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EF8D" w14:textId="77777777" w:rsidR="000B576D" w:rsidRDefault="000B576D" w:rsidP="000B576D">
      <w:pPr>
        <w:spacing w:before="375" w:after="150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  <w:lang w:val="en-US" w:eastAsia="nb-NO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US" w:eastAsia="nb-NO"/>
        </w:rPr>
        <w:t>Examiner guide</w:t>
      </w:r>
      <w:r w:rsidR="005D16C2">
        <w:rPr>
          <w:rFonts w:ascii="Times New Roman" w:eastAsia="Times New Roman" w:hAnsi="Times New Roman" w:cs="Times New Roman"/>
          <w:color w:val="222222"/>
          <w:sz w:val="36"/>
          <w:szCs w:val="36"/>
          <w:lang w:val="en-US" w:eastAsia="nb-NO"/>
        </w:rPr>
        <w:t xml:space="preserve"> paper UV9030</w:t>
      </w:r>
    </w:p>
    <w:p w14:paraId="6BE4E8BC" w14:textId="77777777" w:rsidR="000B576D" w:rsidRPr="005A3019" w:rsidRDefault="000B576D" w:rsidP="000B576D">
      <w:pPr>
        <w:spacing w:before="375" w:after="15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lang w:val="en-US" w:eastAsia="nb-NO"/>
        </w:rPr>
      </w:pPr>
      <w:r w:rsidRPr="005A3019">
        <w:rPr>
          <w:rFonts w:ascii="Times New Roman" w:eastAsia="Times New Roman" w:hAnsi="Times New Roman" w:cs="Times New Roman"/>
          <w:b/>
          <w:bCs/>
          <w:color w:val="222222"/>
          <w:lang w:val="en-US" w:eastAsia="nb-NO"/>
        </w:rPr>
        <w:t xml:space="preserve">Learning </w:t>
      </w:r>
      <w:r w:rsidRPr="000B576D">
        <w:rPr>
          <w:rFonts w:ascii="Times New Roman" w:eastAsia="Times New Roman" w:hAnsi="Times New Roman" w:cs="Times New Roman"/>
          <w:b/>
          <w:bCs/>
          <w:color w:val="222222"/>
          <w:lang w:val="en-US" w:eastAsia="nb-NO"/>
        </w:rPr>
        <w:t>objectives</w:t>
      </w:r>
    </w:p>
    <w:p w14:paraId="47C15F85" w14:textId="77777777" w:rsidR="000B576D" w:rsidRPr="005A3019" w:rsidRDefault="000B576D" w:rsidP="000B576D">
      <w:pPr>
        <w:spacing w:before="150" w:after="75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5A3019">
        <w:rPr>
          <w:rFonts w:ascii="Times New Roman" w:eastAsia="Times New Roman" w:hAnsi="Times New Roman" w:cs="Times New Roman"/>
          <w:lang w:val="en-US" w:eastAsia="nb-NO"/>
        </w:rPr>
        <w:t>Upon completion of the course, candidates</w:t>
      </w:r>
    </w:p>
    <w:p w14:paraId="607A4875" w14:textId="77777777" w:rsidR="000B576D" w:rsidRPr="005A3019" w:rsidRDefault="000B576D" w:rsidP="000B576D">
      <w:pPr>
        <w:numPr>
          <w:ilvl w:val="0"/>
          <w:numId w:val="1"/>
        </w:numPr>
        <w:spacing w:after="75"/>
        <w:ind w:left="384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5A3019">
        <w:rPr>
          <w:rFonts w:ascii="Times New Roman" w:eastAsia="Times New Roman" w:hAnsi="Times New Roman" w:cs="Times New Roman"/>
          <w:lang w:val="en-US" w:eastAsia="nb-NO"/>
        </w:rPr>
        <w:t>Demonstrate understanding of different research designs and their epistemological foundations</w:t>
      </w:r>
    </w:p>
    <w:p w14:paraId="4E3A93DC" w14:textId="77777777" w:rsidR="000B576D" w:rsidRPr="005A3019" w:rsidRDefault="000B576D" w:rsidP="000B576D">
      <w:pPr>
        <w:numPr>
          <w:ilvl w:val="0"/>
          <w:numId w:val="1"/>
        </w:numPr>
        <w:spacing w:after="75"/>
        <w:ind w:left="384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5A3019">
        <w:rPr>
          <w:rFonts w:ascii="Times New Roman" w:eastAsia="Times New Roman" w:hAnsi="Times New Roman" w:cs="Times New Roman"/>
          <w:lang w:val="en-US" w:eastAsia="nb-NO"/>
        </w:rPr>
        <w:t>Can recognize methodological implications of the various designs in general terms</w:t>
      </w:r>
    </w:p>
    <w:p w14:paraId="38473338" w14:textId="77777777" w:rsidR="000B576D" w:rsidRPr="005A3019" w:rsidRDefault="000B576D" w:rsidP="000B576D">
      <w:pPr>
        <w:numPr>
          <w:ilvl w:val="0"/>
          <w:numId w:val="1"/>
        </w:numPr>
        <w:spacing w:after="75"/>
        <w:ind w:left="384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5A3019">
        <w:rPr>
          <w:rFonts w:ascii="Times New Roman" w:eastAsia="Times New Roman" w:hAnsi="Times New Roman" w:cs="Times New Roman"/>
          <w:lang w:val="en-US" w:eastAsia="nb-NO"/>
        </w:rPr>
        <w:t>Are able to compare and assess strengths and limitations of published research that employ different research designs to approach related problems</w:t>
      </w:r>
    </w:p>
    <w:p w14:paraId="1E84AC16" w14:textId="77777777" w:rsidR="000B576D" w:rsidRDefault="000B576D" w:rsidP="000B576D">
      <w:pPr>
        <w:numPr>
          <w:ilvl w:val="0"/>
          <w:numId w:val="1"/>
        </w:numPr>
        <w:spacing w:after="75"/>
        <w:ind w:left="384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5A3019">
        <w:rPr>
          <w:rFonts w:ascii="Times New Roman" w:eastAsia="Times New Roman" w:hAnsi="Times New Roman" w:cs="Times New Roman"/>
          <w:lang w:val="en-US" w:eastAsia="nb-NO"/>
        </w:rPr>
        <w:t>Are able to position their own research design in the broader research traditions of the educational and social sciences</w:t>
      </w:r>
    </w:p>
    <w:p w14:paraId="62CA7912" w14:textId="77777777" w:rsidR="000B576D" w:rsidRDefault="000B576D" w:rsidP="000B576D">
      <w:pPr>
        <w:spacing w:after="75"/>
        <w:textAlignment w:val="baseline"/>
        <w:rPr>
          <w:rFonts w:ascii="Times New Roman" w:eastAsia="Times New Roman" w:hAnsi="Times New Roman" w:cs="Times New Roman"/>
          <w:lang w:val="en-US" w:eastAsia="nb-NO"/>
        </w:rPr>
      </w:pPr>
    </w:p>
    <w:p w14:paraId="0C938068" w14:textId="77777777" w:rsidR="005D16C2" w:rsidRPr="001F69CF" w:rsidRDefault="005D16C2" w:rsidP="005D16C2">
      <w:pPr>
        <w:spacing w:after="75"/>
        <w:textAlignment w:val="baseline"/>
        <w:rPr>
          <w:rFonts w:ascii="Times New Roman" w:eastAsia="Times New Roman" w:hAnsi="Times New Roman" w:cs="Times New Roman"/>
          <w:b/>
          <w:bCs/>
          <w:lang w:val="en-GB" w:eastAsia="nb-NO"/>
        </w:rPr>
      </w:pPr>
      <w:r w:rsidRPr="001F69CF">
        <w:rPr>
          <w:rFonts w:ascii="Times New Roman" w:eastAsia="Times New Roman" w:hAnsi="Times New Roman" w:cs="Times New Roman"/>
          <w:b/>
          <w:bCs/>
          <w:lang w:val="en-GB" w:eastAsia="nb-NO"/>
        </w:rPr>
        <w:t>F</w:t>
      </w:r>
      <w:r w:rsidR="000B576D" w:rsidRPr="001F69CF">
        <w:rPr>
          <w:rFonts w:ascii="Times New Roman" w:eastAsia="Times New Roman" w:hAnsi="Times New Roman" w:cs="Times New Roman"/>
          <w:b/>
          <w:bCs/>
          <w:lang w:val="en-GB" w:eastAsia="nb-NO"/>
        </w:rPr>
        <w:t xml:space="preserve">ormal requirements of the course </w:t>
      </w:r>
    </w:p>
    <w:p w14:paraId="11B1D998" w14:textId="77777777" w:rsidR="005D16C2" w:rsidRPr="005A3019" w:rsidRDefault="005D16C2" w:rsidP="005D16C2">
      <w:pPr>
        <w:spacing w:before="150" w:after="75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5A3019">
        <w:rPr>
          <w:rFonts w:ascii="Times New Roman" w:eastAsia="Times New Roman" w:hAnsi="Times New Roman" w:cs="Times New Roman"/>
          <w:lang w:val="en-US" w:eastAsia="nb-NO"/>
        </w:rPr>
        <w:t xml:space="preserve">A </w:t>
      </w:r>
      <w:r w:rsidR="000A40F0">
        <w:rPr>
          <w:rFonts w:ascii="Times New Roman" w:eastAsia="Times New Roman" w:hAnsi="Times New Roman" w:cs="Times New Roman"/>
          <w:lang w:val="en-US" w:eastAsia="nb-NO"/>
        </w:rPr>
        <w:t>5-page</w:t>
      </w:r>
      <w:r>
        <w:rPr>
          <w:rFonts w:ascii="Times New Roman" w:eastAsia="Times New Roman" w:hAnsi="Times New Roman" w:cs="Times New Roman"/>
          <w:lang w:val="en-US" w:eastAsia="nb-NO"/>
        </w:rPr>
        <w:t xml:space="preserve"> </w:t>
      </w:r>
      <w:r w:rsidRPr="005A3019">
        <w:rPr>
          <w:rFonts w:ascii="Times New Roman" w:eastAsia="Times New Roman" w:hAnsi="Times New Roman" w:cs="Times New Roman"/>
          <w:lang w:val="en-US" w:eastAsia="nb-NO"/>
        </w:rPr>
        <w:t xml:space="preserve">paper </w:t>
      </w:r>
      <w:r>
        <w:rPr>
          <w:rFonts w:ascii="Times New Roman" w:eastAsia="Times New Roman" w:hAnsi="Times New Roman" w:cs="Times New Roman"/>
          <w:lang w:val="en-US" w:eastAsia="nb-NO"/>
        </w:rPr>
        <w:t xml:space="preserve">(12 font, 1½ linespacing, 2 cm margins) </w:t>
      </w:r>
      <w:r w:rsidRPr="005A3019">
        <w:rPr>
          <w:rFonts w:ascii="Times New Roman" w:eastAsia="Times New Roman" w:hAnsi="Times New Roman" w:cs="Times New Roman"/>
          <w:lang w:val="en-US" w:eastAsia="nb-NO"/>
        </w:rPr>
        <w:t xml:space="preserve">in which the candidate compares and contrasts two published studies that use different designs to approach the same topic. </w:t>
      </w:r>
      <w:r>
        <w:rPr>
          <w:rFonts w:ascii="Times New Roman" w:eastAsia="Times New Roman" w:hAnsi="Times New Roman" w:cs="Times New Roman"/>
          <w:lang w:val="en-US" w:eastAsia="nb-NO"/>
        </w:rPr>
        <w:t xml:space="preserve">Submitted assignment prior to </w:t>
      </w:r>
      <w:r w:rsidR="002F2A9E">
        <w:rPr>
          <w:rFonts w:ascii="Times New Roman" w:eastAsia="Times New Roman" w:hAnsi="Times New Roman" w:cs="Times New Roman"/>
          <w:lang w:val="en-US" w:eastAsia="nb-NO"/>
        </w:rPr>
        <w:t xml:space="preserve">and during </w:t>
      </w:r>
      <w:r>
        <w:rPr>
          <w:rFonts w:ascii="Times New Roman" w:eastAsia="Times New Roman" w:hAnsi="Times New Roman" w:cs="Times New Roman"/>
          <w:lang w:val="en-US" w:eastAsia="nb-NO"/>
        </w:rPr>
        <w:t xml:space="preserve">the course and </w:t>
      </w:r>
      <w:r w:rsidRPr="005A3019">
        <w:rPr>
          <w:rFonts w:ascii="Times New Roman" w:eastAsia="Times New Roman" w:hAnsi="Times New Roman" w:cs="Times New Roman"/>
          <w:lang w:val="en-US" w:eastAsia="nb-NO"/>
        </w:rPr>
        <w:t xml:space="preserve">participation </w:t>
      </w:r>
      <w:r>
        <w:rPr>
          <w:rFonts w:ascii="Times New Roman" w:eastAsia="Times New Roman" w:hAnsi="Times New Roman" w:cs="Times New Roman"/>
          <w:lang w:val="en-US" w:eastAsia="nb-NO"/>
        </w:rPr>
        <w:t>must be completed (</w:t>
      </w:r>
      <w:r w:rsidRPr="005A3019">
        <w:rPr>
          <w:rFonts w:ascii="Times New Roman" w:eastAsia="Times New Roman" w:hAnsi="Times New Roman" w:cs="Times New Roman"/>
          <w:lang w:val="en-US" w:eastAsia="nb-NO"/>
        </w:rPr>
        <w:t>80% attendance is required</w:t>
      </w:r>
      <w:r>
        <w:rPr>
          <w:rFonts w:ascii="Times New Roman" w:eastAsia="Times New Roman" w:hAnsi="Times New Roman" w:cs="Times New Roman"/>
          <w:lang w:val="en-US" w:eastAsia="nb-NO"/>
        </w:rPr>
        <w:t xml:space="preserve">). </w:t>
      </w:r>
      <w:r w:rsidR="000A40F0" w:rsidRPr="005A3019">
        <w:rPr>
          <w:rFonts w:ascii="Times New Roman" w:eastAsia="Times New Roman" w:hAnsi="Times New Roman" w:cs="Times New Roman"/>
          <w:lang w:val="en-US" w:eastAsia="nb-NO"/>
        </w:rPr>
        <w:t>Grades are awarded on a pass/fail scale.</w:t>
      </w:r>
    </w:p>
    <w:p w14:paraId="6EF55E74" w14:textId="77777777" w:rsidR="005D16C2" w:rsidRPr="001F69CF" w:rsidRDefault="005D16C2" w:rsidP="005D16C2">
      <w:pPr>
        <w:spacing w:after="75"/>
        <w:textAlignment w:val="baseline"/>
        <w:rPr>
          <w:rFonts w:ascii="Times New Roman" w:eastAsia="Times New Roman" w:hAnsi="Times New Roman" w:cs="Times New Roman"/>
          <w:lang w:val="en-GB" w:eastAsia="nb-NO"/>
        </w:rPr>
      </w:pPr>
    </w:p>
    <w:p w14:paraId="563577DC" w14:textId="77777777" w:rsidR="00172C4B" w:rsidRDefault="005D16C2" w:rsidP="00172C4B">
      <w:pPr>
        <w:spacing w:after="75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0A40F0">
        <w:rPr>
          <w:rFonts w:ascii="Times New Roman" w:eastAsia="Times New Roman" w:hAnsi="Times New Roman" w:cs="Times New Roman"/>
          <w:b/>
          <w:bCs/>
          <w:lang w:val="en-US" w:eastAsia="nb-NO"/>
        </w:rPr>
        <w:t>A</w:t>
      </w:r>
      <w:r w:rsidR="000B576D" w:rsidRPr="000B576D">
        <w:rPr>
          <w:rFonts w:ascii="Times New Roman" w:eastAsia="Times New Roman" w:hAnsi="Times New Roman" w:cs="Times New Roman"/>
          <w:b/>
          <w:bCs/>
          <w:lang w:val="en-US" w:eastAsia="nb-NO"/>
        </w:rPr>
        <w:t>ssessment criteria</w:t>
      </w:r>
      <w:r w:rsidR="000B576D" w:rsidRPr="000B576D">
        <w:rPr>
          <w:rFonts w:ascii="Times New Roman" w:eastAsia="Times New Roman" w:hAnsi="Times New Roman" w:cs="Times New Roman"/>
          <w:lang w:val="en-US" w:eastAsia="nb-NO"/>
        </w:rPr>
        <w:t xml:space="preserve"> </w:t>
      </w:r>
    </w:p>
    <w:p w14:paraId="5C44062A" w14:textId="77777777" w:rsidR="00172C4B" w:rsidRDefault="000A40F0" w:rsidP="00172C4B">
      <w:pPr>
        <w:numPr>
          <w:ilvl w:val="0"/>
          <w:numId w:val="1"/>
        </w:numPr>
        <w:spacing w:after="75"/>
        <w:ind w:left="384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172C4B">
        <w:rPr>
          <w:rFonts w:ascii="Times New Roman" w:eastAsia="Times New Roman" w:hAnsi="Times New Roman" w:cs="Times New Roman"/>
          <w:lang w:val="en-US" w:eastAsia="nb-NO"/>
        </w:rPr>
        <w:t>The two selected studies are deemed to be of high-quality and are published after 200</w:t>
      </w:r>
      <w:r w:rsidR="00172C4B">
        <w:rPr>
          <w:rFonts w:ascii="Times New Roman" w:eastAsia="Times New Roman" w:hAnsi="Times New Roman" w:cs="Times New Roman"/>
          <w:lang w:val="en-US" w:eastAsia="nb-NO"/>
        </w:rPr>
        <w:t>5</w:t>
      </w:r>
      <w:r w:rsidR="007A2B2D" w:rsidRPr="00172C4B">
        <w:rPr>
          <w:rFonts w:ascii="Times New Roman" w:eastAsia="Times New Roman" w:hAnsi="Times New Roman" w:cs="Times New Roman"/>
          <w:lang w:val="en-US" w:eastAsia="nb-NO"/>
        </w:rPr>
        <w:t xml:space="preserve">. Please note that the research designs in the two studies must be different, but that does not mean that choosing one qualitative </w:t>
      </w:r>
      <w:r w:rsidR="00172C4B">
        <w:rPr>
          <w:rFonts w:ascii="Times New Roman" w:eastAsia="Times New Roman" w:hAnsi="Times New Roman" w:cs="Times New Roman"/>
          <w:lang w:val="en-US" w:eastAsia="nb-NO"/>
        </w:rPr>
        <w:t xml:space="preserve">(or mixed methods) </w:t>
      </w:r>
      <w:r w:rsidR="007A2B2D" w:rsidRPr="00172C4B">
        <w:rPr>
          <w:rFonts w:ascii="Times New Roman" w:eastAsia="Times New Roman" w:hAnsi="Times New Roman" w:cs="Times New Roman"/>
          <w:lang w:val="en-US" w:eastAsia="nb-NO"/>
        </w:rPr>
        <w:t>and one quantitative study is the only option</w:t>
      </w:r>
    </w:p>
    <w:p w14:paraId="38AD71E5" w14:textId="77777777" w:rsidR="00172C4B" w:rsidRDefault="00353006" w:rsidP="00172C4B">
      <w:pPr>
        <w:numPr>
          <w:ilvl w:val="0"/>
          <w:numId w:val="1"/>
        </w:numPr>
        <w:spacing w:after="75"/>
        <w:ind w:left="384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172C4B">
        <w:rPr>
          <w:rFonts w:ascii="Times New Roman" w:eastAsia="Times New Roman" w:hAnsi="Times New Roman" w:cs="Times New Roman"/>
          <w:lang w:val="en-US" w:eastAsia="nb-NO"/>
        </w:rPr>
        <w:t>A rationa</w:t>
      </w:r>
      <w:r w:rsidR="0074090B">
        <w:rPr>
          <w:rFonts w:ascii="Times New Roman" w:eastAsia="Times New Roman" w:hAnsi="Times New Roman" w:cs="Times New Roman"/>
          <w:lang w:val="en-US" w:eastAsia="nb-NO"/>
        </w:rPr>
        <w:t>le</w:t>
      </w:r>
      <w:r w:rsidR="00172C4B">
        <w:rPr>
          <w:rFonts w:ascii="Times New Roman" w:eastAsia="Times New Roman" w:hAnsi="Times New Roman" w:cs="Times New Roman"/>
          <w:lang w:val="en-US" w:eastAsia="nb-NO"/>
        </w:rPr>
        <w:t>,</w:t>
      </w:r>
      <w:r w:rsidRPr="00172C4B">
        <w:rPr>
          <w:rFonts w:ascii="Times New Roman" w:eastAsia="Times New Roman" w:hAnsi="Times New Roman" w:cs="Times New Roman"/>
          <w:lang w:val="en-US" w:eastAsia="nb-NO"/>
        </w:rPr>
        <w:t xml:space="preserve"> </w:t>
      </w:r>
      <w:r w:rsidR="00172C4B" w:rsidRPr="00172C4B">
        <w:rPr>
          <w:rFonts w:ascii="Times New Roman" w:eastAsia="Times New Roman" w:hAnsi="Times New Roman" w:cs="Times New Roman"/>
          <w:lang w:val="en-US" w:eastAsia="nb-NO"/>
        </w:rPr>
        <w:t>grounded in issues related to the research design</w:t>
      </w:r>
      <w:r w:rsidR="004D1E54">
        <w:rPr>
          <w:rFonts w:ascii="Times New Roman" w:eastAsia="Times New Roman" w:hAnsi="Times New Roman" w:cs="Times New Roman"/>
          <w:lang w:val="en-US" w:eastAsia="nb-NO"/>
        </w:rPr>
        <w:t>s</w:t>
      </w:r>
      <w:r w:rsidR="00172C4B">
        <w:rPr>
          <w:rFonts w:ascii="Times New Roman" w:eastAsia="Times New Roman" w:hAnsi="Times New Roman" w:cs="Times New Roman"/>
          <w:lang w:val="en-US" w:eastAsia="nb-NO"/>
        </w:rPr>
        <w:t xml:space="preserve"> and own research area, </w:t>
      </w:r>
      <w:r w:rsidR="00172C4B" w:rsidRPr="00172C4B">
        <w:rPr>
          <w:rFonts w:ascii="Times New Roman" w:eastAsia="Times New Roman" w:hAnsi="Times New Roman" w:cs="Times New Roman"/>
          <w:lang w:val="en-US" w:eastAsia="nb-NO"/>
        </w:rPr>
        <w:t xml:space="preserve">is offered </w:t>
      </w:r>
      <w:r w:rsidRPr="00172C4B">
        <w:rPr>
          <w:rFonts w:ascii="Times New Roman" w:eastAsia="Times New Roman" w:hAnsi="Times New Roman" w:cs="Times New Roman"/>
          <w:lang w:val="en-US" w:eastAsia="nb-NO"/>
        </w:rPr>
        <w:t>for the selection of studies</w:t>
      </w:r>
    </w:p>
    <w:p w14:paraId="70F72299" w14:textId="77777777" w:rsidR="00172C4B" w:rsidRPr="00172C4B" w:rsidRDefault="000A40F0" w:rsidP="00172C4B">
      <w:pPr>
        <w:numPr>
          <w:ilvl w:val="0"/>
          <w:numId w:val="1"/>
        </w:numPr>
        <w:spacing w:after="75"/>
        <w:ind w:left="384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172C4B">
        <w:rPr>
          <w:rFonts w:ascii="Times New Roman" w:eastAsia="Times New Roman" w:hAnsi="Times New Roman" w:cs="Times New Roman"/>
          <w:lang w:val="en-US" w:eastAsia="nb-NO"/>
        </w:rPr>
        <w:t>The two selected studies are described in a short and precise manner</w:t>
      </w:r>
      <w:r w:rsidR="007A2B2D" w:rsidRPr="00172C4B">
        <w:rPr>
          <w:rFonts w:ascii="Times New Roman" w:eastAsia="Times New Roman" w:hAnsi="Times New Roman" w:cs="Times New Roman"/>
          <w:lang w:val="en-US" w:eastAsia="nb-NO"/>
        </w:rPr>
        <w:t>, offering sufficient detail on the research design (</w:t>
      </w:r>
      <w:r w:rsidR="00353006" w:rsidRPr="00172C4B">
        <w:rPr>
          <w:rFonts w:ascii="Times New Roman" w:eastAsia="Times New Roman" w:hAnsi="Times New Roman" w:cs="Times New Roman"/>
          <w:lang w:val="en-US" w:eastAsia="nb-NO"/>
        </w:rPr>
        <w:t xml:space="preserve">e.g. </w:t>
      </w:r>
      <w:r w:rsidR="007A2B2D" w:rsidRPr="00172C4B">
        <w:rPr>
          <w:rFonts w:ascii="Times New Roman" w:eastAsia="Times New Roman" w:hAnsi="Times New Roman" w:cs="Times New Roman"/>
          <w:lang w:val="en-US" w:eastAsia="nb-NO"/>
        </w:rPr>
        <w:t>purpose statement, methodology, analytic approach) and findings</w:t>
      </w:r>
    </w:p>
    <w:p w14:paraId="53F74190" w14:textId="77777777" w:rsidR="00353006" w:rsidRDefault="00353006" w:rsidP="00172C4B">
      <w:pPr>
        <w:numPr>
          <w:ilvl w:val="0"/>
          <w:numId w:val="1"/>
        </w:numPr>
        <w:spacing w:after="75"/>
        <w:ind w:left="384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172C4B">
        <w:rPr>
          <w:rFonts w:ascii="Times New Roman" w:eastAsia="Times New Roman" w:hAnsi="Times New Roman" w:cs="Times New Roman"/>
          <w:lang w:val="en-US" w:eastAsia="nb-NO"/>
        </w:rPr>
        <w:t xml:space="preserve">The candidate should clearly define and articulate the </w:t>
      </w:r>
      <w:r w:rsidR="0074090B">
        <w:rPr>
          <w:rFonts w:ascii="Times New Roman" w:eastAsia="Times New Roman" w:hAnsi="Times New Roman" w:cs="Times New Roman"/>
          <w:lang w:val="en-US" w:eastAsia="nb-NO"/>
        </w:rPr>
        <w:t xml:space="preserve">main </w:t>
      </w:r>
      <w:r w:rsidRPr="00172C4B">
        <w:rPr>
          <w:rFonts w:ascii="Times New Roman" w:eastAsia="Times New Roman" w:hAnsi="Times New Roman" w:cs="Times New Roman"/>
          <w:lang w:val="en-US" w:eastAsia="nb-NO"/>
        </w:rPr>
        <w:t xml:space="preserve">aspects of the research design that will be </w:t>
      </w:r>
      <w:r w:rsidR="0074090B">
        <w:rPr>
          <w:rFonts w:ascii="Times New Roman" w:eastAsia="Times New Roman" w:hAnsi="Times New Roman" w:cs="Times New Roman"/>
          <w:lang w:val="en-US" w:eastAsia="nb-NO"/>
        </w:rPr>
        <w:t>addressed</w:t>
      </w:r>
      <w:r w:rsidRPr="00172C4B">
        <w:rPr>
          <w:rFonts w:ascii="Times New Roman" w:eastAsia="Times New Roman" w:hAnsi="Times New Roman" w:cs="Times New Roman"/>
          <w:lang w:val="en-US" w:eastAsia="nb-NO"/>
        </w:rPr>
        <w:t xml:space="preserve"> in the paper</w:t>
      </w:r>
    </w:p>
    <w:p w14:paraId="4F9B266D" w14:textId="77777777" w:rsidR="00D573DD" w:rsidRPr="00D573DD" w:rsidRDefault="00D573DD" w:rsidP="00D573DD">
      <w:pPr>
        <w:numPr>
          <w:ilvl w:val="0"/>
          <w:numId w:val="1"/>
        </w:numPr>
        <w:spacing w:after="75"/>
        <w:ind w:left="384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172C4B">
        <w:rPr>
          <w:rFonts w:ascii="Times New Roman" w:eastAsia="Times New Roman" w:hAnsi="Times New Roman" w:cs="Times New Roman"/>
          <w:lang w:val="en-US" w:eastAsia="nb-NO"/>
        </w:rPr>
        <w:t>The quality of the research design is evaluated both separately and across the two studies</w:t>
      </w:r>
    </w:p>
    <w:p w14:paraId="0E1DF9C5" w14:textId="77777777" w:rsidR="00AE2D21" w:rsidRDefault="00172C4B" w:rsidP="00C578D8">
      <w:pPr>
        <w:numPr>
          <w:ilvl w:val="0"/>
          <w:numId w:val="1"/>
        </w:numPr>
        <w:spacing w:after="75"/>
        <w:ind w:left="384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AE2D21">
        <w:rPr>
          <w:rFonts w:ascii="Times New Roman" w:eastAsia="Times New Roman" w:hAnsi="Times New Roman" w:cs="Times New Roman"/>
          <w:lang w:val="en-US" w:eastAsia="nb-NO"/>
        </w:rPr>
        <w:t xml:space="preserve">The research designs are discussed in light of world views </w:t>
      </w:r>
      <w:r w:rsidR="00D96EAA">
        <w:rPr>
          <w:rFonts w:ascii="Times New Roman" w:eastAsia="Times New Roman" w:hAnsi="Times New Roman" w:cs="Times New Roman"/>
          <w:lang w:val="en-US" w:eastAsia="nb-NO"/>
        </w:rPr>
        <w:t>(</w:t>
      </w:r>
      <w:r w:rsidRPr="00AE2D21">
        <w:rPr>
          <w:rFonts w:ascii="Times New Roman" w:eastAsia="Times New Roman" w:hAnsi="Times New Roman" w:cs="Times New Roman"/>
          <w:lang w:val="en-US" w:eastAsia="nb-NO"/>
        </w:rPr>
        <w:t xml:space="preserve">their </w:t>
      </w:r>
      <w:r w:rsidRPr="005A3019">
        <w:rPr>
          <w:rFonts w:ascii="Times New Roman" w:eastAsia="Times New Roman" w:hAnsi="Times New Roman" w:cs="Times New Roman"/>
          <w:lang w:val="en-US" w:eastAsia="nb-NO"/>
        </w:rPr>
        <w:t>epistemological foundations</w:t>
      </w:r>
      <w:r w:rsidR="00D96EAA">
        <w:rPr>
          <w:rFonts w:ascii="Times New Roman" w:eastAsia="Times New Roman" w:hAnsi="Times New Roman" w:cs="Times New Roman"/>
          <w:lang w:val="en-US" w:eastAsia="nb-NO"/>
        </w:rPr>
        <w:t>)</w:t>
      </w:r>
      <w:r w:rsidRPr="00AE2D21">
        <w:rPr>
          <w:rFonts w:ascii="Times New Roman" w:eastAsia="Times New Roman" w:hAnsi="Times New Roman" w:cs="Times New Roman"/>
          <w:lang w:val="en-US" w:eastAsia="nb-NO"/>
        </w:rPr>
        <w:t>, the strengths and limitations of different research designs in relation to the area of investigation and how different research designs compliment and challenge the knowledge development within a field</w:t>
      </w:r>
    </w:p>
    <w:p w14:paraId="2F03A9B3" w14:textId="77777777" w:rsidR="00172C4B" w:rsidRDefault="00D573DD" w:rsidP="00C578D8">
      <w:pPr>
        <w:numPr>
          <w:ilvl w:val="0"/>
          <w:numId w:val="1"/>
        </w:numPr>
        <w:spacing w:after="75"/>
        <w:ind w:left="384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 w:rsidRPr="00AE2D21">
        <w:rPr>
          <w:rFonts w:ascii="Times New Roman" w:eastAsia="Times New Roman" w:hAnsi="Times New Roman" w:cs="Times New Roman"/>
          <w:lang w:val="en-US" w:eastAsia="nb-NO"/>
        </w:rPr>
        <w:t xml:space="preserve">Candidates should be able to </w:t>
      </w:r>
      <w:r w:rsidR="00AE2D21">
        <w:rPr>
          <w:rFonts w:ascii="Times New Roman" w:eastAsia="Times New Roman" w:hAnsi="Times New Roman" w:cs="Times New Roman"/>
          <w:lang w:val="en-US" w:eastAsia="nb-NO"/>
        </w:rPr>
        <w:t xml:space="preserve">offer nuanced discussions of the </w:t>
      </w:r>
      <w:r w:rsidR="00D96EAA">
        <w:rPr>
          <w:rFonts w:ascii="Times New Roman" w:eastAsia="Times New Roman" w:hAnsi="Times New Roman" w:cs="Times New Roman"/>
          <w:lang w:val="en-US" w:eastAsia="nb-NO"/>
        </w:rPr>
        <w:t xml:space="preserve">different </w:t>
      </w:r>
      <w:r w:rsidR="00AE2D21">
        <w:rPr>
          <w:rFonts w:ascii="Times New Roman" w:eastAsia="Times New Roman" w:hAnsi="Times New Roman" w:cs="Times New Roman"/>
          <w:lang w:val="en-US" w:eastAsia="nb-NO"/>
        </w:rPr>
        <w:t xml:space="preserve">research designs by demonstrating the ability to navigate both </w:t>
      </w:r>
      <w:r w:rsidR="00AE2D21" w:rsidRPr="00AE2D21">
        <w:rPr>
          <w:rFonts w:ascii="Times New Roman" w:eastAsia="Times New Roman" w:hAnsi="Times New Roman" w:cs="Times New Roman"/>
          <w:lang w:val="en-US" w:eastAsia="nb-NO"/>
        </w:rPr>
        <w:t xml:space="preserve">insider and outsider perspectives  </w:t>
      </w:r>
    </w:p>
    <w:p w14:paraId="3A91F52B" w14:textId="77777777" w:rsidR="0074090B" w:rsidRDefault="0074090B" w:rsidP="00C578D8">
      <w:pPr>
        <w:numPr>
          <w:ilvl w:val="0"/>
          <w:numId w:val="1"/>
        </w:numPr>
        <w:spacing w:after="75"/>
        <w:ind w:left="384"/>
        <w:textAlignment w:val="baseline"/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Times New Roman" w:eastAsia="Times New Roman" w:hAnsi="Times New Roman" w:cs="Times New Roman"/>
          <w:lang w:val="en-US" w:eastAsia="nb-NO"/>
        </w:rPr>
        <w:t>The candidate should demonstrate an understanding of how to evaluate research designs</w:t>
      </w:r>
      <w:r w:rsidRPr="0074090B">
        <w:rPr>
          <w:rFonts w:ascii="Times New Roman" w:eastAsia="Times New Roman" w:hAnsi="Times New Roman" w:cs="Times New Roman"/>
          <w:lang w:val="en-US" w:eastAsia="nb-NO"/>
        </w:rPr>
        <w:t xml:space="preserve"> </w:t>
      </w:r>
      <w:r>
        <w:rPr>
          <w:rFonts w:ascii="Times New Roman" w:eastAsia="Times New Roman" w:hAnsi="Times New Roman" w:cs="Times New Roman"/>
          <w:lang w:val="en-US" w:eastAsia="nb-NO"/>
        </w:rPr>
        <w:t>throughout the argumentation (</w:t>
      </w:r>
      <w:r w:rsidR="00DA5ED3">
        <w:rPr>
          <w:rFonts w:ascii="Times New Roman" w:eastAsia="Times New Roman" w:hAnsi="Times New Roman" w:cs="Times New Roman"/>
          <w:lang w:val="en-US" w:eastAsia="nb-NO"/>
        </w:rPr>
        <w:t xml:space="preserve">in the </w:t>
      </w:r>
      <w:r>
        <w:rPr>
          <w:rFonts w:ascii="Times New Roman" w:eastAsia="Times New Roman" w:hAnsi="Times New Roman" w:cs="Times New Roman"/>
          <w:lang w:val="en-US" w:eastAsia="nb-NO"/>
        </w:rPr>
        <w:t>selection of studies, use of definitions and argumentation) in order to pass</w:t>
      </w:r>
    </w:p>
    <w:p w14:paraId="0C7754DB" w14:textId="77777777" w:rsidR="000B576D" w:rsidRPr="005A3019" w:rsidRDefault="000B576D" w:rsidP="000B576D">
      <w:pPr>
        <w:spacing w:after="75"/>
        <w:textAlignment w:val="baseline"/>
        <w:rPr>
          <w:rFonts w:ascii="Times New Roman" w:eastAsia="Times New Roman" w:hAnsi="Times New Roman" w:cs="Times New Roman"/>
          <w:lang w:val="en-US" w:eastAsia="nb-NO"/>
        </w:rPr>
      </w:pPr>
    </w:p>
    <w:p w14:paraId="58FF0E0E" w14:textId="77777777" w:rsidR="00D17E6E" w:rsidRPr="001F69CF" w:rsidRDefault="00210731">
      <w:pPr>
        <w:rPr>
          <w:lang w:val="en-GB"/>
        </w:rPr>
      </w:pPr>
    </w:p>
    <w:sectPr w:rsidR="00D17E6E" w:rsidRPr="001F69CF" w:rsidSect="00F82A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3569"/>
    <w:multiLevelType w:val="multilevel"/>
    <w:tmpl w:val="62DE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02547"/>
    <w:multiLevelType w:val="multilevel"/>
    <w:tmpl w:val="BDC0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26476"/>
    <w:multiLevelType w:val="hybridMultilevel"/>
    <w:tmpl w:val="3BFC9E90"/>
    <w:lvl w:ilvl="0" w:tplc="ADEE1B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76D"/>
    <w:rsid w:val="000A40F0"/>
    <w:rsid w:val="000B576D"/>
    <w:rsid w:val="00172C4B"/>
    <w:rsid w:val="001F69CF"/>
    <w:rsid w:val="002F2A9E"/>
    <w:rsid w:val="00353006"/>
    <w:rsid w:val="004D1E54"/>
    <w:rsid w:val="005418A1"/>
    <w:rsid w:val="00580A19"/>
    <w:rsid w:val="005D16C2"/>
    <w:rsid w:val="0074090B"/>
    <w:rsid w:val="007A2B2D"/>
    <w:rsid w:val="008B0F15"/>
    <w:rsid w:val="00AE2D21"/>
    <w:rsid w:val="00CB47CD"/>
    <w:rsid w:val="00D573DD"/>
    <w:rsid w:val="00D96EAA"/>
    <w:rsid w:val="00DA5ED3"/>
    <w:rsid w:val="00F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009D"/>
  <w15:chartTrackingRefBased/>
  <w15:docId w15:val="{62556F5E-670C-1E4F-9AA5-592A76CD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0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A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Veslemøy Rydland</dc:creator>
  <cp:keywords/>
  <dc:description/>
  <cp:lastModifiedBy>Tony Tan</cp:lastModifiedBy>
  <cp:revision>2</cp:revision>
  <cp:lastPrinted>2021-08-27T17:05:00Z</cp:lastPrinted>
  <dcterms:created xsi:type="dcterms:W3CDTF">2021-08-27T17:13:00Z</dcterms:created>
  <dcterms:modified xsi:type="dcterms:W3CDTF">2021-08-27T17:13:00Z</dcterms:modified>
</cp:coreProperties>
</file>