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93" w:type="dxa"/>
        <w:tblInd w:w="-709" w:type="dxa"/>
        <w:tblCellMar>
          <w:left w:w="10" w:type="dxa"/>
          <w:right w:w="10" w:type="dxa"/>
        </w:tblCellMar>
        <w:tblLook w:val="04A0" w:firstRow="1" w:lastRow="0" w:firstColumn="1" w:lastColumn="0" w:noHBand="0" w:noVBand="1"/>
      </w:tblPr>
      <w:tblGrid>
        <w:gridCol w:w="4962"/>
        <w:gridCol w:w="4931"/>
      </w:tblGrid>
      <w:tr w:rsidR="003C03A4" w14:paraId="2A5BDED8" w14:textId="77777777">
        <w:tc>
          <w:tcPr>
            <w:tcW w:w="4962" w:type="dxa"/>
            <w:tcBorders>
              <w:right w:val="single" w:sz="24" w:space="0" w:color="000000"/>
            </w:tcBorders>
            <w:shd w:val="clear" w:color="auto" w:fill="auto"/>
            <w:tcMar>
              <w:top w:w="0" w:type="dxa"/>
              <w:left w:w="108" w:type="dxa"/>
              <w:bottom w:w="0" w:type="dxa"/>
              <w:right w:w="108" w:type="dxa"/>
            </w:tcMar>
          </w:tcPr>
          <w:p w14:paraId="2A5BDEA3" w14:textId="77777777" w:rsidR="003C03A4" w:rsidRDefault="003D39D2">
            <w:pPr>
              <w:pStyle w:val="NoSpacing"/>
              <w:ind w:right="187"/>
              <w:jc w:val="left"/>
              <w:rPr>
                <w:rFonts w:ascii="Arial" w:hAnsi="Arial" w:cs="Arial"/>
                <w:sz w:val="30"/>
                <w:szCs w:val="30"/>
                <w:lang w:val="en-GB"/>
              </w:rPr>
            </w:pPr>
            <w:r>
              <w:rPr>
                <w:rFonts w:ascii="Arial" w:hAnsi="Arial" w:cs="Arial"/>
                <w:sz w:val="30"/>
                <w:szCs w:val="30"/>
                <w:lang w:val="en-GB"/>
              </w:rPr>
              <w:t xml:space="preserve">School of Electronic Engineering and Computer Science </w:t>
            </w:r>
          </w:p>
          <w:p w14:paraId="2A5BDEA4" w14:textId="77777777" w:rsidR="003C03A4" w:rsidRDefault="003C03A4">
            <w:pPr>
              <w:jc w:val="left"/>
              <w:rPr>
                <w:lang w:val="en-GB"/>
              </w:rPr>
            </w:pPr>
          </w:p>
          <w:p w14:paraId="2A5BDEA5" w14:textId="77777777" w:rsidR="003C03A4" w:rsidRDefault="003C03A4">
            <w:pPr>
              <w:jc w:val="left"/>
              <w:rPr>
                <w:lang w:val="en-GB"/>
              </w:rPr>
            </w:pPr>
          </w:p>
          <w:p w14:paraId="2A5BDEA6" w14:textId="77777777" w:rsidR="003C03A4" w:rsidRDefault="003C03A4">
            <w:pPr>
              <w:jc w:val="left"/>
              <w:rPr>
                <w:lang w:val="en-GB"/>
              </w:rPr>
            </w:pPr>
          </w:p>
          <w:p w14:paraId="2A5BDEA7" w14:textId="77777777" w:rsidR="003C03A4" w:rsidRDefault="003C03A4">
            <w:pPr>
              <w:jc w:val="left"/>
              <w:rPr>
                <w:lang w:val="en-GB"/>
              </w:rPr>
            </w:pPr>
          </w:p>
          <w:p w14:paraId="2A5BDEA8" w14:textId="77777777" w:rsidR="003C03A4" w:rsidRDefault="003C03A4">
            <w:pPr>
              <w:jc w:val="left"/>
              <w:rPr>
                <w:lang w:val="en-GB"/>
              </w:rPr>
            </w:pPr>
          </w:p>
          <w:p w14:paraId="2A5BDEA9" w14:textId="77777777" w:rsidR="003C03A4" w:rsidRDefault="003C03A4">
            <w:pPr>
              <w:jc w:val="left"/>
              <w:rPr>
                <w:lang w:val="en-GB"/>
              </w:rPr>
            </w:pPr>
          </w:p>
          <w:p w14:paraId="2A5BDEAA" w14:textId="77777777" w:rsidR="003C03A4" w:rsidRDefault="003C03A4">
            <w:pPr>
              <w:jc w:val="left"/>
              <w:rPr>
                <w:lang w:val="en-GB"/>
              </w:rPr>
            </w:pPr>
          </w:p>
          <w:p w14:paraId="2A5BDEAB" w14:textId="77777777" w:rsidR="003C03A4" w:rsidRDefault="003C03A4">
            <w:pPr>
              <w:jc w:val="left"/>
              <w:rPr>
                <w:lang w:val="en-GB"/>
              </w:rPr>
            </w:pPr>
          </w:p>
          <w:p w14:paraId="2A5BDEAC" w14:textId="77777777" w:rsidR="003C03A4" w:rsidRDefault="003C03A4">
            <w:pPr>
              <w:jc w:val="left"/>
              <w:rPr>
                <w:lang w:val="en-GB"/>
              </w:rPr>
            </w:pPr>
          </w:p>
          <w:p w14:paraId="2A5BDEAD" w14:textId="77777777" w:rsidR="003C03A4" w:rsidRDefault="003C03A4">
            <w:pPr>
              <w:jc w:val="left"/>
              <w:rPr>
                <w:lang w:val="en-GB"/>
              </w:rPr>
            </w:pPr>
          </w:p>
          <w:p w14:paraId="2A5BDEAE" w14:textId="77777777" w:rsidR="003C03A4" w:rsidRDefault="003C03A4">
            <w:pPr>
              <w:jc w:val="left"/>
              <w:rPr>
                <w:lang w:val="en-GB"/>
              </w:rPr>
            </w:pPr>
          </w:p>
          <w:p w14:paraId="2A5BDEAF" w14:textId="77777777" w:rsidR="003C03A4" w:rsidRDefault="003C03A4">
            <w:pPr>
              <w:jc w:val="left"/>
              <w:rPr>
                <w:lang w:val="en-GB"/>
              </w:rPr>
            </w:pPr>
          </w:p>
          <w:p w14:paraId="2A5BDEB0" w14:textId="77777777" w:rsidR="003C03A4" w:rsidRDefault="003C03A4">
            <w:pPr>
              <w:jc w:val="left"/>
              <w:rPr>
                <w:lang w:val="en-GB"/>
              </w:rPr>
            </w:pPr>
          </w:p>
          <w:p w14:paraId="2A5BDEB1" w14:textId="77777777" w:rsidR="003C03A4" w:rsidRDefault="003C03A4">
            <w:pPr>
              <w:jc w:val="left"/>
              <w:rPr>
                <w:lang w:val="en-GB"/>
              </w:rPr>
            </w:pPr>
          </w:p>
          <w:p w14:paraId="2A5BDEB2" w14:textId="77777777" w:rsidR="003C03A4" w:rsidRDefault="003C03A4">
            <w:pPr>
              <w:jc w:val="left"/>
              <w:rPr>
                <w:lang w:val="en-GB"/>
              </w:rPr>
            </w:pPr>
          </w:p>
          <w:p w14:paraId="2A5BDEB3" w14:textId="77777777" w:rsidR="003C03A4" w:rsidRDefault="003C03A4">
            <w:pPr>
              <w:jc w:val="left"/>
              <w:rPr>
                <w:lang w:val="en-GB"/>
              </w:rPr>
            </w:pPr>
          </w:p>
        </w:tc>
        <w:tc>
          <w:tcPr>
            <w:tcW w:w="4931" w:type="dxa"/>
            <w:vMerge w:val="restart"/>
            <w:tcBorders>
              <w:left w:val="single" w:sz="24" w:space="0" w:color="000000"/>
            </w:tcBorders>
            <w:shd w:val="clear" w:color="auto" w:fill="auto"/>
            <w:tcMar>
              <w:top w:w="0" w:type="dxa"/>
              <w:left w:w="108" w:type="dxa"/>
              <w:bottom w:w="0" w:type="dxa"/>
              <w:right w:w="108" w:type="dxa"/>
            </w:tcMar>
          </w:tcPr>
          <w:p w14:paraId="2A5BDEB4" w14:textId="77777777" w:rsidR="003C03A4" w:rsidRDefault="003D39D2">
            <w:pPr>
              <w:pStyle w:val="NoSpacing"/>
              <w:ind w:left="178"/>
              <w:rPr>
                <w:rFonts w:ascii="Arial" w:hAnsi="Arial" w:cs="Arial"/>
                <w:b/>
                <w:bCs/>
                <w:sz w:val="28"/>
                <w:szCs w:val="28"/>
                <w:lang w:val="en-GB"/>
              </w:rPr>
            </w:pPr>
            <w:r>
              <w:rPr>
                <w:rFonts w:ascii="Arial" w:hAnsi="Arial" w:cs="Arial"/>
                <w:b/>
                <w:bCs/>
                <w:sz w:val="28"/>
                <w:szCs w:val="28"/>
                <w:lang w:val="en-GB"/>
              </w:rPr>
              <w:t>Interim Report</w:t>
            </w:r>
          </w:p>
          <w:p w14:paraId="2A5BDEB5" w14:textId="77777777" w:rsidR="003C03A4" w:rsidRDefault="003C03A4">
            <w:pPr>
              <w:pStyle w:val="NoSpacing"/>
              <w:ind w:left="178"/>
              <w:rPr>
                <w:rFonts w:ascii="Arial" w:hAnsi="Arial" w:cs="Arial"/>
                <w:b/>
                <w:bCs/>
                <w:sz w:val="28"/>
                <w:szCs w:val="28"/>
                <w:lang w:val="en-GB"/>
              </w:rPr>
            </w:pPr>
          </w:p>
          <w:p w14:paraId="2A5BDEB6" w14:textId="77777777" w:rsidR="003C03A4" w:rsidRDefault="003C03A4">
            <w:pPr>
              <w:pStyle w:val="NoSpacing"/>
              <w:ind w:left="178"/>
              <w:rPr>
                <w:rFonts w:ascii="Arial" w:hAnsi="Arial" w:cs="Arial"/>
                <w:sz w:val="28"/>
                <w:szCs w:val="28"/>
                <w:lang w:val="en-GB"/>
              </w:rPr>
            </w:pPr>
          </w:p>
          <w:p w14:paraId="2A5BDEB7" w14:textId="77777777" w:rsidR="003C03A4" w:rsidRDefault="003C03A4">
            <w:pPr>
              <w:pStyle w:val="NoSpacing"/>
              <w:ind w:left="178"/>
              <w:rPr>
                <w:rFonts w:ascii="Arial" w:hAnsi="Arial" w:cs="Arial"/>
                <w:sz w:val="28"/>
                <w:szCs w:val="28"/>
                <w:lang w:val="en-GB"/>
              </w:rPr>
            </w:pPr>
          </w:p>
          <w:p w14:paraId="2A5BDEB8" w14:textId="77777777" w:rsidR="003C03A4" w:rsidRDefault="003C03A4">
            <w:pPr>
              <w:pStyle w:val="NoSpacing"/>
              <w:rPr>
                <w:rFonts w:ascii="Arial" w:hAnsi="Arial" w:cs="Arial"/>
                <w:sz w:val="28"/>
                <w:szCs w:val="28"/>
                <w:lang w:val="en-GB"/>
              </w:rPr>
            </w:pPr>
          </w:p>
          <w:p w14:paraId="2A5BDEB9" w14:textId="77777777" w:rsidR="003C03A4" w:rsidRDefault="003D39D2">
            <w:pPr>
              <w:pStyle w:val="NoSpacing"/>
              <w:ind w:left="178"/>
              <w:rPr>
                <w:rFonts w:ascii="Arial" w:hAnsi="Arial" w:cs="Arial"/>
                <w:b/>
                <w:bCs/>
                <w:sz w:val="28"/>
                <w:szCs w:val="28"/>
                <w:lang w:val="en-GB"/>
              </w:rPr>
            </w:pPr>
            <w:r>
              <w:rPr>
                <w:rFonts w:ascii="Arial" w:hAnsi="Arial" w:cs="Arial"/>
                <w:b/>
                <w:bCs/>
                <w:sz w:val="28"/>
                <w:szCs w:val="28"/>
                <w:lang w:val="en-GB"/>
              </w:rPr>
              <w:t xml:space="preserve">Programme of study: </w:t>
            </w:r>
          </w:p>
          <w:p w14:paraId="2A5BDEBA" w14:textId="77777777" w:rsidR="003C03A4" w:rsidRDefault="003D39D2">
            <w:pPr>
              <w:pStyle w:val="NoSpacing"/>
              <w:ind w:left="178"/>
              <w:rPr>
                <w:rFonts w:ascii="Arial" w:hAnsi="Arial" w:cs="Arial"/>
                <w:sz w:val="28"/>
                <w:szCs w:val="28"/>
                <w:lang w:val="en-GB"/>
              </w:rPr>
            </w:pPr>
            <w:proofErr w:type="spellStart"/>
            <w:r>
              <w:rPr>
                <w:rFonts w:ascii="Arial" w:hAnsi="Arial" w:cs="Arial"/>
                <w:sz w:val="28"/>
                <w:szCs w:val="28"/>
                <w:lang w:val="en-GB"/>
              </w:rPr>
              <w:t>MSci</w:t>
            </w:r>
            <w:proofErr w:type="spellEnd"/>
            <w:r>
              <w:rPr>
                <w:rFonts w:ascii="Arial" w:hAnsi="Arial" w:cs="Arial"/>
                <w:sz w:val="28"/>
                <w:szCs w:val="28"/>
                <w:lang w:val="en-GB"/>
              </w:rPr>
              <w:t xml:space="preserve"> FT Computer Science</w:t>
            </w:r>
          </w:p>
          <w:p w14:paraId="2A5BDEBB" w14:textId="77777777" w:rsidR="003C03A4" w:rsidRDefault="003C03A4">
            <w:pPr>
              <w:pStyle w:val="NoSpacing"/>
              <w:ind w:left="178"/>
              <w:rPr>
                <w:rFonts w:ascii="Arial" w:hAnsi="Arial" w:cs="Arial"/>
                <w:sz w:val="28"/>
                <w:szCs w:val="28"/>
                <w:lang w:val="en-GB"/>
              </w:rPr>
            </w:pPr>
          </w:p>
          <w:p w14:paraId="2A5BDEBC" w14:textId="77777777" w:rsidR="003C03A4" w:rsidRDefault="003C03A4">
            <w:pPr>
              <w:pStyle w:val="NoSpacing"/>
              <w:ind w:left="178"/>
              <w:rPr>
                <w:rFonts w:ascii="Arial" w:hAnsi="Arial" w:cs="Arial"/>
                <w:sz w:val="28"/>
                <w:szCs w:val="28"/>
                <w:lang w:val="en-GB"/>
              </w:rPr>
            </w:pPr>
          </w:p>
          <w:p w14:paraId="2A5BDEBD" w14:textId="77777777" w:rsidR="003C03A4" w:rsidRDefault="003C03A4">
            <w:pPr>
              <w:pStyle w:val="NoSpacing"/>
              <w:rPr>
                <w:rFonts w:ascii="Arial" w:hAnsi="Arial" w:cs="Arial"/>
                <w:sz w:val="28"/>
                <w:szCs w:val="28"/>
                <w:lang w:val="en-GB"/>
              </w:rPr>
            </w:pPr>
          </w:p>
          <w:p w14:paraId="2A5BDEBE" w14:textId="77777777" w:rsidR="003C03A4" w:rsidRDefault="003D39D2">
            <w:pPr>
              <w:pStyle w:val="NoSpacing"/>
              <w:ind w:left="178"/>
              <w:rPr>
                <w:rFonts w:ascii="Arial" w:hAnsi="Arial" w:cs="Arial"/>
                <w:b/>
                <w:bCs/>
                <w:sz w:val="40"/>
                <w:szCs w:val="40"/>
                <w:u w:val="single"/>
                <w:lang w:val="en-US"/>
              </w:rPr>
            </w:pPr>
            <w:r>
              <w:rPr>
                <w:rFonts w:ascii="Arial" w:hAnsi="Arial" w:cs="Arial"/>
                <w:b/>
                <w:bCs/>
                <w:sz w:val="40"/>
                <w:szCs w:val="40"/>
                <w:u w:val="single"/>
                <w:lang w:val="en-US"/>
              </w:rPr>
              <w:t xml:space="preserve">Project Title: </w:t>
            </w:r>
          </w:p>
          <w:p w14:paraId="2A5BDEBF" w14:textId="77777777" w:rsidR="003C03A4" w:rsidRDefault="003D39D2">
            <w:pPr>
              <w:pStyle w:val="NoSpacing"/>
              <w:ind w:left="178"/>
            </w:pPr>
            <w:r>
              <w:rPr>
                <w:rFonts w:cs="Arial"/>
                <w:b/>
                <w:sz w:val="24"/>
                <w:lang w:val="en-GB"/>
              </w:rPr>
              <w:t>Hate Speech Filtering Web Extension</w:t>
            </w:r>
          </w:p>
          <w:p w14:paraId="2A5BDEC0" w14:textId="77777777" w:rsidR="003C03A4" w:rsidRDefault="003C03A4">
            <w:pPr>
              <w:pStyle w:val="NoSpacing"/>
              <w:ind w:left="178"/>
              <w:jc w:val="left"/>
              <w:rPr>
                <w:rFonts w:ascii="Arial" w:hAnsi="Arial" w:cs="Arial"/>
                <w:b/>
                <w:bCs/>
                <w:color w:val="000000"/>
                <w:sz w:val="40"/>
                <w:szCs w:val="40"/>
                <w:lang w:val="en-GB"/>
              </w:rPr>
            </w:pPr>
          </w:p>
          <w:p w14:paraId="2A5BDEC1" w14:textId="77777777" w:rsidR="003C03A4" w:rsidRDefault="003C03A4">
            <w:pPr>
              <w:pStyle w:val="NoSpacing"/>
              <w:ind w:left="178"/>
              <w:rPr>
                <w:rFonts w:ascii="Arial" w:hAnsi="Arial" w:cs="Arial"/>
                <w:sz w:val="28"/>
                <w:szCs w:val="28"/>
                <w:lang w:val="en-GB"/>
              </w:rPr>
            </w:pPr>
          </w:p>
          <w:p w14:paraId="2A5BDEC2" w14:textId="77777777" w:rsidR="003C03A4" w:rsidRDefault="003C03A4">
            <w:pPr>
              <w:pStyle w:val="NoSpacing"/>
              <w:ind w:left="178"/>
              <w:rPr>
                <w:rFonts w:ascii="Arial" w:hAnsi="Arial" w:cs="Arial"/>
                <w:sz w:val="28"/>
                <w:szCs w:val="28"/>
                <w:lang w:val="en-US"/>
              </w:rPr>
            </w:pPr>
          </w:p>
          <w:p w14:paraId="2A5BDEC3" w14:textId="77777777" w:rsidR="003C03A4" w:rsidRDefault="003C03A4">
            <w:pPr>
              <w:pStyle w:val="NoSpacing"/>
              <w:ind w:left="178"/>
              <w:rPr>
                <w:rFonts w:ascii="Arial" w:hAnsi="Arial" w:cs="Arial"/>
                <w:sz w:val="28"/>
                <w:szCs w:val="28"/>
                <w:lang w:val="en-US"/>
              </w:rPr>
            </w:pPr>
          </w:p>
          <w:p w14:paraId="2A5BDEC4" w14:textId="77777777" w:rsidR="003C03A4" w:rsidRDefault="003C03A4">
            <w:pPr>
              <w:pStyle w:val="NoSpacing"/>
              <w:rPr>
                <w:rFonts w:ascii="Arial" w:hAnsi="Arial" w:cs="Arial"/>
                <w:sz w:val="28"/>
                <w:szCs w:val="28"/>
                <w:lang w:val="en-US"/>
              </w:rPr>
            </w:pPr>
          </w:p>
          <w:p w14:paraId="2A5BDEC5" w14:textId="77777777" w:rsidR="003C03A4" w:rsidRDefault="003D39D2">
            <w:pPr>
              <w:pStyle w:val="NoSpacing"/>
              <w:ind w:left="178"/>
            </w:pPr>
            <w:r>
              <w:rPr>
                <w:rFonts w:ascii="Arial" w:hAnsi="Arial" w:cs="Arial"/>
                <w:b/>
                <w:bCs/>
                <w:sz w:val="28"/>
                <w:szCs w:val="28"/>
              </w:rPr>
              <w:t>Supervisor:</w:t>
            </w:r>
            <w:r>
              <w:rPr>
                <w:rFonts w:ascii="Arial" w:hAnsi="Arial" w:cs="Arial"/>
                <w:sz w:val="28"/>
                <w:szCs w:val="28"/>
              </w:rPr>
              <w:t xml:space="preserve"> </w:t>
            </w:r>
          </w:p>
          <w:p w14:paraId="2A5BDEC6" w14:textId="77777777" w:rsidR="003C03A4" w:rsidRDefault="003D39D2">
            <w:pPr>
              <w:pStyle w:val="NoSpacing"/>
              <w:ind w:left="178"/>
              <w:rPr>
                <w:rFonts w:ascii="Arial" w:hAnsi="Arial" w:cs="Arial"/>
                <w:sz w:val="28"/>
                <w:szCs w:val="28"/>
              </w:rPr>
            </w:pPr>
            <w:r>
              <w:rPr>
                <w:rFonts w:ascii="Arial" w:hAnsi="Arial" w:cs="Arial"/>
                <w:sz w:val="28"/>
                <w:szCs w:val="28"/>
              </w:rPr>
              <w:t>Arkaitz Zubiaga</w:t>
            </w:r>
          </w:p>
          <w:p w14:paraId="2A5BDEC7" w14:textId="77777777" w:rsidR="003C03A4" w:rsidRDefault="003C03A4">
            <w:pPr>
              <w:pStyle w:val="NoSpacing"/>
              <w:ind w:left="178"/>
              <w:rPr>
                <w:rFonts w:ascii="Arial" w:hAnsi="Arial" w:cs="Arial"/>
                <w:sz w:val="28"/>
                <w:szCs w:val="28"/>
              </w:rPr>
            </w:pPr>
          </w:p>
          <w:p w14:paraId="2A5BDEC8" w14:textId="77777777" w:rsidR="003C03A4" w:rsidRDefault="003C03A4">
            <w:pPr>
              <w:pStyle w:val="NoSpacing"/>
              <w:ind w:left="178"/>
              <w:rPr>
                <w:rFonts w:ascii="Arial" w:hAnsi="Arial" w:cs="Arial"/>
                <w:sz w:val="28"/>
                <w:szCs w:val="28"/>
              </w:rPr>
            </w:pPr>
          </w:p>
          <w:p w14:paraId="2A5BDEC9" w14:textId="77777777" w:rsidR="003C03A4" w:rsidRDefault="003C03A4">
            <w:pPr>
              <w:pStyle w:val="NoSpacing"/>
              <w:rPr>
                <w:rFonts w:ascii="Arial" w:hAnsi="Arial" w:cs="Arial"/>
                <w:b/>
                <w:bCs/>
                <w:sz w:val="28"/>
                <w:szCs w:val="28"/>
              </w:rPr>
            </w:pPr>
          </w:p>
          <w:p w14:paraId="2A5BDECA" w14:textId="77777777" w:rsidR="003C03A4" w:rsidRDefault="003D39D2">
            <w:pPr>
              <w:pStyle w:val="NoSpacing"/>
              <w:ind w:left="178"/>
              <w:rPr>
                <w:rFonts w:ascii="Arial" w:hAnsi="Arial" w:cs="Arial"/>
                <w:b/>
                <w:bCs/>
                <w:sz w:val="28"/>
                <w:szCs w:val="28"/>
                <w:lang w:val="en-US"/>
              </w:rPr>
            </w:pPr>
            <w:r>
              <w:rPr>
                <w:rFonts w:ascii="Arial" w:hAnsi="Arial" w:cs="Arial"/>
                <w:b/>
                <w:bCs/>
                <w:sz w:val="28"/>
                <w:szCs w:val="28"/>
                <w:lang w:val="en-US"/>
              </w:rPr>
              <w:t>Student Name:</w:t>
            </w:r>
          </w:p>
          <w:p w14:paraId="2A5BDECB" w14:textId="77777777" w:rsidR="003C03A4" w:rsidRDefault="003D39D2">
            <w:pPr>
              <w:pStyle w:val="NoSpacing"/>
              <w:ind w:left="178"/>
              <w:rPr>
                <w:rFonts w:ascii="Arial" w:hAnsi="Arial" w:cs="Arial"/>
                <w:sz w:val="28"/>
                <w:szCs w:val="28"/>
                <w:lang w:val="en-GB"/>
              </w:rPr>
            </w:pPr>
            <w:r>
              <w:rPr>
                <w:rFonts w:ascii="Arial" w:hAnsi="Arial" w:cs="Arial"/>
                <w:sz w:val="28"/>
                <w:szCs w:val="28"/>
                <w:lang w:val="en-GB"/>
              </w:rPr>
              <w:t>Yulong Cui</w:t>
            </w:r>
          </w:p>
          <w:p w14:paraId="2A5BDECC" w14:textId="77777777" w:rsidR="003C03A4" w:rsidRDefault="003C03A4">
            <w:pPr>
              <w:pStyle w:val="NoSpacing"/>
              <w:ind w:left="178"/>
              <w:rPr>
                <w:rFonts w:ascii="Arial" w:hAnsi="Arial" w:cs="Arial"/>
                <w:sz w:val="28"/>
                <w:szCs w:val="28"/>
                <w:lang w:val="en-GB"/>
              </w:rPr>
            </w:pPr>
          </w:p>
          <w:p w14:paraId="2A5BDECD" w14:textId="77777777" w:rsidR="003C03A4" w:rsidRDefault="003C03A4">
            <w:pPr>
              <w:pStyle w:val="NoSpacing"/>
              <w:ind w:left="178"/>
              <w:rPr>
                <w:rFonts w:ascii="Arial" w:hAnsi="Arial" w:cs="Arial"/>
                <w:sz w:val="28"/>
                <w:szCs w:val="28"/>
                <w:lang w:val="en-GB"/>
              </w:rPr>
            </w:pPr>
          </w:p>
          <w:p w14:paraId="2A5BDECE" w14:textId="77777777" w:rsidR="003C03A4" w:rsidRDefault="003C03A4">
            <w:pPr>
              <w:pStyle w:val="NoSpacing"/>
              <w:ind w:left="178"/>
              <w:rPr>
                <w:rFonts w:ascii="Arial" w:hAnsi="Arial" w:cs="Arial"/>
                <w:sz w:val="28"/>
                <w:szCs w:val="28"/>
                <w:lang w:val="en-GB"/>
              </w:rPr>
            </w:pPr>
          </w:p>
          <w:p w14:paraId="2A5BDECF" w14:textId="77777777" w:rsidR="003C03A4" w:rsidRDefault="003C03A4">
            <w:pPr>
              <w:pStyle w:val="NoSpacing"/>
              <w:ind w:left="178"/>
              <w:rPr>
                <w:rFonts w:ascii="Arial" w:hAnsi="Arial" w:cs="Arial"/>
                <w:sz w:val="28"/>
                <w:szCs w:val="28"/>
                <w:lang w:val="en-GB"/>
              </w:rPr>
            </w:pPr>
          </w:p>
          <w:p w14:paraId="2A5BDED0" w14:textId="77777777" w:rsidR="003C03A4" w:rsidRDefault="003C03A4">
            <w:pPr>
              <w:pStyle w:val="NoSpacing"/>
              <w:ind w:left="178"/>
              <w:rPr>
                <w:rFonts w:ascii="Arial" w:hAnsi="Arial" w:cs="Arial"/>
                <w:sz w:val="28"/>
                <w:szCs w:val="28"/>
                <w:lang w:val="en-GB"/>
              </w:rPr>
            </w:pPr>
          </w:p>
          <w:p w14:paraId="2A5BDED1" w14:textId="77777777" w:rsidR="003C03A4" w:rsidRDefault="003C03A4">
            <w:pPr>
              <w:pStyle w:val="NoSpacing"/>
              <w:ind w:left="178"/>
              <w:rPr>
                <w:rFonts w:ascii="Arial" w:hAnsi="Arial" w:cs="Arial"/>
                <w:sz w:val="28"/>
                <w:szCs w:val="28"/>
                <w:lang w:val="en-GB"/>
              </w:rPr>
            </w:pPr>
          </w:p>
          <w:p w14:paraId="2A5BDED2" w14:textId="77777777" w:rsidR="003C03A4" w:rsidRDefault="003C03A4">
            <w:pPr>
              <w:pStyle w:val="NoSpacing"/>
              <w:ind w:left="178"/>
              <w:rPr>
                <w:rFonts w:ascii="Arial" w:hAnsi="Arial" w:cs="Arial"/>
                <w:sz w:val="28"/>
                <w:szCs w:val="28"/>
                <w:lang w:val="en-GB"/>
              </w:rPr>
            </w:pPr>
          </w:p>
          <w:p w14:paraId="2A5BDED3" w14:textId="77777777" w:rsidR="003C03A4" w:rsidRDefault="003C03A4">
            <w:pPr>
              <w:pStyle w:val="NoSpacing"/>
              <w:rPr>
                <w:rFonts w:ascii="Arial" w:hAnsi="Arial" w:cs="Arial"/>
                <w:sz w:val="28"/>
                <w:szCs w:val="28"/>
                <w:lang w:val="en-GB"/>
              </w:rPr>
            </w:pPr>
          </w:p>
          <w:p w14:paraId="2A5BDED4" w14:textId="77777777" w:rsidR="003C03A4" w:rsidRDefault="003C03A4">
            <w:pPr>
              <w:pStyle w:val="NoSpacing"/>
              <w:rPr>
                <w:rFonts w:ascii="Arial" w:hAnsi="Arial" w:cs="Arial"/>
                <w:sz w:val="28"/>
                <w:szCs w:val="28"/>
                <w:lang w:val="en-GB"/>
              </w:rPr>
            </w:pPr>
          </w:p>
          <w:p w14:paraId="2A5BDED5" w14:textId="77777777" w:rsidR="003C03A4" w:rsidRDefault="003C03A4">
            <w:pPr>
              <w:pStyle w:val="NoSpacing"/>
              <w:ind w:left="162"/>
              <w:rPr>
                <w:rFonts w:ascii="Arial" w:hAnsi="Arial" w:cs="Arial"/>
                <w:sz w:val="28"/>
                <w:szCs w:val="28"/>
                <w:lang w:val="en-GB"/>
              </w:rPr>
            </w:pPr>
          </w:p>
          <w:p w14:paraId="2A5BDED6" w14:textId="77777777" w:rsidR="003C03A4" w:rsidRDefault="003C03A4">
            <w:pPr>
              <w:pStyle w:val="NoSpacing"/>
              <w:ind w:left="162"/>
              <w:rPr>
                <w:rFonts w:ascii="Arial" w:hAnsi="Arial" w:cs="Arial"/>
                <w:sz w:val="28"/>
                <w:szCs w:val="28"/>
                <w:lang w:val="en-GB"/>
              </w:rPr>
            </w:pPr>
          </w:p>
          <w:p w14:paraId="2A5BDED7" w14:textId="77777777" w:rsidR="003C03A4" w:rsidRDefault="003D39D2">
            <w:pPr>
              <w:pStyle w:val="NoSpacing"/>
              <w:ind w:left="162"/>
            </w:pPr>
            <w:r>
              <w:rPr>
                <w:rFonts w:ascii="Arial" w:hAnsi="Arial" w:cs="Arial"/>
                <w:sz w:val="28"/>
                <w:szCs w:val="28"/>
                <w:lang w:val="en-GB"/>
              </w:rPr>
              <w:t xml:space="preserve">Date: </w:t>
            </w:r>
            <w:r>
              <w:rPr>
                <w:rFonts w:ascii="Arial" w:hAnsi="Arial" w:cs="Arial"/>
                <w:color w:val="000000"/>
                <w:sz w:val="28"/>
                <w:szCs w:val="28"/>
                <w:lang w:val="en-GB"/>
              </w:rPr>
              <w:t>29/11/2021</w:t>
            </w:r>
          </w:p>
        </w:tc>
      </w:tr>
      <w:tr w:rsidR="003C03A4" w14:paraId="2A5BDEE2" w14:textId="77777777">
        <w:trPr>
          <w:trHeight w:val="3814"/>
        </w:trPr>
        <w:tc>
          <w:tcPr>
            <w:tcW w:w="4962" w:type="dxa"/>
            <w:tcBorders>
              <w:right w:val="single" w:sz="24" w:space="0" w:color="000000"/>
            </w:tcBorders>
            <w:shd w:val="clear" w:color="auto" w:fill="auto"/>
            <w:tcMar>
              <w:top w:w="0" w:type="dxa"/>
              <w:left w:w="108" w:type="dxa"/>
              <w:bottom w:w="0" w:type="dxa"/>
              <w:right w:w="108" w:type="dxa"/>
            </w:tcMar>
          </w:tcPr>
          <w:p w14:paraId="2A5BDED9" w14:textId="77777777" w:rsidR="003C03A4" w:rsidRDefault="003C03A4">
            <w:pPr>
              <w:pStyle w:val="NoSpacing"/>
              <w:rPr>
                <w:rFonts w:ascii="Arial" w:hAnsi="Arial" w:cs="Arial"/>
                <w:sz w:val="30"/>
                <w:szCs w:val="30"/>
                <w:lang w:val="en-GB"/>
              </w:rPr>
            </w:pPr>
          </w:p>
          <w:p w14:paraId="2A5BDEDA" w14:textId="77777777" w:rsidR="003C03A4" w:rsidRDefault="003C03A4">
            <w:pPr>
              <w:pStyle w:val="NoSpacing"/>
              <w:rPr>
                <w:rFonts w:ascii="Arial" w:hAnsi="Arial" w:cs="Arial"/>
                <w:sz w:val="30"/>
                <w:szCs w:val="30"/>
                <w:lang w:val="en-GB"/>
              </w:rPr>
            </w:pPr>
          </w:p>
          <w:p w14:paraId="2A5BDEDB" w14:textId="77777777" w:rsidR="003C03A4" w:rsidRDefault="003C03A4">
            <w:pPr>
              <w:pStyle w:val="NoSpacing"/>
              <w:rPr>
                <w:rFonts w:ascii="Arial" w:hAnsi="Arial" w:cs="Arial"/>
                <w:sz w:val="30"/>
                <w:szCs w:val="30"/>
                <w:lang w:val="en-GB"/>
              </w:rPr>
            </w:pPr>
          </w:p>
          <w:p w14:paraId="2A5BDEDC" w14:textId="77777777" w:rsidR="003C03A4" w:rsidRDefault="003C03A4">
            <w:pPr>
              <w:pStyle w:val="NoSpacing"/>
              <w:rPr>
                <w:rFonts w:ascii="Arial" w:hAnsi="Arial" w:cs="Arial"/>
                <w:sz w:val="30"/>
                <w:szCs w:val="30"/>
                <w:lang w:val="en-GB"/>
              </w:rPr>
            </w:pPr>
          </w:p>
          <w:p w14:paraId="2A5BDEDD" w14:textId="77777777" w:rsidR="003C03A4" w:rsidRDefault="003C03A4">
            <w:pPr>
              <w:pStyle w:val="NoSpacing"/>
              <w:rPr>
                <w:rFonts w:ascii="Arial" w:hAnsi="Arial" w:cs="Arial"/>
                <w:sz w:val="30"/>
                <w:szCs w:val="30"/>
                <w:lang w:val="en-GB"/>
              </w:rPr>
            </w:pPr>
          </w:p>
          <w:p w14:paraId="2A5BDEDE" w14:textId="77777777" w:rsidR="003C03A4" w:rsidRDefault="003C03A4">
            <w:pPr>
              <w:pStyle w:val="NoSpacing"/>
              <w:rPr>
                <w:rFonts w:ascii="Arial" w:hAnsi="Arial" w:cs="Arial"/>
                <w:sz w:val="30"/>
                <w:szCs w:val="30"/>
                <w:lang w:val="en-GB"/>
              </w:rPr>
            </w:pPr>
          </w:p>
          <w:p w14:paraId="2A5BDEDF" w14:textId="77777777" w:rsidR="003C03A4" w:rsidRDefault="003D39D2">
            <w:pPr>
              <w:pStyle w:val="NoSpacing"/>
              <w:rPr>
                <w:rFonts w:ascii="Arial" w:hAnsi="Arial" w:cs="Arial"/>
                <w:sz w:val="30"/>
                <w:szCs w:val="30"/>
                <w:lang w:val="en-GB"/>
              </w:rPr>
            </w:pPr>
            <w:r>
              <w:rPr>
                <w:rFonts w:ascii="Arial" w:hAnsi="Arial" w:cs="Arial"/>
                <w:sz w:val="30"/>
                <w:szCs w:val="30"/>
                <w:lang w:val="en-GB"/>
              </w:rPr>
              <w:t xml:space="preserve">Final Year </w:t>
            </w:r>
          </w:p>
          <w:p w14:paraId="2A5BDEE0" w14:textId="77777777" w:rsidR="003C03A4" w:rsidRDefault="003D39D2">
            <w:pPr>
              <w:pStyle w:val="NoSpacing"/>
              <w:rPr>
                <w:rFonts w:ascii="Arial" w:hAnsi="Arial" w:cs="Arial"/>
                <w:sz w:val="30"/>
                <w:szCs w:val="30"/>
                <w:lang w:val="en-GB"/>
              </w:rPr>
            </w:pPr>
            <w:r>
              <w:rPr>
                <w:rFonts w:ascii="Arial" w:hAnsi="Arial" w:cs="Arial"/>
                <w:sz w:val="30"/>
                <w:szCs w:val="30"/>
                <w:lang w:val="en-GB"/>
              </w:rPr>
              <w:t>Undergraduate Project 2021/22</w:t>
            </w:r>
          </w:p>
        </w:tc>
        <w:tc>
          <w:tcPr>
            <w:tcW w:w="4931" w:type="dxa"/>
            <w:vMerge/>
            <w:tcBorders>
              <w:left w:val="single" w:sz="24" w:space="0" w:color="000000"/>
            </w:tcBorders>
            <w:shd w:val="clear" w:color="auto" w:fill="auto"/>
            <w:tcMar>
              <w:top w:w="0" w:type="dxa"/>
              <w:left w:w="108" w:type="dxa"/>
              <w:bottom w:w="0" w:type="dxa"/>
              <w:right w:w="108" w:type="dxa"/>
            </w:tcMar>
          </w:tcPr>
          <w:p w14:paraId="2A5BDEE1" w14:textId="77777777" w:rsidR="003C03A4" w:rsidRDefault="003C03A4">
            <w:pPr>
              <w:jc w:val="center"/>
            </w:pPr>
          </w:p>
        </w:tc>
      </w:tr>
      <w:tr w:rsidR="003C03A4" w14:paraId="2A5BDEE5" w14:textId="77777777">
        <w:trPr>
          <w:trHeight w:val="606"/>
        </w:trPr>
        <w:tc>
          <w:tcPr>
            <w:tcW w:w="4962" w:type="dxa"/>
            <w:tcBorders>
              <w:right w:val="single" w:sz="24" w:space="0" w:color="000000"/>
            </w:tcBorders>
            <w:shd w:val="clear" w:color="auto" w:fill="auto"/>
            <w:tcMar>
              <w:top w:w="0" w:type="dxa"/>
              <w:left w:w="108" w:type="dxa"/>
              <w:bottom w:w="0" w:type="dxa"/>
              <w:right w:w="108" w:type="dxa"/>
            </w:tcMar>
          </w:tcPr>
          <w:p w14:paraId="2A5BDEE3" w14:textId="77777777" w:rsidR="003C03A4" w:rsidRDefault="003D39D2">
            <w:pPr>
              <w:pStyle w:val="NoSpacing"/>
              <w:jc w:val="left"/>
            </w:pPr>
            <w:r>
              <w:rPr>
                <w:noProof/>
                <w:lang w:val="en-US"/>
              </w:rPr>
              <w:drawing>
                <wp:inline distT="0" distB="0" distL="0" distR="0" wp14:anchorId="2A5BDEA3" wp14:editId="2A5BDEA4">
                  <wp:extent cx="2670048" cy="704782"/>
                  <wp:effectExtent l="0" t="0" r="0" b="68"/>
                  <wp:docPr id="1" name="Picture 1" descr="QM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670048" cy="704782"/>
                          </a:xfrm>
                          <a:prstGeom prst="rect">
                            <a:avLst/>
                          </a:prstGeom>
                          <a:noFill/>
                          <a:ln>
                            <a:noFill/>
                            <a:prstDash/>
                          </a:ln>
                        </pic:spPr>
                      </pic:pic>
                    </a:graphicData>
                  </a:graphic>
                </wp:inline>
              </w:drawing>
            </w:r>
          </w:p>
        </w:tc>
        <w:tc>
          <w:tcPr>
            <w:tcW w:w="4931" w:type="dxa"/>
            <w:vMerge/>
            <w:tcBorders>
              <w:left w:val="single" w:sz="24" w:space="0" w:color="000000"/>
            </w:tcBorders>
            <w:shd w:val="clear" w:color="auto" w:fill="auto"/>
            <w:tcMar>
              <w:top w:w="0" w:type="dxa"/>
              <w:left w:w="108" w:type="dxa"/>
              <w:bottom w:w="0" w:type="dxa"/>
              <w:right w:w="108" w:type="dxa"/>
            </w:tcMar>
          </w:tcPr>
          <w:p w14:paraId="2A5BDEE4" w14:textId="77777777" w:rsidR="003C03A4" w:rsidRDefault="003C03A4">
            <w:pPr>
              <w:jc w:val="center"/>
            </w:pPr>
          </w:p>
        </w:tc>
      </w:tr>
    </w:tbl>
    <w:p w14:paraId="2A5BDEE6" w14:textId="77777777" w:rsidR="00E95921" w:rsidRDefault="00E95921">
      <w:pPr>
        <w:sectPr w:rsidR="00E95921">
          <w:headerReference w:type="default" r:id="rId8"/>
          <w:footerReference w:type="default" r:id="rId9"/>
          <w:pgSz w:w="11907" w:h="16839"/>
          <w:pgMar w:top="1418" w:right="1418" w:bottom="1134" w:left="1701" w:header="567" w:footer="720" w:gutter="0"/>
          <w:cols w:space="720"/>
        </w:sectPr>
      </w:pPr>
    </w:p>
    <w:p w14:paraId="2A5BDEE7" w14:textId="77777777" w:rsidR="003C03A4" w:rsidRDefault="003D39D2">
      <w:r>
        <w:rPr>
          <w:rStyle w:val="Heading1Char"/>
          <w:rFonts w:cs="Arial"/>
          <w:kern w:val="0"/>
          <w:sz w:val="44"/>
          <w:szCs w:val="24"/>
          <w:lang w:val="en-IE"/>
        </w:rPr>
        <w:lastRenderedPageBreak/>
        <w:t>Abstract</w:t>
      </w:r>
    </w:p>
    <w:p w14:paraId="2A5BDEE8" w14:textId="77777777" w:rsidR="003C03A4" w:rsidRDefault="003D39D2">
      <w:pPr>
        <w:rPr>
          <w:lang w:val="en-GB"/>
        </w:rPr>
        <w:sectPr w:rsidR="003C03A4">
          <w:headerReference w:type="default" r:id="rId10"/>
          <w:footerReference w:type="default" r:id="rId11"/>
          <w:pgSz w:w="11907" w:h="16839"/>
          <w:pgMar w:top="1418" w:right="1418" w:bottom="1134" w:left="1701" w:header="720" w:footer="720" w:gutter="0"/>
          <w:cols w:space="720"/>
        </w:sectPr>
      </w:pPr>
      <w:r>
        <w:rPr>
          <w:lang w:val="en-GB"/>
        </w:rPr>
        <w:t xml:space="preserve">This project aims to solve the problem of online textual racial abusive contents using a web extension that identifies and filters out hate speech on webpages using Natural Language Processing techniques, thus minimize the user’s exposure to textual racial abusive content on the internet. </w:t>
      </w:r>
    </w:p>
    <w:p w14:paraId="2A5BDEE9" w14:textId="77777777" w:rsidR="00E95921" w:rsidRDefault="003D39D2">
      <w:pPr>
        <w:keepNext/>
        <w:framePr w:dropCap="drop" w:lines="2" w:wrap="around" w:vAnchor="text" w:hAnchor="text"/>
        <w:spacing w:before="0" w:after="0" w:line="2135" w:lineRule="exact"/>
        <w:jc w:val="left"/>
        <w:textAlignment w:val="baseline"/>
        <w:rPr>
          <w:rFonts w:cs="Arial"/>
          <w:b/>
          <w:bCs/>
          <w:position w:val="-1"/>
          <w:sz w:val="221"/>
        </w:rPr>
      </w:pPr>
      <w:bookmarkStart w:id="0" w:name="_Toc22034052"/>
      <w:r>
        <w:rPr>
          <w:rFonts w:cs="Arial"/>
          <w:b/>
          <w:bCs/>
          <w:position w:val="-1"/>
          <w:sz w:val="221"/>
        </w:rPr>
        <w:lastRenderedPageBreak/>
        <w:t>C</w:t>
      </w:r>
    </w:p>
    <w:p w14:paraId="2A5BDEEA" w14:textId="77777777" w:rsidR="003C03A4" w:rsidRDefault="003D39D2">
      <w:pPr>
        <w:pBdr>
          <w:bottom w:val="single" w:sz="4" w:space="1" w:color="000000"/>
        </w:pBdr>
        <w:jc w:val="left"/>
      </w:pPr>
      <w:r>
        <w:rPr>
          <w:rFonts w:cs="Arial"/>
          <w:b/>
          <w:bCs/>
          <w:sz w:val="72"/>
        </w:rPr>
        <w:t>ontents</w:t>
      </w:r>
    </w:p>
    <w:p w14:paraId="2A5BDEEB" w14:textId="77777777" w:rsidR="003C03A4" w:rsidRDefault="003C03A4">
      <w:pPr>
        <w:jc w:val="left"/>
        <w:rPr>
          <w:rFonts w:ascii="Garamond" w:hAnsi="Garamond"/>
          <w:sz w:val="20"/>
        </w:rPr>
      </w:pPr>
    </w:p>
    <w:p w14:paraId="2A5BDEEC" w14:textId="77777777" w:rsidR="003C03A4" w:rsidRDefault="003C03A4">
      <w:pPr>
        <w:jc w:val="left"/>
        <w:rPr>
          <w:sz w:val="2"/>
        </w:rPr>
      </w:pPr>
    </w:p>
    <w:p w14:paraId="2A5BDEED" w14:textId="77777777" w:rsidR="003C03A4" w:rsidRDefault="003C03A4">
      <w:pPr>
        <w:pStyle w:val="TOC1"/>
        <w:tabs>
          <w:tab w:val="right" w:leader="dot" w:pos="442"/>
          <w:tab w:val="left" w:pos="1320"/>
        </w:tabs>
        <w:rPr>
          <w:bCs w:val="0"/>
          <w:lang w:val="en-IE"/>
        </w:rPr>
      </w:pPr>
    </w:p>
    <w:p w14:paraId="2A5BDEEE" w14:textId="77777777" w:rsidR="003C03A4" w:rsidRDefault="003D39D2">
      <w:pPr>
        <w:pStyle w:val="TOC1"/>
        <w:tabs>
          <w:tab w:val="right" w:leader="dot" w:pos="442"/>
          <w:tab w:val="left" w:pos="1320"/>
        </w:tabs>
      </w:pPr>
      <w:r>
        <w:fldChar w:fldCharType="begin"/>
      </w:r>
      <w:r>
        <w:instrText xml:space="preserve"> TOC \t "Heading 1,1,Unnumbered Heading 1,1,Heading 2,2" \h </w:instrText>
      </w:r>
      <w:r>
        <w:fldChar w:fldCharType="separate"/>
      </w:r>
      <w:hyperlink w:anchor="_Toc89041467" w:history="1">
        <w:r>
          <w:rPr>
            <w:rStyle w:val="Hyperlink"/>
            <w:rFonts w:cs="Arial"/>
          </w:rPr>
          <w:t>Chapter 1:</w:t>
        </w:r>
        <w:r>
          <w:rPr>
            <w:rFonts w:ascii="Calibri" w:eastAsia="DengXian" w:hAnsi="Calibri"/>
            <w:bCs w:val="0"/>
            <w:szCs w:val="22"/>
            <w:lang w:val="en-US" w:eastAsia="zh-CN"/>
          </w:rPr>
          <w:tab/>
        </w:r>
        <w:r>
          <w:rPr>
            <w:rStyle w:val="Hyperlink"/>
          </w:rPr>
          <w:t>Introduction</w:t>
        </w:r>
        <w:r>
          <w:tab/>
          <w:t>4</w:t>
        </w:r>
      </w:hyperlink>
    </w:p>
    <w:p w14:paraId="2A5BDEEF" w14:textId="77777777" w:rsidR="003C03A4" w:rsidRDefault="005629EB">
      <w:pPr>
        <w:pStyle w:val="TOC2"/>
        <w:tabs>
          <w:tab w:val="right" w:leader="dot" w:pos="1083"/>
        </w:tabs>
      </w:pPr>
      <w:hyperlink w:anchor="_Toc89041468" w:history="1">
        <w:r w:rsidR="003D39D2">
          <w:rPr>
            <w:rStyle w:val="Hyperlink"/>
          </w:rPr>
          <w:t>1.1</w:t>
        </w:r>
        <w:r w:rsidR="003D39D2">
          <w:rPr>
            <w:rFonts w:ascii="Calibri" w:eastAsia="DengXian" w:hAnsi="Calibri"/>
            <w:sz w:val="22"/>
            <w:szCs w:val="22"/>
            <w:lang w:val="en-US" w:eastAsia="zh-CN"/>
          </w:rPr>
          <w:tab/>
        </w:r>
        <w:r w:rsidR="003D39D2">
          <w:rPr>
            <w:rStyle w:val="Hyperlink"/>
          </w:rPr>
          <w:t>Background and Motivation</w:t>
        </w:r>
        <w:r w:rsidR="003D39D2">
          <w:tab/>
          <w:t>4</w:t>
        </w:r>
      </w:hyperlink>
    </w:p>
    <w:p w14:paraId="2A5BDEF0" w14:textId="77777777" w:rsidR="003C03A4" w:rsidRDefault="005629EB">
      <w:pPr>
        <w:pStyle w:val="TOC2"/>
        <w:tabs>
          <w:tab w:val="right" w:leader="dot" w:pos="1083"/>
        </w:tabs>
      </w:pPr>
      <w:hyperlink w:anchor="_Toc89041469" w:history="1">
        <w:r w:rsidR="003D39D2">
          <w:rPr>
            <w:rStyle w:val="Hyperlink"/>
          </w:rPr>
          <w:t>1.2</w:t>
        </w:r>
        <w:r w:rsidR="003D39D2">
          <w:rPr>
            <w:rFonts w:ascii="Calibri" w:eastAsia="DengXian" w:hAnsi="Calibri"/>
            <w:sz w:val="22"/>
            <w:szCs w:val="22"/>
            <w:lang w:val="en-US" w:eastAsia="zh-CN"/>
          </w:rPr>
          <w:tab/>
        </w:r>
        <w:r w:rsidR="003D39D2">
          <w:rPr>
            <w:rStyle w:val="Hyperlink"/>
          </w:rPr>
          <w:t>Problem Statement</w:t>
        </w:r>
        <w:r w:rsidR="003D39D2">
          <w:tab/>
          <w:t>4</w:t>
        </w:r>
      </w:hyperlink>
    </w:p>
    <w:p w14:paraId="2A5BDEF1" w14:textId="77777777" w:rsidR="003C03A4" w:rsidRDefault="005629EB">
      <w:pPr>
        <w:pStyle w:val="TOC2"/>
        <w:tabs>
          <w:tab w:val="right" w:leader="dot" w:pos="1083"/>
        </w:tabs>
      </w:pPr>
      <w:hyperlink w:anchor="_Toc89041470" w:history="1">
        <w:r w:rsidR="003D39D2">
          <w:rPr>
            <w:rStyle w:val="Hyperlink"/>
          </w:rPr>
          <w:t>1.3</w:t>
        </w:r>
        <w:r w:rsidR="003D39D2">
          <w:rPr>
            <w:rFonts w:ascii="Calibri" w:eastAsia="DengXian" w:hAnsi="Calibri"/>
            <w:sz w:val="22"/>
            <w:szCs w:val="22"/>
            <w:lang w:val="en-US" w:eastAsia="zh-CN"/>
          </w:rPr>
          <w:tab/>
        </w:r>
        <w:r w:rsidR="003D39D2">
          <w:rPr>
            <w:rStyle w:val="Hyperlink"/>
          </w:rPr>
          <w:t>Objectives</w:t>
        </w:r>
        <w:r w:rsidR="003D39D2">
          <w:tab/>
          <w:t>5</w:t>
        </w:r>
      </w:hyperlink>
    </w:p>
    <w:p w14:paraId="2A5BDEF2" w14:textId="77777777" w:rsidR="003C03A4" w:rsidRDefault="005629EB">
      <w:pPr>
        <w:pStyle w:val="TOC2"/>
        <w:tabs>
          <w:tab w:val="right" w:leader="dot" w:pos="1083"/>
        </w:tabs>
      </w:pPr>
      <w:hyperlink w:anchor="_Toc89041471" w:history="1">
        <w:r w:rsidR="003D39D2">
          <w:rPr>
            <w:rStyle w:val="Hyperlink"/>
          </w:rPr>
          <w:t>1.4</w:t>
        </w:r>
        <w:r w:rsidR="003D39D2">
          <w:rPr>
            <w:rFonts w:ascii="Calibri" w:eastAsia="DengXian" w:hAnsi="Calibri"/>
            <w:sz w:val="22"/>
            <w:szCs w:val="22"/>
            <w:lang w:val="en-US" w:eastAsia="zh-CN"/>
          </w:rPr>
          <w:tab/>
        </w:r>
        <w:r w:rsidR="003D39D2">
          <w:rPr>
            <w:rStyle w:val="Hyperlink"/>
          </w:rPr>
          <w:t>Report Structure</w:t>
        </w:r>
        <w:r w:rsidR="003D39D2">
          <w:tab/>
          <w:t>5</w:t>
        </w:r>
      </w:hyperlink>
    </w:p>
    <w:p w14:paraId="2A5BDEF3" w14:textId="77777777" w:rsidR="003C03A4" w:rsidRDefault="005629EB">
      <w:pPr>
        <w:pStyle w:val="TOC1"/>
        <w:tabs>
          <w:tab w:val="right" w:leader="dot" w:pos="442"/>
          <w:tab w:val="left" w:pos="1320"/>
        </w:tabs>
      </w:pPr>
      <w:hyperlink w:anchor="_Toc89041472" w:history="1">
        <w:r w:rsidR="003D39D2">
          <w:rPr>
            <w:rStyle w:val="Hyperlink"/>
            <w:rFonts w:cs="Arial"/>
          </w:rPr>
          <w:t>Chapter 2:</w:t>
        </w:r>
        <w:r w:rsidR="003D39D2">
          <w:rPr>
            <w:rFonts w:ascii="Calibri" w:eastAsia="DengXian" w:hAnsi="Calibri"/>
            <w:bCs w:val="0"/>
            <w:szCs w:val="22"/>
            <w:lang w:val="en-US" w:eastAsia="zh-CN"/>
          </w:rPr>
          <w:tab/>
        </w:r>
        <w:r w:rsidR="003D39D2">
          <w:rPr>
            <w:rStyle w:val="Hyperlink"/>
          </w:rPr>
          <w:t>Literature Review</w:t>
        </w:r>
        <w:r w:rsidR="003D39D2">
          <w:tab/>
          <w:t>6</w:t>
        </w:r>
      </w:hyperlink>
    </w:p>
    <w:p w14:paraId="2A5BDEF4" w14:textId="77777777" w:rsidR="003C03A4" w:rsidRDefault="005629EB">
      <w:pPr>
        <w:pStyle w:val="TOC2"/>
        <w:tabs>
          <w:tab w:val="right" w:leader="dot" w:pos="1083"/>
        </w:tabs>
      </w:pPr>
      <w:hyperlink w:anchor="_Toc89041473" w:history="1">
        <w:r w:rsidR="003D39D2">
          <w:rPr>
            <w:rStyle w:val="Hyperlink"/>
          </w:rPr>
          <w:t>2.1</w:t>
        </w:r>
        <w:r w:rsidR="003D39D2">
          <w:rPr>
            <w:rFonts w:ascii="Calibri" w:eastAsia="DengXian" w:hAnsi="Calibri"/>
            <w:sz w:val="22"/>
            <w:szCs w:val="22"/>
            <w:lang w:val="en-US" w:eastAsia="zh-CN"/>
          </w:rPr>
          <w:tab/>
        </w:r>
        <w:r w:rsidR="003D39D2">
          <w:rPr>
            <w:rStyle w:val="Hyperlink"/>
          </w:rPr>
          <w:t>Python &amp; related libraries</w:t>
        </w:r>
        <w:r w:rsidR="003D39D2">
          <w:tab/>
          <w:t>6</w:t>
        </w:r>
      </w:hyperlink>
    </w:p>
    <w:p w14:paraId="2A5BDEF5" w14:textId="77777777" w:rsidR="003C03A4" w:rsidRDefault="005629EB">
      <w:pPr>
        <w:pStyle w:val="TOC2"/>
        <w:tabs>
          <w:tab w:val="right" w:leader="dot" w:pos="1083"/>
        </w:tabs>
      </w:pPr>
      <w:hyperlink w:anchor="_Toc89041474" w:history="1">
        <w:r w:rsidR="003D39D2">
          <w:rPr>
            <w:rStyle w:val="Hyperlink"/>
          </w:rPr>
          <w:t>2.2</w:t>
        </w:r>
        <w:r w:rsidR="003D39D2">
          <w:rPr>
            <w:rFonts w:ascii="Calibri" w:eastAsia="DengXian" w:hAnsi="Calibri"/>
            <w:sz w:val="22"/>
            <w:szCs w:val="22"/>
            <w:lang w:val="en-US" w:eastAsia="zh-CN"/>
          </w:rPr>
          <w:tab/>
        </w:r>
        <w:r w:rsidR="003D39D2">
          <w:rPr>
            <w:rStyle w:val="Hyperlink"/>
          </w:rPr>
          <w:t>Machine Learning</w:t>
        </w:r>
        <w:r w:rsidR="003D39D2">
          <w:tab/>
          <w:t>7</w:t>
        </w:r>
      </w:hyperlink>
    </w:p>
    <w:p w14:paraId="2A5BDEF6" w14:textId="77777777" w:rsidR="003C03A4" w:rsidRDefault="005629EB">
      <w:pPr>
        <w:pStyle w:val="TOC2"/>
        <w:tabs>
          <w:tab w:val="right" w:leader="dot" w:pos="1083"/>
        </w:tabs>
      </w:pPr>
      <w:hyperlink w:anchor="_Toc89041475" w:history="1">
        <w:r w:rsidR="003D39D2">
          <w:rPr>
            <w:rStyle w:val="Hyperlink"/>
          </w:rPr>
          <w:t>2.3</w:t>
        </w:r>
        <w:r w:rsidR="003D39D2">
          <w:rPr>
            <w:rFonts w:ascii="Calibri" w:eastAsia="DengXian" w:hAnsi="Calibri"/>
            <w:sz w:val="22"/>
            <w:szCs w:val="22"/>
            <w:lang w:val="en-US" w:eastAsia="zh-CN"/>
          </w:rPr>
          <w:tab/>
        </w:r>
        <w:r w:rsidR="003D39D2">
          <w:rPr>
            <w:rStyle w:val="Hyperlink"/>
          </w:rPr>
          <w:t>Existing Systems</w:t>
        </w:r>
        <w:r w:rsidR="003D39D2">
          <w:tab/>
          <w:t>8</w:t>
        </w:r>
      </w:hyperlink>
    </w:p>
    <w:p w14:paraId="2A5BDEF7" w14:textId="77777777" w:rsidR="003C03A4" w:rsidRDefault="005629EB">
      <w:pPr>
        <w:pStyle w:val="TOC2"/>
        <w:tabs>
          <w:tab w:val="right" w:leader="dot" w:pos="1083"/>
        </w:tabs>
      </w:pPr>
      <w:hyperlink w:anchor="_Toc89041476" w:history="1">
        <w:r w:rsidR="003D39D2">
          <w:rPr>
            <w:rStyle w:val="Hyperlink"/>
          </w:rPr>
          <w:t>2.4</w:t>
        </w:r>
        <w:r w:rsidR="003D39D2">
          <w:rPr>
            <w:rFonts w:ascii="Calibri" w:eastAsia="DengXian" w:hAnsi="Calibri"/>
            <w:sz w:val="22"/>
            <w:szCs w:val="22"/>
            <w:lang w:val="en-US" w:eastAsia="zh-CN"/>
          </w:rPr>
          <w:tab/>
        </w:r>
        <w:r w:rsidR="003D39D2">
          <w:rPr>
            <w:rStyle w:val="Hyperlink"/>
          </w:rPr>
          <w:t>Functional requirements</w:t>
        </w:r>
        <w:r w:rsidR="003D39D2">
          <w:tab/>
          <w:t>9</w:t>
        </w:r>
      </w:hyperlink>
    </w:p>
    <w:p w14:paraId="2A5BDEF8" w14:textId="77777777" w:rsidR="003C03A4" w:rsidRDefault="005629EB">
      <w:pPr>
        <w:pStyle w:val="TOC2"/>
        <w:tabs>
          <w:tab w:val="right" w:leader="dot" w:pos="1083"/>
        </w:tabs>
      </w:pPr>
      <w:hyperlink w:anchor="_Toc89041477" w:history="1">
        <w:r w:rsidR="003D39D2">
          <w:rPr>
            <w:rStyle w:val="Hyperlink"/>
          </w:rPr>
          <w:t>2.5</w:t>
        </w:r>
        <w:r w:rsidR="003D39D2">
          <w:rPr>
            <w:rFonts w:ascii="Calibri" w:eastAsia="DengXian" w:hAnsi="Calibri"/>
            <w:sz w:val="22"/>
            <w:szCs w:val="22"/>
            <w:lang w:val="en-US" w:eastAsia="zh-CN"/>
          </w:rPr>
          <w:tab/>
        </w:r>
        <w:r w:rsidR="003D39D2">
          <w:rPr>
            <w:rStyle w:val="Hyperlink"/>
          </w:rPr>
          <w:t>Non-functional requirements</w:t>
        </w:r>
        <w:r w:rsidR="003D39D2">
          <w:tab/>
          <w:t>9</w:t>
        </w:r>
      </w:hyperlink>
    </w:p>
    <w:p w14:paraId="2A5BDEF9" w14:textId="77777777" w:rsidR="003C03A4" w:rsidRDefault="005629EB">
      <w:pPr>
        <w:pStyle w:val="TOC2"/>
        <w:tabs>
          <w:tab w:val="right" w:leader="dot" w:pos="1083"/>
        </w:tabs>
      </w:pPr>
      <w:hyperlink w:anchor="_Toc89041478" w:history="1">
        <w:r w:rsidR="003D39D2">
          <w:rPr>
            <w:rStyle w:val="Hyperlink"/>
          </w:rPr>
          <w:t>2.6</w:t>
        </w:r>
        <w:r w:rsidR="003D39D2">
          <w:rPr>
            <w:rFonts w:ascii="Calibri" w:eastAsia="DengXian" w:hAnsi="Calibri"/>
            <w:sz w:val="22"/>
            <w:szCs w:val="22"/>
            <w:lang w:val="en-US" w:eastAsia="zh-CN"/>
          </w:rPr>
          <w:tab/>
        </w:r>
        <w:r w:rsidR="003D39D2">
          <w:rPr>
            <w:rStyle w:val="Hyperlink"/>
          </w:rPr>
          <w:t>Risk assessment</w:t>
        </w:r>
        <w:r w:rsidR="003D39D2">
          <w:tab/>
          <w:t>10</w:t>
        </w:r>
      </w:hyperlink>
    </w:p>
    <w:p w14:paraId="2A5BDEFA" w14:textId="77777777" w:rsidR="003C03A4" w:rsidRDefault="005629EB">
      <w:pPr>
        <w:pStyle w:val="TOC2"/>
        <w:tabs>
          <w:tab w:val="right" w:leader="dot" w:pos="1083"/>
        </w:tabs>
      </w:pPr>
      <w:hyperlink w:anchor="_Toc89041479" w:history="1">
        <w:r w:rsidR="003D39D2">
          <w:rPr>
            <w:rStyle w:val="Hyperlink"/>
          </w:rPr>
          <w:t>2.7</w:t>
        </w:r>
        <w:r w:rsidR="003D39D2">
          <w:rPr>
            <w:rFonts w:ascii="Calibri" w:eastAsia="DengXian" w:hAnsi="Calibri"/>
            <w:sz w:val="22"/>
            <w:szCs w:val="22"/>
            <w:lang w:val="en-US" w:eastAsia="zh-CN"/>
          </w:rPr>
          <w:tab/>
        </w:r>
        <w:r w:rsidR="003D39D2">
          <w:rPr>
            <w:rStyle w:val="Hyperlink"/>
          </w:rPr>
          <w:t>Original Project Plan</w:t>
        </w:r>
        <w:r w:rsidR="003D39D2">
          <w:tab/>
          <w:t>11</w:t>
        </w:r>
      </w:hyperlink>
    </w:p>
    <w:p w14:paraId="2A5BDEFB" w14:textId="77777777" w:rsidR="003C03A4" w:rsidRDefault="005629EB">
      <w:pPr>
        <w:pStyle w:val="TOC2"/>
        <w:tabs>
          <w:tab w:val="right" w:leader="dot" w:pos="1083"/>
        </w:tabs>
      </w:pPr>
      <w:hyperlink w:anchor="_Toc89041480" w:history="1">
        <w:r w:rsidR="003D39D2">
          <w:rPr>
            <w:rStyle w:val="Hyperlink"/>
          </w:rPr>
          <w:t>2.8</w:t>
        </w:r>
        <w:r w:rsidR="003D39D2">
          <w:rPr>
            <w:rFonts w:ascii="Calibri" w:eastAsia="DengXian" w:hAnsi="Calibri"/>
            <w:sz w:val="22"/>
            <w:szCs w:val="22"/>
            <w:lang w:val="en-US" w:eastAsia="zh-CN"/>
          </w:rPr>
          <w:tab/>
        </w:r>
        <w:r w:rsidR="003D39D2">
          <w:rPr>
            <w:rStyle w:val="Hyperlink"/>
          </w:rPr>
          <w:t>Amended Project Plan</w:t>
        </w:r>
        <w:r w:rsidR="003D39D2">
          <w:tab/>
          <w:t>11</w:t>
        </w:r>
      </w:hyperlink>
    </w:p>
    <w:p w14:paraId="2A5BDEFC" w14:textId="77777777" w:rsidR="003C03A4" w:rsidRDefault="005629EB">
      <w:pPr>
        <w:pStyle w:val="TOC1"/>
        <w:tabs>
          <w:tab w:val="right" w:leader="dot" w:pos="442"/>
          <w:tab w:val="left" w:pos="1320"/>
        </w:tabs>
      </w:pPr>
      <w:hyperlink w:anchor="_Toc89041481" w:history="1">
        <w:r w:rsidR="003D39D2">
          <w:rPr>
            <w:rStyle w:val="Hyperlink"/>
            <w:rFonts w:cs="Arial"/>
          </w:rPr>
          <w:t>Chapter 3:</w:t>
        </w:r>
        <w:r w:rsidR="003D39D2">
          <w:rPr>
            <w:rFonts w:ascii="Calibri" w:eastAsia="DengXian" w:hAnsi="Calibri"/>
            <w:bCs w:val="0"/>
            <w:szCs w:val="22"/>
            <w:lang w:val="en-US" w:eastAsia="zh-CN"/>
          </w:rPr>
          <w:tab/>
        </w:r>
        <w:r w:rsidR="003D39D2">
          <w:rPr>
            <w:rStyle w:val="Hyperlink"/>
          </w:rPr>
          <w:t>Methodology</w:t>
        </w:r>
        <w:r w:rsidR="003D39D2">
          <w:tab/>
          <w:t>12</w:t>
        </w:r>
      </w:hyperlink>
    </w:p>
    <w:p w14:paraId="2A5BDEFD" w14:textId="77777777" w:rsidR="003C03A4" w:rsidRDefault="005629EB">
      <w:pPr>
        <w:pStyle w:val="TOC2"/>
        <w:tabs>
          <w:tab w:val="right" w:leader="dot" w:pos="1083"/>
        </w:tabs>
      </w:pPr>
      <w:hyperlink w:anchor="_Toc89041482" w:history="1">
        <w:r w:rsidR="003D39D2">
          <w:rPr>
            <w:rStyle w:val="Hyperlink"/>
          </w:rPr>
          <w:t>3.1</w:t>
        </w:r>
        <w:r w:rsidR="003D39D2">
          <w:rPr>
            <w:rFonts w:ascii="Calibri" w:eastAsia="DengXian" w:hAnsi="Calibri"/>
            <w:sz w:val="22"/>
            <w:szCs w:val="22"/>
            <w:lang w:val="en-US" w:eastAsia="zh-CN"/>
          </w:rPr>
          <w:tab/>
        </w:r>
        <w:r w:rsidR="003D39D2">
          <w:rPr>
            <w:rStyle w:val="Hyperlink"/>
          </w:rPr>
          <w:t>GUI design</w:t>
        </w:r>
        <w:r w:rsidR="003D39D2">
          <w:tab/>
          <w:t>12</w:t>
        </w:r>
      </w:hyperlink>
    </w:p>
    <w:p w14:paraId="2A5BDEFE" w14:textId="77777777" w:rsidR="003C03A4" w:rsidRDefault="005629EB">
      <w:pPr>
        <w:pStyle w:val="TOC2"/>
        <w:tabs>
          <w:tab w:val="right" w:leader="dot" w:pos="1083"/>
        </w:tabs>
      </w:pPr>
      <w:hyperlink w:anchor="_Toc89041483" w:history="1">
        <w:r w:rsidR="003D39D2">
          <w:rPr>
            <w:rStyle w:val="Hyperlink"/>
          </w:rPr>
          <w:t>3.2</w:t>
        </w:r>
        <w:r w:rsidR="003D39D2">
          <w:rPr>
            <w:rFonts w:ascii="Calibri" w:eastAsia="DengXian" w:hAnsi="Calibri"/>
            <w:sz w:val="22"/>
            <w:szCs w:val="22"/>
            <w:lang w:val="en-US" w:eastAsia="zh-CN"/>
          </w:rPr>
          <w:tab/>
        </w:r>
        <w:r w:rsidR="003D39D2">
          <w:rPr>
            <w:rStyle w:val="Hyperlink"/>
          </w:rPr>
          <w:t>Sequence diagram</w:t>
        </w:r>
        <w:r w:rsidR="003D39D2">
          <w:tab/>
          <w:t>14</w:t>
        </w:r>
      </w:hyperlink>
    </w:p>
    <w:p w14:paraId="2A5BDEFF" w14:textId="77777777" w:rsidR="003C03A4" w:rsidRDefault="005629EB">
      <w:pPr>
        <w:pStyle w:val="TOC1"/>
        <w:tabs>
          <w:tab w:val="right" w:leader="dot" w:pos="442"/>
          <w:tab w:val="left" w:pos="1320"/>
        </w:tabs>
      </w:pPr>
      <w:hyperlink w:anchor="_Toc89041484" w:history="1">
        <w:r w:rsidR="003D39D2">
          <w:rPr>
            <w:rStyle w:val="Hyperlink"/>
            <w:rFonts w:cs="Arial"/>
          </w:rPr>
          <w:t>Chapter 4:</w:t>
        </w:r>
        <w:r w:rsidR="003D39D2">
          <w:rPr>
            <w:rFonts w:ascii="Calibri" w:eastAsia="DengXian" w:hAnsi="Calibri"/>
            <w:bCs w:val="0"/>
            <w:szCs w:val="22"/>
            <w:lang w:val="en-US" w:eastAsia="zh-CN"/>
          </w:rPr>
          <w:tab/>
        </w:r>
        <w:r w:rsidR="003D39D2">
          <w:rPr>
            <w:rStyle w:val="Hyperlink"/>
          </w:rPr>
          <w:t>Presentation</w:t>
        </w:r>
        <w:r w:rsidR="003D39D2">
          <w:tab/>
          <w:t>16</w:t>
        </w:r>
      </w:hyperlink>
    </w:p>
    <w:p w14:paraId="2A5BDF00" w14:textId="77777777" w:rsidR="003C03A4" w:rsidRDefault="005629EB">
      <w:pPr>
        <w:pStyle w:val="TOC2"/>
        <w:tabs>
          <w:tab w:val="right" w:leader="dot" w:pos="1083"/>
        </w:tabs>
      </w:pPr>
      <w:hyperlink w:anchor="_Toc89041485" w:history="1">
        <w:r w:rsidR="003D39D2">
          <w:rPr>
            <w:rStyle w:val="Hyperlink"/>
          </w:rPr>
          <w:t>4.1</w:t>
        </w:r>
        <w:r w:rsidR="003D39D2">
          <w:rPr>
            <w:rFonts w:ascii="Calibri" w:eastAsia="DengXian" w:hAnsi="Calibri"/>
            <w:sz w:val="22"/>
            <w:szCs w:val="22"/>
            <w:lang w:val="en-US" w:eastAsia="zh-CN"/>
          </w:rPr>
          <w:tab/>
        </w:r>
        <w:r w:rsidR="003D39D2">
          <w:rPr>
            <w:rStyle w:val="Hyperlink"/>
          </w:rPr>
          <w:t>Source Code</w:t>
        </w:r>
        <w:r w:rsidR="003D39D2">
          <w:tab/>
          <w:t>16</w:t>
        </w:r>
      </w:hyperlink>
    </w:p>
    <w:p w14:paraId="2A5BDF01" w14:textId="77777777" w:rsidR="003C03A4" w:rsidRDefault="005629EB">
      <w:pPr>
        <w:pStyle w:val="TOC1"/>
        <w:tabs>
          <w:tab w:val="right" w:leader="dot" w:pos="442"/>
          <w:tab w:val="left" w:pos="1320"/>
        </w:tabs>
      </w:pPr>
      <w:hyperlink w:anchor="_Toc89041486" w:history="1">
        <w:r w:rsidR="003D39D2">
          <w:rPr>
            <w:rStyle w:val="Hyperlink"/>
            <w:rFonts w:cs="Arial"/>
          </w:rPr>
          <w:t>Chapter 5:</w:t>
        </w:r>
        <w:r w:rsidR="003D39D2">
          <w:rPr>
            <w:rFonts w:ascii="Calibri" w:eastAsia="DengXian" w:hAnsi="Calibri"/>
            <w:bCs w:val="0"/>
            <w:szCs w:val="22"/>
            <w:lang w:val="en-US" w:eastAsia="zh-CN"/>
          </w:rPr>
          <w:tab/>
        </w:r>
        <w:r w:rsidR="003D39D2">
          <w:rPr>
            <w:rStyle w:val="Hyperlink"/>
          </w:rPr>
          <w:t>Evaluation</w:t>
        </w:r>
        <w:r w:rsidR="003D39D2">
          <w:tab/>
          <w:t>16</w:t>
        </w:r>
      </w:hyperlink>
    </w:p>
    <w:p w14:paraId="2A5BDF02" w14:textId="77777777" w:rsidR="003C03A4" w:rsidRDefault="005629EB">
      <w:pPr>
        <w:pStyle w:val="TOC1"/>
        <w:tabs>
          <w:tab w:val="right" w:leader="dot" w:pos="442"/>
          <w:tab w:val="left" w:pos="1320"/>
        </w:tabs>
      </w:pPr>
      <w:hyperlink w:anchor="_Toc89041487" w:history="1">
        <w:r w:rsidR="003D39D2">
          <w:rPr>
            <w:rStyle w:val="Hyperlink"/>
            <w:rFonts w:cs="Arial"/>
          </w:rPr>
          <w:t>Chapter 6:</w:t>
        </w:r>
        <w:r w:rsidR="003D39D2">
          <w:rPr>
            <w:rFonts w:ascii="Calibri" w:eastAsia="DengXian" w:hAnsi="Calibri"/>
            <w:bCs w:val="0"/>
            <w:szCs w:val="22"/>
            <w:lang w:val="en-US" w:eastAsia="zh-CN"/>
          </w:rPr>
          <w:tab/>
        </w:r>
        <w:r w:rsidR="003D39D2">
          <w:rPr>
            <w:rStyle w:val="Hyperlink"/>
          </w:rPr>
          <w:t>Conclusion</w:t>
        </w:r>
        <w:r w:rsidR="003D39D2">
          <w:tab/>
          <w:t>16</w:t>
        </w:r>
      </w:hyperlink>
    </w:p>
    <w:p w14:paraId="2A5BDF03" w14:textId="77777777" w:rsidR="003C03A4" w:rsidRDefault="005629EB">
      <w:pPr>
        <w:pStyle w:val="TOC1"/>
        <w:tabs>
          <w:tab w:val="right" w:leader="dot" w:pos="442"/>
        </w:tabs>
      </w:pPr>
      <w:hyperlink w:anchor="_Toc89041488" w:history="1">
        <w:r w:rsidR="003D39D2">
          <w:rPr>
            <w:rStyle w:val="Hyperlink"/>
          </w:rPr>
          <w:t>Additional Appendices (as needed)</w:t>
        </w:r>
        <w:r w:rsidR="003D39D2">
          <w:tab/>
          <w:t>16</w:t>
        </w:r>
      </w:hyperlink>
    </w:p>
    <w:p w14:paraId="2A5BDF04" w14:textId="77777777" w:rsidR="003C03A4" w:rsidRDefault="005629EB">
      <w:pPr>
        <w:pStyle w:val="TOC1"/>
        <w:tabs>
          <w:tab w:val="right" w:leader="dot" w:pos="442"/>
        </w:tabs>
      </w:pPr>
      <w:hyperlink w:anchor="_Toc89041489" w:history="1">
        <w:r w:rsidR="003D39D2">
          <w:rPr>
            <w:rStyle w:val="Hyperlink"/>
          </w:rPr>
          <w:t>References</w:t>
        </w:r>
        <w:r w:rsidR="003D39D2">
          <w:tab/>
          <w:t>16</w:t>
        </w:r>
      </w:hyperlink>
    </w:p>
    <w:p w14:paraId="2A5BDF05" w14:textId="77777777" w:rsidR="003C03A4" w:rsidRDefault="003D39D2">
      <w:pPr>
        <w:jc w:val="left"/>
        <w:sectPr w:rsidR="003C03A4">
          <w:headerReference w:type="default" r:id="rId12"/>
          <w:footerReference w:type="default" r:id="rId13"/>
          <w:pgSz w:w="11907" w:h="16839"/>
          <w:pgMar w:top="1418" w:right="1418" w:bottom="1134" w:left="1701" w:header="567" w:footer="720" w:gutter="0"/>
          <w:cols w:space="720"/>
        </w:sectPr>
      </w:pPr>
      <w:r>
        <w:rPr>
          <w:bCs/>
          <w:lang w:val="en-GB"/>
        </w:rPr>
        <w:fldChar w:fldCharType="end"/>
      </w:r>
      <w:bookmarkStart w:id="1" w:name="_Toc22034053"/>
      <w:bookmarkStart w:id="2" w:name="_Toc22034087"/>
      <w:bookmarkEnd w:id="0"/>
    </w:p>
    <w:p w14:paraId="2A5BDF06" w14:textId="77777777" w:rsidR="003C03A4" w:rsidRDefault="003D39D2">
      <w:pPr>
        <w:pStyle w:val="Heading1"/>
      </w:pPr>
      <w:bookmarkStart w:id="3" w:name="_Toc22035395"/>
      <w:bookmarkStart w:id="4" w:name="_Toc22116029"/>
      <w:bookmarkStart w:id="5" w:name="_Toc22116153"/>
      <w:bookmarkStart w:id="6" w:name="_Toc22116163"/>
      <w:bookmarkStart w:id="7" w:name="_Toc22912174"/>
      <w:bookmarkStart w:id="8" w:name="_Toc88855981"/>
      <w:bookmarkStart w:id="9" w:name="_Toc89041467"/>
      <w:r>
        <w:lastRenderedPageBreak/>
        <w:t>Introduction</w:t>
      </w:r>
      <w:bookmarkEnd w:id="1"/>
      <w:bookmarkEnd w:id="2"/>
      <w:bookmarkEnd w:id="3"/>
      <w:bookmarkEnd w:id="4"/>
      <w:bookmarkEnd w:id="5"/>
      <w:bookmarkEnd w:id="6"/>
      <w:bookmarkEnd w:id="7"/>
      <w:bookmarkEnd w:id="8"/>
      <w:bookmarkEnd w:id="9"/>
    </w:p>
    <w:p w14:paraId="2A5BDF07" w14:textId="77777777" w:rsidR="003C03A4" w:rsidRDefault="003D39D2">
      <w:pPr>
        <w:pStyle w:val="Heading2"/>
      </w:pPr>
      <w:bookmarkStart w:id="10" w:name="_Toc22912175"/>
      <w:bookmarkStart w:id="11" w:name="_Toc88855982"/>
      <w:bookmarkStart w:id="12" w:name="_Toc89041468"/>
      <w:r>
        <w:t>Backgr</w:t>
      </w:r>
      <w:bookmarkEnd w:id="10"/>
      <w:r>
        <w:t>ound and Motivation</w:t>
      </w:r>
      <w:bookmarkEnd w:id="11"/>
      <w:bookmarkEnd w:id="12"/>
    </w:p>
    <w:p w14:paraId="2A5BDF08" w14:textId="77777777" w:rsidR="003C03A4" w:rsidRDefault="003D39D2">
      <w:pPr>
        <w:ind w:firstLine="576"/>
      </w:pPr>
      <w:r>
        <w:rPr>
          <w:lang w:val="en-GB"/>
        </w:rPr>
        <w:t>Racism is one of many expressions of our evolved capacity to live and work in groups. The very human tendency to identify with an ‘us’ defines the broader ‘them’.</w:t>
      </w:r>
      <w:r>
        <w:rPr>
          <w:rStyle w:val="EndnoteReference"/>
          <w:lang w:val="en-GB"/>
        </w:rPr>
        <w:endnoteReference w:id="1"/>
      </w:r>
      <w:r>
        <w:rPr>
          <w:lang w:val="en-GB"/>
        </w:rPr>
        <w:t xml:space="preserve"> The most common way of racial abuse is textual based, whether it is being said in real life or a being sent as replies on social media. </w:t>
      </w:r>
    </w:p>
    <w:p w14:paraId="2A5BDF09" w14:textId="77777777" w:rsidR="003C03A4" w:rsidRDefault="003D39D2">
      <w:pPr>
        <w:ind w:firstLine="576"/>
      </w:pPr>
      <w:r>
        <w:rPr>
          <w:szCs w:val="22"/>
          <w:lang w:val="en-GB"/>
        </w:rPr>
        <w:t>With the world moving gradually into this virtual environment online where billions of people around the world can connect with each other at their fingertips. Unfortunately,</w:t>
      </w:r>
      <w:r>
        <w:rPr>
          <w:lang w:val="en-GB"/>
        </w:rPr>
        <w:t xml:space="preserve"> </w:t>
      </w:r>
      <w:r>
        <w:rPr>
          <w:szCs w:val="22"/>
          <w:lang w:val="en-GB"/>
        </w:rPr>
        <w:t xml:space="preserve">racially motivated abuses are very common nowadays on the internet. Mediums ranging from comment sections on big social media platforms to ‘mis-worded’ news articles are all guilty of spreading hate speech contents. </w:t>
      </w:r>
    </w:p>
    <w:p w14:paraId="2A5BDF0A" w14:textId="77777777" w:rsidR="003C03A4" w:rsidRDefault="003D39D2">
      <w:pPr>
        <w:ind w:firstLine="576"/>
      </w:pPr>
      <w:r>
        <w:rPr>
          <w:szCs w:val="22"/>
          <w:lang w:val="en-GB"/>
        </w:rPr>
        <w:t>The aftermath of the Euro 2020 Final was a prime example of big social media platforms not being proactive enough to prevent online racial abuse. Twitter and Instagram said they had removed thousands of racist comments in the wake of the Euro 2020 final, more than 2000 racists tweets/posts were made towards the three England players since the defeat on the eve of July 22</w:t>
      </w:r>
      <w:r>
        <w:rPr>
          <w:szCs w:val="22"/>
          <w:vertAlign w:val="superscript"/>
          <w:lang w:val="en-GB"/>
        </w:rPr>
        <w:t>nd</w:t>
      </w:r>
      <w:r>
        <w:rPr>
          <w:szCs w:val="22"/>
          <w:lang w:val="en-GB"/>
        </w:rPr>
        <w:t>. 207 accounts were investigated by the NPCC (National Police Chiefs Council). However, the NPCC claimed that it was still waiting for these social media companies to share information about 50 of those 207 accounts on August 5</w:t>
      </w:r>
      <w:r>
        <w:rPr>
          <w:szCs w:val="22"/>
          <w:vertAlign w:val="superscript"/>
          <w:lang w:val="en-GB"/>
        </w:rPr>
        <w:t>th</w:t>
      </w:r>
      <w:r>
        <w:rPr>
          <w:szCs w:val="22"/>
          <w:lang w:val="en-GB"/>
        </w:rPr>
        <w:t>.</w:t>
      </w:r>
      <w:r>
        <w:rPr>
          <w:rStyle w:val="EndnoteReference"/>
          <w:szCs w:val="22"/>
          <w:lang w:val="en-GB"/>
        </w:rPr>
        <w:endnoteReference w:id="2"/>
      </w:r>
      <w:r>
        <w:rPr>
          <w:szCs w:val="22"/>
          <w:lang w:val="en-GB"/>
        </w:rPr>
        <w:t xml:space="preserve"> Which clearly indicates the lack of responsibility those big social media companies are willing to take.</w:t>
      </w:r>
    </w:p>
    <w:p w14:paraId="2A5BDF0B" w14:textId="77777777" w:rsidR="003C03A4" w:rsidRDefault="003D39D2">
      <w:pPr>
        <w:ind w:firstLine="576"/>
      </w:pPr>
      <w:r>
        <w:rPr>
          <w:szCs w:val="22"/>
          <w:lang w:val="en-GB"/>
        </w:rPr>
        <w:t>Research also found that experiencing racism is associated with poor mental health and, to a lesser extent, poor physical health. Racism is associated with higher rates of stress, increasing a person of colour’s risk of developing high blood pressure. In fact, the Centres for Disease Control and Prevention (CDC) report that Black people are more likely to have hypertension than any other racial or ethnic group.</w:t>
      </w:r>
      <w:r>
        <w:rPr>
          <w:rStyle w:val="EndnoteReference"/>
          <w:szCs w:val="22"/>
          <w:lang w:val="en-GB"/>
        </w:rPr>
        <w:endnoteReference w:id="3"/>
      </w:r>
      <w:r>
        <w:rPr>
          <w:szCs w:val="22"/>
          <w:lang w:val="en-GB"/>
        </w:rPr>
        <w:t xml:space="preserve"> </w:t>
      </w:r>
    </w:p>
    <w:p w14:paraId="2A5BDF0C" w14:textId="77777777" w:rsidR="003C03A4" w:rsidRDefault="003D39D2">
      <w:pPr>
        <w:pStyle w:val="Heading2"/>
      </w:pPr>
      <w:bookmarkStart w:id="13" w:name="_Toc22912176"/>
      <w:bookmarkStart w:id="14" w:name="_Toc88855983"/>
      <w:bookmarkStart w:id="15" w:name="_Toc89041469"/>
      <w:r>
        <w:t>Problem Statement</w:t>
      </w:r>
      <w:bookmarkEnd w:id="13"/>
      <w:bookmarkEnd w:id="14"/>
      <w:bookmarkEnd w:id="15"/>
    </w:p>
    <w:p w14:paraId="2A5BDF0D" w14:textId="77777777" w:rsidR="003C03A4" w:rsidRDefault="003D39D2">
      <w:pPr>
        <w:ind w:firstLine="576"/>
      </w:pPr>
      <w:bookmarkStart w:id="16" w:name="_Toc22912177"/>
      <w:r>
        <w:rPr>
          <w:szCs w:val="22"/>
          <w:lang w:val="en-GB"/>
        </w:rPr>
        <w:t xml:space="preserve">Today’s online legislations and policies have not fully covered all corners of the internet world. Even if social media companies start banning accounts with great effects, new accounts can be created anonymously in a matter of seconds. </w:t>
      </w:r>
      <w:r>
        <w:rPr>
          <w:lang w:val="en-GB"/>
        </w:rPr>
        <w:t>Which means many people can hide behind their online identities and launch racial abuses against others without any real-life legal consequences</w:t>
      </w:r>
      <w:r>
        <w:rPr>
          <w:szCs w:val="22"/>
          <w:lang w:val="en-GB"/>
        </w:rPr>
        <w:t>.</w:t>
      </w:r>
    </w:p>
    <w:p w14:paraId="2A5BDF0E" w14:textId="77777777" w:rsidR="003C03A4" w:rsidRDefault="003D39D2">
      <w:pPr>
        <w:ind w:firstLine="576"/>
        <w:rPr>
          <w:szCs w:val="22"/>
          <w:lang w:val="en-GB"/>
        </w:rPr>
        <w:sectPr w:rsidR="003C03A4">
          <w:headerReference w:type="default" r:id="rId14"/>
          <w:footerReference w:type="default" r:id="rId15"/>
          <w:pgSz w:w="11907" w:h="16839"/>
          <w:pgMar w:top="1418" w:right="1418" w:bottom="1134" w:left="1701" w:header="720" w:footer="720" w:gutter="0"/>
          <w:cols w:space="720"/>
        </w:sectPr>
      </w:pPr>
      <w:r>
        <w:rPr>
          <w:szCs w:val="22"/>
          <w:lang w:val="en-GB"/>
        </w:rPr>
        <w:t>Although the ultimate goal is to clear out the root of racism, it would take generations to achieve this. The internet is only growing faster and faster as time progresses. Therefore, we cannot keep relying on those big social media companies to act, we need to be proactive find a solution ourselves.</w:t>
      </w:r>
    </w:p>
    <w:p w14:paraId="2A5BDF0F" w14:textId="77777777" w:rsidR="003C03A4" w:rsidRDefault="003D39D2">
      <w:pPr>
        <w:rPr>
          <w:szCs w:val="22"/>
          <w:lang w:val="en-GB"/>
        </w:rPr>
      </w:pPr>
      <w:r>
        <w:rPr>
          <w:szCs w:val="22"/>
          <w:lang w:val="en-GB"/>
        </w:rPr>
        <w:lastRenderedPageBreak/>
        <w:softHyphen/>
      </w:r>
    </w:p>
    <w:p w14:paraId="2A5BDF10" w14:textId="77777777" w:rsidR="003C03A4" w:rsidRDefault="003D39D2">
      <w:pPr>
        <w:pStyle w:val="Heading2"/>
      </w:pPr>
      <w:bookmarkStart w:id="17" w:name="_Toc22912178"/>
      <w:bookmarkStart w:id="18" w:name="_Toc88855984"/>
      <w:bookmarkStart w:id="19" w:name="_Toc89041470"/>
      <w:bookmarkEnd w:id="16"/>
      <w:r>
        <w:t>Objectives</w:t>
      </w:r>
      <w:bookmarkEnd w:id="17"/>
      <w:bookmarkEnd w:id="18"/>
      <w:bookmarkEnd w:id="19"/>
    </w:p>
    <w:p w14:paraId="2A5BDF11" w14:textId="77777777" w:rsidR="003C03A4" w:rsidRDefault="003D39D2">
      <w:pPr>
        <w:rPr>
          <w:lang w:val="en-GB"/>
        </w:rPr>
      </w:pPr>
      <w:r>
        <w:rPr>
          <w:lang w:val="en-GB"/>
        </w:rPr>
        <w:t>This project aims to achieve the following objectives:</w:t>
      </w:r>
    </w:p>
    <w:p w14:paraId="2A5BDF12" w14:textId="77777777" w:rsidR="003C03A4" w:rsidRDefault="003D39D2">
      <w:pPr>
        <w:pStyle w:val="ListParagraph"/>
        <w:numPr>
          <w:ilvl w:val="0"/>
          <w:numId w:val="9"/>
        </w:numPr>
        <w:rPr>
          <w:lang w:val="en-GB"/>
        </w:rPr>
      </w:pPr>
      <w:r>
        <w:rPr>
          <w:lang w:val="en-GB"/>
        </w:rPr>
        <w:t>Fetch pure texts from websites and store locally (on user device) as text files using BeautifulSoup4 in Python</w:t>
      </w:r>
    </w:p>
    <w:p w14:paraId="2A5BDF13" w14:textId="77777777" w:rsidR="003C03A4" w:rsidRDefault="003D39D2">
      <w:pPr>
        <w:pStyle w:val="ListParagraph"/>
        <w:numPr>
          <w:ilvl w:val="0"/>
          <w:numId w:val="9"/>
        </w:numPr>
        <w:rPr>
          <w:lang w:val="en-GB"/>
        </w:rPr>
      </w:pPr>
      <w:bookmarkStart w:id="20" w:name="_Toc22912179"/>
      <w:r>
        <w:rPr>
          <w:lang w:val="en-GB"/>
        </w:rPr>
        <w:t>Create a filtering algorithm that performs analysis on fetched text files using Python NLTK and Python Profanity library</w:t>
      </w:r>
    </w:p>
    <w:p w14:paraId="2A5BDF14" w14:textId="77777777" w:rsidR="003C03A4" w:rsidRDefault="003D39D2">
      <w:pPr>
        <w:pStyle w:val="ListParagraph"/>
        <w:numPr>
          <w:ilvl w:val="0"/>
          <w:numId w:val="9"/>
        </w:numPr>
        <w:rPr>
          <w:lang w:val="en-GB"/>
        </w:rPr>
      </w:pPr>
      <w:r>
        <w:rPr>
          <w:lang w:val="en-GB"/>
        </w:rPr>
        <w:t>Create a web extension using JavaScript, Django, and HTML</w:t>
      </w:r>
    </w:p>
    <w:p w14:paraId="2A5BDF15" w14:textId="77777777" w:rsidR="003C03A4" w:rsidRDefault="003D39D2">
      <w:pPr>
        <w:pStyle w:val="ListParagraph"/>
        <w:numPr>
          <w:ilvl w:val="0"/>
          <w:numId w:val="9"/>
        </w:numPr>
        <w:rPr>
          <w:lang w:val="en-GB"/>
        </w:rPr>
      </w:pPr>
      <w:r>
        <w:rPr>
          <w:lang w:val="en-GB"/>
        </w:rPr>
        <w:t>Link all pieces of code to web extension</w:t>
      </w:r>
    </w:p>
    <w:p w14:paraId="2A5BDF16" w14:textId="77777777" w:rsidR="003C03A4" w:rsidRDefault="003D39D2">
      <w:pPr>
        <w:pStyle w:val="Heading2"/>
      </w:pPr>
      <w:bookmarkStart w:id="21" w:name="_Toc22912180"/>
      <w:bookmarkStart w:id="22" w:name="_Toc88855985"/>
      <w:bookmarkStart w:id="23" w:name="_Toc89041471"/>
      <w:bookmarkEnd w:id="20"/>
      <w:r>
        <w:t>Report Structure</w:t>
      </w:r>
      <w:bookmarkEnd w:id="21"/>
      <w:bookmarkEnd w:id="22"/>
      <w:bookmarkEnd w:id="23"/>
    </w:p>
    <w:p w14:paraId="2A5BDF17" w14:textId="77777777" w:rsidR="003C03A4" w:rsidRDefault="003D39D2">
      <w:pPr>
        <w:pStyle w:val="p2"/>
        <w:numPr>
          <w:ilvl w:val="0"/>
          <w:numId w:val="10"/>
        </w:numPr>
        <w:rPr>
          <w:rFonts w:ascii="Arial" w:hAnsi="Arial" w:cs="Arial"/>
          <w:sz w:val="22"/>
          <w:szCs w:val="22"/>
        </w:rPr>
      </w:pPr>
      <w:r>
        <w:rPr>
          <w:rFonts w:ascii="Arial" w:hAnsi="Arial" w:cs="Arial"/>
          <w:sz w:val="22"/>
          <w:szCs w:val="22"/>
        </w:rPr>
        <w:t>Chapter 1: Basic introduction and motives of this project</w:t>
      </w:r>
    </w:p>
    <w:p w14:paraId="2A5BDF18" w14:textId="77777777" w:rsidR="003C03A4" w:rsidRDefault="003D39D2">
      <w:pPr>
        <w:pStyle w:val="p2"/>
        <w:numPr>
          <w:ilvl w:val="0"/>
          <w:numId w:val="10"/>
        </w:numPr>
        <w:rPr>
          <w:rFonts w:ascii="Arial" w:hAnsi="Arial" w:cs="Arial"/>
          <w:sz w:val="22"/>
          <w:szCs w:val="22"/>
        </w:rPr>
      </w:pPr>
      <w:r>
        <w:rPr>
          <w:rFonts w:ascii="Arial" w:hAnsi="Arial" w:cs="Arial"/>
          <w:sz w:val="22"/>
          <w:szCs w:val="22"/>
        </w:rPr>
        <w:t>Chapter 2: Background research, existing systems, and risk assessment.</w:t>
      </w:r>
    </w:p>
    <w:p w14:paraId="2A5BDF19" w14:textId="77777777" w:rsidR="003C03A4" w:rsidRDefault="003D39D2">
      <w:pPr>
        <w:pStyle w:val="p2"/>
        <w:numPr>
          <w:ilvl w:val="0"/>
          <w:numId w:val="10"/>
        </w:numPr>
        <w:rPr>
          <w:rFonts w:ascii="Arial" w:hAnsi="Arial" w:cs="Arial"/>
          <w:sz w:val="22"/>
          <w:szCs w:val="22"/>
        </w:rPr>
      </w:pPr>
      <w:r>
        <w:rPr>
          <w:rFonts w:ascii="Arial" w:hAnsi="Arial" w:cs="Arial"/>
          <w:sz w:val="22"/>
          <w:szCs w:val="22"/>
        </w:rPr>
        <w:t>Chapter 3: Use case diagram, sequence diagram with explanations. A sketch diagram of the web extension user interface.</w:t>
      </w:r>
    </w:p>
    <w:p w14:paraId="2A5BDF1A" w14:textId="77777777" w:rsidR="003C03A4" w:rsidRDefault="003D39D2">
      <w:pPr>
        <w:pStyle w:val="p2"/>
        <w:numPr>
          <w:ilvl w:val="0"/>
          <w:numId w:val="10"/>
        </w:numPr>
        <w:rPr>
          <w:rFonts w:ascii="Arial" w:hAnsi="Arial" w:cs="Arial"/>
          <w:sz w:val="22"/>
          <w:szCs w:val="22"/>
        </w:rPr>
      </w:pPr>
      <w:r>
        <w:rPr>
          <w:rFonts w:ascii="Arial" w:hAnsi="Arial" w:cs="Arial"/>
          <w:sz w:val="22"/>
          <w:szCs w:val="22"/>
        </w:rPr>
        <w:t>Chapter 4: Snippets of code to demonstrate implementation.</w:t>
      </w:r>
    </w:p>
    <w:p w14:paraId="2A5BDF1B" w14:textId="77777777" w:rsidR="003C03A4" w:rsidRDefault="003D39D2">
      <w:pPr>
        <w:pStyle w:val="p2"/>
        <w:numPr>
          <w:ilvl w:val="0"/>
          <w:numId w:val="10"/>
        </w:numPr>
        <w:rPr>
          <w:rFonts w:ascii="Arial" w:hAnsi="Arial" w:cs="Arial"/>
          <w:sz w:val="22"/>
          <w:szCs w:val="22"/>
        </w:rPr>
      </w:pPr>
      <w:r>
        <w:rPr>
          <w:rFonts w:ascii="Arial" w:hAnsi="Arial" w:cs="Arial"/>
          <w:sz w:val="22"/>
          <w:szCs w:val="22"/>
        </w:rPr>
        <w:t>Chapter 5: Analysis of end product, conclusion on whether objectives listed in 1.3 are achieved.</w:t>
      </w:r>
    </w:p>
    <w:p w14:paraId="2A5BDF1C" w14:textId="77777777" w:rsidR="003C03A4" w:rsidRDefault="003D39D2">
      <w:pPr>
        <w:pStyle w:val="p2"/>
        <w:numPr>
          <w:ilvl w:val="0"/>
          <w:numId w:val="10"/>
        </w:numPr>
        <w:rPr>
          <w:rFonts w:ascii="Arial" w:hAnsi="Arial" w:cs="Arial"/>
          <w:sz w:val="22"/>
          <w:szCs w:val="22"/>
        </w:rPr>
      </w:pPr>
      <w:r>
        <w:rPr>
          <w:rFonts w:ascii="Arial" w:hAnsi="Arial" w:cs="Arial"/>
          <w:sz w:val="22"/>
          <w:szCs w:val="22"/>
        </w:rPr>
        <w:t>Chapter 6: Consideration on what further work can be achieved.</w:t>
      </w:r>
    </w:p>
    <w:p w14:paraId="2A5BDF1D" w14:textId="77777777" w:rsidR="003C03A4" w:rsidRDefault="003D39D2">
      <w:pPr>
        <w:pStyle w:val="Heading1"/>
      </w:pPr>
      <w:bookmarkStart w:id="24" w:name="_Toc22912181"/>
      <w:bookmarkStart w:id="25" w:name="_Toc88855986"/>
      <w:bookmarkStart w:id="26" w:name="_Toc89041472"/>
      <w:r>
        <w:lastRenderedPageBreak/>
        <w:t>Literature Review</w:t>
      </w:r>
      <w:bookmarkEnd w:id="24"/>
      <w:bookmarkEnd w:id="25"/>
      <w:bookmarkEnd w:id="26"/>
    </w:p>
    <w:p w14:paraId="2A5BDF1E" w14:textId="77777777" w:rsidR="003C03A4" w:rsidRDefault="003D39D2">
      <w:pPr>
        <w:pStyle w:val="Heading2"/>
      </w:pPr>
      <w:bookmarkStart w:id="27" w:name="_Toc88855987"/>
      <w:bookmarkStart w:id="28" w:name="_Toc89041473"/>
      <w:r>
        <w:t>Python &amp; related libraries</w:t>
      </w:r>
      <w:bookmarkEnd w:id="27"/>
      <w:bookmarkEnd w:id="28"/>
    </w:p>
    <w:p w14:paraId="2A5BDF1F" w14:textId="77777777" w:rsidR="003C03A4" w:rsidRDefault="003D39D2">
      <w:pPr>
        <w:pStyle w:val="Heading3"/>
      </w:pPr>
      <w:r>
        <w:t xml:space="preserve">Python programming language </w:t>
      </w:r>
    </w:p>
    <w:p w14:paraId="2A5BDF20" w14:textId="77777777" w:rsidR="003C03A4" w:rsidRDefault="003D39D2">
      <w:pPr>
        <w:ind w:firstLine="720"/>
      </w:pPr>
      <w:r>
        <w:rPr>
          <w:lang w:val="en-GB"/>
        </w:rPr>
        <w:t>Python is an interpreted, object-oriented, high-level programming language with dynamic semantics. Its high-level built-in data structures, combined with dynamic typing and dynamic binding.</w:t>
      </w:r>
      <w:r>
        <w:rPr>
          <w:rStyle w:val="EndnoteReference"/>
          <w:lang w:val="en-GB"/>
        </w:rPr>
        <w:endnoteReference w:id="4"/>
      </w:r>
      <w:r>
        <w:rPr>
          <w:lang w:val="en-GB"/>
        </w:rPr>
        <w:t xml:space="preserve"> Combined with Python’s extensive selection of machine learning-specific libraries and frameworks simplify the development process and cut development time.</w:t>
      </w:r>
      <w:r>
        <w:rPr>
          <w:rStyle w:val="EndnoteReference"/>
          <w:lang w:val="en-GB"/>
        </w:rPr>
        <w:endnoteReference w:id="5"/>
      </w:r>
      <w:r>
        <w:rPr>
          <w:lang w:val="en-GB"/>
        </w:rPr>
        <w:t xml:space="preserve"> </w:t>
      </w:r>
    </w:p>
    <w:p w14:paraId="2A5BDF21" w14:textId="77777777" w:rsidR="003C03A4" w:rsidRDefault="003D39D2">
      <w:pPr>
        <w:ind w:firstLine="720"/>
        <w:rPr>
          <w:lang w:val="en-GB"/>
        </w:rPr>
      </w:pPr>
      <w:r>
        <w:rPr>
          <w:lang w:val="en-GB"/>
        </w:rPr>
        <w:t>However, there are some disadvantages of using Python. Languages such as Java, C++ can perform multithreaded operations which speeds up progress when doing any kind of machine learning algorithms. Whereas Python cannot, but it can emulate it using a threading library. Python is also slower compared to other main programming languages as it requires extra steps of translations when executing programs.</w:t>
      </w:r>
    </w:p>
    <w:p w14:paraId="2A5BDF22" w14:textId="77777777" w:rsidR="003C03A4" w:rsidRDefault="003D39D2">
      <w:pPr>
        <w:ind w:firstLine="720"/>
        <w:rPr>
          <w:lang w:val="en-GB"/>
        </w:rPr>
      </w:pPr>
      <w:r>
        <w:rPr>
          <w:lang w:val="en-GB"/>
        </w:rPr>
        <w:t>Despite its flaws, as my web extension requires creating a machine learning algorithm that performs analysis on text files, Python becomes the first choice of programming language for its simplicity, dynamic typing, binding and the wide range of machine learning libraries.</w:t>
      </w:r>
    </w:p>
    <w:p w14:paraId="2A5BDF23" w14:textId="77777777" w:rsidR="003C03A4" w:rsidRDefault="003D39D2">
      <w:pPr>
        <w:pStyle w:val="Heading3"/>
      </w:pPr>
      <w:r>
        <w:t>Natural Language Processing (NLTK libraries)</w:t>
      </w:r>
    </w:p>
    <w:p w14:paraId="2A5BDF24" w14:textId="77777777" w:rsidR="003C03A4" w:rsidRDefault="003D39D2">
      <w:r>
        <w:rPr>
          <w:lang w:val="en-GB"/>
        </w:rPr>
        <w:tab/>
        <w:t>NLTK is a leading platform for building Python programs to work with human language data. It provides easy-to-use interfaces to over 50 corpora and lexical resources such as WordNet, along with a suite of text processing libraries for classification, tokenization, stemming, tagging, parsing, and semantic reasoning, wrappers for industrial-strength NLP libraries, and an active discussion forum.</w:t>
      </w:r>
      <w:r>
        <w:rPr>
          <w:rStyle w:val="EndnoteReference"/>
          <w:lang w:val="en-GB"/>
        </w:rPr>
        <w:endnoteReference w:id="6"/>
      </w:r>
      <w:r>
        <w:rPr>
          <w:lang w:val="en-GB"/>
        </w:rPr>
        <w:t xml:space="preserve"> As my machine learning algorithm will perform analysis on normal, day-to-day spoken words and sentences. With NLTK’s wide range of text processing functions, it allows me to classify words and sentences easily.</w:t>
      </w:r>
    </w:p>
    <w:p w14:paraId="2A5BDF25" w14:textId="77777777" w:rsidR="003C03A4" w:rsidRDefault="003D39D2">
      <w:pPr>
        <w:pStyle w:val="Heading3"/>
      </w:pPr>
      <w:r>
        <w:t>Python Profanity Filter</w:t>
      </w:r>
    </w:p>
    <w:p w14:paraId="2A5BDF26" w14:textId="77777777" w:rsidR="003C03A4" w:rsidRDefault="003D39D2">
      <w:pPr>
        <w:ind w:left="720"/>
      </w:pPr>
      <w:r>
        <w:rPr>
          <w:lang w:val="en-GB"/>
        </w:rPr>
        <w:t>Python Profanity Filter is a universal library for detecting and filtering profanity words and sentences. Main features</w:t>
      </w:r>
      <w:r>
        <w:rPr>
          <w:rStyle w:val="EndnoteReference"/>
          <w:lang w:val="en-GB"/>
        </w:rPr>
        <w:endnoteReference w:id="7"/>
      </w:r>
      <w:r>
        <w:rPr>
          <w:lang w:val="en-GB"/>
        </w:rPr>
        <w:t xml:space="preserve"> include:</w:t>
      </w:r>
    </w:p>
    <w:p w14:paraId="2A5BDF27" w14:textId="77777777" w:rsidR="003C03A4" w:rsidRDefault="003D39D2">
      <w:pPr>
        <w:pStyle w:val="p2"/>
        <w:numPr>
          <w:ilvl w:val="0"/>
          <w:numId w:val="10"/>
        </w:numPr>
        <w:rPr>
          <w:rFonts w:ascii="Arial" w:hAnsi="Arial" w:cs="Arial"/>
          <w:sz w:val="22"/>
          <w:szCs w:val="22"/>
        </w:rPr>
      </w:pPr>
      <w:r>
        <w:rPr>
          <w:rFonts w:ascii="Arial" w:hAnsi="Arial" w:cs="Arial"/>
          <w:sz w:val="22"/>
          <w:szCs w:val="22"/>
        </w:rPr>
        <w:t>Full text or individual words censoring.</w:t>
      </w:r>
    </w:p>
    <w:p w14:paraId="2A5BDF28" w14:textId="77777777" w:rsidR="003C03A4" w:rsidRDefault="003D39D2">
      <w:pPr>
        <w:pStyle w:val="p2"/>
        <w:numPr>
          <w:ilvl w:val="0"/>
          <w:numId w:val="10"/>
        </w:numPr>
        <w:rPr>
          <w:rFonts w:ascii="Arial" w:hAnsi="Arial" w:cs="Arial"/>
          <w:sz w:val="22"/>
          <w:szCs w:val="22"/>
        </w:rPr>
      </w:pPr>
      <w:r>
        <w:rPr>
          <w:rFonts w:ascii="Arial" w:hAnsi="Arial" w:cs="Arial"/>
          <w:sz w:val="22"/>
          <w:szCs w:val="22"/>
        </w:rPr>
        <w:t>Multilingual support, including profanity filtering in texts written in mixed languages.</w:t>
      </w:r>
    </w:p>
    <w:p w14:paraId="2A5BDF29" w14:textId="77777777" w:rsidR="003C03A4" w:rsidRDefault="003D39D2">
      <w:pPr>
        <w:pStyle w:val="p2"/>
        <w:numPr>
          <w:ilvl w:val="0"/>
          <w:numId w:val="10"/>
        </w:numPr>
        <w:rPr>
          <w:rFonts w:ascii="Arial" w:hAnsi="Arial" w:cs="Arial"/>
          <w:sz w:val="22"/>
          <w:szCs w:val="22"/>
        </w:rPr>
      </w:pPr>
      <w:r>
        <w:rPr>
          <w:rFonts w:ascii="Arial" w:hAnsi="Arial" w:cs="Arial"/>
          <w:sz w:val="22"/>
          <w:szCs w:val="22"/>
        </w:rPr>
        <w:t xml:space="preserve">Deep analysis. The library detects not only the exact profane word matches but also derivative and distorted profane words using the </w:t>
      </w:r>
      <w:proofErr w:type="spellStart"/>
      <w:r>
        <w:rPr>
          <w:rFonts w:ascii="Arial" w:hAnsi="Arial" w:cs="Arial"/>
          <w:sz w:val="22"/>
          <w:szCs w:val="22"/>
        </w:rPr>
        <w:t>Levenshtein</w:t>
      </w:r>
      <w:proofErr w:type="spellEnd"/>
      <w:r>
        <w:rPr>
          <w:rFonts w:ascii="Arial" w:hAnsi="Arial" w:cs="Arial"/>
          <w:sz w:val="22"/>
          <w:szCs w:val="22"/>
        </w:rPr>
        <w:t xml:space="preserve"> automata, ignoring dictionary words, containing profane words as a part.</w:t>
      </w:r>
    </w:p>
    <w:p w14:paraId="2A5BDF2A" w14:textId="77777777" w:rsidR="003C03A4" w:rsidRDefault="003D39D2">
      <w:pPr>
        <w:pStyle w:val="p2"/>
        <w:numPr>
          <w:ilvl w:val="0"/>
          <w:numId w:val="10"/>
        </w:numPr>
        <w:rPr>
          <w:rFonts w:ascii="Arial" w:hAnsi="Arial" w:cs="Arial"/>
          <w:sz w:val="22"/>
          <w:szCs w:val="22"/>
        </w:rPr>
      </w:pPr>
      <w:r>
        <w:rPr>
          <w:rFonts w:ascii="Arial" w:hAnsi="Arial" w:cs="Arial"/>
          <w:sz w:val="22"/>
          <w:szCs w:val="22"/>
        </w:rPr>
        <w:t>Spacy component for using the library as a part of the pipeline.</w:t>
      </w:r>
    </w:p>
    <w:p w14:paraId="2A5BDF2B" w14:textId="77777777" w:rsidR="003C03A4" w:rsidRDefault="003D39D2">
      <w:pPr>
        <w:pStyle w:val="p2"/>
        <w:numPr>
          <w:ilvl w:val="0"/>
          <w:numId w:val="10"/>
        </w:numPr>
        <w:rPr>
          <w:rFonts w:ascii="Arial" w:hAnsi="Arial" w:cs="Arial"/>
          <w:sz w:val="22"/>
          <w:szCs w:val="22"/>
        </w:rPr>
      </w:pPr>
      <w:r>
        <w:rPr>
          <w:rFonts w:ascii="Arial" w:hAnsi="Arial" w:cs="Arial"/>
          <w:sz w:val="22"/>
          <w:szCs w:val="22"/>
        </w:rPr>
        <w:t>Provide explanation of decisions.</w:t>
      </w:r>
    </w:p>
    <w:p w14:paraId="2A5BDF2C" w14:textId="77777777" w:rsidR="003C03A4" w:rsidRDefault="003D39D2">
      <w:pPr>
        <w:pStyle w:val="p2"/>
        <w:numPr>
          <w:ilvl w:val="0"/>
          <w:numId w:val="10"/>
        </w:numPr>
        <w:rPr>
          <w:rFonts w:ascii="Arial" w:hAnsi="Arial" w:cs="Arial"/>
          <w:sz w:val="22"/>
          <w:szCs w:val="22"/>
        </w:rPr>
      </w:pPr>
      <w:r>
        <w:rPr>
          <w:rFonts w:ascii="Arial" w:hAnsi="Arial" w:cs="Arial"/>
          <w:sz w:val="22"/>
          <w:szCs w:val="22"/>
        </w:rPr>
        <w:t>Partial word censoring.</w:t>
      </w:r>
    </w:p>
    <w:p w14:paraId="2A5BDF2D" w14:textId="77777777" w:rsidR="003C03A4" w:rsidRDefault="003D39D2">
      <w:pPr>
        <w:pStyle w:val="p2"/>
        <w:numPr>
          <w:ilvl w:val="0"/>
          <w:numId w:val="10"/>
        </w:numPr>
        <w:rPr>
          <w:rFonts w:ascii="Arial" w:hAnsi="Arial" w:cs="Arial"/>
          <w:sz w:val="22"/>
          <w:szCs w:val="22"/>
        </w:rPr>
      </w:pPr>
      <w:r>
        <w:rPr>
          <w:rFonts w:ascii="Arial" w:hAnsi="Arial" w:cs="Arial"/>
          <w:sz w:val="22"/>
          <w:szCs w:val="22"/>
        </w:rPr>
        <w:t>Extensibility support. New languages can be added by supplying dictionaries.</w:t>
      </w:r>
    </w:p>
    <w:p w14:paraId="2A5BDF2E" w14:textId="77777777" w:rsidR="003C03A4" w:rsidRDefault="003D39D2">
      <w:pPr>
        <w:pStyle w:val="p2"/>
        <w:numPr>
          <w:ilvl w:val="0"/>
          <w:numId w:val="10"/>
        </w:numPr>
        <w:rPr>
          <w:rFonts w:ascii="Arial" w:hAnsi="Arial" w:cs="Arial"/>
          <w:sz w:val="22"/>
          <w:szCs w:val="22"/>
        </w:rPr>
      </w:pPr>
      <w:r>
        <w:rPr>
          <w:rFonts w:ascii="Arial" w:hAnsi="Arial" w:cs="Arial"/>
          <w:sz w:val="22"/>
          <w:szCs w:val="22"/>
        </w:rPr>
        <w:t>RESTful web service</w:t>
      </w:r>
    </w:p>
    <w:p w14:paraId="2A5BDF2F" w14:textId="77777777" w:rsidR="003C03A4" w:rsidRDefault="003C03A4">
      <w:pPr>
        <w:pStyle w:val="p2"/>
        <w:rPr>
          <w:rFonts w:ascii="Arial" w:hAnsi="Arial" w:cs="Arial"/>
          <w:sz w:val="22"/>
          <w:szCs w:val="22"/>
        </w:rPr>
      </w:pPr>
    </w:p>
    <w:p w14:paraId="2A5BDF30" w14:textId="77777777" w:rsidR="003C03A4" w:rsidRDefault="003D39D2">
      <w:pPr>
        <w:pStyle w:val="p2"/>
        <w:ind w:left="360"/>
        <w:rPr>
          <w:rFonts w:ascii="Arial" w:hAnsi="Arial" w:cs="Arial"/>
          <w:sz w:val="22"/>
          <w:szCs w:val="22"/>
        </w:rPr>
      </w:pPr>
      <w:r>
        <w:rPr>
          <w:rFonts w:ascii="Arial" w:hAnsi="Arial" w:cs="Arial"/>
          <w:sz w:val="22"/>
          <w:szCs w:val="22"/>
        </w:rPr>
        <w:t>I will utilise the profanity filter library combined with the NLTK library to develop my machine learning algorithm.</w:t>
      </w:r>
    </w:p>
    <w:p w14:paraId="2A5BDF31" w14:textId="77777777" w:rsidR="003C03A4" w:rsidRDefault="003D39D2">
      <w:pPr>
        <w:pStyle w:val="Heading3"/>
      </w:pPr>
      <w:r>
        <w:lastRenderedPageBreak/>
        <w:t xml:space="preserve">BeautifulSoup4 </w:t>
      </w:r>
    </w:p>
    <w:p w14:paraId="2A5BDF32" w14:textId="77777777" w:rsidR="003C03A4" w:rsidRDefault="003D39D2">
      <w:pPr>
        <w:ind w:firstLine="720"/>
      </w:pPr>
      <w:r>
        <w:rPr>
          <w:lang w:val="en-GB"/>
        </w:rPr>
        <w:t>Beautiful Soup Beautiful Soup is a library that makes it easy to scrape information from web pages. It sits atop an HTML or XML parser, providing Pythonic idioms for iterating, searching, and modifying the parse tree.</w:t>
      </w:r>
      <w:r>
        <w:rPr>
          <w:rStyle w:val="EndnoteReference"/>
          <w:lang w:val="en-GB"/>
        </w:rPr>
        <w:endnoteReference w:id="8"/>
      </w:r>
      <w:r>
        <w:rPr>
          <w:lang w:val="en-GB"/>
        </w:rPr>
        <w:t xml:space="preserve"> I will be using Beautiful Soup to extract text from websites and storing it in a local text file on the user’s device in order for my algorithm to perform the necessary analysis.</w:t>
      </w:r>
    </w:p>
    <w:p w14:paraId="2A5BDF33" w14:textId="77777777" w:rsidR="003C03A4" w:rsidRDefault="003D39D2">
      <w:pPr>
        <w:pStyle w:val="Heading2"/>
      </w:pPr>
      <w:bookmarkStart w:id="29" w:name="_Toc89041474"/>
      <w:r>
        <w:t>Machine Learning</w:t>
      </w:r>
      <w:bookmarkEnd w:id="29"/>
    </w:p>
    <w:p w14:paraId="2A5BDF34" w14:textId="77777777" w:rsidR="003C03A4" w:rsidRDefault="003D39D2">
      <w:pPr>
        <w:pStyle w:val="Heading3"/>
      </w:pPr>
      <w:r>
        <w:t>Machine Learning vs Conventional Programming</w:t>
      </w:r>
    </w:p>
    <w:p w14:paraId="2A5BDF35" w14:textId="77777777" w:rsidR="003C03A4" w:rsidRDefault="003D39D2">
      <w:pPr>
        <w:ind w:firstLine="720"/>
      </w:pPr>
      <w:r>
        <w:rPr>
          <w:lang w:val="en-GB"/>
        </w:rPr>
        <w:t xml:space="preserve">Machine learning language algorithms build a mathematical model depending on sample data. This data is known as “training data.” Using these data and algorithms, prepares predictions or decisions. Conventional programming is a manual process, which means the programmer creates the logic of the program. They need to code the rules and write lines of code manually. They provide the input data and base on the program’s programming logic; it produces the desired output. The conventional programming approach is algorithm dependent, and for a program, multiple algorithms can work. It is up to the programmer how he will design and develop the logic of the program. </w:t>
      </w:r>
    </w:p>
    <w:p w14:paraId="2A5BDF36" w14:textId="77777777" w:rsidR="003C03A4" w:rsidRDefault="003D39D2">
      <w:pPr>
        <w:keepNext/>
        <w:jc w:val="center"/>
      </w:pPr>
      <w:r>
        <w:rPr>
          <w:noProof/>
          <w:lang w:val="en-GB"/>
        </w:rPr>
        <w:drawing>
          <wp:inline distT="0" distB="0" distL="0" distR="0" wp14:anchorId="2A5BDEA5" wp14:editId="2A5BDEA6">
            <wp:extent cx="2437049" cy="1538167"/>
            <wp:effectExtent l="0" t="0" r="1351" b="4883"/>
            <wp:docPr id="2" name="Picture 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37049" cy="1538167"/>
                    </a:xfrm>
                    <a:prstGeom prst="rect">
                      <a:avLst/>
                    </a:prstGeom>
                    <a:noFill/>
                    <a:ln>
                      <a:noFill/>
                      <a:prstDash/>
                    </a:ln>
                  </pic:spPr>
                </pic:pic>
              </a:graphicData>
            </a:graphic>
          </wp:inline>
        </w:drawing>
      </w:r>
    </w:p>
    <w:p w14:paraId="2A5BDF37" w14:textId="77777777" w:rsidR="003C03A4" w:rsidRDefault="003D39D2">
      <w:pPr>
        <w:pStyle w:val="Caption"/>
        <w:jc w:val="center"/>
      </w:pPr>
      <w:r>
        <w:t>Figure 1 Differences in input and output between conventional programming vs machine learning</w:t>
      </w:r>
    </w:p>
    <w:p w14:paraId="2A5BDF38" w14:textId="77777777" w:rsidR="003C03A4" w:rsidRDefault="003D39D2">
      <w:pPr>
        <w:ind w:firstLine="720"/>
      </w:pPr>
      <w:r>
        <w:t>Machine learning comes under artificial intelligence. Artificial intelligence is an umbrella term that contains many realms like machine learning, image processing, neural networks, cognitive science, and many more. Unlike conventional programming, in machine learning language, the computer uses a pre-written algorithm and learns how to solve the problem itself. It is a more sophisticated way of solving a problem. Machine learning language is beyond algorithmic solutions; instead, it trains a machine to solve different complex tasks by itself.</w:t>
      </w:r>
      <w:r>
        <w:rPr>
          <w:lang w:val="en-GB"/>
        </w:rPr>
        <w:t xml:space="preserve"> </w:t>
      </w:r>
      <w:r>
        <w:rPr>
          <w:rStyle w:val="EndnoteReference"/>
          <w:lang w:val="en-GB"/>
        </w:rPr>
        <w:endnoteReference w:id="9"/>
      </w:r>
    </w:p>
    <w:p w14:paraId="2A5BDF39" w14:textId="77777777" w:rsidR="003C03A4" w:rsidRDefault="003D39D2">
      <w:r>
        <w:rPr>
          <w:noProof/>
          <w:lang w:val="en-GB"/>
        </w:rPr>
        <w:drawing>
          <wp:anchor distT="0" distB="0" distL="114300" distR="114300" simplePos="0" relativeHeight="251660288" behindDoc="0" locked="0" layoutInCell="1" allowOverlap="1" wp14:anchorId="2A5BDEA7" wp14:editId="2A5BDEA8">
            <wp:simplePos x="0" y="0"/>
            <wp:positionH relativeFrom="margin">
              <wp:align>center</wp:align>
            </wp:positionH>
            <wp:positionV relativeFrom="paragraph">
              <wp:posOffset>4096</wp:posOffset>
            </wp:positionV>
            <wp:extent cx="1783582" cy="1679359"/>
            <wp:effectExtent l="0" t="0" r="7118" b="0"/>
            <wp:wrapThrough wrapText="bothSides">
              <wp:wrapPolygon edited="0">
                <wp:start x="0" y="0"/>
                <wp:lineTo x="0" y="21322"/>
                <wp:lineTo x="21462" y="21322"/>
                <wp:lineTo x="21462" y="0"/>
                <wp:lineTo x="0" y="0"/>
              </wp:wrapPolygon>
            </wp:wrapThrough>
            <wp:docPr id="3" name="Picture 9"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783582" cy="1679359"/>
                    </a:xfrm>
                    <a:prstGeom prst="rect">
                      <a:avLst/>
                    </a:prstGeom>
                    <a:noFill/>
                    <a:ln>
                      <a:noFill/>
                      <a:prstDash/>
                    </a:ln>
                  </pic:spPr>
                </pic:pic>
              </a:graphicData>
            </a:graphic>
          </wp:anchor>
        </w:drawing>
      </w:r>
    </w:p>
    <w:p w14:paraId="2A5BDF3A" w14:textId="77777777" w:rsidR="003C03A4" w:rsidRDefault="003C03A4">
      <w:pPr>
        <w:jc w:val="center"/>
        <w:rPr>
          <w:lang w:val="en-GB"/>
        </w:rPr>
      </w:pPr>
    </w:p>
    <w:p w14:paraId="2A5BDF3B" w14:textId="77777777" w:rsidR="003C03A4" w:rsidRDefault="003C03A4">
      <w:pPr>
        <w:jc w:val="center"/>
        <w:rPr>
          <w:lang w:val="en-GB"/>
        </w:rPr>
      </w:pPr>
    </w:p>
    <w:p w14:paraId="2A5BDF3C" w14:textId="77777777" w:rsidR="003C03A4" w:rsidRDefault="003D39D2">
      <w:pPr>
        <w:jc w:val="center"/>
      </w:pPr>
      <w:r>
        <w:rPr>
          <w:noProof/>
        </w:rPr>
        <mc:AlternateContent>
          <mc:Choice Requires="wps">
            <w:drawing>
              <wp:anchor distT="0" distB="0" distL="114300" distR="114300" simplePos="0" relativeHeight="251662336" behindDoc="0" locked="0" layoutInCell="1" allowOverlap="1" wp14:anchorId="2A5BDEAA" wp14:editId="2A5BDEAB">
                <wp:simplePos x="0" y="0"/>
                <wp:positionH relativeFrom="column">
                  <wp:posOffset>1803397</wp:posOffset>
                </wp:positionH>
                <wp:positionV relativeFrom="paragraph">
                  <wp:posOffset>1116326</wp:posOffset>
                </wp:positionV>
                <wp:extent cx="1672593" cy="630"/>
                <wp:effectExtent l="0" t="0" r="0" b="0"/>
                <wp:wrapThrough wrapText="bothSides">
                  <wp:wrapPolygon edited="0">
                    <wp:start x="0" y="0"/>
                    <wp:lineTo x="0" y="21600"/>
                    <wp:lineTo x="21600" y="21600"/>
                    <wp:lineTo x="21600" y="0"/>
                  </wp:wrapPolygon>
                </wp:wrapThrough>
                <wp:docPr id="4" name="Text Box 10"/>
                <wp:cNvGraphicFramePr/>
                <a:graphic xmlns:a="http://schemas.openxmlformats.org/drawingml/2006/main">
                  <a:graphicData uri="http://schemas.microsoft.com/office/word/2010/wordprocessingShape">
                    <wps:wsp>
                      <wps:cNvSpPr txBox="1"/>
                      <wps:spPr>
                        <a:xfrm>
                          <a:off x="0" y="0"/>
                          <a:ext cx="1672593" cy="630"/>
                        </a:xfrm>
                        <a:prstGeom prst="rect">
                          <a:avLst/>
                        </a:prstGeom>
                        <a:solidFill>
                          <a:srgbClr val="FFFFFF"/>
                        </a:solidFill>
                        <a:ln>
                          <a:noFill/>
                          <a:prstDash/>
                        </a:ln>
                      </wps:spPr>
                      <wps:txbx>
                        <w:txbxContent>
                          <w:p w14:paraId="2A5BDEBC" w14:textId="77777777" w:rsidR="003C03A4" w:rsidRDefault="003D39D2">
                            <w:pPr>
                              <w:pStyle w:val="Caption"/>
                            </w:pPr>
                            <w:r>
                              <w:t>Figure 2 Layers of specific fields regarding Artificial Intelligence</w:t>
                            </w:r>
                          </w:p>
                        </w:txbxContent>
                      </wps:txbx>
                      <wps:bodyPr vert="horz" wrap="square" lIns="0" tIns="0" rIns="0" bIns="0" anchor="t" anchorCtr="0" compatLnSpc="1">
                        <a:spAutoFit/>
                      </wps:bodyPr>
                    </wps:wsp>
                  </a:graphicData>
                </a:graphic>
              </wp:anchor>
            </w:drawing>
          </mc:Choice>
          <mc:Fallback>
            <w:pict>
              <v:shapetype w14:anchorId="2A5BDEAA" id="_x0000_t202" coordsize="21600,21600" o:spt="202" path="m,l,21600r21600,l21600,xe">
                <v:stroke joinstyle="miter"/>
                <v:path gradientshapeok="t" o:connecttype="rect"/>
              </v:shapetype>
              <v:shape id="Text Box 10" o:spid="_x0000_s1026" type="#_x0000_t202" style="position:absolute;left:0;text-align:left;margin-left:142pt;margin-top:87.9pt;width:131.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" stroked="f">
                <v:textbox style="mso-fit-shape-to-text:t" inset="0,0,0,0">
                  <w:txbxContent>
                    <w:p w14:paraId="2A5BDEBC" w14:textId="77777777" w:rsidR="003C03A4" w:rsidRDefault="003D39D2">
                      <w:pPr>
                        <w:pStyle w:val="Caption"/>
                      </w:pPr>
                      <w:r>
                        <w:t>Figure 2 Layers of specific fields regarding Artificial Intelligence</w:t>
                      </w:r>
                    </w:p>
                  </w:txbxContent>
                </v:textbox>
                <w10:wrap type="through"/>
              </v:shape>
            </w:pict>
          </mc:Fallback>
        </mc:AlternateContent>
      </w:r>
    </w:p>
    <w:p w14:paraId="2A5BDF3D" w14:textId="77777777" w:rsidR="003C03A4" w:rsidRDefault="003D39D2">
      <w:pPr>
        <w:pStyle w:val="Heading2"/>
      </w:pPr>
      <w:bookmarkStart w:id="30" w:name="_Toc89041475"/>
      <w:r>
        <w:lastRenderedPageBreak/>
        <w:t>Existing Systems</w:t>
      </w:r>
      <w:bookmarkEnd w:id="30"/>
    </w:p>
    <w:p w14:paraId="2A5BDF3E" w14:textId="77777777" w:rsidR="003C03A4" w:rsidRDefault="003D39D2">
      <w:pPr>
        <w:pStyle w:val="Heading3"/>
      </w:pPr>
      <w:r>
        <w:t>Meta (Facebook) social media platforms’ content filtering system</w:t>
      </w:r>
    </w:p>
    <w:p w14:paraId="2A5BDF3F" w14:textId="77777777" w:rsidR="003C03A4" w:rsidRDefault="003D39D2">
      <w:pPr>
        <w:ind w:firstLine="720"/>
        <w:rPr>
          <w:lang w:val="en-GB"/>
        </w:rPr>
      </w:pPr>
      <w:r>
        <w:rPr>
          <w:lang w:val="en-GB"/>
        </w:rPr>
        <w:t xml:space="preserve">Meta (Facebook) and its ‘sub-companies’ all have their own content filtering system that scans through posts and comments. It filters out discriminative/hateful contents and provide user with warning notifications blocking the possible hateful contents, which also allows user to either continue to view the original content or edit their own posts/comments to comply with Meta’s Hate Speech policies. </w:t>
      </w:r>
    </w:p>
    <w:p w14:paraId="2A5BDF40" w14:textId="77777777" w:rsidR="003C03A4" w:rsidRDefault="003D39D2">
      <w:pPr>
        <w:keepNext/>
      </w:pPr>
      <w:r>
        <w:rPr>
          <w:noProof/>
        </w:rPr>
        <w:drawing>
          <wp:inline distT="0" distB="0" distL="0" distR="0" wp14:anchorId="2A5BDEAC" wp14:editId="2A5BDEAD">
            <wp:extent cx="2577611" cy="1413214"/>
            <wp:effectExtent l="0" t="0" r="0" b="0"/>
            <wp:docPr id="5" name="Picture 7" descr="Facebook warns users they may have been exposed to &amp;#39;harmful&amp;#39; extremists |  Fox New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2577611" cy="1413214"/>
                    </a:xfrm>
                    <a:prstGeom prst="rect">
                      <a:avLst/>
                    </a:prstGeom>
                    <a:noFill/>
                    <a:ln>
                      <a:noFill/>
                      <a:prstDash/>
                    </a:ln>
                  </pic:spPr>
                </pic:pic>
              </a:graphicData>
            </a:graphic>
          </wp:inline>
        </w:drawing>
      </w:r>
      <w:r>
        <w:t xml:space="preserve">       </w:t>
      </w:r>
    </w:p>
    <w:p w14:paraId="2A5BDF41" w14:textId="77777777" w:rsidR="003C03A4" w:rsidRDefault="003D39D2">
      <w:pPr>
        <w:pStyle w:val="Caption"/>
        <w:rPr>
          <w:sz w:val="16"/>
          <w:szCs w:val="16"/>
        </w:rPr>
      </w:pPr>
      <w:r>
        <w:rPr>
          <w:sz w:val="16"/>
          <w:szCs w:val="16"/>
        </w:rPr>
        <w:t>Figure 1 Example of Facebook's content filtering system</w:t>
      </w:r>
      <w:r>
        <w:rPr>
          <w:sz w:val="16"/>
          <w:szCs w:val="16"/>
        </w:rPr>
        <w:tab/>
        <w:t xml:space="preserve">  </w:t>
      </w:r>
    </w:p>
    <w:p w14:paraId="2A5BDF42" w14:textId="77777777" w:rsidR="003C03A4" w:rsidRDefault="003D39D2">
      <w:pPr>
        <w:pStyle w:val="Caption"/>
      </w:pPr>
      <w:r>
        <w:rPr>
          <w:noProof/>
        </w:rPr>
        <w:drawing>
          <wp:inline distT="0" distB="0" distL="0" distR="0" wp14:anchorId="2A5BDEAE" wp14:editId="2A5BDEAF">
            <wp:extent cx="2493623" cy="1535460"/>
            <wp:effectExtent l="0" t="0" r="1927" b="7590"/>
            <wp:docPr id="6" name="Picture 3" descr="A sample of the new warning notices that Twitter users will see before clicking to see tweets by government officials and political figures that violate Twitter's rule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2493623" cy="1535460"/>
                    </a:xfrm>
                    <a:prstGeom prst="rect">
                      <a:avLst/>
                    </a:prstGeom>
                    <a:noFill/>
                    <a:ln>
                      <a:noFill/>
                      <a:prstDash/>
                    </a:ln>
                  </pic:spPr>
                </pic:pic>
              </a:graphicData>
            </a:graphic>
          </wp:inline>
        </w:drawing>
      </w:r>
      <w:r>
        <w:rPr>
          <w:sz w:val="16"/>
          <w:szCs w:val="16"/>
        </w:rPr>
        <w:t xml:space="preserve"> </w:t>
      </w:r>
    </w:p>
    <w:p w14:paraId="2A5BDF43" w14:textId="77777777" w:rsidR="003C03A4" w:rsidRDefault="003D39D2">
      <w:pPr>
        <w:pStyle w:val="Caption"/>
      </w:pPr>
      <w:r>
        <w:rPr>
          <w:sz w:val="16"/>
          <w:szCs w:val="16"/>
        </w:rPr>
        <w:t xml:space="preserve">  Figure 2 Example of Twitter’s content filtering systems </w:t>
      </w:r>
    </w:p>
    <w:p w14:paraId="2A5BDF44" w14:textId="77777777" w:rsidR="003C03A4" w:rsidRDefault="003D39D2">
      <w:pPr>
        <w:keepNext/>
      </w:pPr>
      <w:r>
        <w:rPr>
          <w:noProof/>
        </w:rPr>
        <w:drawing>
          <wp:inline distT="0" distB="0" distL="0" distR="0" wp14:anchorId="2A5BDEB0" wp14:editId="2A5BDEB1">
            <wp:extent cx="2723540" cy="2021601"/>
            <wp:effectExtent l="0" t="0" r="610" b="0"/>
            <wp:docPr id="7" name="Picture 5" descr="Instagram updates its anti-abuse features - SlashGea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2723540" cy="2021601"/>
                    </a:xfrm>
                    <a:prstGeom prst="rect">
                      <a:avLst/>
                    </a:prstGeom>
                    <a:noFill/>
                    <a:ln>
                      <a:noFill/>
                      <a:prstDash/>
                    </a:ln>
                  </pic:spPr>
                </pic:pic>
              </a:graphicData>
            </a:graphic>
          </wp:inline>
        </w:drawing>
      </w:r>
    </w:p>
    <w:p w14:paraId="2A5BDF45" w14:textId="77777777" w:rsidR="003C03A4" w:rsidRDefault="003D39D2">
      <w:pPr>
        <w:pStyle w:val="Caption"/>
      </w:pPr>
      <w:r>
        <w:t>Figure 3 Example of Instagram’s content filtering system</w:t>
      </w:r>
    </w:p>
    <w:p w14:paraId="2A5BDF46" w14:textId="77777777" w:rsidR="003C03A4" w:rsidRDefault="003C03A4">
      <w:pPr>
        <w:pStyle w:val="Caption"/>
      </w:pPr>
    </w:p>
    <w:p w14:paraId="2A5BDF47" w14:textId="77777777" w:rsidR="003C03A4" w:rsidRDefault="003D39D2">
      <w:pPr>
        <w:pStyle w:val="Caption"/>
      </w:pPr>
      <w:r>
        <w:t xml:space="preserve"> </w:t>
      </w:r>
    </w:p>
    <w:p w14:paraId="2A5BDF48" w14:textId="77777777" w:rsidR="003C03A4" w:rsidRDefault="003D39D2">
      <w:pPr>
        <w:pStyle w:val="Heading2"/>
      </w:pPr>
      <w:bookmarkStart w:id="31" w:name="_Toc89041476"/>
      <w:r>
        <w:lastRenderedPageBreak/>
        <w:t>Functional requirements</w:t>
      </w:r>
      <w:bookmarkEnd w:id="31"/>
    </w:p>
    <w:tbl>
      <w:tblPr>
        <w:tblW w:w="8455" w:type="dxa"/>
        <w:tblCellMar>
          <w:left w:w="10" w:type="dxa"/>
          <w:right w:w="10" w:type="dxa"/>
        </w:tblCellMar>
        <w:tblLook w:val="04A0" w:firstRow="1" w:lastRow="0" w:firstColumn="1" w:lastColumn="0" w:noHBand="0" w:noVBand="1"/>
      </w:tblPr>
      <w:tblGrid>
        <w:gridCol w:w="1615"/>
        <w:gridCol w:w="2698"/>
        <w:gridCol w:w="1532"/>
        <w:gridCol w:w="2610"/>
      </w:tblGrid>
      <w:tr w:rsidR="003C03A4" w14:paraId="2A5BDF4D" w14:textId="77777777">
        <w:tc>
          <w:tcPr>
            <w:tcW w:w="1615" w:type="dxa"/>
            <w:tcBorders>
              <w:top w:val="single" w:sz="4" w:space="0" w:color="666666"/>
              <w:left w:val="single" w:sz="4" w:space="0" w:color="666666"/>
              <w:bottom w:val="single" w:sz="12" w:space="0" w:color="666666"/>
              <w:right w:val="single" w:sz="4" w:space="0" w:color="666666"/>
            </w:tcBorders>
            <w:shd w:val="clear" w:color="auto" w:fill="auto"/>
            <w:tcMar>
              <w:top w:w="0" w:type="dxa"/>
              <w:left w:w="108" w:type="dxa"/>
              <w:bottom w:w="0" w:type="dxa"/>
              <w:right w:w="108" w:type="dxa"/>
            </w:tcMar>
          </w:tcPr>
          <w:p w14:paraId="2A5BDF49" w14:textId="77777777" w:rsidR="003C03A4" w:rsidRDefault="003D39D2">
            <w:pPr>
              <w:jc w:val="center"/>
              <w:rPr>
                <w:b/>
                <w:bCs/>
                <w:color w:val="000000"/>
                <w:sz w:val="18"/>
                <w:szCs w:val="18"/>
                <w:lang w:val="en-GB"/>
              </w:rPr>
            </w:pPr>
            <w:r>
              <w:rPr>
                <w:b/>
                <w:bCs/>
                <w:color w:val="000000"/>
                <w:sz w:val="18"/>
                <w:szCs w:val="18"/>
                <w:lang w:val="en-GB"/>
              </w:rPr>
              <w:t>Requirement ID</w:t>
            </w:r>
          </w:p>
        </w:tc>
        <w:tc>
          <w:tcPr>
            <w:tcW w:w="2698" w:type="dxa"/>
            <w:tcBorders>
              <w:top w:val="single" w:sz="4" w:space="0" w:color="666666"/>
              <w:left w:val="single" w:sz="4" w:space="0" w:color="666666"/>
              <w:bottom w:val="single" w:sz="12" w:space="0" w:color="666666"/>
              <w:right w:val="single" w:sz="4" w:space="0" w:color="666666"/>
            </w:tcBorders>
            <w:shd w:val="clear" w:color="auto" w:fill="auto"/>
            <w:tcMar>
              <w:top w:w="0" w:type="dxa"/>
              <w:left w:w="108" w:type="dxa"/>
              <w:bottom w:w="0" w:type="dxa"/>
              <w:right w:w="108" w:type="dxa"/>
            </w:tcMar>
          </w:tcPr>
          <w:p w14:paraId="2A5BDF4A" w14:textId="77777777" w:rsidR="003C03A4" w:rsidRDefault="003D39D2">
            <w:pPr>
              <w:jc w:val="center"/>
              <w:rPr>
                <w:b/>
                <w:bCs/>
                <w:color w:val="000000"/>
                <w:sz w:val="18"/>
                <w:szCs w:val="18"/>
                <w:lang w:val="en-GB"/>
              </w:rPr>
            </w:pPr>
            <w:r>
              <w:rPr>
                <w:b/>
                <w:bCs/>
                <w:color w:val="000000"/>
                <w:sz w:val="18"/>
                <w:szCs w:val="18"/>
                <w:lang w:val="en-GB"/>
              </w:rPr>
              <w:t>Requirement Description</w:t>
            </w:r>
          </w:p>
        </w:tc>
        <w:tc>
          <w:tcPr>
            <w:tcW w:w="1532" w:type="dxa"/>
            <w:tcBorders>
              <w:top w:val="single" w:sz="4" w:space="0" w:color="666666"/>
              <w:left w:val="single" w:sz="4" w:space="0" w:color="666666"/>
              <w:bottom w:val="single" w:sz="12" w:space="0" w:color="666666"/>
              <w:right w:val="single" w:sz="4" w:space="0" w:color="666666"/>
            </w:tcBorders>
            <w:shd w:val="clear" w:color="auto" w:fill="auto"/>
            <w:tcMar>
              <w:top w:w="0" w:type="dxa"/>
              <w:left w:w="108" w:type="dxa"/>
              <w:bottom w:w="0" w:type="dxa"/>
              <w:right w:w="108" w:type="dxa"/>
            </w:tcMar>
          </w:tcPr>
          <w:p w14:paraId="2A5BDF4B" w14:textId="77777777" w:rsidR="003C03A4" w:rsidRDefault="003D39D2">
            <w:pPr>
              <w:jc w:val="center"/>
              <w:rPr>
                <w:b/>
                <w:bCs/>
                <w:color w:val="000000"/>
                <w:sz w:val="18"/>
                <w:szCs w:val="18"/>
                <w:lang w:val="en-GB"/>
              </w:rPr>
            </w:pPr>
            <w:r>
              <w:rPr>
                <w:b/>
                <w:bCs/>
                <w:color w:val="000000"/>
                <w:sz w:val="18"/>
                <w:szCs w:val="18"/>
                <w:lang w:val="en-GB"/>
              </w:rPr>
              <w:t>Must/Want</w:t>
            </w:r>
          </w:p>
        </w:tc>
        <w:tc>
          <w:tcPr>
            <w:tcW w:w="2610" w:type="dxa"/>
            <w:tcBorders>
              <w:top w:val="single" w:sz="4" w:space="0" w:color="666666"/>
              <w:left w:val="single" w:sz="4" w:space="0" w:color="666666"/>
              <w:bottom w:val="single" w:sz="12" w:space="0" w:color="666666"/>
              <w:right w:val="single" w:sz="4" w:space="0" w:color="666666"/>
            </w:tcBorders>
            <w:shd w:val="clear" w:color="auto" w:fill="auto"/>
            <w:tcMar>
              <w:top w:w="0" w:type="dxa"/>
              <w:left w:w="108" w:type="dxa"/>
              <w:bottom w:w="0" w:type="dxa"/>
              <w:right w:w="108" w:type="dxa"/>
            </w:tcMar>
          </w:tcPr>
          <w:p w14:paraId="2A5BDF4C" w14:textId="77777777" w:rsidR="003C03A4" w:rsidRDefault="003D39D2">
            <w:pPr>
              <w:jc w:val="center"/>
              <w:rPr>
                <w:b/>
                <w:bCs/>
                <w:color w:val="000000"/>
                <w:sz w:val="18"/>
                <w:szCs w:val="18"/>
                <w:lang w:val="en-GB"/>
              </w:rPr>
            </w:pPr>
            <w:r>
              <w:rPr>
                <w:b/>
                <w:bCs/>
                <w:color w:val="000000"/>
                <w:sz w:val="18"/>
                <w:szCs w:val="18"/>
                <w:lang w:val="en-GB"/>
              </w:rPr>
              <w:t>Comment</w:t>
            </w:r>
          </w:p>
        </w:tc>
      </w:tr>
      <w:tr w:rsidR="003C03A4" w14:paraId="2A5BDF52" w14:textId="77777777">
        <w:tc>
          <w:tcPr>
            <w:tcW w:w="1615"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4E" w14:textId="77777777" w:rsidR="003C03A4" w:rsidRDefault="003D39D2">
            <w:pPr>
              <w:jc w:val="center"/>
              <w:rPr>
                <w:b/>
                <w:bCs/>
                <w:color w:val="000000"/>
                <w:sz w:val="18"/>
                <w:szCs w:val="18"/>
                <w:lang w:val="en-GB"/>
              </w:rPr>
            </w:pPr>
            <w:r>
              <w:rPr>
                <w:b/>
                <w:bCs/>
                <w:color w:val="000000"/>
                <w:sz w:val="18"/>
                <w:szCs w:val="18"/>
                <w:lang w:val="en-GB"/>
              </w:rPr>
              <w:t>FR001</w:t>
            </w:r>
          </w:p>
        </w:tc>
        <w:tc>
          <w:tcPr>
            <w:tcW w:w="2698"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4F" w14:textId="77777777" w:rsidR="003C03A4" w:rsidRDefault="003D39D2">
            <w:pPr>
              <w:jc w:val="left"/>
              <w:rPr>
                <w:color w:val="000000"/>
                <w:sz w:val="18"/>
                <w:szCs w:val="18"/>
                <w:lang w:val="en-GB"/>
              </w:rPr>
            </w:pPr>
            <w:r>
              <w:rPr>
                <w:color w:val="000000"/>
                <w:sz w:val="18"/>
                <w:szCs w:val="18"/>
                <w:lang w:val="en-GB"/>
              </w:rPr>
              <w:t xml:space="preserve">Web extension shall be compatible with most common web browsers </w:t>
            </w:r>
          </w:p>
        </w:tc>
        <w:tc>
          <w:tcPr>
            <w:tcW w:w="1532"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50" w14:textId="77777777" w:rsidR="003C03A4" w:rsidRDefault="003D39D2">
            <w:pPr>
              <w:jc w:val="center"/>
              <w:rPr>
                <w:color w:val="000000"/>
                <w:sz w:val="18"/>
                <w:szCs w:val="18"/>
                <w:lang w:val="en-GB"/>
              </w:rPr>
            </w:pPr>
            <w:r>
              <w:rPr>
                <w:color w:val="000000"/>
                <w:sz w:val="18"/>
                <w:szCs w:val="18"/>
                <w:lang w:val="en-GB"/>
              </w:rPr>
              <w:t>Must</w:t>
            </w:r>
          </w:p>
        </w:tc>
        <w:tc>
          <w:tcPr>
            <w:tcW w:w="2610"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51" w14:textId="77777777" w:rsidR="003C03A4" w:rsidRDefault="003D39D2">
            <w:pPr>
              <w:jc w:val="left"/>
              <w:rPr>
                <w:color w:val="000000"/>
                <w:sz w:val="18"/>
                <w:szCs w:val="18"/>
                <w:lang w:val="en-GB"/>
              </w:rPr>
            </w:pPr>
            <w:r>
              <w:rPr>
                <w:color w:val="000000"/>
                <w:sz w:val="18"/>
                <w:szCs w:val="18"/>
                <w:lang w:val="en-GB"/>
              </w:rPr>
              <w:t>Web extension will be made compatible with Google Chrome which is also compatible with other browsers such as Edge, Safari and Firefox</w:t>
            </w:r>
          </w:p>
        </w:tc>
      </w:tr>
      <w:tr w:rsidR="003C03A4" w14:paraId="2A5BDF57" w14:textId="77777777">
        <w:tc>
          <w:tcPr>
            <w:tcW w:w="1615"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A5BDF53" w14:textId="77777777" w:rsidR="003C03A4" w:rsidRDefault="003D39D2">
            <w:pPr>
              <w:jc w:val="center"/>
              <w:rPr>
                <w:b/>
                <w:bCs/>
                <w:color w:val="000000"/>
                <w:sz w:val="18"/>
                <w:szCs w:val="18"/>
                <w:lang w:val="en-GB"/>
              </w:rPr>
            </w:pPr>
            <w:r>
              <w:rPr>
                <w:b/>
                <w:bCs/>
                <w:color w:val="000000"/>
                <w:sz w:val="18"/>
                <w:szCs w:val="18"/>
                <w:lang w:val="en-GB"/>
              </w:rPr>
              <w:t>FR002</w:t>
            </w:r>
          </w:p>
        </w:tc>
        <w:tc>
          <w:tcPr>
            <w:tcW w:w="2698"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A5BDF54" w14:textId="77777777" w:rsidR="003C03A4" w:rsidRDefault="003D39D2">
            <w:pPr>
              <w:jc w:val="left"/>
              <w:rPr>
                <w:color w:val="000000"/>
                <w:sz w:val="18"/>
                <w:szCs w:val="18"/>
                <w:lang w:val="en-GB"/>
              </w:rPr>
            </w:pPr>
            <w:r>
              <w:rPr>
                <w:color w:val="000000"/>
                <w:sz w:val="18"/>
                <w:szCs w:val="18"/>
                <w:lang w:val="en-GB"/>
              </w:rPr>
              <w:t>User shall be able to enable/disable the web extension by choice</w:t>
            </w:r>
          </w:p>
        </w:tc>
        <w:tc>
          <w:tcPr>
            <w:tcW w:w="1532"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A5BDF55" w14:textId="77777777" w:rsidR="003C03A4" w:rsidRDefault="003D39D2">
            <w:pPr>
              <w:jc w:val="center"/>
              <w:rPr>
                <w:color w:val="000000"/>
                <w:sz w:val="18"/>
                <w:szCs w:val="18"/>
                <w:lang w:val="en-GB"/>
              </w:rPr>
            </w:pPr>
            <w:r>
              <w:rPr>
                <w:color w:val="000000"/>
                <w:sz w:val="18"/>
                <w:szCs w:val="18"/>
                <w:lang w:val="en-GB"/>
              </w:rPr>
              <w:t>Must</w:t>
            </w:r>
          </w:p>
        </w:tc>
        <w:tc>
          <w:tcPr>
            <w:tcW w:w="2610"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A5BDF56" w14:textId="77777777" w:rsidR="003C03A4" w:rsidRDefault="003D39D2">
            <w:pPr>
              <w:jc w:val="left"/>
              <w:rPr>
                <w:color w:val="000000"/>
                <w:sz w:val="18"/>
                <w:szCs w:val="18"/>
                <w:lang w:val="en-GB"/>
              </w:rPr>
            </w:pPr>
            <w:r>
              <w:rPr>
                <w:color w:val="000000"/>
                <w:sz w:val="18"/>
                <w:szCs w:val="18"/>
                <w:lang w:val="en-GB"/>
              </w:rPr>
              <w:t xml:space="preserve">Web extension will have a button that switch on/off </w:t>
            </w:r>
          </w:p>
        </w:tc>
      </w:tr>
      <w:tr w:rsidR="003C03A4" w14:paraId="2A5BDF5C" w14:textId="77777777">
        <w:tc>
          <w:tcPr>
            <w:tcW w:w="1615"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58" w14:textId="77777777" w:rsidR="003C03A4" w:rsidRDefault="003D39D2">
            <w:pPr>
              <w:jc w:val="center"/>
              <w:rPr>
                <w:b/>
                <w:bCs/>
                <w:color w:val="000000"/>
                <w:sz w:val="18"/>
                <w:szCs w:val="18"/>
                <w:lang w:val="en-GB"/>
              </w:rPr>
            </w:pPr>
            <w:r>
              <w:rPr>
                <w:b/>
                <w:bCs/>
                <w:color w:val="000000"/>
                <w:sz w:val="18"/>
                <w:szCs w:val="18"/>
                <w:lang w:val="en-GB"/>
              </w:rPr>
              <w:t>FR003</w:t>
            </w:r>
          </w:p>
        </w:tc>
        <w:tc>
          <w:tcPr>
            <w:tcW w:w="2698"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59" w14:textId="77777777" w:rsidR="003C03A4" w:rsidRDefault="003D39D2">
            <w:pPr>
              <w:jc w:val="left"/>
              <w:rPr>
                <w:color w:val="000000"/>
                <w:sz w:val="18"/>
                <w:szCs w:val="18"/>
                <w:lang w:val="en-GB"/>
              </w:rPr>
            </w:pPr>
            <w:r>
              <w:rPr>
                <w:color w:val="000000"/>
                <w:sz w:val="18"/>
                <w:szCs w:val="18"/>
                <w:lang w:val="en-GB"/>
              </w:rPr>
              <w:t>Web extension shall block/censor potential harmful content</w:t>
            </w:r>
          </w:p>
        </w:tc>
        <w:tc>
          <w:tcPr>
            <w:tcW w:w="1532"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5A" w14:textId="77777777" w:rsidR="003C03A4" w:rsidRDefault="003D39D2">
            <w:pPr>
              <w:jc w:val="center"/>
              <w:rPr>
                <w:color w:val="000000"/>
                <w:sz w:val="18"/>
                <w:szCs w:val="18"/>
                <w:lang w:val="en-GB"/>
              </w:rPr>
            </w:pPr>
            <w:r>
              <w:rPr>
                <w:color w:val="000000"/>
                <w:sz w:val="18"/>
                <w:szCs w:val="18"/>
                <w:lang w:val="en-GB"/>
              </w:rPr>
              <w:t>Must</w:t>
            </w:r>
          </w:p>
        </w:tc>
        <w:tc>
          <w:tcPr>
            <w:tcW w:w="2610"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5B" w14:textId="77777777" w:rsidR="003C03A4" w:rsidRDefault="003D39D2">
            <w:pPr>
              <w:jc w:val="left"/>
              <w:rPr>
                <w:color w:val="000000"/>
                <w:sz w:val="18"/>
                <w:szCs w:val="18"/>
                <w:lang w:val="en-GB"/>
              </w:rPr>
            </w:pPr>
            <w:r>
              <w:rPr>
                <w:color w:val="000000"/>
                <w:sz w:val="18"/>
                <w:szCs w:val="18"/>
                <w:lang w:val="en-GB"/>
              </w:rPr>
              <w:t>Web extension will have a cover page blocking the entire view of web site if any potential harmful content is detected</w:t>
            </w:r>
          </w:p>
        </w:tc>
      </w:tr>
      <w:tr w:rsidR="003C03A4" w14:paraId="2A5BDF61" w14:textId="77777777">
        <w:tc>
          <w:tcPr>
            <w:tcW w:w="1615"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A5BDF5D" w14:textId="77777777" w:rsidR="003C03A4" w:rsidRDefault="003D39D2">
            <w:pPr>
              <w:jc w:val="center"/>
              <w:rPr>
                <w:b/>
                <w:bCs/>
                <w:color w:val="000000"/>
                <w:sz w:val="18"/>
                <w:szCs w:val="18"/>
                <w:lang w:val="en-GB"/>
              </w:rPr>
            </w:pPr>
            <w:r>
              <w:rPr>
                <w:b/>
                <w:bCs/>
                <w:color w:val="000000"/>
                <w:sz w:val="18"/>
                <w:szCs w:val="18"/>
                <w:lang w:val="en-GB"/>
              </w:rPr>
              <w:t>FR004</w:t>
            </w:r>
          </w:p>
        </w:tc>
        <w:tc>
          <w:tcPr>
            <w:tcW w:w="2698"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A5BDF5E" w14:textId="77777777" w:rsidR="003C03A4" w:rsidRDefault="003D39D2">
            <w:pPr>
              <w:jc w:val="left"/>
              <w:rPr>
                <w:color w:val="000000"/>
                <w:sz w:val="18"/>
                <w:szCs w:val="18"/>
                <w:lang w:val="en-GB"/>
              </w:rPr>
            </w:pPr>
            <w:r>
              <w:rPr>
                <w:color w:val="000000"/>
                <w:sz w:val="18"/>
                <w:szCs w:val="18"/>
                <w:lang w:val="en-GB"/>
              </w:rPr>
              <w:t>User shall be able to choose to continue to view potential harmful content</w:t>
            </w:r>
          </w:p>
        </w:tc>
        <w:tc>
          <w:tcPr>
            <w:tcW w:w="1532"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A5BDF5F" w14:textId="77777777" w:rsidR="003C03A4" w:rsidRDefault="003D39D2">
            <w:pPr>
              <w:jc w:val="center"/>
              <w:rPr>
                <w:color w:val="000000"/>
                <w:sz w:val="18"/>
                <w:szCs w:val="18"/>
                <w:lang w:val="en-GB"/>
              </w:rPr>
            </w:pPr>
            <w:r>
              <w:rPr>
                <w:color w:val="000000"/>
                <w:sz w:val="18"/>
                <w:szCs w:val="18"/>
                <w:lang w:val="en-GB"/>
              </w:rPr>
              <w:t>Must</w:t>
            </w:r>
          </w:p>
        </w:tc>
        <w:tc>
          <w:tcPr>
            <w:tcW w:w="2610"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A5BDF60" w14:textId="77777777" w:rsidR="003C03A4" w:rsidRDefault="003D39D2">
            <w:pPr>
              <w:jc w:val="left"/>
              <w:rPr>
                <w:color w:val="000000"/>
                <w:sz w:val="18"/>
                <w:szCs w:val="18"/>
                <w:lang w:val="en-GB"/>
              </w:rPr>
            </w:pPr>
            <w:r>
              <w:rPr>
                <w:color w:val="000000"/>
                <w:sz w:val="18"/>
                <w:szCs w:val="18"/>
                <w:lang w:val="en-GB"/>
              </w:rPr>
              <w:t>Web extension will have a button that unblocks potential harmful content</w:t>
            </w:r>
          </w:p>
        </w:tc>
      </w:tr>
      <w:tr w:rsidR="003C03A4" w14:paraId="2A5BDF66" w14:textId="77777777">
        <w:tc>
          <w:tcPr>
            <w:tcW w:w="1615"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62" w14:textId="77777777" w:rsidR="003C03A4" w:rsidRDefault="003D39D2">
            <w:pPr>
              <w:jc w:val="center"/>
              <w:rPr>
                <w:b/>
                <w:bCs/>
                <w:color w:val="000000"/>
                <w:sz w:val="18"/>
                <w:szCs w:val="18"/>
                <w:lang w:val="en-GB"/>
              </w:rPr>
            </w:pPr>
            <w:r>
              <w:rPr>
                <w:b/>
                <w:bCs/>
                <w:color w:val="000000"/>
                <w:sz w:val="18"/>
                <w:szCs w:val="18"/>
                <w:lang w:val="en-GB"/>
              </w:rPr>
              <w:t>FR005</w:t>
            </w:r>
          </w:p>
        </w:tc>
        <w:tc>
          <w:tcPr>
            <w:tcW w:w="2698"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63" w14:textId="77777777" w:rsidR="003C03A4" w:rsidRDefault="003D39D2">
            <w:pPr>
              <w:jc w:val="left"/>
              <w:rPr>
                <w:color w:val="000000"/>
                <w:sz w:val="18"/>
                <w:szCs w:val="18"/>
                <w:lang w:val="en-GB"/>
              </w:rPr>
            </w:pPr>
            <w:r>
              <w:rPr>
                <w:color w:val="000000"/>
                <w:sz w:val="18"/>
                <w:szCs w:val="18"/>
                <w:lang w:val="en-GB"/>
              </w:rPr>
              <w:t xml:space="preserve">Web extension shall not store any personal details </w:t>
            </w:r>
          </w:p>
        </w:tc>
        <w:tc>
          <w:tcPr>
            <w:tcW w:w="1532"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64" w14:textId="77777777" w:rsidR="003C03A4" w:rsidRDefault="003D39D2">
            <w:pPr>
              <w:jc w:val="center"/>
              <w:rPr>
                <w:color w:val="000000"/>
                <w:sz w:val="18"/>
                <w:szCs w:val="18"/>
                <w:lang w:val="en-GB"/>
              </w:rPr>
            </w:pPr>
            <w:r>
              <w:rPr>
                <w:color w:val="000000"/>
                <w:sz w:val="18"/>
                <w:szCs w:val="18"/>
                <w:lang w:val="en-GB"/>
              </w:rPr>
              <w:t>Must</w:t>
            </w:r>
          </w:p>
        </w:tc>
        <w:tc>
          <w:tcPr>
            <w:tcW w:w="2610"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65" w14:textId="77777777" w:rsidR="003C03A4" w:rsidRDefault="003D39D2">
            <w:pPr>
              <w:jc w:val="left"/>
              <w:rPr>
                <w:color w:val="000000"/>
                <w:sz w:val="18"/>
                <w:szCs w:val="18"/>
                <w:lang w:val="en-GB"/>
              </w:rPr>
            </w:pPr>
            <w:r>
              <w:rPr>
                <w:color w:val="000000"/>
                <w:sz w:val="18"/>
                <w:szCs w:val="18"/>
                <w:lang w:val="en-GB"/>
              </w:rPr>
              <w:t>Web extension will have a disclaimer and will not store any personal details about the user, all temporary local files are deleted once user closes the web browser</w:t>
            </w:r>
          </w:p>
        </w:tc>
      </w:tr>
    </w:tbl>
    <w:p w14:paraId="2A5BDF67" w14:textId="77777777" w:rsidR="003C03A4" w:rsidRDefault="003C03A4">
      <w:pPr>
        <w:rPr>
          <w:lang w:val="en-GB"/>
        </w:rPr>
      </w:pPr>
    </w:p>
    <w:p w14:paraId="2A5BDF68" w14:textId="77777777" w:rsidR="003C03A4" w:rsidRDefault="003D39D2">
      <w:pPr>
        <w:pStyle w:val="Heading2"/>
      </w:pPr>
      <w:bookmarkStart w:id="32" w:name="_Toc89041477"/>
      <w:r>
        <w:t>Non-functional requirements</w:t>
      </w:r>
      <w:bookmarkEnd w:id="32"/>
    </w:p>
    <w:tbl>
      <w:tblPr>
        <w:tblW w:w="8455" w:type="dxa"/>
        <w:tblCellMar>
          <w:left w:w="10" w:type="dxa"/>
          <w:right w:w="10" w:type="dxa"/>
        </w:tblCellMar>
        <w:tblLook w:val="04A0" w:firstRow="1" w:lastRow="0" w:firstColumn="1" w:lastColumn="0" w:noHBand="0" w:noVBand="1"/>
      </w:tblPr>
      <w:tblGrid>
        <w:gridCol w:w="1615"/>
        <w:gridCol w:w="2698"/>
        <w:gridCol w:w="1532"/>
        <w:gridCol w:w="2610"/>
      </w:tblGrid>
      <w:tr w:rsidR="003C03A4" w14:paraId="2A5BDF6D" w14:textId="77777777">
        <w:tc>
          <w:tcPr>
            <w:tcW w:w="1615" w:type="dxa"/>
            <w:tcBorders>
              <w:top w:val="single" w:sz="4" w:space="0" w:color="666666"/>
              <w:left w:val="single" w:sz="4" w:space="0" w:color="666666"/>
              <w:bottom w:val="single" w:sz="12" w:space="0" w:color="666666"/>
              <w:right w:val="single" w:sz="4" w:space="0" w:color="666666"/>
            </w:tcBorders>
            <w:shd w:val="clear" w:color="auto" w:fill="auto"/>
            <w:tcMar>
              <w:top w:w="0" w:type="dxa"/>
              <w:left w:w="108" w:type="dxa"/>
              <w:bottom w:w="0" w:type="dxa"/>
              <w:right w:w="108" w:type="dxa"/>
            </w:tcMar>
          </w:tcPr>
          <w:p w14:paraId="2A5BDF69" w14:textId="77777777" w:rsidR="003C03A4" w:rsidRDefault="003D39D2">
            <w:pPr>
              <w:jc w:val="center"/>
              <w:rPr>
                <w:b/>
                <w:bCs/>
                <w:color w:val="000000"/>
                <w:sz w:val="18"/>
                <w:szCs w:val="18"/>
                <w:lang w:val="en-GB"/>
              </w:rPr>
            </w:pPr>
            <w:r>
              <w:rPr>
                <w:b/>
                <w:bCs/>
                <w:color w:val="000000"/>
                <w:sz w:val="18"/>
                <w:szCs w:val="18"/>
                <w:lang w:val="en-GB"/>
              </w:rPr>
              <w:t>Requirement ID</w:t>
            </w:r>
          </w:p>
        </w:tc>
        <w:tc>
          <w:tcPr>
            <w:tcW w:w="2698" w:type="dxa"/>
            <w:tcBorders>
              <w:top w:val="single" w:sz="4" w:space="0" w:color="666666"/>
              <w:left w:val="single" w:sz="4" w:space="0" w:color="666666"/>
              <w:bottom w:val="single" w:sz="12" w:space="0" w:color="666666"/>
              <w:right w:val="single" w:sz="4" w:space="0" w:color="666666"/>
            </w:tcBorders>
            <w:shd w:val="clear" w:color="auto" w:fill="auto"/>
            <w:tcMar>
              <w:top w:w="0" w:type="dxa"/>
              <w:left w:w="108" w:type="dxa"/>
              <w:bottom w:w="0" w:type="dxa"/>
              <w:right w:w="108" w:type="dxa"/>
            </w:tcMar>
          </w:tcPr>
          <w:p w14:paraId="2A5BDF6A" w14:textId="77777777" w:rsidR="003C03A4" w:rsidRDefault="003D39D2">
            <w:pPr>
              <w:jc w:val="center"/>
              <w:rPr>
                <w:b/>
                <w:bCs/>
                <w:color w:val="000000"/>
                <w:sz w:val="18"/>
                <w:szCs w:val="18"/>
                <w:lang w:val="en-GB"/>
              </w:rPr>
            </w:pPr>
            <w:r>
              <w:rPr>
                <w:b/>
                <w:bCs/>
                <w:color w:val="000000"/>
                <w:sz w:val="18"/>
                <w:szCs w:val="18"/>
                <w:lang w:val="en-GB"/>
              </w:rPr>
              <w:t>Requirement Description</w:t>
            </w:r>
          </w:p>
        </w:tc>
        <w:tc>
          <w:tcPr>
            <w:tcW w:w="1532" w:type="dxa"/>
            <w:tcBorders>
              <w:top w:val="single" w:sz="4" w:space="0" w:color="666666"/>
              <w:left w:val="single" w:sz="4" w:space="0" w:color="666666"/>
              <w:bottom w:val="single" w:sz="12" w:space="0" w:color="666666"/>
              <w:right w:val="single" w:sz="4" w:space="0" w:color="666666"/>
            </w:tcBorders>
            <w:shd w:val="clear" w:color="auto" w:fill="auto"/>
            <w:tcMar>
              <w:top w:w="0" w:type="dxa"/>
              <w:left w:w="108" w:type="dxa"/>
              <w:bottom w:w="0" w:type="dxa"/>
              <w:right w:w="108" w:type="dxa"/>
            </w:tcMar>
          </w:tcPr>
          <w:p w14:paraId="2A5BDF6B" w14:textId="77777777" w:rsidR="003C03A4" w:rsidRDefault="003D39D2">
            <w:pPr>
              <w:jc w:val="center"/>
              <w:rPr>
                <w:b/>
                <w:bCs/>
                <w:color w:val="000000"/>
                <w:sz w:val="18"/>
                <w:szCs w:val="18"/>
                <w:lang w:val="en-GB"/>
              </w:rPr>
            </w:pPr>
            <w:r>
              <w:rPr>
                <w:b/>
                <w:bCs/>
                <w:color w:val="000000"/>
                <w:sz w:val="18"/>
                <w:szCs w:val="18"/>
                <w:lang w:val="en-GB"/>
              </w:rPr>
              <w:t>Must/Want</w:t>
            </w:r>
          </w:p>
        </w:tc>
        <w:tc>
          <w:tcPr>
            <w:tcW w:w="2610" w:type="dxa"/>
            <w:tcBorders>
              <w:top w:val="single" w:sz="4" w:space="0" w:color="666666"/>
              <w:left w:val="single" w:sz="4" w:space="0" w:color="666666"/>
              <w:bottom w:val="single" w:sz="12" w:space="0" w:color="666666"/>
              <w:right w:val="single" w:sz="4" w:space="0" w:color="666666"/>
            </w:tcBorders>
            <w:shd w:val="clear" w:color="auto" w:fill="auto"/>
            <w:tcMar>
              <w:top w:w="0" w:type="dxa"/>
              <w:left w:w="108" w:type="dxa"/>
              <w:bottom w:w="0" w:type="dxa"/>
              <w:right w:w="108" w:type="dxa"/>
            </w:tcMar>
          </w:tcPr>
          <w:p w14:paraId="2A5BDF6C" w14:textId="77777777" w:rsidR="003C03A4" w:rsidRDefault="003D39D2">
            <w:pPr>
              <w:jc w:val="center"/>
              <w:rPr>
                <w:b/>
                <w:bCs/>
                <w:color w:val="000000"/>
                <w:sz w:val="18"/>
                <w:szCs w:val="18"/>
                <w:lang w:val="en-GB"/>
              </w:rPr>
            </w:pPr>
            <w:r>
              <w:rPr>
                <w:b/>
                <w:bCs/>
                <w:color w:val="000000"/>
                <w:sz w:val="18"/>
                <w:szCs w:val="18"/>
                <w:lang w:val="en-GB"/>
              </w:rPr>
              <w:t>Comment</w:t>
            </w:r>
          </w:p>
        </w:tc>
      </w:tr>
      <w:tr w:rsidR="003C03A4" w14:paraId="2A5BDF72" w14:textId="77777777">
        <w:tc>
          <w:tcPr>
            <w:tcW w:w="1615"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6E" w14:textId="77777777" w:rsidR="003C03A4" w:rsidRDefault="003D39D2">
            <w:pPr>
              <w:jc w:val="center"/>
              <w:rPr>
                <w:b/>
                <w:bCs/>
                <w:color w:val="000000"/>
                <w:sz w:val="18"/>
                <w:szCs w:val="18"/>
                <w:lang w:val="en-GB"/>
              </w:rPr>
            </w:pPr>
            <w:r>
              <w:rPr>
                <w:b/>
                <w:bCs/>
                <w:color w:val="000000"/>
                <w:sz w:val="18"/>
                <w:szCs w:val="18"/>
                <w:lang w:val="en-GB"/>
              </w:rPr>
              <w:t>NFR001</w:t>
            </w:r>
          </w:p>
        </w:tc>
        <w:tc>
          <w:tcPr>
            <w:tcW w:w="2698"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6F" w14:textId="77777777" w:rsidR="003C03A4" w:rsidRDefault="003D39D2">
            <w:pPr>
              <w:jc w:val="left"/>
              <w:rPr>
                <w:color w:val="000000"/>
                <w:sz w:val="18"/>
                <w:szCs w:val="18"/>
                <w:lang w:val="en-GB"/>
              </w:rPr>
            </w:pPr>
            <w:r>
              <w:rPr>
                <w:color w:val="000000"/>
                <w:sz w:val="18"/>
                <w:szCs w:val="18"/>
                <w:lang w:val="en-GB"/>
              </w:rPr>
              <w:t xml:space="preserve">Web extension shall consider accessibility (colour blind mode, zoom, text size) </w:t>
            </w:r>
          </w:p>
        </w:tc>
        <w:tc>
          <w:tcPr>
            <w:tcW w:w="1532"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70" w14:textId="77777777" w:rsidR="003C03A4" w:rsidRDefault="003D39D2">
            <w:pPr>
              <w:jc w:val="center"/>
              <w:rPr>
                <w:color w:val="000000"/>
                <w:sz w:val="18"/>
                <w:szCs w:val="18"/>
                <w:lang w:val="en-GB"/>
              </w:rPr>
            </w:pPr>
            <w:r>
              <w:rPr>
                <w:color w:val="000000"/>
                <w:sz w:val="18"/>
                <w:szCs w:val="18"/>
                <w:lang w:val="en-GB"/>
              </w:rPr>
              <w:t>Want</w:t>
            </w:r>
          </w:p>
        </w:tc>
        <w:tc>
          <w:tcPr>
            <w:tcW w:w="2610"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71" w14:textId="77777777" w:rsidR="003C03A4" w:rsidRDefault="003D39D2">
            <w:pPr>
              <w:jc w:val="left"/>
              <w:rPr>
                <w:color w:val="000000"/>
                <w:sz w:val="18"/>
                <w:szCs w:val="18"/>
                <w:lang w:val="en-GB"/>
              </w:rPr>
            </w:pPr>
            <w:r>
              <w:rPr>
                <w:color w:val="000000"/>
                <w:sz w:val="18"/>
                <w:szCs w:val="18"/>
                <w:lang w:val="en-GB"/>
              </w:rPr>
              <w:t>Web extension can be made with multiple colour schemes and choices of different font sizes</w:t>
            </w:r>
          </w:p>
        </w:tc>
      </w:tr>
      <w:tr w:rsidR="003C03A4" w14:paraId="2A5BDF77" w14:textId="77777777">
        <w:tc>
          <w:tcPr>
            <w:tcW w:w="1615"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A5BDF73" w14:textId="77777777" w:rsidR="003C03A4" w:rsidRDefault="003D39D2">
            <w:pPr>
              <w:jc w:val="center"/>
              <w:rPr>
                <w:b/>
                <w:bCs/>
                <w:color w:val="000000"/>
                <w:sz w:val="18"/>
                <w:szCs w:val="18"/>
                <w:lang w:val="en-GB"/>
              </w:rPr>
            </w:pPr>
            <w:r>
              <w:rPr>
                <w:b/>
                <w:bCs/>
                <w:color w:val="000000"/>
                <w:sz w:val="18"/>
                <w:szCs w:val="18"/>
                <w:lang w:val="en-GB"/>
              </w:rPr>
              <w:t>NFR002</w:t>
            </w:r>
          </w:p>
        </w:tc>
        <w:tc>
          <w:tcPr>
            <w:tcW w:w="2698"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A5BDF74" w14:textId="77777777" w:rsidR="003C03A4" w:rsidRDefault="003D39D2">
            <w:pPr>
              <w:jc w:val="left"/>
              <w:rPr>
                <w:color w:val="000000"/>
                <w:sz w:val="18"/>
                <w:szCs w:val="18"/>
                <w:lang w:val="en-GB"/>
              </w:rPr>
            </w:pPr>
            <w:r>
              <w:rPr>
                <w:color w:val="000000"/>
                <w:sz w:val="18"/>
                <w:szCs w:val="18"/>
                <w:lang w:val="en-GB"/>
              </w:rPr>
              <w:t>Web extension shall notify user whether its working or not</w:t>
            </w:r>
          </w:p>
        </w:tc>
        <w:tc>
          <w:tcPr>
            <w:tcW w:w="1532"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A5BDF75" w14:textId="77777777" w:rsidR="003C03A4" w:rsidRDefault="003D39D2">
            <w:pPr>
              <w:jc w:val="center"/>
              <w:rPr>
                <w:color w:val="000000"/>
                <w:sz w:val="18"/>
                <w:szCs w:val="18"/>
                <w:lang w:val="en-GB"/>
              </w:rPr>
            </w:pPr>
            <w:r>
              <w:rPr>
                <w:color w:val="000000"/>
                <w:sz w:val="18"/>
                <w:szCs w:val="18"/>
                <w:lang w:val="en-GB"/>
              </w:rPr>
              <w:t>Want</w:t>
            </w:r>
          </w:p>
        </w:tc>
        <w:tc>
          <w:tcPr>
            <w:tcW w:w="2610"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A5BDF76" w14:textId="77777777" w:rsidR="003C03A4" w:rsidRDefault="003D39D2">
            <w:pPr>
              <w:jc w:val="left"/>
              <w:rPr>
                <w:color w:val="000000"/>
                <w:sz w:val="18"/>
                <w:szCs w:val="18"/>
                <w:lang w:val="en-GB"/>
              </w:rPr>
            </w:pPr>
            <w:r>
              <w:rPr>
                <w:color w:val="000000"/>
                <w:sz w:val="18"/>
                <w:szCs w:val="18"/>
                <w:lang w:val="en-GB"/>
              </w:rPr>
              <w:t xml:space="preserve">Web extension can have pop-up message indicating if it is running fine or not every time user launches the web browser </w:t>
            </w:r>
          </w:p>
        </w:tc>
      </w:tr>
      <w:tr w:rsidR="003C03A4" w14:paraId="2A5BDF7C" w14:textId="77777777">
        <w:tc>
          <w:tcPr>
            <w:tcW w:w="1615"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78" w14:textId="77777777" w:rsidR="003C03A4" w:rsidRDefault="003D39D2">
            <w:pPr>
              <w:jc w:val="center"/>
              <w:rPr>
                <w:b/>
                <w:bCs/>
                <w:color w:val="000000"/>
                <w:sz w:val="18"/>
                <w:szCs w:val="18"/>
                <w:lang w:val="en-GB"/>
              </w:rPr>
            </w:pPr>
            <w:r>
              <w:rPr>
                <w:b/>
                <w:bCs/>
                <w:color w:val="000000"/>
                <w:sz w:val="18"/>
                <w:szCs w:val="18"/>
                <w:lang w:val="en-GB"/>
              </w:rPr>
              <w:t>NFR003</w:t>
            </w:r>
          </w:p>
        </w:tc>
        <w:tc>
          <w:tcPr>
            <w:tcW w:w="2698"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79" w14:textId="77777777" w:rsidR="003C03A4" w:rsidRDefault="003D39D2">
            <w:pPr>
              <w:jc w:val="left"/>
              <w:rPr>
                <w:color w:val="000000"/>
                <w:sz w:val="18"/>
                <w:szCs w:val="18"/>
                <w:lang w:val="en-GB"/>
              </w:rPr>
            </w:pPr>
            <w:r>
              <w:rPr>
                <w:color w:val="000000"/>
                <w:sz w:val="18"/>
                <w:szCs w:val="18"/>
                <w:lang w:val="en-GB"/>
              </w:rPr>
              <w:t>Web extension shall display a total count of how many web sites have been identified as ‘potential harmful content’</w:t>
            </w:r>
          </w:p>
        </w:tc>
        <w:tc>
          <w:tcPr>
            <w:tcW w:w="1532"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7A" w14:textId="77777777" w:rsidR="003C03A4" w:rsidRDefault="003D39D2">
            <w:pPr>
              <w:jc w:val="center"/>
              <w:rPr>
                <w:color w:val="000000"/>
                <w:sz w:val="18"/>
                <w:szCs w:val="18"/>
                <w:lang w:val="en-GB"/>
              </w:rPr>
            </w:pPr>
            <w:r>
              <w:rPr>
                <w:color w:val="000000"/>
                <w:sz w:val="18"/>
                <w:szCs w:val="18"/>
                <w:lang w:val="en-GB"/>
              </w:rPr>
              <w:t>Want</w:t>
            </w:r>
          </w:p>
        </w:tc>
        <w:tc>
          <w:tcPr>
            <w:tcW w:w="2610"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7B" w14:textId="77777777" w:rsidR="003C03A4" w:rsidRDefault="003D39D2">
            <w:pPr>
              <w:jc w:val="left"/>
              <w:rPr>
                <w:color w:val="000000"/>
                <w:sz w:val="18"/>
                <w:szCs w:val="18"/>
                <w:lang w:val="en-GB"/>
              </w:rPr>
            </w:pPr>
            <w:r>
              <w:rPr>
                <w:color w:val="000000"/>
                <w:sz w:val="18"/>
                <w:szCs w:val="18"/>
                <w:lang w:val="en-GB"/>
              </w:rPr>
              <w:t>Web extension can have a stats sub page</w:t>
            </w:r>
          </w:p>
        </w:tc>
      </w:tr>
    </w:tbl>
    <w:p w14:paraId="2A5BDF7D" w14:textId="77777777" w:rsidR="003C03A4" w:rsidRDefault="003C03A4"/>
    <w:p w14:paraId="2A5BDF7E" w14:textId="77777777" w:rsidR="003C03A4" w:rsidRDefault="003D39D2">
      <w:pPr>
        <w:pStyle w:val="Heading2"/>
      </w:pPr>
      <w:bookmarkStart w:id="33" w:name="_Toc89041478"/>
      <w:r>
        <w:lastRenderedPageBreak/>
        <w:t>Risk assessment</w:t>
      </w:r>
      <w:bookmarkEnd w:id="33"/>
    </w:p>
    <w:tbl>
      <w:tblPr>
        <w:tblW w:w="8635" w:type="dxa"/>
        <w:tblCellMar>
          <w:left w:w="10" w:type="dxa"/>
          <w:right w:w="10" w:type="dxa"/>
        </w:tblCellMar>
        <w:tblLook w:val="04A0" w:firstRow="1" w:lastRow="0" w:firstColumn="1" w:lastColumn="0" w:noHBand="0" w:noVBand="1"/>
      </w:tblPr>
      <w:tblGrid>
        <w:gridCol w:w="1697"/>
        <w:gridCol w:w="1694"/>
        <w:gridCol w:w="1692"/>
        <w:gridCol w:w="1717"/>
        <w:gridCol w:w="1835"/>
      </w:tblGrid>
      <w:tr w:rsidR="003C03A4" w14:paraId="2A5BDF84" w14:textId="77777777">
        <w:tc>
          <w:tcPr>
            <w:tcW w:w="1697" w:type="dxa"/>
            <w:tcBorders>
              <w:top w:val="single" w:sz="4" w:space="0" w:color="666666"/>
              <w:left w:val="single" w:sz="4" w:space="0" w:color="666666"/>
              <w:bottom w:val="single" w:sz="12" w:space="0" w:color="666666"/>
              <w:right w:val="single" w:sz="4" w:space="0" w:color="666666"/>
            </w:tcBorders>
            <w:shd w:val="clear" w:color="auto" w:fill="auto"/>
            <w:tcMar>
              <w:top w:w="0" w:type="dxa"/>
              <w:left w:w="108" w:type="dxa"/>
              <w:bottom w:w="0" w:type="dxa"/>
              <w:right w:w="108" w:type="dxa"/>
            </w:tcMar>
          </w:tcPr>
          <w:p w14:paraId="2A5BDF7F" w14:textId="77777777" w:rsidR="003C03A4" w:rsidRDefault="003D39D2">
            <w:pPr>
              <w:jc w:val="center"/>
              <w:rPr>
                <w:b/>
                <w:bCs/>
                <w:color w:val="000000"/>
                <w:sz w:val="18"/>
                <w:szCs w:val="18"/>
                <w:lang w:val="en-GB"/>
              </w:rPr>
            </w:pPr>
            <w:r>
              <w:rPr>
                <w:b/>
                <w:bCs/>
                <w:color w:val="000000"/>
                <w:sz w:val="18"/>
                <w:szCs w:val="18"/>
                <w:lang w:val="en-GB"/>
              </w:rPr>
              <w:t>Risk Description</w:t>
            </w:r>
          </w:p>
        </w:tc>
        <w:tc>
          <w:tcPr>
            <w:tcW w:w="1694" w:type="dxa"/>
            <w:tcBorders>
              <w:top w:val="single" w:sz="4" w:space="0" w:color="666666"/>
              <w:left w:val="single" w:sz="4" w:space="0" w:color="666666"/>
              <w:bottom w:val="single" w:sz="12" w:space="0" w:color="666666"/>
              <w:right w:val="single" w:sz="4" w:space="0" w:color="666666"/>
            </w:tcBorders>
            <w:shd w:val="clear" w:color="auto" w:fill="auto"/>
            <w:tcMar>
              <w:top w:w="0" w:type="dxa"/>
              <w:left w:w="108" w:type="dxa"/>
              <w:bottom w:w="0" w:type="dxa"/>
              <w:right w:w="108" w:type="dxa"/>
            </w:tcMar>
          </w:tcPr>
          <w:p w14:paraId="2A5BDF80" w14:textId="77777777" w:rsidR="003C03A4" w:rsidRDefault="003D39D2">
            <w:pPr>
              <w:jc w:val="center"/>
              <w:rPr>
                <w:b/>
                <w:bCs/>
                <w:color w:val="000000"/>
                <w:sz w:val="18"/>
                <w:szCs w:val="18"/>
                <w:lang w:val="en-GB"/>
              </w:rPr>
            </w:pPr>
            <w:r>
              <w:rPr>
                <w:b/>
                <w:bCs/>
                <w:color w:val="000000"/>
                <w:sz w:val="18"/>
                <w:szCs w:val="18"/>
                <w:lang w:val="en-GB"/>
              </w:rPr>
              <w:t>Likelihood rating</w:t>
            </w:r>
          </w:p>
        </w:tc>
        <w:tc>
          <w:tcPr>
            <w:tcW w:w="1692" w:type="dxa"/>
            <w:tcBorders>
              <w:top w:val="single" w:sz="4" w:space="0" w:color="666666"/>
              <w:left w:val="single" w:sz="4" w:space="0" w:color="666666"/>
              <w:bottom w:val="single" w:sz="12" w:space="0" w:color="666666"/>
              <w:right w:val="single" w:sz="4" w:space="0" w:color="666666"/>
            </w:tcBorders>
            <w:shd w:val="clear" w:color="auto" w:fill="auto"/>
            <w:tcMar>
              <w:top w:w="0" w:type="dxa"/>
              <w:left w:w="108" w:type="dxa"/>
              <w:bottom w:w="0" w:type="dxa"/>
              <w:right w:w="108" w:type="dxa"/>
            </w:tcMar>
          </w:tcPr>
          <w:p w14:paraId="2A5BDF81" w14:textId="77777777" w:rsidR="003C03A4" w:rsidRDefault="003D39D2">
            <w:pPr>
              <w:jc w:val="center"/>
              <w:rPr>
                <w:b/>
                <w:bCs/>
                <w:color w:val="000000"/>
                <w:sz w:val="18"/>
                <w:szCs w:val="18"/>
                <w:lang w:val="en-GB"/>
              </w:rPr>
            </w:pPr>
            <w:r>
              <w:rPr>
                <w:b/>
                <w:bCs/>
                <w:color w:val="000000"/>
                <w:sz w:val="18"/>
                <w:szCs w:val="18"/>
                <w:lang w:val="en-GB"/>
              </w:rPr>
              <w:t>Impact rating</w:t>
            </w:r>
          </w:p>
        </w:tc>
        <w:tc>
          <w:tcPr>
            <w:tcW w:w="1717" w:type="dxa"/>
            <w:tcBorders>
              <w:top w:val="single" w:sz="4" w:space="0" w:color="666666"/>
              <w:left w:val="single" w:sz="4" w:space="0" w:color="666666"/>
              <w:bottom w:val="single" w:sz="12" w:space="0" w:color="666666"/>
              <w:right w:val="single" w:sz="4" w:space="0" w:color="666666"/>
            </w:tcBorders>
            <w:shd w:val="clear" w:color="auto" w:fill="auto"/>
            <w:tcMar>
              <w:top w:w="0" w:type="dxa"/>
              <w:left w:w="108" w:type="dxa"/>
              <w:bottom w:w="0" w:type="dxa"/>
              <w:right w:w="108" w:type="dxa"/>
            </w:tcMar>
          </w:tcPr>
          <w:p w14:paraId="2A5BDF82" w14:textId="77777777" w:rsidR="003C03A4" w:rsidRDefault="003D39D2">
            <w:pPr>
              <w:jc w:val="center"/>
              <w:rPr>
                <w:b/>
                <w:bCs/>
                <w:color w:val="000000"/>
                <w:sz w:val="18"/>
                <w:szCs w:val="18"/>
                <w:lang w:val="en-GB"/>
              </w:rPr>
            </w:pPr>
            <w:r>
              <w:rPr>
                <w:b/>
                <w:bCs/>
                <w:color w:val="000000"/>
                <w:sz w:val="18"/>
                <w:szCs w:val="18"/>
                <w:lang w:val="en-GB"/>
              </w:rPr>
              <w:t>Impact</w:t>
            </w:r>
          </w:p>
        </w:tc>
        <w:tc>
          <w:tcPr>
            <w:tcW w:w="1835" w:type="dxa"/>
            <w:tcBorders>
              <w:top w:val="single" w:sz="4" w:space="0" w:color="666666"/>
              <w:left w:val="single" w:sz="4" w:space="0" w:color="666666"/>
              <w:bottom w:val="single" w:sz="12" w:space="0" w:color="666666"/>
              <w:right w:val="single" w:sz="4" w:space="0" w:color="666666"/>
            </w:tcBorders>
            <w:shd w:val="clear" w:color="auto" w:fill="auto"/>
            <w:tcMar>
              <w:top w:w="0" w:type="dxa"/>
              <w:left w:w="108" w:type="dxa"/>
              <w:bottom w:w="0" w:type="dxa"/>
              <w:right w:w="108" w:type="dxa"/>
            </w:tcMar>
          </w:tcPr>
          <w:p w14:paraId="2A5BDF83" w14:textId="77777777" w:rsidR="003C03A4" w:rsidRDefault="003D39D2">
            <w:pPr>
              <w:jc w:val="center"/>
              <w:rPr>
                <w:b/>
                <w:bCs/>
                <w:color w:val="000000"/>
                <w:sz w:val="18"/>
                <w:szCs w:val="18"/>
                <w:lang w:val="en-GB"/>
              </w:rPr>
            </w:pPr>
            <w:r>
              <w:rPr>
                <w:b/>
                <w:bCs/>
                <w:color w:val="000000"/>
                <w:sz w:val="18"/>
                <w:szCs w:val="18"/>
                <w:lang w:val="en-GB"/>
              </w:rPr>
              <w:t>Preventative actions</w:t>
            </w:r>
          </w:p>
        </w:tc>
      </w:tr>
      <w:tr w:rsidR="003C03A4" w14:paraId="2A5BDF8A" w14:textId="77777777">
        <w:tc>
          <w:tcPr>
            <w:tcW w:w="1697"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85" w14:textId="77777777" w:rsidR="003C03A4" w:rsidRDefault="003D39D2">
            <w:pPr>
              <w:jc w:val="center"/>
              <w:rPr>
                <w:b/>
                <w:bCs/>
                <w:color w:val="000000"/>
                <w:sz w:val="18"/>
                <w:szCs w:val="18"/>
                <w:lang w:val="en-GB"/>
              </w:rPr>
            </w:pPr>
            <w:r>
              <w:rPr>
                <w:b/>
                <w:bCs/>
                <w:color w:val="000000"/>
                <w:sz w:val="18"/>
                <w:szCs w:val="18"/>
                <w:lang w:val="en-GB"/>
              </w:rPr>
              <w:t>Poor time management</w:t>
            </w:r>
          </w:p>
        </w:tc>
        <w:tc>
          <w:tcPr>
            <w:tcW w:w="1694"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86" w14:textId="77777777" w:rsidR="003C03A4" w:rsidRDefault="003D39D2">
            <w:pPr>
              <w:jc w:val="center"/>
              <w:rPr>
                <w:color w:val="000000"/>
                <w:sz w:val="18"/>
                <w:szCs w:val="18"/>
                <w:lang w:val="en-GB"/>
              </w:rPr>
            </w:pPr>
            <w:r>
              <w:rPr>
                <w:color w:val="000000"/>
                <w:sz w:val="18"/>
                <w:szCs w:val="18"/>
                <w:lang w:val="en-GB"/>
              </w:rPr>
              <w:t>Medium</w:t>
            </w:r>
          </w:p>
        </w:tc>
        <w:tc>
          <w:tcPr>
            <w:tcW w:w="1692"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87" w14:textId="77777777" w:rsidR="003C03A4" w:rsidRDefault="003D39D2">
            <w:pPr>
              <w:jc w:val="center"/>
              <w:rPr>
                <w:color w:val="000000"/>
                <w:sz w:val="18"/>
                <w:szCs w:val="18"/>
                <w:lang w:val="en-GB"/>
              </w:rPr>
            </w:pPr>
            <w:r>
              <w:rPr>
                <w:color w:val="000000"/>
                <w:sz w:val="18"/>
                <w:szCs w:val="18"/>
                <w:lang w:val="en-GB"/>
              </w:rPr>
              <w:t>High</w:t>
            </w:r>
          </w:p>
        </w:tc>
        <w:tc>
          <w:tcPr>
            <w:tcW w:w="1717"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88" w14:textId="77777777" w:rsidR="003C03A4" w:rsidRDefault="003D39D2">
            <w:pPr>
              <w:jc w:val="center"/>
              <w:rPr>
                <w:color w:val="000000"/>
                <w:sz w:val="18"/>
                <w:szCs w:val="18"/>
                <w:lang w:val="en-GB"/>
              </w:rPr>
            </w:pPr>
            <w:r>
              <w:rPr>
                <w:color w:val="000000"/>
                <w:sz w:val="18"/>
                <w:szCs w:val="18"/>
                <w:lang w:val="en-GB"/>
              </w:rPr>
              <w:t>Affect entire project timeframe, resulting in unfinished final product or a product with less standards</w:t>
            </w:r>
          </w:p>
        </w:tc>
        <w:tc>
          <w:tcPr>
            <w:tcW w:w="1835"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89" w14:textId="77777777" w:rsidR="003C03A4" w:rsidRDefault="003D39D2">
            <w:pPr>
              <w:jc w:val="center"/>
              <w:rPr>
                <w:color w:val="000000"/>
                <w:sz w:val="18"/>
                <w:szCs w:val="18"/>
                <w:lang w:val="en-GB"/>
              </w:rPr>
            </w:pPr>
            <w:r>
              <w:rPr>
                <w:color w:val="000000"/>
                <w:sz w:val="18"/>
                <w:szCs w:val="18"/>
                <w:lang w:val="en-GB"/>
              </w:rPr>
              <w:t>Utilise Gantt chart to track progress regularly, ensure sufficient progress is made on time or ahead of the time</w:t>
            </w:r>
          </w:p>
        </w:tc>
      </w:tr>
      <w:tr w:rsidR="003C03A4" w14:paraId="2A5BDF90" w14:textId="77777777">
        <w:tc>
          <w:tcPr>
            <w:tcW w:w="1697"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A5BDF8B" w14:textId="77777777" w:rsidR="003C03A4" w:rsidRDefault="003D39D2">
            <w:pPr>
              <w:jc w:val="center"/>
              <w:rPr>
                <w:b/>
                <w:bCs/>
                <w:color w:val="000000"/>
                <w:sz w:val="18"/>
                <w:szCs w:val="18"/>
                <w:lang w:val="en-GB"/>
              </w:rPr>
            </w:pPr>
            <w:r>
              <w:rPr>
                <w:b/>
                <w:bCs/>
                <w:color w:val="000000"/>
                <w:sz w:val="18"/>
                <w:szCs w:val="18"/>
                <w:lang w:val="en-GB"/>
              </w:rPr>
              <w:t>Personal illness and unforeseen events</w:t>
            </w:r>
          </w:p>
        </w:tc>
        <w:tc>
          <w:tcPr>
            <w:tcW w:w="1694"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A5BDF8C" w14:textId="77777777" w:rsidR="003C03A4" w:rsidRDefault="003D39D2">
            <w:pPr>
              <w:jc w:val="center"/>
              <w:rPr>
                <w:color w:val="000000"/>
                <w:sz w:val="18"/>
                <w:szCs w:val="18"/>
                <w:lang w:val="en-GB"/>
              </w:rPr>
            </w:pPr>
            <w:r>
              <w:rPr>
                <w:color w:val="000000"/>
                <w:sz w:val="18"/>
                <w:szCs w:val="18"/>
                <w:lang w:val="en-GB"/>
              </w:rPr>
              <w:t>Low</w:t>
            </w:r>
          </w:p>
        </w:tc>
        <w:tc>
          <w:tcPr>
            <w:tcW w:w="1692"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A5BDF8D" w14:textId="77777777" w:rsidR="003C03A4" w:rsidRDefault="003D39D2">
            <w:pPr>
              <w:jc w:val="center"/>
              <w:rPr>
                <w:color w:val="000000"/>
                <w:sz w:val="18"/>
                <w:szCs w:val="18"/>
                <w:lang w:val="en-GB"/>
              </w:rPr>
            </w:pPr>
            <w:r>
              <w:rPr>
                <w:color w:val="000000"/>
                <w:sz w:val="18"/>
                <w:szCs w:val="18"/>
                <w:lang w:val="en-GB"/>
              </w:rPr>
              <w:t>Medium</w:t>
            </w:r>
          </w:p>
        </w:tc>
        <w:tc>
          <w:tcPr>
            <w:tcW w:w="1717"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A5BDF8E" w14:textId="77777777" w:rsidR="003C03A4" w:rsidRDefault="003D39D2">
            <w:pPr>
              <w:jc w:val="center"/>
              <w:rPr>
                <w:color w:val="000000"/>
                <w:sz w:val="18"/>
                <w:szCs w:val="18"/>
                <w:lang w:val="en-GB"/>
              </w:rPr>
            </w:pPr>
            <w:r>
              <w:rPr>
                <w:color w:val="000000"/>
                <w:sz w:val="18"/>
                <w:szCs w:val="18"/>
                <w:lang w:val="en-GB"/>
              </w:rPr>
              <w:t>Cause delays in final product</w:t>
            </w:r>
          </w:p>
        </w:tc>
        <w:tc>
          <w:tcPr>
            <w:tcW w:w="1835"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A5BDF8F" w14:textId="77777777" w:rsidR="003C03A4" w:rsidRDefault="003D39D2">
            <w:pPr>
              <w:jc w:val="center"/>
              <w:rPr>
                <w:color w:val="000000"/>
                <w:sz w:val="18"/>
                <w:szCs w:val="18"/>
                <w:lang w:val="en-GB"/>
              </w:rPr>
            </w:pPr>
            <w:r>
              <w:rPr>
                <w:color w:val="000000"/>
                <w:sz w:val="18"/>
                <w:szCs w:val="18"/>
                <w:lang w:val="en-GB"/>
              </w:rPr>
              <w:t>Ensure healthy personal schedule and diet, protect mental health</w:t>
            </w:r>
          </w:p>
        </w:tc>
      </w:tr>
      <w:tr w:rsidR="003C03A4" w14:paraId="2A5BDF96" w14:textId="77777777">
        <w:tc>
          <w:tcPr>
            <w:tcW w:w="1697"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91" w14:textId="77777777" w:rsidR="003C03A4" w:rsidRDefault="003D39D2">
            <w:pPr>
              <w:jc w:val="center"/>
              <w:rPr>
                <w:b/>
                <w:bCs/>
                <w:color w:val="000000"/>
                <w:sz w:val="18"/>
                <w:szCs w:val="18"/>
                <w:lang w:val="en-GB"/>
              </w:rPr>
            </w:pPr>
            <w:r>
              <w:rPr>
                <w:b/>
                <w:bCs/>
                <w:color w:val="000000"/>
                <w:sz w:val="18"/>
                <w:szCs w:val="18"/>
                <w:lang w:val="en-GB"/>
              </w:rPr>
              <w:t>Lack of technical expertise</w:t>
            </w:r>
          </w:p>
        </w:tc>
        <w:tc>
          <w:tcPr>
            <w:tcW w:w="1694"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92" w14:textId="77777777" w:rsidR="003C03A4" w:rsidRDefault="003D39D2">
            <w:pPr>
              <w:jc w:val="center"/>
              <w:rPr>
                <w:color w:val="000000"/>
                <w:sz w:val="18"/>
                <w:szCs w:val="18"/>
                <w:lang w:val="en-GB"/>
              </w:rPr>
            </w:pPr>
            <w:r>
              <w:rPr>
                <w:color w:val="000000"/>
                <w:sz w:val="18"/>
                <w:szCs w:val="18"/>
                <w:lang w:val="en-GB"/>
              </w:rPr>
              <w:t>Medium</w:t>
            </w:r>
          </w:p>
        </w:tc>
        <w:tc>
          <w:tcPr>
            <w:tcW w:w="1692"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93" w14:textId="77777777" w:rsidR="003C03A4" w:rsidRDefault="003D39D2">
            <w:pPr>
              <w:jc w:val="center"/>
              <w:rPr>
                <w:color w:val="000000"/>
                <w:sz w:val="18"/>
                <w:szCs w:val="18"/>
                <w:lang w:val="en-GB"/>
              </w:rPr>
            </w:pPr>
            <w:r>
              <w:rPr>
                <w:color w:val="000000"/>
                <w:sz w:val="18"/>
                <w:szCs w:val="18"/>
                <w:lang w:val="en-GB"/>
              </w:rPr>
              <w:t>High</w:t>
            </w:r>
          </w:p>
        </w:tc>
        <w:tc>
          <w:tcPr>
            <w:tcW w:w="1717"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94" w14:textId="77777777" w:rsidR="003C03A4" w:rsidRDefault="003D39D2">
            <w:pPr>
              <w:jc w:val="center"/>
              <w:rPr>
                <w:color w:val="000000"/>
                <w:sz w:val="18"/>
                <w:szCs w:val="18"/>
                <w:lang w:val="en-GB"/>
              </w:rPr>
            </w:pPr>
            <w:r>
              <w:rPr>
                <w:color w:val="000000"/>
                <w:sz w:val="18"/>
                <w:szCs w:val="18"/>
                <w:lang w:val="en-GB"/>
              </w:rPr>
              <w:t>Cause delays in final product and lower standards in final product</w:t>
            </w:r>
          </w:p>
        </w:tc>
        <w:tc>
          <w:tcPr>
            <w:tcW w:w="1835"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95" w14:textId="77777777" w:rsidR="003C03A4" w:rsidRDefault="003D39D2">
            <w:pPr>
              <w:jc w:val="center"/>
              <w:rPr>
                <w:color w:val="000000"/>
                <w:sz w:val="18"/>
                <w:szCs w:val="18"/>
                <w:lang w:val="en-GB"/>
              </w:rPr>
            </w:pPr>
            <w:r>
              <w:rPr>
                <w:color w:val="000000"/>
                <w:sz w:val="18"/>
                <w:szCs w:val="18"/>
                <w:lang w:val="en-GB"/>
              </w:rPr>
              <w:t>Ensure regular contact with advisor, seek help from experienced peers if necessary</w:t>
            </w:r>
          </w:p>
        </w:tc>
      </w:tr>
      <w:tr w:rsidR="003C03A4" w14:paraId="2A5BDF9C" w14:textId="77777777">
        <w:tc>
          <w:tcPr>
            <w:tcW w:w="1697"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A5BDF97" w14:textId="77777777" w:rsidR="003C03A4" w:rsidRDefault="003D39D2">
            <w:pPr>
              <w:jc w:val="center"/>
              <w:rPr>
                <w:b/>
                <w:bCs/>
                <w:color w:val="000000"/>
                <w:sz w:val="18"/>
                <w:szCs w:val="18"/>
                <w:lang w:val="en-GB"/>
              </w:rPr>
            </w:pPr>
            <w:r>
              <w:rPr>
                <w:b/>
                <w:bCs/>
                <w:color w:val="000000"/>
                <w:sz w:val="18"/>
                <w:szCs w:val="18"/>
                <w:lang w:val="en-GB"/>
              </w:rPr>
              <w:t>Loss of code/progress</w:t>
            </w:r>
          </w:p>
        </w:tc>
        <w:tc>
          <w:tcPr>
            <w:tcW w:w="1694"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A5BDF98" w14:textId="77777777" w:rsidR="003C03A4" w:rsidRDefault="003D39D2">
            <w:pPr>
              <w:jc w:val="center"/>
              <w:rPr>
                <w:color w:val="000000"/>
                <w:sz w:val="18"/>
                <w:szCs w:val="18"/>
                <w:lang w:val="en-GB"/>
              </w:rPr>
            </w:pPr>
            <w:r>
              <w:rPr>
                <w:color w:val="000000"/>
                <w:sz w:val="18"/>
                <w:szCs w:val="18"/>
                <w:lang w:val="en-GB"/>
              </w:rPr>
              <w:t>Low</w:t>
            </w:r>
          </w:p>
        </w:tc>
        <w:tc>
          <w:tcPr>
            <w:tcW w:w="1692"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A5BDF99" w14:textId="77777777" w:rsidR="003C03A4" w:rsidRDefault="003D39D2">
            <w:pPr>
              <w:jc w:val="center"/>
              <w:rPr>
                <w:color w:val="000000"/>
                <w:sz w:val="18"/>
                <w:szCs w:val="18"/>
                <w:lang w:val="en-GB"/>
              </w:rPr>
            </w:pPr>
            <w:r>
              <w:rPr>
                <w:color w:val="000000"/>
                <w:sz w:val="18"/>
                <w:szCs w:val="18"/>
                <w:lang w:val="en-GB"/>
              </w:rPr>
              <w:t>High</w:t>
            </w:r>
          </w:p>
        </w:tc>
        <w:tc>
          <w:tcPr>
            <w:tcW w:w="1717"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A5BDF9A" w14:textId="77777777" w:rsidR="003C03A4" w:rsidRDefault="003D39D2">
            <w:pPr>
              <w:jc w:val="center"/>
              <w:rPr>
                <w:color w:val="000000"/>
                <w:sz w:val="18"/>
                <w:szCs w:val="18"/>
                <w:lang w:val="en-GB"/>
              </w:rPr>
            </w:pPr>
            <w:r>
              <w:rPr>
                <w:color w:val="000000"/>
                <w:sz w:val="18"/>
                <w:szCs w:val="18"/>
                <w:lang w:val="en-GB"/>
              </w:rPr>
              <w:t>Loss of large portions of work if forgot to save progress/computer problems</w:t>
            </w:r>
          </w:p>
        </w:tc>
        <w:tc>
          <w:tcPr>
            <w:tcW w:w="1835"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A5BDF9B" w14:textId="77777777" w:rsidR="003C03A4" w:rsidRDefault="003D39D2">
            <w:pPr>
              <w:jc w:val="center"/>
              <w:rPr>
                <w:color w:val="000000"/>
                <w:sz w:val="18"/>
                <w:szCs w:val="18"/>
                <w:lang w:val="en-GB"/>
              </w:rPr>
            </w:pPr>
            <w:r>
              <w:rPr>
                <w:color w:val="000000"/>
                <w:sz w:val="18"/>
                <w:szCs w:val="18"/>
                <w:lang w:val="en-GB"/>
              </w:rPr>
              <w:t>Use cloud services such as GitHub and OneDrive for code backups</w:t>
            </w:r>
          </w:p>
        </w:tc>
      </w:tr>
      <w:tr w:rsidR="003C03A4" w14:paraId="2A5BDFA2" w14:textId="77777777">
        <w:tc>
          <w:tcPr>
            <w:tcW w:w="1697"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9D" w14:textId="77777777" w:rsidR="003C03A4" w:rsidRDefault="003D39D2">
            <w:pPr>
              <w:jc w:val="center"/>
              <w:rPr>
                <w:b/>
                <w:bCs/>
                <w:color w:val="000000"/>
                <w:sz w:val="18"/>
                <w:szCs w:val="18"/>
                <w:lang w:val="en-GB"/>
              </w:rPr>
            </w:pPr>
            <w:r>
              <w:rPr>
                <w:b/>
                <w:bCs/>
                <w:color w:val="000000"/>
                <w:sz w:val="18"/>
                <w:szCs w:val="18"/>
                <w:lang w:val="en-GB"/>
              </w:rPr>
              <w:t>Project development becomes too large to finish before deadline</w:t>
            </w:r>
          </w:p>
        </w:tc>
        <w:tc>
          <w:tcPr>
            <w:tcW w:w="1694"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9E" w14:textId="77777777" w:rsidR="003C03A4" w:rsidRDefault="003D39D2">
            <w:pPr>
              <w:jc w:val="center"/>
              <w:rPr>
                <w:color w:val="000000"/>
                <w:sz w:val="18"/>
                <w:szCs w:val="18"/>
                <w:lang w:val="en-GB"/>
              </w:rPr>
            </w:pPr>
            <w:r>
              <w:rPr>
                <w:color w:val="000000"/>
                <w:sz w:val="18"/>
                <w:szCs w:val="18"/>
                <w:lang w:val="en-GB"/>
              </w:rPr>
              <w:t>Low</w:t>
            </w:r>
          </w:p>
        </w:tc>
        <w:tc>
          <w:tcPr>
            <w:tcW w:w="1692"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9F" w14:textId="77777777" w:rsidR="003C03A4" w:rsidRDefault="003D39D2">
            <w:pPr>
              <w:jc w:val="center"/>
              <w:rPr>
                <w:color w:val="000000"/>
                <w:sz w:val="18"/>
                <w:szCs w:val="18"/>
                <w:lang w:val="en-GB"/>
              </w:rPr>
            </w:pPr>
            <w:r>
              <w:rPr>
                <w:color w:val="000000"/>
                <w:sz w:val="18"/>
                <w:szCs w:val="18"/>
                <w:lang w:val="en-GB"/>
              </w:rPr>
              <w:t>Medium</w:t>
            </w:r>
          </w:p>
        </w:tc>
        <w:tc>
          <w:tcPr>
            <w:tcW w:w="1717"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A0" w14:textId="77777777" w:rsidR="003C03A4" w:rsidRDefault="003D39D2">
            <w:pPr>
              <w:jc w:val="center"/>
              <w:rPr>
                <w:color w:val="000000"/>
                <w:sz w:val="18"/>
                <w:szCs w:val="18"/>
                <w:lang w:val="en-GB"/>
              </w:rPr>
            </w:pPr>
            <w:r>
              <w:rPr>
                <w:color w:val="000000"/>
                <w:sz w:val="18"/>
                <w:szCs w:val="18"/>
                <w:lang w:val="en-GB"/>
              </w:rPr>
              <w:t>Project overextends to unnecessary territories causing loss focus on main functionalities</w:t>
            </w:r>
          </w:p>
        </w:tc>
        <w:tc>
          <w:tcPr>
            <w:tcW w:w="1835"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5BDFA1" w14:textId="77777777" w:rsidR="003C03A4" w:rsidRDefault="003D39D2">
            <w:pPr>
              <w:jc w:val="center"/>
              <w:rPr>
                <w:color w:val="000000"/>
                <w:sz w:val="18"/>
                <w:szCs w:val="18"/>
                <w:lang w:val="en-GB"/>
              </w:rPr>
            </w:pPr>
            <w:r>
              <w:rPr>
                <w:color w:val="000000"/>
                <w:sz w:val="18"/>
                <w:szCs w:val="18"/>
                <w:lang w:val="en-GB"/>
              </w:rPr>
              <w:t>Stick with original plan for project, minor changes can be done by myself, consult experienced peers and advisor for any major changes to project</w:t>
            </w:r>
          </w:p>
        </w:tc>
      </w:tr>
    </w:tbl>
    <w:p w14:paraId="2A5BDFA3" w14:textId="77777777" w:rsidR="003C03A4" w:rsidRDefault="003C03A4">
      <w:pPr>
        <w:rPr>
          <w:lang w:val="en-GB"/>
        </w:rPr>
      </w:pPr>
    </w:p>
    <w:p w14:paraId="2A5BDFA4" w14:textId="77777777" w:rsidR="003C03A4" w:rsidRDefault="003C03A4">
      <w:pPr>
        <w:rPr>
          <w:lang w:val="en-GB"/>
        </w:rPr>
      </w:pPr>
    </w:p>
    <w:p w14:paraId="2A5BDFA5" w14:textId="77777777" w:rsidR="003C03A4" w:rsidRDefault="003C03A4">
      <w:pPr>
        <w:rPr>
          <w:lang w:val="en-GB"/>
        </w:rPr>
      </w:pPr>
    </w:p>
    <w:p w14:paraId="2A5BDFA6" w14:textId="77777777" w:rsidR="003C03A4" w:rsidRDefault="003C03A4">
      <w:pPr>
        <w:rPr>
          <w:lang w:val="en-GB"/>
        </w:rPr>
      </w:pPr>
    </w:p>
    <w:p w14:paraId="2A5BDFA7" w14:textId="77777777" w:rsidR="003C03A4" w:rsidRDefault="003C03A4">
      <w:pPr>
        <w:rPr>
          <w:lang w:val="en-GB"/>
        </w:rPr>
      </w:pPr>
    </w:p>
    <w:p w14:paraId="2A5BDFA8" w14:textId="77777777" w:rsidR="003C03A4" w:rsidRDefault="003D39D2">
      <w:pPr>
        <w:pStyle w:val="Heading2"/>
      </w:pPr>
      <w:bookmarkStart w:id="34" w:name="_Toc89041479"/>
      <w:r>
        <w:rPr>
          <w:noProof/>
        </w:rPr>
        <w:lastRenderedPageBreak/>
        <w:drawing>
          <wp:anchor distT="0" distB="0" distL="114300" distR="114300" simplePos="0" relativeHeight="251658240" behindDoc="0" locked="0" layoutInCell="1" allowOverlap="1" wp14:anchorId="2A5BDEB2" wp14:editId="2A5BDEB3">
            <wp:simplePos x="0" y="0"/>
            <wp:positionH relativeFrom="page">
              <wp:align>right</wp:align>
            </wp:positionH>
            <wp:positionV relativeFrom="paragraph">
              <wp:posOffset>686430</wp:posOffset>
            </wp:positionV>
            <wp:extent cx="7551416" cy="1627503"/>
            <wp:effectExtent l="0" t="0" r="0" b="0"/>
            <wp:wrapTopAndBottom/>
            <wp:docPr id="8"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rcRect/>
                    <a:stretch>
                      <a:fillRect/>
                    </a:stretch>
                  </pic:blipFill>
                  <pic:spPr>
                    <a:xfrm>
                      <a:off x="0" y="0"/>
                      <a:ext cx="7551416" cy="1627503"/>
                    </a:xfrm>
                    <a:prstGeom prst="rect">
                      <a:avLst/>
                    </a:prstGeom>
                    <a:noFill/>
                    <a:ln>
                      <a:noFill/>
                      <a:prstDash/>
                    </a:ln>
                  </pic:spPr>
                </pic:pic>
              </a:graphicData>
            </a:graphic>
          </wp:anchor>
        </w:drawing>
      </w:r>
      <w:r>
        <w:t>Original Project Plan</w:t>
      </w:r>
      <w:bookmarkEnd w:id="34"/>
    </w:p>
    <w:p w14:paraId="2A5BDFA9" w14:textId="77777777" w:rsidR="003C03A4" w:rsidRDefault="003C03A4">
      <w:pPr>
        <w:rPr>
          <w:lang w:val="en-GB"/>
        </w:rPr>
      </w:pPr>
    </w:p>
    <w:p w14:paraId="2A5BDFAA" w14:textId="77777777" w:rsidR="003C03A4" w:rsidRDefault="003C03A4">
      <w:pPr>
        <w:rPr>
          <w:lang w:val="en-GB"/>
        </w:rPr>
      </w:pPr>
    </w:p>
    <w:p w14:paraId="2A5BDFAB" w14:textId="77777777" w:rsidR="003C03A4" w:rsidRDefault="003D39D2">
      <w:pPr>
        <w:pStyle w:val="Heading2"/>
      </w:pPr>
      <w:bookmarkStart w:id="35" w:name="_Toc89041480"/>
      <w:r>
        <w:rPr>
          <w:noProof/>
        </w:rPr>
        <w:drawing>
          <wp:anchor distT="0" distB="0" distL="114300" distR="114300" simplePos="0" relativeHeight="251659264" behindDoc="0" locked="0" layoutInCell="1" allowOverlap="1" wp14:anchorId="2A5BDEB4" wp14:editId="2A5BDEB5">
            <wp:simplePos x="0" y="0"/>
            <wp:positionH relativeFrom="margin">
              <wp:posOffset>-1040130</wp:posOffset>
            </wp:positionH>
            <wp:positionV relativeFrom="paragraph">
              <wp:posOffset>561971</wp:posOffset>
            </wp:positionV>
            <wp:extent cx="7477121" cy="1708154"/>
            <wp:effectExtent l="0" t="0" r="0" b="6346"/>
            <wp:wrapThrough wrapText="bothSides">
              <wp:wrapPolygon edited="0">
                <wp:start x="0" y="0"/>
                <wp:lineTo x="0" y="21439"/>
                <wp:lineTo x="21519" y="21439"/>
                <wp:lineTo x="21519" y="0"/>
                <wp:lineTo x="0" y="0"/>
              </wp:wrapPolygon>
            </wp:wrapThrough>
            <wp:docPr id="9" name="Picture 7" descr="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7477121" cy="1708154"/>
                    </a:xfrm>
                    <a:prstGeom prst="rect">
                      <a:avLst/>
                    </a:prstGeom>
                    <a:noFill/>
                    <a:ln>
                      <a:noFill/>
                      <a:prstDash/>
                    </a:ln>
                  </pic:spPr>
                </pic:pic>
              </a:graphicData>
            </a:graphic>
          </wp:anchor>
        </w:drawing>
      </w:r>
      <w:r>
        <w:t>Amended Project Plan</w:t>
      </w:r>
      <w:bookmarkEnd w:id="35"/>
    </w:p>
    <w:p w14:paraId="2A5BDFAC" w14:textId="77777777" w:rsidR="003C03A4" w:rsidRDefault="003D39D2">
      <w:pPr>
        <w:pStyle w:val="ListParagraph"/>
        <w:numPr>
          <w:ilvl w:val="0"/>
          <w:numId w:val="11"/>
        </w:numPr>
        <w:rPr>
          <w:lang w:val="en-GB"/>
        </w:rPr>
      </w:pPr>
      <w:r>
        <w:rPr>
          <w:lang w:val="en-GB"/>
        </w:rPr>
        <w:t xml:space="preserve">Extended self-deadline for ‘Extracting Textual contents’ and ‘Web extension for extracting text’ until the end and mid of December as I have been struggling with multiple deadlines and technical difficulties at home. </w:t>
      </w:r>
    </w:p>
    <w:p w14:paraId="2A5BDFAD" w14:textId="77777777" w:rsidR="003C03A4" w:rsidRDefault="003D39D2">
      <w:pPr>
        <w:pStyle w:val="ListParagraph"/>
        <w:numPr>
          <w:ilvl w:val="0"/>
          <w:numId w:val="11"/>
        </w:numPr>
        <w:rPr>
          <w:lang w:val="en-GB"/>
        </w:rPr>
      </w:pPr>
      <w:r>
        <w:rPr>
          <w:lang w:val="en-GB"/>
        </w:rPr>
        <w:t>Brought forward the starting point for ‘Draft Report’ and ‘Project Report’ to next week as multiple deadlines will have been passed and I want to start on the main report early.</w:t>
      </w:r>
    </w:p>
    <w:p w14:paraId="2A5BDFAE" w14:textId="77777777" w:rsidR="003C03A4" w:rsidRDefault="003D39D2">
      <w:pPr>
        <w:pStyle w:val="ListParagraph"/>
        <w:numPr>
          <w:ilvl w:val="0"/>
          <w:numId w:val="11"/>
        </w:numPr>
        <w:rPr>
          <w:lang w:val="en-GB"/>
        </w:rPr>
      </w:pPr>
      <w:r>
        <w:rPr>
          <w:lang w:val="en-GB"/>
        </w:rPr>
        <w:t xml:space="preserve">Everything else remain the same, main focus on coding/researching machine learning algorithms during Christmas. Integration with web extension over the next semester.  </w:t>
      </w:r>
    </w:p>
    <w:p w14:paraId="2A5BDFAF" w14:textId="77777777" w:rsidR="003C03A4" w:rsidRDefault="003C03A4">
      <w:pPr>
        <w:ind w:firstLine="360"/>
        <w:rPr>
          <w:lang w:val="en-GB"/>
        </w:rPr>
      </w:pPr>
    </w:p>
    <w:p w14:paraId="2A5BDFB0" w14:textId="77777777" w:rsidR="003C03A4" w:rsidRDefault="003C03A4">
      <w:pPr>
        <w:ind w:firstLine="360"/>
        <w:rPr>
          <w:lang w:val="en-GB"/>
        </w:rPr>
      </w:pPr>
    </w:p>
    <w:p w14:paraId="2A5BDFB1" w14:textId="77777777" w:rsidR="003C03A4" w:rsidRDefault="003D39D2">
      <w:pPr>
        <w:pStyle w:val="Heading1"/>
      </w:pPr>
      <w:bookmarkStart w:id="36" w:name="_Toc89041481"/>
      <w:r>
        <w:lastRenderedPageBreak/>
        <w:t>Methodology</w:t>
      </w:r>
      <w:bookmarkEnd w:id="36"/>
    </w:p>
    <w:p w14:paraId="2A5BDFB2" w14:textId="77777777" w:rsidR="003C03A4" w:rsidRDefault="003D39D2">
      <w:pPr>
        <w:pStyle w:val="Heading2"/>
      </w:pPr>
      <w:bookmarkStart w:id="37" w:name="_Toc89041482"/>
      <w:r>
        <w:t>GUI design</w:t>
      </w:r>
      <w:bookmarkEnd w:id="37"/>
    </w:p>
    <w:p w14:paraId="2A5BDFB3" w14:textId="77777777" w:rsidR="003C03A4" w:rsidRDefault="003D39D2">
      <w:pPr>
        <w:pStyle w:val="Heading3"/>
      </w:pPr>
      <w:r>
        <w:t>Web extension GUI</w:t>
      </w:r>
    </w:p>
    <w:p w14:paraId="2A5BDFB4" w14:textId="77777777" w:rsidR="003C03A4" w:rsidRDefault="003D39D2">
      <w:r>
        <w:rPr>
          <w:noProof/>
          <w:lang w:val="en-GB"/>
        </w:rPr>
        <w:drawing>
          <wp:inline distT="0" distB="0" distL="0" distR="0" wp14:anchorId="2A5BDEB6" wp14:editId="2A5BDEB7">
            <wp:extent cx="5400675" cy="5391146"/>
            <wp:effectExtent l="0" t="0" r="9525" b="4"/>
            <wp:docPr id="10" name="Picture 12"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675" cy="5391146"/>
                    </a:xfrm>
                    <a:prstGeom prst="rect">
                      <a:avLst/>
                    </a:prstGeom>
                    <a:noFill/>
                    <a:ln>
                      <a:noFill/>
                      <a:prstDash/>
                    </a:ln>
                  </pic:spPr>
                </pic:pic>
              </a:graphicData>
            </a:graphic>
          </wp:inline>
        </w:drawing>
      </w:r>
    </w:p>
    <w:p w14:paraId="2A5BDFB5" w14:textId="77777777" w:rsidR="003C03A4" w:rsidRDefault="003D39D2">
      <w:pPr>
        <w:rPr>
          <w:lang w:val="en-GB"/>
        </w:rPr>
      </w:pPr>
      <w:r>
        <w:rPr>
          <w:lang w:val="en-GB"/>
        </w:rPr>
        <w:tab/>
        <w:t>The web extension is designed to be similar to an adblocker for easy-to-use purposes. It has a button to switch the filtering feature on or off and a stats section below to show a simple summary of how many websites the user visited contain potential harmful contents.</w:t>
      </w:r>
    </w:p>
    <w:p w14:paraId="2A5BDFB6" w14:textId="77777777" w:rsidR="003C03A4" w:rsidRDefault="003C03A4">
      <w:pPr>
        <w:rPr>
          <w:lang w:val="en-GB"/>
        </w:rPr>
      </w:pPr>
    </w:p>
    <w:p w14:paraId="2A5BDFB7" w14:textId="77777777" w:rsidR="003C03A4" w:rsidRDefault="003C03A4">
      <w:pPr>
        <w:rPr>
          <w:lang w:val="en-GB"/>
        </w:rPr>
      </w:pPr>
    </w:p>
    <w:p w14:paraId="2A5BDFB8" w14:textId="77777777" w:rsidR="003C03A4" w:rsidRDefault="003C03A4">
      <w:pPr>
        <w:rPr>
          <w:lang w:val="en-GB"/>
        </w:rPr>
      </w:pPr>
    </w:p>
    <w:p w14:paraId="2A5BDFB9" w14:textId="77777777" w:rsidR="003C03A4" w:rsidRDefault="003C03A4">
      <w:pPr>
        <w:rPr>
          <w:lang w:val="en-GB"/>
        </w:rPr>
      </w:pPr>
    </w:p>
    <w:p w14:paraId="2A5BDFBA" w14:textId="77777777" w:rsidR="003C03A4" w:rsidRDefault="003D39D2">
      <w:pPr>
        <w:pStyle w:val="Heading3"/>
      </w:pPr>
      <w:r>
        <w:lastRenderedPageBreak/>
        <w:t xml:space="preserve">Splash screen </w:t>
      </w:r>
    </w:p>
    <w:p w14:paraId="2A5BDFBB" w14:textId="77777777" w:rsidR="003C03A4" w:rsidRDefault="003D39D2">
      <w:r>
        <w:rPr>
          <w:noProof/>
          <w:lang w:val="en-GB"/>
        </w:rPr>
        <w:drawing>
          <wp:inline distT="0" distB="0" distL="0" distR="0" wp14:anchorId="2A5BDEB8" wp14:editId="2A5BDEB9">
            <wp:extent cx="5400675" cy="3308985"/>
            <wp:effectExtent l="0" t="0" r="9525" b="5715"/>
            <wp:docPr id="11" name="Picture 13"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675" cy="3308985"/>
                    </a:xfrm>
                    <a:prstGeom prst="rect">
                      <a:avLst/>
                    </a:prstGeom>
                    <a:noFill/>
                    <a:ln>
                      <a:noFill/>
                      <a:prstDash/>
                    </a:ln>
                  </pic:spPr>
                </pic:pic>
              </a:graphicData>
            </a:graphic>
          </wp:inline>
        </w:drawing>
      </w:r>
    </w:p>
    <w:p w14:paraId="2A5BDFBC" w14:textId="77777777" w:rsidR="003C03A4" w:rsidRDefault="003D39D2">
      <w:pPr>
        <w:rPr>
          <w:lang w:val="en-GB"/>
        </w:rPr>
        <w:sectPr w:rsidR="003C03A4">
          <w:headerReference w:type="default" r:id="rId25"/>
          <w:footerReference w:type="default" r:id="rId26"/>
          <w:pgSz w:w="11907" w:h="16839"/>
          <w:pgMar w:top="1418" w:right="1701" w:bottom="1134" w:left="1701" w:header="567" w:footer="720" w:gutter="0"/>
          <w:cols w:space="720"/>
        </w:sectPr>
      </w:pPr>
      <w:r>
        <w:rPr>
          <w:lang w:val="en-GB"/>
        </w:rPr>
        <w:tab/>
        <w:t>The splash screen when hateful content is detected. User is warned by the splash screen of possible harmful content and has the choices of either continue to view the web page or leave the page.</w:t>
      </w:r>
    </w:p>
    <w:p w14:paraId="2A5BDFBD" w14:textId="77777777" w:rsidR="003C03A4" w:rsidRDefault="003D39D2">
      <w:pPr>
        <w:pStyle w:val="Heading2"/>
        <w:sectPr w:rsidR="003C03A4">
          <w:headerReference w:type="default" r:id="rId27"/>
          <w:footerReference w:type="default" r:id="rId28"/>
          <w:pgSz w:w="16839" w:h="11907" w:orient="landscape"/>
          <w:pgMar w:top="1699" w:right="1411" w:bottom="1699" w:left="1138" w:header="720" w:footer="720" w:gutter="0"/>
          <w:cols w:space="720"/>
        </w:sectPr>
      </w:pPr>
      <w:bookmarkStart w:id="38" w:name="_Toc89041483"/>
      <w:r>
        <w:rPr>
          <w:noProof/>
        </w:rPr>
        <w:lastRenderedPageBreak/>
        <w:drawing>
          <wp:anchor distT="0" distB="0" distL="114300" distR="114300" simplePos="0" relativeHeight="251663360" behindDoc="0" locked="0" layoutInCell="1" allowOverlap="1" wp14:anchorId="2A5BDEBA" wp14:editId="2A5BDEBB">
            <wp:simplePos x="0" y="0"/>
            <wp:positionH relativeFrom="page">
              <wp:posOffset>1429252</wp:posOffset>
            </wp:positionH>
            <wp:positionV relativeFrom="margin">
              <wp:posOffset>264161</wp:posOffset>
            </wp:positionV>
            <wp:extent cx="7832476" cy="5703304"/>
            <wp:effectExtent l="0" t="0" r="0" b="0"/>
            <wp:wrapNone/>
            <wp:docPr id="12"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7832476" cy="5703304"/>
                    </a:xfrm>
                    <a:prstGeom prst="rect">
                      <a:avLst/>
                    </a:prstGeom>
                    <a:noFill/>
                    <a:ln>
                      <a:noFill/>
                      <a:prstDash/>
                    </a:ln>
                  </pic:spPr>
                </pic:pic>
              </a:graphicData>
            </a:graphic>
          </wp:anchor>
        </w:drawing>
      </w:r>
      <w:r>
        <w:t>Sequence diagram</w:t>
      </w:r>
      <w:bookmarkEnd w:id="38"/>
    </w:p>
    <w:p w14:paraId="2A5BDFBE" w14:textId="77777777" w:rsidR="003C03A4" w:rsidRDefault="003D39D2">
      <w:pPr>
        <w:pStyle w:val="Heading3"/>
      </w:pPr>
      <w:r>
        <w:lastRenderedPageBreak/>
        <w:t>Explanation/Methodology</w:t>
      </w:r>
    </w:p>
    <w:p w14:paraId="2A5BDFBF" w14:textId="77777777" w:rsidR="003C03A4" w:rsidRDefault="003D39D2">
      <w:pPr>
        <w:ind w:firstLine="360"/>
        <w:rPr>
          <w:lang w:val="en-GB"/>
        </w:rPr>
      </w:pPr>
      <w:r>
        <w:rPr>
          <w:lang w:val="en-GB"/>
        </w:rPr>
        <w:t xml:space="preserve">The sequence diagram above shows how a user uses the Hate Speech Filtering Web Extension. </w:t>
      </w:r>
    </w:p>
    <w:p w14:paraId="2A5BDFC0" w14:textId="77777777" w:rsidR="003C03A4" w:rsidRDefault="003D39D2">
      <w:pPr>
        <w:ind w:firstLine="360"/>
        <w:rPr>
          <w:lang w:val="en-GB"/>
        </w:rPr>
      </w:pPr>
      <w:r>
        <w:rPr>
          <w:lang w:val="en-GB"/>
        </w:rPr>
        <w:t xml:space="preserve">First, the user sends a filtering request to the GUI by toggling on the filtering button on the web extension. Secondly, the GUI fetches the website resources and sends it to the </w:t>
      </w:r>
      <w:proofErr w:type="spellStart"/>
      <w:r>
        <w:rPr>
          <w:lang w:val="en-GB"/>
        </w:rPr>
        <w:t>BeautifulSoup</w:t>
      </w:r>
      <w:proofErr w:type="spellEnd"/>
      <w:r>
        <w:rPr>
          <w:lang w:val="en-GB"/>
        </w:rPr>
        <w:t xml:space="preserve"> object </w:t>
      </w:r>
      <w:proofErr w:type="spellStart"/>
      <w:r>
        <w:rPr>
          <w:lang w:val="en-GB"/>
        </w:rPr>
        <w:t>textExtractor</w:t>
      </w:r>
      <w:proofErr w:type="spellEnd"/>
      <w:r>
        <w:rPr>
          <w:lang w:val="en-GB"/>
        </w:rPr>
        <w:t xml:space="preserve">. Then the </w:t>
      </w:r>
      <w:proofErr w:type="spellStart"/>
      <w:r>
        <w:rPr>
          <w:lang w:val="en-GB"/>
        </w:rPr>
        <w:t>textExtractor</w:t>
      </w:r>
      <w:proofErr w:type="spellEnd"/>
      <w:r>
        <w:rPr>
          <w:lang w:val="en-GB"/>
        </w:rPr>
        <w:t xml:space="preserve"> extracts the URL of the website and sends it to a </w:t>
      </w:r>
      <w:proofErr w:type="spellStart"/>
      <w:r>
        <w:rPr>
          <w:lang w:val="en-GB"/>
        </w:rPr>
        <w:t>blackListed</w:t>
      </w:r>
      <w:proofErr w:type="spellEnd"/>
      <w:r>
        <w:rPr>
          <w:lang w:val="en-GB"/>
        </w:rPr>
        <w:t xml:space="preserve"> object where it checks if the website has already been blacklisted as potential harmful content. </w:t>
      </w:r>
    </w:p>
    <w:p w14:paraId="2A5BDFC1" w14:textId="77777777" w:rsidR="003C03A4" w:rsidRDefault="003D39D2">
      <w:pPr>
        <w:ind w:firstLine="360"/>
        <w:rPr>
          <w:lang w:val="en-GB"/>
        </w:rPr>
      </w:pPr>
      <w:r>
        <w:rPr>
          <w:lang w:val="en-GB"/>
        </w:rPr>
        <w:t>If the website is already blacklisted, then the GUI displays a warning message with options of either view the website or leave the website and does what the user chooses to do.</w:t>
      </w:r>
    </w:p>
    <w:p w14:paraId="2A5BDFC2" w14:textId="77777777" w:rsidR="003C03A4" w:rsidRDefault="003D39D2">
      <w:pPr>
        <w:ind w:firstLine="360"/>
        <w:rPr>
          <w:lang w:val="en-GB"/>
        </w:rPr>
      </w:pPr>
      <w:r>
        <w:rPr>
          <w:lang w:val="en-GB"/>
        </w:rPr>
        <w:t xml:space="preserve">If the website is not in the blacklisted websites, then the </w:t>
      </w:r>
      <w:proofErr w:type="spellStart"/>
      <w:r>
        <w:rPr>
          <w:lang w:val="en-GB"/>
        </w:rPr>
        <w:t>textExtractor</w:t>
      </w:r>
      <w:proofErr w:type="spellEnd"/>
      <w:r>
        <w:rPr>
          <w:lang w:val="en-GB"/>
        </w:rPr>
        <w:t xml:space="preserve"> gets all the texts from the website, stores them in a temporary local text file. The machine learning algorithm then performs analysis on the text file, determines if there are harmful content in the text file. It saves the output as training data to further improve the machine learning algorithm. If the website contains potential harmful contents, then the GUI displays a warning message with options of either view the website or leave the website and does what the user chooses to do. If it does not contain any harmful </w:t>
      </w:r>
      <w:proofErr w:type="gramStart"/>
      <w:r>
        <w:rPr>
          <w:lang w:val="en-GB"/>
        </w:rPr>
        <w:t>content</w:t>
      </w:r>
      <w:proofErr w:type="gramEnd"/>
      <w:r>
        <w:rPr>
          <w:lang w:val="en-GB"/>
        </w:rPr>
        <w:t xml:space="preserve"> then the GUI does not interfere with user’s normal viewing of the website.</w:t>
      </w:r>
    </w:p>
    <w:p w14:paraId="2A5BDFC3" w14:textId="77777777" w:rsidR="003C03A4" w:rsidRDefault="003C03A4">
      <w:pPr>
        <w:rPr>
          <w:lang w:val="en-GB"/>
        </w:rPr>
      </w:pPr>
    </w:p>
    <w:p w14:paraId="2A5BDFC4" w14:textId="77777777" w:rsidR="003C03A4" w:rsidRDefault="003D39D2">
      <w:pPr>
        <w:pStyle w:val="Heading1"/>
      </w:pPr>
      <w:bookmarkStart w:id="39" w:name="_Toc22912184"/>
      <w:bookmarkStart w:id="40" w:name="_Toc88855991"/>
      <w:bookmarkStart w:id="41" w:name="_Toc89041484"/>
      <w:bookmarkStart w:id="42" w:name="_Toc22116036"/>
      <w:bookmarkStart w:id="43" w:name="_Toc22116160"/>
      <w:bookmarkStart w:id="44" w:name="_Toc22116170"/>
      <w:r>
        <w:lastRenderedPageBreak/>
        <w:t>Presentation</w:t>
      </w:r>
      <w:bookmarkEnd w:id="39"/>
      <w:bookmarkEnd w:id="40"/>
      <w:bookmarkEnd w:id="41"/>
    </w:p>
    <w:p w14:paraId="2A5BDFC5" w14:textId="58C6237B" w:rsidR="003C03A4" w:rsidRDefault="003D39D2">
      <w:pPr>
        <w:pStyle w:val="Heading2"/>
      </w:pPr>
      <w:bookmarkStart w:id="45" w:name="_Toc22116037"/>
      <w:bookmarkStart w:id="46" w:name="_Toc22116161"/>
      <w:bookmarkStart w:id="47" w:name="_Toc22116171"/>
      <w:bookmarkStart w:id="48" w:name="_Toc22912185"/>
      <w:bookmarkStart w:id="49" w:name="_Toc88855992"/>
      <w:bookmarkStart w:id="50" w:name="_Toc89041485"/>
      <w:bookmarkEnd w:id="42"/>
      <w:bookmarkEnd w:id="43"/>
      <w:bookmarkEnd w:id="44"/>
      <w:r>
        <w:t>Source Code</w:t>
      </w:r>
      <w:bookmarkEnd w:id="45"/>
      <w:bookmarkEnd w:id="46"/>
      <w:bookmarkEnd w:id="47"/>
      <w:bookmarkEnd w:id="48"/>
      <w:bookmarkEnd w:id="49"/>
      <w:bookmarkEnd w:id="50"/>
    </w:p>
    <w:p w14:paraId="444C05BE" w14:textId="6B10945F" w:rsidR="004674CD" w:rsidRPr="004674CD" w:rsidRDefault="004674CD" w:rsidP="004674CD">
      <w:pPr>
        <w:pStyle w:val="Heading3"/>
      </w:pPr>
    </w:p>
    <w:p w14:paraId="2A5BDFC6" w14:textId="77777777" w:rsidR="003C03A4" w:rsidRDefault="003D39D2">
      <w:r>
        <w:rPr>
          <w:lang w:val="en-GB"/>
        </w:rPr>
        <w:t xml:space="preserve">Use the </w:t>
      </w:r>
      <w:r>
        <w:rPr>
          <w:i/>
          <w:iCs/>
          <w:lang w:val="en-GB"/>
        </w:rPr>
        <w:t>Code</w:t>
      </w:r>
      <w:r>
        <w:rPr>
          <w:lang w:val="en-GB"/>
        </w:rPr>
        <w:t xml:space="preserve"> style for presenting code snippets within this report.</w:t>
      </w:r>
    </w:p>
    <w:p w14:paraId="2A5BDFC7" w14:textId="77777777" w:rsidR="003C03A4" w:rsidRDefault="003D39D2">
      <w:pPr>
        <w:pStyle w:val="Code"/>
      </w:pPr>
      <w:r>
        <w:t xml:space="preserve">static public void </w:t>
      </w:r>
      <w:proofErr w:type="gramStart"/>
      <w:r>
        <w:t>main(</w:t>
      </w:r>
      <w:proofErr w:type="gramEnd"/>
      <w:r>
        <w:t xml:space="preserve">String[] </w:t>
      </w:r>
      <w:proofErr w:type="spellStart"/>
      <w:r>
        <w:t>args</w:t>
      </w:r>
      <w:proofErr w:type="spellEnd"/>
      <w:r>
        <w:t>) {</w:t>
      </w:r>
    </w:p>
    <w:p w14:paraId="2A5BDFC8" w14:textId="77777777" w:rsidR="003C03A4" w:rsidRDefault="003D39D2">
      <w:pPr>
        <w:pStyle w:val="Code"/>
      </w:pPr>
      <w:r>
        <w:t xml:space="preserve">  </w:t>
      </w:r>
      <w:proofErr w:type="gramStart"/>
      <w:r>
        <w:t>try  {</w:t>
      </w:r>
      <w:proofErr w:type="gramEnd"/>
    </w:p>
    <w:p w14:paraId="2A5BDFC9" w14:textId="77777777" w:rsidR="003C03A4" w:rsidRDefault="003D39D2">
      <w:pPr>
        <w:pStyle w:val="Code"/>
      </w:pPr>
      <w:r>
        <w:t xml:space="preserve">    UIManager.setLookAndFeel(UIManager.getSystemLookAndFeelClassName()</w:t>
      </w:r>
      <w:proofErr w:type="gramStart"/>
      <w:r>
        <w:t>);</w:t>
      </w:r>
      <w:proofErr w:type="gramEnd"/>
    </w:p>
    <w:p w14:paraId="2A5BDFCA" w14:textId="77777777" w:rsidR="003C03A4" w:rsidRDefault="003D39D2">
      <w:pPr>
        <w:pStyle w:val="Code"/>
      </w:pPr>
      <w:r>
        <w:t xml:space="preserve">  }</w:t>
      </w:r>
    </w:p>
    <w:p w14:paraId="2A5BDFCB" w14:textId="77777777" w:rsidR="003C03A4" w:rsidRDefault="003D39D2">
      <w:pPr>
        <w:pStyle w:val="Code"/>
      </w:pPr>
      <w:r>
        <w:t xml:space="preserve">  </w:t>
      </w:r>
      <w:proofErr w:type="gramStart"/>
      <w:r>
        <w:t>catch(</w:t>
      </w:r>
      <w:proofErr w:type="gramEnd"/>
      <w:r>
        <w:t>Exception e) {</w:t>
      </w:r>
    </w:p>
    <w:p w14:paraId="2A5BDFCC" w14:textId="77777777" w:rsidR="003C03A4" w:rsidRDefault="003D39D2">
      <w:pPr>
        <w:pStyle w:val="Code"/>
      </w:pPr>
      <w:r>
        <w:t xml:space="preserve">    </w:t>
      </w:r>
      <w:proofErr w:type="spellStart"/>
      <w:proofErr w:type="gramStart"/>
      <w:r>
        <w:t>e.printStackTrace</w:t>
      </w:r>
      <w:proofErr w:type="spellEnd"/>
      <w:proofErr w:type="gramEnd"/>
      <w:r>
        <w:t>();</w:t>
      </w:r>
    </w:p>
    <w:p w14:paraId="2A5BDFCD" w14:textId="77777777" w:rsidR="003C03A4" w:rsidRDefault="003D39D2">
      <w:pPr>
        <w:pStyle w:val="Code"/>
      </w:pPr>
      <w:r>
        <w:t xml:space="preserve">  }</w:t>
      </w:r>
    </w:p>
    <w:p w14:paraId="2A5BDFCE" w14:textId="77777777" w:rsidR="003C03A4" w:rsidRDefault="003D39D2">
      <w:pPr>
        <w:pStyle w:val="Code"/>
      </w:pPr>
      <w:r>
        <w:t xml:space="preserve">  new </w:t>
      </w:r>
      <w:proofErr w:type="spellStart"/>
      <w:proofErr w:type="gramStart"/>
      <w:r>
        <w:t>WelcomeApp</w:t>
      </w:r>
      <w:proofErr w:type="spellEnd"/>
      <w:r>
        <w:t>(</w:t>
      </w:r>
      <w:proofErr w:type="gramEnd"/>
      <w:r>
        <w:t>);</w:t>
      </w:r>
    </w:p>
    <w:p w14:paraId="2A5BDFCF" w14:textId="77777777" w:rsidR="003C03A4" w:rsidRDefault="003D39D2">
      <w:pPr>
        <w:pStyle w:val="Code"/>
      </w:pPr>
      <w:r>
        <w:t>}</w:t>
      </w:r>
    </w:p>
    <w:p w14:paraId="2A5BDFD0" w14:textId="77777777" w:rsidR="003C03A4" w:rsidRDefault="003C03A4">
      <w:pPr>
        <w:pStyle w:val="Code"/>
      </w:pPr>
    </w:p>
    <w:p w14:paraId="2A5BDFD1" w14:textId="77777777" w:rsidR="003C03A4" w:rsidRDefault="003D39D2">
      <w:pPr>
        <w:pStyle w:val="Heading1"/>
      </w:pPr>
      <w:bookmarkStart w:id="51" w:name="_Toc22912186"/>
      <w:bookmarkStart w:id="52" w:name="_Toc88855993"/>
      <w:bookmarkStart w:id="53" w:name="_Toc89041486"/>
      <w:r>
        <w:lastRenderedPageBreak/>
        <w:t>Evaluation</w:t>
      </w:r>
      <w:bookmarkEnd w:id="51"/>
      <w:bookmarkEnd w:id="52"/>
      <w:bookmarkEnd w:id="53"/>
    </w:p>
    <w:p w14:paraId="2A5BDFD2" w14:textId="77777777" w:rsidR="003C03A4" w:rsidRDefault="003C03A4">
      <w:pPr>
        <w:rPr>
          <w:lang w:val="en-GB"/>
        </w:rPr>
      </w:pPr>
    </w:p>
    <w:p w14:paraId="2A5BDFD3" w14:textId="77777777" w:rsidR="003C03A4" w:rsidRDefault="003D39D2">
      <w:pPr>
        <w:pStyle w:val="Heading1"/>
      </w:pPr>
      <w:bookmarkStart w:id="54" w:name="_Toc22912187"/>
      <w:bookmarkStart w:id="55" w:name="_Toc88855994"/>
      <w:bookmarkStart w:id="56" w:name="_Toc89041487"/>
      <w:r>
        <w:lastRenderedPageBreak/>
        <w:t>Conclusion</w:t>
      </w:r>
      <w:bookmarkEnd w:id="54"/>
      <w:bookmarkEnd w:id="55"/>
      <w:bookmarkEnd w:id="56"/>
    </w:p>
    <w:p w14:paraId="2A5BDFD4" w14:textId="77777777" w:rsidR="003C03A4" w:rsidRDefault="003D39D2">
      <w:pPr>
        <w:rPr>
          <w:lang w:val="en-US"/>
        </w:rPr>
      </w:pPr>
      <w:r>
        <w:rPr>
          <w:lang w:val="en-US"/>
        </w:rPr>
        <w:t xml:space="preserve">Write your </w:t>
      </w:r>
      <w:proofErr w:type="gramStart"/>
      <w:r>
        <w:rPr>
          <w:lang w:val="en-US"/>
        </w:rPr>
        <w:t>final conclusion</w:t>
      </w:r>
      <w:proofErr w:type="gramEnd"/>
      <w:r>
        <w:rPr>
          <w:lang w:val="en-US"/>
        </w:rPr>
        <w:t xml:space="preserve"> of your project as well as any information related to future work here.</w:t>
      </w:r>
    </w:p>
    <w:p w14:paraId="2A5BDFD5" w14:textId="77777777" w:rsidR="003C03A4" w:rsidRDefault="003C03A4">
      <w:pPr>
        <w:rPr>
          <w:lang w:val="en-US"/>
        </w:rPr>
      </w:pPr>
    </w:p>
    <w:p w14:paraId="2A5BDFD6" w14:textId="77777777" w:rsidR="003C03A4" w:rsidRDefault="003D39D2">
      <w:pPr>
        <w:pStyle w:val="UnnumberedHeading1"/>
      </w:pPr>
      <w:bookmarkStart w:id="57" w:name="_Toc435981563"/>
      <w:bookmarkStart w:id="58" w:name="_Toc22912190"/>
      <w:bookmarkStart w:id="59" w:name="_Toc88855995"/>
      <w:bookmarkStart w:id="60" w:name="_Toc89041488"/>
      <w:r>
        <w:lastRenderedPageBreak/>
        <w:t>Additional Appendices (as needed)</w:t>
      </w:r>
      <w:bookmarkEnd w:id="57"/>
      <w:bookmarkEnd w:id="58"/>
      <w:bookmarkEnd w:id="59"/>
      <w:bookmarkEnd w:id="60"/>
    </w:p>
    <w:p w14:paraId="2A5BDFD7" w14:textId="77777777" w:rsidR="003C03A4" w:rsidRDefault="003D39D2">
      <w:pPr>
        <w:pStyle w:val="UnnumberedHeading1"/>
        <w:spacing w:after="480"/>
      </w:pPr>
      <w:bookmarkStart w:id="61" w:name="_Toc22912188"/>
      <w:bookmarkStart w:id="62" w:name="_Toc88855996"/>
      <w:bookmarkStart w:id="63" w:name="_Toc89041489"/>
      <w:r>
        <w:lastRenderedPageBreak/>
        <w:t>References</w:t>
      </w:r>
      <w:bookmarkEnd w:id="61"/>
      <w:bookmarkEnd w:id="62"/>
      <w:bookmarkEnd w:id="63"/>
    </w:p>
    <w:sectPr w:rsidR="003C03A4">
      <w:headerReference w:type="default" r:id="rId30"/>
      <w:footerReference w:type="default" r:id="rId31"/>
      <w:pgSz w:w="11907" w:h="16839"/>
      <w:pgMar w:top="1418" w:right="1701"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4CF61" w14:textId="77777777" w:rsidR="005629EB" w:rsidRDefault="005629EB">
      <w:pPr>
        <w:spacing w:before="0" w:after="0"/>
      </w:pPr>
      <w:r>
        <w:separator/>
      </w:r>
    </w:p>
  </w:endnote>
  <w:endnote w:type="continuationSeparator" w:id="0">
    <w:p w14:paraId="2501CC4C" w14:textId="77777777" w:rsidR="005629EB" w:rsidRDefault="005629EB">
      <w:pPr>
        <w:spacing w:before="0" w:after="0"/>
      </w:pPr>
      <w:r>
        <w:continuationSeparator/>
      </w:r>
    </w:p>
  </w:endnote>
  <w:endnote w:id="1">
    <w:p w14:paraId="2A5BDEBC" w14:textId="77777777" w:rsidR="003C03A4" w:rsidRDefault="003D39D2">
      <w:pPr>
        <w:pStyle w:val="EndnoteText"/>
        <w:jc w:val="left"/>
      </w:pPr>
      <w:r>
        <w:rPr>
          <w:rStyle w:val="EndnoteReference"/>
        </w:rPr>
        <w:endnoteRef/>
      </w:r>
      <w:r>
        <w:rPr>
          <w:rFonts w:ascii="Calibri" w:hAnsi="Calibri" w:cs="Calibri"/>
          <w:sz w:val="18"/>
          <w:szCs w:val="18"/>
        </w:rPr>
        <w:t xml:space="preserve"> </w:t>
      </w:r>
      <w:r>
        <w:rPr>
          <w:rFonts w:ascii="Calibri" w:hAnsi="Calibri" w:cs="Calibri"/>
          <w:color w:val="000000"/>
          <w:sz w:val="18"/>
          <w:szCs w:val="18"/>
          <w:shd w:val="clear" w:color="auto" w:fill="FFFFFF"/>
        </w:rPr>
        <w:t>Brooks, R., 2021. </w:t>
      </w:r>
      <w:r>
        <w:rPr>
          <w:rFonts w:ascii="Calibri" w:hAnsi="Calibri" w:cs="Calibri"/>
          <w:i/>
          <w:iCs/>
          <w:color w:val="000000"/>
          <w:sz w:val="18"/>
          <w:szCs w:val="18"/>
          <w:shd w:val="clear" w:color="auto" w:fill="FFFFFF"/>
        </w:rPr>
        <w:t>The Origins of Racism</w:t>
      </w:r>
      <w:r>
        <w:rPr>
          <w:rFonts w:ascii="Calibri" w:hAnsi="Calibri" w:cs="Calibri"/>
          <w:color w:val="000000"/>
          <w:sz w:val="18"/>
          <w:szCs w:val="18"/>
          <w:shd w:val="clear" w:color="auto" w:fill="FFFFFF"/>
        </w:rPr>
        <w:t>. [online] The Conversation. Available at: &lt;https://theconversation.com/the-origins-of-racism-8321&gt; [Accessed 26 November 2021].</w:t>
      </w:r>
    </w:p>
    <w:p w14:paraId="2A5BDEBD" w14:textId="77777777" w:rsidR="003C03A4" w:rsidRDefault="003C03A4">
      <w:pPr>
        <w:pStyle w:val="EndnoteText"/>
        <w:jc w:val="left"/>
        <w:rPr>
          <w:rFonts w:ascii="Calibri" w:hAnsi="Calibri" w:cs="Calibri"/>
          <w:sz w:val="18"/>
          <w:szCs w:val="18"/>
          <w:lang w:val="en-US"/>
        </w:rPr>
      </w:pPr>
    </w:p>
  </w:endnote>
  <w:endnote w:id="2">
    <w:p w14:paraId="2A5BDEBE" w14:textId="77777777" w:rsidR="003C03A4" w:rsidRDefault="003D39D2">
      <w:pPr>
        <w:pStyle w:val="EndnoteText"/>
        <w:jc w:val="left"/>
      </w:pPr>
      <w:r>
        <w:rPr>
          <w:rStyle w:val="EndnoteReference"/>
        </w:rPr>
        <w:endnoteRef/>
      </w:r>
      <w:r>
        <w:rPr>
          <w:rFonts w:ascii="Calibri" w:hAnsi="Calibri" w:cs="Calibri"/>
          <w:sz w:val="18"/>
          <w:szCs w:val="18"/>
        </w:rPr>
        <w:t xml:space="preserve"> </w:t>
      </w:r>
      <w:r>
        <w:rPr>
          <w:rFonts w:ascii="Calibri" w:hAnsi="Calibri" w:cs="Calibri"/>
          <w:color w:val="000000"/>
          <w:sz w:val="18"/>
          <w:szCs w:val="18"/>
          <w:shd w:val="clear" w:color="auto" w:fill="FFFFFF"/>
        </w:rPr>
        <w:t>Perrigo, B., 2021. </w:t>
      </w:r>
      <w:r>
        <w:rPr>
          <w:rFonts w:ascii="Calibri" w:hAnsi="Calibri" w:cs="Calibri"/>
          <w:i/>
          <w:iCs/>
          <w:color w:val="000000"/>
          <w:sz w:val="18"/>
          <w:szCs w:val="18"/>
          <w:shd w:val="clear" w:color="auto" w:fill="FFFFFF"/>
        </w:rPr>
        <w:t>Twitter Offers Transparency on Racist Abuse, But Few Solutions</w:t>
      </w:r>
      <w:r>
        <w:rPr>
          <w:rFonts w:ascii="Calibri" w:hAnsi="Calibri" w:cs="Calibri"/>
          <w:color w:val="000000"/>
          <w:sz w:val="18"/>
          <w:szCs w:val="18"/>
          <w:shd w:val="clear" w:color="auto" w:fill="FFFFFF"/>
        </w:rPr>
        <w:t>. [online] Time. Available at: &lt;https://time.com/6089289/twitter-racist-abuse-anonymity/&gt; [Accessed 26 November 2021].</w:t>
      </w:r>
    </w:p>
    <w:p w14:paraId="2A5BDEBF" w14:textId="77777777" w:rsidR="003C03A4" w:rsidRDefault="003C03A4">
      <w:pPr>
        <w:pStyle w:val="EndnoteText"/>
        <w:jc w:val="left"/>
        <w:rPr>
          <w:rFonts w:ascii="Calibri" w:hAnsi="Calibri" w:cs="Calibri"/>
          <w:sz w:val="18"/>
          <w:szCs w:val="18"/>
        </w:rPr>
      </w:pPr>
    </w:p>
  </w:endnote>
  <w:endnote w:id="3">
    <w:p w14:paraId="2A5BDEC0" w14:textId="77777777" w:rsidR="003C03A4" w:rsidRDefault="003D39D2">
      <w:pPr>
        <w:pStyle w:val="EndnoteText"/>
        <w:jc w:val="left"/>
      </w:pPr>
      <w:r>
        <w:rPr>
          <w:rStyle w:val="EndnoteReference"/>
        </w:rPr>
        <w:endnoteRef/>
      </w:r>
      <w:r>
        <w:rPr>
          <w:rFonts w:ascii="Calibri" w:hAnsi="Calibri" w:cs="Calibri"/>
          <w:sz w:val="18"/>
          <w:szCs w:val="18"/>
        </w:rPr>
        <w:t xml:space="preserve"> </w:t>
      </w:r>
      <w:r>
        <w:rPr>
          <w:rFonts w:ascii="Calibri" w:hAnsi="Calibri" w:cs="Calibri"/>
          <w:color w:val="000000"/>
          <w:sz w:val="18"/>
          <w:szCs w:val="18"/>
        </w:rPr>
        <w:t>Lewsley, J., (2020). The effects of racism on health and mental health [online]. </w:t>
      </w:r>
      <w:r>
        <w:rPr>
          <w:rFonts w:ascii="Calibri" w:hAnsi="Calibri" w:cs="Calibri"/>
          <w:i/>
          <w:iCs/>
          <w:color w:val="000000"/>
          <w:sz w:val="18"/>
          <w:szCs w:val="18"/>
        </w:rPr>
        <w:t>Medical and health information</w:t>
      </w:r>
      <w:r>
        <w:rPr>
          <w:rFonts w:ascii="Calibri" w:hAnsi="Calibri" w:cs="Calibri"/>
          <w:color w:val="000000"/>
          <w:sz w:val="18"/>
          <w:szCs w:val="18"/>
        </w:rPr>
        <w:t>. Available at: </w:t>
      </w:r>
      <w:hyperlink r:id="rId1" w:anchor="adults" w:history="1">
        <w:r>
          <w:rPr>
            <w:rStyle w:val="Hyperlink"/>
            <w:rFonts w:ascii="Calibri" w:hAnsi="Calibri" w:cs="Calibri"/>
            <w:color w:val="000000"/>
            <w:sz w:val="18"/>
            <w:szCs w:val="18"/>
          </w:rPr>
          <w:t>https://www.medicalnewstoday.com/articles/effects-of-racism#adults</w:t>
        </w:r>
      </w:hyperlink>
      <w:r>
        <w:rPr>
          <w:rFonts w:ascii="Calibri" w:hAnsi="Calibri" w:cs="Calibri"/>
          <w:sz w:val="18"/>
          <w:szCs w:val="18"/>
        </w:rPr>
        <w:t xml:space="preserve"> </w:t>
      </w:r>
      <w:r>
        <w:rPr>
          <w:rFonts w:ascii="Calibri" w:hAnsi="Calibri" w:cs="Calibri"/>
          <w:color w:val="000000"/>
          <w:sz w:val="18"/>
          <w:szCs w:val="18"/>
        </w:rPr>
        <w:t>[Accessed 26 November 2021].</w:t>
      </w:r>
    </w:p>
    <w:p w14:paraId="2A5BDEC1" w14:textId="77777777" w:rsidR="003C03A4" w:rsidRDefault="003C03A4">
      <w:pPr>
        <w:pStyle w:val="EndnoteText"/>
        <w:jc w:val="left"/>
        <w:rPr>
          <w:rFonts w:ascii="Calibri" w:hAnsi="Calibri" w:cs="Calibri"/>
          <w:sz w:val="18"/>
          <w:szCs w:val="18"/>
        </w:rPr>
      </w:pPr>
    </w:p>
  </w:endnote>
  <w:endnote w:id="4">
    <w:p w14:paraId="2A5BDEC2" w14:textId="77777777" w:rsidR="003C03A4" w:rsidRDefault="003D39D2">
      <w:pPr>
        <w:pStyle w:val="EndnoteText"/>
        <w:jc w:val="left"/>
      </w:pPr>
      <w:r>
        <w:rPr>
          <w:rStyle w:val="EndnoteReference"/>
        </w:rPr>
        <w:endnoteRef/>
      </w:r>
      <w:r>
        <w:rPr>
          <w:rFonts w:ascii="Calibri" w:hAnsi="Calibri" w:cs="Calibri"/>
          <w:sz w:val="18"/>
          <w:szCs w:val="18"/>
        </w:rPr>
        <w:t xml:space="preserve"> </w:t>
      </w:r>
      <w:r>
        <w:rPr>
          <w:rFonts w:ascii="Calibri" w:hAnsi="Calibri" w:cs="Calibri"/>
          <w:color w:val="000000"/>
          <w:sz w:val="18"/>
          <w:szCs w:val="18"/>
        </w:rPr>
        <w:t>What is python? Executive summary [online]. </w:t>
      </w:r>
      <w:r>
        <w:rPr>
          <w:rFonts w:ascii="Calibri" w:hAnsi="Calibri" w:cs="Calibri"/>
          <w:i/>
          <w:iCs/>
          <w:color w:val="000000"/>
          <w:sz w:val="18"/>
          <w:szCs w:val="18"/>
        </w:rPr>
        <w:t>Python.org</w:t>
      </w:r>
      <w:r>
        <w:rPr>
          <w:rFonts w:ascii="Calibri" w:hAnsi="Calibri" w:cs="Calibri"/>
          <w:color w:val="000000"/>
          <w:sz w:val="18"/>
          <w:szCs w:val="18"/>
        </w:rPr>
        <w:t>. [Viewed 27 November 2021]. Available from: </w:t>
      </w:r>
      <w:hyperlink r:id="rId2" w:history="1">
        <w:r>
          <w:rPr>
            <w:rStyle w:val="Hyperlink"/>
            <w:rFonts w:ascii="Calibri" w:hAnsi="Calibri" w:cs="Calibri"/>
            <w:color w:val="000000"/>
            <w:sz w:val="18"/>
            <w:szCs w:val="18"/>
          </w:rPr>
          <w:t>https://www.python.org/doc/essays/blurb/</w:t>
        </w:r>
      </w:hyperlink>
    </w:p>
    <w:p w14:paraId="2A5BDEC3" w14:textId="77777777" w:rsidR="003C03A4" w:rsidRDefault="003C03A4">
      <w:pPr>
        <w:pStyle w:val="EndnoteText"/>
        <w:jc w:val="left"/>
        <w:rPr>
          <w:rFonts w:ascii="Calibri" w:hAnsi="Calibri" w:cs="Calibri"/>
          <w:sz w:val="18"/>
          <w:szCs w:val="18"/>
          <w:lang w:val="en-US"/>
        </w:rPr>
      </w:pPr>
    </w:p>
  </w:endnote>
  <w:endnote w:id="5">
    <w:p w14:paraId="2A5BDEC4" w14:textId="77777777" w:rsidR="003C03A4" w:rsidRDefault="003D39D2">
      <w:pPr>
        <w:pStyle w:val="EndnoteText"/>
        <w:jc w:val="left"/>
      </w:pPr>
      <w:r>
        <w:rPr>
          <w:rStyle w:val="EndnoteReference"/>
        </w:rPr>
        <w:endnoteRef/>
      </w:r>
      <w:r>
        <w:rPr>
          <w:rFonts w:ascii="Calibri" w:hAnsi="Calibri" w:cs="Calibri"/>
          <w:sz w:val="18"/>
          <w:szCs w:val="18"/>
        </w:rPr>
        <w:t xml:space="preserve"> </w:t>
      </w:r>
      <w:r>
        <w:rPr>
          <w:rFonts w:ascii="Calibri" w:hAnsi="Calibri" w:cs="Calibri"/>
          <w:color w:val="000000"/>
          <w:sz w:val="18"/>
          <w:szCs w:val="18"/>
        </w:rPr>
        <w:t xml:space="preserve">Python AI: why is python so good for machine learning? [online]. </w:t>
      </w:r>
      <w:r>
        <w:rPr>
          <w:rFonts w:ascii="Calibri" w:hAnsi="Calibri" w:cs="Calibri"/>
          <w:i/>
          <w:iCs/>
          <w:color w:val="000000"/>
          <w:sz w:val="18"/>
          <w:szCs w:val="18"/>
        </w:rPr>
        <w:t>Custom Software Development | Netguru</w:t>
      </w:r>
      <w:r>
        <w:rPr>
          <w:rFonts w:ascii="Calibri" w:hAnsi="Calibri" w:cs="Calibri"/>
          <w:color w:val="000000"/>
          <w:sz w:val="18"/>
          <w:szCs w:val="18"/>
        </w:rPr>
        <w:t>. [Viewed 27 November 2021]. Available from: </w:t>
      </w:r>
      <w:hyperlink r:id="rId3" w:history="1">
        <w:r>
          <w:rPr>
            <w:rStyle w:val="Hyperlink"/>
            <w:rFonts w:ascii="Calibri" w:hAnsi="Calibri" w:cs="Calibri"/>
            <w:color w:val="000000"/>
            <w:sz w:val="18"/>
            <w:szCs w:val="18"/>
          </w:rPr>
          <w:t>https://www.netguru.com/blog/python-machine-learning</w:t>
        </w:r>
      </w:hyperlink>
    </w:p>
    <w:p w14:paraId="2A5BDEC5" w14:textId="77777777" w:rsidR="003C03A4" w:rsidRDefault="003C03A4">
      <w:pPr>
        <w:pStyle w:val="EndnoteText"/>
        <w:jc w:val="left"/>
        <w:rPr>
          <w:rFonts w:ascii="Calibri" w:hAnsi="Calibri" w:cs="Calibri"/>
          <w:sz w:val="18"/>
          <w:szCs w:val="18"/>
          <w:lang w:val="en-US"/>
        </w:rPr>
      </w:pPr>
    </w:p>
  </w:endnote>
  <w:endnote w:id="6">
    <w:p w14:paraId="2A5BDEC6" w14:textId="77777777" w:rsidR="003C03A4" w:rsidRDefault="003D39D2">
      <w:pPr>
        <w:pStyle w:val="EndnoteText"/>
        <w:jc w:val="left"/>
      </w:pPr>
      <w:r>
        <w:rPr>
          <w:rStyle w:val="EndnoteReference"/>
        </w:rPr>
        <w:endnoteRef/>
      </w:r>
      <w:r>
        <w:rPr>
          <w:rFonts w:ascii="Calibri" w:hAnsi="Calibri" w:cs="Calibri"/>
          <w:sz w:val="18"/>
          <w:szCs w:val="18"/>
        </w:rPr>
        <w:t xml:space="preserve"> </w:t>
      </w:r>
      <w:r>
        <w:rPr>
          <w:rFonts w:ascii="Calibri" w:hAnsi="Calibri" w:cs="Calibri"/>
          <w:color w:val="000000"/>
          <w:sz w:val="18"/>
          <w:szCs w:val="18"/>
        </w:rPr>
        <w:t>NLTK : natural language toolkit [online]. (no date). </w:t>
      </w:r>
      <w:r>
        <w:rPr>
          <w:rFonts w:ascii="Calibri" w:hAnsi="Calibri" w:cs="Calibri"/>
          <w:i/>
          <w:iCs/>
          <w:color w:val="000000"/>
          <w:sz w:val="18"/>
          <w:szCs w:val="18"/>
        </w:rPr>
        <w:t>NLTK : Natural Language Toolkit</w:t>
      </w:r>
      <w:r>
        <w:rPr>
          <w:rFonts w:ascii="Calibri" w:hAnsi="Calibri" w:cs="Calibri"/>
          <w:color w:val="000000"/>
          <w:sz w:val="18"/>
          <w:szCs w:val="18"/>
        </w:rPr>
        <w:t>. [Viewed 27 November 2021]. Available from: </w:t>
      </w:r>
      <w:hyperlink r:id="rId4" w:history="1">
        <w:r>
          <w:rPr>
            <w:rStyle w:val="Hyperlink"/>
            <w:rFonts w:ascii="Calibri" w:hAnsi="Calibri" w:cs="Calibri"/>
            <w:color w:val="000000"/>
            <w:sz w:val="18"/>
            <w:szCs w:val="18"/>
          </w:rPr>
          <w:t>https://www.nltk.org/</w:t>
        </w:r>
      </w:hyperlink>
    </w:p>
    <w:p w14:paraId="2A5BDEC7" w14:textId="77777777" w:rsidR="003C03A4" w:rsidRDefault="003C03A4">
      <w:pPr>
        <w:pStyle w:val="EndnoteText"/>
        <w:jc w:val="left"/>
        <w:rPr>
          <w:rFonts w:ascii="Calibri" w:hAnsi="Calibri" w:cs="Calibri"/>
          <w:sz w:val="18"/>
          <w:szCs w:val="18"/>
          <w:lang w:val="en-US"/>
        </w:rPr>
      </w:pPr>
    </w:p>
  </w:endnote>
  <w:endnote w:id="7">
    <w:p w14:paraId="2A5BDEC8" w14:textId="77777777" w:rsidR="003C03A4" w:rsidRDefault="003D39D2">
      <w:pPr>
        <w:pStyle w:val="EndnoteText"/>
        <w:jc w:val="left"/>
      </w:pPr>
      <w:r>
        <w:rPr>
          <w:rStyle w:val="EndnoteReference"/>
        </w:rPr>
        <w:endnoteRef/>
      </w:r>
      <w:r>
        <w:rPr>
          <w:rFonts w:ascii="Calibri" w:hAnsi="Calibri" w:cs="Calibri"/>
          <w:sz w:val="18"/>
          <w:szCs w:val="18"/>
        </w:rPr>
        <w:t xml:space="preserve"> </w:t>
      </w:r>
      <w:r>
        <w:rPr>
          <w:rFonts w:ascii="Calibri" w:hAnsi="Calibri" w:cs="Calibri"/>
          <w:color w:val="000000"/>
          <w:sz w:val="18"/>
          <w:szCs w:val="18"/>
        </w:rPr>
        <w:t>Profanity-filter [online]. (no date). </w:t>
      </w:r>
      <w:r>
        <w:rPr>
          <w:rFonts w:ascii="Calibri" w:hAnsi="Calibri" w:cs="Calibri"/>
          <w:i/>
          <w:iCs/>
          <w:color w:val="000000"/>
          <w:sz w:val="18"/>
          <w:szCs w:val="18"/>
        </w:rPr>
        <w:t>PyPI</w:t>
      </w:r>
      <w:r>
        <w:rPr>
          <w:rFonts w:ascii="Calibri" w:hAnsi="Calibri" w:cs="Calibri"/>
          <w:color w:val="000000"/>
          <w:sz w:val="18"/>
          <w:szCs w:val="18"/>
        </w:rPr>
        <w:t>. [Viewed 27 November 2021]. Available from: </w:t>
      </w:r>
      <w:hyperlink r:id="rId5" w:anchor="deep-analysis" w:history="1">
        <w:r>
          <w:rPr>
            <w:rStyle w:val="Hyperlink"/>
            <w:rFonts w:ascii="Calibri" w:hAnsi="Calibri" w:cs="Calibri"/>
            <w:color w:val="000000"/>
            <w:sz w:val="18"/>
            <w:szCs w:val="18"/>
          </w:rPr>
          <w:t>https://pypi.org/project/profanity-filter/#deep-analysis</w:t>
        </w:r>
      </w:hyperlink>
    </w:p>
    <w:p w14:paraId="2A5BDEC9" w14:textId="77777777" w:rsidR="003C03A4" w:rsidRDefault="003C03A4">
      <w:pPr>
        <w:pStyle w:val="EndnoteText"/>
        <w:jc w:val="left"/>
        <w:rPr>
          <w:rFonts w:ascii="Calibri" w:hAnsi="Calibri" w:cs="Calibri"/>
          <w:sz w:val="18"/>
          <w:szCs w:val="18"/>
          <w:lang w:val="en-US"/>
        </w:rPr>
      </w:pPr>
    </w:p>
  </w:endnote>
  <w:endnote w:id="8">
    <w:p w14:paraId="2A5BDECA" w14:textId="77777777" w:rsidR="003C03A4" w:rsidRDefault="003D39D2">
      <w:pPr>
        <w:pStyle w:val="EndnoteText"/>
        <w:jc w:val="left"/>
      </w:pPr>
      <w:r>
        <w:rPr>
          <w:rStyle w:val="EndnoteReference"/>
        </w:rPr>
        <w:endnoteRef/>
      </w:r>
      <w:r>
        <w:rPr>
          <w:rFonts w:ascii="Calibri" w:hAnsi="Calibri" w:cs="Calibri"/>
          <w:sz w:val="18"/>
          <w:szCs w:val="18"/>
        </w:rPr>
        <w:t xml:space="preserve"> </w:t>
      </w:r>
      <w:r>
        <w:rPr>
          <w:rFonts w:ascii="Calibri" w:hAnsi="Calibri" w:cs="Calibri"/>
          <w:color w:val="000000"/>
          <w:sz w:val="18"/>
          <w:szCs w:val="18"/>
        </w:rPr>
        <w:t>Beautifulsoup4 [online]. </w:t>
      </w:r>
      <w:r>
        <w:rPr>
          <w:rFonts w:ascii="Calibri" w:hAnsi="Calibri" w:cs="Calibri"/>
          <w:i/>
          <w:iCs/>
          <w:color w:val="000000"/>
          <w:sz w:val="18"/>
          <w:szCs w:val="18"/>
        </w:rPr>
        <w:t>PyPI</w:t>
      </w:r>
      <w:r>
        <w:rPr>
          <w:rFonts w:ascii="Calibri" w:hAnsi="Calibri" w:cs="Calibri"/>
          <w:color w:val="000000"/>
          <w:sz w:val="18"/>
          <w:szCs w:val="18"/>
        </w:rPr>
        <w:t>. [Viewed 27 November 2021]. Available from: </w:t>
      </w:r>
      <w:hyperlink r:id="rId6" w:history="1">
        <w:r>
          <w:rPr>
            <w:rStyle w:val="Hyperlink"/>
            <w:rFonts w:ascii="Calibri" w:hAnsi="Calibri" w:cs="Calibri"/>
            <w:color w:val="000000"/>
            <w:sz w:val="18"/>
            <w:szCs w:val="18"/>
          </w:rPr>
          <w:t>https://pypi.org/project/beautifulsoup4/</w:t>
        </w:r>
      </w:hyperlink>
    </w:p>
    <w:p w14:paraId="2A5BDECB" w14:textId="77777777" w:rsidR="003C03A4" w:rsidRDefault="003C03A4">
      <w:pPr>
        <w:pStyle w:val="EndnoteText"/>
        <w:jc w:val="left"/>
        <w:rPr>
          <w:rFonts w:ascii="Calibri" w:hAnsi="Calibri" w:cs="Calibri"/>
          <w:sz w:val="18"/>
          <w:szCs w:val="18"/>
        </w:rPr>
      </w:pPr>
    </w:p>
  </w:endnote>
  <w:endnote w:id="9">
    <w:p w14:paraId="2A5BDECC" w14:textId="77777777" w:rsidR="003C03A4" w:rsidRDefault="003D39D2">
      <w:pPr>
        <w:pStyle w:val="EndnoteText"/>
        <w:jc w:val="left"/>
      </w:pPr>
      <w:r>
        <w:rPr>
          <w:rStyle w:val="EndnoteReference"/>
        </w:rPr>
        <w:endnoteRef/>
      </w:r>
      <w:r>
        <w:rPr>
          <w:rFonts w:ascii="Calibri" w:hAnsi="Calibri" w:cs="Calibri"/>
          <w:sz w:val="18"/>
          <w:szCs w:val="18"/>
        </w:rPr>
        <w:t xml:space="preserve"> </w:t>
      </w:r>
      <w:r>
        <w:rPr>
          <w:rFonts w:ascii="Calibri" w:hAnsi="Calibri" w:cs="Calibri"/>
          <w:color w:val="000000"/>
          <w:sz w:val="18"/>
          <w:szCs w:val="18"/>
        </w:rPr>
        <w:t xml:space="preserve">How different are conventional programming and machine learning? - [online]. </w:t>
      </w:r>
      <w:r>
        <w:rPr>
          <w:rFonts w:ascii="Calibri" w:hAnsi="Calibri" w:cs="Calibri"/>
          <w:i/>
          <w:iCs/>
          <w:color w:val="000000"/>
          <w:sz w:val="18"/>
          <w:szCs w:val="18"/>
        </w:rPr>
        <w:t>Tech Blogger</w:t>
      </w:r>
      <w:r>
        <w:rPr>
          <w:rFonts w:ascii="Calibri" w:hAnsi="Calibri" w:cs="Calibri"/>
          <w:color w:val="000000"/>
          <w:sz w:val="18"/>
          <w:szCs w:val="18"/>
        </w:rPr>
        <w:t>. [Viewed 28 November 2021]. Available from: </w:t>
      </w:r>
      <w:hyperlink r:id="rId7" w:history="1">
        <w:r>
          <w:rPr>
            <w:rStyle w:val="Hyperlink"/>
            <w:rFonts w:ascii="Calibri" w:hAnsi="Calibri" w:cs="Calibri"/>
            <w:color w:val="000000"/>
            <w:sz w:val="18"/>
            <w:szCs w:val="18"/>
          </w:rPr>
          <w:t>https://contenteratechspace.com/how-different-are-conventional-programming-and-machine-learning/</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font>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BDEC7" w14:textId="77777777" w:rsidR="000D5F2F" w:rsidRDefault="005629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BDECC" w14:textId="77777777" w:rsidR="000D5F2F" w:rsidRDefault="005629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BDED0" w14:textId="77777777" w:rsidR="000D5F2F" w:rsidRDefault="003D39D2">
    <w:pPr>
      <w:pStyle w:val="Footer"/>
      <w:jc w:val="center"/>
    </w:pPr>
    <w:r>
      <w:rPr>
        <w:rFonts w:ascii="Calibri" w:hAnsi="Calibri" w:cs="Calibri"/>
        <w:sz w:val="22"/>
        <w:szCs w:val="22"/>
        <w:lang w:val="en-GB"/>
      </w:rPr>
      <w:fldChar w:fldCharType="begin"/>
    </w:r>
    <w:r>
      <w:rPr>
        <w:rFonts w:ascii="Calibri" w:hAnsi="Calibri" w:cs="Calibri"/>
        <w:sz w:val="22"/>
        <w:szCs w:val="22"/>
        <w:lang w:val="en-GB"/>
      </w:rPr>
      <w:instrText xml:space="preserve"> PAGE \* ARABIC </w:instrText>
    </w:r>
    <w:r>
      <w:rPr>
        <w:rFonts w:ascii="Calibri" w:hAnsi="Calibri" w:cs="Calibri"/>
        <w:sz w:val="22"/>
        <w:szCs w:val="22"/>
        <w:lang w:val="en-GB"/>
      </w:rPr>
      <w:fldChar w:fldCharType="separate"/>
    </w:r>
    <w:r>
      <w:rPr>
        <w:rFonts w:ascii="Calibri" w:hAnsi="Calibri" w:cs="Calibri"/>
        <w:sz w:val="22"/>
        <w:szCs w:val="22"/>
        <w:lang w:val="en-GB"/>
      </w:rPr>
      <w:t>4</w:t>
    </w:r>
    <w:r>
      <w:rPr>
        <w:rFonts w:ascii="Calibri" w:hAnsi="Calibri" w:cs="Calibri"/>
        <w:sz w:val="22"/>
        <w:szCs w:val="22"/>
        <w:lang w:val="en-GB"/>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BDED5" w14:textId="77777777" w:rsidR="000D5F2F" w:rsidRDefault="003D39D2">
    <w:pPr>
      <w:pStyle w:val="Footer"/>
      <w:jc w:val="center"/>
    </w:pPr>
    <w:r>
      <w:rPr>
        <w:rFonts w:ascii="Calibri" w:hAnsi="Calibri" w:cs="Calibri"/>
        <w:sz w:val="22"/>
        <w:szCs w:val="22"/>
        <w:lang w:val="en-GB"/>
      </w:rPr>
      <w:fldChar w:fldCharType="begin"/>
    </w:r>
    <w:r>
      <w:rPr>
        <w:rFonts w:ascii="Calibri" w:hAnsi="Calibri" w:cs="Calibri"/>
        <w:sz w:val="22"/>
        <w:szCs w:val="22"/>
        <w:lang w:val="en-GB"/>
      </w:rPr>
      <w:instrText xml:space="preserve"> PAGE \* ARABIC </w:instrText>
    </w:r>
    <w:r>
      <w:rPr>
        <w:rFonts w:ascii="Calibri" w:hAnsi="Calibri" w:cs="Calibri"/>
        <w:sz w:val="22"/>
        <w:szCs w:val="22"/>
        <w:lang w:val="en-GB"/>
      </w:rPr>
      <w:fldChar w:fldCharType="separate"/>
    </w:r>
    <w:r>
      <w:rPr>
        <w:rFonts w:ascii="Calibri" w:hAnsi="Calibri" w:cs="Calibri"/>
        <w:sz w:val="22"/>
        <w:szCs w:val="22"/>
        <w:lang w:val="en-GB"/>
      </w:rPr>
      <w:t>4</w:t>
    </w:r>
    <w:r>
      <w:rPr>
        <w:rFonts w:ascii="Calibri" w:hAnsi="Calibri" w:cs="Calibri"/>
        <w:sz w:val="22"/>
        <w:szCs w:val="22"/>
        <w:lang w:val="en-GB"/>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BDED9" w14:textId="77777777" w:rsidR="000D5F2F" w:rsidRDefault="003D39D2">
    <w:pPr>
      <w:pStyle w:val="Footer"/>
      <w:jc w:val="center"/>
    </w:pPr>
    <w:r>
      <w:rPr>
        <w:rFonts w:ascii="Calibri" w:hAnsi="Calibri" w:cs="Calibri"/>
        <w:sz w:val="22"/>
        <w:szCs w:val="22"/>
        <w:lang w:val="en-GB"/>
      </w:rPr>
      <w:fldChar w:fldCharType="begin"/>
    </w:r>
    <w:r>
      <w:rPr>
        <w:rFonts w:ascii="Calibri" w:hAnsi="Calibri" w:cs="Calibri"/>
        <w:sz w:val="22"/>
        <w:szCs w:val="22"/>
        <w:lang w:val="en-GB"/>
      </w:rPr>
      <w:instrText xml:space="preserve"> PAGE \* ARABIC </w:instrText>
    </w:r>
    <w:r>
      <w:rPr>
        <w:rFonts w:ascii="Calibri" w:hAnsi="Calibri" w:cs="Calibri"/>
        <w:sz w:val="22"/>
        <w:szCs w:val="22"/>
        <w:lang w:val="en-GB"/>
      </w:rPr>
      <w:fldChar w:fldCharType="separate"/>
    </w:r>
    <w:r>
      <w:rPr>
        <w:rFonts w:ascii="Calibri" w:hAnsi="Calibri" w:cs="Calibri"/>
        <w:sz w:val="22"/>
        <w:szCs w:val="22"/>
        <w:lang w:val="en-GB"/>
      </w:rPr>
      <w:t>4</w:t>
    </w:r>
    <w:r>
      <w:rPr>
        <w:rFonts w:ascii="Calibri" w:hAnsi="Calibri" w:cs="Calibri"/>
        <w:sz w:val="22"/>
        <w:szCs w:val="22"/>
        <w:lang w:val="en-GB"/>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BDEDD" w14:textId="77777777" w:rsidR="000D5F2F" w:rsidRDefault="003D39D2">
    <w:pPr>
      <w:pStyle w:val="Footer"/>
      <w:jc w:val="center"/>
    </w:pPr>
    <w:r>
      <w:rPr>
        <w:rFonts w:ascii="Calibri" w:hAnsi="Calibri" w:cs="Calibri"/>
        <w:sz w:val="22"/>
        <w:szCs w:val="22"/>
        <w:lang w:val="en-GB"/>
      </w:rPr>
      <w:fldChar w:fldCharType="begin"/>
    </w:r>
    <w:r>
      <w:rPr>
        <w:rFonts w:ascii="Calibri" w:hAnsi="Calibri" w:cs="Calibri"/>
        <w:sz w:val="22"/>
        <w:szCs w:val="22"/>
        <w:lang w:val="en-GB"/>
      </w:rPr>
      <w:instrText xml:space="preserve"> PAGE \* ARABIC </w:instrText>
    </w:r>
    <w:r>
      <w:rPr>
        <w:rFonts w:ascii="Calibri" w:hAnsi="Calibri" w:cs="Calibri"/>
        <w:sz w:val="22"/>
        <w:szCs w:val="22"/>
        <w:lang w:val="en-GB"/>
      </w:rPr>
      <w:fldChar w:fldCharType="separate"/>
    </w:r>
    <w:r>
      <w:rPr>
        <w:rFonts w:ascii="Calibri" w:hAnsi="Calibri" w:cs="Calibri"/>
        <w:sz w:val="22"/>
        <w:szCs w:val="22"/>
        <w:lang w:val="en-GB"/>
      </w:rPr>
      <w:t>4</w:t>
    </w:r>
    <w:r>
      <w:rPr>
        <w:rFonts w:ascii="Calibri" w:hAnsi="Calibri" w:cs="Calibri"/>
        <w:sz w:val="22"/>
        <w:szCs w:val="22"/>
        <w:lang w:val="en-GB"/>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BDEE1" w14:textId="77777777" w:rsidR="000D5F2F" w:rsidRDefault="003D39D2">
    <w:pPr>
      <w:pStyle w:val="Footer"/>
      <w:jc w:val="center"/>
    </w:pPr>
    <w:r>
      <w:rPr>
        <w:rFonts w:ascii="Calibri" w:hAnsi="Calibri" w:cs="Calibri"/>
        <w:sz w:val="22"/>
        <w:szCs w:val="22"/>
        <w:lang w:val="en-GB"/>
      </w:rPr>
      <w:fldChar w:fldCharType="begin"/>
    </w:r>
    <w:r>
      <w:rPr>
        <w:rFonts w:ascii="Calibri" w:hAnsi="Calibri" w:cs="Calibri"/>
        <w:sz w:val="22"/>
        <w:szCs w:val="22"/>
        <w:lang w:val="en-GB"/>
      </w:rPr>
      <w:instrText xml:space="preserve"> PAGE \* ARABIC </w:instrText>
    </w:r>
    <w:r>
      <w:rPr>
        <w:rFonts w:ascii="Calibri" w:hAnsi="Calibri" w:cs="Calibri"/>
        <w:sz w:val="22"/>
        <w:szCs w:val="22"/>
        <w:lang w:val="en-GB"/>
      </w:rPr>
      <w:fldChar w:fldCharType="separate"/>
    </w:r>
    <w:r>
      <w:rPr>
        <w:rFonts w:ascii="Calibri" w:hAnsi="Calibri" w:cs="Calibri"/>
        <w:sz w:val="22"/>
        <w:szCs w:val="22"/>
        <w:lang w:val="en-GB"/>
      </w:rPr>
      <w:t>4</w:t>
    </w:r>
    <w:r>
      <w:rPr>
        <w:rFonts w:ascii="Calibri" w:hAnsi="Calibri" w:cs="Calibri"/>
        <w:sz w:val="22"/>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469A4" w14:textId="77777777" w:rsidR="005629EB" w:rsidRDefault="005629EB">
      <w:pPr>
        <w:spacing w:before="0" w:after="0"/>
      </w:pPr>
      <w:r>
        <w:rPr>
          <w:color w:val="000000"/>
        </w:rPr>
        <w:separator/>
      </w:r>
    </w:p>
  </w:footnote>
  <w:footnote w:type="continuationSeparator" w:id="0">
    <w:p w14:paraId="377891B8" w14:textId="77777777" w:rsidR="005629EB" w:rsidRDefault="005629E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BDEC4" w14:textId="77777777" w:rsidR="000D5F2F" w:rsidRDefault="005629EB">
    <w:pPr>
      <w:pStyle w:val="Header"/>
      <w:jc w:val="center"/>
      <w:rPr>
        <w:sz w:val="20"/>
        <w:szCs w:val="20"/>
      </w:rPr>
    </w:pPr>
  </w:p>
  <w:p w14:paraId="2A5BDEC5" w14:textId="77777777" w:rsidR="000D5F2F" w:rsidRDefault="005629EB">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BDEC9" w14:textId="77777777" w:rsidR="000D5F2F" w:rsidRDefault="005629EB">
    <w:pPr>
      <w:pStyle w:val="Header"/>
      <w:jc w:val="center"/>
      <w:rPr>
        <w:sz w:val="20"/>
        <w:szCs w:val="20"/>
      </w:rPr>
    </w:pPr>
  </w:p>
  <w:p w14:paraId="2A5BDECA" w14:textId="77777777" w:rsidR="000D5F2F" w:rsidRDefault="005629EB">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BDECE" w14:textId="77777777" w:rsidR="000D5F2F" w:rsidRDefault="005629EB">
    <w:pPr>
      <w:pStyle w:val="HeaderText"/>
      <w:rPr>
        <w:rFonts w:cs="Arial"/>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BDED2" w14:textId="77777777" w:rsidR="000D5F2F" w:rsidRDefault="005629EB">
    <w:pPr>
      <w:pStyle w:val="Header"/>
      <w:jc w:val="center"/>
      <w:rPr>
        <w:sz w:val="20"/>
        <w:szCs w:val="20"/>
      </w:rPr>
    </w:pPr>
  </w:p>
  <w:p w14:paraId="2A5BDED3" w14:textId="77777777" w:rsidR="000D5F2F" w:rsidRDefault="005629EB">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BDED7" w14:textId="77777777" w:rsidR="000D5F2F" w:rsidRDefault="003D39D2">
    <w:pPr>
      <w:pStyle w:val="HeaderText"/>
      <w:pBdr>
        <w:bottom w:val="single" w:sz="4" w:space="1" w:color="000000"/>
      </w:pBdr>
      <w:rPr>
        <w:rFonts w:cs="Arial"/>
        <w:sz w:val="18"/>
        <w:szCs w:val="18"/>
      </w:rPr>
    </w:pPr>
    <w:r>
      <w:rPr>
        <w:rFonts w:cs="Arial"/>
        <w:sz w:val="18"/>
        <w:szCs w:val="18"/>
      </w:rPr>
      <w:t>Hate Speech Filtering Web Extension</w:t>
    </w:r>
    <w:r>
      <w:rPr>
        <w:rFonts w:cs="Arial"/>
        <w:sz w:val="18"/>
        <w:szCs w:val="18"/>
      </w:rPr>
      <w:tab/>
      <w:t>Yulong Cui</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BDEDB" w14:textId="77777777" w:rsidR="000D5F2F" w:rsidRDefault="003D39D2">
    <w:pPr>
      <w:pStyle w:val="HeaderText"/>
      <w:pBdr>
        <w:bottom w:val="single" w:sz="4" w:space="1" w:color="000000"/>
      </w:pBdr>
      <w:rPr>
        <w:rFonts w:cs="Arial"/>
        <w:sz w:val="18"/>
        <w:szCs w:val="18"/>
      </w:rPr>
    </w:pPr>
    <w:r>
      <w:rPr>
        <w:rFonts w:cs="Arial"/>
        <w:sz w:val="18"/>
        <w:szCs w:val="18"/>
      </w:rPr>
      <w:t>Hate Speech Filtering Web Extension</w:t>
    </w:r>
    <w:r>
      <w:rPr>
        <w:rFonts w:cs="Arial"/>
        <w:sz w:val="18"/>
        <w:szCs w:val="18"/>
      </w:rPr>
      <w:tab/>
      <w:t>Yulong Cui</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BDEDF" w14:textId="77777777" w:rsidR="000D5F2F" w:rsidRDefault="003D39D2">
    <w:pPr>
      <w:pStyle w:val="HeaderText"/>
      <w:pBdr>
        <w:bottom w:val="single" w:sz="4" w:space="1" w:color="000000"/>
      </w:pBdr>
      <w:rPr>
        <w:rFonts w:cs="Arial"/>
        <w:sz w:val="18"/>
        <w:szCs w:val="18"/>
      </w:rPr>
    </w:pPr>
    <w:r>
      <w:rPr>
        <w:rFonts w:cs="Arial"/>
        <w:sz w:val="18"/>
        <w:szCs w:val="18"/>
      </w:rPr>
      <w:t>Hate Speech Filtering Web Extension</w:t>
    </w:r>
    <w:r>
      <w:rPr>
        <w:rFonts w:cs="Arial"/>
        <w:sz w:val="18"/>
        <w:szCs w:val="18"/>
      </w:rPr>
      <w:tab/>
      <w:t>Yulong Cui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E2E"/>
    <w:multiLevelType w:val="multilevel"/>
    <w:tmpl w:val="5BDEDA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1F4018B"/>
    <w:multiLevelType w:val="multilevel"/>
    <w:tmpl w:val="A9128F6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5D967EA"/>
    <w:multiLevelType w:val="multilevel"/>
    <w:tmpl w:val="AE50D91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 w15:restartNumberingAfterBreak="0">
    <w:nsid w:val="1C133B5D"/>
    <w:multiLevelType w:val="multilevel"/>
    <w:tmpl w:val="53C2BD9C"/>
    <w:styleLink w:val="LFO14"/>
    <w:lvl w:ilvl="0">
      <w:numFmt w:val="bullet"/>
      <w:pStyle w:val="BulletedLis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214044DA"/>
    <w:multiLevelType w:val="multilevel"/>
    <w:tmpl w:val="67AEF404"/>
    <w:styleLink w:val="WWOutlineListStyle2"/>
    <w:lvl w:ilvl="0">
      <w:start w:val="1"/>
      <w:numFmt w:val="decimal"/>
      <w:lvlText w:val="Chapter %1:"/>
      <w:lvlJc w:val="left"/>
      <w:pPr>
        <w:ind w:left="360" w:hanging="360"/>
      </w:pPr>
      <w:rPr>
        <w:rFonts w:ascii="Arial" w:hAnsi="Arial" w:cs="Arial"/>
        <w:b w:val="0"/>
        <w:i w:val="0"/>
        <w:sz w:val="44"/>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17835C0"/>
    <w:multiLevelType w:val="multilevel"/>
    <w:tmpl w:val="8326C36C"/>
    <w:styleLink w:val="WWOutlineListStyle4"/>
    <w:lvl w:ilvl="0">
      <w:start w:val="1"/>
      <w:numFmt w:val="decimal"/>
      <w:pStyle w:val="Heading1"/>
      <w:lvlText w:val="Chapter %1:"/>
      <w:lvlJc w:val="left"/>
      <w:pPr>
        <w:ind w:left="360" w:hanging="360"/>
      </w:pPr>
      <w:rPr>
        <w:rFonts w:ascii="Arial" w:hAnsi="Arial" w:cs="Arial"/>
        <w:b w:val="0"/>
        <w:i w:val="0"/>
        <w:sz w:val="4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5961B68"/>
    <w:multiLevelType w:val="multilevel"/>
    <w:tmpl w:val="28EA1D46"/>
    <w:styleLink w:val="LFO17"/>
    <w:lvl w:ilvl="0">
      <w:start w:val="1"/>
      <w:numFmt w:val="decimal"/>
      <w:pStyle w:val="Figure"/>
      <w:lvlText w:val="Figure %1."/>
      <w:lvlJc w:val="center"/>
      <w:pPr>
        <w:ind w:left="0" w:firstLine="288"/>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DA55AD"/>
    <w:multiLevelType w:val="multilevel"/>
    <w:tmpl w:val="5008C95A"/>
    <w:styleLink w:val="WWOutlineListStyle"/>
    <w:lvl w:ilvl="0">
      <w:start w:val="1"/>
      <w:numFmt w:val="decimal"/>
      <w:lvlText w:val="Chapter %1:"/>
      <w:lvlJc w:val="left"/>
      <w:pPr>
        <w:ind w:left="360" w:hanging="360"/>
      </w:pPr>
      <w:rPr>
        <w:rFonts w:ascii="Arial" w:hAnsi="Arial" w:cs="Arial"/>
        <w:b w:val="0"/>
        <w:i w:val="0"/>
        <w:sz w:val="44"/>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02621C4"/>
    <w:multiLevelType w:val="multilevel"/>
    <w:tmpl w:val="0F3E403A"/>
    <w:styleLink w:val="LFO15"/>
    <w:lvl w:ilvl="0">
      <w:start w:val="1"/>
      <w:numFmt w:val="decimal"/>
      <w:pStyle w:val="Numbered"/>
      <w:lvlText w:val="%1."/>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51033394"/>
    <w:multiLevelType w:val="multilevel"/>
    <w:tmpl w:val="DA987A96"/>
    <w:styleLink w:val="WWOutlineListStyle3"/>
    <w:lvl w:ilvl="0">
      <w:start w:val="1"/>
      <w:numFmt w:val="decimal"/>
      <w:lvlText w:val="Chapter %1:"/>
      <w:lvlJc w:val="left"/>
      <w:pPr>
        <w:ind w:left="360" w:hanging="360"/>
      </w:pPr>
      <w:rPr>
        <w:rFonts w:ascii="Arial" w:hAnsi="Arial" w:cs="Arial"/>
        <w:b w:val="0"/>
        <w:i w:val="0"/>
        <w:sz w:val="44"/>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DBE6229"/>
    <w:multiLevelType w:val="multilevel"/>
    <w:tmpl w:val="1850177C"/>
    <w:styleLink w:val="WWOutlineListStyle1"/>
    <w:lvl w:ilvl="0">
      <w:start w:val="1"/>
      <w:numFmt w:val="decimal"/>
      <w:lvlText w:val="Chapter %1:"/>
      <w:lvlJc w:val="left"/>
      <w:pPr>
        <w:ind w:left="360" w:hanging="360"/>
      </w:pPr>
      <w:rPr>
        <w:rFonts w:ascii="Arial" w:hAnsi="Arial" w:cs="Arial"/>
        <w:b w:val="0"/>
        <w:i w:val="0"/>
        <w:sz w:val="44"/>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9"/>
  </w:num>
  <w:num w:numId="3">
    <w:abstractNumId w:val="4"/>
  </w:num>
  <w:num w:numId="4">
    <w:abstractNumId w:val="10"/>
  </w:num>
  <w:num w:numId="5">
    <w:abstractNumId w:val="7"/>
  </w:num>
  <w:num w:numId="6">
    <w:abstractNumId w:val="3"/>
  </w:num>
  <w:num w:numId="7">
    <w:abstractNumId w:val="8"/>
  </w:num>
  <w:num w:numId="8">
    <w:abstractNumId w:val="6"/>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3A4"/>
    <w:rsid w:val="000379F5"/>
    <w:rsid w:val="003C03A4"/>
    <w:rsid w:val="003D39D2"/>
    <w:rsid w:val="004674CD"/>
    <w:rsid w:val="005629EB"/>
    <w:rsid w:val="00C052F9"/>
    <w:rsid w:val="00E95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DEA3"/>
  <w15:docId w15:val="{D113F4A9-00EC-4FE7-9923-8BDEFFE1B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20" w:after="240"/>
      <w:jc w:val="both"/>
    </w:pPr>
    <w:rPr>
      <w:rFonts w:ascii="Arial" w:hAnsi="Arial"/>
      <w:sz w:val="22"/>
      <w:szCs w:val="24"/>
      <w:lang w:val="en-IE" w:eastAsia="en-US"/>
    </w:rPr>
  </w:style>
  <w:style w:type="paragraph" w:styleId="Heading1">
    <w:name w:val="heading 1"/>
    <w:basedOn w:val="Normal"/>
    <w:next w:val="Normal"/>
    <w:uiPriority w:val="9"/>
    <w:qFormat/>
    <w:pPr>
      <w:keepNext/>
      <w:pageBreakBefore/>
      <w:numPr>
        <w:numId w:val="1"/>
      </w:numPr>
      <w:spacing w:before="0" w:after="480"/>
      <w:outlineLvl w:val="0"/>
    </w:pPr>
    <w:rPr>
      <w:b/>
      <w:bCs/>
      <w:kern w:val="3"/>
      <w:sz w:val="44"/>
      <w:szCs w:val="32"/>
      <w:lang w:val="en-GB"/>
    </w:rPr>
  </w:style>
  <w:style w:type="paragraph" w:styleId="Heading2">
    <w:name w:val="heading 2"/>
    <w:basedOn w:val="Heading1"/>
    <w:next w:val="Normal"/>
    <w:uiPriority w:val="9"/>
    <w:unhideWhenUsed/>
    <w:qFormat/>
    <w:pPr>
      <w:pageBreakBefore w:val="0"/>
      <w:numPr>
        <w:ilvl w:val="1"/>
      </w:numPr>
      <w:tabs>
        <w:tab w:val="left" w:pos="-1764"/>
        <w:tab w:val="left" w:pos="-1728"/>
      </w:tabs>
      <w:spacing w:before="600" w:after="60"/>
      <w:outlineLvl w:val="1"/>
    </w:pPr>
    <w:rPr>
      <w:sz w:val="36"/>
      <w:szCs w:val="28"/>
    </w:rPr>
  </w:style>
  <w:style w:type="paragraph" w:styleId="Heading3">
    <w:name w:val="heading 3"/>
    <w:basedOn w:val="Normal"/>
    <w:next w:val="Normal"/>
    <w:uiPriority w:val="9"/>
    <w:unhideWhenUsed/>
    <w:qFormat/>
    <w:pPr>
      <w:keepNext/>
      <w:numPr>
        <w:ilvl w:val="2"/>
        <w:numId w:val="1"/>
      </w:numPr>
      <w:tabs>
        <w:tab w:val="left" w:pos="-3060"/>
        <w:tab w:val="left" w:pos="-2880"/>
      </w:tabs>
      <w:spacing w:before="240" w:after="60"/>
      <w:outlineLvl w:val="2"/>
    </w:pPr>
    <w:rPr>
      <w:b/>
      <w:bCs/>
      <w:szCs w:val="26"/>
      <w:lang w:val="en-GB"/>
    </w:rPr>
  </w:style>
  <w:style w:type="paragraph" w:styleId="Heading4">
    <w:name w:val="heading 4"/>
    <w:basedOn w:val="Normal"/>
    <w:next w:val="Normal"/>
    <w:uiPriority w:val="9"/>
    <w:semiHidden/>
    <w:unhideWhenUsed/>
    <w:qFormat/>
    <w:pPr>
      <w:keepNext/>
      <w:numPr>
        <w:ilvl w:val="3"/>
        <w:numId w:val="1"/>
      </w:numPr>
      <w:spacing w:before="240" w:after="60"/>
      <w:outlineLvl w:val="3"/>
    </w:pPr>
    <w:rPr>
      <w:b/>
      <w:bCs/>
      <w:szCs w:val="28"/>
    </w:rPr>
  </w:style>
  <w:style w:type="paragraph" w:styleId="Heading5">
    <w:name w:val="heading 5"/>
    <w:basedOn w:val="Normal"/>
    <w:next w:val="Normal"/>
    <w:uiPriority w:val="9"/>
    <w:semiHidden/>
    <w:unhideWhenUsed/>
    <w:qFormat/>
    <w:pPr>
      <w:numPr>
        <w:ilvl w:val="4"/>
        <w:numId w:val="1"/>
      </w:numPr>
      <w:spacing w:before="240" w:after="60"/>
      <w:outlineLvl w:val="4"/>
    </w:pPr>
    <w:rPr>
      <w:b/>
      <w:bCs/>
      <w:i/>
      <w:iCs/>
      <w:szCs w:val="26"/>
    </w:rPr>
  </w:style>
  <w:style w:type="paragraph" w:styleId="Heading6">
    <w:name w:val="heading 6"/>
    <w:basedOn w:val="Normal"/>
    <w:next w:val="Normal"/>
    <w:uiPriority w:val="9"/>
    <w:semiHidden/>
    <w:unhideWhenUsed/>
    <w:qFormat/>
    <w:pPr>
      <w:numPr>
        <w:ilvl w:val="5"/>
        <w:numId w:val="1"/>
      </w:numPr>
      <w:spacing w:before="240" w:after="60"/>
      <w:outlineLvl w:val="5"/>
    </w:pPr>
    <w:rPr>
      <w:b/>
      <w:bCs/>
      <w:szCs w:val="22"/>
    </w:rPr>
  </w:style>
  <w:style w:type="paragraph" w:styleId="Heading7">
    <w:name w:val="heading 7"/>
    <w:basedOn w:val="Normal"/>
    <w:next w:val="Normal"/>
    <w:pPr>
      <w:numPr>
        <w:ilvl w:val="6"/>
        <w:numId w:val="1"/>
      </w:numPr>
      <w:spacing w:before="240" w:after="60"/>
      <w:outlineLvl w:val="6"/>
    </w:pPr>
  </w:style>
  <w:style w:type="paragraph" w:styleId="Heading8">
    <w:name w:val="heading 8"/>
    <w:basedOn w:val="Normal"/>
    <w:next w:val="Normal"/>
    <w:pPr>
      <w:numPr>
        <w:ilvl w:val="7"/>
        <w:numId w:val="1"/>
      </w:numPr>
      <w:spacing w:before="240" w:after="60"/>
      <w:outlineLvl w:val="7"/>
    </w:pPr>
    <w:rPr>
      <w:i/>
      <w:iCs/>
    </w:rPr>
  </w:style>
  <w:style w:type="paragraph" w:styleId="Heading9">
    <w:name w:val="heading 9"/>
    <w:basedOn w:val="Normal"/>
    <w:next w:val="Normal"/>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4">
    <w:name w:val="WW_OutlineListStyle_4"/>
    <w:basedOn w:val="NoList"/>
    <w:pPr>
      <w:numPr>
        <w:numId w:val="1"/>
      </w:numPr>
    </w:pPr>
  </w:style>
  <w:style w:type="paragraph" w:styleId="Caption">
    <w:name w:val="caption"/>
    <w:basedOn w:val="Normal"/>
    <w:next w:val="Normal"/>
    <w:pPr>
      <w:spacing w:before="0" w:after="200"/>
    </w:pPr>
    <w:rPr>
      <w:i/>
      <w:iCs/>
      <w:color w:val="44546A"/>
      <w:sz w:val="18"/>
      <w:szCs w:val="18"/>
    </w:rPr>
  </w:style>
  <w:style w:type="paragraph" w:styleId="ListParagraph">
    <w:name w:val="List Paragraph"/>
    <w:basedOn w:val="Normal"/>
    <w:pPr>
      <w:ind w:left="720"/>
      <w:contextualSpacing/>
    </w:pPr>
  </w:style>
  <w:style w:type="paragraph" w:customStyle="1" w:styleId="Author">
    <w:name w:val="Author"/>
    <w:basedOn w:val="Subtitle"/>
    <w:pPr>
      <w:spacing w:before="480" w:after="240"/>
    </w:pPr>
  </w:style>
  <w:style w:type="paragraph" w:styleId="Title">
    <w:name w:val="Title"/>
    <w:basedOn w:val="Normal"/>
    <w:uiPriority w:val="10"/>
    <w:qFormat/>
    <w:pPr>
      <w:spacing w:before="840"/>
      <w:jc w:val="center"/>
      <w:outlineLvl w:val="0"/>
    </w:pPr>
    <w:rPr>
      <w:rFonts w:ascii="Calibri" w:hAnsi="Calibri"/>
      <w:bCs/>
      <w:kern w:val="3"/>
      <w:sz w:val="48"/>
      <w:szCs w:val="32"/>
    </w:rPr>
  </w:style>
  <w:style w:type="paragraph" w:styleId="Subtitle">
    <w:name w:val="Subtitle"/>
    <w:basedOn w:val="Normal"/>
    <w:uiPriority w:val="11"/>
    <w:qFormat/>
    <w:pPr>
      <w:spacing w:before="360" w:after="360"/>
      <w:jc w:val="center"/>
      <w:outlineLvl w:val="1"/>
    </w:pPr>
    <w:rPr>
      <w:rFonts w:ascii="Calibri" w:hAnsi="Calibri"/>
      <w:b/>
      <w:bCs/>
      <w:sz w:val="48"/>
    </w:rPr>
  </w:style>
  <w:style w:type="paragraph" w:styleId="Salutation">
    <w:name w:val="Salutation"/>
    <w:basedOn w:val="Normal"/>
    <w:next w:val="Normal"/>
  </w:style>
  <w:style w:type="paragraph" w:styleId="Header">
    <w:name w:val="header"/>
    <w:basedOn w:val="Normal"/>
    <w:pPr>
      <w:tabs>
        <w:tab w:val="center" w:pos="4320"/>
        <w:tab w:val="right" w:pos="8640"/>
      </w:tabs>
      <w:spacing w:before="0" w:after="0"/>
    </w:pPr>
    <w:rPr>
      <w:sz w:val="18"/>
    </w:rPr>
  </w:style>
  <w:style w:type="paragraph" w:styleId="Footer">
    <w:name w:val="footer"/>
    <w:basedOn w:val="Normal"/>
    <w:pPr>
      <w:tabs>
        <w:tab w:val="center" w:pos="4320"/>
        <w:tab w:val="right" w:pos="8640"/>
      </w:tabs>
      <w:spacing w:before="0" w:after="0"/>
    </w:pPr>
    <w:rPr>
      <w:sz w:val="18"/>
    </w:rPr>
  </w:style>
  <w:style w:type="character" w:styleId="PageNumber">
    <w:name w:val="page number"/>
    <w:basedOn w:val="DefaultParagraphFont"/>
  </w:style>
  <w:style w:type="paragraph" w:styleId="TOC1">
    <w:name w:val="toc 1"/>
    <w:basedOn w:val="Normal"/>
    <w:next w:val="Normal"/>
    <w:autoRedefine/>
    <w:pPr>
      <w:tabs>
        <w:tab w:val="left" w:pos="442"/>
        <w:tab w:val="right" w:leader="dot" w:pos="8630"/>
      </w:tabs>
      <w:jc w:val="left"/>
    </w:pPr>
    <w:rPr>
      <w:bCs/>
      <w:lang w:val="en-GB"/>
    </w:rPr>
  </w:style>
  <w:style w:type="paragraph" w:styleId="TOC2">
    <w:name w:val="toc 2"/>
    <w:basedOn w:val="Normal"/>
    <w:next w:val="Normal"/>
    <w:autoRedefine/>
    <w:pPr>
      <w:tabs>
        <w:tab w:val="left" w:pos="1083"/>
        <w:tab w:val="right" w:leader="dot" w:pos="8647"/>
      </w:tabs>
      <w:ind w:left="442"/>
      <w:jc w:val="left"/>
    </w:pPr>
    <w:rPr>
      <w:sz w:val="20"/>
    </w:rPr>
  </w:style>
  <w:style w:type="paragraph" w:styleId="TOC3">
    <w:name w:val="toc 3"/>
    <w:basedOn w:val="Normal"/>
    <w:next w:val="Normal"/>
    <w:autoRedefine/>
    <w:pPr>
      <w:tabs>
        <w:tab w:val="left" w:pos="1320"/>
        <w:tab w:val="right" w:leader="dot" w:pos="8630"/>
      </w:tabs>
      <w:ind w:left="1083"/>
      <w:jc w:val="left"/>
    </w:pPr>
    <w:rPr>
      <w:iCs/>
      <w:sz w:val="20"/>
      <w:szCs w:val="22"/>
    </w:rPr>
  </w:style>
  <w:style w:type="paragraph" w:styleId="TOC4">
    <w:name w:val="toc 4"/>
    <w:basedOn w:val="Normal"/>
    <w:next w:val="Normal"/>
    <w:autoRedefine/>
    <w:pPr>
      <w:spacing w:before="0" w:after="0"/>
      <w:ind w:left="660"/>
      <w:jc w:val="left"/>
    </w:pPr>
    <w:rPr>
      <w:szCs w:val="21"/>
    </w:rPr>
  </w:style>
  <w:style w:type="paragraph" w:styleId="TOC5">
    <w:name w:val="toc 5"/>
    <w:basedOn w:val="Normal"/>
    <w:next w:val="Normal"/>
    <w:autoRedefine/>
    <w:pPr>
      <w:spacing w:before="0" w:after="0"/>
      <w:ind w:left="880"/>
      <w:jc w:val="left"/>
    </w:pPr>
    <w:rPr>
      <w:szCs w:val="21"/>
    </w:rPr>
  </w:style>
  <w:style w:type="paragraph" w:styleId="TOC6">
    <w:name w:val="toc 6"/>
    <w:basedOn w:val="Normal"/>
    <w:next w:val="Normal"/>
    <w:autoRedefine/>
    <w:pPr>
      <w:spacing w:before="0" w:after="0"/>
      <w:ind w:left="1100"/>
      <w:jc w:val="left"/>
    </w:pPr>
    <w:rPr>
      <w:szCs w:val="21"/>
    </w:rPr>
  </w:style>
  <w:style w:type="paragraph" w:styleId="TOC7">
    <w:name w:val="toc 7"/>
    <w:basedOn w:val="Normal"/>
    <w:next w:val="Normal"/>
    <w:autoRedefine/>
    <w:pPr>
      <w:spacing w:before="0" w:after="0"/>
      <w:ind w:left="1320"/>
      <w:jc w:val="left"/>
    </w:pPr>
    <w:rPr>
      <w:szCs w:val="21"/>
    </w:rPr>
  </w:style>
  <w:style w:type="paragraph" w:styleId="TOC8">
    <w:name w:val="toc 8"/>
    <w:basedOn w:val="Normal"/>
    <w:next w:val="Normal"/>
    <w:autoRedefine/>
    <w:pPr>
      <w:spacing w:before="0" w:after="0"/>
      <w:ind w:left="1540"/>
      <w:jc w:val="left"/>
    </w:pPr>
    <w:rPr>
      <w:szCs w:val="21"/>
    </w:rPr>
  </w:style>
  <w:style w:type="paragraph" w:styleId="TOC9">
    <w:name w:val="toc 9"/>
    <w:basedOn w:val="Normal"/>
    <w:next w:val="Normal"/>
    <w:autoRedefine/>
    <w:pPr>
      <w:spacing w:before="0" w:after="0"/>
      <w:ind w:left="1760"/>
      <w:jc w:val="left"/>
    </w:pPr>
    <w:rPr>
      <w:szCs w:val="21"/>
    </w:rPr>
  </w:style>
  <w:style w:type="character" w:styleId="Hyperlink">
    <w:name w:val="Hyperlink"/>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rPr>
      <w:lang w:val="en-GB"/>
    </w:rPr>
  </w:style>
  <w:style w:type="paragraph" w:customStyle="1" w:styleId="HeaderText">
    <w:name w:val="Header Text"/>
    <w:basedOn w:val="Header"/>
    <w:pPr>
      <w:tabs>
        <w:tab w:val="clear" w:pos="4320"/>
        <w:tab w:val="clear" w:pos="8640"/>
        <w:tab w:val="right" w:pos="8788"/>
      </w:tabs>
      <w:jc w:val="left"/>
    </w:pPr>
    <w:rPr>
      <w:sz w:val="20"/>
      <w:szCs w:val="20"/>
    </w:rPr>
  </w:style>
  <w:style w:type="paragraph" w:customStyle="1" w:styleId="Code">
    <w:name w:val="Code"/>
    <w:basedOn w:val="Normal"/>
    <w:pPr>
      <w:spacing w:before="0" w:after="0"/>
    </w:pPr>
    <w:rPr>
      <w:rFonts w:ascii="Courier New" w:hAnsi="Courier New"/>
      <w:sz w:val="20"/>
      <w:lang w:val="en-GB"/>
    </w:rPr>
  </w:style>
  <w:style w:type="paragraph" w:customStyle="1" w:styleId="Numbered">
    <w:name w:val="Numbered"/>
    <w:basedOn w:val="Bullet"/>
    <w:pPr>
      <w:numPr>
        <w:numId w:val="7"/>
      </w:numPr>
    </w:pPr>
  </w:style>
  <w:style w:type="paragraph" w:styleId="BlockText">
    <w:name w:val="Block Text"/>
    <w:basedOn w:val="Normal"/>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Pr>
      <w:rFonts w:ascii="Arial" w:hAnsi="Arial"/>
      <w:b/>
      <w:bCs/>
      <w:kern w:val="3"/>
      <w:sz w:val="32"/>
      <w:szCs w:val="32"/>
      <w:lang w:val="en-GB" w:eastAsia="en-US" w:bidi="ar-SA"/>
    </w:rPr>
  </w:style>
  <w:style w:type="paragraph" w:styleId="BalloonText">
    <w:name w:val="Balloon Text"/>
    <w:basedOn w:val="Normal"/>
    <w:pPr>
      <w:spacing w:before="0" w:after="0"/>
    </w:pPr>
    <w:rPr>
      <w:rFonts w:ascii="Tahoma" w:hAnsi="Tahoma" w:cs="Tahoma"/>
      <w:sz w:val="16"/>
      <w:szCs w:val="16"/>
    </w:rPr>
  </w:style>
  <w:style w:type="character" w:customStyle="1" w:styleId="BalloonTextChar">
    <w:name w:val="Balloon Text Char"/>
    <w:rPr>
      <w:rFonts w:ascii="Tahoma" w:hAnsi="Tahoma" w:cs="Tahoma"/>
      <w:sz w:val="16"/>
      <w:szCs w:val="16"/>
      <w:lang w:val="en-IE" w:eastAsia="en-US"/>
    </w:rPr>
  </w:style>
  <w:style w:type="paragraph" w:customStyle="1" w:styleId="UnnumberedHeading1">
    <w:name w:val="Unnumbered Heading 1"/>
    <w:basedOn w:val="Normal"/>
    <w:pPr>
      <w:pageBreakBefore/>
      <w:spacing w:before="0"/>
      <w:outlineLvl w:val="0"/>
    </w:pPr>
    <w:rPr>
      <w:rFonts w:ascii="Calibri" w:hAnsi="Calibri"/>
      <w:b/>
      <w:sz w:val="44"/>
    </w:rPr>
  </w:style>
  <w:style w:type="paragraph" w:customStyle="1" w:styleId="Figure">
    <w:name w:val="Figure"/>
    <w:basedOn w:val="Normal"/>
    <w:pPr>
      <w:numPr>
        <w:numId w:val="8"/>
      </w:numPr>
      <w:spacing w:after="360"/>
      <w:jc w:val="center"/>
    </w:pPr>
    <w:rPr>
      <w:i/>
      <w:iCs/>
      <w:lang w:val="en-GB"/>
    </w:rPr>
  </w:style>
  <w:style w:type="character" w:customStyle="1" w:styleId="UnnumberedHeading1Char">
    <w:name w:val="Unnumbered Heading 1 Char"/>
    <w:rPr>
      <w:rFonts w:ascii="Calibri" w:hAnsi="Calibri"/>
      <w:b/>
      <w:sz w:val="44"/>
      <w:szCs w:val="24"/>
      <w:lang w:val="en-IE" w:eastAsia="en-US"/>
    </w:rPr>
  </w:style>
  <w:style w:type="paragraph" w:customStyle="1" w:styleId="BulletedList">
    <w:name w:val="Bulleted List"/>
    <w:basedOn w:val="Bullet"/>
    <w:pPr>
      <w:numPr>
        <w:numId w:val="6"/>
      </w:numPr>
    </w:pPr>
    <w:rPr>
      <w:bCs/>
    </w:rPr>
  </w:style>
  <w:style w:type="character" w:customStyle="1" w:styleId="FigureChar">
    <w:name w:val="Figure Char"/>
    <w:rPr>
      <w:i/>
      <w:iCs/>
      <w:sz w:val="22"/>
      <w:szCs w:val="24"/>
      <w:lang w:eastAsia="en-US"/>
    </w:rPr>
  </w:style>
  <w:style w:type="character" w:customStyle="1" w:styleId="HeaderChar">
    <w:name w:val="Header Char"/>
    <w:rPr>
      <w:sz w:val="18"/>
      <w:szCs w:val="24"/>
      <w:lang w:val="en-IE" w:eastAsia="en-US"/>
    </w:rPr>
  </w:style>
  <w:style w:type="character" w:customStyle="1" w:styleId="BulletChar">
    <w:name w:val="Bullet Char"/>
    <w:rPr>
      <w:sz w:val="22"/>
      <w:szCs w:val="24"/>
      <w:lang w:eastAsia="en-US"/>
    </w:rPr>
  </w:style>
  <w:style w:type="character" w:customStyle="1" w:styleId="BulletedListChar">
    <w:name w:val="Bulleted List Char"/>
    <w:rPr>
      <w:bCs/>
      <w:sz w:val="22"/>
      <w:szCs w:val="24"/>
      <w:lang w:eastAsia="en-US"/>
    </w:rPr>
  </w:style>
  <w:style w:type="character" w:customStyle="1" w:styleId="HeaderTextChar">
    <w:name w:val="Header Text Char"/>
    <w:basedOn w:val="HeaderChar"/>
    <w:rPr>
      <w:sz w:val="18"/>
      <w:szCs w:val="24"/>
      <w:lang w:val="en-IE" w:eastAsia="en-US"/>
    </w:rPr>
  </w:style>
  <w:style w:type="paragraph" w:styleId="NoSpacing">
    <w:name w:val="No Spacing"/>
    <w:pPr>
      <w:suppressAutoHyphens/>
      <w:jc w:val="both"/>
    </w:pPr>
    <w:rPr>
      <w:sz w:val="22"/>
      <w:szCs w:val="24"/>
      <w:lang w:val="en-IE" w:eastAsia="en-US"/>
    </w:rPr>
  </w:style>
  <w:style w:type="paragraph" w:customStyle="1" w:styleId="p1">
    <w:name w:val="p1"/>
    <w:basedOn w:val="Normal"/>
    <w:pPr>
      <w:spacing w:before="0" w:after="0"/>
      <w:jc w:val="left"/>
    </w:pPr>
    <w:rPr>
      <w:rFonts w:ascii="Helvetica" w:eastAsia="Calibri" w:hAnsi="Helvetica"/>
      <w:sz w:val="18"/>
      <w:szCs w:val="18"/>
      <w:lang w:val="en-GB" w:eastAsia="en-GB"/>
    </w:rPr>
  </w:style>
  <w:style w:type="paragraph" w:customStyle="1" w:styleId="p2">
    <w:name w:val="p2"/>
    <w:basedOn w:val="Normal"/>
    <w:pPr>
      <w:spacing w:before="0" w:after="0"/>
      <w:jc w:val="left"/>
    </w:pPr>
    <w:rPr>
      <w:rFonts w:ascii="Helvetica" w:eastAsia="Calibri" w:hAnsi="Helvetica"/>
      <w:sz w:val="18"/>
      <w:szCs w:val="18"/>
      <w:lang w:val="en-GB" w:eastAsia="en-GB"/>
    </w:rPr>
  </w:style>
  <w:style w:type="character" w:customStyle="1" w:styleId="apple-tab-span">
    <w:name w:val="apple-tab-span"/>
    <w:basedOn w:val="DefaultParagraphFont"/>
  </w:style>
  <w:style w:type="character" w:customStyle="1" w:styleId="apple-converted-space">
    <w:name w:val="apple-converted-space"/>
    <w:basedOn w:val="DefaultParagraphFont"/>
  </w:style>
  <w:style w:type="paragraph" w:styleId="FootnoteText">
    <w:name w:val="footnote text"/>
    <w:basedOn w:val="Normal"/>
    <w:pPr>
      <w:spacing w:before="0" w:after="0"/>
    </w:pPr>
    <w:rPr>
      <w:sz w:val="20"/>
      <w:szCs w:val="20"/>
    </w:rPr>
  </w:style>
  <w:style w:type="character" w:customStyle="1" w:styleId="FootnoteTextChar">
    <w:name w:val="Footnote Text Char"/>
    <w:basedOn w:val="DefaultParagraphFont"/>
    <w:rPr>
      <w:rFonts w:ascii="Arial" w:hAnsi="Arial"/>
      <w:lang w:val="en-IE" w:eastAsia="en-US"/>
    </w:rPr>
  </w:style>
  <w:style w:type="character" w:styleId="FootnoteReference">
    <w:name w:val="footnote reference"/>
    <w:basedOn w:val="DefaultParagraphFont"/>
    <w:rPr>
      <w:position w:val="0"/>
      <w:vertAlign w:val="superscript"/>
    </w:rPr>
  </w:style>
  <w:style w:type="paragraph" w:styleId="EndnoteText">
    <w:name w:val="endnote text"/>
    <w:basedOn w:val="Normal"/>
    <w:pPr>
      <w:spacing w:before="0" w:after="0"/>
    </w:pPr>
    <w:rPr>
      <w:sz w:val="20"/>
      <w:szCs w:val="20"/>
    </w:rPr>
  </w:style>
  <w:style w:type="character" w:customStyle="1" w:styleId="EndnoteTextChar">
    <w:name w:val="Endnote Text Char"/>
    <w:basedOn w:val="DefaultParagraphFont"/>
    <w:rPr>
      <w:rFonts w:ascii="Arial" w:hAnsi="Arial"/>
      <w:lang w:val="en-IE" w:eastAsia="en-US"/>
    </w:rPr>
  </w:style>
  <w:style w:type="character" w:styleId="EndnoteReference">
    <w:name w:val="endnote reference"/>
    <w:basedOn w:val="DefaultParagraphFont"/>
    <w:rPr>
      <w:position w:val="0"/>
      <w:vertAlign w:val="superscript"/>
    </w:rPr>
  </w:style>
  <w:style w:type="numbering" w:customStyle="1" w:styleId="WWOutlineListStyle3">
    <w:name w:val="WW_OutlineListStyle_3"/>
    <w:basedOn w:val="NoList"/>
    <w:pPr>
      <w:numPr>
        <w:numId w:val="2"/>
      </w:numPr>
    </w:pPr>
  </w:style>
  <w:style w:type="numbering" w:customStyle="1" w:styleId="WWOutlineListStyle2">
    <w:name w:val="WW_OutlineListStyle_2"/>
    <w:basedOn w:val="NoList"/>
    <w:pPr>
      <w:numPr>
        <w:numId w:val="3"/>
      </w:numPr>
    </w:pPr>
  </w:style>
  <w:style w:type="numbering" w:customStyle="1" w:styleId="WWOutlineListStyle1">
    <w:name w:val="WW_OutlineListStyle_1"/>
    <w:basedOn w:val="NoList"/>
    <w:pPr>
      <w:numPr>
        <w:numId w:val="4"/>
      </w:numPr>
    </w:pPr>
  </w:style>
  <w:style w:type="numbering" w:customStyle="1" w:styleId="WWOutlineListStyle">
    <w:name w:val="WW_OutlineListStyle"/>
    <w:basedOn w:val="NoList"/>
    <w:pPr>
      <w:numPr>
        <w:numId w:val="5"/>
      </w:numPr>
    </w:pPr>
  </w:style>
  <w:style w:type="numbering" w:customStyle="1" w:styleId="LFO14">
    <w:name w:val="LFO14"/>
    <w:basedOn w:val="NoList"/>
    <w:pPr>
      <w:numPr>
        <w:numId w:val="6"/>
      </w:numPr>
    </w:pPr>
  </w:style>
  <w:style w:type="numbering" w:customStyle="1" w:styleId="LFO15">
    <w:name w:val="LFO15"/>
    <w:basedOn w:val="NoList"/>
    <w:pPr>
      <w:numPr>
        <w:numId w:val="7"/>
      </w:numPr>
    </w:pPr>
  </w:style>
  <w:style w:type="numbering" w:customStyle="1" w:styleId="LFO17">
    <w:name w:val="LFO17"/>
    <w:basedOn w:val="NoList"/>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eader" Target="header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jpe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eader" Target="header6.xml"/><Relationship Id="rId30" Type="http://schemas.openxmlformats.org/officeDocument/2006/relationships/header" Target="header7.xml"/></Relationships>
</file>

<file path=word/_rels/endnotes.xml.rels><?xml version="1.0" encoding="UTF-8" standalone="yes"?>
<Relationships xmlns="http://schemas.openxmlformats.org/package/2006/relationships"><Relationship Id="rId3" Type="http://schemas.openxmlformats.org/officeDocument/2006/relationships/hyperlink" Target="https://www.netguru.com/blog/python-machine-learning" TargetMode="External"/><Relationship Id="rId7" Type="http://schemas.openxmlformats.org/officeDocument/2006/relationships/hyperlink" Target="https://contenteratechspace.com/how-different-are-conventional-programming-and-machine-learning/" TargetMode="External"/><Relationship Id="rId2" Type="http://schemas.openxmlformats.org/officeDocument/2006/relationships/hyperlink" Target="https://www.python.org/doc/essays/blurb/" TargetMode="External"/><Relationship Id="rId1" Type="http://schemas.openxmlformats.org/officeDocument/2006/relationships/hyperlink" Target="https://www.medicalnewstoday.com/articles/effects-of-racism" TargetMode="External"/><Relationship Id="rId6" Type="http://schemas.openxmlformats.org/officeDocument/2006/relationships/hyperlink" Target="https://pypi.org/project/beautifulsoup4/" TargetMode="External"/><Relationship Id="rId5" Type="http://schemas.openxmlformats.org/officeDocument/2006/relationships/hyperlink" Target="https://pypi.org/project/profanity-filter/" TargetMode="External"/><Relationship Id="rId4" Type="http://schemas.openxmlformats.org/officeDocument/2006/relationships/hyperlink" Target="https://www.nltk.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20Cui\Desktop\Project\files\UG%20Project%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UG Project Report Template.dotx</Template>
  <TotalTime>161</TotalTime>
  <Pages>20</Pages>
  <Words>2442</Words>
  <Characters>13924</Characters>
  <Application>Microsoft Office Word</Application>
  <DocSecurity>0</DocSecurity>
  <Lines>116</Lines>
  <Paragraphs>32</Paragraphs>
  <ScaleCrop>false</ScaleCrop>
  <Company/>
  <LinksUpToDate>false</LinksUpToDate>
  <CharactersWithSpaces>16334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Tony Cui</dc:creator>
  <dc:description/>
  <cp:lastModifiedBy>Yulong Cui</cp:lastModifiedBy>
  <cp:revision>4</cp:revision>
  <cp:lastPrinted>2021-11-29T01:26:00Z</cp:lastPrinted>
  <dcterms:created xsi:type="dcterms:W3CDTF">2021-12-10T14:19:00Z</dcterms:created>
  <dcterms:modified xsi:type="dcterms:W3CDTF">2022-03-20T13:24:00Z</dcterms:modified>
</cp:coreProperties>
</file>