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AAAA" w14:textId="77777777" w:rsidR="007B5A42" w:rsidRDefault="00000000">
      <w:pPr>
        <w:jc w:val="center"/>
      </w:pPr>
      <w:r>
        <w:rPr>
          <w:b/>
          <w:sz w:val="40"/>
        </w:rPr>
        <w:t>Manuel complet – APIs (HTTP, REST, GraphQL, Auth, Tests, Postman, Sécurité)</w:t>
      </w:r>
    </w:p>
    <w:p w14:paraId="756F064F" w14:textId="77777777" w:rsidR="007B5A42" w:rsidRDefault="00000000">
      <w:pPr>
        <w:jc w:val="center"/>
      </w:pPr>
      <w:r>
        <w:t>Synthèse pédagogique structurée à partir d’un parcours en 17 thèmes + références standards (IETF/MDN/OWASP/OpenAPI/Postman).</w:t>
      </w:r>
    </w:p>
    <w:p w14:paraId="3F51FAA3" w14:textId="77777777" w:rsidR="007B5A42" w:rsidRDefault="00000000">
      <w:pPr>
        <w:jc w:val="center"/>
      </w:pPr>
      <w:r>
        <w:rPr>
          <w:sz w:val="20"/>
        </w:rPr>
        <w:t>29/01/2026</w:t>
      </w:r>
    </w:p>
    <w:p w14:paraId="47091575" w14:textId="77777777" w:rsidR="007B5A42" w:rsidRDefault="00000000">
      <w:r>
        <w:br w:type="page"/>
      </w:r>
    </w:p>
    <w:p w14:paraId="428905F7" w14:textId="77777777" w:rsidR="007B5A42" w:rsidRDefault="00000000">
      <w:pPr>
        <w:pStyle w:val="Titre1"/>
      </w:pPr>
      <w:bookmarkStart w:id="0" w:name="_Toc220572915"/>
      <w:r>
        <w:lastRenderedPageBreak/>
        <w:t>Sommaire</w:t>
      </w:r>
      <w:bookmarkEnd w:id="0"/>
    </w:p>
    <w:sdt>
      <w:sdtPr>
        <w:rPr>
          <w:lang w:val="fr-FR"/>
        </w:rPr>
        <w:id w:val="-143266124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57CB3008" w14:textId="37E2E184" w:rsidR="007D0A4B" w:rsidRDefault="007D0A4B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4A6FA1A6" w14:textId="2E3E6436" w:rsidR="007D0A4B" w:rsidRDefault="007D0A4B">
          <w:pPr>
            <w:pStyle w:val="TM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72915" w:history="1">
            <w:r w:rsidRPr="000D43AC">
              <w:rPr>
                <w:rStyle w:val="Lienhypertexte"/>
                <w:noProof/>
              </w:rPr>
              <w:t>Sommaire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94D06" w14:textId="04A75557" w:rsidR="007D0A4B" w:rsidRDefault="007D0A4B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0572916" w:history="1">
            <w:r w:rsidRPr="000D43AC">
              <w:rPr>
                <w:rStyle w:val="Lienhypertexte"/>
                <w:noProof/>
              </w:rPr>
              <w:t>1. Comprendre ce qu’est une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CB25A" w14:textId="61A5DCC8" w:rsidR="007D0A4B" w:rsidRDefault="007D0A4B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0572917" w:history="1">
            <w:r w:rsidRPr="000D43AC">
              <w:rPr>
                <w:rStyle w:val="Lienhypertexte"/>
                <w:noProof/>
              </w:rPr>
              <w:t>2. API simplifiées : la bonne intuition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2F200" w14:textId="1AB5FAD3" w:rsidR="007D0A4B" w:rsidRDefault="007D0A4B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0572918" w:history="1">
            <w:r w:rsidRPr="000D43AC">
              <w:rPr>
                <w:rStyle w:val="Lienhypertexte"/>
                <w:noProof/>
              </w:rPr>
              <w:t>3. Méthodes HTTP et sémantique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AB289" w14:textId="6851C612" w:rsidR="007D0A4B" w:rsidRDefault="007D0A4B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0572919" w:history="1">
            <w:r w:rsidRPr="000D43AC">
              <w:rPr>
                <w:rStyle w:val="Lienhypertexte"/>
                <w:noProof/>
              </w:rPr>
              <w:t>4. Terminologie essentielle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FDEA7" w14:textId="421953D2" w:rsidR="007D0A4B" w:rsidRDefault="007D0A4B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0572920" w:history="1">
            <w:r w:rsidRPr="000D43AC">
              <w:rPr>
                <w:rStyle w:val="Lienhypertexte"/>
                <w:noProof/>
              </w:rPr>
              <w:t>5. Authentification et autorisation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D7EF0" w14:textId="145B2ED6" w:rsidR="007D0A4B" w:rsidRDefault="007D0A4B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0572921" w:history="1">
            <w:r w:rsidRPr="000D43AC">
              <w:rPr>
                <w:rStyle w:val="Lienhypertexte"/>
                <w:noProof/>
              </w:rPr>
              <w:t>6. Codes de statut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BA7F6" w14:textId="3D2130A8" w:rsidR="007D0A4B" w:rsidRDefault="007D0A4B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0572922" w:history="1">
            <w:r w:rsidRPr="000D43AC">
              <w:rPr>
                <w:rStyle w:val="Lienhypertexte"/>
                <w:noProof/>
              </w:rPr>
              <w:t>7. REST vs GraphQL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75BFD" w14:textId="6A673171" w:rsidR="007D0A4B" w:rsidRDefault="007D0A4B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0572923" w:history="1">
            <w:r w:rsidRPr="000D43AC">
              <w:rPr>
                <w:rStyle w:val="Lienhypertexte"/>
                <w:noProof/>
              </w:rPr>
              <w:t>8. Intégration d’API (patterns)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0C7AA" w14:textId="2F07A245" w:rsidR="007D0A4B" w:rsidRDefault="007D0A4B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0572924" w:history="1">
            <w:r w:rsidRPr="000D43AC">
              <w:rPr>
                <w:rStyle w:val="Lienhypertexte"/>
                <w:noProof/>
              </w:rPr>
              <w:t>9. Intégration en détail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87490" w14:textId="501DC5EB" w:rsidR="007D0A4B" w:rsidRDefault="007D0A4B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0572925" w:history="1">
            <w:r w:rsidRPr="000D43AC">
              <w:rPr>
                <w:rStyle w:val="Lienhypertexte"/>
                <w:noProof/>
              </w:rPr>
              <w:t>10. Tests d’API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C8DCF" w14:textId="7E45DC3B" w:rsidR="007D0A4B" w:rsidRDefault="007D0A4B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0572926" w:history="1">
            <w:r w:rsidRPr="000D43AC">
              <w:rPr>
                <w:rStyle w:val="Lienhypertexte"/>
                <w:noProof/>
              </w:rPr>
              <w:t>11. APIs avec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8FB57" w14:textId="09A933F8" w:rsidR="007D0A4B" w:rsidRDefault="007D0A4B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0572927" w:history="1">
            <w:r w:rsidRPr="000D43AC">
              <w:rPr>
                <w:rStyle w:val="Lienhypertexte"/>
                <w:noProof/>
              </w:rPr>
              <w:t>12. Scalabilité et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F1AD7" w14:textId="711520A1" w:rsidR="007D0A4B" w:rsidRDefault="007D0A4B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0572928" w:history="1">
            <w:r w:rsidRPr="000D43AC">
              <w:rPr>
                <w:rStyle w:val="Lienhypertexte"/>
                <w:noProof/>
              </w:rPr>
              <w:t>13. Concevoir des APIs robustes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56E11" w14:textId="3C40FBFB" w:rsidR="007D0A4B" w:rsidRDefault="007D0A4B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0572929" w:history="1">
            <w:r w:rsidRPr="000D43AC">
              <w:rPr>
                <w:rStyle w:val="Lienhypertexte"/>
                <w:noProof/>
              </w:rPr>
              <w:t>14. APIs avec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C5258" w14:textId="093590C6" w:rsidR="007D0A4B" w:rsidRDefault="007D0A4B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0572930" w:history="1">
            <w:r w:rsidRPr="000D43AC">
              <w:rPr>
                <w:rStyle w:val="Lienhypertexte"/>
                <w:noProof/>
              </w:rPr>
              <w:t>15. Tester avec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007CF" w14:textId="7CB93AC4" w:rsidR="007D0A4B" w:rsidRDefault="007D0A4B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0572931" w:history="1">
            <w:r w:rsidRPr="000D43AC">
              <w:rPr>
                <w:rStyle w:val="Lienhypertexte"/>
                <w:noProof/>
              </w:rPr>
              <w:t>16. Sécurité des APIs (OWASP API Top 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86432" w14:textId="34F5AA76" w:rsidR="007D0A4B" w:rsidRDefault="007D0A4B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0572932" w:history="1">
            <w:r w:rsidRPr="000D43AC">
              <w:rPr>
                <w:rStyle w:val="Lienhypertexte"/>
                <w:noProof/>
              </w:rPr>
              <w:t>17. APIs pour tous (transversal)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89D64" w14:textId="43FC9425" w:rsidR="007D0A4B" w:rsidRDefault="007D0A4B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0572933" w:history="1">
            <w:r w:rsidRPr="000D43AC">
              <w:rPr>
                <w:rStyle w:val="Lienhypertexte"/>
                <w:noProof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AED42" w14:textId="734CD5D5" w:rsidR="007D0A4B" w:rsidRDefault="007D0A4B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0572934" w:history="1">
            <w:r w:rsidRPr="000D43AC">
              <w:rPr>
                <w:rStyle w:val="Lienhypertexte"/>
                <w:noProof/>
              </w:rPr>
              <w:t>A. Checklist de revue d’API (à imprimer)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CADFB" w14:textId="5018EB64" w:rsidR="007D0A4B" w:rsidRDefault="007D0A4B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0572935" w:history="1">
            <w:r w:rsidRPr="000D43AC">
              <w:rPr>
                <w:rStyle w:val="Lienhypertexte"/>
                <w:noProof/>
              </w:rPr>
              <w:t>B. Modèle d’erreur JSON (exemple)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B4814" w14:textId="3520177E" w:rsidR="007D0A4B" w:rsidRDefault="007D0A4B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0572936" w:history="1">
            <w:r w:rsidRPr="000D43AC">
              <w:rPr>
                <w:rStyle w:val="Lienhypertexte"/>
                <w:noProof/>
              </w:rPr>
              <w:t>C. Références (standards et docs)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E799A" w14:textId="2B31FDD0" w:rsidR="007D0A4B" w:rsidRDefault="007D0A4B">
          <w:r>
            <w:rPr>
              <w:b/>
              <w:bCs/>
            </w:rPr>
            <w:fldChar w:fldCharType="end"/>
          </w:r>
        </w:p>
      </w:sdtContent>
    </w:sdt>
    <w:p w14:paraId="03717C84" w14:textId="77777777" w:rsidR="007B5A42" w:rsidRDefault="00000000">
      <w:r>
        <w:br w:type="page"/>
      </w:r>
    </w:p>
    <w:p w14:paraId="33C28628" w14:textId="77777777" w:rsidR="007B5A42" w:rsidRDefault="00000000">
      <w:pPr>
        <w:pStyle w:val="Titre1"/>
      </w:pPr>
      <w:bookmarkStart w:id="1" w:name="_Toc220572916"/>
      <w:r>
        <w:lastRenderedPageBreak/>
        <w:t>1. Comprendre ce qu’est une API</w:t>
      </w:r>
      <w:bookmarkEnd w:id="1"/>
    </w:p>
    <w:p w14:paraId="48A17AD5" w14:textId="77777777" w:rsidR="007B5A42" w:rsidRDefault="00000000">
      <w:r>
        <w:t>Une API (Application Programming Interface) est un contrat : elle définit comment un logiciel peut en appeler un autre. Dans la pratique, on parle souvent d’API HTTP (web APIs) : le client envoie une requête (URL + méthode + en-têtes + corps) et reçoit une réponse (code + en-têtes + corps).</w:t>
      </w:r>
    </w:p>
    <w:p w14:paraId="75F21019" w14:textId="77777777" w:rsidR="007B5A42" w:rsidRDefault="00000000">
      <w:r>
        <w:rPr>
          <w:noProof/>
        </w:rPr>
        <w:drawing>
          <wp:inline distT="0" distB="0" distL="0" distR="0" wp14:anchorId="23B2DE6D" wp14:editId="200BC195">
            <wp:extent cx="6035040" cy="17687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pi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6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7D4D" w14:textId="77777777" w:rsidR="007B5A42" w:rsidRDefault="00000000">
      <w:pPr>
        <w:jc w:val="center"/>
      </w:pPr>
      <w:r>
        <w:rPr>
          <w:i/>
          <w:sz w:val="18"/>
        </w:rPr>
        <w:t>Schéma 1 – Vue d’ensemble d’une API web : le client parle au service via HTTP.</w:t>
      </w:r>
    </w:p>
    <w:p w14:paraId="2AB3D44E" w14:textId="77777777" w:rsidR="007B5A42" w:rsidRDefault="00000000">
      <w:r>
        <w:t>Ce contrat est utile parce qu’il : (1) découple les systèmes, (2) rend les intégrations reproductibles, (3) permet l’automatisation (tests, monitoring, CI/CD), et (4) sécurise l’accès (authN/authZ).</w:t>
      </w:r>
    </w:p>
    <w:p w14:paraId="4FE48C4D" w14:textId="77777777" w:rsidR="007B5A42" w:rsidRDefault="00000000">
      <w:pPr>
        <w:pStyle w:val="Titre1"/>
      </w:pPr>
      <w:bookmarkStart w:id="2" w:name="_Toc220572917"/>
      <w:r>
        <w:t>2. API simplifiées : la bonne intuition</w:t>
      </w:r>
      <w:bookmarkEnd w:id="2"/>
    </w:p>
    <w:p w14:paraId="0DE74942" w14:textId="77777777" w:rsidR="007B5A42" w:rsidRDefault="00000000">
      <w:r>
        <w:t>Intuition simple : une API, c’est comme un comptoir. Vous (client) passez une commande précise, le service (serveur) vous rend un résultat. La précision (format, règles, erreurs) est la clé.</w:t>
      </w:r>
    </w:p>
    <w:p w14:paraId="7CF20FF0" w14:textId="77777777" w:rsidR="007B5A42" w:rsidRDefault="00000000">
      <w:r>
        <w:rPr>
          <w:noProof/>
        </w:rPr>
        <w:drawing>
          <wp:inline distT="0" distB="0" distL="0" distR="0" wp14:anchorId="7E0E3DA1" wp14:editId="035F34CA">
            <wp:extent cx="6035040" cy="1887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ttp_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8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5568" w14:textId="77777777" w:rsidR="007B5A42" w:rsidRDefault="00000000">
      <w:pPr>
        <w:jc w:val="center"/>
      </w:pPr>
      <w:r>
        <w:rPr>
          <w:i/>
          <w:sz w:val="18"/>
        </w:rPr>
        <w:t>Schéma 2 – Cycle requête/réponse HTTP.</w:t>
      </w:r>
    </w:p>
    <w:p w14:paraId="3D8B7449" w14:textId="77777777" w:rsidR="007B5A42" w:rsidRDefault="00000000">
      <w:pPr>
        <w:pStyle w:val="Titre1"/>
      </w:pPr>
      <w:bookmarkStart w:id="3" w:name="_Toc220572918"/>
      <w:r>
        <w:t>3. Méthodes HTTP et sémantique</w:t>
      </w:r>
      <w:bookmarkEnd w:id="3"/>
    </w:p>
    <w:p w14:paraId="29F8F7F3" w14:textId="77777777" w:rsidR="007B5A42" w:rsidRDefault="00000000">
      <w:r>
        <w:t>Les méthodes HTTP expriment l’intention. Dans une API REST, on manipule des ressources (ex : /users). Les règles importantes sont la sémantique, l’idempotence (répéter sans effet secondaire) et la sécurité (safe).</w:t>
      </w:r>
    </w:p>
    <w:p w14:paraId="4F4D008A" w14:textId="77777777" w:rsidR="007B5A42" w:rsidRDefault="00000000">
      <w:r>
        <w:rPr>
          <w:noProof/>
        </w:rPr>
        <w:lastRenderedPageBreak/>
        <w:drawing>
          <wp:inline distT="0" distB="0" distL="0" distR="0" wp14:anchorId="7678E10D" wp14:editId="165EAE5B">
            <wp:extent cx="6035040" cy="21377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est_resourc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3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911D" w14:textId="77777777" w:rsidR="007B5A42" w:rsidRDefault="00000000">
      <w:pPr>
        <w:jc w:val="center"/>
      </w:pPr>
      <w:r>
        <w:rPr>
          <w:i/>
          <w:sz w:val="18"/>
        </w:rPr>
        <w:t>Schéma 3 – Mapping classique des méthodes sur une ressource REST.</w:t>
      </w:r>
    </w:p>
    <w:p w14:paraId="0E3DDD5B" w14:textId="77777777" w:rsidR="007B5A42" w:rsidRDefault="00000000">
      <w:r>
        <w:t>Repères :</w:t>
      </w:r>
    </w:p>
    <w:p w14:paraId="76619B09" w14:textId="77777777" w:rsidR="007B5A42" w:rsidRDefault="00000000">
      <w:pPr>
        <w:pStyle w:val="Listepuces"/>
      </w:pPr>
      <w:r>
        <w:t>GET est *safe* et généralement idempotent (lecture).</w:t>
      </w:r>
    </w:p>
    <w:p w14:paraId="1985A434" w14:textId="77777777" w:rsidR="007B5A42" w:rsidRDefault="00000000">
      <w:pPr>
        <w:pStyle w:val="Listepuces"/>
      </w:pPr>
      <w:r>
        <w:t>PUT et DELETE sont idempotents (en théorie).</w:t>
      </w:r>
    </w:p>
    <w:p w14:paraId="36F92327" w14:textId="77777777" w:rsidR="007B5A42" w:rsidRDefault="00000000">
      <w:pPr>
        <w:pStyle w:val="Listepuces"/>
      </w:pPr>
      <w:r>
        <w:t>POST n’est pas idempotent par défaut (création/commande).</w:t>
      </w:r>
    </w:p>
    <w:p w14:paraId="0EC654DB" w14:textId="77777777" w:rsidR="007B5A42" w:rsidRDefault="00000000">
      <w:pPr>
        <w:pStyle w:val="Listepuces"/>
      </w:pPr>
      <w:r>
        <w:t>PATCH modifie partiellement une ressource.</w:t>
      </w:r>
    </w:p>
    <w:p w14:paraId="69B2062F" w14:textId="77777777" w:rsidR="007B5A42" w:rsidRDefault="00000000">
      <w:pPr>
        <w:pStyle w:val="Titre1"/>
      </w:pPr>
      <w:bookmarkStart w:id="4" w:name="_Toc220572919"/>
      <w:r>
        <w:t>4. Terminologie essentielle</w:t>
      </w:r>
      <w:bookmarkEnd w:id="4"/>
    </w:p>
    <w:tbl>
      <w:tblPr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7B5A42" w14:paraId="5ECD8925" w14:textId="77777777">
        <w:tc>
          <w:tcPr>
            <w:tcW w:w="4873" w:type="dxa"/>
          </w:tcPr>
          <w:p w14:paraId="6DA434DA" w14:textId="77777777" w:rsidR="007B5A42" w:rsidRDefault="00000000">
            <w:r>
              <w:t>Terme</w:t>
            </w:r>
          </w:p>
        </w:tc>
        <w:tc>
          <w:tcPr>
            <w:tcW w:w="4873" w:type="dxa"/>
          </w:tcPr>
          <w:p w14:paraId="4F8C9218" w14:textId="77777777" w:rsidR="007B5A42" w:rsidRDefault="00000000">
            <w:r>
              <w:t>Définition</w:t>
            </w:r>
          </w:p>
        </w:tc>
      </w:tr>
      <w:tr w:rsidR="007B5A42" w14:paraId="41720475" w14:textId="77777777">
        <w:tc>
          <w:tcPr>
            <w:tcW w:w="4873" w:type="dxa"/>
          </w:tcPr>
          <w:p w14:paraId="0E1335E6" w14:textId="77777777" w:rsidR="007B5A42" w:rsidRDefault="00000000">
            <w:r>
              <w:t>Endpoint</w:t>
            </w:r>
          </w:p>
        </w:tc>
        <w:tc>
          <w:tcPr>
            <w:tcW w:w="4873" w:type="dxa"/>
          </w:tcPr>
          <w:p w14:paraId="120769C9" w14:textId="77777777" w:rsidR="007B5A42" w:rsidRDefault="00000000">
            <w:r>
              <w:t>Adresse d’un point d’accès (ex : GET /users).</w:t>
            </w:r>
          </w:p>
        </w:tc>
      </w:tr>
      <w:tr w:rsidR="007B5A42" w14:paraId="53017C29" w14:textId="77777777">
        <w:tc>
          <w:tcPr>
            <w:tcW w:w="4873" w:type="dxa"/>
          </w:tcPr>
          <w:p w14:paraId="4E21DE6F" w14:textId="77777777" w:rsidR="007B5A42" w:rsidRDefault="00000000">
            <w:r>
              <w:t>Ressource</w:t>
            </w:r>
          </w:p>
        </w:tc>
        <w:tc>
          <w:tcPr>
            <w:tcW w:w="4873" w:type="dxa"/>
          </w:tcPr>
          <w:p w14:paraId="045F31AD" w14:textId="77777777" w:rsidR="007B5A42" w:rsidRDefault="00000000">
            <w:r>
              <w:t>Objet métier exposé (User, Order, Invoice).</w:t>
            </w:r>
          </w:p>
        </w:tc>
      </w:tr>
      <w:tr w:rsidR="007B5A42" w14:paraId="1F0C3E72" w14:textId="77777777">
        <w:tc>
          <w:tcPr>
            <w:tcW w:w="4873" w:type="dxa"/>
          </w:tcPr>
          <w:p w14:paraId="7B050137" w14:textId="77777777" w:rsidR="007B5A42" w:rsidRDefault="00000000">
            <w:r>
              <w:t>URI/URL</w:t>
            </w:r>
          </w:p>
        </w:tc>
        <w:tc>
          <w:tcPr>
            <w:tcW w:w="4873" w:type="dxa"/>
          </w:tcPr>
          <w:p w14:paraId="0A0C9066" w14:textId="77777777" w:rsidR="007B5A42" w:rsidRDefault="00000000">
            <w:r>
              <w:t>Identifiant d’une ressource (URL = URI + localisation).</w:t>
            </w:r>
          </w:p>
        </w:tc>
      </w:tr>
      <w:tr w:rsidR="007B5A42" w14:paraId="15421424" w14:textId="77777777">
        <w:tc>
          <w:tcPr>
            <w:tcW w:w="4873" w:type="dxa"/>
          </w:tcPr>
          <w:p w14:paraId="33C46764" w14:textId="77777777" w:rsidR="007B5A42" w:rsidRDefault="00000000">
            <w:r>
              <w:t>Headers</w:t>
            </w:r>
          </w:p>
        </w:tc>
        <w:tc>
          <w:tcPr>
            <w:tcW w:w="4873" w:type="dxa"/>
          </w:tcPr>
          <w:p w14:paraId="10BF4837" w14:textId="77777777" w:rsidR="007B5A42" w:rsidRDefault="00000000">
            <w:r>
              <w:t>Métadonnées (Content-Type, Authorization, Cache-Control…).</w:t>
            </w:r>
          </w:p>
        </w:tc>
      </w:tr>
      <w:tr w:rsidR="007B5A42" w14:paraId="719FE47C" w14:textId="77777777">
        <w:tc>
          <w:tcPr>
            <w:tcW w:w="4873" w:type="dxa"/>
          </w:tcPr>
          <w:p w14:paraId="230B585C" w14:textId="77777777" w:rsidR="007B5A42" w:rsidRDefault="00000000">
            <w:r>
              <w:t>Body/Payload</w:t>
            </w:r>
          </w:p>
        </w:tc>
        <w:tc>
          <w:tcPr>
            <w:tcW w:w="4873" w:type="dxa"/>
          </w:tcPr>
          <w:p w14:paraId="05498C81" w14:textId="77777777" w:rsidR="007B5A42" w:rsidRDefault="00000000">
            <w:r>
              <w:t>Données échangées (souvent JSON).</w:t>
            </w:r>
          </w:p>
        </w:tc>
      </w:tr>
      <w:tr w:rsidR="007B5A42" w14:paraId="46FE49B4" w14:textId="77777777">
        <w:tc>
          <w:tcPr>
            <w:tcW w:w="4873" w:type="dxa"/>
          </w:tcPr>
          <w:p w14:paraId="1E0D6F05" w14:textId="77777777" w:rsidR="007B5A42" w:rsidRDefault="00000000">
            <w:r>
              <w:t>Query parameters</w:t>
            </w:r>
          </w:p>
        </w:tc>
        <w:tc>
          <w:tcPr>
            <w:tcW w:w="4873" w:type="dxa"/>
          </w:tcPr>
          <w:p w14:paraId="0468E3F8" w14:textId="77777777" w:rsidR="007B5A42" w:rsidRDefault="00000000">
            <w:r>
              <w:t>Filtres/tri/pagination (ex : ?page=2&amp;sort=name).</w:t>
            </w:r>
          </w:p>
        </w:tc>
      </w:tr>
      <w:tr w:rsidR="007B5A42" w14:paraId="1953850E" w14:textId="77777777">
        <w:tc>
          <w:tcPr>
            <w:tcW w:w="4873" w:type="dxa"/>
          </w:tcPr>
          <w:p w14:paraId="245E6977" w14:textId="77777777" w:rsidR="007B5A42" w:rsidRDefault="00000000">
            <w:r>
              <w:t>Path parameters</w:t>
            </w:r>
          </w:p>
        </w:tc>
        <w:tc>
          <w:tcPr>
            <w:tcW w:w="4873" w:type="dxa"/>
          </w:tcPr>
          <w:p w14:paraId="5500C35C" w14:textId="77777777" w:rsidR="007B5A42" w:rsidRDefault="00000000">
            <w:r>
              <w:t>Identifiants structurants (ex : /users/{id}).</w:t>
            </w:r>
          </w:p>
        </w:tc>
      </w:tr>
      <w:tr w:rsidR="007B5A42" w14:paraId="5079141B" w14:textId="77777777">
        <w:tc>
          <w:tcPr>
            <w:tcW w:w="4873" w:type="dxa"/>
          </w:tcPr>
          <w:p w14:paraId="34241B64" w14:textId="77777777" w:rsidR="007B5A42" w:rsidRDefault="00000000">
            <w:r>
              <w:t>Schema</w:t>
            </w:r>
          </w:p>
        </w:tc>
        <w:tc>
          <w:tcPr>
            <w:tcW w:w="4873" w:type="dxa"/>
          </w:tcPr>
          <w:p w14:paraId="683B92BC" w14:textId="77777777" w:rsidR="007B5A42" w:rsidRDefault="00000000">
            <w:r>
              <w:t>Structure attendue des données (ex : JSON Schema/OpenAPI).</w:t>
            </w:r>
          </w:p>
        </w:tc>
      </w:tr>
      <w:tr w:rsidR="007B5A42" w14:paraId="1CCB7F08" w14:textId="77777777">
        <w:tc>
          <w:tcPr>
            <w:tcW w:w="4873" w:type="dxa"/>
          </w:tcPr>
          <w:p w14:paraId="50053988" w14:textId="77777777" w:rsidR="007B5A42" w:rsidRDefault="00000000">
            <w:r>
              <w:t>Pagination</w:t>
            </w:r>
          </w:p>
        </w:tc>
        <w:tc>
          <w:tcPr>
            <w:tcW w:w="4873" w:type="dxa"/>
          </w:tcPr>
          <w:p w14:paraId="737CFB8E" w14:textId="77777777" w:rsidR="007B5A42" w:rsidRDefault="00000000">
            <w:r>
              <w:t>Découper une liste (offset/limit ou cursor).</w:t>
            </w:r>
          </w:p>
        </w:tc>
      </w:tr>
      <w:tr w:rsidR="007B5A42" w14:paraId="14833DBE" w14:textId="77777777">
        <w:tc>
          <w:tcPr>
            <w:tcW w:w="4873" w:type="dxa"/>
          </w:tcPr>
          <w:p w14:paraId="45D526E7" w14:textId="77777777" w:rsidR="007B5A42" w:rsidRDefault="00000000">
            <w:r>
              <w:t>Idempotence</w:t>
            </w:r>
          </w:p>
        </w:tc>
        <w:tc>
          <w:tcPr>
            <w:tcW w:w="4873" w:type="dxa"/>
          </w:tcPr>
          <w:p w14:paraId="1D425352" w14:textId="77777777" w:rsidR="007B5A42" w:rsidRDefault="00000000">
            <w:r>
              <w:t>Même requête répétée -&gt; même résultat observable.</w:t>
            </w:r>
          </w:p>
        </w:tc>
      </w:tr>
      <w:tr w:rsidR="007B5A42" w14:paraId="267895DF" w14:textId="77777777">
        <w:tc>
          <w:tcPr>
            <w:tcW w:w="4873" w:type="dxa"/>
          </w:tcPr>
          <w:p w14:paraId="09E46A68" w14:textId="77777777" w:rsidR="007B5A42" w:rsidRDefault="00000000">
            <w:r>
              <w:lastRenderedPageBreak/>
              <w:t>Rate limiting</w:t>
            </w:r>
          </w:p>
        </w:tc>
        <w:tc>
          <w:tcPr>
            <w:tcW w:w="4873" w:type="dxa"/>
          </w:tcPr>
          <w:p w14:paraId="1AD2DD18" w14:textId="77777777" w:rsidR="007B5A42" w:rsidRDefault="00000000">
            <w:r>
              <w:t>Limiter le débit pour protéger l’API.</w:t>
            </w:r>
          </w:p>
        </w:tc>
      </w:tr>
      <w:tr w:rsidR="007B5A42" w14:paraId="38FC078D" w14:textId="77777777">
        <w:tc>
          <w:tcPr>
            <w:tcW w:w="4873" w:type="dxa"/>
          </w:tcPr>
          <w:p w14:paraId="7B1A4FAB" w14:textId="77777777" w:rsidR="007B5A42" w:rsidRDefault="00000000">
            <w:r>
              <w:t>Versioning</w:t>
            </w:r>
          </w:p>
        </w:tc>
        <w:tc>
          <w:tcPr>
            <w:tcW w:w="4873" w:type="dxa"/>
          </w:tcPr>
          <w:p w14:paraId="3B6F5426" w14:textId="77777777" w:rsidR="007B5A42" w:rsidRDefault="00000000">
            <w:r>
              <w:t>Gérer l’évolution (v1, v2, headers, media types).</w:t>
            </w:r>
          </w:p>
        </w:tc>
      </w:tr>
    </w:tbl>
    <w:p w14:paraId="37BA8C95" w14:textId="77777777" w:rsidR="007B5A42" w:rsidRDefault="00000000">
      <w:pPr>
        <w:pStyle w:val="Titre1"/>
      </w:pPr>
      <w:bookmarkStart w:id="5" w:name="_Toc220572920"/>
      <w:r>
        <w:t>5. Authentification et autorisation</w:t>
      </w:r>
      <w:bookmarkEnd w:id="5"/>
    </w:p>
    <w:p w14:paraId="0AAFFA3D" w14:textId="77777777" w:rsidR="007B5A42" w:rsidRDefault="00000000">
      <w:r>
        <w:t>Authentification (authN) : prouver qui vous êtes. Autorisation (authZ) : ce que vous avez le droit de faire. Une API sérieuse sépare ces deux notions.</w:t>
      </w:r>
    </w:p>
    <w:p w14:paraId="1C1F9BED" w14:textId="77777777" w:rsidR="007B5A42" w:rsidRDefault="00000000">
      <w:r>
        <w:t>Mécanismes courants :</w:t>
      </w:r>
    </w:p>
    <w:p w14:paraId="03AD9B8F" w14:textId="77777777" w:rsidR="007B5A42" w:rsidRDefault="00000000">
      <w:pPr>
        <w:pStyle w:val="Listepuces"/>
      </w:pPr>
      <w:r>
        <w:t>API Key : simple mais à protéger (rotation, scopes limités).</w:t>
      </w:r>
    </w:p>
    <w:p w14:paraId="363562DD" w14:textId="77777777" w:rsidR="007B5A42" w:rsidRDefault="00000000">
      <w:pPr>
        <w:pStyle w:val="Listepuces"/>
      </w:pPr>
      <w:r>
        <w:t>Basic Auth : rarement recommandé seul (exige HTTPS, rotation).</w:t>
      </w:r>
    </w:p>
    <w:p w14:paraId="391E8EAE" w14:textId="77777777" w:rsidR="007B5A42" w:rsidRDefault="00000000">
      <w:pPr>
        <w:pStyle w:val="Listepuces"/>
      </w:pPr>
      <w:r>
        <w:t>Bearer token (JWT ou opaque) : le client présente un jeton.</w:t>
      </w:r>
    </w:p>
    <w:p w14:paraId="64546D3E" w14:textId="77777777" w:rsidR="007B5A42" w:rsidRDefault="00000000">
      <w:pPr>
        <w:pStyle w:val="Listepuces"/>
      </w:pPr>
      <w:r>
        <w:t>OAuth 2.0 / OpenID Connect : standard moderne pour déléguer l’accès.</w:t>
      </w:r>
    </w:p>
    <w:p w14:paraId="15EFE108" w14:textId="77777777" w:rsidR="007B5A42" w:rsidRDefault="00000000">
      <w:r>
        <w:rPr>
          <w:noProof/>
        </w:rPr>
        <w:drawing>
          <wp:inline distT="0" distB="0" distL="0" distR="0" wp14:anchorId="49538BA3" wp14:editId="2520B6FF">
            <wp:extent cx="6035040" cy="20126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oauth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1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ACE6" w14:textId="77777777" w:rsidR="007B5A42" w:rsidRDefault="00000000">
      <w:pPr>
        <w:jc w:val="center"/>
      </w:pPr>
      <w:r>
        <w:rPr>
          <w:i/>
          <w:sz w:val="18"/>
        </w:rPr>
        <w:t>Schéma 4 – Vue simplifiée d’un flux OAuth 2.0 (type Authorization Code).</w:t>
      </w:r>
    </w:p>
    <w:p w14:paraId="322DC7DA" w14:textId="77777777" w:rsidR="007B5A42" w:rsidRDefault="00000000">
      <w:r>
        <w:t>Bonnes pratiques minimales :</w:t>
      </w:r>
    </w:p>
    <w:p w14:paraId="2158B6F0" w14:textId="77777777" w:rsidR="007B5A42" w:rsidRDefault="00000000">
      <w:pPr>
        <w:pStyle w:val="Listepuces"/>
      </w:pPr>
      <w:r>
        <w:t>Tout en HTTPS.</w:t>
      </w:r>
    </w:p>
    <w:p w14:paraId="636EC644" w14:textId="77777777" w:rsidR="007B5A42" w:rsidRDefault="00000000">
      <w:pPr>
        <w:pStyle w:val="Listepuces"/>
      </w:pPr>
      <w:r>
        <w:t>Jetons courts + refresh tokens (ou renouvellement).</w:t>
      </w:r>
    </w:p>
    <w:p w14:paraId="2BB8F792" w14:textId="77777777" w:rsidR="007B5A42" w:rsidRDefault="00000000">
      <w:pPr>
        <w:pStyle w:val="Listepuces"/>
      </w:pPr>
      <w:r>
        <w:t>Scopes/roles explicites et vérifiés côté serveur.</w:t>
      </w:r>
    </w:p>
    <w:p w14:paraId="71FE5FD9" w14:textId="77777777" w:rsidR="007B5A42" w:rsidRDefault="00000000">
      <w:pPr>
        <w:pStyle w:val="Listepuces"/>
      </w:pPr>
      <w:r>
        <w:t>Journaliser les accès (sans enregistrer les secrets).</w:t>
      </w:r>
    </w:p>
    <w:p w14:paraId="46AFF06F" w14:textId="77777777" w:rsidR="007B5A42" w:rsidRDefault="00000000">
      <w:pPr>
        <w:pStyle w:val="Titre1"/>
      </w:pPr>
      <w:bookmarkStart w:id="6" w:name="_Toc220572921"/>
      <w:r>
        <w:t>6. Codes de statut HTTP</w:t>
      </w:r>
      <w:bookmarkEnd w:id="6"/>
    </w:p>
    <w:p w14:paraId="66A79BAD" w14:textId="77777777" w:rsidR="007B5A42" w:rsidRDefault="00000000">
      <w:r>
        <w:t>Les codes HTTP indiquent le résultat d’une requête. Ils sont standardisés (plage 100–599).</w:t>
      </w:r>
    </w:p>
    <w:p w14:paraId="470C3562" w14:textId="77777777" w:rsidR="007B5A42" w:rsidRDefault="00000000">
      <w:r>
        <w:t>Classes (premier chiffre) :</w:t>
      </w:r>
    </w:p>
    <w:p w14:paraId="3A68BBE8" w14:textId="77777777" w:rsidR="007B5A42" w:rsidRDefault="00000000">
      <w:pPr>
        <w:pStyle w:val="Listepuces"/>
      </w:pPr>
      <w:r>
        <w:t>1xx : information</w:t>
      </w:r>
    </w:p>
    <w:p w14:paraId="5EFD7BCF" w14:textId="77777777" w:rsidR="007B5A42" w:rsidRDefault="00000000">
      <w:pPr>
        <w:pStyle w:val="Listepuces"/>
      </w:pPr>
      <w:r>
        <w:t>2xx : succès</w:t>
      </w:r>
    </w:p>
    <w:p w14:paraId="3D83ADCF" w14:textId="77777777" w:rsidR="007B5A42" w:rsidRDefault="00000000">
      <w:pPr>
        <w:pStyle w:val="Listepuces"/>
      </w:pPr>
      <w:r>
        <w:t>3xx : redirection</w:t>
      </w:r>
    </w:p>
    <w:p w14:paraId="7FAFB078" w14:textId="77777777" w:rsidR="007B5A42" w:rsidRDefault="00000000">
      <w:pPr>
        <w:pStyle w:val="Listepuces"/>
      </w:pPr>
      <w:r>
        <w:t>4xx : erreur côté client</w:t>
      </w:r>
    </w:p>
    <w:p w14:paraId="1211D65F" w14:textId="77777777" w:rsidR="007B5A42" w:rsidRDefault="00000000">
      <w:pPr>
        <w:pStyle w:val="Listepuces"/>
      </w:pPr>
      <w:r>
        <w:t>5xx : erreur côté serveur</w:t>
      </w:r>
    </w:p>
    <w:p w14:paraId="5159A7D8" w14:textId="77777777" w:rsidR="007B5A42" w:rsidRDefault="00000000">
      <w:r>
        <w:lastRenderedPageBreak/>
        <w:t>Codes utiles à connaître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7B5A42" w14:paraId="31F098FE" w14:textId="77777777">
        <w:tc>
          <w:tcPr>
            <w:tcW w:w="4873" w:type="dxa"/>
          </w:tcPr>
          <w:p w14:paraId="7788DF2F" w14:textId="77777777" w:rsidR="007B5A42" w:rsidRDefault="00000000">
            <w:r>
              <w:t>Code</w:t>
            </w:r>
          </w:p>
        </w:tc>
        <w:tc>
          <w:tcPr>
            <w:tcW w:w="4873" w:type="dxa"/>
          </w:tcPr>
          <w:p w14:paraId="58E7067C" w14:textId="77777777" w:rsidR="007B5A42" w:rsidRDefault="00000000">
            <w:r>
              <w:t>Quand l’utiliser</w:t>
            </w:r>
          </w:p>
        </w:tc>
      </w:tr>
      <w:tr w:rsidR="007B5A42" w14:paraId="120A5991" w14:textId="77777777">
        <w:tc>
          <w:tcPr>
            <w:tcW w:w="4873" w:type="dxa"/>
          </w:tcPr>
          <w:p w14:paraId="762A08DC" w14:textId="77777777" w:rsidR="007B5A42" w:rsidRDefault="00000000">
            <w:r>
              <w:t>200 OK</w:t>
            </w:r>
          </w:p>
        </w:tc>
        <w:tc>
          <w:tcPr>
            <w:tcW w:w="4873" w:type="dxa"/>
          </w:tcPr>
          <w:p w14:paraId="45A2CFCA" w14:textId="77777777" w:rsidR="007B5A42" w:rsidRDefault="00000000">
            <w:r>
              <w:t>Requête réussie.</w:t>
            </w:r>
          </w:p>
        </w:tc>
      </w:tr>
      <w:tr w:rsidR="007B5A42" w14:paraId="74CF1295" w14:textId="77777777">
        <w:tc>
          <w:tcPr>
            <w:tcW w:w="4873" w:type="dxa"/>
          </w:tcPr>
          <w:p w14:paraId="321AD9B5" w14:textId="77777777" w:rsidR="007B5A42" w:rsidRDefault="00000000">
            <w:r>
              <w:t>201 Created</w:t>
            </w:r>
          </w:p>
        </w:tc>
        <w:tc>
          <w:tcPr>
            <w:tcW w:w="4873" w:type="dxa"/>
          </w:tcPr>
          <w:p w14:paraId="4B1EB9EA" w14:textId="77777777" w:rsidR="007B5A42" w:rsidRDefault="00000000">
            <w:r>
              <w:t>Ressource créée (souvent avec Location).</w:t>
            </w:r>
          </w:p>
        </w:tc>
      </w:tr>
      <w:tr w:rsidR="007B5A42" w14:paraId="1334CED3" w14:textId="77777777">
        <w:tc>
          <w:tcPr>
            <w:tcW w:w="4873" w:type="dxa"/>
          </w:tcPr>
          <w:p w14:paraId="4708D065" w14:textId="77777777" w:rsidR="007B5A42" w:rsidRDefault="00000000">
            <w:r>
              <w:t>204 No Content</w:t>
            </w:r>
          </w:p>
        </w:tc>
        <w:tc>
          <w:tcPr>
            <w:tcW w:w="4873" w:type="dxa"/>
          </w:tcPr>
          <w:p w14:paraId="382F8CAE" w14:textId="77777777" w:rsidR="007B5A42" w:rsidRDefault="00000000">
            <w:r>
              <w:t>Succès sans corps (souvent DELETE).</w:t>
            </w:r>
          </w:p>
        </w:tc>
      </w:tr>
      <w:tr w:rsidR="007B5A42" w14:paraId="42F2709E" w14:textId="77777777">
        <w:tc>
          <w:tcPr>
            <w:tcW w:w="4873" w:type="dxa"/>
          </w:tcPr>
          <w:p w14:paraId="6BEF1F6F" w14:textId="77777777" w:rsidR="007B5A42" w:rsidRDefault="00000000">
            <w:r>
              <w:t>400 Bad Request</w:t>
            </w:r>
          </w:p>
        </w:tc>
        <w:tc>
          <w:tcPr>
            <w:tcW w:w="4873" w:type="dxa"/>
          </w:tcPr>
          <w:p w14:paraId="4F95DAA9" w14:textId="77777777" w:rsidR="007B5A42" w:rsidRDefault="00000000">
            <w:r>
              <w:t>Requête invalide (schéma, paramètres).</w:t>
            </w:r>
          </w:p>
        </w:tc>
      </w:tr>
      <w:tr w:rsidR="007B5A42" w14:paraId="4AECA6D0" w14:textId="77777777">
        <w:tc>
          <w:tcPr>
            <w:tcW w:w="4873" w:type="dxa"/>
          </w:tcPr>
          <w:p w14:paraId="69D73476" w14:textId="77777777" w:rsidR="007B5A42" w:rsidRDefault="00000000">
            <w:r>
              <w:t>401 Unauthorized</w:t>
            </w:r>
          </w:p>
        </w:tc>
        <w:tc>
          <w:tcPr>
            <w:tcW w:w="4873" w:type="dxa"/>
          </w:tcPr>
          <w:p w14:paraId="0004959F" w14:textId="77777777" w:rsidR="007B5A42" w:rsidRDefault="00000000">
            <w:r>
              <w:t>AuthN manquante/invalidée.</w:t>
            </w:r>
          </w:p>
        </w:tc>
      </w:tr>
      <w:tr w:rsidR="007B5A42" w14:paraId="79ED0116" w14:textId="77777777">
        <w:tc>
          <w:tcPr>
            <w:tcW w:w="4873" w:type="dxa"/>
          </w:tcPr>
          <w:p w14:paraId="73C8604A" w14:textId="77777777" w:rsidR="007B5A42" w:rsidRDefault="00000000">
            <w:r>
              <w:t>403 Forbidden</w:t>
            </w:r>
          </w:p>
        </w:tc>
        <w:tc>
          <w:tcPr>
            <w:tcW w:w="4873" w:type="dxa"/>
          </w:tcPr>
          <w:p w14:paraId="6922DFB5" w14:textId="77777777" w:rsidR="007B5A42" w:rsidRDefault="00000000">
            <w:r>
              <w:t>AuthZ refusée.</w:t>
            </w:r>
          </w:p>
        </w:tc>
      </w:tr>
      <w:tr w:rsidR="007B5A42" w14:paraId="74557679" w14:textId="77777777">
        <w:tc>
          <w:tcPr>
            <w:tcW w:w="4873" w:type="dxa"/>
          </w:tcPr>
          <w:p w14:paraId="144F9D22" w14:textId="77777777" w:rsidR="007B5A42" w:rsidRDefault="00000000">
            <w:r>
              <w:t>404 Not Found</w:t>
            </w:r>
          </w:p>
        </w:tc>
        <w:tc>
          <w:tcPr>
            <w:tcW w:w="4873" w:type="dxa"/>
          </w:tcPr>
          <w:p w14:paraId="4D4BE9CF" w14:textId="77777777" w:rsidR="007B5A42" w:rsidRDefault="00000000">
            <w:r>
              <w:t>Ressource absente (ou masquée).</w:t>
            </w:r>
          </w:p>
        </w:tc>
      </w:tr>
      <w:tr w:rsidR="007B5A42" w14:paraId="624CCAF7" w14:textId="77777777">
        <w:tc>
          <w:tcPr>
            <w:tcW w:w="4873" w:type="dxa"/>
          </w:tcPr>
          <w:p w14:paraId="0DAEFCB7" w14:textId="77777777" w:rsidR="007B5A42" w:rsidRDefault="00000000">
            <w:r>
              <w:t>409 Conflict</w:t>
            </w:r>
          </w:p>
        </w:tc>
        <w:tc>
          <w:tcPr>
            <w:tcW w:w="4873" w:type="dxa"/>
          </w:tcPr>
          <w:p w14:paraId="0D21BC98" w14:textId="77777777" w:rsidR="007B5A42" w:rsidRDefault="00000000">
            <w:r>
              <w:t>Conflit (ex : doublon, état incompatible).</w:t>
            </w:r>
          </w:p>
        </w:tc>
      </w:tr>
      <w:tr w:rsidR="007B5A42" w14:paraId="159C08A3" w14:textId="77777777">
        <w:tc>
          <w:tcPr>
            <w:tcW w:w="4873" w:type="dxa"/>
          </w:tcPr>
          <w:p w14:paraId="371344F7" w14:textId="77777777" w:rsidR="007B5A42" w:rsidRDefault="00000000">
            <w:r>
              <w:t>422 Unprocessable Content</w:t>
            </w:r>
          </w:p>
        </w:tc>
        <w:tc>
          <w:tcPr>
            <w:tcW w:w="4873" w:type="dxa"/>
          </w:tcPr>
          <w:p w14:paraId="79498C65" w14:textId="77777777" w:rsidR="007B5A42" w:rsidRDefault="00000000">
            <w:r>
              <w:t>Validation sémantique échouée (souvent REST).</w:t>
            </w:r>
          </w:p>
        </w:tc>
      </w:tr>
      <w:tr w:rsidR="007B5A42" w14:paraId="0F224254" w14:textId="77777777">
        <w:tc>
          <w:tcPr>
            <w:tcW w:w="4873" w:type="dxa"/>
          </w:tcPr>
          <w:p w14:paraId="1E041821" w14:textId="77777777" w:rsidR="007B5A42" w:rsidRDefault="00000000">
            <w:r>
              <w:t>429 Too Many Requests</w:t>
            </w:r>
          </w:p>
        </w:tc>
        <w:tc>
          <w:tcPr>
            <w:tcW w:w="4873" w:type="dxa"/>
          </w:tcPr>
          <w:p w14:paraId="1E1E6555" w14:textId="77777777" w:rsidR="007B5A42" w:rsidRDefault="00000000">
            <w:r>
              <w:t>Rate limit dépassé.</w:t>
            </w:r>
          </w:p>
        </w:tc>
      </w:tr>
      <w:tr w:rsidR="007B5A42" w14:paraId="3911D398" w14:textId="77777777">
        <w:tc>
          <w:tcPr>
            <w:tcW w:w="4873" w:type="dxa"/>
          </w:tcPr>
          <w:p w14:paraId="305738D4" w14:textId="77777777" w:rsidR="007B5A42" w:rsidRDefault="00000000">
            <w:r>
              <w:t>500 Internal Server Error</w:t>
            </w:r>
          </w:p>
        </w:tc>
        <w:tc>
          <w:tcPr>
            <w:tcW w:w="4873" w:type="dxa"/>
          </w:tcPr>
          <w:p w14:paraId="1D2BEC38" w14:textId="77777777" w:rsidR="007B5A42" w:rsidRDefault="00000000">
            <w:r>
              <w:t>Bug/exception serveur.</w:t>
            </w:r>
          </w:p>
        </w:tc>
      </w:tr>
      <w:tr w:rsidR="007B5A42" w14:paraId="45337E3E" w14:textId="77777777">
        <w:tc>
          <w:tcPr>
            <w:tcW w:w="4873" w:type="dxa"/>
          </w:tcPr>
          <w:p w14:paraId="7BEF5158" w14:textId="77777777" w:rsidR="007B5A42" w:rsidRDefault="00000000">
            <w:r>
              <w:t>503 Service Unavailable</w:t>
            </w:r>
          </w:p>
        </w:tc>
        <w:tc>
          <w:tcPr>
            <w:tcW w:w="4873" w:type="dxa"/>
          </w:tcPr>
          <w:p w14:paraId="2710A916" w14:textId="77777777" w:rsidR="007B5A42" w:rsidRDefault="00000000">
            <w:r>
              <w:t>Indisponible (maintenance, surcharge).</w:t>
            </w:r>
          </w:p>
        </w:tc>
      </w:tr>
    </w:tbl>
    <w:p w14:paraId="637EF4C7" w14:textId="77777777" w:rsidR="007B5A42" w:rsidRDefault="00000000">
      <w:pPr>
        <w:pStyle w:val="Titre1"/>
      </w:pPr>
      <w:bookmarkStart w:id="7" w:name="_Toc220572922"/>
      <w:r>
        <w:t>7. REST vs GraphQL</w:t>
      </w:r>
      <w:bookmarkEnd w:id="7"/>
    </w:p>
    <w:p w14:paraId="1881517C" w14:textId="77777777" w:rsidR="007B5A42" w:rsidRDefault="00000000">
      <w:r>
        <w:t>REST : un modèle basé sur des ressources, des URIs stables, et les méthodes HTTP. GraphQL : un langage de requêtes où le client décrit exactement les champs souhaités.</w:t>
      </w:r>
    </w:p>
    <w:p w14:paraId="341FB7B2" w14:textId="77777777" w:rsidR="007B5A42" w:rsidRDefault="00000000">
      <w:r>
        <w:t>Comparaison rapide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7B5A42" w14:paraId="65B38D18" w14:textId="77777777">
        <w:tc>
          <w:tcPr>
            <w:tcW w:w="4873" w:type="dxa"/>
          </w:tcPr>
          <w:p w14:paraId="3FD7039A" w14:textId="77777777" w:rsidR="007B5A42" w:rsidRDefault="00000000">
            <w:r>
              <w:t>Approche</w:t>
            </w:r>
          </w:p>
        </w:tc>
        <w:tc>
          <w:tcPr>
            <w:tcW w:w="4873" w:type="dxa"/>
          </w:tcPr>
          <w:p w14:paraId="36B1FFEA" w14:textId="77777777" w:rsidR="007B5A42" w:rsidRDefault="00000000">
            <w:r>
              <w:t>Idée</w:t>
            </w:r>
          </w:p>
        </w:tc>
      </w:tr>
      <w:tr w:rsidR="007B5A42" w14:paraId="0E6066D0" w14:textId="77777777">
        <w:tc>
          <w:tcPr>
            <w:tcW w:w="4873" w:type="dxa"/>
          </w:tcPr>
          <w:p w14:paraId="3438D0CC" w14:textId="77777777" w:rsidR="007B5A42" w:rsidRDefault="00000000">
            <w:r>
              <w:t>REST</w:t>
            </w:r>
          </w:p>
        </w:tc>
        <w:tc>
          <w:tcPr>
            <w:tcW w:w="4873" w:type="dxa"/>
          </w:tcPr>
          <w:p w14:paraId="02AEFE5A" w14:textId="77777777" w:rsidR="007B5A42" w:rsidRDefault="00000000">
            <w:r>
              <w:t>Simple à cache/observer, outils HTTP natifs, multiples endpoints.</w:t>
            </w:r>
          </w:p>
        </w:tc>
      </w:tr>
      <w:tr w:rsidR="007B5A42" w14:paraId="4FFC2930" w14:textId="77777777">
        <w:tc>
          <w:tcPr>
            <w:tcW w:w="4873" w:type="dxa"/>
          </w:tcPr>
          <w:p w14:paraId="2355022C" w14:textId="77777777" w:rsidR="007B5A42" w:rsidRDefault="00000000">
            <w:r>
              <w:t>GraphQL</w:t>
            </w:r>
          </w:p>
        </w:tc>
        <w:tc>
          <w:tcPr>
            <w:tcW w:w="4873" w:type="dxa"/>
          </w:tcPr>
          <w:p w14:paraId="0F411CD7" w14:textId="77777777" w:rsidR="007B5A42" w:rsidRDefault="00000000">
            <w:r>
              <w:t>Une seule endpoint souvent, évite over/under-fetching, schéma typé.</w:t>
            </w:r>
          </w:p>
        </w:tc>
      </w:tr>
      <w:tr w:rsidR="007B5A42" w14:paraId="4B62B929" w14:textId="77777777">
        <w:tc>
          <w:tcPr>
            <w:tcW w:w="4873" w:type="dxa"/>
          </w:tcPr>
          <w:p w14:paraId="17C50269" w14:textId="77777777" w:rsidR="007B5A42" w:rsidRDefault="00000000">
            <w:r>
              <w:t>Points de vigilance GraphQL</w:t>
            </w:r>
          </w:p>
        </w:tc>
        <w:tc>
          <w:tcPr>
            <w:tcW w:w="4873" w:type="dxa"/>
          </w:tcPr>
          <w:p w14:paraId="7BFA462A" w14:textId="77777777" w:rsidR="007B5A42" w:rsidRDefault="00000000">
            <w:r>
              <w:t>Caching plus complexe, sécurité/complexité de requête à maîtriser.</w:t>
            </w:r>
          </w:p>
        </w:tc>
      </w:tr>
    </w:tbl>
    <w:p w14:paraId="25663622" w14:textId="77777777" w:rsidR="007B5A42" w:rsidRDefault="00000000">
      <w:pPr>
        <w:pStyle w:val="Titre1"/>
      </w:pPr>
      <w:bookmarkStart w:id="8" w:name="_Toc220572923"/>
      <w:r>
        <w:t>8. Intégration d’API (patterns)</w:t>
      </w:r>
      <w:bookmarkEnd w:id="8"/>
    </w:p>
    <w:p w14:paraId="5D3780D4" w14:textId="77777777" w:rsidR="007B5A42" w:rsidRDefault="00000000">
      <w:r>
        <w:t>Une intégration consiste à consommer (ou exposer) une API en respectant : contrat, auth, erreurs, quotas, retries, et observabilité.</w:t>
      </w:r>
    </w:p>
    <w:p w14:paraId="355633FC" w14:textId="77777777" w:rsidR="007B5A42" w:rsidRDefault="00000000">
      <w:pPr>
        <w:pStyle w:val="Listepuces"/>
      </w:pPr>
      <w:r>
        <w:lastRenderedPageBreak/>
        <w:t>Synchrone : appel direct (HTTP).</w:t>
      </w:r>
    </w:p>
    <w:p w14:paraId="471524C3" w14:textId="77777777" w:rsidR="007B5A42" w:rsidRDefault="00000000">
      <w:pPr>
        <w:pStyle w:val="Listepuces"/>
      </w:pPr>
      <w:r>
        <w:t>Asynchrone : files (queue), événements, webhooks.</w:t>
      </w:r>
    </w:p>
    <w:p w14:paraId="11301AFE" w14:textId="77777777" w:rsidR="007B5A42" w:rsidRDefault="00000000">
      <w:pPr>
        <w:pStyle w:val="Listepuces"/>
      </w:pPr>
      <w:r>
        <w:t>Pull vs Push : le client interroge (polling) vs le serveur notifie (webhook).</w:t>
      </w:r>
    </w:p>
    <w:p w14:paraId="7D88470E" w14:textId="77777777" w:rsidR="007B5A42" w:rsidRDefault="00000000">
      <w:pPr>
        <w:pStyle w:val="Listepuces"/>
      </w:pPr>
      <w:r>
        <w:t>Batch vs temps réel.</w:t>
      </w:r>
    </w:p>
    <w:p w14:paraId="701ADA8C" w14:textId="77777777" w:rsidR="007B5A42" w:rsidRDefault="00000000">
      <w:pPr>
        <w:pStyle w:val="Titre1"/>
      </w:pPr>
      <w:bookmarkStart w:id="9" w:name="_Toc220572924"/>
      <w:r>
        <w:t>9. Intégration en détail</w:t>
      </w:r>
      <w:bookmarkEnd w:id="9"/>
    </w:p>
    <w:p w14:paraId="513F0D71" w14:textId="77777777" w:rsidR="007B5A42" w:rsidRDefault="00000000">
      <w:r>
        <w:t>Points qui font la différence en production :</w:t>
      </w:r>
    </w:p>
    <w:p w14:paraId="7AF38722" w14:textId="77777777" w:rsidR="007B5A42" w:rsidRDefault="00000000">
      <w:pPr>
        <w:pStyle w:val="Listepuces"/>
      </w:pPr>
      <w:r>
        <w:t>Timeouts : toujours fixer des timeouts côté client.</w:t>
      </w:r>
    </w:p>
    <w:p w14:paraId="6B941072" w14:textId="77777777" w:rsidR="007B5A42" w:rsidRDefault="00000000">
      <w:pPr>
        <w:pStyle w:val="Listepuces"/>
      </w:pPr>
      <w:r>
        <w:t>Retries : uniquement sur erreurs transitoires (timeouts, 429, certains 5xx) avec backoff.</w:t>
      </w:r>
    </w:p>
    <w:p w14:paraId="2A47D13D" w14:textId="77777777" w:rsidR="007B5A42" w:rsidRDefault="00000000">
      <w:pPr>
        <w:pStyle w:val="Listepuces"/>
      </w:pPr>
      <w:r>
        <w:t>Idempotence : utiliser un Idempotency-Key pour sécuriser POST/transactions.</w:t>
      </w:r>
    </w:p>
    <w:p w14:paraId="2032D353" w14:textId="77777777" w:rsidR="007B5A42" w:rsidRDefault="00000000">
      <w:pPr>
        <w:pStyle w:val="Listepuces"/>
      </w:pPr>
      <w:r>
        <w:t>Pagination : choisir une stratégie (cursor recommandé pour grandes listes).</w:t>
      </w:r>
    </w:p>
    <w:p w14:paraId="58E1D98A" w14:textId="77777777" w:rsidR="007B5A42" w:rsidRDefault="00000000">
      <w:pPr>
        <w:pStyle w:val="Listepuces"/>
      </w:pPr>
      <w:r>
        <w:t>Gestion des erreurs : messages clairs + codes stables + champs de diagnostic (trace id).</w:t>
      </w:r>
    </w:p>
    <w:p w14:paraId="6B635A6C" w14:textId="77777777" w:rsidR="007B5A42" w:rsidRDefault="00000000">
      <w:pPr>
        <w:pStyle w:val="Listepuces"/>
      </w:pPr>
      <w:r>
        <w:t>Webhooks : signer les événements, rejouer en cas d’échec, gérer les doublons.</w:t>
      </w:r>
    </w:p>
    <w:p w14:paraId="5D90D286" w14:textId="77777777" w:rsidR="007B5A42" w:rsidRDefault="00000000">
      <w:pPr>
        <w:pStyle w:val="Titre1"/>
      </w:pPr>
      <w:bookmarkStart w:id="10" w:name="_Toc220572925"/>
      <w:r>
        <w:t>10. Tests d’API</w:t>
      </w:r>
      <w:bookmarkEnd w:id="10"/>
    </w:p>
    <w:p w14:paraId="17E95119" w14:textId="77777777" w:rsidR="007B5A42" w:rsidRDefault="00000000">
      <w:r>
        <w:t>Objectif : vérifier le contrat et éviter les régressions. Trois niveaux utiles :</w:t>
      </w:r>
    </w:p>
    <w:p w14:paraId="6CD8ED91" w14:textId="77777777" w:rsidR="007B5A42" w:rsidRDefault="00000000">
      <w:pPr>
        <w:pStyle w:val="Listepuces"/>
      </w:pPr>
      <w:r>
        <w:t>Tests unitaires : logique interne.</w:t>
      </w:r>
    </w:p>
    <w:p w14:paraId="591ECA70" w14:textId="77777777" w:rsidR="007B5A42" w:rsidRDefault="00000000">
      <w:pPr>
        <w:pStyle w:val="Listepuces"/>
      </w:pPr>
      <w:r>
        <w:t>Tests d’intégration : API + DB/services (souvent via containers).</w:t>
      </w:r>
    </w:p>
    <w:p w14:paraId="0D4900C9" w14:textId="77777777" w:rsidR="007B5A42" w:rsidRDefault="00000000">
      <w:pPr>
        <w:pStyle w:val="Listepuces"/>
      </w:pPr>
      <w:r>
        <w:t>Tests end-to-end : parcours utilisateur complet (plus lents).</w:t>
      </w:r>
    </w:p>
    <w:p w14:paraId="44AFC72E" w14:textId="77777777" w:rsidR="007B5A42" w:rsidRDefault="00000000">
      <w:r>
        <w:t>À tester systématiquement :</w:t>
      </w:r>
    </w:p>
    <w:p w14:paraId="26791757" w14:textId="77777777" w:rsidR="007B5A42" w:rsidRDefault="00000000">
      <w:pPr>
        <w:pStyle w:val="Listepuces"/>
      </w:pPr>
      <w:r>
        <w:t>Cas nominal (2xx), cas d’erreur (4xx/5xx) et validations.</w:t>
      </w:r>
    </w:p>
    <w:p w14:paraId="0E81201A" w14:textId="77777777" w:rsidR="007B5A42" w:rsidRDefault="00000000">
      <w:pPr>
        <w:pStyle w:val="Listepuces"/>
      </w:pPr>
      <w:r>
        <w:t>Auth : token invalide/expiré, scopes insuffisants.</w:t>
      </w:r>
    </w:p>
    <w:p w14:paraId="0AB94177" w14:textId="77777777" w:rsidR="007B5A42" w:rsidRDefault="00000000">
      <w:pPr>
        <w:pStyle w:val="Listepuces"/>
      </w:pPr>
      <w:r>
        <w:t>Idempotence : répétition d’une requête critique.</w:t>
      </w:r>
    </w:p>
    <w:p w14:paraId="001138AB" w14:textId="77777777" w:rsidR="007B5A42" w:rsidRDefault="00000000">
      <w:pPr>
        <w:pStyle w:val="Listepuces"/>
      </w:pPr>
      <w:r>
        <w:t>Performance : latence P95/P99, comportement sous charge.</w:t>
      </w:r>
    </w:p>
    <w:p w14:paraId="2FB7A1B5" w14:textId="77777777" w:rsidR="007B5A42" w:rsidRDefault="00000000">
      <w:pPr>
        <w:pStyle w:val="Listepuces"/>
      </w:pPr>
      <w:r>
        <w:t>Contrat : schéma des réponses (OpenAPI).</w:t>
      </w:r>
    </w:p>
    <w:p w14:paraId="32C36F54" w14:textId="77777777" w:rsidR="007B5A42" w:rsidRDefault="00000000">
      <w:pPr>
        <w:pStyle w:val="Titre1"/>
      </w:pPr>
      <w:bookmarkStart w:id="11" w:name="_Toc220572926"/>
      <w:r>
        <w:t>11. APIs avec Python</w:t>
      </w:r>
      <w:bookmarkEnd w:id="11"/>
    </w:p>
    <w:p w14:paraId="0E92B113" w14:textId="77777777" w:rsidR="007B5A42" w:rsidRDefault="00000000">
      <w:r>
        <w:t>Exemple minimal avec requests :</w:t>
      </w:r>
    </w:p>
    <w:p w14:paraId="2C9FEB4A" w14:textId="77777777" w:rsidR="007B5A42" w:rsidRDefault="00000000">
      <w:pPr>
        <w:spacing w:before="40" w:after="120"/>
      </w:pPr>
      <w:r>
        <w:rPr>
          <w:rFonts w:ascii="Consolas" w:eastAsia="Consolas" w:hAnsi="Consolas"/>
          <w:sz w:val="19"/>
        </w:rPr>
        <w:t>import requests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>r = requests.get("https://api.exemple.com/users",</w:t>
      </w:r>
      <w:r>
        <w:rPr>
          <w:rFonts w:ascii="Consolas" w:eastAsia="Consolas" w:hAnsi="Consolas"/>
          <w:sz w:val="19"/>
        </w:rPr>
        <w:br/>
        <w:t xml:space="preserve">                 headers={"Authorization": "Bearer &lt;token&gt;"},</w:t>
      </w:r>
      <w:r>
        <w:rPr>
          <w:rFonts w:ascii="Consolas" w:eastAsia="Consolas" w:hAnsi="Consolas"/>
          <w:sz w:val="19"/>
        </w:rPr>
        <w:br/>
        <w:t xml:space="preserve">                 timeout=10)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>r.raise_for_status()</w:t>
      </w:r>
      <w:r>
        <w:rPr>
          <w:rFonts w:ascii="Consolas" w:eastAsia="Consolas" w:hAnsi="Consolas"/>
          <w:sz w:val="19"/>
        </w:rPr>
        <w:br/>
        <w:t>print(r.json())</w:t>
      </w:r>
    </w:p>
    <w:p w14:paraId="0E123101" w14:textId="77777777" w:rsidR="007B5A42" w:rsidRDefault="00000000">
      <w:r>
        <w:t>Conseils Python :</w:t>
      </w:r>
    </w:p>
    <w:p w14:paraId="6AEEB2E6" w14:textId="77777777" w:rsidR="007B5A42" w:rsidRDefault="00000000">
      <w:pPr>
        <w:pStyle w:val="Listepuces"/>
      </w:pPr>
      <w:r>
        <w:t>Utiliser des timeouts partout.</w:t>
      </w:r>
    </w:p>
    <w:p w14:paraId="625222F4" w14:textId="77777777" w:rsidR="007B5A42" w:rsidRDefault="00000000">
      <w:pPr>
        <w:pStyle w:val="Listepuces"/>
      </w:pPr>
      <w:r>
        <w:lastRenderedPageBreak/>
        <w:t>Gérer explicitement les erreurs (exceptions, status codes).</w:t>
      </w:r>
    </w:p>
    <w:p w14:paraId="0413DF28" w14:textId="77777777" w:rsidR="007B5A42" w:rsidRDefault="00000000">
      <w:pPr>
        <w:pStyle w:val="Listepuces"/>
      </w:pPr>
      <w:r>
        <w:t>Instrumenter (logs + trace id).</w:t>
      </w:r>
    </w:p>
    <w:p w14:paraId="0964C652" w14:textId="77777777" w:rsidR="007B5A42" w:rsidRDefault="00000000">
      <w:pPr>
        <w:pStyle w:val="Listepuces"/>
      </w:pPr>
      <w:r>
        <w:t>Pour async : préférer httpx/aiohttp selon contexte.</w:t>
      </w:r>
    </w:p>
    <w:p w14:paraId="7A18E185" w14:textId="77777777" w:rsidR="007B5A42" w:rsidRDefault="00000000">
      <w:pPr>
        <w:pStyle w:val="Titre1"/>
      </w:pPr>
      <w:bookmarkStart w:id="12" w:name="_Toc220572927"/>
      <w:r>
        <w:t>12. Scalabilité et performance</w:t>
      </w:r>
      <w:bookmarkEnd w:id="12"/>
    </w:p>
    <w:p w14:paraId="2790B230" w14:textId="77777777" w:rsidR="007B5A42" w:rsidRDefault="00000000">
      <w:r>
        <w:t>Une API scalable absorbe plus de trafic sans dégrader l’expérience.</w:t>
      </w:r>
    </w:p>
    <w:p w14:paraId="7510B37A" w14:textId="77777777" w:rsidR="007B5A42" w:rsidRDefault="00000000">
      <w:r>
        <w:rPr>
          <w:noProof/>
        </w:rPr>
        <w:drawing>
          <wp:inline distT="0" distB="0" distL="0" distR="0" wp14:anchorId="731912C0" wp14:editId="23F13FD8">
            <wp:extent cx="6035040" cy="2000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cal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3992" w14:textId="77777777" w:rsidR="007B5A42" w:rsidRDefault="00000000">
      <w:pPr>
        <w:jc w:val="center"/>
      </w:pPr>
      <w:r>
        <w:rPr>
          <w:i/>
          <w:sz w:val="18"/>
        </w:rPr>
        <w:t>Schéma 5 – Architecture simplifiée de montée en charge.</w:t>
      </w:r>
    </w:p>
    <w:p w14:paraId="62275F64" w14:textId="77777777" w:rsidR="007B5A42" w:rsidRDefault="00000000">
      <w:r>
        <w:t>Leviers principaux :</w:t>
      </w:r>
    </w:p>
    <w:p w14:paraId="1B8378DD" w14:textId="77777777" w:rsidR="007B5A42" w:rsidRDefault="00000000">
      <w:pPr>
        <w:pStyle w:val="Listepuces"/>
      </w:pPr>
      <w:r>
        <w:t>Horizontal scaling : multiplier les instances (stateless).</w:t>
      </w:r>
    </w:p>
    <w:p w14:paraId="1DC08197" w14:textId="77777777" w:rsidR="007B5A42" w:rsidRDefault="00000000">
      <w:pPr>
        <w:pStyle w:val="Listepuces"/>
      </w:pPr>
      <w:r>
        <w:t>Cache : HTTP caching, CDN, caches applicatifs.</w:t>
      </w:r>
    </w:p>
    <w:p w14:paraId="7D384662" w14:textId="77777777" w:rsidR="007B5A42" w:rsidRDefault="00000000">
      <w:pPr>
        <w:pStyle w:val="Listepuces"/>
      </w:pPr>
      <w:r>
        <w:t>Rate limiting + quotas : protection et équité.</w:t>
      </w:r>
    </w:p>
    <w:p w14:paraId="72F11735" w14:textId="77777777" w:rsidR="007B5A42" w:rsidRDefault="00000000">
      <w:pPr>
        <w:pStyle w:val="Listepuces"/>
      </w:pPr>
      <w:r>
        <w:t>DB : index, pool de connexions, read replicas.</w:t>
      </w:r>
    </w:p>
    <w:p w14:paraId="261444F7" w14:textId="77777777" w:rsidR="007B5A42" w:rsidRDefault="00000000">
      <w:pPr>
        <w:pStyle w:val="Listepuces"/>
      </w:pPr>
      <w:r>
        <w:t>Observabilité : logs, métriques, traces, alertes.</w:t>
      </w:r>
    </w:p>
    <w:p w14:paraId="72A6832E" w14:textId="77777777" w:rsidR="007B5A42" w:rsidRDefault="00000000">
      <w:pPr>
        <w:pStyle w:val="Titre1"/>
      </w:pPr>
      <w:bookmarkStart w:id="13" w:name="_Toc220572928"/>
      <w:r>
        <w:t>13. Concevoir des APIs robustes</w:t>
      </w:r>
      <w:bookmarkEnd w:id="13"/>
    </w:p>
    <w:p w14:paraId="7903788A" w14:textId="77777777" w:rsidR="007B5A42" w:rsidRDefault="00000000">
      <w:r>
        <w:t>Robuste = prévisible, versionnée, testable, observable, et facile à déboguer.</w:t>
      </w:r>
    </w:p>
    <w:p w14:paraId="153437A7" w14:textId="77777777" w:rsidR="007B5A42" w:rsidRDefault="00000000">
      <w:pPr>
        <w:pStyle w:val="Listepuces"/>
      </w:pPr>
      <w:r>
        <w:t>Contrat clair (OpenAPI) + exemples.</w:t>
      </w:r>
    </w:p>
    <w:p w14:paraId="0F47BC57" w14:textId="77777777" w:rsidR="007B5A42" w:rsidRDefault="00000000">
      <w:pPr>
        <w:pStyle w:val="Listepuces"/>
      </w:pPr>
      <w:r>
        <w:t>Schémas stables + évolution backward-compatible.</w:t>
      </w:r>
    </w:p>
    <w:p w14:paraId="4E1111B3" w14:textId="77777777" w:rsidR="007B5A42" w:rsidRDefault="00000000">
      <w:pPr>
        <w:pStyle w:val="Listepuces"/>
      </w:pPr>
      <w:r>
        <w:t>Erreurs standardisées (code interne + message + trace id).</w:t>
      </w:r>
    </w:p>
    <w:p w14:paraId="7FE0CD6D" w14:textId="77777777" w:rsidR="007B5A42" w:rsidRDefault="00000000">
      <w:pPr>
        <w:pStyle w:val="Listepuces"/>
      </w:pPr>
      <w:r>
        <w:t>Validation d’entrée stricte.</w:t>
      </w:r>
    </w:p>
    <w:p w14:paraId="6E35C0C9" w14:textId="77777777" w:rsidR="007B5A42" w:rsidRDefault="00000000">
      <w:pPr>
        <w:pStyle w:val="Listepuces"/>
      </w:pPr>
      <w:r>
        <w:t>Idempotence sur les opérations sensibles.</w:t>
      </w:r>
    </w:p>
    <w:p w14:paraId="1F31D855" w14:textId="77777777" w:rsidR="007B5A42" w:rsidRDefault="00000000">
      <w:pPr>
        <w:pStyle w:val="Listepuces"/>
      </w:pPr>
      <w:r>
        <w:t>Documentation vivante : toujours proche du code (OpenAPI généré).</w:t>
      </w:r>
    </w:p>
    <w:p w14:paraId="5644EB5A" w14:textId="77777777" w:rsidR="007B5A42" w:rsidRDefault="00000000">
      <w:pPr>
        <w:pStyle w:val="Titre1"/>
      </w:pPr>
      <w:bookmarkStart w:id="14" w:name="_Toc220572929"/>
      <w:r>
        <w:t>14. APIs avec Postman</w:t>
      </w:r>
      <w:bookmarkEnd w:id="14"/>
    </w:p>
    <w:p w14:paraId="2D05B78F" w14:textId="77777777" w:rsidR="007B5A42" w:rsidRDefault="00000000">
      <w:r>
        <w:t>Postman sert à : explorer une API, sauvegarder des requêtes (Collections), paramétrer des environnements, automatiser des tests.</w:t>
      </w:r>
    </w:p>
    <w:p w14:paraId="4F5FB6F3" w14:textId="77777777" w:rsidR="007B5A42" w:rsidRDefault="00000000">
      <w:r>
        <w:t>Workflow recommandé :</w:t>
      </w:r>
    </w:p>
    <w:p w14:paraId="25FA657D" w14:textId="77777777" w:rsidR="007B5A42" w:rsidRDefault="00000000">
      <w:pPr>
        <w:pStyle w:val="Listepuces"/>
      </w:pPr>
      <w:r>
        <w:lastRenderedPageBreak/>
        <w:t>Créer une Collection par API.</w:t>
      </w:r>
    </w:p>
    <w:p w14:paraId="121444C1" w14:textId="77777777" w:rsidR="007B5A42" w:rsidRDefault="00000000">
      <w:pPr>
        <w:pStyle w:val="Listepuces"/>
      </w:pPr>
      <w:r>
        <w:t>Définir un Environment (base_url, token…).</w:t>
      </w:r>
    </w:p>
    <w:p w14:paraId="2E9E5982" w14:textId="77777777" w:rsidR="007B5A42" w:rsidRDefault="00000000">
      <w:pPr>
        <w:pStyle w:val="Listepuces"/>
      </w:pPr>
      <w:r>
        <w:t>Ajouter des exemples de réponses.</w:t>
      </w:r>
    </w:p>
    <w:p w14:paraId="0BDCAF50" w14:textId="77777777" w:rsidR="007B5A42" w:rsidRDefault="00000000">
      <w:pPr>
        <w:pStyle w:val="Listepuces"/>
      </w:pPr>
      <w:r>
        <w:t>Documenter les endpoints dans la collection.</w:t>
      </w:r>
    </w:p>
    <w:p w14:paraId="2C3E56CC" w14:textId="77777777" w:rsidR="007B5A42" w:rsidRDefault="00000000">
      <w:pPr>
        <w:pStyle w:val="Listepuces"/>
      </w:pPr>
      <w:r>
        <w:t>Exporter/partager via workspace ou CI.</w:t>
      </w:r>
    </w:p>
    <w:p w14:paraId="6E949591" w14:textId="77777777" w:rsidR="007B5A42" w:rsidRDefault="00000000">
      <w:pPr>
        <w:pStyle w:val="Titre1"/>
      </w:pPr>
      <w:bookmarkStart w:id="15" w:name="_Toc220572930"/>
      <w:r>
        <w:t>15. Tester avec Postman</w:t>
      </w:r>
      <w:bookmarkEnd w:id="15"/>
    </w:p>
    <w:p w14:paraId="553AC420" w14:textId="77777777" w:rsidR="007B5A42" w:rsidRDefault="00000000">
      <w:r>
        <w:t>Tests Postman = scripts JavaScript exécutés après la réponse.</w:t>
      </w:r>
    </w:p>
    <w:p w14:paraId="4A82E18E" w14:textId="77777777" w:rsidR="007B5A42" w:rsidRDefault="00000000">
      <w:pPr>
        <w:spacing w:before="40" w:after="120"/>
      </w:pPr>
      <w:r>
        <w:rPr>
          <w:rFonts w:ascii="Consolas" w:eastAsia="Consolas" w:hAnsi="Consolas"/>
          <w:sz w:val="19"/>
        </w:rPr>
        <w:t>pm.test("Status 200", function () {</w:t>
      </w:r>
      <w:r>
        <w:rPr>
          <w:rFonts w:ascii="Consolas" w:eastAsia="Consolas" w:hAnsi="Consolas"/>
          <w:sz w:val="19"/>
        </w:rPr>
        <w:br/>
        <w:t xml:space="preserve">  pm.response.to.have.status(200);</w:t>
      </w:r>
      <w:r>
        <w:rPr>
          <w:rFonts w:ascii="Consolas" w:eastAsia="Consolas" w:hAnsi="Consolas"/>
          <w:sz w:val="19"/>
        </w:rPr>
        <w:br/>
        <w:t>});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>pm.test("Champ id présent", function () {</w:t>
      </w:r>
      <w:r>
        <w:rPr>
          <w:rFonts w:ascii="Consolas" w:eastAsia="Consolas" w:hAnsi="Consolas"/>
          <w:sz w:val="19"/>
        </w:rPr>
        <w:br/>
        <w:t xml:space="preserve">  const data = pm.response.json();</w:t>
      </w:r>
      <w:r>
        <w:rPr>
          <w:rFonts w:ascii="Consolas" w:eastAsia="Consolas" w:hAnsi="Consolas"/>
          <w:sz w:val="19"/>
        </w:rPr>
        <w:br/>
        <w:t xml:space="preserve">  pm.expect(data.id).to.exist;</w:t>
      </w:r>
      <w:r>
        <w:rPr>
          <w:rFonts w:ascii="Consolas" w:eastAsia="Consolas" w:hAnsi="Consolas"/>
          <w:sz w:val="19"/>
        </w:rPr>
        <w:br/>
        <w:t>});</w:t>
      </w:r>
    </w:p>
    <w:p w14:paraId="1A13EDF0" w14:textId="77777777" w:rsidR="007B5A42" w:rsidRDefault="00000000">
      <w:r>
        <w:t>Bonnes pratiques :</w:t>
      </w:r>
    </w:p>
    <w:p w14:paraId="099BD281" w14:textId="77777777" w:rsidR="007B5A42" w:rsidRDefault="00000000">
      <w:pPr>
        <w:pStyle w:val="Listepuces"/>
      </w:pPr>
      <w:r>
        <w:t>Tester le schéma (champs obligatoires, types).</w:t>
      </w:r>
    </w:p>
    <w:p w14:paraId="39E748D3" w14:textId="77777777" w:rsidR="007B5A42" w:rsidRDefault="00000000">
      <w:pPr>
        <w:pStyle w:val="Listepuces"/>
      </w:pPr>
      <w:r>
        <w:t>Générer des données dynamiques (variables).</w:t>
      </w:r>
    </w:p>
    <w:p w14:paraId="78E195B3" w14:textId="77777777" w:rsidR="007B5A42" w:rsidRDefault="00000000">
      <w:pPr>
        <w:pStyle w:val="Listepuces"/>
      </w:pPr>
      <w:r>
        <w:t>Chaîner des requêtes (ex : login -&gt; token -&gt; appels).</w:t>
      </w:r>
    </w:p>
    <w:p w14:paraId="0138E613" w14:textId="77777777" w:rsidR="007B5A42" w:rsidRDefault="00000000">
      <w:pPr>
        <w:pStyle w:val="Listepuces"/>
      </w:pPr>
      <w:r>
        <w:t>Exécuter en CI (newman ou Postman CLI).</w:t>
      </w:r>
    </w:p>
    <w:p w14:paraId="7EDF05B2" w14:textId="77777777" w:rsidR="007B5A42" w:rsidRDefault="00000000">
      <w:pPr>
        <w:pStyle w:val="Titre1"/>
      </w:pPr>
      <w:bookmarkStart w:id="16" w:name="_Toc220572931"/>
      <w:r>
        <w:t>16. Sécurité des APIs (OWASP API Top 10)</w:t>
      </w:r>
      <w:bookmarkEnd w:id="16"/>
    </w:p>
    <w:p w14:paraId="4CEA709B" w14:textId="77777777" w:rsidR="007B5A42" w:rsidRDefault="00000000">
      <w:r>
        <w:t>Cadre recommandé : OWASP API Security Top 10 (édition 2023).</w:t>
      </w:r>
    </w:p>
    <w:p w14:paraId="58EEC1C0" w14:textId="77777777" w:rsidR="007B5A42" w:rsidRDefault="00000000">
      <w:r>
        <w:t>Menaces fréquentes (exemples) :</w:t>
      </w:r>
    </w:p>
    <w:p w14:paraId="5A8BBB9D" w14:textId="77777777" w:rsidR="007B5A42" w:rsidRDefault="00000000">
      <w:pPr>
        <w:pStyle w:val="Listepuces"/>
      </w:pPr>
      <w:r>
        <w:t>Broken Object Level Authorization (BOLA) : accès à l’objet d’un autre utilisateur.</w:t>
      </w:r>
    </w:p>
    <w:p w14:paraId="3DA96036" w14:textId="77777777" w:rsidR="007B5A42" w:rsidRDefault="00000000">
      <w:pPr>
        <w:pStyle w:val="Listepuces"/>
      </w:pPr>
      <w:r>
        <w:t>Broken Authentication : jetons faibles, mauvaise gestion de session.</w:t>
      </w:r>
    </w:p>
    <w:p w14:paraId="25DCB9DB" w14:textId="77777777" w:rsidR="007B5A42" w:rsidRDefault="00000000">
      <w:pPr>
        <w:pStyle w:val="Listepuces"/>
      </w:pPr>
      <w:r>
        <w:t>Exposition de données : réponses trop riches, absence de filtrage.</w:t>
      </w:r>
    </w:p>
    <w:p w14:paraId="1FD2CFEA" w14:textId="77777777" w:rsidR="007B5A42" w:rsidRDefault="00000000">
      <w:pPr>
        <w:pStyle w:val="Listepuces"/>
      </w:pPr>
      <w:r>
        <w:t>Rate limiting absent : brute force, DoS.</w:t>
      </w:r>
    </w:p>
    <w:p w14:paraId="757F172D" w14:textId="77777777" w:rsidR="007B5A42" w:rsidRDefault="00000000">
      <w:pPr>
        <w:pStyle w:val="Listepuces"/>
      </w:pPr>
      <w:r>
        <w:t>Injection : SQL/NoSQL/command injection via paramètres.</w:t>
      </w:r>
    </w:p>
    <w:p w14:paraId="27A90B04" w14:textId="77777777" w:rsidR="007B5A42" w:rsidRDefault="00000000">
      <w:pPr>
        <w:pStyle w:val="Listepuces"/>
      </w:pPr>
      <w:r>
        <w:t>Mauvaise configuration (CORS, debug, headers).</w:t>
      </w:r>
    </w:p>
    <w:p w14:paraId="1B186110" w14:textId="77777777" w:rsidR="007B5A42" w:rsidRDefault="00000000">
      <w:pPr>
        <w:pStyle w:val="Listepuces"/>
      </w:pPr>
      <w:r>
        <w:t>Inventory management : endpoints oubliés/obsolètes.</w:t>
      </w:r>
    </w:p>
    <w:p w14:paraId="115056AB" w14:textId="77777777" w:rsidR="007B5A42" w:rsidRDefault="00000000">
      <w:r>
        <w:t>Mesures concrètes :</w:t>
      </w:r>
    </w:p>
    <w:p w14:paraId="521985E8" w14:textId="77777777" w:rsidR="007B5A42" w:rsidRDefault="00000000">
      <w:pPr>
        <w:pStyle w:val="Listepuces"/>
      </w:pPr>
      <w:r>
        <w:t>AuthZ objet par objet (vérifier owner/role pour chaque ID).</w:t>
      </w:r>
    </w:p>
    <w:p w14:paraId="3833006E" w14:textId="77777777" w:rsidR="007B5A42" w:rsidRDefault="00000000">
      <w:pPr>
        <w:pStyle w:val="Listepuces"/>
      </w:pPr>
      <w:r>
        <w:t>Limiter par IP/utilisateur/clé (429).</w:t>
      </w:r>
    </w:p>
    <w:p w14:paraId="17A44C10" w14:textId="77777777" w:rsidR="007B5A42" w:rsidRDefault="00000000">
      <w:pPr>
        <w:pStyle w:val="Listepuces"/>
      </w:pPr>
      <w:r>
        <w:t>Validation + encodage + requêtes paramétrées (anti-injection).</w:t>
      </w:r>
    </w:p>
    <w:p w14:paraId="1506BBF6" w14:textId="77777777" w:rsidR="007B5A42" w:rsidRDefault="00000000">
      <w:pPr>
        <w:pStyle w:val="Listepuces"/>
      </w:pPr>
      <w:r>
        <w:t>Least privilege (scopes/roles).</w:t>
      </w:r>
    </w:p>
    <w:p w14:paraId="3E657E0C" w14:textId="77777777" w:rsidR="007B5A42" w:rsidRDefault="00000000">
      <w:pPr>
        <w:pStyle w:val="Listepuces"/>
      </w:pPr>
      <w:r>
        <w:t>Secrets hors code, rotation, chiffrement au repos et en transit.</w:t>
      </w:r>
    </w:p>
    <w:p w14:paraId="56A1563E" w14:textId="77777777" w:rsidR="007B5A42" w:rsidRDefault="00000000">
      <w:pPr>
        <w:pStyle w:val="Listepuces"/>
      </w:pPr>
      <w:r>
        <w:t>Journalisation + détection d’anomalies.</w:t>
      </w:r>
    </w:p>
    <w:p w14:paraId="06767818" w14:textId="77777777" w:rsidR="007B5A42" w:rsidRDefault="00000000">
      <w:pPr>
        <w:pStyle w:val="Titre1"/>
      </w:pPr>
      <w:bookmarkStart w:id="17" w:name="_Toc220572932"/>
      <w:r>
        <w:lastRenderedPageBreak/>
        <w:t>17. APIs pour tous (transversal)</w:t>
      </w:r>
      <w:bookmarkEnd w:id="17"/>
    </w:p>
    <w:p w14:paraId="09E9F5F5" w14:textId="77777777" w:rsidR="007B5A42" w:rsidRDefault="00000000">
      <w:r>
        <w:t>Ce qui rend une API agréable (et donc adoptée) :</w:t>
      </w:r>
    </w:p>
    <w:p w14:paraId="6F8D652F" w14:textId="77777777" w:rsidR="007B5A42" w:rsidRDefault="00000000">
      <w:pPr>
        <w:pStyle w:val="Listepuces"/>
      </w:pPr>
      <w:r>
        <w:t>Nommage cohérent (ressources au pluriel, verbs évités dans l’URI).</w:t>
      </w:r>
    </w:p>
    <w:p w14:paraId="1E6FAA39" w14:textId="77777777" w:rsidR="007B5A42" w:rsidRDefault="00000000">
      <w:pPr>
        <w:pStyle w:val="Listepuces"/>
      </w:pPr>
      <w:r>
        <w:t>Pagination/tri/filtre standardisés.</w:t>
      </w:r>
    </w:p>
    <w:p w14:paraId="3CE200C8" w14:textId="77777777" w:rsidR="007B5A42" w:rsidRDefault="00000000">
      <w:pPr>
        <w:pStyle w:val="Listepuces"/>
      </w:pPr>
      <w:r>
        <w:t>Erreurs utiles et documentées.</w:t>
      </w:r>
    </w:p>
    <w:p w14:paraId="4544DBB6" w14:textId="77777777" w:rsidR="007B5A42" w:rsidRDefault="00000000">
      <w:pPr>
        <w:pStyle w:val="Listepuces"/>
      </w:pPr>
      <w:r>
        <w:t>Exemples réalistes (requests/réponses).</w:t>
      </w:r>
    </w:p>
    <w:p w14:paraId="7DADB3E6" w14:textId="77777777" w:rsidR="007B5A42" w:rsidRDefault="00000000">
      <w:pPr>
        <w:pStyle w:val="Listepuces"/>
      </w:pPr>
      <w:r>
        <w:t>Compatibilité : ne pas casser sans version.</w:t>
      </w:r>
    </w:p>
    <w:p w14:paraId="0BDB7625" w14:textId="77777777" w:rsidR="007B5A42" w:rsidRDefault="00000000">
      <w:pPr>
        <w:pStyle w:val="Listepuces"/>
      </w:pPr>
      <w:r>
        <w:t>Observabilité : trace id renvoyé au client.</w:t>
      </w:r>
    </w:p>
    <w:p w14:paraId="7D501904" w14:textId="77777777" w:rsidR="007B5A42" w:rsidRDefault="00000000">
      <w:r>
        <w:br w:type="page"/>
      </w:r>
    </w:p>
    <w:p w14:paraId="04DCBBC6" w14:textId="77777777" w:rsidR="007B5A42" w:rsidRDefault="00000000">
      <w:pPr>
        <w:pStyle w:val="Titre1"/>
      </w:pPr>
      <w:bookmarkStart w:id="18" w:name="_Toc220572933"/>
      <w:r>
        <w:lastRenderedPageBreak/>
        <w:t>Annexes</w:t>
      </w:r>
      <w:bookmarkEnd w:id="18"/>
    </w:p>
    <w:p w14:paraId="231C3E39" w14:textId="77777777" w:rsidR="007B5A42" w:rsidRDefault="00000000">
      <w:pPr>
        <w:pStyle w:val="Titre2"/>
      </w:pPr>
      <w:bookmarkStart w:id="19" w:name="_Toc220572934"/>
      <w:r>
        <w:t>A. Checklist de revue d’API (à imprimer)</w:t>
      </w:r>
      <w:bookmarkEnd w:id="19"/>
    </w:p>
    <w:p w14:paraId="0D8BD964" w14:textId="77777777" w:rsidR="007B5A42" w:rsidRDefault="00000000">
      <w:pPr>
        <w:pStyle w:val="Listepuces"/>
      </w:pPr>
      <w:r>
        <w:t>Contrat OpenAPI à jour (schemas, exemples).</w:t>
      </w:r>
    </w:p>
    <w:p w14:paraId="491F8C26" w14:textId="77777777" w:rsidR="007B5A42" w:rsidRDefault="00000000">
      <w:pPr>
        <w:pStyle w:val="Listepuces"/>
      </w:pPr>
      <w:r>
        <w:t>Auth : mécanisme clair, scopes, expiration, rotation.</w:t>
      </w:r>
    </w:p>
    <w:p w14:paraId="5A5057D5" w14:textId="77777777" w:rsidR="007B5A42" w:rsidRDefault="00000000">
      <w:pPr>
        <w:pStyle w:val="Listepuces"/>
      </w:pPr>
      <w:r>
        <w:t>Codes HTTP cohérents (2xx/4xx/5xx).</w:t>
      </w:r>
    </w:p>
    <w:p w14:paraId="574671E6" w14:textId="77777777" w:rsidR="007B5A42" w:rsidRDefault="00000000">
      <w:pPr>
        <w:pStyle w:val="Listepuces"/>
      </w:pPr>
      <w:r>
        <w:t>Erreurs standardisées (code interne + message + trace id).</w:t>
      </w:r>
    </w:p>
    <w:p w14:paraId="448C777F" w14:textId="77777777" w:rsidR="007B5A42" w:rsidRDefault="00000000">
      <w:pPr>
        <w:pStyle w:val="Listepuces"/>
      </w:pPr>
      <w:r>
        <w:t>Validation d’entrée (types, tailles, formats).</w:t>
      </w:r>
    </w:p>
    <w:p w14:paraId="5BD10F0A" w14:textId="77777777" w:rsidR="007B5A42" w:rsidRDefault="00000000">
      <w:pPr>
        <w:pStyle w:val="Listepuces"/>
      </w:pPr>
      <w:r>
        <w:t>Rate limiting + quotas + 429.</w:t>
      </w:r>
    </w:p>
    <w:p w14:paraId="7E3ACC8B" w14:textId="77777777" w:rsidR="007B5A42" w:rsidRDefault="00000000">
      <w:pPr>
        <w:pStyle w:val="Listepuces"/>
      </w:pPr>
      <w:r>
        <w:t>Idempotence sur opérations critiques.</w:t>
      </w:r>
    </w:p>
    <w:p w14:paraId="30C5EF80" w14:textId="77777777" w:rsidR="007B5A42" w:rsidRDefault="00000000">
      <w:pPr>
        <w:pStyle w:val="Listepuces"/>
      </w:pPr>
      <w:r>
        <w:t>Pagination stable (cursor si besoin).</w:t>
      </w:r>
    </w:p>
    <w:p w14:paraId="3481D6D8" w14:textId="77777777" w:rsidR="007B5A42" w:rsidRDefault="00000000">
      <w:pPr>
        <w:pStyle w:val="Listepuces"/>
      </w:pPr>
      <w:r>
        <w:t>Logs/metrics/traces en place (P95/P99, erreurs).</w:t>
      </w:r>
    </w:p>
    <w:p w14:paraId="741BF209" w14:textId="77777777" w:rsidR="007B5A42" w:rsidRDefault="00000000">
      <w:pPr>
        <w:pStyle w:val="Listepuces"/>
      </w:pPr>
      <w:r>
        <w:t>Tests automatisés (unitaires + intégration + contract).</w:t>
      </w:r>
    </w:p>
    <w:p w14:paraId="6F212DBD" w14:textId="77777777" w:rsidR="007B5A42" w:rsidRDefault="00000000">
      <w:pPr>
        <w:pStyle w:val="Listepuces"/>
      </w:pPr>
      <w:r>
        <w:t>Revue sécurité (OWASP API Top 10).</w:t>
      </w:r>
    </w:p>
    <w:p w14:paraId="66E4B035" w14:textId="77777777" w:rsidR="007B5A42" w:rsidRDefault="00000000">
      <w:pPr>
        <w:pStyle w:val="Titre2"/>
      </w:pPr>
      <w:bookmarkStart w:id="20" w:name="_Toc220572935"/>
      <w:r>
        <w:t>B. Modèle d’erreur JSON (exemple)</w:t>
      </w:r>
      <w:bookmarkEnd w:id="20"/>
    </w:p>
    <w:p w14:paraId="6E48C787" w14:textId="77777777" w:rsidR="007B5A42" w:rsidRDefault="00000000">
      <w:pPr>
        <w:spacing w:before="40" w:after="120"/>
      </w:pPr>
      <w:r>
        <w:rPr>
          <w:rFonts w:ascii="Consolas" w:eastAsia="Consolas" w:hAnsi="Consolas"/>
          <w:sz w:val="19"/>
        </w:rPr>
        <w:t>{</w:t>
      </w:r>
      <w:r>
        <w:rPr>
          <w:rFonts w:ascii="Consolas" w:eastAsia="Consolas" w:hAnsi="Consolas"/>
          <w:sz w:val="19"/>
        </w:rPr>
        <w:br/>
        <w:t xml:space="preserve">  "error": {</w:t>
      </w:r>
      <w:r>
        <w:rPr>
          <w:rFonts w:ascii="Consolas" w:eastAsia="Consolas" w:hAnsi="Consolas"/>
          <w:sz w:val="19"/>
        </w:rPr>
        <w:br/>
        <w:t xml:space="preserve">    "code": "USER_NOT_FOUND",</w:t>
      </w:r>
      <w:r>
        <w:rPr>
          <w:rFonts w:ascii="Consolas" w:eastAsia="Consolas" w:hAnsi="Consolas"/>
          <w:sz w:val="19"/>
        </w:rPr>
        <w:br/>
        <w:t xml:space="preserve">    "message": "Utilisateur introuvable",</w:t>
      </w:r>
      <w:r>
        <w:rPr>
          <w:rFonts w:ascii="Consolas" w:eastAsia="Consolas" w:hAnsi="Consolas"/>
          <w:sz w:val="19"/>
        </w:rPr>
        <w:br/>
        <w:t xml:space="preserve">    "details": {"user_id": "123"},</w:t>
      </w:r>
      <w:r>
        <w:rPr>
          <w:rFonts w:ascii="Consolas" w:eastAsia="Consolas" w:hAnsi="Consolas"/>
          <w:sz w:val="19"/>
        </w:rPr>
        <w:br/>
        <w:t xml:space="preserve">    "trace_id": "b7c1f2a4..."</w:t>
      </w:r>
      <w:r>
        <w:rPr>
          <w:rFonts w:ascii="Consolas" w:eastAsia="Consolas" w:hAnsi="Consolas"/>
          <w:sz w:val="19"/>
        </w:rPr>
        <w:br/>
        <w:t xml:space="preserve">  }</w:t>
      </w:r>
      <w:r>
        <w:rPr>
          <w:rFonts w:ascii="Consolas" w:eastAsia="Consolas" w:hAnsi="Consolas"/>
          <w:sz w:val="19"/>
        </w:rPr>
        <w:br/>
        <w:t>}</w:t>
      </w:r>
    </w:p>
    <w:p w14:paraId="791B83EB" w14:textId="77777777" w:rsidR="007B5A42" w:rsidRDefault="00000000">
      <w:pPr>
        <w:pStyle w:val="Titre2"/>
      </w:pPr>
      <w:bookmarkStart w:id="21" w:name="_Toc220572936"/>
      <w:r>
        <w:t>C. Références (standards et docs)</w:t>
      </w:r>
      <w:bookmarkEnd w:id="21"/>
    </w:p>
    <w:p w14:paraId="2FA0D492" w14:textId="77777777" w:rsidR="007B5A42" w:rsidRDefault="00000000">
      <w:r>
        <w:rPr>
          <w:sz w:val="19"/>
        </w:rPr>
        <w:t>RFC 9110 – HTTP Semantics (codes de statut, sémantique HTTP) — https://www.rfc-editor.org/rfc/rfc9110.html</w:t>
      </w:r>
    </w:p>
    <w:p w14:paraId="4807A4CE" w14:textId="77777777" w:rsidR="007B5A42" w:rsidRDefault="00000000">
      <w:r>
        <w:rPr>
          <w:sz w:val="19"/>
        </w:rPr>
        <w:t>MDN – HTTP response status codes (vue pratique) — https://developer.mozilla.org/en-US/docs/Web/HTTP/Reference/Status</w:t>
      </w:r>
    </w:p>
    <w:p w14:paraId="684A3C6A" w14:textId="77777777" w:rsidR="007B5A42" w:rsidRDefault="00000000">
      <w:r>
        <w:rPr>
          <w:sz w:val="19"/>
        </w:rPr>
        <w:t>RFC 9111 – HTTP Caching — https://www.rfc-editor.org/rfc/rfc9111.html</w:t>
      </w:r>
    </w:p>
    <w:p w14:paraId="02FC9696" w14:textId="77777777" w:rsidR="007B5A42" w:rsidRDefault="00000000">
      <w:r>
        <w:rPr>
          <w:sz w:val="19"/>
        </w:rPr>
        <w:t>GraphQL Specification — https://spec.graphql.org/</w:t>
      </w:r>
    </w:p>
    <w:p w14:paraId="2F29B76F" w14:textId="77777777" w:rsidR="007B5A42" w:rsidRDefault="00000000">
      <w:r>
        <w:rPr>
          <w:sz w:val="19"/>
        </w:rPr>
        <w:t>RFC 6749 – OAuth 2.0 Authorization Framework — https://datatracker.ietf.org/doc/html/rfc6749</w:t>
      </w:r>
    </w:p>
    <w:p w14:paraId="6E6EE6FB" w14:textId="77777777" w:rsidR="007B5A42" w:rsidRDefault="00000000">
      <w:r>
        <w:rPr>
          <w:sz w:val="19"/>
        </w:rPr>
        <w:t>RFC 7519 – JSON Web Token (JWT) — https://datatracker.ietf.org/doc/html/rfc7519</w:t>
      </w:r>
    </w:p>
    <w:p w14:paraId="2FA00ADE" w14:textId="77777777" w:rsidR="007B5A42" w:rsidRDefault="00000000">
      <w:r>
        <w:rPr>
          <w:sz w:val="19"/>
        </w:rPr>
        <w:t>OpenAPI Specification 3.1.0 — https://spec.openapis.org/oas/v3.1.0.html</w:t>
      </w:r>
    </w:p>
    <w:p w14:paraId="29CDBED7" w14:textId="77777777" w:rsidR="007B5A42" w:rsidRDefault="00000000">
      <w:r>
        <w:rPr>
          <w:sz w:val="19"/>
        </w:rPr>
        <w:t>Postman Docs (Learning Center) — https://learning.postman.com/</w:t>
      </w:r>
    </w:p>
    <w:p w14:paraId="551F0FED" w14:textId="77777777" w:rsidR="007B5A42" w:rsidRDefault="00000000">
      <w:r>
        <w:rPr>
          <w:sz w:val="19"/>
        </w:rPr>
        <w:t>OWASP API Security Top 10 – 2023 — https://owasp.org/API-Security/editions/2023/en/0x11-t10/</w:t>
      </w:r>
    </w:p>
    <w:sectPr w:rsidR="007B5A42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595668">
    <w:abstractNumId w:val="8"/>
  </w:num>
  <w:num w:numId="2" w16cid:durableId="1300068642">
    <w:abstractNumId w:val="6"/>
  </w:num>
  <w:num w:numId="3" w16cid:durableId="1160538284">
    <w:abstractNumId w:val="5"/>
  </w:num>
  <w:num w:numId="4" w16cid:durableId="1774861515">
    <w:abstractNumId w:val="4"/>
  </w:num>
  <w:num w:numId="5" w16cid:durableId="617104027">
    <w:abstractNumId w:val="7"/>
  </w:num>
  <w:num w:numId="6" w16cid:durableId="756247265">
    <w:abstractNumId w:val="3"/>
  </w:num>
  <w:num w:numId="7" w16cid:durableId="991909924">
    <w:abstractNumId w:val="2"/>
  </w:num>
  <w:num w:numId="8" w16cid:durableId="578517455">
    <w:abstractNumId w:val="1"/>
  </w:num>
  <w:num w:numId="9" w16cid:durableId="1357073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3C5"/>
    <w:rsid w:val="0029639D"/>
    <w:rsid w:val="00326F90"/>
    <w:rsid w:val="007B5A42"/>
    <w:rsid w:val="007D0A4B"/>
    <w:rsid w:val="00AA1D8D"/>
    <w:rsid w:val="00B47730"/>
    <w:rsid w:val="00CB0664"/>
    <w:rsid w:val="00FC0E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F2A04F"/>
  <w14:defaultImageDpi w14:val="300"/>
  <w15:docId w15:val="{ECB00986-8153-40EE-BB1B-B83EA4492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7D0A4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D0A4B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7D0A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1552</Words>
  <Characters>9821</Characters>
  <Application>Microsoft Office Word</Application>
  <DocSecurity>0</DocSecurity>
  <Lines>294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Gloaguen</cp:lastModifiedBy>
  <cp:revision>3</cp:revision>
  <dcterms:created xsi:type="dcterms:W3CDTF">2026-01-29T08:55:00Z</dcterms:created>
  <dcterms:modified xsi:type="dcterms:W3CDTF">2026-01-29T08:55:00Z</dcterms:modified>
  <cp:category/>
</cp:coreProperties>
</file>