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E293B"/>
          <w:sz w:val="56"/>
        </w:rPr>
        <w:t>Mazu Trade System (MTS)</w:t>
        <w:br/>
        <w:t>产品文档</w:t>
      </w:r>
    </w:p>
    <w:p/>
    <w:p>
      <w:pPr>
        <w:jc w:val="center"/>
      </w:pPr>
      <w:r>
        <w:rPr>
          <w:color w:val="64748B"/>
          <w:sz w:val="28"/>
        </w:rPr>
        <w:t>轻量化外贸企业管理系统</w:t>
        <w:br/>
        <w:t>采购 · 销售 · 生产 · 库存 · 财务 · 退税 — 全链路数字化</w:t>
      </w:r>
    </w:p>
    <w:p/>
    <w:p/>
    <w:p>
      <w:pPr>
        <w:jc w:val="center"/>
      </w:pPr>
      <w:r>
        <w:rPr>
          <w:color w:val="94A3B8"/>
          <w:sz w:val="24"/>
        </w:rPr>
        <w:t>版本 v2.8.0 | 2026-08-29 | Mazu Trade System | 销售订单三分支</w:t>
      </w:r>
    </w:p>
    <w:p>
      <w:r>
        <w:br w:type="page"/>
      </w:r>
    </w:p>
    <w:p>
      <w:pPr>
        <w:pStyle w:val="Heading1"/>
      </w:pPr>
      <w:r>
        <w:t>Mazu Trade System (MTS) — 产品文档</w:t>
      </w:r>
    </w:p>
    <w:p/>
    <w:p>
      <w:r>
        <w:rPr>
          <w:i/>
          <w:color w:val="64748B"/>
        </w:rPr>
        <w:t>版本 2.8.0 | 最后更新 2026-08-29</w:t>
      </w:r>
    </w:p>
    <w:p/>
    <w:p>
      <w:r>
        <w:rPr>
          <w:i/>
          <w:color w:val="64748B"/>
        </w:rPr>
        <w:t>**v2.8.0 销售订单三路分流（三分支）**：销售订单审核后，明细行按业务实际独立走三条路线——**转直采**（采购/贸易型）、**转外发**（委外加工型）、**转生产-自产**（自有生产型）。三者互斥，一条明细行只能走其一，订单本身不再自动生成生产订单。</w:t>
      </w:r>
    </w:p>
    <w:p>
      <w:r>
        <w:rPr>
          <w:i/>
          <w:color w:val="64748B"/>
        </w:rPr>
      </w:r>
    </w:p>
    <w:p>
      <w:r>
        <w:rPr>
          <w:i/>
          <w:color w:val="64748B"/>
        </w:rPr>
        <w:t>**v2.6.0 销售退货财务层补强**：销售发票红冲（红字票+红字应收）、退款登记（负数收款核销红字应收）、核销转移（红字应收→同客户正余额）、退货联动（已开票提示红冲 / 已报税打标 refund_declared）、负数申报（已报税退货 → 次月申报冲减）。</w:t>
      </w:r>
    </w:p>
    <w:p>
      <w:r>
        <w:rPr>
          <w:i/>
          <w:color w:val="64748B"/>
        </w:rPr>
      </w:r>
    </w:p>
    <w:p>
      <w:r>
        <w:rPr>
          <w:i/>
          <w:color w:val="64748B"/>
        </w:rPr>
        <w:t>**v2.7.0 预警提醒系统**：顶部通知铃铛（未读红点+消息弹层）、业务事件联动提醒（订单审核/转直采/转外发/转生产/通知发货/发货完成/应收生成）、应收/应付账期定时预警（将到期/逾期）、提醒规则配置化。</w:t>
      </w:r>
    </w:p>
    <w:p/>
    <w:p>
      <w:r>
        <w:t>---</w:t>
      </w:r>
    </w:p>
    <w:p/>
    <w:p>
      <w:pPr>
        <w:pStyle w:val="Heading2"/>
      </w:pPr>
      <w:r>
        <w:t>一、系统概述</w:t>
      </w:r>
    </w:p>
    <w:p/>
    <w:p>
      <w:pPr>
        <w:pStyle w:val="Heading3"/>
      </w:pPr>
      <w:r>
        <w:t>1.1 产品定位</w:t>
      </w:r>
    </w:p>
    <w:p/>
    <w:p>
      <w:r>
        <w:t>面向中小外贸企业的轻量化 ERP 系统，覆盖采购、销售、生产、库存、财务、退税核心业务闭环。全中文界面，提供开箱即用的业务管理能力。公司无自有工厂时走「转直采 / 转外发」，有自有生产时走「转生产-自产」。</w:t>
      </w:r>
    </w:p>
    <w:p/>
    <w:p>
      <w:pPr>
        <w:pStyle w:val="Heading3"/>
      </w:pPr>
      <w:r>
        <w:t>1.2 技术架构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层次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技术选型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后端框架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Python FastAPI + SQLAlchemy ORM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数据库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SQLite（原生部署，无需额外安装数据库服务）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前端框架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Vue 3 + Vite 构建工具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UI 组件库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Element Plus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数据可视化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原生 CSS 柱状图（管理驾驶舱）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运行方式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前后端分离，RESTful API 通信</w:t>
            </w:r>
          </w:p>
        </w:tc>
      </w:tr>
    </w:tbl>
    <w:p/>
    <w:p>
      <w:pPr>
        <w:pStyle w:val="Heading3"/>
      </w:pPr>
      <w:r>
        <w:t>1.3 核心设计特性</w:t>
      </w:r>
    </w:p>
    <w:p/>
    <w:p>
      <w:pPr>
        <w:pStyle w:val="ListBullet"/>
      </w:pPr>
      <w:r>
        <w:t>全局UI统一：所有列表页采用一致的搜索栏 + 边框表格 + 分页布局</w:t>
      </w:r>
    </w:p>
    <w:p>
      <w:pPr>
        <w:pStyle w:val="ListBullet"/>
      </w:pPr>
      <w:r>
        <w:t>全链路追溯：每条业务记录支持穿透查询上游/下游单据</w:t>
      </w:r>
    </w:p>
    <w:p>
      <w:pPr>
        <w:pStyle w:val="ListBullet"/>
      </w:pPr>
      <w:r>
        <w:t>状态机驱动：每笔业务单据有明确的状态流转，每步操作可逆向回退</w:t>
      </w:r>
    </w:p>
    <w:p>
      <w:pPr>
        <w:pStyle w:val="ListBullet"/>
      </w:pPr>
      <w:r>
        <w:t>单据编号标准化：所有业务单据按统一规则自动编号</w:t>
      </w:r>
    </w:p>
    <w:p>
      <w:pPr>
        <w:pStyle w:val="ListBullet"/>
      </w:pPr>
      <w:r>
        <w:t>管理驾驶舱：关键经营指标可视化，支持穿透到明细</w:t>
      </w:r>
    </w:p>
    <w:p>
      <w:pPr>
        <w:pStyle w:val="ListBullet"/>
      </w:pPr>
      <w:r>
        <w:t>下游解锁上游：下游单据存在时上游不可变更/删除，退回下游单据后上游自动解锁</w:t>
      </w:r>
    </w:p>
    <w:p/>
    <w:p>
      <w:r>
        <w:t>---</w:t>
      </w:r>
    </w:p>
    <w:p/>
    <w:p>
      <w:pPr>
        <w:pStyle w:val="Heading2"/>
      </w:pPr>
      <w:r>
        <w:t>二、系统架构</w:t>
      </w:r>
    </w:p>
    <w:p/>
    <w:p>
      <w:pPr>
        <w:pStyle w:val="Heading3"/>
      </w:pPr>
      <w:r>
        <w:t>2.1 前后端分离架构</w:t>
      </w:r>
    </w:p>
    <w:p/>
    <w:p>
      <w:r>
        <w:t>```</w:t>
      </w:r>
    </w:p>
    <w:p>
      <w:pPr>
        <w:ind w:left="360"/>
      </w:pPr>
      <w:r>
        <w:t>┌─────────────┐         REST API         ┌──────────────┐</w:t>
      </w:r>
    </w:p>
    <w:p>
      <w:pPr>
        <w:ind w:left="360"/>
      </w:pPr>
      <w:r>
        <w:t>│  前端 Vue 3  │ ←─────────────────────→ │  后端 FastAPI │</w:t>
      </w:r>
    </w:p>
    <w:p>
      <w:pPr>
        <w:ind w:left="360"/>
      </w:pPr>
      <w:r>
        <w:t>│  Vite 开发   │   http://localhost:8788  │  SQLAlchemy   │</w:t>
      </w:r>
    </w:p>
    <w:p>
      <w:pPr>
        <w:ind w:left="360"/>
      </w:pPr>
      <w:r>
        <w:t>│  localhost:  │                         │  ORM          │</w:t>
      </w:r>
    </w:p>
    <w:p>
      <w:pPr>
        <w:ind w:left="360"/>
      </w:pPr>
      <w:r>
        <w:t>│  5173        │                         │               │</w:t>
      </w:r>
    </w:p>
    <w:p>
      <w:pPr>
        <w:ind w:left="360"/>
      </w:pPr>
      <w:r>
        <w:t>└─────────────┘                         └──────┬───────┘</w:t>
      </w:r>
    </w:p>
    <w:p>
      <w:pPr>
        <w:ind w:left="360"/>
      </w:pPr>
      <w:r>
        <w:t xml:space="preserve">                                               │</w:t>
      </w:r>
    </w:p>
    <w:p>
      <w:pPr>
        <w:ind w:left="360"/>
      </w:pPr>
      <w:r>
        <w:t xml:space="preserve">                                        ┌──────┴───────┐</w:t>
      </w:r>
    </w:p>
    <w:p>
      <w:pPr>
        <w:ind w:left="360"/>
      </w:pPr>
      <w:r>
        <w:t xml:space="preserve">                                        │   SQLite      │</w:t>
      </w:r>
    </w:p>
    <w:p>
      <w:pPr>
        <w:ind w:left="360"/>
      </w:pPr>
      <w:r>
        <w:t xml:space="preserve">                                        │   database    │</w:t>
      </w:r>
    </w:p>
    <w:p>
      <w:pPr>
        <w:ind w:left="360"/>
      </w:pPr>
      <w:r>
        <w:t xml:space="preserve">                                        │   erp.db      │</w:t>
      </w:r>
    </w:p>
    <w:p>
      <w:pPr>
        <w:ind w:left="360"/>
      </w:pPr>
      <w:r>
        <w:t xml:space="preserve">                                        └──────────────┘</w:t>
      </w:r>
    </w:p>
    <w:p>
      <w:r>
        <w:t>```</w:t>
      </w:r>
    </w:p>
    <w:p/>
    <w:p>
      <w:pPr>
        <w:pStyle w:val="Heading3"/>
      </w:pPr>
      <w:r>
        <w:t>2.2 认证机制</w:t>
      </w:r>
    </w:p>
    <w:p/>
    <w:p>
      <w:r>
        <w:t>系统使用 JWT（JSON Web Token）进行用户认证：</w:t>
      </w:r>
    </w:p>
    <w:p>
      <w:pPr>
        <w:pStyle w:val="ListBullet"/>
      </w:pPr>
      <w:r>
        <w:t>登录时 POST /api/auth/login 获取 token</w:t>
      </w:r>
    </w:p>
    <w:p>
      <w:pPr>
        <w:pStyle w:val="ListBullet"/>
      </w:pPr>
      <w:r>
        <w:t>后续所有业务请求在 Authorization header 中携带 token</w:t>
      </w:r>
    </w:p>
    <w:p>
      <w:pPr>
        <w:pStyle w:val="ListBullet"/>
      </w:pPr>
      <w:r>
        <w:t>路由层通过 Depends(get_current_user) 验证用户身份</w:t>
      </w:r>
    </w:p>
    <w:p>
      <w:pPr>
        <w:pStyle w:val="ListBullet"/>
      </w:pPr>
      <w:r>
        <w:t>默认管理员账户 admin/admin123，首次启动自动创建</w:t>
      </w:r>
    </w:p>
    <w:p/>
    <w:p>
      <w:pPr>
        <w:pStyle w:val="Heading3"/>
      </w:pPr>
      <w:r>
        <w:t>2.3 功能模块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模块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子功能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基础档案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客户 / 供应商 / 物料 / 产品 / BOM / 工序 / HS编码 / 参数 / 币种汇率 / 仓库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采购管理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销售订单转采购 → 采购订单 → 采购发票 → 应付账款 → 付款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销售管理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销售订单（三分支） → 销售发货 → 销售发票 → 应收账款 → 收款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生产管理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生产订单（纯自产） → 派产 → 发料 → 完工 → 成品入库 / 加工费发票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委外管理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销售订单转委外 → 委外订单 → 加工费发票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库存管理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库存余额 / 库存流水 / 批次追溯 / 成品入库 / 原料入库 / 原料出库 / 成品出库 / 盘点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退税申报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申报期创建 / 申报明细 / 状态跟踪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管理驾驶舱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现金收支 / 应收应付账龄 / 销售毛利分析</w:t>
            </w:r>
          </w:p>
        </w:tc>
      </w:tr>
    </w:tbl>
    <w:p/>
    <w:p>
      <w:r>
        <w:t>---</w:t>
      </w:r>
    </w:p>
    <w:p/>
    <w:p>
      <w:pPr>
        <w:pStyle w:val="Heading2"/>
      </w:pPr>
      <w:r>
        <w:t>三、基础档案管理</w:t>
      </w:r>
    </w:p>
    <w:p/>
    <w:p>
      <w:r>
        <w:t>基础档案是系统运行的基础数据，其他所有业务模块都依赖于基础档案中的数据。</w:t>
      </w:r>
    </w:p>
    <w:p/>
    <w:p>
      <w:pPr>
        <w:pStyle w:val="Heading3"/>
      </w:pPr>
      <w:r>
        <w:t>3.1 客户管理</w:t>
      </w:r>
    </w:p>
    <w:p/>
    <w:p>
      <w:r>
        <w:t>功能位置： 基础档案 → 客户管理</w:t>
      </w:r>
    </w:p>
    <w:p/>
    <w:p>
      <w:r>
        <w:t>功能说明：</w:t>
      </w:r>
    </w:p>
    <w:p>
      <w:r>
        <w:t>维护企业与客户的基本信息，客户数据关联销售订单、销售发票、应收账款。</w:t>
      </w:r>
    </w:p>
    <w:p/>
    <w:p>
      <w:r>
        <w:t>表单字段：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客户编码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唯一标识，自动或手动录入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客户名称（中文）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必填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客户名称（英文）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外贸场景使用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联系人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联系方式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电话/邮箱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地址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信用额度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可选设置</w:t>
            </w:r>
          </w:p>
        </w:tc>
      </w:tr>
    </w:tbl>
    <w:p/>
    <w:p>
      <w:pPr>
        <w:pStyle w:val="Heading3"/>
      </w:pPr>
      <w:r>
        <w:t>3.2 供应商管理</w:t>
      </w:r>
    </w:p>
    <w:p/>
    <w:p>
      <w:r>
        <w:t>功能位置： 基础档案 → 供应商管理</w:t>
      </w:r>
    </w:p>
    <w:p/>
    <w:p>
      <w:r>
        <w:t>功能说明：</w:t>
      </w:r>
    </w:p>
    <w:p>
      <w:r>
        <w:t>维护供应商信息，供应商分类为原材料供应商、委外供应商等。委外供应商不做独立表，供应商类型选「委外」即视为委外商（用于委外工序/委外订单的加工方），无需单独维护。关联采购订单、采购发票、应付账款、委外订单。</w:t>
      </w:r>
    </w:p>
    <w:p/>
    <w:p>
      <w:pPr>
        <w:pStyle w:val="Heading3"/>
      </w:pPr>
      <w:r>
        <w:t>3.3 物料档案</w:t>
      </w:r>
    </w:p>
    <w:p/>
    <w:p>
      <w:r>
        <w:t>功能位置： 基础档案 → 原辅材料</w:t>
      </w:r>
    </w:p>
    <w:p/>
    <w:p>
      <w:r>
        <w:t>功能说明：</w:t>
      </w:r>
    </w:p>
    <w:p>
      <w:r>
        <w:t>管理生产用原材料和辅料。物料是采购入库和生产发料的最小管理单元。</w:t>
      </w:r>
    </w:p>
    <w:p/>
    <w:p>
      <w:r>
        <w:t>表单字段：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物料编码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唯一标识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物料名称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规格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物料的规格参数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型号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物料的型号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单位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如个/包/米/千克等，采购订单和入库时自动带出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分类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原材料/辅料/包装材料等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采购单价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最近一次采购入库自动回写</w:t>
            </w:r>
          </w:p>
        </w:tc>
      </w:tr>
    </w:tbl>
    <w:p/>
    <w:p>
      <w:pPr>
        <w:pStyle w:val="Heading3"/>
      </w:pPr>
      <w:r>
        <w:t>3.4 产品档案</w:t>
      </w:r>
    </w:p>
    <w:p/>
    <w:p>
      <w:r>
        <w:t>功能位置： 基础档案 → 产品档案</w:t>
      </w:r>
    </w:p>
    <w:p/>
    <w:p>
      <w:r>
        <w:t>功能说明：</w:t>
      </w:r>
    </w:p>
    <w:p>
      <w:r>
        <w:t>管理企业的成品/商品信息。产品是销售订单、生产订单的核心对象。支持「是否可外购」标记（can_purchase，外购型生产订单确认外购自动打勾）。</w:t>
      </w:r>
    </w:p>
    <w:p/>
    <w:p>
      <w:r>
        <w:t>表单字段： 编码、名称（中文）、名称（英文）、规格、型号、单位、销售单价</w:t>
      </w:r>
    </w:p>
    <w:p/>
    <w:p>
      <w:pPr>
        <w:pStyle w:val="Heading3"/>
      </w:pPr>
      <w:r>
        <w:t>3.5 BOM 管理</w:t>
      </w:r>
    </w:p>
    <w:p/>
    <w:p>
      <w:r>
        <w:t>功能位置： 基础档案 → BOM管理</w:t>
      </w:r>
    </w:p>
    <w:p/>
    <w:p>
      <w:r>
        <w:t>界面布局： 上下布局（上 = 产品列表，下 = 双页签：组成材料 / 工艺流程），中间 8px 分隔条可拖动调整高度。</w:t>
      </w:r>
    </w:p>
    <w:p/>
    <w:p>
      <w:r>
        <w:t>功能说明：</w:t>
      </w:r>
    </w:p>
    <w:p>
      <w:r>
        <w:t>定义每个产品的物料构成清单（Bill of Materials）和加工工艺路线，是生产模块自动计算物料需求、委外工序拆分、自产派产的依据。</w:t>
      </w:r>
    </w:p>
    <w:p/>
    <w:p>
      <w:r>
        <w:t>操作流程：</w:t>
      </w:r>
    </w:p>
    <w:p>
      <w:pPr>
        <w:pStyle w:val="ListNumber"/>
      </w:pPr>
      <w:r>
        <w:t>上方产品列表点击行选中产品</w:t>
      </w:r>
    </w:p>
    <w:p>
      <w:pPr>
        <w:pStyle w:val="ListNumber"/>
      </w:pPr>
      <w:r>
        <w:t>下方「组成材料」页签：为该产品添加组成物料及用量</w:t>
      </w:r>
    </w:p>
    <w:p>
      <w:pPr>
        <w:pStyle w:val="ListNumber"/>
      </w:pPr>
      <w:r>
        <w:t>下方「工艺流程」页签：按顺序引用参数设置的加工工序，设定加工单价与默认供应商（委外供应商）</w:t>
      </w:r>
    </w:p>
    <w:p>
      <w:pPr>
        <w:pStyle w:val="ListNumber"/>
      </w:pPr>
      <w:r>
        <w:t>支持编辑/删除 BOM 明细行、添加工序、调整工序顺序</w:t>
      </w:r>
    </w:p>
    <w:p/>
    <w:p>
      <w:pPr>
        <w:pStyle w:val="Heading3"/>
      </w:pPr>
      <w:r>
        <w:t>3.6 工序管理</w:t>
      </w:r>
    </w:p>
    <w:p/>
    <w:p>
      <w:r>
        <w:t>功能位置： 基础档案 → 参数设置 → 加工工序 tab（工序入口已并入参数设置 / BOM 工艺流程）</w:t>
      </w:r>
    </w:p>
    <w:p/>
    <w:p>
      <w:r>
        <w:t>功能说明：</w:t>
      </w:r>
    </w:p>
    <w:p>
      <w:r>
        <w:t>管理生产加工工序，定义每道工序的名称。工序是派产、委外订单拆分和加工费计算的基础。工序默认自产（is_outsource=0），需委外时在 BOM 工艺流程中指定默认供应商。</w:t>
      </w:r>
    </w:p>
    <w:p/>
    <w:p>
      <w:r>
        <w:t>表单字段： 工序编码、工序名称、状态（启用/停用）</w:t>
      </w:r>
    </w:p>
    <w:p/>
    <w:p>
      <w:pPr>
        <w:pStyle w:val="Heading3"/>
      </w:pPr>
      <w:r>
        <w:t>3.7 HS编码/退税率</w:t>
      </w:r>
    </w:p>
    <w:p/>
    <w:p>
      <w:r>
        <w:t>功能位置： 基础档案 → HS编码/退税率</w:t>
      </w:r>
    </w:p>
    <w:p/>
    <w:p>
      <w:r>
        <w:t>功能说明：</w:t>
      </w:r>
    </w:p>
    <w:p>
      <w:r>
        <w:t>维护报关用 HS 编码及对应的退税率，用于退税申报模块。</w:t>
      </w:r>
    </w:p>
    <w:p/>
    <w:p>
      <w:pPr>
        <w:pStyle w:val="Heading3"/>
      </w:pPr>
      <w:r>
        <w:t>3.8 币种/汇率</w:t>
      </w:r>
    </w:p>
    <w:p/>
    <w:p>
      <w:r>
        <w:t>功能位置： 基础档案 → 币种/汇率</w:t>
      </w:r>
    </w:p>
    <w:p/>
    <w:p>
      <w:r>
        <w:t>功能说明：</w:t>
      </w:r>
    </w:p>
    <w:p>
      <w:r>
        <w:t>系统预置常用币种（人民币/美元/欧元/日元/英镑/港币/澳元），支持手工维护汇率与自动获取（腾讯财经，每日 09:00 定时 + 手动按钮）。</w:t>
      </w:r>
    </w:p>
    <w:p/>
    <w:p>
      <w:r>
        <w:t>---</w:t>
      </w:r>
    </w:p>
    <w:p/>
    <w:p>
      <w:pPr>
        <w:pStyle w:val="Heading2"/>
      </w:pPr>
      <w:r>
        <w:t>四、采购管理</w:t>
      </w:r>
    </w:p>
    <w:p/>
    <w:p>
      <w:pPr>
        <w:pStyle w:val="Heading3"/>
      </w:pPr>
      <w:r>
        <w:t>4.1 业务流程</w:t>
      </w:r>
    </w:p>
    <w:p/>
    <w:p>
      <w:r>
        <w:t>```</w:t>
      </w:r>
    </w:p>
    <w:p>
      <w:pPr>
        <w:ind w:left="360"/>
      </w:pPr>
      <w:r>
        <w:t>供应商 → 采购订单 → 采购入库 → 采购发票 → 应付账款 → 付款</w:t>
      </w:r>
    </w:p>
    <w:p>
      <w:r>
        <w:t>```</w:t>
      </w:r>
    </w:p>
    <w:p/>
    <w:p>
      <w:r>
        <w:t>采购订单有一个上游来源：销售订单明细行「转直采」后推送到「销售订单转采购」页，在转采购页生成采购订单（按 BOM 展开 / 按供应商拆单）。也支持手工直接新建。</w:t>
      </w:r>
    </w:p>
    <w:p/>
    <w:p>
      <w:pPr>
        <w:pStyle w:val="Heading3"/>
      </w:pPr>
      <w:r>
        <w:t>4.2 采购订单</w:t>
      </w:r>
    </w:p>
    <w:p/>
    <w:p>
      <w:r>
        <w:t>功能位置： 采购管理 → 采购订单</w:t>
      </w:r>
    </w:p>
    <w:p/>
    <w:p>
      <w:r>
        <w:t>功能说明：</w:t>
      </w:r>
    </w:p>
    <w:p>
      <w:r>
        <w:t>向供应商下达采购指令，记录采购物料、数量、单价、金额等信息。支持成品采购（product_id 与 material_id 互斥）。</w:t>
      </w:r>
    </w:p>
    <w:p/>
    <w:p>
      <w:r>
        <w:t>界面操作：</w:t>
      </w:r>
    </w:p>
    <w:p>
      <w:pPr>
        <w:pStyle w:val="ListBullet"/>
      </w:pPr>
      <w:r>
        <w:t>查询：按供应商、日期范围、关键词搜索</w:t>
      </w:r>
    </w:p>
    <w:p>
      <w:pPr>
        <w:pStyle w:val="ListBullet"/>
      </w:pPr>
      <w:r>
        <w:t>重置：清空搜索条件</w:t>
      </w:r>
    </w:p>
    <w:p>
      <w:pPr>
        <w:pStyle w:val="ListBullet"/>
      </w:pPr>
      <w:r>
        <w:t>新建订单：打开弹窗，填写供应商、明细行（选择物料后自动带出名称、编码、单位）、数量、单价</w:t>
      </w:r>
    </w:p>
    <w:p>
      <w:pPr>
        <w:pStyle w:val="ListBullet"/>
      </w:pPr>
      <w:r>
        <w:t>编辑：修改订单信息，已审批状态不可修改</w:t>
      </w:r>
    </w:p>
    <w:p>
      <w:pPr>
        <w:pStyle w:val="ListBullet"/>
      </w:pPr>
      <w:r>
        <w:t>删除：删除订单（有下游单据则禁删）</w:t>
      </w:r>
    </w:p>
    <w:p>
      <w:pPr>
        <w:pStyle w:val="ListBullet"/>
      </w:pPr>
      <w:r>
        <w:t>审批/反审批：订单状态流转</w:t>
      </w:r>
    </w:p>
    <w:p/>
    <w:p>
      <w:pPr>
        <w:pStyle w:val="Heading3"/>
      </w:pPr>
      <w:r>
        <w:t>4.3 采购入库</w:t>
      </w:r>
    </w:p>
    <w:p/>
    <w:p>
      <w:r>
        <w:t>功能位置： 采购管理 → 采购入库（成品从「成品入库」页收货、原料从「原料入库」页收货）</w:t>
      </w:r>
    </w:p>
    <w:p/>
    <w:p>
      <w:r>
        <w:t>功能说明：</w:t>
      </w:r>
    </w:p>
    <w:p>
      <w:r>
        <w:t>对采购到货进行实物入库确认。支持多次入库、超订单量入库。</w:t>
      </w:r>
    </w:p>
    <w:p/>
    <w:p>
      <w:r>
        <w:t>操作流程：</w:t>
      </w:r>
    </w:p>
    <w:p>
      <w:pPr>
        <w:pStyle w:val="ListNumber"/>
      </w:pPr>
      <w:r>
        <w:t>点击"新建入库"打开弹窗</w:t>
      </w:r>
    </w:p>
    <w:p>
      <w:pPr>
        <w:pStyle w:val="ListNumber"/>
      </w:pPr>
      <w:r>
        <w:t>选择采购订单，自动加载该订单的物料明细</w:t>
      </w:r>
    </w:p>
    <w:p>
      <w:pPr>
        <w:pStyle w:val="ListNumber"/>
      </w:pPr>
      <w:r>
        <w:t>选择仓库</w:t>
      </w:r>
    </w:p>
    <w:p>
      <w:pPr>
        <w:pStyle w:val="ListNumber"/>
      </w:pPr>
      <w:r>
        <w:t>填写本次入库数量</w:t>
      </w:r>
    </w:p>
    <w:p>
      <w:pPr>
        <w:pStyle w:val="ListNumber"/>
      </w:pPr>
      <w:r>
        <w:t>确认入库，系统自动生成入库单号、批次号，更新物料档案采购单价</w:t>
      </w:r>
    </w:p>
    <w:p/>
    <w:p>
      <w:r>
        <w:t>取消/退回： 已入库的记录可取消，回退库存数量；未入库的「待入库单」可退回，退回后推送关系解锁。</w:t>
      </w:r>
    </w:p>
    <w:p/>
    <w:p>
      <w:pPr>
        <w:pStyle w:val="Heading3"/>
      </w:pPr>
      <w:r>
        <w:t>4.4 采购发票</w:t>
      </w:r>
    </w:p>
    <w:p/>
    <w:p>
      <w:r>
        <w:t>功能位置： 采购管理 → 采购发票</w:t>
      </w:r>
    </w:p>
    <w:p/>
    <w:p>
      <w:r>
        <w:t>功能说明：</w:t>
      </w:r>
    </w:p>
    <w:p>
      <w:r>
        <w:t>收到供应商开具的发票后，在系统中记录并关联采购订单。开票后自动生成应付账款 + 进项发票（状态"未匹配"）。</w:t>
      </w:r>
    </w:p>
    <w:p/>
    <w:p>
      <w:pPr>
        <w:pStyle w:val="Heading3"/>
      </w:pPr>
      <w:r>
        <w:t>4.5 应付账款</w:t>
      </w:r>
    </w:p>
    <w:p/>
    <w:p>
      <w:r>
        <w:t>功能位置： 采购管理 → 应付账款</w:t>
      </w:r>
    </w:p>
    <w:p/>
    <w:p>
      <w:r>
        <w:t>功能说明：</w:t>
      </w:r>
    </w:p>
    <w:p>
      <w:r>
        <w:t>管理企业对供应商的应付款项，支持汇总视图和明细视图。账期预警（将到期/逾期）联动 v2.7.0 预警提醒。</w:t>
      </w:r>
    </w:p>
    <w:p/>
    <w:p>
      <w:pPr>
        <w:pStyle w:val="Heading3"/>
      </w:pPr>
      <w:r>
        <w:t>4.6 付款单</w:t>
      </w:r>
    </w:p>
    <w:p/>
    <w:p>
      <w:r>
        <w:t>功能位置： 采购管理 → 付款</w:t>
      </w:r>
    </w:p>
    <w:p/>
    <w:p>
      <w:r>
        <w:t>功能说明：</w:t>
      </w:r>
    </w:p>
    <w:p>
      <w:r>
        <w:t>记录向供应商支付款项的操作，关联应付账款进行核销。</w:t>
      </w:r>
    </w:p>
    <w:p/>
    <w:p>
      <w:r>
        <w:t>---</w:t>
      </w:r>
    </w:p>
    <w:p/>
    <w:p>
      <w:pPr>
        <w:pStyle w:val="Heading2"/>
      </w:pPr>
      <w:r>
        <w:t>五、销售管理（三分支核心）</w:t>
      </w:r>
    </w:p>
    <w:p/>
    <w:p>
      <w:pPr>
        <w:pStyle w:val="Heading3"/>
      </w:pPr>
      <w:r>
        <w:t>5.1 业务流程：销售订单三路分流</w:t>
      </w:r>
    </w:p>
    <w:p/>
    <w:p>
      <w:r>
        <w:t>销售订单审核（状态 → 已审）后，不自动生成生产订单。每条明细行初始为「未生产」，由业务人员按实际选择三条互斥路线之一：</w:t>
      </w:r>
    </w:p>
    <w:p/>
    <w:p>
      <w:r>
        <w:t>```</w:t>
      </w:r>
    </w:p>
    <w:p>
      <w:pPr>
        <w:ind w:left="360"/>
      </w:pPr>
      <w:r>
        <w:t xml:space="preserve">                                     ┌─→ 【转直采】→ 已通知入库 → 采购管理 → 销售订单转采购</w:t>
      </w:r>
    </w:p>
    <w:p>
      <w:pPr>
        <w:ind w:left="360"/>
      </w:pPr>
      <w:r>
        <w:t>销售订单明细行（未生产） ─ 审核后 ─→ │        → 采购订单 → 采购入库 → 明细行已入库</w:t>
      </w:r>
    </w:p>
    <w:p>
      <w:pPr>
        <w:ind w:left="360"/>
      </w:pPr>
      <w:r>
        <w:t>（三路互斥，只能走其一）                 ├─→ 【转外发】→ 已通知外发 → 委外管理 → 销售订单转委外</w:t>
      </w:r>
    </w:p>
    <w:p>
      <w:pPr>
        <w:ind w:left="360"/>
      </w:pPr>
      <w:r>
        <w:t xml:space="preserve">                                     │        → 委外订单（分工序/加工商） → 成品入库</w:t>
      </w:r>
    </w:p>
    <w:p>
      <w:pPr>
        <w:ind w:left="360"/>
      </w:pPr>
      <w:r>
        <w:t xml:space="preserve">                                     └─→ 【转生产-自产】→ 生成生产订单（纯自产）</w:t>
      </w:r>
    </w:p>
    <w:p>
      <w:pPr>
        <w:ind w:left="360"/>
      </w:pPr>
      <w:r>
        <w:t xml:space="preserve">                                              → 生产管理 → 派产/发料/完工 → 成品入库</w:t>
      </w:r>
    </w:p>
    <w:p>
      <w:r>
        <w:t>```</w:t>
      </w:r>
    </w:p>
    <w:p/>
    <w:p>
      <w:r>
        <w:t>三条路线如何选择：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分支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业务场景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明细行状态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下游入口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出口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转直采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贸易型：买 A 卖 A，无生产/委外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已通知入库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采购管理 → 销售订单转采购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采购单 → 入库 → 明细已入库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转外发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委外型：买原料交加工厂做成品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已通知外发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委外管理 → 销售订单转委外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委外订单 → 成品入库 → 明细已入库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转生产-自产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自有生产：车间自产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生产中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生产管理 → 生产订单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生产订单 → 成品入库 → 明细已入库</w:t>
            </w:r>
          </w:p>
        </w:tc>
      </w:tr>
    </w:tbl>
    <w:p/>
    <w:p>
      <w:r>
        <w:rPr>
          <w:i/>
          <w:color w:val="64748B"/>
        </w:rPr>
        <w:t>**三分支互斥**：一条明细行只能走一条路线。转生产后明细行置「生产中」，不能再转直采/转外发；转直采/转外发后同理。如此保证成本归集、库存流转的单一性。</w:t>
      </w:r>
    </w:p>
    <w:p/>
    <w:p>
      <w:pPr>
        <w:pStyle w:val="Heading3"/>
      </w:pPr>
      <w:r>
        <w:t>5.2 销售订单</w:t>
      </w:r>
    </w:p>
    <w:p/>
    <w:p>
      <w:r>
        <w:t>功能位置： 销售管理 → 销售订单</w:t>
      </w:r>
    </w:p>
    <w:p/>
    <w:p>
      <w:r>
        <w:t>功能说明：</w:t>
      </w:r>
    </w:p>
    <w:p>
      <w:r>
        <w:t>记录客户订单信息，包括产品、数量、单价、金额等。审核后进入三路分流。</w:t>
      </w:r>
    </w:p>
    <w:p/>
    <w:p>
      <w:r>
        <w:t>界面操作：</w:t>
      </w:r>
    </w:p>
    <w:p>
      <w:pPr>
        <w:pStyle w:val="ListBullet"/>
      </w:pPr>
      <w:r>
        <w:t>查询/重置：按客户、日期范围、金额范围搜索</w:t>
      </w:r>
    </w:p>
    <w:p>
      <w:pPr>
        <w:pStyle w:val="ListBullet"/>
      </w:pPr>
      <w:r>
        <w:t>新建订单：选择客户、产品，自动带出销售单价（支持多明细行）</w:t>
      </w:r>
    </w:p>
    <w:p>
      <w:pPr>
        <w:pStyle w:val="ListBullet"/>
      </w:pPr>
      <w:r>
        <w:t>编辑/详情：查看或修改订单（仅待审核可改）</w:t>
      </w:r>
    </w:p>
    <w:p>
      <w:pPr>
        <w:pStyle w:val="ListBullet"/>
      </w:pPr>
      <w:r>
        <w:t>审核：状态 → 已审，明细行初始为「未生产」</w:t>
      </w:r>
    </w:p>
    <w:p>
      <w:pPr>
        <w:pStyle w:val="ListBullet"/>
      </w:pPr>
      <w:r>
        <w:t>变更：修改明细行数量/单价/停售</w:t>
      </w:r>
    </w:p>
    <w:p/>
    <w:p>
      <w:r>
        <w:t>明细行操作（审核后）：</w:t>
      </w:r>
    </w:p>
    <w:p>
      <w:pPr>
        <w:pStyle w:val="ListBullet"/>
      </w:pPr>
      <w:r>
        <w:t>转直采（仅未生产 &amp; 已审核）：推送至「采购管理 → 销售订单转采购」</w:t>
      </w:r>
    </w:p>
    <w:p>
      <w:pPr>
        <w:pStyle w:val="ListBullet"/>
      </w:pPr>
      <w:r>
        <w:t>转外发（仅未生产 &amp; 已审核）：推送至「委外管理 → 销售订单转委外」</w:t>
      </w:r>
    </w:p>
    <w:p>
      <w:pPr>
        <w:pStyle w:val="ListBullet"/>
      </w:pPr>
      <w:r>
        <w:t>变更：修改数量/单价、停售</w:t>
      </w:r>
    </w:p>
    <w:p/>
    <w:p>
      <w:r>
        <w:t>明细行生产状态（production_status）：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状态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标签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未生产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未生产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初始态，可转直采/转外发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已通知入库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转直采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已推送采购链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已通知外发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转外发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已推送委外链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生产中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生产中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已生成自产生产订单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已生产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✓已生产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自产完工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部分入库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部分入库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已部分收货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已入库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已入库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全部收货完成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已停售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停售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明细行作废</w:t>
            </w:r>
          </w:p>
        </w:tc>
      </w:tr>
    </w:tbl>
    <w:p/>
    <w:p>
      <w:pPr>
        <w:pStyle w:val="Heading3"/>
      </w:pPr>
      <w:r>
        <w:t>5.3 销售发货</w:t>
      </w:r>
    </w:p>
    <w:p/>
    <w:p>
      <w:r>
        <w:t>功能位置： 销售管理 → 销售发货</w:t>
      </w:r>
    </w:p>
    <w:p/>
    <w:p>
      <w:r>
        <w:t>功能说明：</w:t>
      </w:r>
    </w:p>
    <w:p>
      <w:r>
        <w:t>对销售订单进行实物出库操作，采用批次管理，出库时从指定批次扣减库存。两步化：业务员「通知发货」（只填数量不扣库存）→ 库管在「成品出库」页按批次发货（扣库存）→ 业务员判断「发货完成」（必须有出库记录）。</w:t>
      </w:r>
    </w:p>
    <w:p/>
    <w:p>
      <w:r>
        <w:t>操作流程：</w:t>
      </w:r>
    </w:p>
    <w:p>
      <w:pPr>
        <w:pStyle w:val="ListNumber"/>
      </w:pPr>
      <w:r>
        <w:t>选择关联的销售订单</w:t>
      </w:r>
    </w:p>
    <w:p>
      <w:pPr>
        <w:pStyle w:val="ListNumber"/>
      </w:pPr>
      <w:r>
        <w:t>选择出库批次（批次来自库存）</w:t>
      </w:r>
    </w:p>
    <w:p>
      <w:pPr>
        <w:pStyle w:val="ListNumber"/>
      </w:pPr>
      <w:r>
        <w:t>填写发货数量，系统自动计算发货金额</w:t>
      </w:r>
    </w:p>
    <w:p>
      <w:pPr>
        <w:pStyle w:val="ListNumber"/>
      </w:pPr>
      <w:r>
        <w:t>保存后生成发货单号，同时产生销售出库库存流水，扣减对应批次库存</w:t>
      </w:r>
    </w:p>
    <w:p/>
    <w:p>
      <w:r>
        <w:t>退货： 必须已有出库记录才能退；退回原批次、原发货成本，回退订单已发数量。</w:t>
      </w:r>
    </w:p>
    <w:p/>
    <w:p>
      <w:pPr>
        <w:pStyle w:val="Heading3"/>
      </w:pPr>
      <w:r>
        <w:t>5.4 销售发票</w:t>
      </w:r>
    </w:p>
    <w:p/>
    <w:p>
      <w:r>
        <w:t>功能位置： 销售管理 → 销售发票</w:t>
      </w:r>
    </w:p>
    <w:p/>
    <w:p>
      <w:r>
        <w:t>功能说明：</w:t>
      </w:r>
    </w:p>
    <w:p>
      <w:r>
        <w:t>向客户开具销售发票，关联销售订单。开票后自动生成应收账款。</w:t>
      </w:r>
    </w:p>
    <w:p>
      <w:r>
        <w:t>支持发票红冲（v2.6.0）：蓝字开票有上限校验（开票金额 ≤ 订单未开票金额，红字全额冲后额度自动返还）；可为已开票蓝字票做红冲，录入一张全额负数红字票（票号手填、金额强制 = 原票全额负数、原票标记"已红冲"），并自动生成等额红字应收；红字票禁改禁删、已红冲蓝字票禁删。</w:t>
      </w:r>
    </w:p>
    <w:p/>
    <w:p>
      <w:pPr>
        <w:pStyle w:val="Heading3"/>
      </w:pPr>
      <w:r>
        <w:t>5.5 应收账款</w:t>
      </w:r>
    </w:p>
    <w:p/>
    <w:p>
      <w:r>
        <w:t>功能位置： 销售管理 → 应收账款</w:t>
      </w:r>
    </w:p>
    <w:p/>
    <w:p>
      <w:r>
        <w:t>功能说明：</w:t>
      </w:r>
    </w:p>
    <w:p>
      <w:r>
        <w:t>管理客户欠款，支持按客户汇总和按明细追踪。</w:t>
      </w:r>
    </w:p>
    <w:p>
      <w:r>
        <w:t>支持红字应收（v2.6.0）：发票红冲自动生成红字应收（is_red、负数余额），列表红负绿正展示；红字应收行可做退款登记（生成负数收款单核销红字应收，负余额向 0 靠拢、退超拦截）或核销转移（红字应收 → 同客户正余额应收的账务清理，写 ar_adjustment 审计，可撤销）。</w:t>
      </w:r>
    </w:p>
    <w:p/>
    <w:p>
      <w:r>
        <w:t>汇总视图： 按客户汇总应收总额、已收金额、余额</w:t>
      </w:r>
    </w:p>
    <w:p>
      <w:r>
        <w:t>明细视图： 每笔应收账款的流水记录，含应收日期、金额、收款核销</w:t>
      </w:r>
    </w:p>
    <w:p>
      <w:r>
        <w:t>账龄计算： 按应收日期+账期计算到期日，自动计算逾期天数</w:t>
      </w:r>
    </w:p>
    <w:p/>
    <w:p>
      <w:pPr>
        <w:pStyle w:val="Heading3"/>
      </w:pPr>
      <w:r>
        <w:t>5.6 收款单</w:t>
      </w:r>
    </w:p>
    <w:p/>
    <w:p>
      <w:r>
        <w:t>功能位置： 销售管理 → 收款</w:t>
      </w:r>
    </w:p>
    <w:p/>
    <w:p>
      <w:r>
        <w:t>功能说明：</w:t>
      </w:r>
    </w:p>
    <w:p>
      <w:r>
        <w:t>记录客户付款，关联应收账款进行核销。保存后更新应收账款的已收金额。</w:t>
      </w:r>
    </w:p>
    <w:p>
      <w:r>
        <w:t>支持退款登记（v2.6.0）：金额填负数为退款，核销红字应收（退超拦截"超过可退余额"）；列表负数金额标红 + "退款"标签。</w:t>
      </w:r>
    </w:p>
    <w:p/>
    <w:p>
      <w:r>
        <w:t>---</w:t>
      </w:r>
    </w:p>
    <w:p/>
    <w:p>
      <w:pPr>
        <w:pStyle w:val="Heading2"/>
      </w:pPr>
      <w:r>
        <w:t>六、生产管理（自产路线）</w:t>
      </w:r>
    </w:p>
    <w:p/>
    <w:p>
      <w:r>
        <w:rPr>
          <w:i/>
          <w:color w:val="64748B"/>
        </w:rPr>
        <w:t>**v2.8.0 去委外化**：生产模块 = **纯自产**。委外业务从生产模块剥离、统一归口**转外发**（委外管理模块），生产订单不再含委外商/委外工序/委外发料/委外加工费。</w:t>
      </w:r>
    </w:p>
    <w:p/>
    <w:p>
      <w:pPr>
        <w:pStyle w:val="Heading3"/>
      </w:pPr>
      <w:r>
        <w:t>6.1 业务流程</w:t>
      </w:r>
    </w:p>
    <w:p/>
    <w:p>
      <w:r>
        <w:t>```</w:t>
      </w:r>
    </w:p>
    <w:p>
      <w:pPr>
        <w:ind w:left="360"/>
      </w:pPr>
      <w:r>
        <w:t>销售明细转生产 → 生产订单（纯自产）</w:t>
      </w:r>
    </w:p>
    <w:p>
      <w:pPr>
        <w:ind w:left="360"/>
      </w:pPr>
      <w:r>
        <w:t xml:space="preserve">    → 确认备货方式（自产/外购）→ 展开 BOM（物料需求）</w:t>
      </w:r>
    </w:p>
    <w:p>
      <w:pPr>
        <w:ind w:left="360"/>
      </w:pPr>
      <w:r>
        <w:t xml:space="preserve">    → 派产（分配工序）→ 发料（按工序+批次）</w:t>
      </w:r>
    </w:p>
    <w:p>
      <w:pPr>
        <w:ind w:left="360"/>
      </w:pPr>
      <w:r>
        <w:t xml:space="preserve">    → 完工（工序转移）→ 成品入库（材料成本+加工费结转入库）</w:t>
      </w:r>
    </w:p>
    <w:p>
      <w:r>
        <w:t>```</w:t>
      </w:r>
    </w:p>
    <w:p/>
    <w:p>
      <w:pPr>
        <w:pStyle w:val="Heading3"/>
      </w:pPr>
      <w:r>
        <w:t>6.2 生产订单列表</w:t>
      </w:r>
    </w:p>
    <w:p/>
    <w:p>
      <w:r>
        <w:t>功能位置： 生产管理 → 生产订单（从销售明细「转生产」生成，或手工创建）</w:t>
      </w:r>
    </w:p>
    <w:p/>
    <w:p>
      <w:r>
        <w:t>功能说明：</w:t>
      </w:r>
    </w:p>
    <w:p>
      <w:r>
        <w:t>管理所有生产任务，显示订单号、产品、数量、状态等信息。</w:t>
      </w:r>
    </w:p>
    <w:p/>
    <w:p>
      <w:r>
        <w:t>备货方式（production_type，v2.5.0）： 生产订单确认备货方式 → 自产 / 外购。</w:t>
      </w:r>
    </w:p>
    <w:p>
      <w:pPr>
        <w:pStyle w:val="ListBullet"/>
      </w:pPr>
      <w:r>
        <w:t>自产 = 待排产，进生产工作台</w:t>
      </w:r>
    </w:p>
    <w:p>
      <w:pPr>
        <w:pStyle w:val="ListBullet"/>
      </w:pPr>
      <w:r>
        <w:t>外购 = 待采购，推采购需求（不进入生产工作台）</w:t>
      </w:r>
    </w:p>
    <w:p/>
    <w:p>
      <w:r>
        <w:t>状态定义：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状态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待确认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已生成，尚未确认备货方式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待排产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已确认自产，尚未分配工序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已排产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已分配生产工序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生产中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已开始发料或工序加工中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已完成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所有工序完工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部分入库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成品已部分入库（入库数量 &lt; 订单数量）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已入库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成品入库数量 ≥ 订单数量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已关闭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手动关闭，禁止所有操作</w:t>
            </w:r>
          </w:p>
        </w:tc>
      </w:tr>
    </w:tbl>
    <w:p/>
    <w:p>
      <w:pPr>
        <w:pStyle w:val="Heading3"/>
      </w:pPr>
      <w:r>
        <w:t>6.3 生产工作台</w:t>
      </w:r>
    </w:p>
    <w:p/>
    <w:p>
      <w:r>
        <w:t>功能位置： 生产管理 → 生产工作台</w:t>
      </w:r>
    </w:p>
    <w:p/>
    <w:p>
      <w:r>
        <w:t>功能说明：</w:t>
      </w:r>
    </w:p>
    <w:p>
      <w:r>
        <w:t>生产工单的一站式操作平台，所有工单按行展示，每个工单下按工序拆分为子行。支持以下操作：</w:t>
      </w:r>
    </w:p>
    <w:p/>
    <w:p>
      <w:r>
        <w:t>操作按钮及条件：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按钮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显示条件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功能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派产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待排产状态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选择工序进行派产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反派产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已排产状态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取消派产，恢复到待排产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发料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非"完工"且非"待排产"状态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选择物料批次进行发料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取消发料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有发料记录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取消已发物料，回退库存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完工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待发料/已发料/加工中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标记当前工序完工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反退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所有状态（含已入库）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将工序回退到待完工状态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入库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第一行始终显示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填写材料成本和加工费，完成成品入库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取消入库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有入库记录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取消已入库记录，回退库存和成本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关闭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非已关闭状态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关闭订单，禁止所有操作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取消关闭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已关闭状态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恢复订单操作</w:t>
            </w:r>
          </w:p>
        </w:tc>
      </w:tr>
    </w:tbl>
    <w:p/>
    <w:p>
      <w:pPr>
        <w:pStyle w:val="Heading3"/>
      </w:pPr>
      <w:r>
        <w:t>6.4 成品入库操作</w:t>
      </w:r>
    </w:p>
    <w:p/>
    <w:p>
      <w:r>
        <w:t>入库弹窗字段：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入库数量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支持多次入库，可超订单数量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仓库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选择目标仓库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本次转出材料成本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手动输入，不能超过该订单总材料投入（留空=自动结转）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本次转出加工费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手动输入，不能超过该订单总加工费投入（留空=自动结转）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单位成本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自动计算 = (材料成本 + 加工费) / 入库数量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入库日期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默认当天</w:t>
            </w:r>
          </w:p>
        </w:tc>
      </w:tr>
    </w:tbl>
    <w:p/>
    <w:p>
      <w:r>
        <w:t>取消入库： 支持多选取消，回退库存和成本。</w:t>
      </w:r>
    </w:p>
    <w:p/>
    <w:p>
      <w:pPr>
        <w:pStyle w:val="Heading3"/>
      </w:pPr>
      <w:r>
        <w:t>6.5 批次库存/追溯</w:t>
      </w:r>
    </w:p>
    <w:p/>
    <w:p>
      <w:r>
        <w:t>功能位置： 库存管理 → 批次追溯</w:t>
      </w:r>
    </w:p>
    <w:p/>
    <w:p>
      <w:r>
        <w:t>功能说明：</w:t>
      </w:r>
    </w:p>
    <w:p>
      <w:r>
        <w:t>按批次查询库存数量，支持按批次号追溯该批次的出入库记录。</w:t>
      </w:r>
    </w:p>
    <w:p/>
    <w:p>
      <w:r>
        <w:t>---</w:t>
      </w:r>
    </w:p>
    <w:p/>
    <w:p>
      <w:pPr>
        <w:pStyle w:val="Heading2"/>
      </w:pPr>
      <w:r>
        <w:t>七、委外管理（转外发路线）</w:t>
      </w:r>
    </w:p>
    <w:p/>
    <w:p>
      <w:r>
        <w:rPr>
          <w:i/>
          <w:color w:val="64748B"/>
        </w:rPr>
        <w:t>**v2.8.0 归口**：委外业务统一归口**转外发**（销售明细 → 委外管理）。委外订单分工序、每道工序可指定加工商。</w:t>
      </w:r>
    </w:p>
    <w:p/>
    <w:p>
      <w:pPr>
        <w:pStyle w:val="Heading3"/>
      </w:pPr>
      <w:r>
        <w:t>7.1 业务流程</w:t>
      </w:r>
    </w:p>
    <w:p/>
    <w:p>
      <w:r>
        <w:t>```</w:t>
      </w:r>
    </w:p>
    <w:p>
      <w:pPr>
        <w:ind w:left="360"/>
      </w:pPr>
      <w:r>
        <w:t>销售明细转外发 → 销售订单转委外</w:t>
      </w:r>
    </w:p>
    <w:p>
      <w:pPr>
        <w:ind w:left="360"/>
      </w:pPr>
      <w:r>
        <w:t xml:space="preserve">    → 按 BOM 工艺拆分工序卡片（每工序选加工商 + 加工单价 + 委外数量）</w:t>
      </w:r>
    </w:p>
    <w:p>
      <w:pPr>
        <w:ind w:left="360"/>
      </w:pPr>
      <w:r>
        <w:t xml:space="preserve">    → 认领原料（订单级，按仓库总数量 FIFO 扣批次）</w:t>
      </w:r>
    </w:p>
    <w:p>
      <w:pPr>
        <w:ind w:left="360"/>
      </w:pPr>
      <w:r>
        <w:t xml:space="preserve">    → 生成委外订单（一工序一供应商，草稿）→ 审核</w:t>
      </w:r>
    </w:p>
    <w:p>
      <w:pPr>
        <w:ind w:left="360"/>
      </w:pPr>
      <w:r>
        <w:t xml:space="preserve">    → 每张委外订单记加工费应付；仅末道工序生成成品待入库单</w:t>
      </w:r>
    </w:p>
    <w:p>
      <w:pPr>
        <w:ind w:left="360"/>
      </w:pPr>
      <w:r>
        <w:t xml:space="preserve">    → 成品入库收货（成品数量 = 产品数量）</w:t>
      </w:r>
    </w:p>
    <w:p>
      <w:r>
        <w:t>```</w:t>
      </w:r>
    </w:p>
    <w:p/>
    <w:p>
      <w:pPr>
        <w:pStyle w:val="Heading3"/>
      </w:pPr>
      <w:r>
        <w:t>7.2 销售订单转委外</w:t>
      </w:r>
    </w:p>
    <w:p/>
    <w:p>
      <w:r>
        <w:t>功能位置： 委外管理 → 销售订单转委外</w:t>
      </w:r>
    </w:p>
    <w:p/>
    <w:p>
      <w:r>
        <w:t>功能说明：</w:t>
      </w:r>
    </w:p>
    <w:p>
      <w:r>
        <w:t>从左侧到右侧的工序层级关系面：产品 → 按 seq 依次展开各工序节点（节点间连线），一眼看清"这个产品有几道工序、顺序如何"。每个工序节点配置：加工商（默认工序默认供应商）、加工单价、委外数量、供料方式（己方提供/包工包料）、认领原料按钮。底部"生成委外订单"。</w:t>
      </w:r>
    </w:p>
    <w:p/>
    <w:p>
      <w:pPr>
        <w:pStyle w:val="Heading3"/>
      </w:pPr>
      <w:r>
        <w:t>7.3 委外订单</w:t>
      </w:r>
    </w:p>
    <w:p/>
    <w:p>
      <w:r>
        <w:t>功能位置： 委外管理 → 委外订单</w:t>
      </w:r>
    </w:p>
    <w:p/>
    <w:p>
      <w:r>
        <w:t>功能说明：</w:t>
      </w:r>
    </w:p>
    <w:p>
      <w:r>
        <w:t>每道工序生成一张委外订单（一个供应商一张）。审核后：生成加工费应付账款；仅末道工序生成成品待入库单（非末道工序只记加工成本）。已审核可取消审核。</w:t>
      </w:r>
    </w:p>
    <w:p/>
    <w:p>
      <w:r>
        <w:t>供料方式（supply_type）：</w:t>
      </w:r>
    </w:p>
    <w:p>
      <w:pPr>
        <w:pStyle w:val="ListBullet"/>
      </w:pPr>
      <w:r>
        <w:t>己方提供：需认领原料（认领量 ≥ 委外数量 × BOM用量 × (1+损耗%)），扣库存</w:t>
      </w:r>
    </w:p>
    <w:p>
      <w:pPr>
        <w:pStyle w:val="ListBullet"/>
      </w:pPr>
      <w:r>
        <w:t>包工包料：由加工厂提供，不认领、不出库</w:t>
      </w:r>
    </w:p>
    <w:p/>
    <w:p>
      <w:r>
        <w:t>删除委外订单： 材料自动退回原批次（单据链闭环）。</w:t>
      </w:r>
    </w:p>
    <w:p/>
    <w:p>
      <w:pPr>
        <w:pStyle w:val="Heading3"/>
      </w:pPr>
      <w:r>
        <w:t>7.4 加工费发票</w:t>
      </w:r>
    </w:p>
    <w:p/>
    <w:p>
      <w:r>
        <w:t>功能位置： 委外管理 → 加工费发票</w:t>
      </w:r>
    </w:p>
    <w:p/>
    <w:p>
      <w:r>
        <w:t>功能说明：</w:t>
      </w:r>
    </w:p>
    <w:p>
      <w:r>
        <w:t>记录委外加工产生的加工费发票，关联委外订单/生产订单。金额完全由工序完工/委外数据计算，不接受用户输入。</w:t>
      </w:r>
    </w:p>
    <w:p/>
    <w:p>
      <w:r>
        <w:t>---</w:t>
      </w:r>
    </w:p>
    <w:p/>
    <w:p>
      <w:pPr>
        <w:pStyle w:val="Heading2"/>
      </w:pPr>
      <w:r>
        <w:t>八、库存管理</w:t>
      </w:r>
    </w:p>
    <w:p/>
    <w:p>
      <w:pPr>
        <w:pStyle w:val="Heading3"/>
      </w:pPr>
      <w:r>
        <w:t>8.1 库存余额</w:t>
      </w:r>
    </w:p>
    <w:p/>
    <w:p>
      <w:r>
        <w:t>功能位置： 库存管理 → 收发存</w:t>
      </w:r>
    </w:p>
    <w:p/>
    <w:p>
      <w:r>
        <w:t>功能说明：</w:t>
      </w:r>
    </w:p>
    <w:p>
      <w:r>
        <w:t>显示所有物料/产品的当前库存余额，包括数量、单位成本、总金额。支持按物料/产品切换视图，按原料名称汇总。</w:t>
      </w:r>
    </w:p>
    <w:p/>
    <w:p>
      <w:pPr>
        <w:pStyle w:val="Heading3"/>
      </w:pPr>
      <w:r>
        <w:t>8.2 库存流水</w:t>
      </w:r>
    </w:p>
    <w:p/>
    <w:p>
      <w:r>
        <w:t>功能位置： 库存管理 → 收发存 → 出入库流水页签</w:t>
      </w:r>
    </w:p>
    <w:p/>
    <w:p>
      <w:r>
        <w:t>功能说明：</w:t>
      </w:r>
    </w:p>
    <w:p>
      <w:r>
        <w:t>记录所有库存变动操作，每笔记录包含变动类型、数量、成本、来源单据。所有反向业务记负数流水、不做物理删除，保证收发存恒等式（期初+收−支=期末）永远成立。</w:t>
      </w:r>
    </w:p>
    <w:p/>
    <w:p>
      <w:r>
        <w:t>流水类型（中文显示）：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完工入库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生产成品入库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采购入库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采购到货入库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销售出库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销售发货出库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发料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生产领用物料（自产）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委外发料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委外加工发出物料（转外发）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原料出库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手动原料出库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入库取消 / 发料取消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逆向操作回退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采购红冲 / 销售退货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负向冲销</w:t>
            </w:r>
          </w:p>
        </w:tc>
      </w:tr>
    </w:tbl>
    <w:p/>
    <w:p>
      <w:pPr>
        <w:pStyle w:val="Heading3"/>
      </w:pPr>
      <w:r>
        <w:t>8.3 批次追溯</w:t>
      </w:r>
    </w:p>
    <w:p/>
    <w:p>
      <w:r>
        <w:t>功能位置： 库存管理 → 批次追溯</w:t>
      </w:r>
    </w:p>
    <w:p/>
    <w:p>
      <w:r>
        <w:t>功能说明：</w:t>
      </w:r>
    </w:p>
    <w:p>
      <w:r>
        <w:t>按批次号正反向追踪出入库记录。</w:t>
      </w:r>
    </w:p>
    <w:p/>
    <w:p>
      <w:pPr>
        <w:pStyle w:val="Heading3"/>
      </w:pPr>
      <w:r>
        <w:t>8.4 盘点管理</w:t>
      </w:r>
    </w:p>
    <w:p/>
    <w:p>
      <w:r>
        <w:t>功能位置： 库存管理 → 盘点管理</w:t>
      </w:r>
    </w:p>
    <w:p/>
    <w:p>
      <w:r>
        <w:t>功能说明：</w:t>
      </w:r>
    </w:p>
    <w:p>
      <w:r>
        <w:t>定期把仓库实际数与账面数对账。提交后按差异生成盘盈/盘亏流水。盘亏不可超账面；提交后不可改/删。</w:t>
      </w:r>
    </w:p>
    <w:p/>
    <w:p>
      <w:r>
        <w:t>---</w:t>
      </w:r>
    </w:p>
    <w:p/>
    <w:p>
      <w:pPr>
        <w:pStyle w:val="Heading2"/>
      </w:pPr>
      <w:r>
        <w:t>九、退税申报</w:t>
      </w:r>
    </w:p>
    <w:p/>
    <w:p>
      <w:r>
        <w:t>功能位置： 退税管理 → 退税申报</w:t>
      </w:r>
    </w:p>
    <w:p/>
    <w:p>
      <w:r>
        <w:t>功能说明：</w:t>
      </w:r>
    </w:p>
    <w:p>
      <w:r>
        <w:t>管理出口退税申报流程（生产企业免抵退），按申报期生成申报批次，关联对应的销售发票 / 报关单商品行。</w:t>
      </w:r>
    </w:p>
    <w:p>
      <w:r>
        <w:t>支持负数申报（v2.6.0）：已报税发货单发生退货后打标 refund_declared=1，可在申报表点"添加退货冲减（负数申报）"选择已报税退货单，添加"出口货物退运"负数明细行（冲减出口额、负退税结转下期），系统自动重算申报表出口金额（export_amount_fob）与免抵退结果；同一退货单重复添加拦截。</w:t>
      </w:r>
    </w:p>
    <w:p/>
    <w:p>
      <w:r>
        <w:t>操作流程：</w:t>
      </w:r>
    </w:p>
    <w:p>
      <w:pPr>
        <w:pStyle w:val="ListNumber"/>
      </w:pPr>
      <w:r>
        <w:t>新建申报期：填写申报年度、月份</w:t>
      </w:r>
    </w:p>
    <w:p>
      <w:pPr>
        <w:pStyle w:val="ListNumber"/>
      </w:pPr>
      <w:r>
        <w:t>关联发票 / 报关单商品行：选择该期要申报的单据</w:t>
      </w:r>
    </w:p>
    <w:p>
      <w:pPr>
        <w:pStyle w:val="ListNumber"/>
      </w:pPr>
      <w:r>
        <w:t>提交申报：标记为申报中</w:t>
      </w:r>
    </w:p>
    <w:p>
      <w:pPr>
        <w:pStyle w:val="ListNumber"/>
      </w:pPr>
      <w:r>
        <w:t>状态跟踪：申报中 → 审核中 → 已退税 / 已驳回</w:t>
      </w:r>
    </w:p>
    <w:p>
      <w:pPr>
        <w:pStyle w:val="ListNumber"/>
      </w:pPr>
      <w:r>
        <w:t>（负数申报）申报表点"添加退货冲减"→ 选已报税退货单 → 确认生成负数明细行</w:t>
      </w:r>
    </w:p>
    <w:p/>
    <w:p>
      <w:r>
        <w:t>---</w:t>
      </w:r>
    </w:p>
    <w:p/>
    <w:p>
      <w:pPr>
        <w:pStyle w:val="Heading2"/>
      </w:pPr>
      <w:r>
        <w:t>十、管理驾驶舱</w:t>
      </w:r>
    </w:p>
    <w:p/>
    <w:p>
      <w:r>
        <w:t>功能位置： 首页 / 工作台</w:t>
      </w:r>
    </w:p>
    <w:p/>
    <w:p>
      <w:r>
        <w:t>功能说明：</w:t>
      </w:r>
    </w:p>
    <w:p>
      <w:r>
        <w:t>集中展示企业经营核心指标的可视化看板，所有图表和列表均支持穿透查询。</w:t>
      </w:r>
    </w:p>
    <w:p/>
    <w:p>
      <w:pPr>
        <w:pStyle w:val="Heading3"/>
      </w:pPr>
      <w:r>
        <w:t>10.1 现金分析</w:t>
      </w:r>
    </w:p>
    <w:p/>
    <w:p>
      <w:r>
        <w:t>现金收入（蓝色柱状图）： 近6个月收款金额每月对比，柱子上方显示金额，点击柱子弹出当月明细。</w:t>
      </w:r>
    </w:p>
    <w:p>
      <w:r>
        <w:t>现金支付（橙色柱状图）： 近6个月付款金额每月对比，柱子上方显示金额。</w:t>
      </w:r>
    </w:p>
    <w:p>
      <w:r>
        <w:t>现金净收支（绿色/红色柱状图）： 近6个月 收款-付款 差额，正数为绿色、负数为红色。</w:t>
      </w:r>
    </w:p>
    <w:p/>
    <w:p>
      <w:pPr>
        <w:pStyle w:val="Heading3"/>
      </w:pPr>
      <w:r>
        <w:t>10.2 应收/应付账龄</w:t>
      </w:r>
    </w:p>
    <w:p/>
    <w:p>
      <w:r>
        <w:t>按逾期天数排序，显示客户/供应商名称、余额、到期日、逾期天数。逾期为红色，未逾期为绿色。</w:t>
      </w:r>
    </w:p>
    <w:p/>
    <w:p>
      <w:pPr>
        <w:pStyle w:val="Heading3"/>
      </w:pPr>
      <w:r>
        <w:t>10.3 销售毛利分析</w:t>
      </w:r>
    </w:p>
    <w:p/>
    <w:p>
      <w:r>
        <w:t>按每笔销售发货单逐行展示：订单号、客户名称、产品、数量、收入、成本、毛利、毛利率。可穿透查看成本拆解明细。</w:t>
      </w:r>
    </w:p>
    <w:p/>
    <w:p>
      <w:r>
        <w:t>---</w:t>
      </w:r>
    </w:p>
    <w:p/>
    <w:p>
      <w:pPr>
        <w:pStyle w:val="Heading2"/>
      </w:pPr>
      <w:r>
        <w:t>十一、通用功能规范</w:t>
      </w:r>
    </w:p>
    <w:p/>
    <w:p>
      <w:pPr>
        <w:pStyle w:val="Heading3"/>
      </w:pPr>
      <w:r>
        <w:t>11.1 列表页面统一布局</w:t>
      </w:r>
    </w:p>
    <w:p/>
    <w:p>
      <w:r>
        <w:t>所有列表页遵循以下标准布局：</w:t>
      </w:r>
    </w:p>
    <w:p>
      <w:r>
        <w:t>```</w:t>
      </w:r>
    </w:p>
    <w:p>
      <w:pPr>
        <w:ind w:left="360"/>
      </w:pPr>
      <w:r>
        <w:t>┌─ el-card header ──────────────────────┐</w:t>
      </w:r>
    </w:p>
    <w:p>
      <w:pPr>
        <w:ind w:left="360"/>
      </w:pPr>
      <w:r>
        <w:t>│        [查询] [重置] [新建...]         │  ← 按钮靠右排列</w:t>
      </w:r>
    </w:p>
    <w:p>
      <w:pPr>
        <w:ind w:left="360"/>
      </w:pPr>
      <w:r>
        <w:t>├────────────────────────────────────────┤</w:t>
      </w:r>
    </w:p>
    <w:p>
      <w:pPr>
        <w:ind w:left="360"/>
      </w:pPr>
      <w:r>
        <w:t>│  关键词[______]  日期[____~____]       │  ← 搜索条件</w:t>
      </w:r>
    </w:p>
    <w:p>
      <w:pPr>
        <w:ind w:left="360"/>
      </w:pPr>
      <w:r>
        <w:t>│  状态[下拉]      金额[____~____]       │</w:t>
      </w:r>
    </w:p>
    <w:p>
      <w:pPr>
        <w:ind w:left="360"/>
      </w:pPr>
      <w:r>
        <w:t>└────────────────────────────────────────┘</w:t>
      </w:r>
    </w:p>
    <w:p>
      <w:pPr>
        <w:ind w:left="360"/>
      </w:pPr>
      <w:r>
        <w:t>┌─ el-card ──────────────────────────────┐</w:t>
      </w:r>
    </w:p>
    <w:p>
      <w:pPr>
        <w:ind w:left="360"/>
      </w:pPr>
      <w:r>
        <w:t>│  边框表格 (border + stripe + small)    │</w:t>
      </w:r>
    </w:p>
    <w:p>
      <w:pPr>
        <w:ind w:left="360"/>
      </w:pPr>
      <w:r>
        <w:t>│  [分页控件: 总数/页大小/页码]           │</w:t>
      </w:r>
    </w:p>
    <w:p>
      <w:pPr>
        <w:ind w:left="360"/>
      </w:pPr>
      <w:r>
        <w:t>└────────────────────────────────────────┘</w:t>
      </w:r>
    </w:p>
    <w:p>
      <w:r>
        <w:t>```</w:t>
      </w:r>
    </w:p>
    <w:p/>
    <w:p>
      <w:pPr>
        <w:pStyle w:val="Heading3"/>
      </w:pPr>
      <w:r>
        <w:t>11.2 表格标准</w:t>
      </w:r>
    </w:p>
    <w:p/>
    <w:p>
      <w:pPr>
        <w:pStyle w:val="ListBullet"/>
      </w:pPr>
      <w:r>
        <w:t>边框、斑马纹、紧凑模式</w:t>
      </w:r>
    </w:p>
    <w:p>
      <w:pPr>
        <w:pStyle w:val="ListBullet"/>
      </w:pPr>
      <w:r>
        <w:t>长文本自动省略号 + 悬浮提示（show-overflow-tooltip）</w:t>
      </w:r>
    </w:p>
    <w:p>
      <w:pPr>
        <w:pStyle w:val="ListBullet"/>
      </w:pPr>
      <w:r>
        <w:t>金额 ¥1,234,567.89 千分位格式</w:t>
      </w:r>
    </w:p>
    <w:p>
      <w:pPr>
        <w:pStyle w:val="ListBullet"/>
      </w:pPr>
      <w:r>
        <w:t>数量 1,234.5678 千分位格式</w:t>
      </w:r>
    </w:p>
    <w:p>
      <w:pPr>
        <w:pStyle w:val="ListBullet"/>
      </w:pPr>
      <w:r>
        <w:t>数字列右对齐，文本列左对齐</w:t>
      </w:r>
    </w:p>
    <w:p>
      <w:pPr>
        <w:pStyle w:val="ListBullet"/>
      </w:pPr>
      <w:r>
        <w:t>操作列按钮一律 link 纯文字（查看/详情=蓝、确认=绿、撤销=橙、删除=红）</w:t>
      </w:r>
    </w:p>
    <w:p/>
    <w:p>
      <w:pPr>
        <w:pStyle w:val="Heading3"/>
      </w:pPr>
      <w:r>
        <w:t>11.3 弹窗操作</w:t>
      </w:r>
    </w:p>
    <w:p/>
    <w:p>
      <w:pPr>
        <w:pStyle w:val="ListBullet"/>
      </w:pPr>
      <w:r>
        <w:t>新建/编辑：统一使用 el-dialog 弹窗</w:t>
      </w:r>
    </w:p>
    <w:p>
      <w:pPr>
        <w:pStyle w:val="ListBullet"/>
      </w:pPr>
      <w:r>
        <w:t>表单验证：必填字段红色*标记</w:t>
      </w:r>
    </w:p>
    <w:p>
      <w:pPr>
        <w:pStyle w:val="ListBullet"/>
      </w:pPr>
      <w:r>
        <w:t>保存成功后自动刷新列表</w:t>
      </w:r>
    </w:p>
    <w:p/>
    <w:p>
      <w:pPr>
        <w:pStyle w:val="Heading3"/>
      </w:pPr>
      <w:r>
        <w:t>11.4 单据编号规则</w:t>
      </w:r>
    </w:p>
    <w:p/>
    <w:p>
      <w:r>
        <w:t>所有业务单据编号统一格式：单据类型前缀 + YYYYMMDD + 三位流水号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前缀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单据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采购订单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PO-20260723-001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采购入库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PR-20260723-001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销售订单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SO-20260723-001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销售发货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SD-20260723-001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生产订单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MO-20260723-001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成品入库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FG-20260723-001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委外订单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WO-20260723-001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加工费发票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PI-20260723-001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库存流水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ST-20260723-001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应付单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AP-20260723-001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付款单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PM-20260723-001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应收单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AR-20260723-001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收款单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CR-20260723-001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MU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原料出库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MU-20260723-01</w:t>
            </w:r>
          </w:p>
        </w:tc>
      </w:tr>
    </w:tbl>
    <w:p/>
    <w:p>
      <w:r>
        <w:t>---</w:t>
      </w:r>
    </w:p>
    <w:p/>
    <w:p>
      <w:pPr>
        <w:pStyle w:val="Heading2"/>
      </w:pPr>
      <w:r>
        <w:t>十二、成本流转机制</w:t>
      </w:r>
    </w:p>
    <w:p/>
    <w:p>
      <w:pPr>
        <w:pStyle w:val="Heading3"/>
      </w:pPr>
      <w:r>
        <w:t>12.1 生产成本核算（自产）</w:t>
      </w:r>
    </w:p>
    <w:p/>
    <w:p>
      <w:r>
        <w:t>生产模块的成本核算贯穿整个生产到销售的全过程：</w:t>
      </w:r>
    </w:p>
    <w:p>
      <w:r>
        <w:t>```</w:t>
      </w:r>
    </w:p>
    <w:p>
      <w:pPr>
        <w:ind w:left="360"/>
      </w:pPr>
      <w:r>
        <w:t>生产订单</w:t>
      </w:r>
    </w:p>
    <w:p>
      <w:pPr>
        <w:ind w:left="360"/>
      </w:pPr>
      <w:r>
        <w:t xml:space="preserve">  ├─ 物料成本 ← 发料时的材料数量 × 物料采购单价</w:t>
      </w:r>
    </w:p>
    <w:p>
      <w:pPr>
        <w:ind w:left="360"/>
      </w:pPr>
      <w:r>
        <w:t xml:space="preserve">  └─ 加工费 ← 工序完工后记录的加工费用</w:t>
      </w:r>
    </w:p>
    <w:p>
      <w:pPr>
        <w:ind w:left="360"/>
      </w:pPr>
      <w:r>
        <w:t xml:space="preserve">       ↓</w:t>
      </w:r>
    </w:p>
    <w:p>
      <w:pPr>
        <w:ind w:left="360"/>
      </w:pPr>
      <w:r>
        <w:t>成品入库计算：</w:t>
      </w:r>
    </w:p>
    <w:p>
      <w:pPr>
        <w:ind w:left="360"/>
      </w:pPr>
      <w:r>
        <w:t xml:space="preserve">  单位成本 = (本次转出材料成本 + 本次转出加工费) / 入库数量</w:t>
      </w:r>
    </w:p>
    <w:p>
      <w:pPr>
        <w:ind w:left="360"/>
      </w:pPr>
      <w:r>
        <w:t xml:space="preserve">  写入库存余额的 unit_cost</w:t>
      </w:r>
    </w:p>
    <w:p>
      <w:pPr>
        <w:ind w:left="360"/>
      </w:pPr>
      <w:r>
        <w:t xml:space="preserve">       ↓</w:t>
      </w:r>
    </w:p>
    <w:p>
      <w:pPr>
        <w:ind w:left="360"/>
      </w:pPr>
      <w:r>
        <w:t>销售发货出库：</w:t>
      </w:r>
    </w:p>
    <w:p>
      <w:pPr>
        <w:ind w:left="360"/>
      </w:pPr>
      <w:r>
        <w:t xml:space="preserve">  出库成本 = 出库数量 × 库存 unit_cost</w:t>
      </w:r>
    </w:p>
    <w:p>
      <w:pPr>
        <w:ind w:left="360"/>
      </w:pPr>
      <w:r>
        <w:t xml:space="preserve">       ↓</w:t>
      </w:r>
    </w:p>
    <w:p>
      <w:pPr>
        <w:ind w:left="360"/>
      </w:pPr>
      <w:r>
        <w:t>销售毛利 = 发货收入 - 出库成本</w:t>
      </w:r>
    </w:p>
    <w:p>
      <w:r>
        <w:t>```</w:t>
      </w:r>
    </w:p>
    <w:p/>
    <w:p>
      <w:pPr>
        <w:pStyle w:val="Heading3"/>
      </w:pPr>
      <w:r>
        <w:t>12.2 委外加工成本（转外发）</w:t>
      </w:r>
    </w:p>
    <w:p/>
    <w:p>
      <w:r>
        <w:t>委外型走「采购线买原料 + 委外线加工费」，成本汇集到成品入库：</w:t>
      </w:r>
    </w:p>
    <w:p>
      <w:pPr>
        <w:pStyle w:val="ListBullet"/>
      </w:pPr>
      <w:r>
        <w:t>原料成本 = 认领原料数量 × 物料采购单价（己方提供）</w:t>
      </w:r>
    </w:p>
    <w:p>
      <w:pPr>
        <w:pStyle w:val="ListBullet"/>
      </w:pPr>
      <w:r>
        <w:t>加工费 = 各工序委外订单加工费</w:t>
      </w:r>
    </w:p>
    <w:p>
      <w:pPr>
        <w:pStyle w:val="ListBullet"/>
      </w:pPr>
      <w:r>
        <w:t>成品入库成本 = 原料成本 + 加工费，单位成本 = 成本 / 成品数量</w:t>
      </w:r>
    </w:p>
    <w:p/>
    <w:p>
      <w:r>
        <w:t>---</w:t>
      </w:r>
    </w:p>
    <w:p/>
    <w:p>
      <w:pPr>
        <w:pStyle w:val="Heading2"/>
      </w:pPr>
      <w:r>
        <w:t>十三、单据状态枚举</w:t>
      </w:r>
    </w:p>
    <w:p/>
    <w:p>
      <w:pPr>
        <w:pStyle w:val="Heading3"/>
      </w:pPr>
      <w:r>
        <w:t>13.1 采购单据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单据类型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状态列表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采购订单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待审核 → 已审核 → 部分入库 → 待开票 → 已开票 → 部分付款 → 已付款（动态计算）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采购入库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待入库 / 部分入库 / 已入库 / 已退回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采购发票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待开票 / 已匹配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应付账款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未付 / 部分付款 / 已付清</w:t>
            </w:r>
          </w:p>
        </w:tc>
      </w:tr>
    </w:tbl>
    <w:p/>
    <w:p>
      <w:pPr>
        <w:pStyle w:val="Heading3"/>
      </w:pPr>
      <w:r>
        <w:t>13.2 销售单据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单据类型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状态列表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销售订单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待审核 → 已审 → 部分发货 → 已发货 → 已完成 → 已关闭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销售明细行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未生产 → 已通知入库(转直采) / 已通知外发(转外发) / 生产中(自产) → 部分入库 → 已入库 / 已停售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销售发票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待开票 / 已开票 / 已红冲 / 已作废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应收账款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未收 / 部分收款 / 已收清（含红字应收）</w:t>
            </w:r>
          </w:p>
        </w:tc>
      </w:tr>
    </w:tbl>
    <w:p/>
    <w:p>
      <w:pPr>
        <w:pStyle w:val="Heading3"/>
      </w:pPr>
      <w:r>
        <w:t>13.3 生产单据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状态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可操作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待确认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已生成，未确认备货方式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确认备货方式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待排产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已确认自产，未分配工序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派产、编辑、删除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已排产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已分配生产工序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反派产（回到待排产）、发料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生产中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已发料或工序加工中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发料、取消发料、完工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已完成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所有工序完工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反退、入库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部分入库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入库数量 &lt; 订单数量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继续入库、取消入库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已入库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入库数量 ≥ 订单数量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取消入库、关闭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已关闭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手动关闭，禁止所有操作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取消关闭（恢复）</w:t>
            </w:r>
          </w:p>
        </w:tc>
      </w:tr>
    </w:tbl>
    <w:p/>
    <w:p>
      <w:pPr>
        <w:pStyle w:val="Heading3"/>
      </w:pPr>
      <w:r>
        <w:t>13.4 委外单据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单据类型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状态列表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委外订单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待确认 → 已审核（生成应付+待入库单）→ 已入库（收货完成）→ 已关闭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销售明细行（转外发）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已通知外发 → 部分入库 → 已入库 / 委外完成</w:t>
            </w:r>
          </w:p>
        </w:tc>
      </w:tr>
    </w:tbl>
    <w:p/>
    <w:p>
      <w:pPr>
        <w:pStyle w:val="Heading3"/>
      </w:pPr>
      <w:r>
        <w:t>13.5 工序状态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状态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待完工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未开始加工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加工中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正在加工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已完工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加工完成</w:t>
            </w:r>
          </w:p>
        </w:tc>
      </w:tr>
    </w:tbl>
    <w:p/>
    <w:p>
      <w:r>
        <w:t>---</w:t>
      </w:r>
    </w:p>
    <w:p/>
    <w:p>
      <w:pPr>
        <w:pStyle w:val="Heading2"/>
      </w:pPr>
      <w:r>
        <w:t>十四、数据表清单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表名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所属模块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fd_material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基础档案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原辅材料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fd_product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基础档案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产品/成品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fd_product_process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基础档案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产品工艺路线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fd_customer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基础档案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客户信息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fd_supplier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基础档案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供应商信息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fd_process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基础档案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工序定义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fd_bom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基础档案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产品物料清单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fd_warehouse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基础档案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仓库定义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fd_hs_code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基础档案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HS编码/退税率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po_order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采购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采购订单头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po_order_item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采购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采购订单明细行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po_receipt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采购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采购入库单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po_invoice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采购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采购发票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ap_account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采购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应付账款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pm_payment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采购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付款单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pm_payment_allocation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采购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付款核销明细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so_order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销售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销售订单头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so_order_item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销售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销售订单明细行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so_delivery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销售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销售发货单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so_invoice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销售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销售发票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ar_account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销售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应收账款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cr_collection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销售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收款单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cr_collection_allocation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销售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收款核销明细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mo_production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生产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生产订单（纯自产）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mo_production_material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生产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生产物料需求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mo_production_process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生产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生产工序记录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mo_material_issue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生产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物料发料记录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mo_process_transfer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生产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工序转移记录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mo_receipt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生产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成品入库单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os_order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委外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委外订单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os_order_material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委外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委外材料认领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pi_invoice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委外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加工费发票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inv_inventory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库存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库存余额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inv_transaction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库存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库存流水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tr_tax_declaration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退税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退税申报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tr_tax_declaration_item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退税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退税申报明细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sys_reminder_rule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系统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预警提醒规则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sys_notification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系统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站内通知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sys_role / sys_permission / sys_role_permission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系统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RBAC 权限体系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users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系统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系统用户</w:t>
            </w:r>
          </w:p>
        </w:tc>
      </w:tr>
    </w:tbl>
    <w:p/>
    <w:p>
      <w:r>
        <w:t>---</w:t>
      </w:r>
    </w:p>
    <w:p/>
    <w:p>
      <w:pPr>
        <w:pStyle w:val="Heading2"/>
      </w:pPr>
      <w:r>
        <w:t>十五、技术部署</w:t>
      </w:r>
    </w:p>
    <w:p/>
    <w:p>
      <w:pPr>
        <w:pStyle w:val="Heading3"/>
      </w:pPr>
      <w:r>
        <w:t>15.1 环境要求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组件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版本要求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Python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3.10 或更高版本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Node.js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18 或更高版本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npm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9 或更高版本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操作系统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macOS / Linux / Windows</w:t>
            </w:r>
          </w:p>
        </w:tc>
      </w:tr>
    </w:tbl>
    <w:p/>
    <w:p>
      <w:pPr>
        <w:pStyle w:val="Heading3"/>
      </w:pPr>
      <w:r>
        <w:t>15.2 启动步骤</w:t>
      </w:r>
    </w:p>
    <w:p/>
    <w:p>
      <w:r>
        <w:t>后端启动：</w:t>
      </w:r>
    </w:p>
    <w:p>
      <w:r>
        <w:t>```</w:t>
      </w:r>
    </w:p>
    <w:p>
      <w:pPr>
        <w:ind w:left="360"/>
      </w:pPr>
      <w:r>
        <w:t>cd backend</w:t>
      </w:r>
    </w:p>
    <w:p>
      <w:pPr>
        <w:ind w:left="360"/>
      </w:pPr>
      <w:r>
        <w:t>python3 -m venv venv</w:t>
      </w:r>
    </w:p>
    <w:p>
      <w:pPr>
        <w:ind w:left="360"/>
      </w:pPr>
      <w:r>
        <w:t>source venv/bin/activate    # Windows: venv\Scripts\activate</w:t>
      </w:r>
    </w:p>
    <w:p>
      <w:pPr>
        <w:ind w:left="360"/>
      </w:pPr>
      <w:r>
        <w:t>pip install -r requirements.txt</w:t>
      </w:r>
    </w:p>
    <w:p>
      <w:pPr>
        <w:ind w:left="360"/>
      </w:pPr>
      <w:r>
        <w:t>python3 run.py</w:t>
      </w:r>
    </w:p>
    <w:p>
      <w:r>
        <w:t>```</w:t>
      </w:r>
    </w:p>
    <w:p>
      <w:r>
        <w:t>后端运行于 http://0.0.0.0:8788</w:t>
      </w:r>
    </w:p>
    <w:p/>
    <w:p>
      <w:r>
        <w:t>前端启动：</w:t>
      </w:r>
    </w:p>
    <w:p>
      <w:r>
        <w:t>```</w:t>
      </w:r>
    </w:p>
    <w:p>
      <w:pPr>
        <w:ind w:left="360"/>
      </w:pPr>
      <w:r>
        <w:t>cd frontend</w:t>
      </w:r>
    </w:p>
    <w:p>
      <w:pPr>
        <w:ind w:left="360"/>
      </w:pPr>
      <w:r>
        <w:t>npm install</w:t>
      </w:r>
    </w:p>
    <w:p>
      <w:pPr>
        <w:ind w:left="360"/>
      </w:pPr>
      <w:r>
        <w:t>npm run dev</w:t>
      </w:r>
    </w:p>
    <w:p>
      <w:r>
        <w:t>```</w:t>
      </w:r>
    </w:p>
    <w:p>
      <w:r>
        <w:t>前端运行于 http://localhost:5173</w:t>
      </w:r>
    </w:p>
    <w:p/>
    <w:p>
      <w:pPr>
        <w:pStyle w:val="Heading3"/>
      </w:pPr>
      <w:r>
        <w:t>15.3 初始账户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用户名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密码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角色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admin123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系统管理员</w:t>
            </w:r>
          </w:p>
        </w:tc>
      </w:tr>
    </w:tbl>
    <w:p/>
    <w:p>
      <w:r>
        <w:t>---</w:t>
      </w:r>
    </w:p>
    <w:p/>
    <w:p>
      <w:pPr>
        <w:pStyle w:val="Heading2"/>
      </w:pPr>
      <w:r>
        <w:t>十六、AI 智能助手（Matsu）</w:t>
      </w:r>
    </w:p>
    <w:p/>
    <w:p>
      <w:r>
        <w:rPr>
          <w:i/>
          <w:color w:val="64748B"/>
        </w:rPr>
        <w:t>v2.0.0 新增 — 基于 Function Calling Agent 的自然语言对话式操作</w:t>
      </w:r>
    </w:p>
    <w:p>
      <w:r>
        <w:rPr>
          <w:i/>
          <w:color w:val="64748B"/>
        </w:rPr>
        <w:t>v2.1.0 增强 — 创建订单支持多明细行一次创建</w:t>
      </w:r>
    </w:p>
    <w:p>
      <w:r>
        <w:rPr>
          <w:i/>
          <w:color w:val="64748B"/>
        </w:rPr>
        <w:t>v2.3.0 悬浮常驻 + 权限 + 审核</w:t>
      </w:r>
    </w:p>
    <w:p>
      <w:r>
        <w:rPr>
          <w:i/>
          <w:color w:val="64748B"/>
        </w:rPr>
        <w:t>v2.8.0 — 销售审核不再自动生成生产订单，改为三分支引导</w:t>
      </w:r>
    </w:p>
    <w:p/>
    <w:p>
      <w:pPr>
        <w:pStyle w:val="Heading3"/>
      </w:pPr>
      <w:r>
        <w:t>16.1 功能概述</w:t>
      </w:r>
    </w:p>
    <w:p/>
    <w:p>
      <w:r>
        <w:t>AI 助手通过自然语言对话完成 ERP 操作，无需手动操作菜单。入口为页面右下角全局悬浮球。</w:t>
      </w:r>
    </w:p>
    <w:p/>
    <w:p>
      <w:r>
        <w:t>核心工具：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工具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功能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query_entities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查询客户/供应商/物料/产品/应收/应付/发票清单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query_inventory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查询当前库存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query_pending_approvals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列待审核单据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approve_order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审核采购/销售订单（**销售审核不再自动生成生产订单**，v2.8.0）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unapprove_order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反审核采购订单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query_manual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查操作手册章节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create_order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创建采购/销售订单（多明细行）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create_collection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创建收款单 + 自动核销应收账款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create_payment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创建付款单 + 自动核销应付账款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create_purchase_invoice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录入采购发票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create_sales_invoice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录入销售发票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issue_materials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生产领料/发料（纯自产，v2.8.0 去委外语义）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production_receipt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生产完工入库</w:t>
            </w:r>
          </w:p>
        </w:tc>
      </w:tr>
    </w:tbl>
    <w:p/>
    <w:p>
      <w:r>
        <w:t>v2.8.0 三分支引导：销售订单审核后 AI 会提示明细行处于「未生产」，需为每行选择三条独立路线之一（转直采 / 转外发 / 转生产-自产），AI 能区分转外发=委外、转生产=自产，不会替用户假设路线。</w:t>
      </w:r>
    </w:p>
    <w:p/>
    <w:p>
      <w:pPr>
        <w:pStyle w:val="Heading3"/>
      </w:pPr>
      <w:r>
        <w:t>16.2 工作流程</w:t>
      </w:r>
    </w:p>
    <w:p/>
    <w:p>
      <w:r>
        <w:t>所有创建类操作采用「三步确认」流程：</w:t>
      </w:r>
    </w:p>
    <w:p>
      <w:pPr>
        <w:pStyle w:val="ListNumber"/>
      </w:pPr>
      <w:r>
        <w:t>确认意图 — AI 问清用户要做什么</w:t>
      </w:r>
    </w:p>
    <w:p>
      <w:pPr>
        <w:pStyle w:val="ListNumber"/>
      </w:pPr>
      <w:r>
        <w:t>收集字段 — 一次只问一个，用户说完再问下一个</w:t>
      </w:r>
    </w:p>
    <w:p>
      <w:pPr>
        <w:pStyle w:val="ListNumber"/>
      </w:pPr>
      <w:r>
        <w:t>核对执行 — 列出全部字段让用户确认，确认后调用工具执行</w:t>
      </w:r>
    </w:p>
    <w:p/>
    <w:p>
      <w:r>
        <w:t>查询类直接返回数据，不编造。所有操作按菜单权限控制，全程留痕。</w:t>
      </w:r>
    </w:p>
    <w:p/>
    <w:p>
      <w:r>
        <w:t>---</w:t>
      </w:r>
    </w:p>
    <w:p/>
    <w:p>
      <w:pPr>
        <w:pStyle w:val="Heading2"/>
      </w:pPr>
      <w:r>
        <w:t>十七、权限体系（RBAC）</w:t>
      </w:r>
    </w:p>
    <w:p/>
    <w:p>
      <w:r>
        <w:rPr>
          <w:i/>
          <w:color w:val="64748B"/>
        </w:rPr>
        <w:t>v1.2.0 引入 RBAC 用户权限体系，v2.3.0 菜单级权限前端落地，v2.8.0 三分支写端点按业务域授权。</w:t>
      </w:r>
    </w:p>
    <w:p/>
    <w:p>
      <w:r>
        <w:t>基于角色的访问控制（Role-Based Access Control）。角色按岗位配置（销售经理/采购经理/生产经理/财务经理/库管员/只读），每个角色勾选可见菜单。</w:t>
      </w:r>
    </w:p>
    <w:p/>
    <w:p>
      <w:r>
        <w:t>权限模型：</w:t>
      </w:r>
    </w:p>
    <w:p>
      <w:pPr>
        <w:pStyle w:val="ListBullet"/>
      </w:pPr>
      <w:r>
        <w:t>菜单级权限：侧边栏可见性 + 路由守卫校验</w:t>
      </w:r>
    </w:p>
    <w:p>
      <w:pPr>
        <w:pStyle w:val="ListBullet"/>
      </w:pPr>
      <w:r>
        <w:t>按钮级权限：审核/删除/作废等</w:t>
      </w:r>
    </w:p>
    <w:p>
      <w:pPr>
        <w:pStyle w:val="ListBullet"/>
      </w:pPr>
      <w:r>
        <w:t>管理员（admin）恒全权限</w:t>
      </w:r>
    </w:p>
    <w:p/>
    <w:p>
      <w:r>
        <w:t>v2.8.0 三分支权限隔离（写端点按业务域授权）：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分支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接口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授权域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转直采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`stock-in`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`menu:sales:orders`（销售本域）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转外发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`outsource`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`menu:sales:orders` + `menu:outsource:*`（销售本域+委外域）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转生产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`re-produce`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`menu:sales:orders` + `menu:production:orders`（销售本域+生产自产域）</w:t>
            </w:r>
          </w:p>
        </w:tc>
      </w:tr>
    </w:tbl>
    <w:p/>
    <w:p>
      <w:r>
        <w:t>库管员/只读等低权限角色访问非授权域 → 403。</w:t>
      </w:r>
    </w:p>
    <w:p/>
    <w:p>
      <w:r>
        <w:t>---</w:t>
      </w:r>
    </w:p>
    <w:p/>
    <w:p>
      <w:pPr>
        <w:pStyle w:val="Heading2"/>
      </w:pPr>
      <w:r>
        <w:t>十八、预警提醒系统（v2.7.0）</w:t>
      </w:r>
    </w:p>
    <w:p/>
    <w:p>
      <w:r>
        <w:rPr>
          <w:i/>
          <w:color w:val="64748B"/>
        </w:rPr>
        <w:t>按角色自动推送业务提醒与账期预警，站内消息中心（顶部铃铛）承接，实时可见、可跳转。</w:t>
      </w:r>
    </w:p>
    <w:p/>
    <w:p>
      <w:pPr>
        <w:pStyle w:val="Heading3"/>
      </w:pPr>
      <w:r>
        <w:t>18.1 业务联动提醒（自动触发）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触发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提醒谁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干什么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销售订单**审核通过**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销售经理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对明细行做转直采/转外发/转生产，并安排发货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明细行**转直采**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采购经理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到「销售订单转采购」下单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明细行**转外发**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采购经理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到「销售订单转委外」安排工序+买原料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明细行**转生产**（v2.8.0）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生产经理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到「生产管理」安排排产与发料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**通知发货**（待出库）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库管员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到「成品出库」按批次出库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明细行**发货完成**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销售经理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安排开票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**应收生成**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财务+销售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财务入账、销售跟进催收</w:t>
            </w:r>
          </w:p>
        </w:tc>
      </w:tr>
    </w:tbl>
    <w:p/>
    <w:p>
      <w:pPr>
        <w:pStyle w:val="Heading3"/>
      </w:pPr>
      <w:r>
        <w:t>18.2 账期预警（每日 09:00 自动扫描）</w:t>
      </w:r>
    </w:p>
    <w:p/>
    <w:p>
      <w:r>
        <w:t>应收/应付将到期与逾期提醒（红字应收不参与）。规则可在「系统管理 → 通知管理」配置启用/停用、标题/正文模板、接收角色、提前天数/去重窗口。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/>
    </w:pPr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E293B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334155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75569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