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BDD68" w14:textId="77777777" w:rsidR="00C80037" w:rsidRDefault="00C80037">
      <w:r>
        <w:t>Results and discussions</w:t>
      </w:r>
    </w:p>
    <w:p w14:paraId="20D993C2" w14:textId="77777777" w:rsidR="00C80037" w:rsidRDefault="00C80037"/>
    <w:p w14:paraId="56063D10" w14:textId="4DE963FD" w:rsidR="00C80037" w:rsidRDefault="00C80037">
      <w:r>
        <w:t xml:space="preserve">Used subtractive assembly on simulated meta genomic datasets and compared it to </w:t>
      </w:r>
      <w:proofErr w:type="spellStart"/>
      <w:r>
        <w:t>meetagenomic</w:t>
      </w:r>
      <w:proofErr w:type="spellEnd"/>
      <w:r>
        <w:t xml:space="preserve"> datasets of individuals with T2D</w:t>
      </w:r>
      <w:r w:rsidR="0024687A">
        <w:t xml:space="preserve">, to identify differential features </w:t>
      </w:r>
      <w:r w:rsidR="00A228EE">
        <w:t xml:space="preserve">associated with T2D </w:t>
      </w:r>
      <w:proofErr w:type="spellStart"/>
      <w:r w:rsidR="00A228EE">
        <w:t>microbiomes</w:t>
      </w:r>
      <w:proofErr w:type="spellEnd"/>
      <w:r w:rsidR="00A228EE">
        <w:t xml:space="preserve">.  </w:t>
      </w:r>
    </w:p>
    <w:p w14:paraId="7011D1FC" w14:textId="77777777" w:rsidR="009F3F20" w:rsidRDefault="009F3F20"/>
    <w:p w14:paraId="76B19D7D" w14:textId="7E21C07A" w:rsidR="009F3F20" w:rsidRDefault="009F3F20">
      <w:r>
        <w:t>Uses k-mer based method to compare sequences</w:t>
      </w:r>
    </w:p>
    <w:p w14:paraId="020E6ABF" w14:textId="77777777" w:rsidR="009F3F20" w:rsidRDefault="009F3F20"/>
    <w:p w14:paraId="6FE21722" w14:textId="69BA86BA" w:rsidR="009F3F20" w:rsidRDefault="009F3F20">
      <w:r>
        <w:t xml:space="preserve">Subtractive assembly </w:t>
      </w:r>
      <w:r w:rsidR="00A563A7">
        <w:t>utilizes only reads that represent the compositional differ</w:t>
      </w:r>
      <w:r w:rsidR="00175BE2">
        <w:t>ence</w:t>
      </w:r>
    </w:p>
    <w:p w14:paraId="3C02C2B9" w14:textId="77777777" w:rsidR="008576D9" w:rsidRDefault="008576D9"/>
    <w:p w14:paraId="50F51224" w14:textId="6B1F9EC0" w:rsidR="008576D9" w:rsidRDefault="008576D9">
      <w:r>
        <w:tab/>
        <w:t>Reduction in complexity</w:t>
      </w:r>
    </w:p>
    <w:p w14:paraId="5ADCFE96" w14:textId="6C97FD60" w:rsidR="008576D9" w:rsidRDefault="008576D9">
      <w:r>
        <w:tab/>
        <w:t>Generally improved quality of resulting assemblies</w:t>
      </w:r>
    </w:p>
    <w:p w14:paraId="2EB18DC1" w14:textId="53B0FD86" w:rsidR="008576D9" w:rsidRDefault="008576D9">
      <w:r>
        <w:tab/>
        <w:t xml:space="preserve">Facilitates in identifying compositional and functional differences between </w:t>
      </w:r>
      <w:proofErr w:type="spellStart"/>
      <w:r>
        <w:t>microbiomes</w:t>
      </w:r>
      <w:proofErr w:type="spellEnd"/>
    </w:p>
    <w:p w14:paraId="5BA4933A" w14:textId="77777777" w:rsidR="008576D9" w:rsidRDefault="008576D9"/>
    <w:p w14:paraId="351E6815" w14:textId="576942A6" w:rsidR="00DF3220" w:rsidRDefault="00DF3220">
      <w:r>
        <w:t xml:space="preserve">Dataset produced large collection of genes that are uniquely found in T2D associated gut </w:t>
      </w:r>
      <w:proofErr w:type="spellStart"/>
      <w:r>
        <w:t>micr</w:t>
      </w:r>
      <w:r w:rsidR="00640E5A">
        <w:t>obiomes</w:t>
      </w:r>
      <w:proofErr w:type="spellEnd"/>
      <w:r w:rsidR="00640E5A">
        <w:t xml:space="preserve"> which have not been previously identified.</w:t>
      </w:r>
    </w:p>
    <w:p w14:paraId="42AF3AA2" w14:textId="77777777" w:rsidR="00640E5A" w:rsidRDefault="00640E5A"/>
    <w:p w14:paraId="7C2EC66C" w14:textId="77777777" w:rsidR="00640E5A" w:rsidRDefault="00640E5A"/>
    <w:p w14:paraId="7F1A4CD5" w14:textId="4F983D6E" w:rsidR="001409EA" w:rsidRDefault="00FD541D">
      <w:r>
        <w:t xml:space="preserve">Evaluation of subtractive assembly: </w:t>
      </w:r>
    </w:p>
    <w:p w14:paraId="1AB93E50" w14:textId="77777777" w:rsidR="00FD541D" w:rsidRDefault="00FD541D"/>
    <w:p w14:paraId="1E7991E9" w14:textId="3BAA28BB" w:rsidR="00FD541D" w:rsidRDefault="00FD541D">
      <w:r>
        <w:t>Test</w:t>
      </w:r>
      <w:r w:rsidR="00DE2727">
        <w:t xml:space="preserve"> effectiveness of k-met-counting based extraction of differential reads</w:t>
      </w:r>
    </w:p>
    <w:p w14:paraId="0F30571F" w14:textId="77777777" w:rsidR="001D75CD" w:rsidRDefault="001D75CD"/>
    <w:p w14:paraId="4F5112F0" w14:textId="7486D4F1" w:rsidR="00667D97" w:rsidRDefault="003E3075">
      <w:r>
        <w:tab/>
        <w:t xml:space="preserve">In each group, S1 had large proportion of S. </w:t>
      </w:r>
      <w:proofErr w:type="spellStart"/>
      <w:r>
        <w:t>Thermophilus</w:t>
      </w:r>
      <w:proofErr w:type="spellEnd"/>
    </w:p>
    <w:p w14:paraId="37ACA01A" w14:textId="39F231B5" w:rsidR="003E3075" w:rsidRDefault="003E3075">
      <w:r>
        <w:tab/>
        <w:t>For</w:t>
      </w:r>
      <w:r w:rsidR="00011CF5">
        <w:t xml:space="preserve"> each grou</w:t>
      </w:r>
      <w:r w:rsidR="005B26B3">
        <w:t>p</w:t>
      </w:r>
      <w:r>
        <w:t xml:space="preserve"> S1 was subtracted by each of the other samples</w:t>
      </w:r>
      <w:r w:rsidR="005B26B3">
        <w:t>(S2…SN)</w:t>
      </w:r>
    </w:p>
    <w:p w14:paraId="128CADBF" w14:textId="2DA60469" w:rsidR="005B26B3" w:rsidRDefault="005B26B3">
      <w:r>
        <w:tab/>
      </w:r>
      <w:r w:rsidR="00D15722">
        <w:t>Remaining reads were used for assembly</w:t>
      </w:r>
    </w:p>
    <w:p w14:paraId="2D084ED8" w14:textId="4A555885" w:rsidR="002146F7" w:rsidRDefault="009D52B2">
      <w:r>
        <w:tab/>
      </w:r>
    </w:p>
    <w:p w14:paraId="3566F86E" w14:textId="790E7014" w:rsidR="009D52B2" w:rsidRDefault="009D52B2">
      <w:r>
        <w:t xml:space="preserve">Examined how assembly coverage of S. </w:t>
      </w:r>
      <w:proofErr w:type="spellStart"/>
      <w:r>
        <w:t>Thermophilus</w:t>
      </w:r>
      <w:proofErr w:type="spellEnd"/>
      <w:r>
        <w:t xml:space="preserve"> reference genome changes when parameters are changed (</w:t>
      </w:r>
      <w:r w:rsidR="00F147F8">
        <w:t>abundance ratios, fold change, Khmer ratio threshold used in subtractive assembly)</w:t>
      </w:r>
    </w:p>
    <w:p w14:paraId="39EEA308" w14:textId="77777777" w:rsidR="00F147F8" w:rsidRDefault="00F147F8"/>
    <w:p w14:paraId="12F135D0" w14:textId="06397F40" w:rsidR="00F147F8" w:rsidRDefault="00B36228" w:rsidP="003B5372">
      <w:pPr>
        <w:ind w:left="720"/>
      </w:pPr>
      <w:r>
        <w:t>Results suggest that subtractive assembly can effectively detect the differential genome when the abundance ratio of the genome between two samples is about two times (or greater) the k-met ratio threshold (parameter r)</w:t>
      </w:r>
    </w:p>
    <w:p w14:paraId="11AF3C08" w14:textId="58226A5F" w:rsidR="003B5372" w:rsidRDefault="003B5372">
      <w:r>
        <w:tab/>
      </w:r>
      <w:r>
        <w:tab/>
      </w:r>
    </w:p>
    <w:p w14:paraId="66D36DA6" w14:textId="74CCDD48" w:rsidR="003B5372" w:rsidRDefault="003B5372" w:rsidP="00C82571">
      <w:pPr>
        <w:ind w:left="1440"/>
      </w:pPr>
      <w:r>
        <w:t xml:space="preserve">When r decreases to &lt;2. Significantly more reads from non-differential </w:t>
      </w:r>
      <w:r w:rsidR="00C82571">
        <w:t xml:space="preserve">genomes </w:t>
      </w:r>
      <w:r>
        <w:t xml:space="preserve">are also extracted and subtractive assembly loses its power.  </w:t>
      </w:r>
    </w:p>
    <w:p w14:paraId="55566044" w14:textId="77777777" w:rsidR="000D7E91" w:rsidRDefault="000D7E91" w:rsidP="00C82571">
      <w:pPr>
        <w:ind w:left="1440"/>
      </w:pPr>
    </w:p>
    <w:p w14:paraId="465409A6" w14:textId="66221D45" w:rsidR="000D7E91" w:rsidRDefault="008B7B35" w:rsidP="000D7E91">
      <w:pPr>
        <w:ind w:left="720"/>
      </w:pPr>
      <w:r>
        <w:t>The k-met ratio threshold needs to be set to r = R/2 to effectively assemble a genome that is about R times more abundant in sample A than B, using the subtractive assembly method.</w:t>
      </w:r>
    </w:p>
    <w:p w14:paraId="547A5E61" w14:textId="23880C77" w:rsidR="001B7020" w:rsidRDefault="001B7020" w:rsidP="00BE08C5">
      <w:pPr>
        <w:ind w:left="1440"/>
      </w:pPr>
      <w:r>
        <w:t>Simulation suggest that subtractive assembly can effectively capture genes with abundance changes of threefold or more.</w:t>
      </w:r>
    </w:p>
    <w:p w14:paraId="3552EBD3" w14:textId="77777777" w:rsidR="00BE08C5" w:rsidRDefault="00BE08C5" w:rsidP="00BE08C5">
      <w:pPr>
        <w:ind w:left="720"/>
      </w:pPr>
      <w:bookmarkStart w:id="0" w:name="_GoBack"/>
      <w:bookmarkEnd w:id="0"/>
    </w:p>
    <w:sectPr w:rsidR="00BE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37"/>
    <w:rsid w:val="00011CF5"/>
    <w:rsid w:val="000D7E91"/>
    <w:rsid w:val="001409EA"/>
    <w:rsid w:val="00175BE2"/>
    <w:rsid w:val="001B7020"/>
    <w:rsid w:val="001D75CD"/>
    <w:rsid w:val="002146F7"/>
    <w:rsid w:val="0024687A"/>
    <w:rsid w:val="003B5372"/>
    <w:rsid w:val="003E3075"/>
    <w:rsid w:val="005B26B3"/>
    <w:rsid w:val="00640E5A"/>
    <w:rsid w:val="00667D97"/>
    <w:rsid w:val="008576D9"/>
    <w:rsid w:val="008B7B35"/>
    <w:rsid w:val="009D52B2"/>
    <w:rsid w:val="009F3F20"/>
    <w:rsid w:val="00A228EE"/>
    <w:rsid w:val="00A563A7"/>
    <w:rsid w:val="00B36228"/>
    <w:rsid w:val="00BE08C5"/>
    <w:rsid w:val="00C80037"/>
    <w:rsid w:val="00C82571"/>
    <w:rsid w:val="00CB1811"/>
    <w:rsid w:val="00D15722"/>
    <w:rsid w:val="00DE2727"/>
    <w:rsid w:val="00DF3220"/>
    <w:rsid w:val="00F147F8"/>
    <w:rsid w:val="00F961D5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E17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1539</Characters>
  <Application>Microsoft Macintosh Word</Application>
  <DocSecurity>0</DocSecurity>
  <Lines>12</Lines>
  <Paragraphs>3</Paragraphs>
  <ScaleCrop>false</ScaleCrop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Lam</dc:creator>
  <cp:keywords/>
  <dc:description/>
  <cp:lastModifiedBy>Terry Lam</cp:lastModifiedBy>
  <cp:revision>2</cp:revision>
  <dcterms:created xsi:type="dcterms:W3CDTF">2016-09-27T18:09:00Z</dcterms:created>
  <dcterms:modified xsi:type="dcterms:W3CDTF">2016-09-27T18:09:00Z</dcterms:modified>
</cp:coreProperties>
</file>