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354BD9A1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4FD4E46C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“공급자”는 “신청자”와 본 계약을 체결함에 있어 감사의 표시로 특별 프로모션을 제공한다. </w:t>
      </w:r>
      <w:sdt>
        <w:sdtPr>
          <w:rPr>
            <w:sz w:val="24"/>
            <w:szCs w:val="24"/>
          </w:rPr>
          <w:alias w:val="프로모션-조건"/>
          <w:tag w:val="nicePromo"/>
          <w:id w:val="900000049"/>
          <w:text/>
        </w:sdtPr>
        <w:sdtContent>
          <w:r>
            <w:rPr>
              <w:sz w:val="24"/>
              <w:szCs w:val="24"/>
            </w:rPr>
            <w:t xml:space="preserve">제공 기간은 제3조에 따라 사용 개시일로부터 90일 동안이며 제공 단가는 220원/kwh(VAT 포함)</w:t>
          </w:r>
        </w:sdtContent>
      </w:sdt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pageBreakBefore/>
        <w:jc w:val="center"/>
      </w:pPr>
      <w:r>
        <w:rPr>
          <w:rFonts w:hint="eastAsia"/>
          <w:b/>
          <w:bCs/>
          <w:color w:val="000000"/>
          <w:sz w:val="36"/>
          <w:szCs w:val="36"/>
        </w:rPr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기후에너지환경부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Gulim"/>
          <w:b/>
          <w:bCs/>
          <w:noProof/>
          <w:color w:val="000000"/>
          <w:sz w:val="32"/>
          <w:szCs w:val="32"/>
        </w:rPr>
        <w:t>NICE인프라㈜ 귀중</w:t>
      </w:r>
    </w:p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7kW </w:t>
            </w:r>
            <w:r w:rsidRPr="00250E19">
              <w:rPr>
                <w:rFonts w:ascii="맑은 고딕" w:eastAsia="맑은 고딕" w:hAnsi="맑은 고딕" w:cs="맑은 고딕" w:hint="eastAsia"/>
              </w:rPr>
              <w:t>이상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~ 11kW </w:t>
            </w:r>
            <w:r w:rsidRPr="00250E19">
              <w:rPr>
                <w:rFonts w:ascii="맑은 고딕" w:eastAsia="맑은 고딕" w:hAnsi="맑은 고딕" w:cs="맑은 고딕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000000" w:rsidRPr="005C7437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11kW </w:t>
            </w:r>
            <w:r w:rsidRPr="00250E19">
              <w:rPr>
                <w:rFonts w:ascii="맑은 고딕" w:eastAsia="맑은 고딕" w:hAnsi="맑은 고딕" w:cs="맑은 고딕" w:hint="eastAsia"/>
              </w:rPr>
              <w:t>이상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~ 30kW </w:t>
            </w:r>
            <w:r w:rsidRPr="00250E19">
              <w:rPr>
                <w:rFonts w:ascii="맑은 고딕" w:eastAsia="맑은 고딕" w:hAnsi="맑은 고딕" w:cs="맑은 고딕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전력분배형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    )kW  (    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Pr="00250E19">
              <w:rPr>
                <w:rFonts w:ascii="맑은 고딕" w:eastAsia="맑은 고딕" w:hAnsi="맑은 고딕" w:cs="맑은 고딕" w:hint="eastAsia"/>
              </w:rPr>
              <w:t>케이블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(    )</w:t>
            </w:r>
            <w:r w:rsidRPr="00250E19">
              <w:rPr>
                <w:rFonts w:ascii="맑은 고딕" w:eastAsia="맑은 고딕" w:hAnsi="맑은 고딕" w:cs="맑은 고딕" w:hint="eastAsia"/>
              </w:rPr>
              <w:t>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공동주택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사업장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소상공인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설치환경(확인 후 </w:t>
            </w: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해당란에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="맑은 고딕" w:eastAsia="맑은 고딕" w:hAnsi="맑은 고딕" w:cs="맑은 고딕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실외,</w:t>
            </w:r>
            <w:r w:rsidR="00BA1A87">
              <w:rPr>
                <w:rFonts w:ascii="맑은 고딕" w:eastAsia="맑은 고딕" w:hAnsi="맑은 고딕" w:cs="맑은 고딕" w:hint="eastAsia"/>
              </w:rPr>
              <w:t>노상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="맑은 고딕" w:eastAsia="맑은 고딕" w:hAnsi="맑은 고딕" w:cs="맑은 고딕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ascii="맑은 고딕" w:eastAsia="맑은 고딕" w:hAnsi="맑은 고딕" w:cs="맑은 고딕"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/>
                </w:rPr>
              </w:sdtEndPr>
              <w:sdtContent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주차공간 확보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Pr="00250E19">
              <w:rPr>
                <w:rFonts w:ascii="맑은 고딕" w:eastAsia="맑은 고딕" w:hAnsi="맑은 고딕" w:cs="맑은 고딕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고압시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ascii="맑은 고딕" w:eastAsia="맑은 고딕" w:hAnsi="맑은 고딕" w:cs="맑은 고딕" w:hint="eastAsia"/>
              </w:rPr>
              <w:t>운영중</w:t>
            </w:r>
            <w:proofErr w:type="spellEnd"/>
            <w:r w:rsidRPr="00250E19">
              <w:rPr>
                <w:rFonts w:ascii="맑은 고딕" w:eastAsia="맑은 고딕" w:hAnsi="맑은 고딕" w:cs="맑은 고딕"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급속충전기(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완속충전기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과금형콘센트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키오스크(      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>
              <w:rPr>
                <w:rFonts w:ascii="맑은 고딕" w:eastAsia="맑은 고딕" w:hAnsi="맑은 고딕" w:cs="맑은 고딕"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77DC0C68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66FBF"/>
    <w:rsid w:val="008D7107"/>
    <w:rsid w:val="009A6695"/>
    <w:rsid w:val="009D18C7"/>
    <w:rsid w:val="00B31139"/>
    <w:rsid w:val="00BA1A87"/>
    <w:rsid w:val="00C53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866FBF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1605</Words>
  <Characters>5171</Characters>
  <Application>Microsoft Office Word</Application>
  <DocSecurity>0</DocSecurity>
  <Lines>517</Lines>
  <Paragraphs>356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5</cp:revision>
  <cp:lastPrinted>2026-04-17T15:11:00Z</cp:lastPrinted>
  <dcterms:created xsi:type="dcterms:W3CDTF">2026-04-17T15:11:00Z</dcterms:created>
  <dcterms:modified xsi:type="dcterms:W3CDTF">2026-07-24T09:03:00Z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