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17092D7A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proofErr w:type="spellEnd"/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B31139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B31139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r>
              <w:rPr>
                <w:sz w:val="16"/>
              </w:rPr>
              <w:t>부산광역시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연제구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거제대로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275</w:t>
            </w:r>
            <w:r w:rsidR="004109BB">
              <w:rPr>
                <w:rFonts w:hint="eastAsia"/>
                <w:sz w:val="16"/>
              </w:rPr>
              <w:t xml:space="preserve"> / 상세위치 : </w:t>
            </w:r>
            <w:r>
              <w:rPr>
                <w:sz w:val="16"/>
              </w:rPr>
              <w:t>지하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1층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06,12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기둥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옆</w:t>
            </w:r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r>
              <w:rPr>
                <w:rFonts w:ascii="Segoe UI Symbol" w:eastAsia="Segoe UI Symbol" w:hAnsi="Segoe UI Symbol"/>
                <w:sz w:val="16"/>
              </w:rPr>
              <w:t>☐</w:t>
            </w:r>
            <w:r>
              <w:rPr>
                <w:rFonts w:ascii="Segoe UI Symbol" w:eastAsia="Segoe UI Symbol" w:hAnsi="Segoe UI Symbol"/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7년(84개월)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■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10년(120개월)</w:t>
            </w:r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570C89A4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 w:rsidRPr="004109BB">
        <w:rPr>
          <w:sz w:val="24"/>
          <w:szCs w:val="24"/>
        </w:rPr>
        <w:t>“공급자”는 “신청자”와 본 계약을 체결함에 있어 감사의 표시로 특별 프로모션을 제공한다. 제공 기간은 제3조에 따라 사용 개시일로부터 90일 동안이며 제공 단가는 220원/kwh(VAT 포함)</w:t>
      </w:r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602"/>
        <w:gridCol w:w="1038"/>
        <w:gridCol w:w="61"/>
        <w:gridCol w:w="1340"/>
        <w:gridCol w:w="51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5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gridSpan w:val="2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8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8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gridSpan w:val="2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gridSpan w:val="3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gridSpan w:val="2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gridSpan w:val="2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7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7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7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7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7" w:type="dxa"/>
            <w:vAlign w:val="center"/>
          </w:tcPr>
          <w:p w14:paraId="54777F58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3" w:type="dxa"/>
            <w:gridSpan w:val="2"/>
            <w:vAlign w:val="center"/>
          </w:tcPr>
          <w:p w14:paraId="075D3833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1E41BF3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8" w:type="dxa"/>
            <w:gridSpan w:val="3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5DED7276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9" w:type="dxa"/>
            <w:vAlign w:val="center"/>
          </w:tcPr>
          <w:p w14:paraId="794D0CC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1BF02E6C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BA1A87" w14:paraId="1D8FBCCC" w14:textId="77777777" w:rsidTr="009A6695">
        <w:trPr>
          <w:trHeight w:val="349"/>
        </w:trPr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7" w:type="dxa"/>
            <w:vAlign w:val="center"/>
          </w:tcPr>
          <w:p w14:paraId="02DE860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3" w:type="dxa"/>
            <w:gridSpan w:val="2"/>
            <w:vAlign w:val="center"/>
          </w:tcPr>
          <w:p w14:paraId="2DC801AD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기 </w:t>
            </w:r>
          </w:p>
        </w:tc>
        <w:bookmarkStart w:id="8" w:name="InstallQty2"/>
        <w:bookmarkEnd w:id="8"/>
        <w:tc>
          <w:tcPr>
            <w:tcW w:w="1928" w:type="dxa"/>
            <w:gridSpan w:val="3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  <w:tc>
          <w:tcPr>
            <w:tcW w:w="1929" w:type="dxa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5FA13524" w14:textId="77777777" w:rsidTr="009A6695">
        <w:trPr>
          <w:trHeight w:val="413"/>
        </w:trPr>
        <w:tc>
          <w:tcPr>
            <w:tcW w:w="1554" w:type="dxa"/>
            <w:vMerge/>
            <w:vAlign w:val="center"/>
          </w:tcPr>
          <w:p w14:paraId="2E4AA0A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0001BF2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9" w:type="dxa"/>
            <w:gridSpan w:val="2"/>
            <w:vAlign w:val="center"/>
          </w:tcPr>
          <w:p w14:paraId="5E0FBDA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9" w:type="dxa"/>
            <w:gridSpan w:val="3"/>
            <w:vAlign w:val="center"/>
          </w:tcPr>
          <w:p w14:paraId="1CEC3C4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2DD1AB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368DAF94" w14:textId="77777777" w:rsidTr="009A6695">
        <w:trPr>
          <w:trHeight w:val="277"/>
        </w:trPr>
        <w:tc>
          <w:tcPr>
            <w:tcW w:w="1554" w:type="dxa"/>
            <w:vMerge/>
            <w:vAlign w:val="center"/>
          </w:tcPr>
          <w:p w14:paraId="468084B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B7023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9" w:type="dxa"/>
            <w:gridSpan w:val="2"/>
            <w:vAlign w:val="center"/>
          </w:tcPr>
          <w:p w14:paraId="2818F464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9" w:type="dxa"/>
            <w:gridSpan w:val="3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  <w:tc>
          <w:tcPr>
            <w:tcW w:w="2449" w:type="dxa"/>
            <w:gridSpan w:val="2"/>
            <w:vAlign w:val="center"/>
          </w:tcPr>
          <w:p w14:paraId="05CA222C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7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7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9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proofErr w:type="spellStart"/>
      <w:r>
        <w:rPr>
          <w:rFonts w:hint="eastAsia"/>
        </w:rPr>
        <w:t>운암포레스힐</w:t>
      </w:r>
      <w:proofErr w:type="spellEnd"/>
      <w:r>
        <w:rPr>
          <w:rFonts w:hint="eastAsia"/>
        </w:rPr>
        <w:t>2 관리사무소</w:t>
      </w:r>
    </w:p>
    <w:p w14:paraId="64701C36" w14:textId="77777777" w:rsidR="00BA1A87" w:rsidRDefault="00BA1A87" w:rsidP="00BA1A87">
      <w:r>
        <w:rPr>
          <w:rFonts w:hint="eastAsia"/>
        </w:rPr>
        <w:t>주소: 광주광역시 북구 대자실로 22</w:t>
      </w:r>
    </w:p>
    <w:p w14:paraId="3BF72433" w14:textId="77777777" w:rsidR="00BA1A87" w:rsidRDefault="00BA1A87" w:rsidP="00BA1A87">
      <w:r>
        <w:rPr>
          <w:rFonts w:hint="eastAsia"/>
        </w:rPr>
        <w:t>대표자: 이명주</w:t>
      </w:r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BA1A87" w:rsidP="00BA1A87">
      <w:pPr>
        <w:jc w:val="center"/>
        <w:rPr>
          <w:b/>
          <w:bCs/>
        </w:rPr>
      </w:pPr>
      <w:r>
        <w:rPr>
          <w:rFonts w:hint="eastAsia"/>
          <w:b/>
          <w:bCs/>
        </w:rPr>
        <w:t>2025년 9월 25일</w:t>
      </w:r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77777777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7"/>
        <w:gridCol w:w="1637"/>
        <w:gridCol w:w="1638"/>
        <w:gridCol w:w="816"/>
        <w:gridCol w:w="822"/>
        <w:gridCol w:w="1638"/>
        <w:gridCol w:w="1638"/>
        <w:gridCol w:w="328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  <w:rFonts w:asciiTheme="majorEastAsia" w:hAnsiTheme="major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  <w:rFonts w:asciiTheme="majorEastAsia" w:hAnsiTheme="major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)】</w:t>
            </w:r>
          </w:p>
        </w:tc>
      </w:tr>
      <w:tr w:rsidR="00BA1A87" w:rsidRPr="00250E19" w14:paraId="0EAB5688" w14:textId="77777777" w:rsidTr="003D6E04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519E5C17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3kW 이상 ~ 7kW 미만</w:t>
            </w:r>
          </w:p>
          <w:p w14:paraId="433FCF92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</w:rPr>
              <w:t>(     )기</w:t>
            </w:r>
          </w:p>
        </w:tc>
        <w:tc>
          <w:tcPr>
            <w:tcW w:w="1570" w:type="pct"/>
            <w:gridSpan w:val="3"/>
          </w:tcPr>
          <w:p w14:paraId="020AFF7E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7kW 이상 ~ 11kW 미만</w:t>
            </w:r>
          </w:p>
          <w:p w14:paraId="7AF8240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</w:rPr>
              <w:t>(</w:t>
            </w:r>
            <w:r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483050426"/>
                <w:placeholder>
                  <w:docPart w:val="3E5B4AC00DD55949B06608876698257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r w:rsidRPr="004109BB">
              <w:rPr>
                <w:rFonts w:asciiTheme="majorEastAsia" w:eastAsiaTheme="majorEastAsia" w:hAnsiTheme="majorEastAsia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C8AA3D8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11kW 이상 ~ 30kW 미만</w:t>
            </w:r>
          </w:p>
          <w:p w14:paraId="0DBC5F9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</w:rPr>
              <w:t>(     )기</w:t>
            </w:r>
          </w:p>
        </w:tc>
      </w:tr>
      <w:tr w:rsidR="00BA1A87" w:rsidRPr="00250E19" w14:paraId="6EAF7686" w14:textId="77777777" w:rsidTr="003D6E04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5E2367DC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키오스크 충전기</w:t>
            </w:r>
          </w:p>
          <w:p w14:paraId="0F545591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</w:rPr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31634BB5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전력분배형 충전기</w:t>
            </w:r>
          </w:p>
          <w:p w14:paraId="495C22CA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공동주택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사업장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소상공인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  <w:rFonts w:asciiTheme="majorEastAsia" w:hAnsiTheme="major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  <w:rFonts w:asciiTheme="majorEastAsia" w:hAnsiTheme="major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설치환경(확인 후 </w:t>
            </w: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해당란에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고압시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6. 중복설치 여부</w:t>
            </w:r>
            <w:r w:rsidRPr="004109BB">
              <w:rPr>
                <w:rFonts w:asciiTheme="majorEastAsia" w:eastAsiaTheme="majorEastAsia" w:hAnsiTheme="majorEastAsia"/>
                <w:b/>
                <w:bCs/>
              </w:rPr>
              <w:t>(보조금을 받은 충전시설에 한함)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급속충전기(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1" w:name="FastQty"/>
            <w:bookmarkEnd w:id="21"/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완속충전기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과금형콘센트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3" w:name="PlugQty"/>
            <w:bookmarkEnd w:id="23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키오스크(       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6" w:name="SurveyName"/>
        <w:tc>
          <w:tcPr>
            <w:tcW w:w="1570" w:type="pct"/>
            <w:gridSpan w:val="2"/>
          </w:tcPr>
          <w:p w14:paraId="521BE56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(인)</w:t>
            </w:r>
            <w:bookmarkEnd w:id="26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5F6F71BF" w14:textId="77777777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D7107"/>
    <w:rsid w:val="009A6695"/>
    <w:rsid w:val="009D18C7"/>
    <w:rsid w:val="00B31139"/>
    <w:rsid w:val="00BA1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3E5B4AC00DD55949B0660887669825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3C7067-B312-D343-8F9E-07BC10E5ADD7}"/>
      </w:docPartPr>
      <w:docPartBody>
        <w:p w:rsidR="00077623" w:rsidRDefault="00D94644" w:rsidP="00D94644">
          <w:pPr>
            <w:pStyle w:val="3E5B4AC00DD55949B0660887669825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1630</Words>
  <Characters>5217</Characters>
  <Application>Microsoft Office Word</Application>
  <DocSecurity>0</DocSecurity>
  <Lines>521</Lines>
  <Paragraphs>360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4</cp:revision>
  <cp:lastPrinted>2026-04-17T15:11:00Z</cp:lastPrinted>
  <dcterms:created xsi:type="dcterms:W3CDTF">2026-04-17T15:11:00Z</dcterms:created>
  <dcterms:modified xsi:type="dcterms:W3CDTF">2026-04-17T15:56:00Z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