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354BD9A1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76244160" name="docshape6"/>
                        <wps:cNvSpPr txBox="1">
                          <a:spLocks/>
                        </wps:cNvSpPr>
                        <wps:spPr bwMode="auto">
                          <a:xfrm>
                            <a:off x="5859" y="75"/>
                            <a:ext cx="2400" cy="399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 w="28575">
                            <a:solidFill>
                              <a:srgbClr val="FFFF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DB779D" w14:textId="77777777" w:rsidR="00B31139" w:rsidRDefault="00000000">
                              <w:pPr>
                                <w:spacing w:line="353" w:lineRule="exact"/>
                                <w:ind w:left="134"/>
                                <w:rPr>
                                  <w:b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‘26년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기후부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pacing w:val="-4"/>
                                  <w:sz w:val="21"/>
                                </w:rPr>
                                <w:t>스마트형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6" o:spid="_x0000_s1031" type="#_x0000_t202" style="position:absolute;left:5859;top:75;width:2400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Iy5+zgAAAOgAAAAPAAAAZHJzL2Rvd25yZXYueG1sRI9NT8Mw&#13;&#10;DIbvSPyHyEjcWNoxdV23bEJ8jN4QY+JsNaYtNE6VhK38e3xA4mLpteXn1bPZTW5QJwqx92wgn2Wg&#13;&#10;iBtve24NHN+ebkpQMSFbHDyTgR+KsNteXmywsv7Mr3Q6pFYJhGOFBrqUxkrr2HTkMM78SCy3Dx8c&#13;&#10;Jomh1TbgWeBu0PMsK7TDnqWhw5HuO2q+Dt/OwJS/N8+5jo8lh/3+5fO2rlfL2pjrq+lhLeNuDSrR&#13;&#10;lP4//hC1FYdyWcwXi7wQFRGTBejtLwAAAP//AwBQSwECLQAUAAYACAAAACEA2+H2y+4AAACFAQAA&#13;&#10;EwAAAAAAAAAAAAAAAAAAAAAAW0NvbnRlbnRfVHlwZXNdLnhtbFBLAQItABQABgAIAAAAIQBa9Cxb&#13;&#10;vwAAABUBAAALAAAAAAAAAAAAAAAAAB8BAABfcmVscy8ucmVsc1BLAQItABQABgAIAAAAIQDzIy5+&#13;&#10;zgAAAOgAAAAPAAAAAAAAAAAAAAAAAAcCAABkcnMvZG93bnJldi54bWxQSwUGAAAAAAMAAwC3AAAA&#13;&#10;AgMAAAAA&#13;&#10;" fillcolor="#585858" strokecolor="white" strokeweight="2.25pt">
                  <v:path arrowok="t"/>
                  <v:textbox inset="0,0,0,0">
                    <w:txbxContent>
                      <w:p w14:paraId="28DB779D" w14:textId="77777777" w:rsidR="00B31139" w:rsidRDefault="00000000">
                        <w:pPr>
                          <w:spacing w:line="353" w:lineRule="exact"/>
                          <w:ind w:left="134"/>
                          <w:rPr>
                            <w:b/>
                            <w:color w:val="000000"/>
                            <w:sz w:val="21"/>
                          </w:rPr>
                        </w:pPr>
                        <w:r>
                          <w:rPr>
                            <w:b/>
                            <w:color w:val="FFC000"/>
                            <w:sz w:val="21"/>
                          </w:rPr>
                          <w:t>‘26년</w:t>
                        </w:r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C000"/>
                            <w:sz w:val="21"/>
                          </w:rPr>
                          <w:t>기후부</w:t>
                        </w:r>
                        <w:proofErr w:type="spellEnd"/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b/>
                            <w:color w:val="FFC000"/>
                            <w:spacing w:val="-4"/>
                            <w:sz w:val="21"/>
                          </w:rPr>
                          <w:t>스마트형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/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000000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/>
            </w:sdt>
          </w:p>
        </w:tc>
        <w:tc>
          <w:tcPr>
            <w:tcW w:w="2519" w:type="dxa"/>
          </w:tcPr>
          <w:p w14:paraId="2CA0FCA5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sdt>
              <w:sdtPr>
                <w:rPr>
                  <w:sz w:val="16"/>
                </w:rPr>
                <w:alias w:val="설치위치"/>
                <w:tag w:val="niceInstallLoc"/>
                <w:id w:val="900000043"/>
                <w:text/>
              </w:sdtPr>
              <w:sdtContent>
                <w:r>
                  <w:rPr>
                    <w:sz w:val="16"/>
                  </w:rPr>
                  <w:t>부산광역시</w:t>
                </w:r>
                <w:r>
                  <w:rPr>
                    <w:spacing w:val="-4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연제구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거제대로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275</w:t>
                </w:r>
                <w:r w:rsidR="004109BB">
                  <w:rPr>
                    <w:rFonts w:hint="eastAsia"/>
                    <w:sz w:val="16"/>
                  </w:rPr>
                  <w:t xml:space="preserve"> / 상세위치 : </w:t>
                </w:r>
                <w:r>
                  <w:rPr>
                    <w:sz w:val="16"/>
                  </w:rPr>
                  <w:t>지하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1층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06,12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기둥</w:t>
                </w:r>
                <w:r>
                  <w:rPr>
                    <w:spacing w:val="-1"/>
                    <w:sz w:val="16"/>
                  </w:rPr>
                  <w:t xml:space="preserve"> </w:t>
                </w:r>
                <w:r>
                  <w:rPr>
                    <w:spacing w:val="-10"/>
                    <w:sz w:val="16"/>
                  </w:rPr>
                  <w:t>옆</w:t>
                </w:r>
              </w:sdtContent>
            </w:sdt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sdt>
              <w:sdtPr>
                <w:rPr>
                  <w:rFonts w:ascii="Segoe UI Symbol" w:eastAsia="Segoe UI Symbol" w:hAnsi="Segoe UI Symbol"/>
                  <w:sz w:val="16"/>
                </w:rPr>
                <w:alias w:val="제3조-계약기간"/>
                <w:tag w:val="niceContractTermInline"/>
                <w:id w:val="900000048"/>
                <w:text/>
              </w:sdtPr>
              <w:sdtContent>
                <w:r>
                  <w:rPr>
                    <w:rFonts w:ascii="Segoe UI Symbol" w:eastAsia="Segoe UI Symbol" w:hAnsi="Segoe UI Symbol"/>
                    <w:sz w:val="16"/>
                  </w:rPr>
                  <w:t>☐</w:t>
                </w:r>
                <w:r>
                  <w:rPr>
                    <w:rFonts w:ascii="Segoe UI Symbol" w:eastAsia="Segoe UI Symbol" w:hAnsi="Segoe UI Symbol"/>
                    <w:spacing w:val="1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7년(84개월)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■</w:t>
                </w:r>
                <w:r>
                  <w:rPr>
                    <w:spacing w:val="1"/>
                    <w:sz w:val="16"/>
                  </w:rPr>
                  <w:t xml:space="preserve"> </w:t>
                </w:r>
                <w:r>
                  <w:rPr>
                    <w:spacing w:val="-2"/>
                    <w:sz w:val="16"/>
                  </w:rPr>
                  <w:t>10년(120개월)</w:t>
                </w:r>
              </w:sdtContent>
            </w:sdt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4FD4E46C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52BD4E5" w14:textId="77777777" w:rsidR="00B31139" w:rsidRDefault="00000000">
      <w:pPr>
        <w:pStyle w:val="a3"/>
        <w:spacing w:before="215"/>
        <w:ind w:left="226"/>
        <w:jc w:val="both"/>
      </w:pPr>
      <w:r>
        <w:t>1.</w:t>
      </w:r>
      <w:r>
        <w:rPr>
          <w:spacing w:val="71"/>
        </w:rPr>
        <w:t xml:space="preserve">  </w:t>
      </w:r>
      <w:r>
        <w:t>특별</w:t>
      </w:r>
      <w:r>
        <w:rPr>
          <w:spacing w:val="-2"/>
        </w:rPr>
        <w:t xml:space="preserve"> </w:t>
      </w:r>
      <w:r>
        <w:t>프로모션</w:t>
      </w:r>
      <w:r>
        <w:rPr>
          <w:spacing w:val="2"/>
        </w:rPr>
        <w:t xml:space="preserve"> </w:t>
      </w:r>
      <w:r>
        <w:rPr>
          <w:spacing w:val="-5"/>
        </w:rPr>
        <w:t>제공</w:t>
      </w:r>
    </w:p>
    <w:p w14:paraId="66F8A7ED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102734F6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7D92F99A" w14:textId="1580FAEE" w:rsidR="00B31139" w:rsidRPr="004109BB" w:rsidRDefault="00000000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  <w:r w:rsidRPr="004109BB">
        <w:rPr>
          <w:sz w:val="24"/>
          <w:szCs w:val="24"/>
        </w:rPr>
        <w:t>“공급자”는 “신청자”와 본 계약을 체결함에 있어 감사의 표시로 특별 프로모션을 제공한다. 제공 기간은 제3조에 따라 사용 개시일로부터 90일 동안이며 제공 단가는 220원/kwh(VAT 포함)</w:t>
      </w:r>
      <w:r w:rsidRPr="004109BB">
        <w:rPr>
          <w:spacing w:val="-5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으로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진행하고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종료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후</w:t>
      </w:r>
      <w:r w:rsidRPr="004109BB">
        <w:rPr>
          <w:spacing w:val="-8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요금은</w:t>
      </w:r>
      <w:r w:rsidRPr="004109BB">
        <w:rPr>
          <w:spacing w:val="-3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나이스차저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홈페이지에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고지된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공시</w:t>
      </w:r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요금을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pacing w:val="-2"/>
          <w:sz w:val="24"/>
          <w:szCs w:val="24"/>
        </w:rPr>
        <w:t>적용한다.</w:t>
      </w: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1701"/>
        <w:gridCol w:w="185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3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5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5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proofErr w:type="spellStart"/>
            <w:r w:rsidRPr="009A6695">
              <w:rPr>
                <w:sz w:val="18"/>
                <w:szCs w:val="18"/>
              </w:rPr>
              <w:t>나이스인프라</w:t>
            </w:r>
            <w:proofErr w:type="spellEnd"/>
            <w:r w:rsidRPr="009A6695">
              <w:rPr>
                <w:sz w:val="18"/>
                <w:szCs w:val="18"/>
              </w:rPr>
              <w:t>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BA1A87" w14:paraId="5A76772D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1E7E58A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701C734E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E8079B7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71CA170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7" w:type="dxa"/>
            <w:gridSpan w:val="2"/>
            <w:vAlign w:val="center"/>
          </w:tcPr>
          <w:p w14:paraId="70E3490D" w14:textId="77777777" w:rsidR="00BA1A87" w:rsidRPr="0050113A" w:rsidRDefault="00BA1A87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4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4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4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4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BA1A87" w14:paraId="6831AFF0" w14:textId="77777777" w:rsidTr="009A6695">
        <w:tc>
          <w:tcPr>
            <w:tcW w:w="1554" w:type="dxa"/>
            <w:vMerge w:val="restart"/>
            <w:vAlign w:val="center"/>
          </w:tcPr>
          <w:p w14:paraId="38D763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3A1DDF83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5" w:type="dxa"/>
            <w:vMerge w:val="restart"/>
            <w:vAlign w:val="center"/>
          </w:tcPr>
          <w:p w14:paraId="2714651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8" w:type="dxa"/>
            <w:gridSpan w:val="2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8" w:type="dxa"/>
            <w:gridSpan w:val="2"/>
            <w:vAlign w:val="center"/>
          </w:tcPr>
          <w:p w14:paraId="6CF5027E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51CAB3454262F46A4936CD8917041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BA1A87" w14:paraId="1F786BEC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0DC6D224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9" w:type="dxa"/>
            <w:gridSpan w:val="2"/>
            <w:vAlign w:val="center"/>
          </w:tcPr>
          <w:p w14:paraId="0E6D98E8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BA1A87" w14:paraId="668D0FC0" w14:textId="77777777" w:rsidTr="009A6695">
        <w:tc>
          <w:tcPr>
            <w:tcW w:w="1554" w:type="dxa"/>
            <w:vMerge/>
            <w:vAlign w:val="center"/>
          </w:tcPr>
          <w:p w14:paraId="69D10317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127078B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7FD341B7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9" w:type="dxa"/>
            <w:gridSpan w:val="2"/>
            <w:vAlign w:val="center"/>
          </w:tcPr>
          <w:p w14:paraId="6064602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4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4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6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BA1A87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>
                  <w:rPr>
                    <w:sz w:val="24"/>
                  </w:rPr>
                  <w:t xml:space="preserve">2026</w:t>
                </w:r>
              </w:sdtContent>
            </w:sdt>
            <w:r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8" w:name="ContMonth4"/>
            <w:bookmarkEnd w:id="8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Day4"/>
            <w:bookmarkEnd w:id="9"/>
            <w:r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0" w:name="CustName5"/>
            <w:bookmarkEnd w:id="10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jc w:val="center"/>
      </w:pPr>
      <w:r>
        <w:rPr>
          <w:rFonts w:hint="eastAsia"/>
          <w:b/>
          <w:bCs/>
          <w:color w:val="000000"/>
          <w:sz w:val="36"/>
          <w:szCs w:val="36"/>
        </w:rPr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sealSangho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000000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BA1A87"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Gulim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>
                  <w:rPr>
                    <w:rFonts w:hAnsiTheme="minorEastAsia"/>
                    <w:sz w:val="18"/>
                    <w:szCs w:val="18"/>
                  </w:rPr>
                  <w:t xml:space="preserve">2026</w:t>
                </w:r>
              </w:sdtContent>
            </w:sdt>
            <w:r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1" w:name="ContMonth5"/>
            <w:bookmarkEnd w:id="11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2" w:name="ContDay5"/>
            <w:bookmarkEnd w:id="12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3" w:name="CustName7"/>
            <w:bookmarkEnd w:id="13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01F5AC73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8"/>
        <w:gridCol w:w="1638"/>
        <w:gridCol w:w="1642"/>
        <w:gridCol w:w="811"/>
        <w:gridCol w:w="826"/>
        <w:gridCol w:w="1638"/>
        <w:gridCol w:w="1638"/>
        <w:gridCol w:w="323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4" w:name="CustName6"/>
        <w:bookmarkEnd w:id="14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15" w:name="CustTel3" w:displacedByCustomXml="next"/>
        <w:bookmarkEnd w:id="15" w:displacedByCustomXml="next"/>
        <w:sdt>
          <w:sdtPr>
            <w:rPr>
              <w:rStyle w:val="10pt"/>
              <w:rFonts w:asciiTheme="majorEastAsia" w:hAnsiTheme="major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6" w:name="CustAddr3" w:displacedByCustomXml="next"/>
        <w:bookmarkEnd w:id="16" w:displacedByCustomXml="next"/>
        <w:sdt>
          <w:sdtPr>
            <w:rPr>
              <w:rStyle w:val="10pt"/>
              <w:rFonts w:asciiTheme="majorEastAsia" w:hAnsiTheme="major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  <w:b/>
                <w:bCs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2. 희망 충전시설 종류 및 수량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 xml:space="preserve">【구분: 스마트 충전기( </w:t>
            </w: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 xml:space="preserve">O </w:t>
            </w: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7kW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11kW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000000" w:rsidRPr="005C7437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11kW </w:t>
            </w:r>
            <w:r w:rsidRPr="00250E19">
              <w:rPr>
                <w:rFonts w:asciiTheme="majorHAnsi" w:eastAsiaTheme="majorHAnsi" w:hAnsiTheme="majorHAnsi" w:hint="eastAsia"/>
              </w:rPr>
              <w:t>이상</w:t>
            </w:r>
            <w:r w:rsidRPr="00250E19">
              <w:rPr>
                <w:rFonts w:asciiTheme="majorHAnsi" w:eastAsiaTheme="majorHAnsi" w:hAnsiTheme="majorHAnsi" w:hint="eastAsia"/>
              </w:rPr>
              <w:t xml:space="preserve"> ~ 30kW </w:t>
            </w:r>
            <w:r w:rsidRPr="00250E19">
              <w:rPr>
                <w:rFonts w:asciiTheme="majorHAnsi" w:eastAsiaTheme="majorHAnsi" w:hAnsiTheme="majorHAnsi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</w:t>
            </w:r>
            <w:r w:rsidRPr="00250E19">
              <w:rPr>
                <w:rFonts w:asciiTheme="majorHAnsi" w:eastAsiaTheme="majorHAnsi" w:hAnsiTheme="majorHAnsi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</w:t>
            </w: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</w:t>
            </w:r>
            <w:r w:rsidRPr="00250E19">
              <w:rPr>
                <w:rFonts w:asciiTheme="majorHAnsi" w:eastAsiaTheme="majorHAnsi" w:hAnsiTheme="majorHAnsi"/>
              </w:rPr>
              <w:t>기</w:t>
            </w:r>
            <w:r w:rsidRPr="00250E19">
              <w:rPr>
                <w:rFonts w:asciiTheme="majorHAnsi" w:eastAsiaTheme="majorHAnsi" w:hAnsiTheme="majorHAnsi"/>
              </w:rPr>
              <w:t xml:space="preserve">  </w:t>
            </w:r>
            <w:r w:rsidRPr="00250E19">
              <w:rPr>
                <w:rFonts w:asciiTheme="majorHAnsi" w:eastAsiaTheme="majorHAnsi" w:hAnsiTheme="majorHAnsi"/>
              </w:rPr>
              <w:t>케이블</w:t>
            </w:r>
            <w:r w:rsidRPr="00250E19">
              <w:rPr>
                <w:rFonts w:asciiTheme="majorHAnsi" w:eastAsiaTheme="majorHAnsi" w:hAnsiTheme="majorHAnsi"/>
              </w:rPr>
              <w:t xml:space="preserve"> (    )</w:t>
            </w:r>
            <w:r w:rsidRPr="00250E19">
              <w:rPr>
                <w:rFonts w:asciiTheme="majorHAnsi" w:eastAsiaTheme="majorHAnsi" w:hAnsiTheme="majorHAnsi"/>
              </w:rPr>
              <w:t>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7" w:name="Parkinglot2"/>
        <w:bookmarkEnd w:id="17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공동주택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사업장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소상공인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 </w:t>
            </w:r>
            <w:r w:rsidR="00BA1A87" w:rsidRPr="004109BB">
              <w:rPr>
                <w:rFonts w:asciiTheme="majorEastAsia" w:eastAsiaTheme="majorEastAsia" w:hAnsiTheme="major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기타 ( </w:t>
            </w:r>
            <w:bookmarkStart w:id="18" w:name="Type33txt"/>
            <w:bookmarkEnd w:id="18"/>
            <w:sdt>
              <w:sdtPr>
                <w:rPr>
                  <w:rStyle w:val="10pt"/>
                  <w:rFonts w:asciiTheme="majorEastAsia" w:hAnsiTheme="major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4109BB">
                  <w:rPr>
                    <w:rFonts w:asciiTheme="majorEastAsia" w:eastAsiaTheme="majorEastAsia" w:hAnsiTheme="major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9" w:name="InstallAddr3" w:displacedByCustomXml="next"/>
        <w:bookmarkEnd w:id="19" w:displacedByCustomXml="next"/>
        <w:sdt>
          <w:sdtPr>
            <w:rPr>
              <w:rStyle w:val="10pt"/>
              <w:rFonts w:asciiTheme="majorEastAsia" w:hAnsiTheme="major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  <w:rPr>
                    <w:rFonts w:asciiTheme="majorEastAsia" w:eastAsiaTheme="majorEastAsia" w:hAnsiTheme="majorEastAsia"/>
                  </w:rPr>
                </w:pPr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설치환경(확인 후 </w:t>
            </w: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해당란에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■</w:t>
                </w:r>
              </w:sdtContent>
            </w:sdt>
            <w:r w:rsidR="00BA1A87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실외,</w:t>
            </w:r>
            <w:r w:rsidR="00BA1A87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Theme="majorEastAsia" w:eastAsiaTheme="majorEastAsia" w:hAnsiTheme="majorEastAsia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고압시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/>
                <w:b/>
                <w:bCs/>
                <w:sz w:val="24"/>
              </w:rPr>
              <w:t>6. 중복설치 여부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급속충전기(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0" w:name="FastQty"/>
            <w:bookmarkEnd w:id="20"/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완속충전기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1" w:name="SlowQty"/>
            <w:bookmarkEnd w:id="21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proofErr w:type="spellStart"/>
            <w:r w:rsidRPr="004109BB">
              <w:rPr>
                <w:rFonts w:asciiTheme="majorEastAsia" w:eastAsiaTheme="majorEastAsia" w:hAnsiTheme="majorEastAsia" w:hint="eastAsia"/>
              </w:rPr>
              <w:t>과금형콘센트</w:t>
            </w:r>
            <w:proofErr w:type="spellEnd"/>
            <w:r w:rsidRPr="004109BB">
              <w:rPr>
                <w:rFonts w:asciiTheme="majorEastAsia" w:eastAsiaTheme="majorEastAsia" w:hAnsiTheme="majorEastAsia" w:hint="eastAsia"/>
              </w:rPr>
              <w:t xml:space="preserve">(    </w:t>
            </w:r>
            <w:sdt>
              <w:sdtPr>
                <w:rPr>
                  <w:rStyle w:val="10pt"/>
                  <w:rFonts w:asciiTheme="majorEastAsia" w:hAnsiTheme="majorEastAsia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bookmarkStart w:id="22" w:name="PlugQty"/>
            <w:bookmarkEnd w:id="22"/>
            <w:r w:rsidRPr="004109BB">
              <w:rPr>
                <w:rFonts w:asciiTheme="majorEastAsia" w:eastAsiaTheme="majorEastAsia" w:hAnsiTheme="majorEastAsia"/>
              </w:rPr>
              <w:t>기</w:t>
            </w:r>
            <w:r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  <w:rPr>
                <w:rFonts w:asciiTheme="majorEastAsia" w:eastAsiaTheme="majorEastAsia" w:hAnsiTheme="majorEastAsia"/>
              </w:rPr>
            </w:pPr>
            <w:sdt>
              <w:sdtPr>
                <w:rPr>
                  <w:rFonts w:asciiTheme="majorEastAsia" w:eastAsiaTheme="majorEastAsia" w:hAnsiTheme="majorEastAsia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Segoe UI Symbol" w:eastAsiaTheme="majorEastAsia" w:hAnsi="Segoe UI Symbol" w:cs="Segoe UI Symbol"/>
                  </w:rPr>
                  <w:t>☐</w:t>
                </w:r>
              </w:sdtContent>
            </w:sdt>
            <w:r w:rsidR="00BA1A87" w:rsidRPr="004109BB">
              <w:rPr>
                <w:rFonts w:asciiTheme="majorEastAsia" w:eastAsiaTheme="majorEastAsia" w:hAnsiTheme="majorEastAsia" w:hint="eastAsia"/>
              </w:rPr>
              <w:t xml:space="preserve"> 키오스크(        </w:t>
            </w:r>
            <w:r w:rsidR="00BA1A87" w:rsidRPr="004109BB">
              <w:rPr>
                <w:rFonts w:asciiTheme="majorEastAsia" w:eastAsiaTheme="majorEastAsia" w:hAnsiTheme="majorEastAsia"/>
              </w:rPr>
              <w:t>기</w:t>
            </w:r>
            <w:r w:rsidR="00BA1A87" w:rsidRPr="004109BB">
              <w:rPr>
                <w:rFonts w:asciiTheme="majorEastAsia" w:eastAsiaTheme="majorEastAsia" w:hAnsiTheme="majorEastAsia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 xml:space="preserve"> </w:t>
            </w:r>
            <w:sdt>
              <w:sdtPr>
                <w:rPr>
                  <w:rFonts w:asciiTheme="majorEastAsia" w:eastAsiaTheme="majorEastAsia" w:hAnsiTheme="majorEastAsia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Theme="majorEastAsia" w:eastAsiaTheme="majorEastAsia" w:hAnsiTheme="majorEastAsia" w:hint="eastAsia"/>
                  </w:rPr>
                  <w:t>■</w:t>
                </w:r>
              </w:sdtContent>
            </w:sdt>
            <w:r w:rsidRPr="004109BB">
              <w:rPr>
                <w:rFonts w:asciiTheme="majorEastAsia" w:eastAsiaTheme="majorEastAsia" w:hAnsiTheme="majorEastAsia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3" w:name="SurveyComp"/>
        <w:bookmarkEnd w:id="23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연락처</w:t>
            </w:r>
          </w:p>
        </w:tc>
        <w:bookmarkStart w:id="24" w:name="SurveyTel"/>
        <w:bookmarkEnd w:id="24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asciiTheme="majorEastAsia" w:eastAsiaTheme="majorEastAsia" w:hAnsiTheme="majorEastAsia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5" w:name="SurveyName"/>
        <w:tc>
          <w:tcPr>
            <w:tcW w:w="1570" w:type="pct"/>
            <w:gridSpan w:val="2"/>
          </w:tcPr>
          <w:p w14:paraId="521BE56B" w14:textId="77EB35BE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asciiTheme="majorEastAsia" w:eastAsiaTheme="majorEastAsia" w:hAnsiTheme="majorEastAsia"/>
              </w:rPr>
              <w:t xml:space="preserve"> (인)</w:t>
            </w:r>
            <w:bookmarkEnd w:id="25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  <w:rPr>
                <w:rFonts w:asciiTheme="majorEastAsia" w:eastAsiaTheme="majorEastAsia" w:hAnsiTheme="majorEastAsia"/>
              </w:rPr>
            </w:pPr>
            <w:r w:rsidRPr="004109BB">
              <w:rPr>
                <w:rFonts w:asciiTheme="majorEastAsia" w:eastAsiaTheme="majorEastAsia" w:hAnsiTheme="majorEastAsia" w:hint="eastAsia"/>
              </w:rPr>
              <w:t>조사일</w:t>
            </w:r>
          </w:p>
        </w:tc>
        <w:bookmarkStart w:id="26" w:name="SurveyDate"/>
        <w:bookmarkEnd w:id="26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  <w:rPr>
                <w:rFonts w:asciiTheme="majorEastAsia" w:eastAsiaTheme="majorEastAsia" w:hAnsiTheme="majorEastAsia"/>
              </w:rPr>
            </w:pPr>
            <w:sdt>
              <w:sdtPr>
                <w:rPr>
                  <w:rStyle w:val="10pt"/>
                  <w:rFonts w:asciiTheme="majorEastAsia" w:hAnsiTheme="major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Theme="majorEastAsia" w:hAnsiTheme="majorEastAsia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1579AC84" w:rsidR="00BA1A87" w:rsidRPr="00250E19" w:rsidRDefault="00C530B1" w:rsidP="003D6E04">
            <w:pPr>
              <w:jc w:val="both"/>
              <w:rPr>
                <w:rFonts w:asciiTheme="majorHAnsi" w:eastAsiaTheme="majorHAnsi" w:hAnsiTheme="majorHAnsi"/>
              </w:rPr>
            </w:pPr>
            <w:r>
              <w:rPr>
                <w:rFonts w:asciiTheme="majorEastAsia" w:eastAsiaTheme="majorEastAsia" w:hAnsiTheme="majorEastAsia"/>
                <w:noProof/>
              </w:rPr>
              <w:drawing>
                <wp:anchor distT="0" distB="0" distL="114300" distR="114300" simplePos="0" relativeHeight="487591424" behindDoc="0" locked="0" layoutInCell="1" allowOverlap="1" wp14:anchorId="3764800F" wp14:editId="77DC0C68">
                  <wp:simplePos x="0" y="0"/>
                  <wp:positionH relativeFrom="column">
                    <wp:posOffset>2245617</wp:posOffset>
                  </wp:positionH>
                  <wp:positionV relativeFrom="paragraph">
                    <wp:posOffset>-351669</wp:posOffset>
                  </wp:positionV>
                  <wp:extent cx="551663" cy="551663"/>
                  <wp:effectExtent l="0" t="0" r="0" b="0"/>
                  <wp:wrapNone/>
                  <wp:docPr id="932471728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471728" name="그림 932471728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63" cy="551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F6F71BF" w14:textId="778BE9C3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866FBF"/>
    <w:rsid w:val="008D7107"/>
    <w:rsid w:val="009A6695"/>
    <w:rsid w:val="009D18C7"/>
    <w:rsid w:val="00B31139"/>
    <w:rsid w:val="00BA1A87"/>
    <w:rsid w:val="00C53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384E88"/>
    <w:rsid w:val="00866FBF"/>
    <w:rsid w:val="009D18C7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3E5B4AC00DD55949B06608876698257B">
    <w:name w:val="3E5B4AC00DD55949B06608876698257B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1605</Words>
  <Characters>5171</Characters>
  <Application>Microsoft Office Word</Application>
  <DocSecurity>0</DocSecurity>
  <Lines>517</Lines>
  <Paragraphs>356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5</cp:revision>
  <cp:lastPrinted>2026-04-17T15:11:00Z</cp:lastPrinted>
  <dcterms:created xsi:type="dcterms:W3CDTF">2026-04-17T15:11:00Z</dcterms:created>
  <dcterms:modified xsi:type="dcterms:W3CDTF">2026-07-24T09:03:00Z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