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Liquidia Corporation (LQDA) 深度投资尽职调查报告：跨越专利封锁线的“类别击碎者”与商业化突围推演</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核心高管团队：一场针对赛道霸主的“降维打击”与基因重组</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评估 Liquidia Corporation (NASDAQ: LQDA) 的管理层基本盘，不能采用常规的初创型 Biotech 评估框架。该公司的核心高管团队并非由传统的学术界科研人员或职业经理人拼凑而成，而是一场由赛道绝对霸主前核心高管发起的、针对老东家产品缺陷的精准“降维打击”。</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公司的核心灵魂人物是首席执行官 Roger Jeffs 博士。Jeffs 于 2020 年加入 Liquidia 董事会，并于 2022 年正式出任首席执行官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。在主导 Liquidia 之前，他在 United Therapeutics (UTHR)——即目前全球肺动脉高压（PAH）与间质性肺病相关肺高压（PH-ILD）领域的绝对垄断者——拥有长达 18 年的辉煌履历。自 1998 年 UTHR 处于初创阶段起，Jeffs 历任研发与医疗总监、总裁兼首席运营官，并最终担任总裁兼联合首席执行官，直至 2016 年离职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。在他的任期内，他亲手主导了 UTHR 的首次公开募股（IPO），监督了六款罕见病药物的临床开发与美国食品药品监督管理局（FDA）的获批，并将 UTHR 从一家初创公司打造成年营收运行速率达 15 亿美元、巅峰市值超过 80 亿美元的罕见病帝国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这种背景为 Liquidia 带来了无可比拟的战略优势。Jeffs 博士对 UTHR 核心产品系列（尤其是 Tyvaso 与 Remodulin）的临床痛点、商业化瓶颈、FDA 审批路径以及专利防御策略拥有真正的“上帝视角”。他深知现有的吸入式曲前列尼尔（Treprostinil）在给药装置和药代动力学上的物理极限，这正是他选择 Liquidia 及其专有的 PRINT（Particle Replication In Non-wetting Templates）粒子工程技术作为破局点的核心逻辑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管理团队的其他核心成员同样具备极深的行业商业化烙印。首席商业官（CCO）Scott Moomaw 曾是 RareGen 的联合创始人，专注于曲前列尼尔注射液在 PAH 领域的商业化，此前还担任过 Opko Health 的营销副总裁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。首席医疗官（CMO）Rajeev Saggar 博士在心肺血管疾病的临床试验设计与医学事务推进上经验丰富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。首席运营官兼首席财务官 Michael Kaseta 则在财务规划与运营扩张方面提供支撑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。这支高管团队不仅拥有成功将药物推进至 FDA 获批的卓越 Track Record，更具备极其成熟的罕见病商业化变现与市场渗透能力。</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内部人交易与利益捆绑审视的量化透视</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在资本市场情绪管理中，内部人交易（Insider Trading）是衡量管理层信心的重要风向标。根据 2025 年底至 2026 年初的美国证券交易委员会（SEC）文件披露，Liquidia 管理层在近期存在一定规模的股票抛售行为。数据追踪显示，首席执行官 Roger Jeffs 抛售了 86,871 股，套现约 296 万美元；首席医疗官 Rajeev Saggar 抛售了 97,850 股，套现约 284 万美元；首席商务官 Jason Adair 抛售 54,947 股（约 173 万美元）；CFO Michael Kaseta 抛售 49,728 股（约 169 万美元）；首席会计官 Dana Boyle 抛售 44,245 股（约 127 万美元）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。此外，部分抛售行为是基于预先设定的 Rule 10b5-1 交易计划进行的公开市场销售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从绝对金额来看，高管团队集体套现数百万美元可能会引起市场的短期警觉。然而，将这些抛售置于公司宏观基本面的演变中进行审视，其性质更倾向于产品成功获批与商业化放量后的常规流动性兑现。2025 年第四季度，Liquidia 实现了历史性的财务跨越，不仅录得 1460 万美元的净利润，更产生了 3300 万美元的正向经营性现金流，标志着公司正式扭亏为盈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。在公司顺利跨越“死亡谷”、核心产品 YUTREPIA 成功推向市场并迅速抢占份额的背景下，早期创始团队与高管的期权行权与获利了结符合生物科技行业的常规生命周期规律。尽管如此，从量化风控的冷酷视角来看，此类持续的减持仍需被计入流动性压力与筹码结构的考量模型中，特别是在未来关键临床数据读出前，需密切监控是否出现异常的大宗抛售。</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MoA 护城河：基于验证靶点的材料物理学颠覆</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在生物科技投资中，靶点机制（Mechanism of Action, MoA）的确定性直接决定了临床开发的风险敞口。Liquidia 的核心管线——YUTREPIA（LIQ861干粉吸入剂）与 L606（脂质体雾化吸入剂）——在生物学机制上并非充满未知风险的 First-in-class 盲盒，而是基于已经被极其充分验证的 Validated target：前列环素类似物（Prostacyclin analog），具体成分为曲前列尼尔（Treprostinil）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前列环素通路是治疗 PAH 的三大经典且基石性的靶点通路之一（另外两条为内皮素受体拮抗剂和磷酸二酯酶-5抑制剂）。前列环素通过直接舒张肺血管平滑肌并抑制血小板聚集，从而降低肺血管阻力。然而，曲前列尼尔的临床痛点从来不在于疗效，而在于“如何将药物安全、有效、持久地递送到深肺组织”。因此，Liquidia 的护城河并不建立在新靶点的发现上，而是建立在极致的药物递送技术（Drug Delivery Technology）与材料物理学之上。</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YUTREPIA（LIQ861）的底层核心技术是专有的 PRINT®（Particle Replication In Non-wetting Templates）粒子工程技术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。传统的干粉吸入剂（如 United Therapeutics 旗下基于 MannKind Technosphere 技术的 Tyvaso DPI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往往依赖气流粉碎或喷雾干燥技术，这会导致药物颗粒大小不一、形状不规则。不规则的颗粒在吸入时，容易在患者的口咽部或上呼吸道提前沉积，从而引发剧烈的局部刺激和难以忍受的咳嗽副作用。相比之下，PRINT 技术能够像“微米级 3D 打印”一样，制造出大小、形状和成分极其均匀的几何颗粒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。这种物理层面的均一性，赋予了 YUTREPIA 极佳的空气动力学特性，使其能够在低吸气阻力下绕过上呼吸道，实现最大化的深肺沉积（Deep-lung deposition）。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对于进度处于 Phase 3 阶段的 L606，其护城河则体现在脂质体封装（Liposomal encapsulation）所带来的缓释机制与药代动力学（PK）重塑。目前的标准护理（SOC）雾化吸入药物 Tyvaso 是一种速释剂型，患者每天必须在清醒状态下每 4 小时吸入一次（每日 4 次，QID）。这种频繁的给药频率不仅极大地降低了患者的生活质量，更致命的是，它导致了极端的峰谷血药浓度波动。高企的峰值浓度（Cmax）会引发剧烈的头痛、恶心和潮红等剂量限制性毒性（DLT）；而药物在夜间睡眠期间由于无法给药，会导致覆盖断档，患者在清晨往往面临肺动脉压力飙升的危险状态。L606 通过创新的脂质体配方，将曲前列尼尔包裹在脂质双分子层中，使其在肺部实现缓慢且受控的释放，从而将表观半衰期（t1/2）显著延长，支持每日两次（BID）的给药频率，彻底覆盖了患者的睡眠周期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试验设计审视与统计学底牌：核心临床试验的严格拆解</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 L606 的核心三期试验 RE-SPIRE（NCT07285655）进行深度拆解，可以看出 Liquidia 在试验设计上展现出的统计学严谨性与对监管路径的精准把握。</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这是一项针对间质性肺病相关肺动脉高压（PH-ILD，WHO 第 3 组）的多中心、随机、双盲、安慰剂对照试验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首先，试验的入组标准极其严苛且精准。受试者必须通过高分辨率计算机断层扫描（HRCT）确认 ILD 诊断，并强制要求通过右心导管检查（RHC）提供血流动力学金标准确诊。具体的血流动力学参数要求为：肺血管阻力（PVR）≥ 4 Woods Units (320 dynes.sec/cm5)，平均肺动脉压（mPAP）≥ 25 mmHg，且肺毛细血管楔压（PCWP）或左室舒张末期压（LVEDP）≤ 15 mmHg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。这一极其严苛的 PCWP ≤ 15 mmHg 标准，彻底排除了由左心疾病引起的继发性肺高压患者的干扰，确保了受试者群体的绝对纯净度，最大程度降低了统计学方差。</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其次，在对照组与终点设计方面，该试验采用安慰剂（Placebo）作为对照组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。在 PH-ILD 这一极其缺乏有效治疗手段且死亡率极高的适应症中，安慰剂对照能够提供最清晰的疗效信号（Signal-to-noise ratio）。主要终点设定为心肺疾病领域最经典、监管认可度最高的 6 分钟步行距离（6MWD），次要终点则包括更具硬终点性质的临床恶化时间（Time to clinical worsening）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最关键的监管底牌在于 505(b)(2) 审批路径的运用。Liquidia 在 2023 年 12 月与 FDA 举行的 Type C 会议上成功取得了一项重大监管胜利：FDA 明确同意，Liquidia 仅需通过这一项单一的 Phase 3 安慰剂对照效力试验（在 PH-ILD 患者中进行），即可同时支持 L606 在 PAH 和 PH-ILD 两个适应症上的 NDA 注册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。这种“毕其功于一役”的监管沟通结果，不仅大幅压缩了临床开发的资金成本，更在统计学层面上将临床失败与审批延期的风险降至最低。</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数据透视：无可挑剔的 PK/PD 与长期临床获益</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临床药代动力学（Pharmacokinetics, PK）数据是 L606 最具统治力的科学底牌。健康志愿者及患者的药代动力学研究表明，在等效剂量下（如 L606 51 μg 对比 Tyvaso 54 μg），L606 的总系统暴露量（AUCinf）与 Tyvaso 相当，这在机制上保证了其疗效的非劣效性；然而，L606 的峰值血浆浓度（Cmax）比 Tyvaso 降低了整整 7 倍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这种大幅抹平峰谷差异（Peak-to-trough ratio）的平滑 PK 曲线，直接消除了由瞬间高浓度带来的血管舒张性毒性副作用。副作用的消除不仅仅是耐受性的提升，它更意味着“滴定上限的解放”（Titratability）。在传统的 Tyvaso 治疗中，患者往往因为无法忍受副作用而无法达到最佳治疗剂量；而 L606 使得患者能够安全地耐受更高的总给药剂量，从而实现更深度的肺血管扩张。</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NCT04691154 的 Phase 3 开放标签扩展（OEP）部分早期公布的数据中，24 名患者（包括从 Tyvaso 转换至 L606 的患者以及初治患者）在第 48 周时展现出了惊人的持续获益。数据显示，在第 48 周，患者的 6MWD 在谷值（Trough，即下一次服药前的最低血药浓度状态）时较基线改善了 +22.5 米，在峰值（Peak）时改善了 +24.3 米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。对比传统前列环素类药物在用药后一至两年内极易出现的耐受性衰减（Tachyphylaxis），L606 展现出了极其罕见的长期持续疾病修饰能力。绝大多数治疗出现的不良事件（TEAEs）仅为轻度至中度，未妨碍 L606 的剂量滴定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药代动力学/临床参数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传统速释曲前列尼尔 (Tyvaso)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脂质体缓释曲前列尼尔 (L606)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临床意义推演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给药频率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每日 4 次 (QID)，清醒时每 4 小时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每日 2 次 (BID)，间隔 12 小时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显著提升依从性，实现夜间血药浓度覆盖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峰值浓度 (Cmax)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极高，引发血管扩张性毒性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降低约 7 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消除剂量限制性毒性，允许更高剂量滴定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系统暴露量 (AUC)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标准基线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与等效剂量 Tyvaso 相当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确保等效的系统性疗效，疗效不打折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表观半衰期 (t1/2)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显著延长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提供连续、稳定的肺血管舒张环境</w:t>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赛道全景：In-class 绞肉机与 Out-of-class 的降维重构</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目前，全球 PAH 与 PH-ILD 市场的竞争格局极其残酷，且正处于治疗范式代际更替的十字路口。投资的胜率取决于能否准确评估 In-class（同靶点）的缠斗与 Out-of-class（全新机制）的潜在颠覆。</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In-class 竞品（同靶点 Prostacyclin 类药物）</w:t>
      </w:r>
      <w:r w:rsidDel="00000000" w:rsidR="00000000" w:rsidRPr="00000000">
        <w:rPr>
          <w:rFonts w:ascii="Google Sans" w:cs="Google Sans" w:eastAsia="Google Sans" w:hAnsi="Google Sans"/>
          <w:color w:val="1f1f1f"/>
          <w:rtl w:val="0"/>
        </w:rPr>
        <w:t xml:space="preserve">： 在这一领域，United Therapeutics (UTHR) 是防守方与绝对霸主。UTHR 拥有庞大的产品矩阵，包括 Tyvaso（雾化液）、Tyvaso DPI（干粉吸入剂）、Remodulin（注射/皮下泵）以及 Orenitram（口服片剂）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。Tyvaso DPI 是目前吸入剂市场的 Standard of Care (SOC)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。面对 Liquidia YUTREPIA 的强势入局，UTHR 并非坐以待毙，其正在加紧研发下一代名为 "TreSMI" 的软雾吸入器（Soft Mist Inhaler），试图通过降低气溶胶羽流速度来解决 Tyvaso DPI 引发的剧烈咳嗽问题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。然而，从药物开发周期来看，TreSMI 仍需数年时间才能完成大规模临床验证与 FDA 审批，这种“远水解不了近渴”的时间差，为 Liquidia 提供了极其宝贵的市场掠夺窗口期。</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另一位曾经备受华尔街瞩目的 In-class 潜在颠覆者是 Gossamer Bio 研发的 Seralutinib。这是一款靶向 PDGFR、CSF1R 和 c-KIT 的干粉吸入激酶抑制剂，曾被视为 Liquidia 在吸入剂赛道的劲敌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。然而，2026 年 2 月，Gossamer Bio 公布了其 Phase 3 PROSERA 试验的灾难性 Topline 数据。在第 24 周，接受 Seralutinib 治疗的患者 6MWD 较安慰剂组仅改善了 13.3 米。虽然 Hodges-Lehmann 估计值的 p 值为 0.0320，但这一数值未能跨过预设的 α = 0.025 的严格统计学显著性门槛，导致主要终点宣告失败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。华尔街分析师此前预设的商业可行性底线是至少 20 至 25 米的改善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。Gossamer Bio 甚至因此暂停了 Seralutinib 在 PH-ILD 适应症中的 Phase 3 注册入组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。这一重大临床失败，直接从竞争版图上为 Liquidia 清除了一枚重磅定时炸弹，彻底稳固了 YUTREPIA 和 L606 在吸入型创新疗法中的顺位优势。</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Out-of-class 竞品（全新机制药物）</w:t>
      </w:r>
      <w:r w:rsidDel="00000000" w:rsidR="00000000" w:rsidRPr="00000000">
        <w:rPr>
          <w:rFonts w:ascii="Google Sans" w:cs="Google Sans" w:eastAsia="Google Sans" w:hAnsi="Google Sans"/>
          <w:color w:val="1f1f1f"/>
          <w:rtl w:val="0"/>
        </w:rPr>
        <w:t xml:space="preserve">： 该领域最大的变量来自于巨头 Merck &amp; Co. 开发的 Winrevair (sotatercept)。作为全球首个激活素受体 IIA 型-Fc (ActRIIA-Fc) 融合蛋白（TGF-β 超家族配体陷阱），Winrevair 是一种具有深远疾病修饰（Disease-modifying）潜力的生物制剂，需每三周皮下注射一次，并已于 2024 年 3 月获得 FDA 批准用于 PAH 适应症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在 Winrevair 上市初期，华尔街曾极度担忧这种“革命性”药物会彻底终结前列环素类药物的历史使命。然而，随着真实世界临床处方数据的积累，这种担忧被证明是过度计价了。首先，Winrevair 并没有展现出替代基础血管扩张剂的能力，它在 STELLAR 关键试验中绝大多数是作为“附加疗法”（Add-on therapy）叠加在现有的双重或三重基础治疗之上的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。其次，Winrevair 无法提供前列环素那种即时且深度的血管舒张作用，对于病情进展迅速或需要急救干预的患者，前列环素依然是不可替代的基石。更为巧妙的是，Liquidia 敏锐地察觉到了这一共生关系，正在前瞻性地布局研究计划，探索将 YUTREPIA 作为与 Sotatercept 联用的基础疗法，甚至计划开展将患者从静脉/皮下前列环素转移到 YUTREPIA 的叠加研究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。因此，Winrevair 与 Liquidia 的管线在真实世界中不仅不是零和博弈，反而可能形成强大的联合用药组合。</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反内卷护城河：为何中国 Biotech 的 Fast-follower 战略无法攻破此局？</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中国生物科技公司（Chinese Biotechs）在过去十年中，凭借庞大的工程师红利和极高的临床执行效率，在小分子激酶抑制剂（TKIs）和单克隆抗体（mAbs）领域打出了极其凶猛的 Me-too/Fast-follower 内卷战，极大压缩了欧美同类药物的定价权。但在吸入式前列环素这一特定细分赛道，Liquidia 拥有极深的反内卷护城河，让常规的跟随仿制策略束手无策。</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“配方+微观装置”的复合型 CMC 黑盒壁垒</w:t>
      </w:r>
      <w:r w:rsidDel="00000000" w:rsidR="00000000" w:rsidRPr="00000000">
        <w:rPr>
          <w:rFonts w:ascii="Google Sans" w:cs="Google Sans" w:eastAsia="Google Sans" w:hAnsi="Google Sans"/>
          <w:color w:val="1f1f1f"/>
          <w:rtl w:val="0"/>
        </w:rPr>
        <w:t xml:space="preserve">：与仅仅合成 API（活性药物成分）的小分子药物不同，干粉吸入剂（DPI）和脂质体雾化剂的壁垒 90% 以上在于化学、制造与控制（CMC）工艺。Liquidia 的 PRINT 技术涉及微米级模具的精密浇注与极其复杂的流体力学控制，这是典型的跨学科工程学难题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。中国目前虽然有企业（如 Mochida 与 Marubeni 合作开发曲前列尼尔吸入剂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）在尝试布局，但在缺乏底层粒子工程基础专利（IP）和长期工艺摸索参数的情况下，即使能合成出高纯度的曲前列尼尔，也绝对无法做到肺部气溶胶沉积率（Fine Particle Fraction, FPF）的临床等效性。仿制出的颗粒如果发生团聚或粒径分布不均，将直接导致药物沉积在咽喉部，重现初代吸入剂的副作用灾难。</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505(b)(2) 路径与药械组合（Combination Product）的监管鸿沟</w:t>
      </w:r>
      <w:r w:rsidDel="00000000" w:rsidR="00000000" w:rsidRPr="00000000">
        <w:rPr>
          <w:rFonts w:ascii="Google Sans" w:cs="Google Sans" w:eastAsia="Google Sans" w:hAnsi="Google Sans"/>
          <w:color w:val="1f1f1f"/>
          <w:rtl w:val="0"/>
        </w:rPr>
        <w:t xml:space="preserve">：美国 FDA 对“药物+给药装置”构成的 Combination Product 审批持有极其严苛的零容忍态度。任何试图通过改良型新药或仿制药路径绕过 Liquidia 及 UTHR 专利池的后来者，若其空气动力学粒径分布（APSD）在体外测试中出现微小偏差，FDA 将拒绝其生物等效性豁免，强制要求其重新进行庞大、耗时且极其昂贵的 Phase 3 效力（Efficacy）试验。考虑到 PH-ILD 适应症的患者招募难度，以及 L606 的三期试验预计要跟踪至 2031 年才能最终完成长期数据收集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，这种动辄耗资过亿、耗时 5-7 年的监管合规成本，是追求“短平快”资本回报率的中国 Me-too 药企在战略上无法承受的沉没成本。</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庞大 TAM 与极其致命的真实 Unmet Need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心肺血管疾病（Cardiopulmonary diseases）虽然常被归类为罕见病范畴，但其潜在的绝对市场规模（Total Addressable Market, TAM）却极其庞大。根据流行病学数据，肺动脉高压（PAH，WHO 组别 1）在美国约有 45,000 名患者；而间质性肺病相关肺高压（PH-ILD，WHO 组别 3）的患者池则更为深厚，预估超过 60,000 人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。这合计超过 10 万人的确诊患者群体，叠加极其高昂的孤儿药定价体系，构成了百亿美元级别的蓝海市场。</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在这个庞大的市场中，存在着极度真实且致命的临床痛点（Unmet Need）：</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给药方式导致的依从性灾难与生存威胁</w:t>
      </w:r>
      <w:r w:rsidDel="00000000" w:rsidR="00000000" w:rsidRPr="00000000">
        <w:rPr>
          <w:rFonts w:ascii="Google Sans" w:cs="Google Sans" w:eastAsia="Google Sans" w:hAnsi="Google Sans"/>
          <w:color w:val="1f1f1f"/>
          <w:rtl w:val="0"/>
        </w:rPr>
        <w:t xml:space="preserve">：长久以来，重症患者依赖 UTHR 的 Remodulin（静脉或皮下注射）。持续静脉输注需要通过外部输液泵和植入胸腔中心静脉的导管进行，这不仅极大地限制了患者的行动自由，更伴随着高发的血流感染（Bloodstream infections）和败血症（Sepsis）风险，这些并发症往往是致命的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。皮下注射虽然降低了感染风险，但会引起剧烈的局部注射部位疼痛。</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现役吸入剂的剧烈副作用与脱落率</w:t>
      </w:r>
      <w:r w:rsidDel="00000000" w:rsidR="00000000" w:rsidRPr="00000000">
        <w:rPr>
          <w:rFonts w:ascii="Google Sans" w:cs="Google Sans" w:eastAsia="Google Sans" w:hAnsi="Google Sans"/>
          <w:color w:val="1f1f1f"/>
          <w:rtl w:val="0"/>
        </w:rPr>
        <w:t xml:space="preserve">：UTHR 的 Tyvaso DPI 虽然解决了泵管感染问题，但由于其干粉粒子形态不规则且粒径分布宽，极易在吸气瞬间冲击并沉积在咽喉壁，导致多达数成的患者出现剧烈干咳。许多患者因此无法耐受并最终放弃治疗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商业化破局：一场从“蚕食”到“通吃”的教科书级 Launch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 2025 年 5 月底正式获得 FDA 的全面批准（Final Approval），并于 6 月份启动首批商业发货以来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，YUTREPIA 的商业化进程展现出了碾压式的爆发力，其轨迹堪称华尔街近五年来所有治疗领域中最成功的 Specialty Drug Launch 之一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业绩层面的数据呈现抛物线式的极速拉升。2025 年第一季度和第二季度，公司的产品销售收入几近于无（主要依靠 Sandoz 推广协议的服务收入），但到了第三季度飙升至 5430 万美元，第四季度更是实现净产品销售额 9010 万美元（环比暴增 74%），全年累计产品销售额高达 1.483 亿美元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在市场份额的掠夺上，Liquidia 展现出了毫不留情的侵略性。在极其垄断的吸入式曲前列尼尔市场中，Liquidia 的收入份额从 Q3 的 10% 迅速扩大至 Q4 的 17%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。管理层在财报电话会议上明确表示：“在 Q4，我们占据了市场增长额的 100% 以上”，这一断言揭示了一个冷酷的商业事实：Liquidia 不仅完全吞噬了市场的新增量，更在直接挖角、蚕食 UTHR 固若金汤的存量基本盘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进一步透视其处方与患者结构，可以发现 Liquidia 实现差异化（Differentiate）的核心密码。截至 2026 年 2 月底，公司累计收到超过 3600 份独立患者处方，并已为超过 2900 名患者启动了实质性治疗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。其处方医生基数扩大至约 860 人，其中 25% 的高产出医生已转诊了 5 名以上患者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。更为关键的指标在于：</w:t>
      </w:r>
      <w:r w:rsidDel="00000000" w:rsidR="00000000" w:rsidRPr="00000000">
        <w:rPr>
          <w:rFonts w:ascii="Google Sans" w:cs="Google Sans" w:eastAsia="Google Sans" w:hAnsi="Google Sans"/>
          <w:b w:val="1"/>
          <w:bCs w:val="1"/>
          <w:color w:val="1f1f1f"/>
          <w:rtl w:val="0"/>
        </w:rPr>
        <w:t xml:space="preserve">在新启动治疗的患者中，高达 75% 是前列环素初治（Prostacyclin-naive）患者，仅有 25% 是从其他前列环素类药物（如 Tyvaso）转换而来（Transitions）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这一数据具有里程碑式的意义。它表明 YUTREPIA 凭借 PRINT 技术带来的极佳耐受性，成功说服了原本对前列环素副作用心存疑虑的医生，将该类药物的使用时机大幅提前了。它打破了以往“不到万不得已不用吸入剂”的保守处方惯性，真正实现了对前端市场的开拓。</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在定价与市场准入（Market Access）策略上，Liquidia 采取了不打价格战的硬核底气策略。YUTREPIA 28 天用量的 WAC（批发采购成本）设定为 24,360 美元，与主要竞品 Tyvaso DPI 完全持平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。基于同等的价格锚点但显著更优的患者体验，商业化团队成功将处方-启动转化率（Pull-through rate）稳稳维持在 85% 以上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此外，Liquidia 的野心并未止步于现有的 PAH 和 PH-ILD。管理层已明确将在 2026 年末推进针对系统性硬化症相关雷诺现象（Systemic sclerosis-associated Raynaud's phenomenon）以及慢性阻塞性肺病相关肺高压（PH-COPD）的 Phase 2a 临床试验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。特别是雷诺现象，影响着 90%-95% 的系统性硬化症患者，目前指南中作为抢救疗法使用的静脉伊洛前列素存在极大的使用门槛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。如果 YUTREPIA 能够通过便捷的干粉吸入切入这些巨大的边缘市场，其 TAM 将实现数量级的跨越。</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核心商业化指标 (截至 2026年2月)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数据表现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投资启示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Q4 产品净销售额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$9010 万美元 (环比增长 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商业化执行力极强，收入斜率呈抛物线增长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独立处方转化率 (Pull-through)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医保覆盖与患者依从性阻力极低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初治患者 (Naive) 占比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成功拓宽了前列环素的早期使用适应范围，不仅是抢夺存量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吸入曲前列尼尔市场份额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 (从 Q3 的 10% 提升)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对垄断者 UTHR 构成实质性、快速的份额威胁</w:t>
            </w:r>
          </w:p>
        </w:tc>
      </w:tr>
    </w:tbl>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 Big Pharma 的溢价饥渴</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在当前的宏观医疗健康 M&amp;A 市场中，尽管受到反垄断审查与高利率的压制，但大型制药公司（Big Pharma）为了填补 2028-2030 年即将到来的专利悬崖（Loss of Exclusivity, LOE），依然展现出了对高质量后期管线极其贪婪的收购胃口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。2025 年全年，精准驱动的资产收购成为主旋律，特别是心血管、呼吸系统与神经科学领域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PAH/心肺疾病领域的近期并购先例中，Merck &amp; Co. (MRK) 以高达 115 亿美元的对价收购 Acceleron Pharma 从而获得 Sotatercept (Winrevair) 的案例最为耀眼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。这笔交易确立了 PAH 领域疾病修饰类药物的天价估值锚点。此外，在相关的高溢价跨界收购中，Johnson &amp; Johnson (JNJ) 在 2025 年初斥资 146 亿美元收购神经精神领域公司 Intra-Cellular Therapies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，这证明了手握充沛现金流的 Big Pharma 在面对那些具备“Pipeline-in-a-product”（单一产品具备多适应症拓展能力）特征且商业化已获验证的标的时，愿意支付极高的 EV/EBITDA 乘数。根据 2024-2025 年的交易统计，医疗健康服务与成型商业化资产的 EV/EBITDA 收购乘数中位数稳定在 11.5x 至 14.5x 之间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潜在买家预测与 Buyout Price 的量化估算</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Liquidia 目前是资本市场上极其罕见的标的类型：它不仅跨越了临床试验的生死线，成功获得了 FDA 的最终批准并实现商业化上市；更重要的是，它在上市后的第二个完整季度就实现了净利润和正向现金流。这种无需收购方持续投入海量资金“烧钱填坑”、反而能立刻增厚买方财报营收（Accretive）的资产，正是当下 Big Pharma 最为渴望的标的。</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头号潜在买家预测：Johnson &amp; Johnson (JNJ)</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战略逻辑</w:t>
      </w:r>
      <w:r w:rsidDel="00000000" w:rsidR="00000000" w:rsidRPr="00000000">
        <w:rPr>
          <w:rFonts w:ascii="Google Sans" w:cs="Google Sans" w:eastAsia="Google Sans" w:hAnsi="Google Sans"/>
          <w:color w:val="1f1f1f"/>
          <w:rtl w:val="0"/>
        </w:rPr>
        <w:t xml:space="preserve">：强生（J&amp;J）在 PAH 领域拥有极其辉煌的历史与庞大的既得利益，其曾以 300 亿美元的惊人天价收购 Actelion，将 Uptravi（口服曲前列尼尔受体激动剂）和 Opsumit（内皮素受体拮抗剂）收入囊中，彻底奠定了其在 PAH 基础口服药领域的霸主地位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。然而，随着疾病进展，患者终将需要过渡到更强效的吸入式前列环素，而这正是强生产品线的结构性真空地带。目前，这一后端利润丰厚的市场被 UTHR 垄断，而 Merck 的 Winrevair 又在高端基础疗法上步步紧逼。如果强生能够将 Liquidia 收入囊中，它将实现从早期口服干预到中后期吸入强效治疗的全生命周期闭环垄断。近期 Morgan Stanley 调高强生目标价，并指出其需要依靠强大的新药管线来推动超出预期的盈利增长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，收购已经证明自身造血能力的 Liquidia 是极其符合逻辑的防御兼进攻策略。</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次级潜在买家预测：Merck &amp; Co. (MRK) 或 GSK plc (GSK)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战略逻辑</w:t>
      </w:r>
      <w:r w:rsidDel="00000000" w:rsidR="00000000" w:rsidRPr="00000000">
        <w:rPr>
          <w:rFonts w:ascii="Google Sans" w:cs="Google Sans" w:eastAsia="Google Sans" w:hAnsi="Google Sans"/>
          <w:color w:val="1f1f1f"/>
          <w:rtl w:val="0"/>
        </w:rPr>
        <w:t xml:space="preserve">：Merck 虽然已经通过收购获得了 Winrevair，但 Winrevair 绝大多数情况下需要与前列环素类药物联合使用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。如果 Merck 收购 Liquidia，就可以将 Winrevair 与 YUTREPIA/L606 进行组合打包销售，利用其强大的全球商业化网络在医保准入（Market Access）谈判中形成对 UTHR 的降维打击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。GSK 则是全球呼吸科吸入制剂的传统王者，其在干粉吸入器和雾化器配方上拥有无可匹敌的技术底蕴，Liquidia 的 PRINT 粒子工程技术可以与 GSK 现有的呼吸产品线产生巨大的协同效应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Buyout Price (收购对价) 的独立测算</w:t>
      </w:r>
      <w:r w:rsidDel="00000000" w:rsidR="00000000" w:rsidRPr="00000000">
        <w:rPr>
          <w:rFonts w:ascii="Google Sans" w:cs="Google Sans" w:eastAsia="Google Sans" w:hAnsi="Google Sans"/>
          <w:color w:val="1f1f1f"/>
          <w:rtl w:val="0"/>
        </w:rPr>
        <w:t xml:space="preserve">： 按照 Liquidia 目前展现出的商业爆发力，2025 年录得 1.48 亿美元净产品销售额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。假设其 YUTREPIA 在 PAH/PH-ILD 市场的渗透率在未来三年内稳步提升至 35%-40%（直接取代部分 Tyvaso 份额），其 2027 年的保守销售额预测将达到 4.5 亿至 5 亿美元之间。同时，L606 的 PH-ILD 关键临床试验 RE-SPIRE 将于 2029 年读出，并具备后续数十亿美元的峰值潜力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参考近期靶向创新药平均 8x 到 10x 远期峰值销售额（Peak Sales）的并购乘数，Liquidia 整体管线的合理收购对价应落在 </w:t>
      </w:r>
      <w:r w:rsidDel="00000000" w:rsidR="00000000" w:rsidRPr="00000000">
        <w:rPr>
          <w:rFonts w:ascii="Google Sans" w:cs="Google Sans" w:eastAsia="Google Sans" w:hAnsi="Google Sans"/>
          <w:b w:val="1"/>
          <w:bCs w:val="1"/>
          <w:color w:val="1f1f1f"/>
          <w:rtl w:val="0"/>
        </w:rPr>
        <w:t xml:space="preserve">40 亿至 50 亿美元</w:t>
      </w:r>
      <w:r w:rsidDel="00000000" w:rsidR="00000000" w:rsidRPr="00000000">
        <w:rPr>
          <w:rFonts w:ascii="Google Sans" w:cs="Google Sans" w:eastAsia="Google Sans" w:hAnsi="Google Sans"/>
          <w:color w:val="1f1f1f"/>
          <w:rtl w:val="0"/>
        </w:rPr>
        <w:t xml:space="preserve"> 的估值区间。折算至目前约 8800 万股的流通股本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预估的 Buyout Price 将落在 $45 - $56 美元/股之间</w:t>
      </w:r>
      <w:r w:rsidDel="00000000" w:rsidR="00000000" w:rsidRPr="00000000">
        <w:rPr>
          <w:rFonts w:ascii="Google Sans" w:cs="Google Sans" w:eastAsia="Google Sans" w:hAnsi="Google Sans"/>
          <w:color w:val="1f1f1f"/>
          <w:rtl w:val="0"/>
        </w:rPr>
        <w:t xml:space="preserve">，较当前股价具备极大的溢价空间。</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股价复盘与市场情绪 (Sentiment) 挖掘</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回顾过去一年多，Liquidia 的股价走势呈现出高度的情绪驱动特征，是一场由法庭博弈、监管博弈与业绩兑现交织而成的“戴维斯双击”。 早期，市场情绪（Sentiment）长期被 UTHR 发起的无休止专利诉讼所压制，存在严重的估值折价。然而，随着一系列重大利好的落地：2024 年 3 月底法院解除针对 FDA 最终审批的禁令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；2025 年 5 月底 YUTREPIA 正式获得 FDA 的 Final Approval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；以及 2025 年 Q3、Q4 销售数据的超预期大爆发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，华尔街对该公司的认知发生了根本性反转。从最初担忧其“能否活下来”，彻底转向了对其“能抢占多少市场份额”的狂热预期。在超预期的 Q4 财报公布后，分析师们大幅调高预期，如 Raymond James 迅速维持“强推（Strong Buy）”评级，并重申了 47 美元的目标价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。目前的市场 Sentiment 已经走出了右侧趋势，处于对商业化加速兑现的极度乐观期。</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资金生死线：从烧钱到印钞的跨越，消除 Dilution 风险</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 Biotech 公司而言，资金链的断裂风险（Burn Rate vs Runway）往往是悬在投资者头顶达摩克利斯之剑，极易在关键数据读出前引发定增砸盘（Dilution）。然而，Liquidia 的财务模型已经彻底摆脱了这一诅咒。</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现金储备极其充沛</w:t>
      </w:r>
      <w:r w:rsidDel="00000000" w:rsidR="00000000" w:rsidRPr="00000000">
        <w:rPr>
          <w:rFonts w:ascii="Google Sans" w:cs="Google Sans" w:eastAsia="Google Sans" w:hAnsi="Google Sans"/>
          <w:color w:val="1f1f1f"/>
          <w:rtl w:val="0"/>
        </w:rPr>
        <w:t xml:space="preserve">：截至 2025 年 12 月 31 日，公司账上的现金及现金等价物达到 1.907 亿美元，较第三季度净增加了 3320 万美元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内生造血能力确立</w:t>
      </w:r>
      <w:r w:rsidDel="00000000" w:rsidR="00000000" w:rsidRPr="00000000">
        <w:rPr>
          <w:rFonts w:ascii="Google Sans" w:cs="Google Sans" w:eastAsia="Google Sans" w:hAnsi="Google Sans"/>
          <w:color w:val="1f1f1f"/>
          <w:rtl w:val="0"/>
        </w:rPr>
        <w:t xml:space="preserve">：最核心的转折点在于，公司在 2025 年第四季度不仅实现了 1460 万美元的 GAAP 净利润，更</w:t>
      </w:r>
      <w:r w:rsidDel="00000000" w:rsidR="00000000" w:rsidRPr="00000000">
        <w:rPr>
          <w:rFonts w:ascii="Google Sans" w:cs="Google Sans" w:eastAsia="Google Sans" w:hAnsi="Google Sans"/>
          <w:b w:val="1"/>
          <w:bCs w:val="1"/>
          <w:color w:val="1f1f1f"/>
          <w:rtl w:val="0"/>
        </w:rPr>
        <w:t xml:space="preserve">创造了高达 3300 万美元的正向经营性现金流</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。这意味着公司的 Burn Rate 已经正式转正。</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结论与风险排查</w:t>
      </w:r>
      <w:r w:rsidDel="00000000" w:rsidR="00000000" w:rsidRPr="00000000">
        <w:rPr>
          <w:rFonts w:ascii="Google Sans" w:cs="Google Sans" w:eastAsia="Google Sans" w:hAnsi="Google Sans"/>
          <w:color w:val="1f1f1f"/>
          <w:rtl w:val="0"/>
        </w:rPr>
        <w:t xml:space="preserve">：这笔钱不仅能轻而易举地撑到下一个关键催化剂事件（如 2027 年 PH-COPD 的数据读出或 L606 的临床进展），更重要的是，它</w:t>
      </w:r>
      <w:r w:rsidDel="00000000" w:rsidR="00000000" w:rsidRPr="00000000">
        <w:rPr>
          <w:rFonts w:ascii="Google Sans" w:cs="Google Sans" w:eastAsia="Google Sans" w:hAnsi="Google Sans"/>
          <w:b w:val="1"/>
          <w:bCs w:val="1"/>
          <w:color w:val="1f1f1f"/>
          <w:rtl w:val="0"/>
        </w:rPr>
        <w:t xml:space="preserve">彻底排除了未来通过增发股票来维持运营的极高 Dilution 风险</w:t>
      </w:r>
      <w:r w:rsidDel="00000000" w:rsidR="00000000" w:rsidRPr="00000000">
        <w:rPr>
          <w:rFonts w:ascii="Google Sans" w:cs="Google Sans" w:eastAsia="Google Sans" w:hAnsi="Google Sans"/>
          <w:color w:val="1f1f1f"/>
          <w:rtl w:val="0"/>
        </w:rPr>
        <w:t xml:space="preserve">。管理层在电话会上底气十足地宣布：未来深化处方渗透、扩充销售团队、推进 YUTREPIA 多项新研究以及将 L606 推进至关键试验的全部资金，都将完全依靠内部的经营性现金流（funded from operations）自给自足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债务结构的隐患透视</w:t>
      </w:r>
      <w:r w:rsidDel="00000000" w:rsidR="00000000" w:rsidRPr="00000000">
        <w:rPr>
          <w:rFonts w:ascii="Google Sans" w:cs="Google Sans" w:eastAsia="Google Sans" w:hAnsi="Google Sans"/>
          <w:color w:val="1f1f1f"/>
          <w:rtl w:val="0"/>
        </w:rPr>
        <w:t xml:space="preserve">：唯一的财务瑕疵来自于与 HealthCare Royalty (HCR) 签订的长期债务协议。截至 2025 年中期，该笔债务本金及累积折价余额接近 1.93 亿美元。由于多次修正与提款，该笔贷款目前的有效利率高达 14.4%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。但在当前强劲的正向现金流支撑下，这笔高息债务的本息偿付完全处于安全可控范围，且随着公司信用评级的提升，Liquidia 未来存在极大的操作空间通过再融资（Refinancing）引入低息银行贷款来替换掉这笔昂贵的夹层资本。</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悬空之剑的坠落：专利战泥潭的终局推演</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UTHR 为了阻击 Liquidia，可谓穷尽了美国专利法与 Hatch-Waxman 法案的每一个程序漏洞。2025 年 5 月 9 日，UTHR 在北卡罗来纳州中区地方法院再次提起诉讼，指控 Liquidia 侵犯其 '782 专利，并试图申请临时限制令（TRO）和初步禁令来阻止 YUTREPIA 的上市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然而，从硬核法律尽调的视角来看，这不过是强弩之末的程序骚扰。'782 专利与此前已经被美国专利商标局专利审判和上诉委员会（PTAB）认定无效、且该无效裁决被联邦巡回上诉法院（CAFC）和最高法院彻底维持原判的 '793 专利，完全属于同一个家族，保护的核心权利要求高度雷同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。2025 年 5 月 30 日，联邦法官 Schroeder 正式签署备忘录意见及命令，果断拒绝了 UTHR 的 TRO 和初步禁令申请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。基于专利法中著名的 Kessler 准则（Kessler doctrine）及禁止拆分诉求（claim-splitting）原则，法院明确倾向于认定 UTHR 此前既已在同族专利败诉，便无权换个马甲反复起诉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。因此，认定 UTHR 能够依靠 '782 专利实质性中断 YUTREPIA 商业化的概率微乎其微。</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估值与独立模型 Target Price (TP)</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汇总华尔街当前的共识估值：共有约 8 至 9 名顶尖分析师覆盖该股，一致评级为买入（Buy）或强推。平均 12 个月目标价为 43.00 美元，最高看至 55.00 美元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本研报基于大模型深度测算给出的独立 Target Price (TP)：$51.00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估值推导逻辑基于分部加总法 (SOTP)，结合贴现现金流 (DCF) 与风险调整净现值 (rNPV) 模型：</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YUTREPIA 商业化资产 (DCF 模型)</w:t>
      </w:r>
      <w:r w:rsidDel="00000000" w:rsidR="00000000" w:rsidRPr="00000000">
        <w:rPr>
          <w:rFonts w:ascii="Google Sans" w:cs="Google Sans" w:eastAsia="Google Sans" w:hAnsi="Google Sans"/>
          <w:color w:val="1f1f1f"/>
          <w:rtl w:val="0"/>
        </w:rPr>
        <w:t xml:space="preserve">：鉴于 Q4 销量已占据 17% 市场份额并独揽 100% 增量，假设其在 2030 年之前平稳渗透至 PAH/PH-ILD 领域吸入性前列环素市场的 40% 份额（约 7.5-8 亿美元峰值销售额）。采用 11% 的加权平均资本成本（WACC），考虑到其核心 PRINT 专利保护期长达 2037 年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，但在 2035 年后可能面临技术迭代，模型不赋予永续终值。折算后，此部分目前贡献每股公允价值约 </w:t>
      </w:r>
      <w:r w:rsidDel="00000000" w:rsidR="00000000" w:rsidRPr="00000000">
        <w:rPr>
          <w:rFonts w:ascii="Google Sans" w:cs="Google Sans" w:eastAsia="Google Sans" w:hAnsi="Google Sans"/>
          <w:b w:val="1"/>
          <w:bCs w:val="1"/>
          <w:color w:val="1f1f1f"/>
          <w:rtl w:val="0"/>
        </w:rPr>
        <w:t xml:space="preserve">$28.00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L606 临床研发资产 (rNPV 模型)</w:t>
      </w:r>
      <w:r w:rsidDel="00000000" w:rsidR="00000000" w:rsidRPr="00000000">
        <w:rPr>
          <w:rFonts w:ascii="Google Sans" w:cs="Google Sans" w:eastAsia="Google Sans" w:hAnsi="Google Sans"/>
          <w:color w:val="1f1f1f"/>
          <w:rtl w:val="0"/>
        </w:rPr>
        <w:t xml:space="preserve">：L606 针对 PH-ILD 的 Phase 3 RE-SPIRE 试验正在稳步推进。得益于与 FDA 达成协议采用 505(b)(2) 路径及单次试验即可注册双适应症的重大利好，加之前期开放标签扩展期（OEP）数据展现的强劲疗效，其技术与审批成功率（POS, Probability of Success）参数被大幅上调至 75%。基于单次处方定价预期与未来 30% 左右的靶向峰值渗透率，经风险调整及贴现后，L606 管线单独贡献每股公允价值约 </w:t>
      </w:r>
      <w:r w:rsidDel="00000000" w:rsidR="00000000" w:rsidRPr="00000000">
        <w:rPr>
          <w:rFonts w:ascii="Google Sans" w:cs="Google Sans" w:eastAsia="Google Sans" w:hAnsi="Google Sans"/>
          <w:b w:val="1"/>
          <w:bCs w:val="1"/>
          <w:color w:val="1f1f1f"/>
          <w:rtl w:val="0"/>
        </w:rPr>
        <w:t xml:space="preserve">$23.00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综合上述两项，得出独立推导的公允价值为 $51.00/股。相对当前约 $34 左右的市场交易价格（参考 Trefis 估值区间及近期波动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），该股仍具备约 50% 的显著上升空间与安全边际。</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生死局总结：被诉讼迷雾掩盖的现金奶牛与技术降维打击</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剥开 UTHR 长达数年发起的连环专利诉讼迷雾，冷酷的投资逻辑指向一个毋庸置疑的事实：</w:t>
      </w:r>
      <w:r w:rsidDel="00000000" w:rsidR="00000000" w:rsidRPr="00000000">
        <w:rPr>
          <w:rFonts w:ascii="Google Sans" w:cs="Google Sans" w:eastAsia="Google Sans" w:hAnsi="Google Sans"/>
          <w:b w:val="1"/>
          <w:bCs w:val="1"/>
          <w:color w:val="1f1f1f"/>
          <w:rtl w:val="0"/>
        </w:rPr>
        <w:t xml:space="preserve">Liquidia 当前的内在价值被市场显著低估</w:t>
      </w:r>
      <w:r w:rsidDel="00000000" w:rsidR="00000000" w:rsidRPr="00000000">
        <w:rPr>
          <w:rFonts w:ascii="Google Sans" w:cs="Google Sans" w:eastAsia="Google Sans" w:hAnsi="Google Sans"/>
          <w:color w:val="1f1f1f"/>
          <w:rtl w:val="0"/>
        </w:rPr>
        <w:t xml:space="preserve">。资本市场中仍有部分因循守旧的流动性在为所谓的“未决法律诉讼风险”以及“Merck Winrevair 可能带来的赛道颠覆不确定性”进行高额的风险溢价贴现。但这恰好为具备深度洞察力的投资者提供了经典的错杀买入机会。</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Liquidia 已经完成了从“依赖外部融资烧钱推进临床的早期 Biotech”向“手握高毛利核心单品、依靠自身现金流造血运转的 Commercial Pharma”的终极跃迁。在 85% 超高处方转化率与 75% 抢占初治患者的前端渗透力面前，其基于材料物理学与微观流体力学的 PRINT 粒子工程技术，构建起了连千亿市值的 Big Pharma 都垂涎三尺的反内卷防线。这是一家护城河极深、增长斜率极陡峭且自带并购期权（M&amp;A Call Option）的稀缺优质标的。</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情景推演 (Scenario Analysis)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市场情景设定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触发先决条件与催化剂 (Catalysts)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预估目标价 (Target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发生概率评估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牛市狂热假设 (Bull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YUTREPIA 连续两个季度市场份额超越 35%，彻底动摇 Tyvaso 的霸主地位，收入呈现非线性爆发。</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L606 在期中分析（Interim Analysis）展现压倒性优势，或提前终止试验直奔 NDA。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触发强生 (J&amp;J) 或默沙东 (Merck) 在未来 12-18 个月内发起溢价要约收购。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$60 - $75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35%</w:t>
            </w:r>
            <w:r w:rsidDel="00000000" w:rsidR="00000000" w:rsidRPr="00000000">
              <w:rPr>
                <w:rFonts w:ascii="Google Sans" w:cs="Google Sans" w:eastAsia="Google Sans" w:hAnsi="Google Sans"/>
                <w:color w:val="1f1f1f"/>
                <w:shd w:fill="auto" w:val="clear"/>
                <w:rtl w:val="0"/>
              </w:rPr>
              <w:t xml:space="preserve"> (并购意愿与宏观降息周期的双重共振)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基准稳健假设 (Base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公司凭借现有渠道，稳扎稳打吃掉 UTHR 的增量市场与部分对副作用敏感的存量市场。</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法院针对 '782 专利诉讼在 2026 年底作出一审终结判决（Summary Judgment）裁定 Liquidia 胜诉。</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实现年营收 3-4 亿美元的稳定状态，自由现金流充沛。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$45 - $55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50%</w:t>
            </w:r>
            <w:r w:rsidDel="00000000" w:rsidR="00000000" w:rsidRPr="00000000">
              <w:rPr>
                <w:rFonts w:ascii="Google Sans" w:cs="Google Sans" w:eastAsia="Google Sans" w:hAnsi="Google Sans"/>
                <w:color w:val="1f1f1f"/>
                <w:shd w:fill="auto" w:val="clear"/>
                <w:rtl w:val="0"/>
              </w:rPr>
              <w:t xml:space="preserve"> (符合当前处方放量曲线的自然推演)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熊市深渊假设 (Bear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极其罕见的黑天鹅：UTHR 在上诉法庭利用刁钻的专利细节死灰复燃，获得针对 YUTREPIA 的销售禁令，迫使产品下架退市。</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UTHR 的下一代 "TreSMI" 在临床上展现出颠覆性数据并火速获批，重新夺回患者偏好。</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产品上市后监测中发生不可预见的严重安全性事件，导致 FDA 下发黑框警告（Black Box Warning）。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$12 - $18</w:t>
            </w:r>
            <w:r w:rsidDel="00000000" w:rsidR="00000000" w:rsidRPr="00000000">
              <w:rPr>
                <w:rFonts w:ascii="Google Sans" w:cs="Google Sans" w:eastAsia="Google Sans" w:hAnsi="Google Sans"/>
                <w:color w:val="1f1f1f"/>
                <w:shd w:fill="auto" w:val="clear"/>
                <w:rtl w:val="0"/>
              </w:rPr>
              <w:t xml:space="preserve"> (股价被腰斩，回撤至纯现金余额与 L606 管线残值的底线)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w:t>
            </w:r>
            <w:r w:rsidDel="00000000" w:rsidR="00000000" w:rsidRPr="00000000">
              <w:rPr>
                <w:rFonts w:ascii="Google Sans" w:cs="Google Sans" w:eastAsia="Google Sans" w:hAnsi="Google Sans"/>
                <w:color w:val="1f1f1f"/>
                <w:shd w:fill="auto" w:val="clear"/>
                <w:rtl w:val="0"/>
              </w:rPr>
              <w:t xml:space="preserve"> (法律风险极低，但新产品迭代存在微小时间差风险)</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投资执行建议</w:t>
      </w:r>
      <w:r w:rsidDel="00000000" w:rsidR="00000000" w:rsidRPr="00000000">
        <w:rPr>
          <w:rFonts w:ascii="Google Sans" w:cs="Google Sans" w:eastAsia="Google Sans" w:hAnsi="Google Sans"/>
          <w:color w:val="1f1f1f"/>
          <w:rtl w:val="0"/>
        </w:rPr>
        <w:t xml:space="preserve">：在 UTHR '782 专利案作出最终简易判决或后续季度（如 2026 年 Q1/Q2）财报公布前后，市场流动性预期可能会有剧烈博弈与股价波动。然而，基于当前强劲的业绩基本面支撑与逆转的负 Burn Rate，该标的已不存在破产或严重稀释的尾部风险。建议将其作为 Biotech 中盘股投资组合中，兼具核心业绩防守能力与强劲向上爆发期权的重仓配置标的，并逢低在 $30-$35 区间坚决买入。</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Leadership | Liquidia Corporation, accessed March 7, 2026, </w:t>
      </w:r>
      <w:hyperlink r:id="rId6">
        <w:r w:rsidDel="00000000" w:rsidR="00000000" w:rsidRPr="00000000">
          <w:rPr>
            <w:rFonts w:ascii="Google Sans" w:cs="Google Sans" w:eastAsia="Google Sans" w:hAnsi="Google Sans"/>
            <w:color w:val="0000ee"/>
            <w:sz w:val="24"/>
            <w:szCs w:val="24"/>
            <w:u w:val="single"/>
            <w:rtl w:val="0"/>
          </w:rPr>
          <w:t xml:space="preserve">https://liquidia.com/about-liquidia/leadership</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Therapeutics Corporation Announces Executive Leadership Changes, accessed March 7, 2026, </w:t>
      </w:r>
      <w:hyperlink r:id="rId7">
        <w:r w:rsidDel="00000000" w:rsidR="00000000" w:rsidRPr="00000000">
          <w:rPr>
            <w:rFonts w:ascii="Google Sans" w:cs="Google Sans" w:eastAsia="Google Sans" w:hAnsi="Google Sans"/>
            <w:color w:val="0000ee"/>
            <w:sz w:val="24"/>
            <w:szCs w:val="24"/>
            <w:u w:val="single"/>
            <w:rtl w:val="0"/>
          </w:rPr>
          <w:t xml:space="preserve">https://ir.unither.com/~/media/Files/U/United-Therapeutics-IR/documents/press-releases/2016/United-Therapeutics-Corporation-Announces-Executive-Leadership-Changes-20160428-0605.pdf</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Therapeutics Corporation Announces Executive Promotions and CEO Compensation Change, accessed March 7, 2026, </w:t>
      </w:r>
      <w:hyperlink r:id="rId8">
        <w:r w:rsidDel="00000000" w:rsidR="00000000" w:rsidRPr="00000000">
          <w:rPr>
            <w:rFonts w:ascii="Google Sans" w:cs="Google Sans" w:eastAsia="Google Sans" w:hAnsi="Google Sans"/>
            <w:color w:val="0000ee"/>
            <w:sz w:val="24"/>
            <w:szCs w:val="24"/>
            <w:u w:val="single"/>
            <w:rtl w:val="0"/>
          </w:rPr>
          <w:t xml:space="preserve">https://ir.unither.com/~/media/Files/U/United-Therapeutics-IR/documents/press-releases/2014/United-Therapeutics-Corporation-Announces-Executive-Promotions-and-CEO-Comp-20141217-0600.pdf</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Therapeutics Corporation Announces Executive Promotions and CEO Compensation Change - PR Newswire, accessed March 7, 2026, </w:t>
      </w:r>
      <w:hyperlink r:id="rId9">
        <w:r w:rsidDel="00000000" w:rsidR="00000000" w:rsidRPr="00000000">
          <w:rPr>
            <w:rFonts w:ascii="Google Sans" w:cs="Google Sans" w:eastAsia="Google Sans" w:hAnsi="Google Sans"/>
            <w:color w:val="0000ee"/>
            <w:sz w:val="24"/>
            <w:szCs w:val="24"/>
            <w:u w:val="single"/>
            <w:rtl w:val="0"/>
          </w:rPr>
          <w:t xml:space="preserve">https://www.prnewswire.com/news-releases/united-therapeutics-corporation-announces-executive-promotions-and-ceo-compensation-change-300010958.html</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Roger Jeffs, | Board Member | Liquidia Corporation, accessed March 7, 2026, </w:t>
      </w:r>
      <w:hyperlink r:id="rId10">
        <w:r w:rsidDel="00000000" w:rsidR="00000000" w:rsidRPr="00000000">
          <w:rPr>
            <w:rFonts w:ascii="Google Sans" w:cs="Google Sans" w:eastAsia="Google Sans" w:hAnsi="Google Sans"/>
            <w:color w:val="0000ee"/>
            <w:sz w:val="24"/>
            <w:szCs w:val="24"/>
            <w:u w:val="single"/>
            <w:rtl w:val="0"/>
          </w:rPr>
          <w:t xml:space="preserve">https://www.liquidia.com/board-member/roger-jeffs-phd</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Schedules First Commercial Shipment of YUTREPIA™ (treprostinil) Inhalation Powder for Patients with PAH and PH-ILD, accessed March 7, 2026, </w:t>
      </w:r>
      <w:hyperlink r:id="rId11">
        <w:r w:rsidDel="00000000" w:rsidR="00000000" w:rsidRPr="00000000">
          <w:rPr>
            <w:rFonts w:ascii="Google Sans" w:cs="Google Sans" w:eastAsia="Google Sans" w:hAnsi="Google Sans"/>
            <w:color w:val="0000ee"/>
            <w:sz w:val="24"/>
            <w:szCs w:val="24"/>
            <w:u w:val="single"/>
            <w:rtl w:val="0"/>
          </w:rPr>
          <w:t xml:space="preserve">https://liquidia.com/news-releases/news-release-details/liquidia-schedules-first-commercial-shipment-yutrepiatm</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Liquidia Corporation, accessed March 7, 2026, </w:t>
      </w:r>
      <w:hyperlink r:id="rId12">
        <w:r w:rsidDel="00000000" w:rsidR="00000000" w:rsidRPr="00000000">
          <w:rPr>
            <w:rFonts w:ascii="Google Sans" w:cs="Google Sans" w:eastAsia="Google Sans" w:hAnsi="Google Sans"/>
            <w:color w:val="0000ee"/>
            <w:sz w:val="24"/>
            <w:szCs w:val="24"/>
            <w:u w:val="single"/>
            <w:rtl w:val="0"/>
          </w:rPr>
          <w:t xml:space="preserve">https://www.liquidia.com/about-us</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Corporation Reports $148.3 Million in YUTREPIA® Sales for 2025 and Achieves Second Consecutive Quarter of Profitability | Quiver Quantitative, accessed March 7, 2026, </w:t>
      </w:r>
      <w:hyperlink r:id="rId13">
        <w:r w:rsidDel="00000000" w:rsidR="00000000" w:rsidRPr="00000000">
          <w:rPr>
            <w:rFonts w:ascii="Google Sans" w:cs="Google Sans" w:eastAsia="Google Sans" w:hAnsi="Google Sans"/>
            <w:color w:val="0000ee"/>
            <w:sz w:val="24"/>
            <w:szCs w:val="24"/>
            <w:u w:val="single"/>
            <w:rtl w:val="0"/>
          </w:rPr>
          <w:t xml:space="preserve">https://www.quiverquant.com/news/Liquidia+Corporation+Reports+%24148.3+Million+in+YUTREPIA%EF%BF%BD%EF%BF%BD+Sales+for+2025+and+Achieves+Second+Consecutive+Quarter+of+Profitability</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LQDA SEC Filings - Liquidia Corporation 10-K, 10-Q, 8-K Forms,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https://www.stocktitan.net/sec-filings/LQDA/</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(LQDA) Q4 Profit Of US$14.6 Million Tests Longstanding Unprofitable Narrative,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https://simplywall.st/stocks/us/pharmaceuticals-biotech/nasdaq-lqda/liquidia/news/liquidia-lqda-q4-profit-of-us146-million-tests-longstanding</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(LQDA) Q4 2025 Earnings Call Transcript | The Motley Fool,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https://www.fool.com/earnings/call-transcripts/2026/03/05/liquidia-lqda-q4-2025-earnings-call-transcript/</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Open-Label Safety Study of L606 (Liposomal Treprostinil) in Patients With PAH and PH-ILD - Liquidia,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https://liquidia.com/static-files/7bfac57e-dc79-486a-8fe1-22a55274ef48</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MannKind, Liquidia fall as United eyes new treprostinil version - Seeking Alpha,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https://seekingalpha.com/news/4556984-mannkind-liquidia-fall-united-eyes-new-treprostinil-version</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tentatively approves Liquidia's NDA for Yutrepia treprostinil DPI,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https://www.oindpnews.com/2021/11/fda-tentatively-approves-liquidias-nda-for-yutrepia-treprostinil-dpi/</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FDA Approves Liquidia's YUTREPIA™ (treprostinil) Inhalation Powder for Patients with Pulmonary Arterial Hypertension (PAH) and Pulmonary Hypertension Associated with Interstitial Lung Disease (PH-ILD) | Liquidia Corporation,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https://liquidia.com/news-releases/news-release-details/us-fda-approves-liquidias-yutrepiatm-treprostinil-inhalation</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Pharmacokinetics of an Extended-Release Formulation of Inhaled Liposomal Treprostinil (L606) to Reduce Dosing Frequency - Liquidia,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https://www.liquidia.com/static-files/74d720b2-4459-44bf-9ecf-c17e6400691c</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NCT07285655 | A Phase 3 Study to Evaluate the Safety and Efficacy L606 in Participants With PH-ILD | ClinicalTrials.gov,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https://clinicaltrials.gov/study/NCT07285655</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Phase 3 Study to Evaluate the Safety and Efficacy L606 in Participants With PH-ILD,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https://ctv.veeva.com/study/a-phase-3-study-to-evaluate-the-safety-and-efficacy-l606-in-participants-with-ph-ild</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Provides Update on Clinical Pipeline Targeting PAH and PH-ILD, accessed March 7, 2026, </w:t>
      </w:r>
      <w:hyperlink r:id="rId24">
        <w:r w:rsidDel="00000000" w:rsidR="00000000" w:rsidRPr="00000000">
          <w:rPr>
            <w:rFonts w:ascii="Google Sans" w:cs="Google Sans" w:eastAsia="Google Sans" w:hAnsi="Google Sans"/>
            <w:color w:val="0000ee"/>
            <w:sz w:val="24"/>
            <w:szCs w:val="24"/>
            <w:u w:val="single"/>
            <w:rtl w:val="0"/>
          </w:rPr>
          <w:t xml:space="preserve">https://www.liquidia.com/news-releases/news-release-details/liquidia-provides-update-clinical-pipeline-targeting-pah-and-ph</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Open-label Study to Evaluate the Safety, Tolerability and Efficacy of Liposomal Treprostinil Inhalation Suspension (L606) in Sub - Liquidia, accessed March 7, 2026, </w:t>
      </w:r>
      <w:hyperlink r:id="rId25">
        <w:r w:rsidDel="00000000" w:rsidR="00000000" w:rsidRPr="00000000">
          <w:rPr>
            <w:rFonts w:ascii="Google Sans" w:cs="Google Sans" w:eastAsia="Google Sans" w:hAnsi="Google Sans"/>
            <w:color w:val="0000ee"/>
            <w:sz w:val="24"/>
            <w:szCs w:val="24"/>
            <w:u w:val="single"/>
            <w:rtl w:val="0"/>
          </w:rPr>
          <w:t xml:space="preserve">https://www.liquidia.com/static-files/928cf444-f120-45c7-b4c5-31058fca8aa4</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Remodulin® (treprostinil) Injection | United Therapeutics,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https://www.unither.com/research-and-medicine/remodulin</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Orenitram® (oral treprostinil) Tablets For PAH | United Therapeutics,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https://www.unither.com/research-and-medicine/orenitram</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Therapeutics Corporation to Feature Clinical Data Across its Commercial and Development Portfolio at the Pulmonary Vascular Research Institute 2025 Annual Congress,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https://ir.unither.com/~/media/Files/U/United-Therapeutics-IR/documents/press-releases/2025/2025-01-21-pvri.pdf</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therapeutics announces fda approval of tyvaso dpi,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https://ir.unither.com/~/media/Files/U/United-Therapeutics-IR/documents/press-releases/2022/2022-05-24-DPI-approval-FINAL-formatted.pdf</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Liquidia (LQDA) Is Down 7.7% After New Rival Drug And Patent Uncertainty - Sahm,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https://www.sahmcapital.com/news/content/why-liquidia-lqda-is-down-77-after-new-rival-drug-and-patent-uncertainty-and-whats-next-2026-03-01</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Therapeutics (UTHR) Deep Dive: Strong Q4 and the 'Inhalation Evolution' - Markets &amp; Stocks - The Chronicle-Journal,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http://markets.chroniclejournal.com/chroniclejournal/article/finterra-2026-2-26-united-therapeutics-uthr-deep-dive-strong-q4-and-the-inhalation-evolution</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NCT05934526 | Efficacy and Safety of Seralutinib in Adult Subjects With PAH (PROSERA) | ClinicalTrials.gov,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https://clinicaltrials.gov/study/NCT05934526</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Gossamer Bio Announces Topline Results from the Phase 3 PROSERA Study Evaluating Seralutinib in Pulmonary Arterial Hypertension,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https://ir.gossamerbio.com/news-releases/news-release-details/gossamer-bio-announces-topline-results-phase-3-prosera-study</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Gossamer Bio fails phase 3 pulmonary arterial hypertension trial - Fierce Biotech,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https://www.fiercebiotech.com/biotech/gossamer-bio-fails-phase-3-pulmonary-arterial-hypertension-trial-tries-thread-path-market</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10-K United Therapeutics Corporation,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https://ir.unither.com/~/media/Files/U/United-Therapeutics-IR/documents/press-releases/2024/uthr-4q24-10k.pdf</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JPM 2026,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https://www.liquidia.com/static-files/1e2f9641-c8b4-4e78-9e1e-7360a2254789</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Pipeline | Mochida Pharmaceutical Co., Ltd.,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https://www.mochida.co.jp/english/company/domain/rd.html</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Corporation Reports Fourth Quarter and Full Year 2025 Financial Results and Provides Business Update,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https://www.liquidia.com/node/13491/pdf</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FDA Grants Tentative Approval of YUTREPIA™ (treprostinil) Inhalation Powder for Patients with Pulmonary Arterial Hypertension (PAH) and Pulmonary Hypertension Associated with Interstitial Lung Disease (PH-ILD) | Liquidia Corporation, accessed March 7, 2026, </w:t>
      </w:r>
      <w:hyperlink r:id="rId39">
        <w:r w:rsidDel="00000000" w:rsidR="00000000" w:rsidRPr="00000000">
          <w:rPr>
            <w:rFonts w:ascii="Google Sans" w:cs="Google Sans" w:eastAsia="Google Sans" w:hAnsi="Google Sans"/>
            <w:color w:val="0000ee"/>
            <w:sz w:val="24"/>
            <w:szCs w:val="24"/>
            <w:u w:val="single"/>
            <w:rtl w:val="0"/>
          </w:rPr>
          <w:t xml:space="preserve">https://www.liquidia.com/news-releases/news-release-details/us-fda-grants-tentative-approval-yutrepiatm-treprostinil</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Tyvaso DPI vs Yutrepia Comparison - Drugs.com, accessed March 7, 2026, </w:t>
      </w:r>
      <w:hyperlink r:id="rId40">
        <w:r w:rsidDel="00000000" w:rsidR="00000000" w:rsidRPr="00000000">
          <w:rPr>
            <w:rFonts w:ascii="Google Sans" w:cs="Google Sans" w:eastAsia="Google Sans" w:hAnsi="Google Sans"/>
            <w:color w:val="0000ee"/>
            <w:sz w:val="24"/>
            <w:szCs w:val="24"/>
            <w:u w:val="single"/>
            <w:rtl w:val="0"/>
          </w:rPr>
          <w:t xml:space="preserve">https://www.drugs.com/compare/tyvaso-dpi-vs-yutrepia</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Approval YUTREPIA (treprostinil) inhalation powder - Liquidia, accessed March 7, 2026, </w:t>
      </w:r>
      <w:hyperlink r:id="rId41">
        <w:r w:rsidDel="00000000" w:rsidR="00000000" w:rsidRPr="00000000">
          <w:rPr>
            <w:rFonts w:ascii="Google Sans" w:cs="Google Sans" w:eastAsia="Google Sans" w:hAnsi="Google Sans"/>
            <w:color w:val="0000ee"/>
            <w:sz w:val="24"/>
            <w:szCs w:val="24"/>
            <w:u w:val="single"/>
            <w:rtl w:val="0"/>
          </w:rPr>
          <w:t xml:space="preserve">https://www.liquidia.com/static-files/e4160aec-397a-4f7d-91a0-7ef4d0748fbd</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Corporation Announces Preliminary Full-Year 2025 YUTREPIA Net Sales and Corporate Update, accessed March 7, 2026, </w:t>
      </w:r>
      <w:hyperlink r:id="rId42">
        <w:r w:rsidDel="00000000" w:rsidR="00000000" w:rsidRPr="00000000">
          <w:rPr>
            <w:rFonts w:ascii="Google Sans" w:cs="Google Sans" w:eastAsia="Google Sans" w:hAnsi="Google Sans"/>
            <w:color w:val="0000ee"/>
            <w:sz w:val="24"/>
            <w:szCs w:val="24"/>
            <w:u w:val="single"/>
            <w:rtl w:val="0"/>
          </w:rPr>
          <w:t xml:space="preserve">https://www.liquidia.com/news-releases/news-release-details/liquidia-corporation-announces-preliminary-full-year-2025</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Q4 Earnings Call Highlights - MarketBeat, accessed March 7, 2026, </w:t>
      </w:r>
      <w:hyperlink r:id="rId43">
        <w:r w:rsidDel="00000000" w:rsidR="00000000" w:rsidRPr="00000000">
          <w:rPr>
            <w:rFonts w:ascii="Google Sans" w:cs="Google Sans" w:eastAsia="Google Sans" w:hAnsi="Google Sans"/>
            <w:color w:val="0000ee"/>
            <w:sz w:val="24"/>
            <w:szCs w:val="24"/>
            <w:u w:val="single"/>
            <w:rtl w:val="0"/>
          </w:rPr>
          <w:t xml:space="preserve">https://www.marketbeat.com/instant-alerts/liquidia-q4-earnings-call-highlights-2026-03-05/</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Pharmaceutical and life sciences: US Deals 2026 outlook - PwC, accessed March 7, 2026, </w:t>
      </w:r>
      <w:hyperlink r:id="rId44">
        <w:r w:rsidDel="00000000" w:rsidR="00000000" w:rsidRPr="00000000">
          <w:rPr>
            <w:rFonts w:ascii="Google Sans" w:cs="Google Sans" w:eastAsia="Google Sans" w:hAnsi="Google Sans"/>
            <w:color w:val="0000ee"/>
            <w:sz w:val="24"/>
            <w:szCs w:val="24"/>
            <w:u w:val="single"/>
            <w:rtl w:val="0"/>
          </w:rPr>
          <w:t xml:space="preserve">https://www.pwc.com/us/en/industries/health-industries/library/pharma-life-sciences-deals-outlook.html</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Biopharma's 2025 M&amp;A boom: Dealmaking surges as patent pressures intensify, accessed March 7, 2026, </w:t>
      </w:r>
      <w:hyperlink r:id="rId45">
        <w:r w:rsidDel="00000000" w:rsidR="00000000" w:rsidRPr="00000000">
          <w:rPr>
            <w:rFonts w:ascii="Google Sans" w:cs="Google Sans" w:eastAsia="Google Sans" w:hAnsi="Google Sans"/>
            <w:color w:val="0000ee"/>
            <w:sz w:val="24"/>
            <w:szCs w:val="24"/>
            <w:u w:val="single"/>
            <w:rtl w:val="0"/>
          </w:rPr>
          <w:t xml:space="preserve">https://www.pharmaceutical-technology.com/features/biopharmas-2025-ma-boom-dealmaking-surges-as-patent-pressures-intensify/</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dealmakers head to San Francisco hoping for megamergers in 2026 - WTAQ, accessed March 7, 2026, </w:t>
      </w:r>
      <w:hyperlink r:id="rId46">
        <w:r w:rsidDel="00000000" w:rsidR="00000000" w:rsidRPr="00000000">
          <w:rPr>
            <w:rFonts w:ascii="Google Sans" w:cs="Google Sans" w:eastAsia="Google Sans" w:hAnsi="Google Sans"/>
            <w:color w:val="0000ee"/>
            <w:sz w:val="24"/>
            <w:szCs w:val="24"/>
            <w:u w:val="single"/>
            <w:rtl w:val="0"/>
          </w:rPr>
          <w:t xml:space="preserve">https://wtaq.com/2026/01/09/healthcare-dealmakers-head-to-san-francisco-hoping-for-megamergers-in-2026/</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Biggest Biopharma Takeovers of 2025 - BioSpace, accessed March 7, 2026, </w:t>
      </w:r>
      <w:hyperlink r:id="rId47">
        <w:r w:rsidDel="00000000" w:rsidR="00000000" w:rsidRPr="00000000">
          <w:rPr>
            <w:rFonts w:ascii="Google Sans" w:cs="Google Sans" w:eastAsia="Google Sans" w:hAnsi="Google Sans"/>
            <w:color w:val="0000ee"/>
            <w:sz w:val="24"/>
            <w:szCs w:val="24"/>
            <w:u w:val="single"/>
            <w:rtl w:val="0"/>
          </w:rPr>
          <w:t xml:space="preserve">https://www.biospace.com/business/five-biggest-biopharma-takeovers-of-2025</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2025 - Fierce Pharma, accessed March 7, 2026, </w:t>
      </w:r>
      <w:hyperlink r:id="rId48">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https://www.fiercepharma.com/pharma/top-10-biopharma-ma-deals-2025</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Valuation Multiples by Industry: Healthcare Services 2026 - FOCUS Investment Banking, accessed March 7, 2026, </w:t>
      </w:r>
      <w:hyperlink r:id="rId49">
        <w:r w:rsidDel="00000000" w:rsidR="00000000" w:rsidRPr="00000000">
          <w:rPr>
            <w:rFonts w:ascii="Google Sans" w:cs="Google Sans" w:eastAsia="Google Sans" w:hAnsi="Google Sans"/>
            <w:color w:val="0000ee"/>
            <w:sz w:val="24"/>
            <w:szCs w:val="24"/>
            <w:u w:val="single"/>
            <w:rtl w:val="0"/>
          </w:rPr>
          <w:t xml:space="preserve">https://focusbankers.com/valuation-multiples-by-industry/</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Industry Multiples Valuation Update for Q2 2025 - Seale &amp; Associates, accessed March 7, 2026, </w:t>
      </w:r>
      <w:hyperlink r:id="rId50">
        <w:r w:rsidDel="00000000" w:rsidR="00000000" w:rsidRPr="00000000">
          <w:rPr>
            <w:rFonts w:ascii="Google Sans" w:cs="Google Sans" w:eastAsia="Google Sans" w:hAnsi="Google Sans"/>
            <w:color w:val="0000ee"/>
            <w:sz w:val="24"/>
            <w:szCs w:val="24"/>
            <w:u w:val="single"/>
            <w:rtl w:val="0"/>
          </w:rPr>
          <w:t xml:space="preserve">https://www.sealeassociates.com/hubfs/Healthcare%20ENG%20Q2%202025-3.pdf?hsLang=en</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J&amp;J pipeline 2026: what's ahead for the big pharma? - Labiotech.eu, accessed March 7, 2026, </w:t>
      </w:r>
      <w:hyperlink r:id="rId51">
        <w:r w:rsidDel="00000000" w:rsidR="00000000" w:rsidRPr="00000000">
          <w:rPr>
            <w:rFonts w:ascii="Google Sans" w:cs="Google Sans" w:eastAsia="Google Sans" w:hAnsi="Google Sans"/>
            <w:color w:val="0000ee"/>
            <w:sz w:val="24"/>
            <w:szCs w:val="24"/>
            <w:u w:val="single"/>
            <w:rtl w:val="0"/>
          </w:rPr>
          <w:t xml:space="preserve">https://www.labiotech.eu/in-depth/jj-pipeline/</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JPM26: Biotech's M&amp;A lift, the 'new' Biogen and Merck's $70B target | BioPharma Dive, accessed March 7, 2026, </w:t>
      </w:r>
      <w:hyperlink r:id="rId52">
        <w:r w:rsidDel="00000000" w:rsidR="00000000" w:rsidRPr="00000000">
          <w:rPr>
            <w:rFonts w:ascii="Google Sans" w:cs="Google Sans" w:eastAsia="Google Sans" w:hAnsi="Google Sans"/>
            <w:color w:val="0000ee"/>
            <w:sz w:val="24"/>
            <w:szCs w:val="24"/>
            <w:u w:val="single"/>
            <w:rtl w:val="0"/>
          </w:rPr>
          <w:t xml:space="preserve">https://www.biopharmadive.com/news/jpm26-biogen-gilead-merck-cidara-moderna-summit/809446/</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(NASDAQ: LQDA) highlights YUTREPIA launch and L606 plans - Stock Titan, accessed March 7, 2026, </w:t>
      </w:r>
      <w:hyperlink r:id="rId53">
        <w:r w:rsidDel="00000000" w:rsidR="00000000" w:rsidRPr="00000000">
          <w:rPr>
            <w:rFonts w:ascii="Google Sans" w:cs="Google Sans" w:eastAsia="Google Sans" w:hAnsi="Google Sans"/>
            <w:color w:val="0000ee"/>
            <w:sz w:val="24"/>
            <w:szCs w:val="24"/>
            <w:u w:val="single"/>
            <w:rtl w:val="0"/>
          </w:rPr>
          <w:t xml:space="preserve">https://www.stocktitan.net/sec-filings/LQDA/10-k-liquidia-corp-files-annual-report-9af233db746a.html</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on Favorable Legal and Regulatory Outcomes Clearing Path for Potential FDA approval of YUTREPIA™ (treprostinil) inhalation powder - Liquidia, accessed March 7, 2026, </w:t>
      </w:r>
      <w:hyperlink r:id="rId54">
        <w:r w:rsidDel="00000000" w:rsidR="00000000" w:rsidRPr="00000000">
          <w:rPr>
            <w:rFonts w:ascii="Google Sans" w:cs="Google Sans" w:eastAsia="Google Sans" w:hAnsi="Google Sans"/>
            <w:color w:val="0000ee"/>
            <w:sz w:val="24"/>
            <w:szCs w:val="24"/>
            <w:u w:val="single"/>
            <w:rtl w:val="0"/>
          </w:rPr>
          <w:t xml:space="preserve">https://liquidia.com/news-releases/news-release-details/update-favorable-legal-and-regulatory-outcomes-clearing-path</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Corporation: A Strong Buy with Impressive Q4 2025 Earnings, accessed March 7, 2026, </w:t>
      </w:r>
      <w:hyperlink r:id="rId55">
        <w:r w:rsidDel="00000000" w:rsidR="00000000" w:rsidRPr="00000000">
          <w:rPr>
            <w:rFonts w:ascii="Google Sans" w:cs="Google Sans" w:eastAsia="Google Sans" w:hAnsi="Google Sans"/>
            <w:color w:val="0000ee"/>
            <w:sz w:val="24"/>
            <w:szCs w:val="24"/>
            <w:u w:val="single"/>
            <w:rtl w:val="0"/>
          </w:rPr>
          <w:t xml:space="preserve">https://site.financialmodelingprep.com/market-news/liquidia-corporation-strong-buy-cardiopulmonary-therapies</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10-Q for Liquidia Corp filed 08/12/2025, accessed March 7, 2026, </w:t>
      </w:r>
      <w:hyperlink r:id="rId56">
        <w:r w:rsidDel="00000000" w:rsidR="00000000" w:rsidRPr="00000000">
          <w:rPr>
            <w:rFonts w:ascii="Google Sans" w:cs="Google Sans" w:eastAsia="Google Sans" w:hAnsi="Google Sans"/>
            <w:color w:val="0000ee"/>
            <w:sz w:val="24"/>
            <w:szCs w:val="24"/>
            <w:u w:val="single"/>
            <w:rtl w:val="0"/>
          </w:rPr>
          <w:t xml:space="preserve">https://www.liquidia.com/static-files/71871eeb-c7b0-4b27-9867-ea9bf3216bf1</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Corporation Provides Update on Litigation Filed by United Therapeutics, accessed March 7, 2026, </w:t>
      </w:r>
      <w:hyperlink r:id="rId57">
        <w:r w:rsidDel="00000000" w:rsidR="00000000" w:rsidRPr="00000000">
          <w:rPr>
            <w:rFonts w:ascii="Google Sans" w:cs="Google Sans" w:eastAsia="Google Sans" w:hAnsi="Google Sans"/>
            <w:color w:val="0000ee"/>
            <w:sz w:val="24"/>
            <w:szCs w:val="24"/>
            <w:u w:val="single"/>
            <w:rtl w:val="0"/>
          </w:rPr>
          <w:t xml:space="preserve">https://www.liquidia.com/node/12596/pdf</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Therapeutics Corp. v. Liquidia Technologies, Inc. | Robins Kaplan LLP Law Firm, accessed March 7, 2026, </w:t>
      </w:r>
      <w:hyperlink r:id="rId58">
        <w:r w:rsidDel="00000000" w:rsidR="00000000" w:rsidRPr="00000000">
          <w:rPr>
            <w:rFonts w:ascii="Google Sans" w:cs="Google Sans" w:eastAsia="Google Sans" w:hAnsi="Google Sans"/>
            <w:color w:val="0000ee"/>
            <w:sz w:val="24"/>
            <w:szCs w:val="24"/>
            <w:u w:val="single"/>
            <w:rtl w:val="0"/>
          </w:rPr>
          <w:t xml:space="preserve">https://www.robinskaplan.com/newsroom/insights/generically-speaking-hatch-waxman-bulletin-2025-q4-utc-v-liquidia-technologies</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Corporation Provides Update on Litigation Filed by United Therapeutics, accessed March 7, 2026, </w:t>
      </w:r>
      <w:hyperlink r:id="rId59">
        <w:r w:rsidDel="00000000" w:rsidR="00000000" w:rsidRPr="00000000">
          <w:rPr>
            <w:rFonts w:ascii="Google Sans" w:cs="Google Sans" w:eastAsia="Google Sans" w:hAnsi="Google Sans"/>
            <w:color w:val="0000ee"/>
            <w:sz w:val="24"/>
            <w:szCs w:val="24"/>
            <w:u w:val="single"/>
            <w:rtl w:val="0"/>
          </w:rPr>
          <w:t xml:space="preserve">https://www.liquidia.com/news-releases/news-release-details/liquidia-corporation-provides-update-litigation-filed-united</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THERAPEUTICS CORPORATION v. LIQUIDIA TECHNOLOGIES, INC., No. 1:2025cv00368 - Document 54 (M.D.N.C. 2025) - Justia, accessed March 7, 2026, </w:t>
      </w:r>
      <w:hyperlink r:id="rId60">
        <w:r w:rsidDel="00000000" w:rsidR="00000000" w:rsidRPr="00000000">
          <w:rPr>
            <w:rFonts w:ascii="Google Sans" w:cs="Google Sans" w:eastAsia="Google Sans" w:hAnsi="Google Sans"/>
            <w:color w:val="0000ee"/>
            <w:sz w:val="24"/>
            <w:szCs w:val="24"/>
            <w:u w:val="single"/>
            <w:rtl w:val="0"/>
          </w:rPr>
          <w:t xml:space="preserve">https://law.justia.com/cases/federal/district-courts/north-carolina/ncmdce/1:2025cv00368/101758/54/</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Therapeutics Corp. v. Liquidia Techs., Inc. | Robins Kaplan LLP Law Firm, accessed March 7, 2026, </w:t>
      </w:r>
      <w:hyperlink r:id="rId61">
        <w:r w:rsidDel="00000000" w:rsidR="00000000" w:rsidRPr="00000000">
          <w:rPr>
            <w:rFonts w:ascii="Google Sans" w:cs="Google Sans" w:eastAsia="Google Sans" w:hAnsi="Google Sans"/>
            <w:color w:val="0000ee"/>
            <w:sz w:val="24"/>
            <w:szCs w:val="24"/>
            <w:u w:val="single"/>
            <w:rtl w:val="0"/>
          </w:rPr>
          <w:t xml:space="preserve">https://www.robinskaplan.com/newsroom/insights/generically-speaking-hatch-waxman-bulletin-2025-q2-united-therapeutics-corp-v-liquidia-techs-inc</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Technologies (LQDA) Share Price Forecast &amp; Price Target - Investing.com UK, accessed March 7, 2026, </w:t>
      </w:r>
      <w:hyperlink r:id="rId62">
        <w:r w:rsidDel="00000000" w:rsidR="00000000" w:rsidRPr="00000000">
          <w:rPr>
            <w:rFonts w:ascii="Google Sans" w:cs="Google Sans" w:eastAsia="Google Sans" w:hAnsi="Google Sans"/>
            <w:color w:val="0000ee"/>
            <w:sz w:val="24"/>
            <w:szCs w:val="24"/>
            <w:u w:val="single"/>
            <w:rtl w:val="0"/>
          </w:rPr>
          <w:t xml:space="preserve">https://uk.investing.com/equities/liquidia-technologies-inc-consensus-estimates</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LQDA Stock Forecast: Analyst Ratings, Predictions &amp; Price Target 2026 - Public Investing, accessed March 7, 2026, </w:t>
      </w:r>
      <w:hyperlink r:id="rId63">
        <w:r w:rsidDel="00000000" w:rsidR="00000000" w:rsidRPr="00000000">
          <w:rPr>
            <w:rFonts w:ascii="Google Sans" w:cs="Google Sans" w:eastAsia="Google Sans" w:hAnsi="Google Sans"/>
            <w:color w:val="0000ee"/>
            <w:sz w:val="24"/>
            <w:szCs w:val="24"/>
            <w:u w:val="single"/>
            <w:rtl w:val="0"/>
          </w:rPr>
          <w:t xml:space="preserve">https://public.com/stocks/lqda/forecast-price-target</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Stock To $24? - Trefis, accessed March 7, 2026, </w:t>
      </w:r>
      <w:hyperlink r:id="rId64">
        <w:r w:rsidDel="00000000" w:rsidR="00000000" w:rsidRPr="00000000">
          <w:rPr>
            <w:rFonts w:ascii="Google Sans" w:cs="Google Sans" w:eastAsia="Google Sans" w:hAnsi="Google Sans"/>
            <w:color w:val="0000ee"/>
            <w:sz w:val="24"/>
            <w:szCs w:val="24"/>
            <w:u w:val="single"/>
            <w:rtl w:val="0"/>
          </w:rPr>
          <w:t xml:space="preserve">https://www.trefis.com/stock/lqda/articles2/592319/liquidia-stock-to-24/2026-03-05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rugs.com/compare/tyvaso-dpi-vs-yutrepia" TargetMode="External"/><Relationship Id="rId42" Type="http://schemas.openxmlformats.org/officeDocument/2006/relationships/hyperlink" Target="https://www.liquidia.com/news-releases/news-release-details/liquidia-corporation-announces-preliminary-full-year-2025" TargetMode="External"/><Relationship Id="rId41" Type="http://schemas.openxmlformats.org/officeDocument/2006/relationships/hyperlink" Target="https://www.liquidia.com/static-files/e4160aec-397a-4f7d-91a0-7ef4d0748fbd" TargetMode="External"/><Relationship Id="rId44" Type="http://schemas.openxmlformats.org/officeDocument/2006/relationships/hyperlink" Target="https://www.pwc.com/us/en/industries/health-industries/library/pharma-life-sciences-deals-outlook.html" TargetMode="External"/><Relationship Id="rId43" Type="http://schemas.openxmlformats.org/officeDocument/2006/relationships/hyperlink" Target="https://www.marketbeat.com/instant-alerts/liquidia-q4-earnings-call-highlights-2026-03-05/" TargetMode="External"/><Relationship Id="rId46" Type="http://schemas.openxmlformats.org/officeDocument/2006/relationships/hyperlink" Target="https://wtaq.com/2026/01/09/healthcare-dealmakers-head-to-san-francisco-hoping-for-megamergers-in-2026/" TargetMode="External"/><Relationship Id="rId45" Type="http://schemas.openxmlformats.org/officeDocument/2006/relationships/hyperlink" Target="https://www.pharmaceutical-technology.com/features/biopharmas-2025-ma-boom-dealmaking-surges-as-patent-pressures-intensif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newswire.com/news-releases/united-therapeutics-corporation-announces-executive-promotions-and-ceo-compensation-change-300010958.html" TargetMode="External"/><Relationship Id="rId48" Type="http://schemas.openxmlformats.org/officeDocument/2006/relationships/hyperlink" Target="https://www.fiercepharma.com/pharma/top-10-biopharma-ma-deals-2025" TargetMode="External"/><Relationship Id="rId47" Type="http://schemas.openxmlformats.org/officeDocument/2006/relationships/hyperlink" Target="https://www.biospace.com/business/five-biggest-biopharma-takeovers-of-2025" TargetMode="External"/><Relationship Id="rId49" Type="http://schemas.openxmlformats.org/officeDocument/2006/relationships/hyperlink" Target="https://focusbankers.com/valuation-multiples-by-industry/" TargetMode="External"/><Relationship Id="rId5" Type="http://schemas.openxmlformats.org/officeDocument/2006/relationships/styles" Target="styles.xml"/><Relationship Id="rId6" Type="http://schemas.openxmlformats.org/officeDocument/2006/relationships/hyperlink" Target="https://liquidia.com/about-liquidia/leadership" TargetMode="External"/><Relationship Id="rId7" Type="http://schemas.openxmlformats.org/officeDocument/2006/relationships/hyperlink" Target="https://ir.unither.com/~/media/Files/U/United-Therapeutics-IR/documents/press-releases/2016/United-Therapeutics-Corporation-Announces-Executive-Leadership-Changes-20160428-0605.pdf" TargetMode="External"/><Relationship Id="rId8" Type="http://schemas.openxmlformats.org/officeDocument/2006/relationships/hyperlink" Target="https://ir.unither.com/~/media/Files/U/United-Therapeutics-IR/documents/press-releases/2014/United-Therapeutics-Corporation-Announces-Executive-Promotions-and-CEO-Comp-20141217-0600.pdf" TargetMode="External"/><Relationship Id="rId31" Type="http://schemas.openxmlformats.org/officeDocument/2006/relationships/hyperlink" Target="http://markets.chroniclejournal.com/chroniclejournal/article/finterra-2026-2-26-united-therapeutics-uthr-deep-dive-strong-q4-and-the-inhalation-evolution" TargetMode="External"/><Relationship Id="rId30" Type="http://schemas.openxmlformats.org/officeDocument/2006/relationships/hyperlink" Target="https://www.sahmcapital.com/news/content/why-liquidia-lqda-is-down-77-after-new-rival-drug-and-patent-uncertainty-and-whats-next-2026-03-01" TargetMode="External"/><Relationship Id="rId33" Type="http://schemas.openxmlformats.org/officeDocument/2006/relationships/hyperlink" Target="https://ir.gossamerbio.com/news-releases/news-release-details/gossamer-bio-announces-topline-results-phase-3-prosera-study" TargetMode="External"/><Relationship Id="rId32" Type="http://schemas.openxmlformats.org/officeDocument/2006/relationships/hyperlink" Target="https://clinicaltrials.gov/study/NCT05934526" TargetMode="External"/><Relationship Id="rId35" Type="http://schemas.openxmlformats.org/officeDocument/2006/relationships/hyperlink" Target="https://ir.unither.com/~/media/Files/U/United-Therapeutics-IR/documents/press-releases/2024/uthr-4q24-10k.pdf" TargetMode="External"/><Relationship Id="rId34" Type="http://schemas.openxmlformats.org/officeDocument/2006/relationships/hyperlink" Target="https://www.fiercebiotech.com/biotech/gossamer-bio-fails-phase-3-pulmonary-arterial-hypertension-trial-tries-thread-path-market" TargetMode="External"/><Relationship Id="rId37" Type="http://schemas.openxmlformats.org/officeDocument/2006/relationships/hyperlink" Target="https://www.mochida.co.jp/english/company/domain/rd.html" TargetMode="External"/><Relationship Id="rId36" Type="http://schemas.openxmlformats.org/officeDocument/2006/relationships/hyperlink" Target="https://www.liquidia.com/static-files/1e2f9641-c8b4-4e78-9e1e-7360a2254789" TargetMode="External"/><Relationship Id="rId39" Type="http://schemas.openxmlformats.org/officeDocument/2006/relationships/hyperlink" Target="https://www.liquidia.com/news-releases/news-release-details/us-fda-grants-tentative-approval-yutrepiatm-treprostinil" TargetMode="External"/><Relationship Id="rId38" Type="http://schemas.openxmlformats.org/officeDocument/2006/relationships/hyperlink" Target="https://www.liquidia.com/node/13491/pdf" TargetMode="External"/><Relationship Id="rId62" Type="http://schemas.openxmlformats.org/officeDocument/2006/relationships/hyperlink" Target="https://uk.investing.com/equities/liquidia-technologies-inc-consensus-estimates" TargetMode="External"/><Relationship Id="rId61" Type="http://schemas.openxmlformats.org/officeDocument/2006/relationships/hyperlink" Target="https://www.robinskaplan.com/newsroom/insights/generically-speaking-hatch-waxman-bulletin-2025-q2-united-therapeutics-corp-v-liquidia-techs-inc" TargetMode="External"/><Relationship Id="rId20" Type="http://schemas.openxmlformats.org/officeDocument/2006/relationships/hyperlink" Target="https://liquidia.com/news-releases/news-release-details/us-fda-approves-liquidias-yutrepiatm-treprostinil-inhalation" TargetMode="External"/><Relationship Id="rId64" Type="http://schemas.openxmlformats.org/officeDocument/2006/relationships/hyperlink" Target="https://www.trefis.com/stock/lqda/articles2/592319/liquidia-stock-to-24/2026-03-05" TargetMode="External"/><Relationship Id="rId63" Type="http://schemas.openxmlformats.org/officeDocument/2006/relationships/hyperlink" Target="https://public.com/stocks/lqda/forecast-price-target" TargetMode="External"/><Relationship Id="rId22" Type="http://schemas.openxmlformats.org/officeDocument/2006/relationships/hyperlink" Target="https://clinicaltrials.gov/study/NCT07285655" TargetMode="External"/><Relationship Id="rId21" Type="http://schemas.openxmlformats.org/officeDocument/2006/relationships/hyperlink" Target="https://www.liquidia.com/static-files/74d720b2-4459-44bf-9ecf-c17e6400691c" TargetMode="External"/><Relationship Id="rId24" Type="http://schemas.openxmlformats.org/officeDocument/2006/relationships/hyperlink" Target="https://www.liquidia.com/news-releases/news-release-details/liquidia-provides-update-clinical-pipeline-targeting-pah-and-ph" TargetMode="External"/><Relationship Id="rId23" Type="http://schemas.openxmlformats.org/officeDocument/2006/relationships/hyperlink" Target="https://ctv.veeva.com/study/a-phase-3-study-to-evaluate-the-safety-and-efficacy-l606-in-participants-with-ph-ild" TargetMode="External"/><Relationship Id="rId60" Type="http://schemas.openxmlformats.org/officeDocument/2006/relationships/hyperlink" Target="https://law.justia.com/cases/federal/district-courts/north-carolina/ncmdce/1:2025cv00368/101758/54/" TargetMode="External"/><Relationship Id="rId26" Type="http://schemas.openxmlformats.org/officeDocument/2006/relationships/hyperlink" Target="https://www.unither.com/research-and-medicine/remodulin" TargetMode="External"/><Relationship Id="rId25" Type="http://schemas.openxmlformats.org/officeDocument/2006/relationships/hyperlink" Target="https://www.liquidia.com/static-files/928cf444-f120-45c7-b4c5-31058fca8aa4" TargetMode="External"/><Relationship Id="rId28" Type="http://schemas.openxmlformats.org/officeDocument/2006/relationships/hyperlink" Target="https://ir.unither.com/~/media/Files/U/United-Therapeutics-IR/documents/press-releases/2025/2025-01-21-pvri.pdf" TargetMode="External"/><Relationship Id="rId27" Type="http://schemas.openxmlformats.org/officeDocument/2006/relationships/hyperlink" Target="https://www.unither.com/research-and-medicine/orenitram" TargetMode="External"/><Relationship Id="rId29" Type="http://schemas.openxmlformats.org/officeDocument/2006/relationships/hyperlink" Target="https://ir.unither.com/~/media/Files/U/United-Therapeutics-IR/documents/press-releases/2022/2022-05-24-DPI-approval-FINAL-formatted.pdf" TargetMode="External"/><Relationship Id="rId51" Type="http://schemas.openxmlformats.org/officeDocument/2006/relationships/hyperlink" Target="https://www.labiotech.eu/in-depth/jj-pipeline/" TargetMode="External"/><Relationship Id="rId50" Type="http://schemas.openxmlformats.org/officeDocument/2006/relationships/hyperlink" Target="https://www.sealeassociates.com/hubfs/Healthcare%20ENG%20Q2%202025-3.pdf?hsLang=en" TargetMode="External"/><Relationship Id="rId53" Type="http://schemas.openxmlformats.org/officeDocument/2006/relationships/hyperlink" Target="https://www.stocktitan.net/sec-filings/LQDA/10-k-liquidia-corp-files-annual-report-9af233db746a.html" TargetMode="External"/><Relationship Id="rId52" Type="http://schemas.openxmlformats.org/officeDocument/2006/relationships/hyperlink" Target="https://www.biopharmadive.com/news/jpm26-biogen-gilead-merck-cidara-moderna-summit/809446/" TargetMode="External"/><Relationship Id="rId11" Type="http://schemas.openxmlformats.org/officeDocument/2006/relationships/hyperlink" Target="https://liquidia.com/news-releases/news-release-details/liquidia-schedules-first-commercial-shipment-yutrepiatm" TargetMode="External"/><Relationship Id="rId55" Type="http://schemas.openxmlformats.org/officeDocument/2006/relationships/hyperlink" Target="https://site.financialmodelingprep.com/market-news/liquidia-corporation-strong-buy-cardiopulmonary-therapies" TargetMode="External"/><Relationship Id="rId10" Type="http://schemas.openxmlformats.org/officeDocument/2006/relationships/hyperlink" Target="https://www.liquidia.com/board-member/roger-jeffs-phd" TargetMode="External"/><Relationship Id="rId54" Type="http://schemas.openxmlformats.org/officeDocument/2006/relationships/hyperlink" Target="https://liquidia.com/news-releases/news-release-details/update-favorable-legal-and-regulatory-outcomes-clearing-path" TargetMode="External"/><Relationship Id="rId13" Type="http://schemas.openxmlformats.org/officeDocument/2006/relationships/hyperlink" Target="https://www.quiverquant.com/news/Liquidia+Corporation+Reports+%24148.3+Million+in+YUTREPIA%EF%BF%BD%EF%BF%BD+Sales+for+2025+and+Achieves+Second+Consecutive+Quarter+of+Profitability" TargetMode="External"/><Relationship Id="rId57" Type="http://schemas.openxmlformats.org/officeDocument/2006/relationships/hyperlink" Target="https://www.liquidia.com/node/12596/pdf" TargetMode="External"/><Relationship Id="rId12" Type="http://schemas.openxmlformats.org/officeDocument/2006/relationships/hyperlink" Target="https://www.liquidia.com/about-us" TargetMode="External"/><Relationship Id="rId56" Type="http://schemas.openxmlformats.org/officeDocument/2006/relationships/hyperlink" Target="https://www.liquidia.com/static-files/71871eeb-c7b0-4b27-9867-ea9bf3216bf1" TargetMode="External"/><Relationship Id="rId15" Type="http://schemas.openxmlformats.org/officeDocument/2006/relationships/hyperlink" Target="https://simplywall.st/stocks/us/pharmaceuticals-biotech/nasdaq-lqda/liquidia/news/liquidia-lqda-q4-profit-of-us146-million-tests-longstanding" TargetMode="External"/><Relationship Id="rId59" Type="http://schemas.openxmlformats.org/officeDocument/2006/relationships/hyperlink" Target="https://www.liquidia.com/news-releases/news-release-details/liquidia-corporation-provides-update-litigation-filed-united" TargetMode="External"/><Relationship Id="rId14" Type="http://schemas.openxmlformats.org/officeDocument/2006/relationships/hyperlink" Target="https://www.stocktitan.net/sec-filings/LQDA/" TargetMode="External"/><Relationship Id="rId58" Type="http://schemas.openxmlformats.org/officeDocument/2006/relationships/hyperlink" Target="https://www.robinskaplan.com/newsroom/insights/generically-speaking-hatch-waxman-bulletin-2025-q4-utc-v-liquidia-technologies" TargetMode="External"/><Relationship Id="rId17" Type="http://schemas.openxmlformats.org/officeDocument/2006/relationships/hyperlink" Target="https://liquidia.com/static-files/7bfac57e-dc79-486a-8fe1-22a55274ef48" TargetMode="External"/><Relationship Id="rId16" Type="http://schemas.openxmlformats.org/officeDocument/2006/relationships/hyperlink" Target="https://www.fool.com/earnings/call-transcripts/2026/03/05/liquidia-lqda-q4-2025-earnings-call-transcript/" TargetMode="External"/><Relationship Id="rId19" Type="http://schemas.openxmlformats.org/officeDocument/2006/relationships/hyperlink" Target="https://www.oindpnews.com/2021/11/fda-tentatively-approves-liquidias-nda-for-yutrepia-treprostinil-dpi/" TargetMode="External"/><Relationship Id="rId18" Type="http://schemas.openxmlformats.org/officeDocument/2006/relationships/hyperlink" Target="https://seekingalpha.com/news/4556984-mannkind-liquidia-fall-united-eyes-new-treprostinil-ver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