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FA34E" w14:textId="77777777" w:rsidR="00926D02" w:rsidRDefault="00C71F32" w:rsidP="00C71F32">
      <w:pPr>
        <w:pStyle w:val="Heading2"/>
      </w:pPr>
      <w:r>
        <w:t>County-Specific Net Migration by Age, Sex, Race and Hispanic Origin, 2010-2020</w:t>
      </w:r>
    </w:p>
    <w:p w14:paraId="13AB08C4" w14:textId="77777777" w:rsidR="00C71F32" w:rsidRPr="00C71F32" w:rsidRDefault="00C71F32" w:rsidP="00C71F32">
      <w:pPr>
        <w:pStyle w:val="Heading2"/>
      </w:pPr>
      <w:r>
        <w:t>Note on Data Suppression, July 2024 Release</w:t>
      </w:r>
    </w:p>
    <w:p w14:paraId="672A6659" w14:textId="77777777" w:rsidR="00C71F32" w:rsidRDefault="00C71F32"/>
    <w:p w14:paraId="4433A34D" w14:textId="77777777" w:rsidR="00C71F32" w:rsidRDefault="00C71F32">
      <w:r>
        <w:t>In preparing the 2010</w:t>
      </w:r>
      <w:r w:rsidR="0097411F">
        <w:t>-</w:t>
      </w:r>
      <w:r>
        <w:t xml:space="preserve">2020 Net Migration Estimates, data quality issues led </w:t>
      </w:r>
      <w:r w:rsidR="006B4F46">
        <w:t xml:space="preserve">the research team </w:t>
      </w:r>
      <w:r>
        <w:t>to decide to suppress certain data values:</w:t>
      </w:r>
    </w:p>
    <w:p w14:paraId="41449C79" w14:textId="36B2A496" w:rsidR="00C71F32" w:rsidRDefault="6C103AFB" w:rsidP="00C71F32">
      <w:pPr>
        <w:pStyle w:val="ListParagraph"/>
        <w:numPr>
          <w:ilvl w:val="0"/>
          <w:numId w:val="1"/>
        </w:numPr>
      </w:pPr>
      <w:r>
        <w:t>All data cells (for a particular race/ethnic, age, or sex group) for a geography whe</w:t>
      </w:r>
      <w:r w:rsidR="00477187">
        <w:t>re</w:t>
      </w:r>
      <w:r>
        <w:t xml:space="preserve"> </w:t>
      </w:r>
      <w:r w:rsidR="00611A98">
        <w:t>the expected</w:t>
      </w:r>
      <w:r>
        <w:t xml:space="preserve"> population value was less than 10 are suppressed. In other words, if the expected population estimate was less than 10, the associated final population, estimated migrants and net migration rate are also suppressed. This suppression is related to a requirement from the National Center for Health Statistics that no data be released where the underlying vital event total is less than 10. In addition, since the expected population value is used as the denominator to calculate net migration rates, very </w:t>
      </w:r>
      <w:proofErr w:type="gramStart"/>
      <w:r>
        <w:t>small expected</w:t>
      </w:r>
      <w:proofErr w:type="gramEnd"/>
      <w:r>
        <w:t xml:space="preserve"> populations can produce unreasonable migration rates.</w:t>
      </w:r>
    </w:p>
    <w:p w14:paraId="455E2B94" w14:textId="7BF05D6E" w:rsidR="004F79FB" w:rsidRDefault="5D2F5475" w:rsidP="00C71F32">
      <w:pPr>
        <w:pStyle w:val="ListParagraph"/>
        <w:numPr>
          <w:ilvl w:val="0"/>
          <w:numId w:val="1"/>
        </w:numPr>
      </w:pPr>
      <w:r>
        <w:t>All data variables for the Hispanic origin category have been suppressed. Net migration estimates rely on the Census Bureau’s Population Estimates Program blended base estimate</w:t>
      </w:r>
      <w:r w:rsidR="00611A98">
        <w:t>s</w:t>
      </w:r>
      <w:r>
        <w:t xml:space="preserve"> for April 1, 2020 (vintage 2022). The program made improvements to this blended base for the Hispanic population with the vintage 2023 release. For this reason, net migration estimates for the Hispanic population are not currently included in the net migration estimates, but are being developed now for later release. </w:t>
      </w:r>
    </w:p>
    <w:sectPr w:rsidR="004F7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A90F16"/>
    <w:multiLevelType w:val="hybridMultilevel"/>
    <w:tmpl w:val="0298FA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646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F32"/>
    <w:rsid w:val="000B1F7B"/>
    <w:rsid w:val="00125193"/>
    <w:rsid w:val="00343AAB"/>
    <w:rsid w:val="00477187"/>
    <w:rsid w:val="00494706"/>
    <w:rsid w:val="004F79FB"/>
    <w:rsid w:val="00611A98"/>
    <w:rsid w:val="006B4F46"/>
    <w:rsid w:val="006D7019"/>
    <w:rsid w:val="007C05D5"/>
    <w:rsid w:val="00926D02"/>
    <w:rsid w:val="0097411F"/>
    <w:rsid w:val="00A01587"/>
    <w:rsid w:val="00C71F32"/>
    <w:rsid w:val="4394910E"/>
    <w:rsid w:val="5D2F5475"/>
    <w:rsid w:val="6C103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BC516"/>
  <w15:chartTrackingRefBased/>
  <w15:docId w15:val="{CE73F1D3-875C-491A-93E4-C8AE0A0D8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71F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1F3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71F32"/>
    <w:pPr>
      <w:ind w:left="720"/>
      <w:contextualSpacing/>
    </w:pPr>
  </w:style>
  <w:style w:type="paragraph" w:styleId="Revision">
    <w:name w:val="Revision"/>
    <w:hidden/>
    <w:uiPriority w:val="99"/>
    <w:semiHidden/>
    <w:rsid w:val="00611A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213</Words>
  <Characters>1219</Characters>
  <Application>Microsoft Office Word</Application>
  <DocSecurity>0</DocSecurity>
  <Lines>10</Lines>
  <Paragraphs>2</Paragraphs>
  <ScaleCrop>false</ScaleCrop>
  <Company>UW-Madison Applied Population Laboratory</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Migration Estimates 2010-2020: Data Suppression Note</dc:title>
  <dc:subject>Net Migration Estimates</dc:subject>
  <dc:creator>DAVID A EGAN-ROBERTSON</dc:creator>
  <cp:keywords/>
  <dc:description/>
  <cp:lastModifiedBy>DAVID A EGAN-ROBERTSON</cp:lastModifiedBy>
  <cp:revision>9</cp:revision>
  <dcterms:created xsi:type="dcterms:W3CDTF">2024-07-24T16:26:00Z</dcterms:created>
  <dcterms:modified xsi:type="dcterms:W3CDTF">2024-07-24T19:07:00Z</dcterms:modified>
</cp:coreProperties>
</file>