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6E0C">
      <w:pPr>
        <w:pStyle w:val="13"/>
      </w:pPr>
      <w:r>
        <w:t>文档四：赛题内容详解</w:t>
      </w:r>
    </w:p>
    <w:p w14:paraId="29C37D5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赛题基本信息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615"/>
      </w:tblGrid>
      <w:tr w14:paraId="7F89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41C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41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F596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46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赛题序号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C9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5AE6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70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A9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产业</w:t>
            </w:r>
          </w:p>
        </w:tc>
      </w:tr>
      <w:tr w14:paraId="27446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D8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89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高端装备制造</w:t>
            </w:r>
          </w:p>
        </w:tc>
      </w:tr>
      <w:tr w14:paraId="3F6A6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CC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赛题名称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3B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企业公众号智能内容创作与发布</w:t>
            </w:r>
          </w:p>
        </w:tc>
      </w:tr>
      <w:tr w14:paraId="7834A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7D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出题单位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35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广东吉康环境系统科技有限公司</w:t>
            </w:r>
          </w:p>
        </w:tc>
      </w:tr>
      <w:tr w14:paraId="40A2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536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关键提示词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32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AI数据获取、多模态数据整合、模板设计和应用、调度自动化</w:t>
            </w:r>
          </w:p>
        </w:tc>
      </w:tr>
    </w:tbl>
    <w:p w14:paraId="2652CE9B">
      <w:pPr>
        <w:numPr>
          <w:ilvl w:val="0"/>
          <w:numId w:val="0"/>
        </w:numPr>
        <w:rPr>
          <w:rFonts w:hint="eastAsia"/>
        </w:rPr>
      </w:pPr>
    </w:p>
    <w:p w14:paraId="699149D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场景介绍</w:t>
      </w:r>
    </w:p>
    <w:p w14:paraId="679C62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广东吉康环境系统科技有限公司专注于低温除湿干化领域，需持续通过公众号推文形式进行市场推广。</w:t>
      </w:r>
    </w:p>
    <w:p w14:paraId="3BF4D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传统痛点：</w:t>
      </w:r>
    </w:p>
    <w:p w14:paraId="6BA99B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人工创作效率低</w:t>
      </w:r>
    </w:p>
    <w:p w14:paraId="37BE6D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信息更新滞后</w:t>
      </w:r>
    </w:p>
    <w:p w14:paraId="610F1B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难以兼顾品牌调性与内容多样性</w:t>
      </w:r>
    </w:p>
    <w:p w14:paraId="354DC6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解决方案：</w:t>
      </w:r>
    </w:p>
    <w:p w14:paraId="1397B9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构建一套完整的AI智能创作工作流，能够：</w:t>
      </w:r>
    </w:p>
    <w:p w14:paraId="4077D2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根据企业市场推广计划，自动识别内容类型（事件/技术/政策）</w:t>
      </w:r>
    </w:p>
    <w:p w14:paraId="6DD47C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规划发布节奏</w:t>
      </w:r>
    </w:p>
    <w:p w14:paraId="05614D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主动抓取外部最新行业资讯、政策动态及技术进展</w:t>
      </w:r>
    </w:p>
    <w:p w14:paraId="22A07B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结合企业内部知识库</w:t>
      </w:r>
    </w:p>
    <w:p w14:paraId="29DA40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在规定时间节点自动生成高质量的推广内容</w:t>
      </w:r>
    </w:p>
    <w:p w14:paraId="2E246D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预期效果：</w:t>
      </w:r>
    </w:p>
    <w:p w14:paraId="263151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显著提升内容专业度</w:t>
      </w:r>
    </w:p>
    <w:p w14:paraId="5F1332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提升内容创新度</w:t>
      </w:r>
    </w:p>
    <w:p w14:paraId="02104E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提升内容产出效率</w:t>
      </w:r>
    </w:p>
    <w:p w14:paraId="1941694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功能需求详解</w:t>
      </w:r>
    </w:p>
    <w:p w14:paraId="3F59D6BC">
      <w:pPr>
        <w:pStyle w:val="3"/>
      </w:pPr>
      <w:r>
        <w:t>. 发布计划管理</w:t>
      </w:r>
    </w:p>
    <w:p w14:paraId="63CB57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功能描述：</w:t>
      </w:r>
    </w:p>
    <w:p w14:paraId="37BEBD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支持按主题、时间节点设定发布计划</w:t>
      </w:r>
    </w:p>
    <w:p w14:paraId="652989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自动拆分任务并触发后续生成流程</w:t>
      </w:r>
    </w:p>
    <w:p w14:paraId="1FAAF1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实现要点：</w:t>
      </w:r>
    </w:p>
    <w:p w14:paraId="78DA33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提供可视化计划编辑界面</w:t>
      </w:r>
    </w:p>
    <w:p w14:paraId="579268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支持批量导入发布计划</w:t>
      </w:r>
    </w:p>
    <w:p w14:paraId="494CDC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实现任务依赖关系管理</w:t>
      </w:r>
    </w:p>
    <w:p w14:paraId="1D1162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支持计划调整和重新调度</w:t>
      </w:r>
    </w:p>
    <w:p w14:paraId="115005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信息自动抓取</w:t>
      </w:r>
    </w:p>
    <w:p w14:paraId="2F594A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功能描述：</w:t>
      </w:r>
    </w:p>
    <w:p w14:paraId="69F900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根据用户输入的主题或关键词，自动从互联网抓取相关信息</w:t>
      </w:r>
    </w:p>
    <w:p w14:paraId="7B479C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抓取内容包括：行业新闻、政策、技术动态等</w:t>
      </w:r>
    </w:p>
    <w:p w14:paraId="2C3051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进行去重与关键信息提取</w:t>
      </w:r>
    </w:p>
    <w:p w14:paraId="6916AE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实现要点：</w:t>
      </w:r>
    </w:p>
    <w:p w14:paraId="620888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支持自定义关键词和主题</w:t>
      </w:r>
    </w:p>
    <w:p w14:paraId="203F22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实现智能去重算法</w:t>
      </w:r>
    </w:p>
    <w:p w14:paraId="5EAE3B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提取标题、摘要、正文、发布时间等关键信息</w:t>
      </w:r>
    </w:p>
    <w:p w14:paraId="3161B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支持多种数据源（网站、API、RSS等）</w:t>
      </w:r>
    </w:p>
    <w:p w14:paraId="203C9A97">
      <w:pPr>
        <w:pStyle w:val="3"/>
      </w:pPr>
      <w:r>
        <w:t>. 内容自动生成</w:t>
      </w:r>
    </w:p>
    <w:p w14:paraId="1E9328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功能描述：</w:t>
      </w:r>
    </w:p>
    <w:p w14:paraId="4830FE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自动生成适配公众号发布的图文推文</w:t>
      </w:r>
    </w:p>
    <w:p w14:paraId="6F33C9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包含标题、正文、配图建议</w:t>
      </w:r>
    </w:p>
    <w:p w14:paraId="6F0F2B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实现要点：</w:t>
      </w:r>
    </w:p>
    <w:p w14:paraId="42CE4D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标题生成：吸引眼球、符合SEO</w:t>
      </w:r>
    </w:p>
    <w:p w14:paraId="1A77C0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正文生成：逻辑清晰、层次分明</w:t>
      </w:r>
    </w:p>
    <w:p w14:paraId="54349D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配图建议：提供图片搜索关键词或推荐图片</w:t>
      </w:r>
    </w:p>
    <w:p w14:paraId="6F70AA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支持多种内容类型（事件报道、技术解析、政策解读）</w:t>
      </w:r>
    </w:p>
    <w:p w14:paraId="4112FA7E">
      <w:pPr>
        <w:pStyle w:val="3"/>
      </w:pPr>
      <w:r>
        <w:t>. 质量评估反馈</w:t>
      </w:r>
    </w:p>
    <w:p w14:paraId="24B91C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功能描述：</w:t>
      </w:r>
    </w:p>
    <w:p w14:paraId="7D9766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生成后对内容的可读性、专业性进行基础评估</w:t>
      </w:r>
    </w:p>
    <w:p w14:paraId="577AA7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提供修改建议</w:t>
      </w:r>
    </w:p>
    <w:p w14:paraId="3A18E3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实现要点：</w:t>
      </w:r>
    </w:p>
    <w:p w14:paraId="25AA7E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可读性评估：句子长度、词汇难度、段落结构</w:t>
      </w:r>
    </w:p>
    <w:p w14:paraId="32B31B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专业性评估：术语使用、数据准确性、逻辑严谨性</w:t>
      </w:r>
    </w:p>
    <w:p w14:paraId="4F176B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提供具体修改建议和优化方向</w:t>
      </w:r>
    </w:p>
    <w:p w14:paraId="7EA244D5">
      <w:pPr>
        <w:numPr>
          <w:ilvl w:val="0"/>
          <w:numId w:val="0"/>
        </w:numPr>
        <w:rPr>
          <w:rFonts w:hint="eastAsia"/>
        </w:rPr>
      </w:pPr>
    </w:p>
    <w:p w14:paraId="41203E0C">
      <w:pPr>
        <w:numPr>
          <w:ilvl w:val="0"/>
          <w:numId w:val="0"/>
        </w:numPr>
        <w:rPr>
          <w:rFonts w:hint="eastAsia"/>
        </w:rPr>
      </w:pPr>
    </w:p>
    <w:p w14:paraId="556311D9">
      <w:pPr>
        <w:numPr>
          <w:ilvl w:val="0"/>
          <w:numId w:val="0"/>
        </w:numPr>
        <w:rPr>
          <w:rFonts w:hint="eastAsia"/>
        </w:rPr>
      </w:pPr>
    </w:p>
    <w:p w14:paraId="6D2D9AE2">
      <w:pPr>
        <w:numPr>
          <w:ilvl w:val="0"/>
          <w:numId w:val="0"/>
        </w:numPr>
        <w:rPr>
          <w:rFonts w:hint="eastAsia"/>
        </w:rPr>
      </w:pPr>
    </w:p>
    <w:p w14:paraId="73ADD6F8">
      <w:pPr>
        <w:numPr>
          <w:ilvl w:val="0"/>
          <w:numId w:val="0"/>
        </w:numPr>
        <w:rPr>
          <w:rFonts w:hint="eastAsia"/>
        </w:rPr>
      </w:pPr>
    </w:p>
    <w:p w14:paraId="63F8AE44">
      <w:pPr>
        <w:numPr>
          <w:ilvl w:val="0"/>
          <w:numId w:val="0"/>
        </w:numPr>
        <w:rPr>
          <w:rFonts w:hint="eastAsia"/>
        </w:rPr>
      </w:pPr>
    </w:p>
    <w:p w14:paraId="38DF8C9D">
      <w:pPr>
        <w:numPr>
          <w:ilvl w:val="0"/>
          <w:numId w:val="0"/>
        </w:numPr>
        <w:rPr>
          <w:rFonts w:hint="eastAsia"/>
        </w:rPr>
      </w:pPr>
    </w:p>
    <w:p w14:paraId="70FACAFE">
      <w:pPr>
        <w:numPr>
          <w:ilvl w:val="0"/>
          <w:numId w:val="0"/>
        </w:numPr>
        <w:rPr>
          <w:rFonts w:hint="eastAsia"/>
        </w:rPr>
      </w:pPr>
    </w:p>
    <w:p w14:paraId="51E762A5">
      <w:pPr>
        <w:numPr>
          <w:ilvl w:val="0"/>
          <w:numId w:val="0"/>
        </w:numPr>
        <w:rPr>
          <w:rFonts w:hint="eastAsia"/>
        </w:rPr>
      </w:pPr>
    </w:p>
    <w:p w14:paraId="7B294D6B">
      <w:pPr>
        <w:numPr>
          <w:ilvl w:val="0"/>
          <w:numId w:val="0"/>
        </w:numPr>
        <w:rPr>
          <w:rFonts w:hint="eastAsia"/>
        </w:rPr>
      </w:pPr>
    </w:p>
    <w:p w14:paraId="4AA90FB3">
      <w:pPr>
        <w:numPr>
          <w:ilvl w:val="0"/>
          <w:numId w:val="0"/>
        </w:numPr>
        <w:rPr>
          <w:rFonts w:hint="eastAsia"/>
        </w:rPr>
      </w:pPr>
    </w:p>
    <w:p w14:paraId="6DA1682F">
      <w:pPr>
        <w:numPr>
          <w:ilvl w:val="0"/>
          <w:numId w:val="0"/>
        </w:numPr>
        <w:rPr>
          <w:rFonts w:hint="eastAsia"/>
        </w:rPr>
      </w:pPr>
    </w:p>
    <w:p w14:paraId="0331949E">
      <w:pPr>
        <w:numPr>
          <w:ilvl w:val="0"/>
          <w:numId w:val="0"/>
        </w:numPr>
        <w:rPr>
          <w:rFonts w:hint="eastAsia"/>
        </w:rPr>
      </w:pPr>
    </w:p>
    <w:p w14:paraId="4B086AD4">
      <w:pPr>
        <w:numPr>
          <w:ilvl w:val="0"/>
          <w:numId w:val="0"/>
        </w:numPr>
        <w:rPr>
          <w:rFonts w:hint="eastAsia"/>
        </w:rPr>
      </w:pPr>
    </w:p>
    <w:p w14:paraId="40BBDAC1">
      <w:pPr>
        <w:numPr>
          <w:ilvl w:val="0"/>
          <w:numId w:val="0"/>
        </w:numPr>
        <w:rPr>
          <w:rFonts w:hint="eastAsia"/>
        </w:rPr>
      </w:pPr>
    </w:p>
    <w:p w14:paraId="780C07FF">
      <w:pPr>
        <w:numPr>
          <w:ilvl w:val="0"/>
          <w:numId w:val="0"/>
        </w:numPr>
        <w:rPr>
          <w:rFonts w:hint="eastAsia"/>
        </w:rPr>
      </w:pPr>
    </w:p>
    <w:p w14:paraId="1B38C477">
      <w:pPr>
        <w:numPr>
          <w:ilvl w:val="0"/>
          <w:numId w:val="0"/>
        </w:numPr>
        <w:rPr>
          <w:rFonts w:hint="eastAsia"/>
        </w:rPr>
      </w:pPr>
    </w:p>
    <w:p w14:paraId="6F0B7AAB">
      <w:pPr>
        <w:numPr>
          <w:ilvl w:val="0"/>
          <w:numId w:val="0"/>
        </w:numPr>
        <w:rPr>
          <w:rFonts w:hint="eastAsia"/>
        </w:rPr>
      </w:pPr>
    </w:p>
    <w:p w14:paraId="7FBD1A91">
      <w:pPr>
        <w:numPr>
          <w:ilvl w:val="0"/>
          <w:numId w:val="0"/>
        </w:numPr>
        <w:rPr>
          <w:rFonts w:hint="eastAsia"/>
        </w:rPr>
      </w:pPr>
    </w:p>
    <w:p w14:paraId="11B25D52">
      <w:pPr>
        <w:numPr>
          <w:ilvl w:val="0"/>
          <w:numId w:val="0"/>
        </w:numPr>
        <w:rPr>
          <w:rFonts w:hint="eastAsia"/>
        </w:rPr>
      </w:pPr>
    </w:p>
    <w:p w14:paraId="10CA80AB">
      <w:pPr>
        <w:numPr>
          <w:ilvl w:val="0"/>
          <w:numId w:val="0"/>
        </w:numPr>
        <w:rPr>
          <w:rFonts w:hint="eastAsia"/>
        </w:rPr>
      </w:pPr>
    </w:p>
    <w:p w14:paraId="115FCE30">
      <w:pPr>
        <w:numPr>
          <w:ilvl w:val="0"/>
          <w:numId w:val="0"/>
        </w:numPr>
        <w:rPr>
          <w:rFonts w:hint="eastAsia"/>
        </w:rPr>
      </w:pPr>
    </w:p>
    <w:p w14:paraId="257AF91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技术实现方案</w:t>
      </w:r>
    </w:p>
    <w:p w14:paraId="6C6FB430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系统架构设计</w:t>
      </w:r>
    </w:p>
    <w:p w14:paraId="582CE023">
      <w:pPr>
        <w:numPr>
          <w:ilvl w:val="0"/>
          <w:numId w:val="0"/>
        </w:numPr>
      </w:pPr>
      <w:r>
        <w:drawing>
          <wp:inline distT="0" distB="0" distL="114300" distR="114300">
            <wp:extent cx="5269865" cy="80886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E42B">
      <w:pPr>
        <w:numPr>
          <w:ilvl w:val="0"/>
          <w:numId w:val="0"/>
        </w:numPr>
      </w:pPr>
    </w:p>
    <w:p w14:paraId="6CA8FE87">
      <w:pPr>
        <w:pStyle w:val="2"/>
        <w:numPr>
          <w:ilvl w:val="0"/>
          <w:numId w:val="2"/>
        </w:numPr>
      </w:pPr>
      <w:r>
        <w:t xml:space="preserve">核心模块详解 </w:t>
      </w:r>
    </w:p>
    <w:p w14:paraId="6039156D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 xml:space="preserve">外部信息抓取模块 </w:t>
      </w:r>
    </w:p>
    <w:p w14:paraId="2DE19B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功能： 实现网络爬虫或API调用 对抓取内容进行去重、摘要和结构化提取  </w:t>
      </w:r>
    </w:p>
    <w:p w14:paraId="7CB0E2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技术实现：</w:t>
      </w:r>
    </w:p>
    <w:p w14:paraId="74360701">
      <w:pPr>
        <w:pStyle w:val="3"/>
      </w:pPr>
      <w:r>
        <w:drawing>
          <wp:inline distT="0" distB="0" distL="114300" distR="114300">
            <wp:extent cx="5266055" cy="4050030"/>
            <wp:effectExtent l="0" t="0" r="444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2.2 RAG检索增强生成模块 </w:t>
      </w:r>
    </w:p>
    <w:p w14:paraId="47802E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 结合内部知识库与外部抓取信息 实现精准内容生成  技术实现：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035425" cy="3034665"/>
            <wp:effectExtent l="0" t="0" r="317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2803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工作流引擎模块</w:t>
      </w:r>
    </w:p>
    <w:p w14:paraId="0D67C6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1293FB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构建内容生成工作流</w:t>
      </w:r>
    </w:p>
    <w:p w14:paraId="6E43D7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实现从信息采集到内容生成的自动化流程</w:t>
      </w:r>
    </w:p>
    <w:p w14:paraId="08FC1FA4">
      <w:pPr>
        <w:pStyle w:val="11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技术实现：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8595" cy="3785235"/>
            <wp:effectExtent l="0" t="0" r="190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B618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14717A27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43D51995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2ACD4D8A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0D7E1D9D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4243DDF9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757A8BA9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22434745">
      <w:pPr>
        <w:numPr>
          <w:ilvl w:val="0"/>
          <w:numId w:val="0"/>
        </w:numPr>
        <w:spacing w:after="120" w:line="360" w:lineRule="auto"/>
        <w:jc w:val="left"/>
        <w:rPr>
          <w:rFonts w:hint="eastAsia"/>
          <w:lang w:val="en-US" w:eastAsia="zh-CN"/>
        </w:rPr>
      </w:pPr>
    </w:p>
    <w:p w14:paraId="2D395943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定时任务调度模块</w:t>
      </w:r>
    </w:p>
    <w:p w14:paraId="6B87FA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6B49ED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实现规定时间节点精准生成推文</w:t>
      </w:r>
    </w:p>
    <w:p w14:paraId="1356CC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触发准确率≥98%</w:t>
      </w:r>
    </w:p>
    <w:p w14:paraId="6F9DB1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技术实现：</w:t>
      </w:r>
    </w:p>
    <w:p w14:paraId="318EDDE9">
      <w:pPr>
        <w:numPr>
          <w:ilvl w:val="0"/>
          <w:numId w:val="0"/>
        </w:numPr>
        <w:spacing w:after="120" w:line="360" w:lineRule="auto"/>
        <w:jc w:val="left"/>
      </w:pPr>
      <w:r>
        <w:drawing>
          <wp:inline distT="0" distB="0" distL="114300" distR="114300">
            <wp:extent cx="5268595" cy="4453255"/>
            <wp:effectExtent l="0" t="0" r="190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EEB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数据源要求</w:t>
      </w:r>
    </w:p>
    <w:p w14:paraId="740BA5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内部知识库</w:t>
      </w:r>
    </w:p>
    <w:p w14:paraId="501D80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企业产品信息</w:t>
      </w:r>
    </w:p>
    <w:p w14:paraId="683366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技术文档</w:t>
      </w:r>
    </w:p>
    <w:p w14:paraId="002FE1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品牌调性指南</w:t>
      </w:r>
    </w:p>
    <w:p w14:paraId="388297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历史推文数据</w:t>
      </w:r>
    </w:p>
    <w:p w14:paraId="7BBC23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外部数据源（≥5个）</w:t>
      </w:r>
    </w:p>
    <w:p w14:paraId="38FDC7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推荐数据源：</w:t>
      </w:r>
    </w:p>
    <w:p w14:paraId="46FAC2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行业网站：环保在线、中国环保网等</w:t>
      </w:r>
    </w:p>
    <w:p w14:paraId="3B6D07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政策平台：生态环境部官网、广东省生态环境厅</w:t>
      </w:r>
    </w:p>
    <w:p w14:paraId="1DDB74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技术论坛：知乎环保板块、专业BBS</w:t>
      </w:r>
    </w:p>
    <w:p w14:paraId="4489E8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新闻媒体：人民网环保频道、新华网</w:t>
      </w:r>
    </w:p>
    <w:p w14:paraId="583D84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学术资源：知网、万方数据</w:t>
      </w:r>
    </w:p>
    <w:p w14:paraId="1563A17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输出成果要求</w:t>
      </w:r>
    </w:p>
    <w:p w14:paraId="7CE3FE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初赛提交</w:t>
      </w:r>
    </w:p>
    <w:p w14:paraId="275FBE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《作品成果文档》：</w:t>
      </w:r>
    </w:p>
    <w:p w14:paraId="1091C6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场景介绍</w:t>
      </w:r>
    </w:p>
    <w:p w14:paraId="507A34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需求分析</w:t>
      </w:r>
    </w:p>
    <w:p w14:paraId="13890D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技术原理</w:t>
      </w:r>
    </w:p>
    <w:p w14:paraId="35929C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功能实现</w:t>
      </w:r>
    </w:p>
    <w:p w14:paraId="53E5DE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成效分析</w:t>
      </w:r>
    </w:p>
    <w:p w14:paraId="61DDE2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《作品演示视频》（5分钟以内）：</w:t>
      </w:r>
    </w:p>
    <w:p w14:paraId="622541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环境搭建</w:t>
      </w:r>
    </w:p>
    <w:p w14:paraId="5B6292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模型应用</w:t>
      </w:r>
    </w:p>
    <w:p w14:paraId="77524A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功能操作</w:t>
      </w:r>
    </w:p>
    <w:p w14:paraId="307340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结果展示</w:t>
      </w:r>
    </w:p>
    <w:p w14:paraId="4105DC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半决赛提交</w:t>
      </w:r>
    </w:p>
    <w:p w14:paraId="4D8FBC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更新后的《作品成果文档》</w:t>
      </w:r>
    </w:p>
    <w:p w14:paraId="7B3763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更新后的《作品演示视频》</w:t>
      </w:r>
    </w:p>
    <w:p w14:paraId="2CFE5A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可运行的源代码</w:t>
      </w:r>
    </w:p>
    <w:p w14:paraId="312ACA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 决赛提交</w:t>
      </w:r>
    </w:p>
    <w:p w14:paraId="2ACA55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《作品路演PPT》</w:t>
      </w:r>
    </w:p>
    <w:p w14:paraId="4068EF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现场实机展示</w:t>
      </w:r>
    </w:p>
    <w:p w14:paraId="783887D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注意事项</w:t>
      </w:r>
    </w:p>
    <w:p w14:paraId="740801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知识产权：作品需具备清晰的自有知识产权</w:t>
      </w:r>
    </w:p>
    <w:p w14:paraId="345B5B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数据安全：需符合安全要求的算法模型</w:t>
      </w:r>
    </w:p>
    <w:p w14:paraId="1F5222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创新鼓励：鼓励结合最新AI技术进行场景创新</w:t>
      </w:r>
    </w:p>
    <w:p w14:paraId="5248D4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团队规模：每队不超过3人，指导老师限1名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06F04"/>
    <w:multiLevelType w:val="singleLevel"/>
    <w:tmpl w:val="BA606F04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">
    <w:nsid w:val="E018EAF3"/>
    <w:multiLevelType w:val="singleLevel"/>
    <w:tmpl w:val="E018EAF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7EF364EF"/>
    <w:multiLevelType w:val="singleLevel"/>
    <w:tmpl w:val="7EF364E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E04E0"/>
    <w:rsid w:val="2E09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935</Words>
  <Characters>1218</Characters>
  <Lines>0</Lines>
  <Paragraphs>0</Paragraphs>
  <TotalTime>5</TotalTime>
  <ScaleCrop>false</ScaleCrop>
  <LinksUpToDate>false</LinksUpToDate>
  <CharactersWithSpaces>1268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2026-04-18T04:36:00Z</dcterms:created>
  <dc:creator>ZhuanZ1</dc:creator>
  <cp:lastModifiedBy>思睿观通</cp:lastModifiedBy>
  <dcterms:modified xsi:type="dcterms:W3CDTF">2026-04-18T04:57:41Z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ICV">
    <vt:lpwstr>EB9F680D4743488FB43C6DD476A1AE85_12</vt:lpwstr>
  </property>
</Properties>
</file>