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D942E" w14:textId="7ED44A4C" w:rsidR="00B62AE8" w:rsidRDefault="000851AE">
      <w:pPr>
        <w:rPr>
          <w:rFonts w:ascii="Times New Roman" w:hAnsi="Times New Roman" w:cs="Times New Roman"/>
        </w:rPr>
      </w:pPr>
      <w:r>
        <w:rPr>
          <w:rFonts w:ascii="Times New Roman" w:hAnsi="Times New Roman" w:cs="Times New Roman"/>
        </w:rPr>
        <w:t xml:space="preserve">Task 1: Explain the below concepts with an example in brief: </w:t>
      </w:r>
    </w:p>
    <w:p w14:paraId="31334597" w14:textId="28562E5B" w:rsidR="000851AE" w:rsidRDefault="000851AE" w:rsidP="000851AE">
      <w:pPr>
        <w:pStyle w:val="ListParagraph"/>
        <w:numPr>
          <w:ilvl w:val="0"/>
          <w:numId w:val="1"/>
        </w:numPr>
        <w:rPr>
          <w:rFonts w:ascii="Times New Roman" w:hAnsi="Times New Roman" w:cs="Times New Roman"/>
        </w:rPr>
      </w:pPr>
      <w:proofErr w:type="spellStart"/>
      <w:r>
        <w:rPr>
          <w:rFonts w:ascii="Times New Roman" w:hAnsi="Times New Roman" w:cs="Times New Roman"/>
        </w:rPr>
        <w:t>Nosql</w:t>
      </w:r>
      <w:proofErr w:type="spellEnd"/>
      <w:r>
        <w:rPr>
          <w:rFonts w:ascii="Times New Roman" w:hAnsi="Times New Roman" w:cs="Times New Roman"/>
        </w:rPr>
        <w:t xml:space="preserve"> Databases </w:t>
      </w:r>
    </w:p>
    <w:p w14:paraId="0D3D0EB6" w14:textId="108DED73" w:rsidR="000851AE" w:rsidRDefault="000851AE" w:rsidP="000851AE">
      <w:pPr>
        <w:rPr>
          <w:rFonts w:ascii="Times New Roman" w:hAnsi="Times New Roman" w:cs="Times New Roman"/>
        </w:rPr>
      </w:pPr>
    </w:p>
    <w:p w14:paraId="2FDAFEF7" w14:textId="320BEFD7" w:rsidR="000851AE" w:rsidRDefault="000851AE" w:rsidP="000851AE">
      <w:pPr>
        <w:rPr>
          <w:rFonts w:ascii="Times New Roman" w:hAnsi="Times New Roman" w:cs="Times New Roman"/>
        </w:rPr>
      </w:pPr>
      <w:r>
        <w:rPr>
          <w:rFonts w:ascii="Times New Roman" w:hAnsi="Times New Roman" w:cs="Times New Roman"/>
        </w:rPr>
        <w:t xml:space="preserve">A NoSQL database supports processing semi-structured or non-structured data. NoSQL databases support horizontal scaling with ease because it is designed for clustering on commodity servers. Due to horizonal scaling NoSQL databases are ideal to support larges arrays of data that scale to the petabyte range over a cluster of commodity computers. </w:t>
      </w:r>
    </w:p>
    <w:p w14:paraId="23D3C924" w14:textId="77777777" w:rsidR="000851AE" w:rsidRPr="000851AE" w:rsidRDefault="000851AE" w:rsidP="000851AE">
      <w:pPr>
        <w:rPr>
          <w:rFonts w:ascii="Times New Roman" w:hAnsi="Times New Roman" w:cs="Times New Roman"/>
        </w:rPr>
      </w:pPr>
    </w:p>
    <w:p w14:paraId="61566BD0" w14:textId="3817F696" w:rsidR="000851AE" w:rsidRDefault="000851AE" w:rsidP="000851AE">
      <w:pPr>
        <w:pStyle w:val="ListParagraph"/>
        <w:numPr>
          <w:ilvl w:val="0"/>
          <w:numId w:val="1"/>
        </w:numPr>
        <w:rPr>
          <w:rFonts w:ascii="Times New Roman" w:hAnsi="Times New Roman" w:cs="Times New Roman"/>
        </w:rPr>
      </w:pPr>
      <w:r>
        <w:rPr>
          <w:rFonts w:ascii="Times New Roman" w:hAnsi="Times New Roman" w:cs="Times New Roman"/>
        </w:rPr>
        <w:t xml:space="preserve">Types of </w:t>
      </w:r>
      <w:proofErr w:type="spellStart"/>
      <w:r>
        <w:rPr>
          <w:rFonts w:ascii="Times New Roman" w:hAnsi="Times New Roman" w:cs="Times New Roman"/>
        </w:rPr>
        <w:t>Nosql</w:t>
      </w:r>
      <w:proofErr w:type="spellEnd"/>
      <w:r>
        <w:rPr>
          <w:rFonts w:ascii="Times New Roman" w:hAnsi="Times New Roman" w:cs="Times New Roman"/>
        </w:rPr>
        <w:t xml:space="preserve"> databases</w:t>
      </w:r>
    </w:p>
    <w:p w14:paraId="783D366C" w14:textId="77777777" w:rsidR="000851AE" w:rsidRPr="000851AE" w:rsidRDefault="000851AE" w:rsidP="000851AE">
      <w:pPr>
        <w:pStyle w:val="ListParagraph"/>
        <w:rPr>
          <w:rFonts w:ascii="Times New Roman" w:hAnsi="Times New Roman" w:cs="Times New Roman"/>
        </w:rPr>
      </w:pPr>
    </w:p>
    <w:p w14:paraId="0A5BA107" w14:textId="3DEF77BD" w:rsidR="000851AE" w:rsidRDefault="000851AE" w:rsidP="000851AE">
      <w:pPr>
        <w:rPr>
          <w:rFonts w:ascii="Times New Roman" w:hAnsi="Times New Roman" w:cs="Times New Roman"/>
        </w:rPr>
      </w:pPr>
      <w:r>
        <w:rPr>
          <w:rFonts w:ascii="Times New Roman" w:hAnsi="Times New Roman" w:cs="Times New Roman"/>
        </w:rPr>
        <w:t xml:space="preserve">Types of NoSQL databases include key-value store, document-based store, column-based store, and graph-based. The key-value store </w:t>
      </w:r>
      <w:r w:rsidR="00F13E1E">
        <w:rPr>
          <w:rFonts w:ascii="Times New Roman" w:hAnsi="Times New Roman" w:cs="Times New Roman"/>
        </w:rPr>
        <w:t xml:space="preserve">uses a hash table of keys and values to store the information. </w:t>
      </w:r>
      <w:r w:rsidR="00842EB6">
        <w:rPr>
          <w:rFonts w:ascii="Times New Roman" w:hAnsi="Times New Roman" w:cs="Times New Roman"/>
        </w:rPr>
        <w:t>Since key-values</w:t>
      </w:r>
      <w:r w:rsidR="006C20A8">
        <w:rPr>
          <w:rFonts w:ascii="Times New Roman" w:hAnsi="Times New Roman" w:cs="Times New Roman"/>
        </w:rPr>
        <w:t xml:space="preserve"> do not enforce any structure on the data, then it is effective for modeling data that align with the business requirements. </w:t>
      </w:r>
      <w:r w:rsidR="00F13E1E">
        <w:rPr>
          <w:rFonts w:ascii="Times New Roman" w:hAnsi="Times New Roman" w:cs="Times New Roman"/>
        </w:rPr>
        <w:t xml:space="preserve">The document-based store stores document made of tagged elements. </w:t>
      </w:r>
      <w:r w:rsidR="006C20A8">
        <w:rPr>
          <w:rFonts w:ascii="Times New Roman" w:hAnsi="Times New Roman" w:cs="Times New Roman"/>
        </w:rPr>
        <w:t xml:space="preserve">Document-based data store uses documents as an indexed storage structure. </w:t>
      </w:r>
      <w:r w:rsidR="00120254">
        <w:rPr>
          <w:rFonts w:ascii="Times New Roman" w:hAnsi="Times New Roman" w:cs="Times New Roman"/>
        </w:rPr>
        <w:t xml:space="preserve">The Column-based store is blocks of data stored in only one column. </w:t>
      </w:r>
      <w:r w:rsidR="006C20A8">
        <w:rPr>
          <w:rFonts w:ascii="Times New Roman" w:hAnsi="Times New Roman" w:cs="Times New Roman"/>
        </w:rPr>
        <w:t xml:space="preserve">Columns-based databases store the data in a column format. The columns themselves are key-value pairs and can accommodate unstructured data. </w:t>
      </w:r>
      <w:r w:rsidR="00120254">
        <w:rPr>
          <w:rFonts w:ascii="Times New Roman" w:hAnsi="Times New Roman" w:cs="Times New Roman"/>
        </w:rPr>
        <w:t xml:space="preserve">The graph-based store uses a network representation based on nodes and edges to represent stored data. </w:t>
      </w:r>
      <w:r w:rsidR="006C20A8">
        <w:rPr>
          <w:rFonts w:ascii="Times New Roman" w:hAnsi="Times New Roman" w:cs="Times New Roman"/>
        </w:rPr>
        <w:t>With a graph-based store the database engine is capable of iterating qu</w:t>
      </w:r>
      <w:r w:rsidR="005A1695">
        <w:rPr>
          <w:rFonts w:ascii="Times New Roman" w:hAnsi="Times New Roman" w:cs="Times New Roman"/>
        </w:rPr>
        <w:t xml:space="preserve">ickly in any direction through the network of nodes and edges. </w:t>
      </w:r>
    </w:p>
    <w:p w14:paraId="447BB2C9" w14:textId="58869C1D" w:rsidR="000851AE" w:rsidRDefault="000851AE" w:rsidP="000851AE">
      <w:pPr>
        <w:rPr>
          <w:rFonts w:ascii="Times New Roman" w:hAnsi="Times New Roman" w:cs="Times New Roman"/>
        </w:rPr>
      </w:pPr>
    </w:p>
    <w:p w14:paraId="3F1FEF3C" w14:textId="77777777" w:rsidR="000851AE" w:rsidRPr="000851AE" w:rsidRDefault="000851AE" w:rsidP="000851AE">
      <w:pPr>
        <w:rPr>
          <w:rFonts w:ascii="Times New Roman" w:hAnsi="Times New Roman" w:cs="Times New Roman"/>
        </w:rPr>
      </w:pPr>
    </w:p>
    <w:p w14:paraId="6564E490" w14:textId="5A281942" w:rsidR="000851AE" w:rsidRDefault="000851AE" w:rsidP="000851AE">
      <w:pPr>
        <w:pStyle w:val="ListParagraph"/>
        <w:numPr>
          <w:ilvl w:val="0"/>
          <w:numId w:val="1"/>
        </w:numPr>
        <w:rPr>
          <w:rFonts w:ascii="Times New Roman" w:hAnsi="Times New Roman" w:cs="Times New Roman"/>
        </w:rPr>
      </w:pPr>
      <w:r>
        <w:rPr>
          <w:rFonts w:ascii="Times New Roman" w:hAnsi="Times New Roman" w:cs="Times New Roman"/>
        </w:rPr>
        <w:t>CAP Theorem</w:t>
      </w:r>
    </w:p>
    <w:p w14:paraId="4F5DDE6E" w14:textId="596560F8" w:rsidR="000851AE" w:rsidRDefault="000851AE" w:rsidP="000851AE">
      <w:pPr>
        <w:rPr>
          <w:rFonts w:ascii="Times New Roman" w:hAnsi="Times New Roman" w:cs="Times New Roman"/>
        </w:rPr>
      </w:pPr>
    </w:p>
    <w:p w14:paraId="2145E642" w14:textId="62F87670" w:rsidR="000851AE" w:rsidRDefault="005A1695" w:rsidP="000851AE">
      <w:pPr>
        <w:rPr>
          <w:rFonts w:ascii="Times New Roman" w:hAnsi="Times New Roman" w:cs="Times New Roman"/>
        </w:rPr>
      </w:pPr>
      <w:r>
        <w:rPr>
          <w:rFonts w:ascii="Times New Roman" w:hAnsi="Times New Roman" w:cs="Times New Roman"/>
        </w:rPr>
        <w:t xml:space="preserve">The CAP theorem is defined as a triangle connecting C-consistency, A-availability, and P-partition tolerance. Consistency is defined by all users have the same view of the data at any time. Availability is defined by all clients having access to read or write the data at any time. Partition tolerance is defined by the environment continues to function despite the availability of systems on the network. The CAP Theorem indicates that designers must focus on two components of the CAP paradigm C-A, C-P, or A-P.  </w:t>
      </w:r>
    </w:p>
    <w:p w14:paraId="6AEFAE43" w14:textId="07FD2D97" w:rsidR="005A1695" w:rsidRDefault="005A1695" w:rsidP="000851AE">
      <w:pPr>
        <w:rPr>
          <w:rFonts w:ascii="Times New Roman" w:hAnsi="Times New Roman" w:cs="Times New Roman"/>
        </w:rPr>
      </w:pPr>
    </w:p>
    <w:p w14:paraId="16CAA70A" w14:textId="77777777" w:rsidR="005A1695" w:rsidRPr="000851AE" w:rsidRDefault="005A1695" w:rsidP="000851AE">
      <w:pPr>
        <w:rPr>
          <w:rFonts w:ascii="Times New Roman" w:hAnsi="Times New Roman" w:cs="Times New Roman"/>
        </w:rPr>
      </w:pPr>
    </w:p>
    <w:p w14:paraId="24AEAAA2" w14:textId="77777777" w:rsidR="000851AE" w:rsidRDefault="000851AE" w:rsidP="000851AE">
      <w:pPr>
        <w:pStyle w:val="ListParagraph"/>
        <w:numPr>
          <w:ilvl w:val="0"/>
          <w:numId w:val="1"/>
        </w:numPr>
        <w:rPr>
          <w:rFonts w:ascii="Times New Roman" w:hAnsi="Times New Roman" w:cs="Times New Roman"/>
        </w:rPr>
      </w:pPr>
      <w:r>
        <w:rPr>
          <w:rFonts w:ascii="Times New Roman" w:hAnsi="Times New Roman" w:cs="Times New Roman"/>
        </w:rPr>
        <w:t>HBase Architecture</w:t>
      </w:r>
    </w:p>
    <w:p w14:paraId="5BD4D487" w14:textId="77777777" w:rsidR="000851AE" w:rsidRPr="000851AE" w:rsidRDefault="000851AE" w:rsidP="000851AE">
      <w:pPr>
        <w:pStyle w:val="ListParagraph"/>
        <w:rPr>
          <w:rFonts w:ascii="Times New Roman" w:hAnsi="Times New Roman" w:cs="Times New Roman"/>
        </w:rPr>
      </w:pPr>
    </w:p>
    <w:p w14:paraId="6FA41A00" w14:textId="634C5588" w:rsidR="000851AE" w:rsidRDefault="005A1695" w:rsidP="000851AE">
      <w:pPr>
        <w:rPr>
          <w:rFonts w:ascii="Times New Roman" w:hAnsi="Times New Roman" w:cs="Times New Roman"/>
        </w:rPr>
      </w:pPr>
      <w:r>
        <w:rPr>
          <w:rFonts w:ascii="Times New Roman" w:hAnsi="Times New Roman" w:cs="Times New Roman"/>
        </w:rPr>
        <w:t xml:space="preserve">HBase architecture is built on top the HDFS environment. HBase includes region servers that rest on the data node within the Hadoop environment. </w:t>
      </w:r>
      <w:r w:rsidR="00C41215">
        <w:rPr>
          <w:rFonts w:ascii="Times New Roman" w:hAnsi="Times New Roman" w:cs="Times New Roman"/>
        </w:rPr>
        <w:t xml:space="preserve">The Region Server manages the data that is stored on the data node. The data on each data node is stored in HDFS files called the </w:t>
      </w:r>
      <w:proofErr w:type="spellStart"/>
      <w:r w:rsidR="00C41215">
        <w:rPr>
          <w:rFonts w:ascii="Times New Roman" w:hAnsi="Times New Roman" w:cs="Times New Roman"/>
        </w:rPr>
        <w:t>HFile</w:t>
      </w:r>
      <w:proofErr w:type="spellEnd"/>
      <w:r w:rsidR="00C41215">
        <w:rPr>
          <w:rFonts w:ascii="Times New Roman" w:hAnsi="Times New Roman" w:cs="Times New Roman"/>
        </w:rPr>
        <w:t xml:space="preserve">. The Region Server is managed by the </w:t>
      </w:r>
      <w:proofErr w:type="spellStart"/>
      <w:r w:rsidR="00C41215">
        <w:rPr>
          <w:rFonts w:ascii="Times New Roman" w:hAnsi="Times New Roman" w:cs="Times New Roman"/>
        </w:rPr>
        <w:t>HMaster</w:t>
      </w:r>
      <w:proofErr w:type="spellEnd"/>
      <w:r w:rsidR="00C41215">
        <w:rPr>
          <w:rFonts w:ascii="Times New Roman" w:hAnsi="Times New Roman" w:cs="Times New Roman"/>
        </w:rPr>
        <w:t xml:space="preserve">. The </w:t>
      </w:r>
      <w:proofErr w:type="spellStart"/>
      <w:r w:rsidR="00C41215">
        <w:rPr>
          <w:rFonts w:ascii="Times New Roman" w:hAnsi="Times New Roman" w:cs="Times New Roman"/>
        </w:rPr>
        <w:t>HMaster</w:t>
      </w:r>
      <w:proofErr w:type="spellEnd"/>
      <w:r w:rsidR="00C41215">
        <w:rPr>
          <w:rFonts w:ascii="Times New Roman" w:hAnsi="Times New Roman" w:cs="Times New Roman"/>
        </w:rPr>
        <w:t xml:space="preserve"> is responsible for identifying and assigning regions on startup, coordinating with Region Servers, and loading balancing between Region Servers. The location of the regions is stored in a HBase Catalog table called the META table. The location of the METE table is Stored in the </w:t>
      </w:r>
      <w:proofErr w:type="spellStart"/>
      <w:r w:rsidR="00C41215">
        <w:rPr>
          <w:rFonts w:ascii="Times New Roman" w:hAnsi="Times New Roman" w:cs="Times New Roman"/>
        </w:rPr>
        <w:t>ZooKeeper</w:t>
      </w:r>
      <w:proofErr w:type="spellEnd"/>
      <w:r w:rsidR="00C41215">
        <w:rPr>
          <w:rFonts w:ascii="Times New Roman" w:hAnsi="Times New Roman" w:cs="Times New Roman"/>
        </w:rPr>
        <w:t xml:space="preserve">. The </w:t>
      </w:r>
      <w:proofErr w:type="spellStart"/>
      <w:r w:rsidR="00C41215">
        <w:rPr>
          <w:rFonts w:ascii="Times New Roman" w:hAnsi="Times New Roman" w:cs="Times New Roman"/>
        </w:rPr>
        <w:t>ZooKeeper</w:t>
      </w:r>
      <w:proofErr w:type="spellEnd"/>
      <w:r w:rsidR="00C41215">
        <w:rPr>
          <w:rFonts w:ascii="Times New Roman" w:hAnsi="Times New Roman" w:cs="Times New Roman"/>
        </w:rPr>
        <w:t xml:space="preserve"> is the resource manager for the HBase environment. Clients connect to the </w:t>
      </w:r>
      <w:proofErr w:type="spellStart"/>
      <w:r w:rsidR="00C41215">
        <w:rPr>
          <w:rFonts w:ascii="Times New Roman" w:hAnsi="Times New Roman" w:cs="Times New Roman"/>
        </w:rPr>
        <w:t>ZooKeeper</w:t>
      </w:r>
      <w:proofErr w:type="spellEnd"/>
      <w:r w:rsidR="00C41215">
        <w:rPr>
          <w:rFonts w:ascii="Times New Roman" w:hAnsi="Times New Roman" w:cs="Times New Roman"/>
        </w:rPr>
        <w:t xml:space="preserve"> to identify the location of Region Server that hosts the data they require.  </w:t>
      </w:r>
      <w:r>
        <w:rPr>
          <w:rFonts w:ascii="Times New Roman" w:hAnsi="Times New Roman" w:cs="Times New Roman"/>
        </w:rPr>
        <w:t xml:space="preserve"> </w:t>
      </w:r>
      <w:r w:rsidR="000851AE" w:rsidRPr="000851AE">
        <w:rPr>
          <w:rFonts w:ascii="Times New Roman" w:hAnsi="Times New Roman" w:cs="Times New Roman"/>
        </w:rPr>
        <w:t xml:space="preserve"> </w:t>
      </w:r>
    </w:p>
    <w:p w14:paraId="0B5F92FC" w14:textId="77777777" w:rsidR="005A1695" w:rsidRPr="000851AE" w:rsidRDefault="005A1695" w:rsidP="000851AE">
      <w:pPr>
        <w:rPr>
          <w:rFonts w:ascii="Times New Roman" w:hAnsi="Times New Roman" w:cs="Times New Roman"/>
        </w:rPr>
      </w:pPr>
    </w:p>
    <w:p w14:paraId="60B875B7" w14:textId="5D32C0E1" w:rsidR="000851AE" w:rsidRDefault="000851AE" w:rsidP="000851AE">
      <w:pPr>
        <w:pStyle w:val="ListParagraph"/>
        <w:numPr>
          <w:ilvl w:val="0"/>
          <w:numId w:val="1"/>
        </w:numPr>
        <w:rPr>
          <w:rFonts w:ascii="Times New Roman" w:hAnsi="Times New Roman" w:cs="Times New Roman"/>
        </w:rPr>
      </w:pPr>
      <w:r>
        <w:rPr>
          <w:rFonts w:ascii="Times New Roman" w:hAnsi="Times New Roman" w:cs="Times New Roman"/>
        </w:rPr>
        <w:t xml:space="preserve">HBase vs RDBMS </w:t>
      </w:r>
    </w:p>
    <w:p w14:paraId="7F1E56AB" w14:textId="48B9F8F1" w:rsidR="000851AE" w:rsidRDefault="000851AE" w:rsidP="000851AE">
      <w:pPr>
        <w:rPr>
          <w:rFonts w:ascii="Times New Roman" w:hAnsi="Times New Roman" w:cs="Times New Roman"/>
        </w:rPr>
      </w:pPr>
    </w:p>
    <w:p w14:paraId="218FFF22" w14:textId="225E16D2" w:rsidR="000851AE" w:rsidRDefault="000851AE" w:rsidP="000851AE">
      <w:pPr>
        <w:rPr>
          <w:rFonts w:ascii="Times New Roman" w:hAnsi="Times New Roman" w:cs="Times New Roman"/>
        </w:rPr>
      </w:pPr>
      <w:r>
        <w:rPr>
          <w:rFonts w:ascii="Times New Roman" w:hAnsi="Times New Roman" w:cs="Times New Roman"/>
        </w:rPr>
        <w:lastRenderedPageBreak/>
        <w:t>NoSQL databases are different from the typical relational database management system (RDBMS). One difference is NoSQL databases do not require joins to link multiple tables for the desired result whereas a RDBMS database requires the data to be structured in a table format (rows and columns). Tables in a RDBMS database are joined as needed to produce an output that meets the business object. Another difference is horizontal scaling. Horizontal scaling is a problem with RDBMS databases because it requires the data to spread across a number of serves to obtain the breath of scaling. as data becomes less structured and larger in size, RDBMS databases become less efficient. NoSQL overcomes the data size problem by using a clustering design pattern and the non-structured-data problem because of how data is stored within the database. NoSQL databases have the advantage of supporting large volumes of information that might be less structured than RDBMS.</w:t>
      </w:r>
    </w:p>
    <w:p w14:paraId="0E9E298B" w14:textId="64AC7643" w:rsidR="00C15901" w:rsidRDefault="00C15901" w:rsidP="000851AE">
      <w:pPr>
        <w:rPr>
          <w:rFonts w:ascii="Times New Roman" w:hAnsi="Times New Roman" w:cs="Times New Roman"/>
        </w:rPr>
      </w:pPr>
    </w:p>
    <w:p w14:paraId="4741CE18" w14:textId="0BCF9971" w:rsidR="00C15901" w:rsidRDefault="00C15901" w:rsidP="000851AE">
      <w:pPr>
        <w:rPr>
          <w:rFonts w:ascii="Times New Roman" w:hAnsi="Times New Roman" w:cs="Times New Roman"/>
        </w:rPr>
      </w:pPr>
      <w:r>
        <w:rPr>
          <w:rFonts w:ascii="Times New Roman" w:hAnsi="Times New Roman" w:cs="Times New Roman"/>
        </w:rPr>
        <w:t xml:space="preserve">Task 2: Execute blog present in below link </w:t>
      </w:r>
    </w:p>
    <w:p w14:paraId="363E4E75" w14:textId="2D5BB8D0" w:rsidR="00C15901" w:rsidRDefault="00B910F4" w:rsidP="000851AE">
      <w:pPr>
        <w:rPr>
          <w:rFonts w:ascii="Times New Roman" w:hAnsi="Times New Roman" w:cs="Times New Roman"/>
        </w:rPr>
      </w:pPr>
      <w:r>
        <w:rPr>
          <w:rFonts w:ascii="Times New Roman" w:hAnsi="Times New Roman" w:cs="Times New Roman"/>
          <w:noProof/>
        </w:rPr>
        <w:drawing>
          <wp:inline distT="0" distB="0" distL="0" distR="0" wp14:anchorId="4FFF4676" wp14:editId="625219C9">
            <wp:extent cx="5943600" cy="3600450"/>
            <wp:effectExtent l="0" t="0" r="0" b="0"/>
            <wp:docPr id="1" name="Picture 1" descr="R:\Hadoop Training\Session 11. Advanced HBase\Images\Screen Shot 2018-10-31 at 2.50.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Hadoop Training\Session 11. Advanced HBase\Images\Screen Shot 2018-10-31 at 2.50.18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32CDDD07" w14:textId="1EA52ABD" w:rsidR="001918DB" w:rsidRDefault="001918DB" w:rsidP="000851AE">
      <w:pPr>
        <w:rPr>
          <w:rFonts w:ascii="Times New Roman" w:hAnsi="Times New Roman" w:cs="Times New Roman"/>
        </w:rPr>
      </w:pPr>
    </w:p>
    <w:p w14:paraId="41655C4B" w14:textId="06DAC2E7" w:rsidR="001918DB" w:rsidRDefault="001918DB" w:rsidP="000851AE">
      <w:pPr>
        <w:rPr>
          <w:rFonts w:ascii="Times New Roman" w:hAnsi="Times New Roman" w:cs="Times New Roman"/>
        </w:rPr>
      </w:pPr>
      <w:r>
        <w:rPr>
          <w:rFonts w:ascii="Times New Roman" w:hAnsi="Times New Roman" w:cs="Times New Roman"/>
          <w:noProof/>
        </w:rPr>
        <w:lastRenderedPageBreak/>
        <w:drawing>
          <wp:inline distT="0" distB="0" distL="0" distR="0" wp14:anchorId="18EC9689" wp14:editId="5D63A0EB">
            <wp:extent cx="5943600" cy="4733925"/>
            <wp:effectExtent l="0" t="0" r="0" b="9525"/>
            <wp:docPr id="2" name="Picture 2" descr="R:\Hadoop Training\Session 11. Advanced HBase\Images\Screen Shot 2018-10-31 at 2.50.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Hadoop Training\Session 11. Advanced HBase\Images\Screen Shot 2018-10-31 at 2.50.38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14:paraId="1173CC4C" w14:textId="227131D0" w:rsidR="008279EF" w:rsidRDefault="008279EF" w:rsidP="000851AE">
      <w:pPr>
        <w:rPr>
          <w:rFonts w:ascii="Times New Roman" w:hAnsi="Times New Roman" w:cs="Times New Roman"/>
        </w:rPr>
      </w:pPr>
    </w:p>
    <w:p w14:paraId="6B90C6DC" w14:textId="16D2244D" w:rsidR="008279EF" w:rsidRDefault="008279EF" w:rsidP="000851AE">
      <w:pPr>
        <w:rPr>
          <w:rFonts w:ascii="Times New Roman" w:hAnsi="Times New Roman" w:cs="Times New Roman"/>
        </w:rPr>
      </w:pPr>
      <w:r>
        <w:rPr>
          <w:rFonts w:ascii="Times New Roman" w:hAnsi="Times New Roman" w:cs="Times New Roman"/>
          <w:noProof/>
        </w:rPr>
        <w:lastRenderedPageBreak/>
        <w:drawing>
          <wp:inline distT="0" distB="0" distL="0" distR="0" wp14:anchorId="61D5F6F6" wp14:editId="76C3E979">
            <wp:extent cx="9452086" cy="5619750"/>
            <wp:effectExtent l="0" t="0" r="0" b="0"/>
            <wp:docPr id="3" name="Picture 3" descr="R:\Hadoop Training\Session 11. Advanced HBase\Images\Screen Shot 2018-10-31 at 3.43.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Hadoop Training\Session 11. Advanced HBase\Images\Screen Shot 2018-10-31 at 3.43.4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52935" cy="5620255"/>
                    </a:xfrm>
                    <a:prstGeom prst="rect">
                      <a:avLst/>
                    </a:prstGeom>
                    <a:noFill/>
                    <a:ln>
                      <a:noFill/>
                    </a:ln>
                  </pic:spPr>
                </pic:pic>
              </a:graphicData>
            </a:graphic>
          </wp:inline>
        </w:drawing>
      </w:r>
    </w:p>
    <w:p w14:paraId="16C76648" w14:textId="7AAB967E" w:rsidR="00CE4D52" w:rsidRDefault="00CE4D52" w:rsidP="000851AE">
      <w:pPr>
        <w:rPr>
          <w:rFonts w:ascii="Times New Roman" w:hAnsi="Times New Roman" w:cs="Times New Roman"/>
        </w:rPr>
      </w:pPr>
    </w:p>
    <w:p w14:paraId="23B964C6" w14:textId="1A5BC34B" w:rsidR="00CE4D52" w:rsidRDefault="00CE4D52" w:rsidP="000851AE">
      <w:pPr>
        <w:rPr>
          <w:rFonts w:ascii="Times New Roman" w:hAnsi="Times New Roman" w:cs="Times New Roman"/>
        </w:rPr>
      </w:pPr>
    </w:p>
    <w:p w14:paraId="4D5FD309" w14:textId="77F1E472" w:rsidR="00CE4D52" w:rsidRDefault="00C54314" w:rsidP="000851AE">
      <w:pPr>
        <w:rPr>
          <w:rFonts w:ascii="Times New Roman" w:hAnsi="Times New Roman" w:cs="Times New Roman"/>
        </w:rPr>
      </w:pPr>
      <w:r>
        <w:rPr>
          <w:rFonts w:ascii="Times New Roman" w:hAnsi="Times New Roman" w:cs="Times New Roman"/>
          <w:noProof/>
        </w:rPr>
        <w:lastRenderedPageBreak/>
        <w:drawing>
          <wp:inline distT="0" distB="0" distL="0" distR="0" wp14:anchorId="2388DA9D" wp14:editId="2558B9F7">
            <wp:extent cx="5934075" cy="4305300"/>
            <wp:effectExtent l="0" t="0" r="9525" b="0"/>
            <wp:docPr id="4" name="Picture 4" descr="R:\Hadoop Training\Session 11. Advanced HBase\Images\Screen Shot 2018-10-31 at 3.5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Hadoop Training\Session 11. Advanced HBase\Images\Screen Shot 2018-10-31 at 3.57.0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14:paraId="15D5DDA1" w14:textId="7D12E67B" w:rsidR="0095071C" w:rsidRPr="000851AE" w:rsidRDefault="0095071C" w:rsidP="000851AE">
      <w:pPr>
        <w:rPr>
          <w:rFonts w:ascii="Times New Roman" w:hAnsi="Times New Roman" w:cs="Times New Roman"/>
        </w:rPr>
      </w:pPr>
      <w:r>
        <w:rPr>
          <w:rFonts w:ascii="Times New Roman" w:hAnsi="Times New Roman" w:cs="Times New Roman"/>
        </w:rPr>
        <w:t xml:space="preserve">Seems job never completed. </w:t>
      </w:r>
      <w:bookmarkStart w:id="0" w:name="_GoBack"/>
      <w:bookmarkEnd w:id="0"/>
    </w:p>
    <w:sectPr w:rsidR="0095071C" w:rsidRPr="000851AE" w:rsidSect="000904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637B44"/>
    <w:multiLevelType w:val="hybridMultilevel"/>
    <w:tmpl w:val="DB82B186"/>
    <w:lvl w:ilvl="0" w:tplc="7966AF12">
      <w:start w:val="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WxMDE2NDA1NjYyMDZU0lEKTi0uzszPAykwrAUAooB7qiwAAAA="/>
  </w:docVars>
  <w:rsids>
    <w:rsidRoot w:val="00C66F2E"/>
    <w:rsid w:val="000851AE"/>
    <w:rsid w:val="0009045C"/>
    <w:rsid w:val="00120254"/>
    <w:rsid w:val="001918DB"/>
    <w:rsid w:val="005A1695"/>
    <w:rsid w:val="006C20A8"/>
    <w:rsid w:val="00791E43"/>
    <w:rsid w:val="008279EF"/>
    <w:rsid w:val="00842EB6"/>
    <w:rsid w:val="00876EA0"/>
    <w:rsid w:val="0095071C"/>
    <w:rsid w:val="00B910F4"/>
    <w:rsid w:val="00BF2922"/>
    <w:rsid w:val="00C15901"/>
    <w:rsid w:val="00C41215"/>
    <w:rsid w:val="00C54314"/>
    <w:rsid w:val="00C66F2E"/>
    <w:rsid w:val="00CE4D52"/>
    <w:rsid w:val="00F13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43EAC"/>
  <w14:defaultImageDpi w14:val="32767"/>
  <w15:chartTrackingRefBased/>
  <w15:docId w15:val="{335FF86F-ADCC-0C4A-8591-7D198280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1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5</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McClain</dc:creator>
  <cp:keywords/>
  <dc:description/>
  <cp:lastModifiedBy>tony</cp:lastModifiedBy>
  <cp:revision>9</cp:revision>
  <dcterms:created xsi:type="dcterms:W3CDTF">2018-10-30T19:02:00Z</dcterms:created>
  <dcterms:modified xsi:type="dcterms:W3CDTF">2018-10-31T20:00:00Z</dcterms:modified>
</cp:coreProperties>
</file>