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4609" w14:textId="77777777" w:rsidR="001876B1" w:rsidRDefault="001876B1" w:rsidP="001876B1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mockup </w:t>
      </w:r>
      <w:proofErr w:type="spellStart"/>
      <w:r>
        <w:t>của</w:t>
      </w:r>
      <w:proofErr w:type="spellEnd"/>
      <w:r>
        <w:t xml:space="preserve"> Trang </w:t>
      </w:r>
      <w:proofErr w:type="spellStart"/>
      <w:r>
        <w:t>Chủ</w:t>
      </w:r>
      <w:proofErr w:type="spellEnd"/>
      <w:r>
        <w:t>:</w:t>
      </w:r>
    </w:p>
    <w:p w14:paraId="607A2C4C" w14:textId="77777777" w:rsidR="001876B1" w:rsidRDefault="001876B1">
      <w:pPr>
        <w:rPr>
          <w:noProof/>
        </w:rPr>
      </w:pPr>
    </w:p>
    <w:p w14:paraId="25805A01" w14:textId="46059D8E" w:rsidR="00E2346E" w:rsidRDefault="001876B1">
      <w:r>
        <w:rPr>
          <w:noProof/>
        </w:rPr>
        <w:lastRenderedPageBreak/>
        <w:drawing>
          <wp:inline distT="0" distB="0" distL="0" distR="0" wp14:anchorId="42E90BCC" wp14:editId="29535880">
            <wp:extent cx="4247720" cy="902762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756" cy="9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63B" w14:textId="77777777" w:rsidR="001876B1" w:rsidRDefault="001876B1"/>
    <w:p w14:paraId="5F3F0BFF" w14:textId="2678664E" w:rsidR="001876B1" w:rsidRDefault="001876B1"/>
    <w:sectPr w:rsidR="0018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B1"/>
    <w:rsid w:val="001876B1"/>
    <w:rsid w:val="00E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C5FD"/>
  <w15:chartTrackingRefBased/>
  <w15:docId w15:val="{5F6BADFB-E816-44E5-9381-32199CE2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Quân</dc:creator>
  <cp:keywords/>
  <dc:description/>
  <cp:lastModifiedBy>Tạ Quân</cp:lastModifiedBy>
  <cp:revision>1</cp:revision>
  <dcterms:created xsi:type="dcterms:W3CDTF">2021-04-11T13:37:00Z</dcterms:created>
  <dcterms:modified xsi:type="dcterms:W3CDTF">2021-04-11T13:42:00Z</dcterms:modified>
</cp:coreProperties>
</file>