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8B261E"/>
          <w:sz w:val="36"/>
          <w:szCs w:val="36"/>
        </w:rPr>
        <w:t xml:space="preserve">LA MIA RECIPE &amp; MEAL PLANNER PLATFORM</w:t>
      </w:r>
    </w:p>
    <w:p>
      <w:pPr>
        <w:spacing w:after="250" w:before="5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Cloud Firestore Database Architecture &amp; Entity-Relationship Specification</w:t>
      </w:r>
    </w:p>
    <w:p>
      <w:pPr>
        <w:spacing w:after="300" w:before="5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 Version 1.0  •  Database Engine: Google Cloud Firestore (NoSQL)  •  Status: Production Verified</w:t>
      </w:r>
    </w:p>
    <w:p>
      <w:pPr>
        <w:pStyle w:val="Heading1"/>
        <w:spacing w:after="150" w:before="400"/>
        <w:rPr>
          <w:rFonts w:ascii="Arial" w:cs="Arial" w:eastAsia="Arial" w:hAnsi="Arial"/>
          <w:b/>
          <w:bCs/>
          <w:color w:val="8B261E"/>
          <w:sz w:val="28"/>
          <w:szCs w:val="28"/>
        </w:rPr>
      </w:pPr>
      <w:r>
        <w:t xml:space="preserve">1. Architecture &amp; Data Storage Paradigm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Mia is a cross-platform culinary platform built on Flutter and Google Firebase. The persistence layer utilizes Google Cloud Firestore, a scalable, real-time, document-oriented NoSQL database. Firestore organizes data into Documents which reside inside Collections and Subcollections.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Read-Optimized Document Design: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Denormalized counter fields (likeCount, favoriteCount, commentCount, ratingAvg) are embedded directly in recipe and user documents. This eliminates expensive aggregation queries and enables sub-second read performance.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User-Scoped Subcollections: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Private or user-specific datasets (meal plans, personal grocery checklists, bookmarks, and notification logs) reside inside user subcollections (/users/{userId}/*), enforcing clean data isolation and rule-level privacy.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Global Inverted Indices: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Bidirectional relationship collections (/followers, /following, /likes, /favorites) allow efficient membership checks (e.g. checking whether user X follows user Y or likes recipe Z) in O(1) document reads without querying massive nested arrays.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Server-Authoritative Guardrails: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Sensitive business metrics (trendingScore, approval status, rating averages, atomic counters) can only be manipulated by Cloud Functions and strict Firestore Security Rules, guaranteeing zero client-side spoofing.</w:t>
      </w:r>
    </w:p>
    <w:p>
      <w:pPr>
        <w:pStyle w:val="Heading1"/>
        <w:spacing w:after="150" w:before="400"/>
        <w:rPr>
          <w:rFonts w:ascii="Arial" w:cs="Arial" w:eastAsia="Arial" w:hAnsi="Arial"/>
          <w:b/>
          <w:bCs/>
          <w:color w:val="8B261E"/>
          <w:sz w:val="28"/>
          <w:szCs w:val="28"/>
        </w:rPr>
      </w:pPr>
      <w:r>
        <w:t xml:space="preserve">2. Global Entity-Relationship (ER) Topology Diagram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visual diagram below follows the dbdiagram / entity-relationship card format, illustrating all collections, subcollections, fields, data types, and primary-to-foreign key relationships across Cloud Firestore:</w:t>
      </w:r>
    </w:p>
    <w:p>
      <w:pPr>
        <w:spacing w:after="150" w:before="120"/>
        <w:jc w:val="center"/>
      </w:pPr>
      <w:r>
        <w:drawing>
          <wp:inline distT="0" distB="0" distL="0" distR="0">
            <wp:extent cx="5524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Interactive DBML file provided: A complete la_mia_schema.dbml file is saved in your project root. You can import or copy-paste it directly into https://dbdiagram.io to interactively view, rearrange, and export this diagram.</w:t>
      </w:r>
    </w:p>
    <w:p>
      <w:pPr>
        <w:pStyle w:val="Heading1"/>
        <w:spacing w:after="150" w:before="400"/>
        <w:rPr>
          <w:rFonts w:ascii="Arial" w:cs="Arial" w:eastAsia="Arial" w:hAnsi="Arial"/>
          <w:b/>
          <w:bCs/>
          <w:color w:val="8B261E"/>
          <w:sz w:val="28"/>
          <w:szCs w:val="28"/>
        </w:rPr>
      </w:pPr>
      <w:r>
        <w:t xml:space="preserve">3. Collection &amp; Subcollection Field Specifications</w:t>
      </w:r>
    </w:p>
    <w:p>
      <w:pPr>
        <w:pStyle w:val="Heading2"/>
        <w:spacing w:after="100" w:before="250"/>
        <w:rPr>
          <w:rFonts w:ascii="Arial" w:cs="Arial" w:eastAsia="Arial" w:hAnsi="Arial"/>
          <w:b/>
          <w:bCs/>
          <w:color w:val="2C3E50"/>
          <w:sz w:val="24"/>
          <w:szCs w:val="24"/>
        </w:rPr>
      </w:pPr>
      <w:r>
        <w:t xml:space="preserve">3.1 Root Collection: users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Path: /users/{userId}  •  Document ID: Firebase Auth UID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Rules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user identifier corresponding to Firebase Auth UID.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Registered email address of the account.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display name / username shown on recipes and profile.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avatar photo URL hosted on Cloud Storage or Google OAuth.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 bio or culinary tagline (max 250 characters).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level: "user", "trusted", or "admin". Server enforced.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recipeCount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Denormalized count of published recipes. Incremented on approval.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followerCount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users following this cook. Atomic +/-1 updates only.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followingCount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accounts this user follows. Atomic +/-1 updates only.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totalLikesReceived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Aggregate likes received across all published recipes.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savedCount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 of recipes saved to private cookbook.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Server-generated account creation timestamp.</w:t>
            </w:r>
          </w:p>
        </w:tc>
      </w:tr>
    </w:tbl>
    <w:p>
      <w:pPr>
        <w:pStyle w:val="Heading2"/>
        <w:spacing w:after="100" w:before="250"/>
        <w:rPr>
          <w:rFonts w:ascii="Arial" w:cs="Arial" w:eastAsia="Arial" w:hAnsi="Arial"/>
          <w:b/>
          <w:bCs/>
          <w:color w:val="2C3E50"/>
          <w:sz w:val="24"/>
          <w:szCs w:val="24"/>
        </w:rPr>
      </w:pPr>
      <w:r>
        <w:t xml:space="preserve">3.2 Subcollection: users/{userId}/mealPlans (Weekly Planner)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Path: /users/{userId}/mealPlans/{weekId}  •  Document ID: week_YYYY_MM_DD (e.g. week_2026_08_31)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Rules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Standardized week identifier format: week_YYYY_MM_DD.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Calendar Monday timestamp initiating the 7-day planning window.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of last modification (serverTimestamp).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Map&lt;String, Day&gt;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 of 7 calendar days keyed by YYYY-MM-DD containing meal slots.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days.{date}.dateKey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string identifier matching key (e.g. "2026-08-31").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days.{date}.dayOfWeek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day label ("Monday", "Tuesday", etc.).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days.{date}.breakfast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 (Item)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Assigned breakfast dish (Almusal) or null if vacant.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days.{date}.lunch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 (Item)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Assigned lunch dish (Tanghalian) or null if vacant.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days.{date}.dinner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 (Item)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Assigned dinner dish (Hapunan) or null if vacant.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days.{date}.snack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 (Item)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Assigned afternoon snack (Meryenda) or null if vacant.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days.{date}.*.recipeId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Referenced recipe ID from /recipes.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days.{date}.*.recipeName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Denormalized dish title for instant offline rendering.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days.{date}.*.coverPhotoUrl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Thumbnail photo URL.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days.{date}.*.category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Culinary category (Almusal, Ulam, Sabaw, etc.).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days.{date}.*.ingredients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Array&lt;String&gt;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Ingredient strings used for consolidated grocery generation.</w:t>
            </w:r>
          </w:p>
        </w:tc>
      </w:tr>
    </w:tbl>
    <w:p>
      <w:pPr>
        <w:pStyle w:val="Heading2"/>
        <w:spacing w:after="100" w:before="250"/>
        <w:rPr>
          <w:rFonts w:ascii="Arial" w:cs="Arial" w:eastAsia="Arial" w:hAnsi="Arial"/>
          <w:b/>
          <w:bCs/>
          <w:color w:val="2C3E50"/>
          <w:sz w:val="24"/>
          <w:szCs w:val="24"/>
        </w:rPr>
      </w:pPr>
      <w:r>
        <w:t xml:space="preserve">3.3 Subcollection: users/{userId}/grocery_items (Pantry Checklist)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Path: /users/{userId}/grocery_items/{itemId}  •  Document ID: Auto-generated UUID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Rules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Ingredient / item name (e.g. "Garlic", "Soy Sauce", "Pork Belly").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recipeId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 reference to recipe that generated this ingredient.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recipeName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 human-readable recipe name for contextual grouping.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Checklist status: true if acquired/purchased, false if pending.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timestamp when item was appended to checklist.</w:t>
            </w:r>
          </w:p>
        </w:tc>
      </w:tr>
    </w:tbl>
    <w:p>
      <w:pPr>
        <w:pStyle w:val="Heading2"/>
        <w:spacing w:after="100" w:before="250"/>
        <w:rPr>
          <w:rFonts w:ascii="Arial" w:cs="Arial" w:eastAsia="Arial" w:hAnsi="Arial"/>
          <w:b/>
          <w:bCs/>
          <w:color w:val="2C3E50"/>
          <w:sz w:val="24"/>
          <w:szCs w:val="24"/>
        </w:rPr>
      </w:pPr>
      <w:r>
        <w:t xml:space="preserve">3.4 Subcollection: users/{userId}/notifications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Path: /users/{userId}/notifications/{notifId}  •  Document ID: Auto-generated UUID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Rules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 header (e.g. "New Comment", "Recipe Approved").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 body text with details.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Category: "comment", "reply", "like", "rating", "follow", "recipe_status".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Associated entity ID (recipeId, commentId, or userId).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 indicator ("recipe", "comment", "profile").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actorId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UID of the user triggering the notification.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actorName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name of the actor.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actorPhotoUrl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Avatar URL of the actor.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 status. Defaults to false upon generation.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of notification delivery.</w:t>
            </w:r>
          </w:p>
        </w:tc>
      </w:tr>
    </w:tbl>
    <w:p>
      <w:pPr>
        <w:pStyle w:val="Heading2"/>
        <w:spacing w:after="100" w:before="250"/>
        <w:rPr>
          <w:rFonts w:ascii="Arial" w:cs="Arial" w:eastAsia="Arial" w:hAnsi="Arial"/>
          <w:b/>
          <w:bCs/>
          <w:color w:val="2C3E50"/>
          <w:sz w:val="24"/>
          <w:szCs w:val="24"/>
        </w:rPr>
      </w:pPr>
      <w:r>
        <w:t xml:space="preserve">3.5 Root Collection: recipes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Path: /recipes/{recipeId}  •  Document ID: Auto-generated or seeded UUID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Rules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authorId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UID of author. Must match request.auth.uid upon creation.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authorName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Denormalized author display name for single-query display.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authorPhotoUrl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Denormalized author profile picture URL.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Recipe title (min 3 chars, max 150 chars).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Culinary summary and backstory.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Allowed: Almusal, Ulam, Sabaw, Merienda, Panghimagas, Gulay, Inihaw, Lamang Dagat, Pulutan.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cuisine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Regional provenance: Luzon, Visayas, Mindanao, or National.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difficulty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Complexity rating: "Easy", "Medium", or "Hard".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prepTime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Preparation duration (e.g. "15 mins").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cooking duration (e.g. "45 mins").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Serving yield (positive integer, e.g. 4).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ingredients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Array&lt;String&gt;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list of required ingredients with quantities (min 2 items).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instructions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Array&lt;String&gt;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Sequential preparation and cooking steps (min 2 steps).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coverPhotoUrl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High-resolution photo URL hosted in Cloud Storage.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Array&lt;String&gt;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keywords and dietary tags (e.g. ["pork", "adobo", "ulam"]).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Moderation state: "pending", "approved", "rejected", "hidden".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likeCount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likes. Atomic increment/decrement guarded.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favoriteCount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bookmarks. Atomic increment/decrement guarded.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commentCount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discussion replies. Maintained by Cloud Functions.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ratingAvg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Double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Average community star rating (0.0 to 5.0). Server-calculated.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ratingCount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rating submissions. Server-calculated.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trendingScore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Double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Algorithmic popularity score updated hourly by Cloud Function.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Creation timestamp.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edit timestamp.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when admin or automated moderation approved publication.</w:t>
            </w:r>
          </w:p>
        </w:tc>
      </w:tr>
    </w:tbl>
    <w:p>
      <w:pPr>
        <w:pStyle w:val="Heading2"/>
        <w:spacing w:after="100" w:before="250"/>
        <w:rPr>
          <w:rFonts w:ascii="Arial" w:cs="Arial" w:eastAsia="Arial" w:hAnsi="Arial"/>
          <w:b/>
          <w:bCs/>
          <w:color w:val="2C3E50"/>
          <w:sz w:val="24"/>
          <w:szCs w:val="24"/>
        </w:rPr>
      </w:pPr>
      <w:r>
        <w:t xml:space="preserve">3.6 Subcollections: recipes/{recipeId}/ratings and comments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Ratings Path: /recipes/{recipeId}/ratings/{userId} (1 rating per user)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Rules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 rating score between 1.0 and 5.0.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when rating was submitted.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Comments Path: /recipes/{recipeId}/comments/{commentId} (Discussion Thread)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Rules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UID of commenting user (must match request.auth.uid).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authorName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name of commenting author.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authorPhotoUrl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avatar of commenter.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Comment text (1 to 1,000 characters).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isReply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 if replying to another comment; false if top-level.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parentCommentId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of parent comment if isReply is true.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when comment was published.</w:t>
            </w:r>
          </w:p>
        </w:tc>
      </w:tr>
    </w:tbl>
    <w:p>
      <w:pPr>
        <w:pStyle w:val="Heading2"/>
        <w:spacing w:after="100" w:before="250"/>
        <w:rPr>
          <w:rFonts w:ascii="Arial" w:cs="Arial" w:eastAsia="Arial" w:hAnsi="Arial"/>
          <w:b/>
          <w:bCs/>
          <w:color w:val="2C3E50"/>
          <w:sz w:val="24"/>
          <w:szCs w:val="24"/>
        </w:rPr>
      </w:pPr>
      <w:r>
        <w:t xml:space="preserve">3.7 Social Graph &amp; Index Collections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Bi-directional relationship collections for O(1) existence lookups: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 Path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Cardinality &amp; Purpose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/followers/{userId}/users/{followerUid}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{followerUid}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followedAt (Timestamp)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 following {userId}. Allows instant follower feed queries.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/following/{userId}/users/{targetUid}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{targetUid}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followedAt (Timestamp)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 followed by {userId}. Allows instant following feed queries.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/likes/{recipeId}/users/{userId}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{userId}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likedAt (Timestamp)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Tracks whether user liked recipe. Prevents duplicate likes.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/favorites/{userId}/items/{recipeId}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{recipeId}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savedAt (Timestamp)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 bookmarks for offline synchronization.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/moderationLogs/{logId}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recipeId, reviewerId, decision, reason, 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logs for admin approval and AI content filtering.</w:t>
            </w:r>
          </w:p>
        </w:tc>
      </w:tr>
    </w:tbl>
    <w:p>
      <w:pPr>
        <w:pStyle w:val="Heading1"/>
        <w:spacing w:after="150" w:before="400"/>
        <w:rPr>
          <w:rFonts w:ascii="Arial" w:cs="Arial" w:eastAsia="Arial" w:hAnsi="Arial"/>
          <w:b/>
          <w:bCs/>
          <w:color w:val="8B261E"/>
          <w:sz w:val="28"/>
          <w:szCs w:val="28"/>
        </w:rPr>
      </w:pPr>
      <w:r>
        <w:t xml:space="preserve">4. Firestore Security Rules &amp; Access Guardrails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Firestore Security Rules enforce strict authorization, immutability, and boundary protections across the database: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 / Resource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 Permission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Write Permission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261E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Special Guardrails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/users/{uid}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(All)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(isUser(uid))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 cannot modify role or recipeCount directly.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/users/{uid}/mealPlans/{weekId}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CRUD restricted strictly to authenticated account owner.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/users/{uid}/grocery_items/{id}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Private checklist items inaccessible to any other user.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/users/{uid}/notifications/{id}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(update/del), Signed-in (create)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 cannot read or delete others’ notifications.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/recipes/{recipeId}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if approved; Author or Admin if 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on create (pending only); Owner on edit; Admin on approve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Clients cannot set approvedAt, likeCount, commentCount, ratingAvg.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/recipes/{id}/ratings/{uid}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Signed-in users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only (uid == auth.uid)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Values restricted to 1 &lt;= value &lt;= 5.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/recipes/{id}/comments/{id}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(All)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Signed-in users (own comment)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Comments capped at 1,000 chars. Only author or admin can delete.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/followers and /following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(All)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of action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7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Ensures accurate mutual following graph.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/moderationLogs/{id}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Deny client writes (Cloud Functions Admin SDK only)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logs are completely tamper-proof.</w:t>
            </w:r>
          </w:p>
        </w:tc>
      </w:tr>
    </w:tbl>
    <w:p>
      <w:pPr>
        <w:pStyle w:val="Heading1"/>
        <w:spacing w:after="150" w:before="400"/>
        <w:rPr>
          <w:rFonts w:ascii="Arial" w:cs="Arial" w:eastAsia="Arial" w:hAnsi="Arial"/>
          <w:b/>
          <w:bCs/>
          <w:color w:val="8B261E"/>
          <w:sz w:val="28"/>
          <w:szCs w:val="28"/>
        </w:rPr>
      </w:pPr>
      <w:r>
        <w:t xml:space="preserve">5. Composite Indexes &amp; Query Access Patterns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Recipe Categorization Index: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recipes where status == "approved" AND category == {category} order by createdAt DESC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Trending Recipes Index: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recipes where status == "approved" order by trendingScore DESC, likeCount DESC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Highest Rated Viands Index: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recipes where status == "approved" AND category == "Ulam" order by ratingAvg DESC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Author Published Recipes Index: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recipes where authorId == {uid} AND status == "approved" order by createdAt DESC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User Weekly Meal Plan Realtime Stream: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users/{uid}/mealPlans/{weekId} (direct document lookup and snapshot stream)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User Grocery Checklist Realtime Stream: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users/{uid}/grocery_items order by addedAt ASC</w:t>
      </w:r>
    </w:p>
    <w:p>
      <w:pPr>
        <w:spacing w:after="100" w:before="3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End of Document  •  La Mia Database Architecture Specification v1.0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683bd0b5e0373ce6f0091101860a4b57debc5a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Mia - Cloud Firestore Database Diagram &amp; Specification</dc:title>
  <dc:creator>Antigravity AI</dc:creator>
  <dc:description>Complete Firestore Schema, Entity-Relationship Architecture, and Security Guardrails for the La Mia application</dc:description>
  <cp:lastModifiedBy>Un-named</cp:lastModifiedBy>
  <cp:revision>1</cp:revision>
  <dcterms:created xsi:type="dcterms:W3CDTF">2026-09-02T13:37:37.123Z</dcterms:created>
  <dcterms:modified xsi:type="dcterms:W3CDTF">2026-09-02T13:37:37.130Z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