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FBBA1" w14:textId="2D634538" w:rsidR="00A00008" w:rsidRPr="00CC3017" w:rsidRDefault="00A00008" w:rsidP="00A00008">
      <w:pPr>
        <w:jc w:val="center"/>
        <w:rPr>
          <w:rFonts w:ascii="Arial" w:hAnsi="Arial" w:cs="Arial"/>
          <w:b/>
          <w:bCs/>
        </w:rPr>
      </w:pPr>
      <w:r w:rsidRPr="00CC3017">
        <w:rPr>
          <w:rFonts w:ascii="Arial" w:hAnsi="Arial" w:cs="Arial"/>
          <w:b/>
          <w:bCs/>
        </w:rPr>
        <w:t>POVERTY ERADICATION STRATEGIES</w:t>
      </w:r>
    </w:p>
    <w:p w14:paraId="7D469308" w14:textId="77777777" w:rsidR="00A00008" w:rsidRPr="00CC3017" w:rsidRDefault="00A00008" w:rsidP="00A00008">
      <w:pPr>
        <w:jc w:val="both"/>
        <w:rPr>
          <w:rFonts w:ascii="Arial" w:hAnsi="Arial" w:cs="Arial"/>
        </w:rPr>
      </w:pPr>
      <w:r w:rsidRPr="00CC3017">
        <w:rPr>
          <w:rFonts w:ascii="Arial" w:hAnsi="Arial" w:cs="Arial"/>
        </w:rPr>
        <w:t>What is Poverty?</w:t>
      </w:r>
    </w:p>
    <w:p w14:paraId="1783832F" w14:textId="77777777" w:rsidR="00A00008" w:rsidRPr="00CC3017" w:rsidRDefault="00A00008" w:rsidP="00A00008">
      <w:pPr>
        <w:numPr>
          <w:ilvl w:val="0"/>
          <w:numId w:val="1"/>
        </w:numPr>
        <w:jc w:val="both"/>
        <w:rPr>
          <w:rFonts w:ascii="Arial" w:hAnsi="Arial" w:cs="Arial"/>
        </w:rPr>
      </w:pPr>
      <w:r w:rsidRPr="00CC3017">
        <w:rPr>
          <w:rFonts w:ascii="Arial" w:hAnsi="Arial" w:cs="Arial"/>
        </w:rPr>
        <w:t>Poverty is the state of lacking a usual or socially acceptable amount of money or material possessions, unable to satisfy basic needs such as food, shelter, and clothing.</w:t>
      </w:r>
    </w:p>
    <w:p w14:paraId="2B4C5D7E" w14:textId="77777777" w:rsidR="00A00008" w:rsidRPr="00CC3017" w:rsidRDefault="00A00008" w:rsidP="00A00008">
      <w:pPr>
        <w:numPr>
          <w:ilvl w:val="0"/>
          <w:numId w:val="1"/>
        </w:numPr>
        <w:jc w:val="both"/>
        <w:rPr>
          <w:rFonts w:ascii="Arial" w:hAnsi="Arial" w:cs="Arial"/>
        </w:rPr>
      </w:pPr>
      <w:r w:rsidRPr="00CC3017">
        <w:rPr>
          <w:rFonts w:ascii="Arial" w:hAnsi="Arial" w:cs="Arial"/>
        </w:rPr>
        <w:t>It can be defined narrowly (survival needs) or broadly (living standards relative to the community).</w:t>
      </w:r>
    </w:p>
    <w:p w14:paraId="2BAB8630" w14:textId="77777777" w:rsidR="00A00008" w:rsidRPr="00CC3017" w:rsidRDefault="00A00008" w:rsidP="00A00008">
      <w:pPr>
        <w:numPr>
          <w:ilvl w:val="0"/>
          <w:numId w:val="1"/>
        </w:numPr>
        <w:jc w:val="both"/>
        <w:rPr>
          <w:rFonts w:ascii="Arial" w:hAnsi="Arial" w:cs="Arial"/>
        </w:rPr>
      </w:pPr>
      <w:r w:rsidRPr="00CC3017">
        <w:rPr>
          <w:rFonts w:ascii="Arial" w:hAnsi="Arial" w:cs="Arial"/>
        </w:rPr>
        <w:t>Poverty is linked with poor health, low education, inability to work, and social exclusion.</w:t>
      </w:r>
    </w:p>
    <w:p w14:paraId="6E47A9FD" w14:textId="77777777" w:rsidR="00A00008" w:rsidRPr="00CC3017" w:rsidRDefault="00A00008" w:rsidP="00A00008">
      <w:pPr>
        <w:numPr>
          <w:ilvl w:val="0"/>
          <w:numId w:val="1"/>
        </w:numPr>
        <w:jc w:val="both"/>
        <w:rPr>
          <w:rFonts w:ascii="Arial" w:hAnsi="Arial" w:cs="Arial"/>
        </w:rPr>
      </w:pPr>
      <w:r w:rsidRPr="00CC3017">
        <w:rPr>
          <w:rFonts w:ascii="Arial" w:hAnsi="Arial" w:cs="Arial"/>
        </w:rPr>
        <w:t>Types include absolute poverty (lack of basic survival needs) and relative poverty (inadequate living standards compared to society).</w:t>
      </w:r>
    </w:p>
    <w:p w14:paraId="55D14483" w14:textId="77777777" w:rsidR="00A00008" w:rsidRPr="00CC3017" w:rsidRDefault="00A00008" w:rsidP="00A00008">
      <w:pPr>
        <w:jc w:val="both"/>
        <w:rPr>
          <w:rFonts w:ascii="Arial" w:hAnsi="Arial" w:cs="Arial"/>
        </w:rPr>
      </w:pPr>
      <w:r w:rsidRPr="00CC3017">
        <w:rPr>
          <w:rFonts w:ascii="Arial" w:hAnsi="Arial" w:cs="Arial"/>
        </w:rPr>
        <w:t>Absolute Poverty</w:t>
      </w:r>
    </w:p>
    <w:p w14:paraId="583E26A9" w14:textId="78D7D020" w:rsidR="00A00008" w:rsidRPr="00CC3017" w:rsidRDefault="00A00008" w:rsidP="00A00008">
      <w:pPr>
        <w:numPr>
          <w:ilvl w:val="0"/>
          <w:numId w:val="2"/>
        </w:numPr>
        <w:jc w:val="both"/>
        <w:rPr>
          <w:rFonts w:ascii="Arial" w:hAnsi="Arial" w:cs="Arial"/>
        </w:rPr>
      </w:pPr>
      <w:r w:rsidRPr="00CC3017">
        <w:rPr>
          <w:rFonts w:ascii="Arial" w:hAnsi="Arial" w:cs="Arial"/>
        </w:rPr>
        <w:t xml:space="preserve">Absolute poverty refers to a condition where a person or household does not have enough income or resources to meet the minimum basic needs required for survival over an extended period. These basic needs include food, clean water, shelter, clothing, healthcare, and education. </w:t>
      </w:r>
    </w:p>
    <w:p w14:paraId="1EAA114B" w14:textId="77777777" w:rsidR="00265F88" w:rsidRPr="00CC3017" w:rsidRDefault="00A00008" w:rsidP="00265F88">
      <w:pPr>
        <w:numPr>
          <w:ilvl w:val="0"/>
          <w:numId w:val="2"/>
        </w:numPr>
        <w:jc w:val="both"/>
        <w:rPr>
          <w:rFonts w:ascii="Arial" w:hAnsi="Arial" w:cs="Arial"/>
        </w:rPr>
      </w:pPr>
      <w:r w:rsidRPr="00CC3017">
        <w:rPr>
          <w:rFonts w:ascii="Arial" w:hAnsi="Arial" w:cs="Arial"/>
        </w:rPr>
        <w:t>The World Bank defines the international poverty line as living on less than </w:t>
      </w:r>
      <w:r w:rsidRPr="00CC3017">
        <w:rPr>
          <w:rFonts w:ascii="Arial" w:hAnsi="Arial" w:cs="Arial"/>
          <w:b/>
          <w:bCs/>
        </w:rPr>
        <w:t>$1.90 per day</w:t>
      </w:r>
      <w:r w:rsidRPr="00CC3017">
        <w:rPr>
          <w:rFonts w:ascii="Arial" w:hAnsi="Arial" w:cs="Arial"/>
        </w:rPr>
        <w:t> </w:t>
      </w:r>
      <w:r w:rsidR="00265F88" w:rsidRPr="00CC3017">
        <w:rPr>
          <w:rFonts w:ascii="Arial" w:hAnsi="Arial" w:cs="Arial"/>
        </w:rPr>
        <w:t xml:space="preserve"> </w:t>
      </w:r>
    </w:p>
    <w:p w14:paraId="0784D62A" w14:textId="77777777" w:rsidR="00265F88" w:rsidRPr="00CC3017" w:rsidRDefault="00A00008" w:rsidP="00265F88">
      <w:pPr>
        <w:numPr>
          <w:ilvl w:val="0"/>
          <w:numId w:val="2"/>
        </w:numPr>
        <w:jc w:val="both"/>
        <w:rPr>
          <w:rFonts w:ascii="Arial" w:hAnsi="Arial" w:cs="Arial"/>
        </w:rPr>
      </w:pPr>
      <w:r w:rsidRPr="00CC3017">
        <w:rPr>
          <w:rFonts w:ascii="Arial" w:hAnsi="Arial" w:cs="Arial"/>
        </w:rPr>
        <w:t>This threshold varies by region due to different living costs; for example, survival needs in colder climates may require more resources than in tropical areas</w:t>
      </w:r>
    </w:p>
    <w:p w14:paraId="1D6BDB55" w14:textId="4E4350F0" w:rsidR="00A00008" w:rsidRPr="00CC3017" w:rsidRDefault="00A00008" w:rsidP="00265F88">
      <w:pPr>
        <w:numPr>
          <w:ilvl w:val="0"/>
          <w:numId w:val="2"/>
        </w:numPr>
        <w:jc w:val="both"/>
        <w:rPr>
          <w:rFonts w:ascii="Arial" w:hAnsi="Arial" w:cs="Arial"/>
        </w:rPr>
      </w:pPr>
      <w:r w:rsidRPr="00CC3017">
        <w:rPr>
          <w:rFonts w:ascii="Arial" w:hAnsi="Arial" w:cs="Arial"/>
        </w:rPr>
        <w:t>Absolute poverty is a fixed standard and does not change with societal wealth or income distribution.</w:t>
      </w:r>
    </w:p>
    <w:p w14:paraId="4DCA11C9" w14:textId="77777777" w:rsidR="00A00008" w:rsidRPr="00CC3017" w:rsidRDefault="00A00008" w:rsidP="00A00008">
      <w:pPr>
        <w:numPr>
          <w:ilvl w:val="0"/>
          <w:numId w:val="2"/>
        </w:numPr>
        <w:jc w:val="both"/>
        <w:rPr>
          <w:rFonts w:ascii="Arial" w:hAnsi="Arial" w:cs="Arial"/>
        </w:rPr>
      </w:pPr>
      <w:r w:rsidRPr="00CC3017">
        <w:rPr>
          <w:rFonts w:ascii="Arial" w:hAnsi="Arial" w:cs="Arial"/>
          <w:b/>
          <w:bCs/>
        </w:rPr>
        <w:t>Examples:</w:t>
      </w:r>
    </w:p>
    <w:p w14:paraId="5C1937EA" w14:textId="77777777" w:rsidR="00A00008" w:rsidRPr="00CC3017" w:rsidRDefault="00A00008" w:rsidP="00A00008">
      <w:pPr>
        <w:numPr>
          <w:ilvl w:val="1"/>
          <w:numId w:val="2"/>
        </w:numPr>
        <w:jc w:val="both"/>
        <w:rPr>
          <w:rFonts w:ascii="Arial" w:hAnsi="Arial" w:cs="Arial"/>
        </w:rPr>
      </w:pPr>
      <w:r w:rsidRPr="00CC3017">
        <w:rPr>
          <w:rFonts w:ascii="Arial" w:hAnsi="Arial" w:cs="Arial"/>
        </w:rPr>
        <w:t>Individuals who lack access to safe drinking water or sanitation facilities.</w:t>
      </w:r>
    </w:p>
    <w:p w14:paraId="4E82FB6D" w14:textId="77777777" w:rsidR="00A00008" w:rsidRPr="00CC3017" w:rsidRDefault="00A00008" w:rsidP="00A00008">
      <w:pPr>
        <w:numPr>
          <w:ilvl w:val="1"/>
          <w:numId w:val="2"/>
        </w:numPr>
        <w:jc w:val="both"/>
        <w:rPr>
          <w:rFonts w:ascii="Arial" w:hAnsi="Arial" w:cs="Arial"/>
        </w:rPr>
      </w:pPr>
      <w:r w:rsidRPr="00CC3017">
        <w:rPr>
          <w:rFonts w:ascii="Arial" w:hAnsi="Arial" w:cs="Arial"/>
        </w:rPr>
        <w:t>Families unable to afford adequate food or shelter.</w:t>
      </w:r>
    </w:p>
    <w:p w14:paraId="2CDFD12F" w14:textId="4BB11F5C" w:rsidR="00A00008" w:rsidRPr="00CC3017" w:rsidRDefault="00A00008" w:rsidP="00A00008">
      <w:pPr>
        <w:numPr>
          <w:ilvl w:val="1"/>
          <w:numId w:val="2"/>
        </w:numPr>
        <w:jc w:val="both"/>
        <w:rPr>
          <w:rFonts w:ascii="Arial" w:hAnsi="Arial" w:cs="Arial"/>
        </w:rPr>
      </w:pPr>
      <w:r w:rsidRPr="00CC3017">
        <w:rPr>
          <w:rFonts w:ascii="Arial" w:hAnsi="Arial" w:cs="Arial"/>
        </w:rPr>
        <w:t>Children forced into labor instead of attending school due to poverty</w:t>
      </w:r>
    </w:p>
    <w:p w14:paraId="2168C6D3" w14:textId="77777777" w:rsidR="00A00008" w:rsidRPr="00CC3017" w:rsidRDefault="00A00008" w:rsidP="00A00008">
      <w:pPr>
        <w:jc w:val="both"/>
        <w:rPr>
          <w:rFonts w:ascii="Arial" w:hAnsi="Arial" w:cs="Arial"/>
          <w:b/>
          <w:bCs/>
        </w:rPr>
      </w:pPr>
      <w:r w:rsidRPr="00CC3017">
        <w:rPr>
          <w:rFonts w:ascii="Arial" w:hAnsi="Arial" w:cs="Arial"/>
          <w:b/>
          <w:bCs/>
        </w:rPr>
        <w:t>Relative Poverty</w:t>
      </w:r>
    </w:p>
    <w:p w14:paraId="4BA062D2" w14:textId="695BD73E" w:rsidR="00A00008" w:rsidRPr="00CC3017" w:rsidRDefault="00A00008" w:rsidP="00A00008">
      <w:pPr>
        <w:numPr>
          <w:ilvl w:val="0"/>
          <w:numId w:val="3"/>
        </w:numPr>
        <w:jc w:val="both"/>
        <w:rPr>
          <w:rFonts w:ascii="Arial" w:hAnsi="Arial" w:cs="Arial"/>
        </w:rPr>
      </w:pPr>
      <w:r w:rsidRPr="00CC3017">
        <w:rPr>
          <w:rFonts w:ascii="Arial" w:hAnsi="Arial" w:cs="Arial"/>
        </w:rPr>
        <w:t>Relative poverty is defined in relation to the economic context of the society in which a person lives. It occurs when a household’s income is significantly below the average income level, typically less than 60% of the median income of that society</w:t>
      </w:r>
      <w:r w:rsidR="00265F88" w:rsidRPr="00CC3017">
        <w:rPr>
          <w:rFonts w:ascii="Arial" w:hAnsi="Arial" w:cs="Arial"/>
        </w:rPr>
        <w:t>.</w:t>
      </w:r>
    </w:p>
    <w:p w14:paraId="74F7C728" w14:textId="49B7ECD2" w:rsidR="00A00008" w:rsidRPr="00CC3017" w:rsidRDefault="00A00008" w:rsidP="00265F88">
      <w:pPr>
        <w:numPr>
          <w:ilvl w:val="0"/>
          <w:numId w:val="3"/>
        </w:numPr>
        <w:jc w:val="both"/>
        <w:rPr>
          <w:rFonts w:ascii="Arial" w:hAnsi="Arial" w:cs="Arial"/>
        </w:rPr>
      </w:pPr>
      <w:r w:rsidRPr="00CC3017">
        <w:rPr>
          <w:rFonts w:ascii="Arial" w:hAnsi="Arial" w:cs="Arial"/>
        </w:rPr>
        <w:lastRenderedPageBreak/>
        <w:t>It reflects </w:t>
      </w:r>
      <w:r w:rsidRPr="00CC3017">
        <w:rPr>
          <w:rFonts w:ascii="Arial" w:hAnsi="Arial" w:cs="Arial"/>
          <w:b/>
          <w:bCs/>
        </w:rPr>
        <w:t>social exclusion</w:t>
      </w:r>
      <w:r w:rsidRPr="00CC3017">
        <w:rPr>
          <w:rFonts w:ascii="Arial" w:hAnsi="Arial" w:cs="Arial"/>
        </w:rPr>
        <w:t>, where individuals cannot afford the ordinary living standards and activities considered normal in their community</w:t>
      </w:r>
      <w:r w:rsidR="00265F88" w:rsidRPr="00CC3017">
        <w:rPr>
          <w:rFonts w:ascii="Arial" w:hAnsi="Arial" w:cs="Arial"/>
        </w:rPr>
        <w:t>.</w:t>
      </w:r>
    </w:p>
    <w:p w14:paraId="60A05220" w14:textId="77777777" w:rsidR="00A00008" w:rsidRPr="00CC3017" w:rsidRDefault="00A00008" w:rsidP="00A00008">
      <w:pPr>
        <w:numPr>
          <w:ilvl w:val="1"/>
          <w:numId w:val="3"/>
        </w:numPr>
        <w:jc w:val="both"/>
        <w:rPr>
          <w:rFonts w:ascii="Arial" w:hAnsi="Arial" w:cs="Arial"/>
        </w:rPr>
      </w:pPr>
      <w:r w:rsidRPr="00CC3017">
        <w:rPr>
          <w:rFonts w:ascii="Arial" w:hAnsi="Arial" w:cs="Arial"/>
        </w:rPr>
        <w:t>Unlike absolute poverty, relative poverty changes as the overall wealth and income distribution of a society change.</w:t>
      </w:r>
    </w:p>
    <w:p w14:paraId="017B7490" w14:textId="58E348B6" w:rsidR="00A00008" w:rsidRPr="00CC3017" w:rsidRDefault="00A00008" w:rsidP="00A00008">
      <w:pPr>
        <w:numPr>
          <w:ilvl w:val="1"/>
          <w:numId w:val="3"/>
        </w:numPr>
        <w:jc w:val="both"/>
        <w:rPr>
          <w:rFonts w:ascii="Arial" w:hAnsi="Arial" w:cs="Arial"/>
        </w:rPr>
      </w:pPr>
      <w:r w:rsidRPr="00CC3017">
        <w:rPr>
          <w:rFonts w:ascii="Arial" w:hAnsi="Arial" w:cs="Arial"/>
        </w:rPr>
        <w:t>For example, a family considered poor in a wealthy country may have a higher income than a family in absolute poverty in a poorer country, but still be unable to participate fully in society</w:t>
      </w:r>
      <w:r w:rsidR="00265F88" w:rsidRPr="00CC3017">
        <w:rPr>
          <w:rFonts w:ascii="Arial" w:hAnsi="Arial" w:cs="Arial"/>
        </w:rPr>
        <w:t>.</w:t>
      </w:r>
    </w:p>
    <w:p w14:paraId="7833711B" w14:textId="77777777" w:rsidR="00A00008" w:rsidRPr="00CC3017" w:rsidRDefault="00A00008" w:rsidP="00A00008">
      <w:pPr>
        <w:numPr>
          <w:ilvl w:val="0"/>
          <w:numId w:val="3"/>
        </w:numPr>
        <w:jc w:val="both"/>
        <w:rPr>
          <w:rFonts w:ascii="Arial" w:hAnsi="Arial" w:cs="Arial"/>
        </w:rPr>
      </w:pPr>
      <w:r w:rsidRPr="00CC3017">
        <w:rPr>
          <w:rFonts w:ascii="Arial" w:hAnsi="Arial" w:cs="Arial"/>
          <w:b/>
          <w:bCs/>
        </w:rPr>
        <w:t>Examples:</w:t>
      </w:r>
    </w:p>
    <w:p w14:paraId="68870CDF" w14:textId="30216AD1" w:rsidR="00A00008" w:rsidRPr="00CC3017" w:rsidRDefault="00A00008" w:rsidP="00A00008">
      <w:pPr>
        <w:numPr>
          <w:ilvl w:val="1"/>
          <w:numId w:val="3"/>
        </w:numPr>
        <w:jc w:val="both"/>
        <w:rPr>
          <w:rFonts w:ascii="Arial" w:hAnsi="Arial" w:cs="Arial"/>
        </w:rPr>
      </w:pPr>
      <w:r w:rsidRPr="00CC3017">
        <w:rPr>
          <w:rFonts w:ascii="Arial" w:hAnsi="Arial" w:cs="Arial"/>
        </w:rPr>
        <w:t>A family in the US earning less than 60% of the median income, unable to afford basic leisure activities or adequate housing</w:t>
      </w:r>
      <w:r w:rsidR="00265F88" w:rsidRPr="00CC3017">
        <w:rPr>
          <w:rFonts w:ascii="Arial" w:hAnsi="Arial" w:cs="Arial"/>
        </w:rPr>
        <w:t>.</w:t>
      </w:r>
    </w:p>
    <w:p w14:paraId="2005BA54" w14:textId="77777777" w:rsidR="00A00008" w:rsidRPr="00CC3017" w:rsidRDefault="00A00008" w:rsidP="00A00008">
      <w:pPr>
        <w:numPr>
          <w:ilvl w:val="1"/>
          <w:numId w:val="3"/>
        </w:numPr>
        <w:jc w:val="both"/>
        <w:rPr>
          <w:rFonts w:ascii="Arial" w:hAnsi="Arial" w:cs="Arial"/>
        </w:rPr>
      </w:pPr>
      <w:r w:rsidRPr="00CC3017">
        <w:rPr>
          <w:rFonts w:ascii="Arial" w:hAnsi="Arial" w:cs="Arial"/>
        </w:rPr>
        <w:t>People who have food and shelter but cannot afford healthcare, education, or social participation.</w:t>
      </w:r>
    </w:p>
    <w:p w14:paraId="61521BAE" w14:textId="7A6928D2" w:rsidR="00265F88" w:rsidRPr="00CC3017" w:rsidRDefault="00265F88" w:rsidP="00265F88">
      <w:pPr>
        <w:ind w:firstLine="360"/>
        <w:jc w:val="both"/>
        <w:rPr>
          <w:rFonts w:ascii="Arial" w:hAnsi="Arial" w:cs="Arial"/>
          <w:b/>
          <w:bCs/>
        </w:rPr>
      </w:pPr>
      <w:r w:rsidRPr="00CC3017">
        <w:rPr>
          <w:rFonts w:ascii="Arial" w:hAnsi="Arial" w:cs="Arial"/>
          <w:b/>
          <w:bCs/>
        </w:rPr>
        <w:t>Causes of Poverty</w:t>
      </w:r>
    </w:p>
    <w:p w14:paraId="09E5EBF5" w14:textId="3F7A9251" w:rsidR="00265F88" w:rsidRPr="00CC3017" w:rsidRDefault="00265F88" w:rsidP="00265F88">
      <w:pPr>
        <w:numPr>
          <w:ilvl w:val="0"/>
          <w:numId w:val="3"/>
        </w:numPr>
        <w:jc w:val="both"/>
        <w:rPr>
          <w:rFonts w:ascii="Arial" w:hAnsi="Arial" w:cs="Arial"/>
        </w:rPr>
      </w:pPr>
      <w:r w:rsidRPr="00CC3017">
        <w:rPr>
          <w:rFonts w:ascii="Arial" w:hAnsi="Arial" w:cs="Arial"/>
        </w:rPr>
        <w:t>The causes of poverty are multifaceted and interconnected, often involving a combination of social, economic, and environmental factors</w:t>
      </w:r>
    </w:p>
    <w:p w14:paraId="4B79A539" w14:textId="77777777" w:rsidR="004123BC" w:rsidRPr="00CC3017" w:rsidRDefault="004123BC" w:rsidP="004123BC">
      <w:pPr>
        <w:ind w:left="720" w:hanging="360"/>
        <w:jc w:val="both"/>
        <w:rPr>
          <w:rFonts w:ascii="Arial" w:hAnsi="Arial" w:cs="Arial"/>
        </w:rPr>
      </w:pPr>
      <w:r w:rsidRPr="00CC3017">
        <w:rPr>
          <w:rFonts w:ascii="Arial" w:hAnsi="Arial" w:cs="Arial"/>
        </w:rPr>
        <w:t>•</w:t>
      </w:r>
      <w:r w:rsidRPr="00CC3017">
        <w:rPr>
          <w:rFonts w:ascii="Arial" w:hAnsi="Arial" w:cs="Arial"/>
        </w:rPr>
        <w:tab/>
        <w:t>Lack of Access to Basic Needs: Many poor communities lack access to clean water, nutritious food, healthcare, and sanitation. This leads to health problems, wasted time collecting water (especially for women and girls), and increased vulnerability to disease, all of which perpetuate poverty</w:t>
      </w:r>
    </w:p>
    <w:p w14:paraId="14C454B0" w14:textId="77777777" w:rsidR="004123BC" w:rsidRPr="00CC3017" w:rsidRDefault="004123BC" w:rsidP="004123BC">
      <w:pPr>
        <w:ind w:left="360"/>
        <w:jc w:val="both"/>
        <w:rPr>
          <w:rFonts w:ascii="Arial" w:hAnsi="Arial" w:cs="Arial"/>
        </w:rPr>
      </w:pPr>
      <w:r w:rsidRPr="00CC3017">
        <w:rPr>
          <w:rFonts w:ascii="Arial" w:hAnsi="Arial" w:cs="Arial"/>
        </w:rPr>
        <w:t>•</w:t>
      </w:r>
      <w:r w:rsidRPr="00CC3017">
        <w:rPr>
          <w:rFonts w:ascii="Arial" w:hAnsi="Arial" w:cs="Arial"/>
        </w:rPr>
        <w:tab/>
        <w:t>Lack of Education: Limited access to quality education reduces job opportunities and traps individuals in poverty cycles. Education equips people with skills for better employment and economic independence</w:t>
      </w:r>
    </w:p>
    <w:p w14:paraId="4AF19EFB" w14:textId="77777777" w:rsidR="004123BC" w:rsidRPr="00CC3017" w:rsidRDefault="004123BC" w:rsidP="004123BC">
      <w:pPr>
        <w:ind w:left="360"/>
        <w:jc w:val="both"/>
        <w:rPr>
          <w:rFonts w:ascii="Arial" w:hAnsi="Arial" w:cs="Arial"/>
        </w:rPr>
      </w:pPr>
      <w:r w:rsidRPr="00CC3017">
        <w:rPr>
          <w:rFonts w:ascii="Arial" w:hAnsi="Arial" w:cs="Arial"/>
        </w:rPr>
        <w:t>•</w:t>
      </w:r>
      <w:r w:rsidRPr="00CC3017">
        <w:rPr>
          <w:rFonts w:ascii="Arial" w:hAnsi="Arial" w:cs="Arial"/>
        </w:rPr>
        <w:tab/>
        <w:t>Inequality and Social Injustice: Discrimination based on race, gender, or social status restricts access to resources and opportunities. For instance, racial discrimination in South Africa has resulted in disproportionately high poverty rates among Black populations</w:t>
      </w:r>
    </w:p>
    <w:p w14:paraId="326CE21E" w14:textId="77777777" w:rsidR="004123BC" w:rsidRPr="00CC3017" w:rsidRDefault="004123BC" w:rsidP="004123BC">
      <w:pPr>
        <w:ind w:firstLine="360"/>
        <w:jc w:val="both"/>
        <w:rPr>
          <w:rFonts w:ascii="Arial" w:hAnsi="Arial" w:cs="Arial"/>
        </w:rPr>
      </w:pPr>
      <w:r w:rsidRPr="00CC3017">
        <w:rPr>
          <w:rFonts w:ascii="Arial" w:hAnsi="Arial" w:cs="Arial"/>
        </w:rPr>
        <w:t>•</w:t>
      </w:r>
      <w:r w:rsidRPr="00CC3017">
        <w:rPr>
          <w:rFonts w:ascii="Arial" w:hAnsi="Arial" w:cs="Arial"/>
        </w:rPr>
        <w:tab/>
        <w:t>Conflict and Instability: Wars and violence displace populations, destroy livelihoods, and disrupt economies, increasing poverty levels</w:t>
      </w:r>
    </w:p>
    <w:p w14:paraId="162B780F" w14:textId="77777777" w:rsidR="004123BC" w:rsidRPr="00CC3017" w:rsidRDefault="004123BC" w:rsidP="00BE569C">
      <w:pPr>
        <w:ind w:left="360"/>
        <w:jc w:val="both"/>
        <w:rPr>
          <w:rFonts w:ascii="Arial" w:hAnsi="Arial" w:cs="Arial"/>
        </w:rPr>
      </w:pPr>
      <w:r w:rsidRPr="00CC3017">
        <w:rPr>
          <w:rFonts w:ascii="Arial" w:hAnsi="Arial" w:cs="Arial"/>
        </w:rPr>
        <w:t>•</w:t>
      </w:r>
      <w:r w:rsidRPr="00CC3017">
        <w:rPr>
          <w:rFonts w:ascii="Arial" w:hAnsi="Arial" w:cs="Arial"/>
        </w:rPr>
        <w:tab/>
        <w:t>Poor Infrastructure: Lack of roads, electricity, and communication isolates communities from markets, education, and healthcare services, limiting economic growth and access to opportunities</w:t>
      </w:r>
    </w:p>
    <w:p w14:paraId="1CA9A527" w14:textId="77777777" w:rsidR="004123BC" w:rsidRPr="00CC3017" w:rsidRDefault="004123BC" w:rsidP="00BE569C">
      <w:pPr>
        <w:ind w:firstLine="360"/>
        <w:jc w:val="both"/>
        <w:rPr>
          <w:rFonts w:ascii="Arial" w:hAnsi="Arial" w:cs="Arial"/>
        </w:rPr>
      </w:pPr>
      <w:r w:rsidRPr="00CC3017">
        <w:rPr>
          <w:rFonts w:ascii="Arial" w:hAnsi="Arial" w:cs="Arial"/>
        </w:rPr>
        <w:t>•</w:t>
      </w:r>
      <w:r w:rsidRPr="00CC3017">
        <w:rPr>
          <w:rFonts w:ascii="Arial" w:hAnsi="Arial" w:cs="Arial"/>
        </w:rPr>
        <w:tab/>
        <w:t>Climate Change: Environmental disasters such as droughts and floods destroy crops and homes, forcing migration and causing economic hardship, especially in agrarian economies</w:t>
      </w:r>
    </w:p>
    <w:p w14:paraId="33318A82" w14:textId="77777777" w:rsidR="004123BC" w:rsidRPr="00CC3017" w:rsidRDefault="004123BC" w:rsidP="00BE569C">
      <w:pPr>
        <w:ind w:left="360"/>
        <w:jc w:val="both"/>
        <w:rPr>
          <w:rFonts w:ascii="Arial" w:hAnsi="Arial" w:cs="Arial"/>
        </w:rPr>
      </w:pPr>
      <w:r w:rsidRPr="00CC3017">
        <w:rPr>
          <w:rFonts w:ascii="Arial" w:hAnsi="Arial" w:cs="Arial"/>
        </w:rPr>
        <w:lastRenderedPageBreak/>
        <w:t>•</w:t>
      </w:r>
      <w:r w:rsidRPr="00CC3017">
        <w:rPr>
          <w:rFonts w:ascii="Arial" w:hAnsi="Arial" w:cs="Arial"/>
        </w:rPr>
        <w:tab/>
        <w:t>Lack of Government Support: Weak policies, corruption, and insufficient social security systems hinder effective poverty reduction. For example, inadequate social welfare and rising living costs contribute to poverty persistence</w:t>
      </w:r>
    </w:p>
    <w:p w14:paraId="0E9B5FB1" w14:textId="77777777" w:rsidR="004123BC" w:rsidRPr="00CC3017" w:rsidRDefault="004123BC" w:rsidP="00BE569C">
      <w:pPr>
        <w:ind w:left="360"/>
        <w:jc w:val="both"/>
        <w:rPr>
          <w:rFonts w:ascii="Arial" w:hAnsi="Arial" w:cs="Arial"/>
        </w:rPr>
      </w:pPr>
      <w:r w:rsidRPr="00CC3017">
        <w:rPr>
          <w:rFonts w:ascii="Arial" w:hAnsi="Arial" w:cs="Arial"/>
        </w:rPr>
        <w:t>•</w:t>
      </w:r>
      <w:r w:rsidRPr="00CC3017">
        <w:rPr>
          <w:rFonts w:ascii="Arial" w:hAnsi="Arial" w:cs="Arial"/>
        </w:rPr>
        <w:tab/>
        <w:t>Economic Disparity: Unequal wealth distribution leaves many without the resources to meet basic needs, reinforcing poverty and limiting social mobility.</w:t>
      </w:r>
    </w:p>
    <w:p w14:paraId="79B2C132" w14:textId="77777777" w:rsidR="004123BC" w:rsidRPr="00CC3017" w:rsidRDefault="004123BC" w:rsidP="00BE569C">
      <w:pPr>
        <w:ind w:left="360"/>
        <w:jc w:val="both"/>
        <w:rPr>
          <w:rFonts w:ascii="Arial" w:hAnsi="Arial" w:cs="Arial"/>
        </w:rPr>
      </w:pPr>
      <w:r w:rsidRPr="00CC3017">
        <w:rPr>
          <w:rFonts w:ascii="Arial" w:hAnsi="Arial" w:cs="Arial"/>
        </w:rPr>
        <w:t>•</w:t>
      </w:r>
      <w:r w:rsidRPr="00CC3017">
        <w:rPr>
          <w:rFonts w:ascii="Arial" w:hAnsi="Arial" w:cs="Arial"/>
        </w:rPr>
        <w:tab/>
        <w:t>High Healthcare Costs: Medical expenses can push families into poverty, as people may delay treatment due to costs, worsening health and reducing productivity</w:t>
      </w:r>
    </w:p>
    <w:p w14:paraId="59AA8855" w14:textId="77777777" w:rsidR="004123BC" w:rsidRPr="00CC3017" w:rsidRDefault="004123BC" w:rsidP="00BE569C">
      <w:pPr>
        <w:ind w:left="360"/>
        <w:jc w:val="both"/>
        <w:rPr>
          <w:rFonts w:ascii="Arial" w:hAnsi="Arial" w:cs="Arial"/>
        </w:rPr>
      </w:pPr>
      <w:r w:rsidRPr="00CC3017">
        <w:rPr>
          <w:rFonts w:ascii="Arial" w:hAnsi="Arial" w:cs="Arial"/>
        </w:rPr>
        <w:t>•</w:t>
      </w:r>
      <w:r w:rsidRPr="00CC3017">
        <w:rPr>
          <w:rFonts w:ascii="Arial" w:hAnsi="Arial" w:cs="Arial"/>
        </w:rPr>
        <w:tab/>
        <w:t>Food Insecurity: Lack of consistent access to healthy food leads to malnutrition, illness, and reduced work capacity, creating a vicious cycle with poverty</w:t>
      </w:r>
    </w:p>
    <w:p w14:paraId="7E3D17BE" w14:textId="77777777" w:rsidR="004123BC" w:rsidRPr="00CC3017" w:rsidRDefault="004123BC" w:rsidP="00BE569C">
      <w:pPr>
        <w:ind w:left="360"/>
        <w:jc w:val="both"/>
        <w:rPr>
          <w:rFonts w:ascii="Arial" w:hAnsi="Arial" w:cs="Arial"/>
        </w:rPr>
      </w:pPr>
      <w:r w:rsidRPr="00CC3017">
        <w:rPr>
          <w:rFonts w:ascii="Arial" w:hAnsi="Arial" w:cs="Arial"/>
        </w:rPr>
        <w:t>•</w:t>
      </w:r>
      <w:r w:rsidRPr="00CC3017">
        <w:rPr>
          <w:rFonts w:ascii="Arial" w:hAnsi="Arial" w:cs="Arial"/>
        </w:rPr>
        <w:tab/>
        <w:t>Underutilization of resources occurs when available assets—such as human skills, equipment, or raw materials—are not fully or effectively employed. This inefficiency reduces productivity and economic output, contributing to poverty by limiting income generation and growth opportunities</w:t>
      </w:r>
    </w:p>
    <w:p w14:paraId="680D3D7A" w14:textId="69D80CD0" w:rsidR="000A18F6" w:rsidRPr="00CC3017" w:rsidRDefault="004123BC" w:rsidP="00BE569C">
      <w:pPr>
        <w:ind w:left="360"/>
        <w:jc w:val="both"/>
        <w:rPr>
          <w:rFonts w:ascii="Arial" w:hAnsi="Arial" w:cs="Arial"/>
        </w:rPr>
      </w:pPr>
      <w:r w:rsidRPr="00CC3017">
        <w:rPr>
          <w:rFonts w:ascii="Arial" w:hAnsi="Arial" w:cs="Arial"/>
        </w:rPr>
        <w:t>•</w:t>
      </w:r>
      <w:r w:rsidRPr="00CC3017">
        <w:rPr>
          <w:rFonts w:ascii="Arial" w:hAnsi="Arial" w:cs="Arial"/>
        </w:rPr>
        <w:tab/>
        <w:t>Unemployment refers to the condition where people capable and willing to work cannot find jobs. It directly causes poverty by eliminating income sources for individuals and families</w:t>
      </w:r>
    </w:p>
    <w:p w14:paraId="38473D30" w14:textId="77777777" w:rsidR="000A18F6" w:rsidRPr="00CC3017" w:rsidRDefault="000A18F6" w:rsidP="000A18F6">
      <w:pPr>
        <w:jc w:val="both"/>
        <w:rPr>
          <w:rFonts w:ascii="Arial" w:hAnsi="Arial" w:cs="Arial"/>
          <w:b/>
          <w:bCs/>
        </w:rPr>
      </w:pPr>
      <w:r w:rsidRPr="00CC3017">
        <w:rPr>
          <w:rFonts w:ascii="Arial" w:hAnsi="Arial" w:cs="Arial"/>
          <w:b/>
          <w:bCs/>
        </w:rPr>
        <w:t>Poverty Eradication Strategies in Tanzania</w:t>
      </w:r>
    </w:p>
    <w:p w14:paraId="2701A532" w14:textId="468A074F" w:rsidR="000A18F6" w:rsidRPr="00CC3017" w:rsidRDefault="000A18F6" w:rsidP="000A18F6">
      <w:pPr>
        <w:jc w:val="both"/>
        <w:rPr>
          <w:rFonts w:ascii="Arial" w:hAnsi="Arial" w:cs="Arial"/>
        </w:rPr>
      </w:pPr>
      <w:r w:rsidRPr="00CC3017">
        <w:rPr>
          <w:rFonts w:ascii="Arial" w:hAnsi="Arial" w:cs="Arial"/>
        </w:rPr>
        <w:t>Tanzania has implemented various poverty eradication strategies since independence, focusing on social, economic, and infrastructural development. Key strategies include:</w:t>
      </w:r>
    </w:p>
    <w:p w14:paraId="052B2A23" w14:textId="05A27C20" w:rsidR="000A18F6" w:rsidRPr="00CC3017" w:rsidRDefault="000A18F6" w:rsidP="000A18F6">
      <w:pPr>
        <w:jc w:val="both"/>
        <w:rPr>
          <w:rFonts w:ascii="Arial" w:hAnsi="Arial" w:cs="Arial"/>
        </w:rPr>
      </w:pPr>
      <w:r w:rsidRPr="00CC3017">
        <w:rPr>
          <w:rFonts w:ascii="Arial" w:hAnsi="Arial" w:cs="Arial"/>
        </w:rPr>
        <w:t>The Arusha Declaration and Villagization</w:t>
      </w:r>
    </w:p>
    <w:p w14:paraId="63FC3251" w14:textId="77777777" w:rsidR="000A18F6" w:rsidRPr="00CC3017" w:rsidRDefault="000A18F6">
      <w:pPr>
        <w:numPr>
          <w:ilvl w:val="0"/>
          <w:numId w:val="4"/>
        </w:numPr>
        <w:jc w:val="both"/>
        <w:rPr>
          <w:rFonts w:ascii="Arial" w:hAnsi="Arial" w:cs="Arial"/>
        </w:rPr>
      </w:pPr>
      <w:r w:rsidRPr="00CC3017">
        <w:rPr>
          <w:rFonts w:ascii="Arial" w:hAnsi="Arial" w:cs="Arial"/>
        </w:rPr>
        <w:t>The </w:t>
      </w:r>
      <w:r w:rsidRPr="00CC3017">
        <w:rPr>
          <w:rFonts w:ascii="Arial" w:hAnsi="Arial" w:cs="Arial"/>
          <w:b/>
          <w:bCs/>
        </w:rPr>
        <w:t>Arusha Declaration (1967)</w:t>
      </w:r>
      <w:r w:rsidRPr="00CC3017">
        <w:rPr>
          <w:rFonts w:ascii="Arial" w:hAnsi="Arial" w:cs="Arial"/>
        </w:rPr>
        <w:t> was a foundational policy emphasizing socialism and self-reliance. It aimed to reduce poverty through equitable resource distribution and state-led development.</w:t>
      </w:r>
    </w:p>
    <w:p w14:paraId="6E097143" w14:textId="5ED697E0" w:rsidR="000A18F6" w:rsidRPr="00CC3017" w:rsidRDefault="000A18F6">
      <w:pPr>
        <w:numPr>
          <w:ilvl w:val="0"/>
          <w:numId w:val="4"/>
        </w:numPr>
        <w:jc w:val="both"/>
        <w:rPr>
          <w:rFonts w:ascii="Arial" w:hAnsi="Arial" w:cs="Arial"/>
        </w:rPr>
      </w:pPr>
      <w:r w:rsidRPr="00CC3017">
        <w:rPr>
          <w:rFonts w:ascii="Arial" w:hAnsi="Arial" w:cs="Arial"/>
        </w:rPr>
        <w:t>The </w:t>
      </w:r>
      <w:r w:rsidRPr="00CC3017">
        <w:rPr>
          <w:rFonts w:ascii="Arial" w:hAnsi="Arial" w:cs="Arial"/>
          <w:b/>
          <w:bCs/>
        </w:rPr>
        <w:t>villagization policy</w:t>
      </w:r>
      <w:r w:rsidRPr="00CC3017">
        <w:rPr>
          <w:rFonts w:ascii="Arial" w:hAnsi="Arial" w:cs="Arial"/>
        </w:rPr>
        <w:t> sought to organize rural populations into collective villages to improve access to services, infrastructure, and agricultural productivity, facilitating rural development and poverty reduction.</w:t>
      </w:r>
    </w:p>
    <w:p w14:paraId="70E6DD74" w14:textId="77777777" w:rsidR="00010A9D" w:rsidRPr="00CC3017" w:rsidRDefault="00010A9D" w:rsidP="00010A9D">
      <w:pPr>
        <w:jc w:val="both"/>
        <w:rPr>
          <w:rFonts w:ascii="Arial" w:hAnsi="Arial" w:cs="Arial"/>
        </w:rPr>
      </w:pPr>
      <w:r w:rsidRPr="00CC3017">
        <w:rPr>
          <w:rFonts w:ascii="Arial" w:hAnsi="Arial" w:cs="Arial"/>
        </w:rPr>
        <w:t>Achievements of the Arusha Declaration</w:t>
      </w:r>
    </w:p>
    <w:p w14:paraId="63CA9889" w14:textId="53FD5601" w:rsidR="00010A9D" w:rsidRPr="00CC3017" w:rsidRDefault="00010A9D">
      <w:pPr>
        <w:numPr>
          <w:ilvl w:val="0"/>
          <w:numId w:val="10"/>
        </w:numPr>
        <w:jc w:val="both"/>
        <w:rPr>
          <w:rFonts w:ascii="Arial" w:hAnsi="Arial" w:cs="Arial"/>
        </w:rPr>
      </w:pPr>
      <w:r w:rsidRPr="00CC3017">
        <w:rPr>
          <w:rFonts w:ascii="Arial" w:hAnsi="Arial" w:cs="Arial"/>
          <w:b/>
          <w:bCs/>
        </w:rPr>
        <w:t>Promotion of African Socialism (Ujamaa) and Self-Reliance</w:t>
      </w:r>
      <w:r w:rsidRPr="00CC3017">
        <w:rPr>
          <w:rFonts w:ascii="Arial" w:hAnsi="Arial" w:cs="Arial"/>
        </w:rPr>
        <w:t>: The declaration established the ideological foundation for Tanzania’s development based on socialism and self-reliance, emphasizing collective work, equality, and anti-exploitation</w:t>
      </w:r>
    </w:p>
    <w:p w14:paraId="6E4AA119" w14:textId="0125C337" w:rsidR="00010A9D" w:rsidRPr="00CC3017" w:rsidRDefault="00010A9D">
      <w:pPr>
        <w:numPr>
          <w:ilvl w:val="0"/>
          <w:numId w:val="10"/>
        </w:numPr>
        <w:jc w:val="both"/>
        <w:rPr>
          <w:rFonts w:ascii="Arial" w:hAnsi="Arial" w:cs="Arial"/>
        </w:rPr>
      </w:pPr>
      <w:r w:rsidRPr="00CC3017">
        <w:rPr>
          <w:rFonts w:ascii="Arial" w:hAnsi="Arial" w:cs="Arial"/>
          <w:b/>
          <w:bCs/>
        </w:rPr>
        <w:t>Political and Moral Leadership</w:t>
      </w:r>
      <w:r w:rsidRPr="00CC3017">
        <w:rPr>
          <w:rFonts w:ascii="Arial" w:hAnsi="Arial" w:cs="Arial"/>
        </w:rPr>
        <w:t>: It reasserted the ruling party TANU's leadership and moral authority by linking governance to socialist ideals and fighting corruption and exploitation</w:t>
      </w:r>
    </w:p>
    <w:p w14:paraId="40133A69" w14:textId="4F62819A" w:rsidR="00010A9D" w:rsidRPr="00CC3017" w:rsidRDefault="00010A9D">
      <w:pPr>
        <w:numPr>
          <w:ilvl w:val="0"/>
          <w:numId w:val="10"/>
        </w:numPr>
        <w:jc w:val="both"/>
        <w:rPr>
          <w:rFonts w:ascii="Arial" w:hAnsi="Arial" w:cs="Arial"/>
        </w:rPr>
      </w:pPr>
      <w:r w:rsidRPr="00CC3017">
        <w:rPr>
          <w:rFonts w:ascii="Arial" w:hAnsi="Arial" w:cs="Arial"/>
          <w:b/>
          <w:bCs/>
        </w:rPr>
        <w:lastRenderedPageBreak/>
        <w:t>Decentralization and Democratic Governance</w:t>
      </w:r>
      <w:r w:rsidRPr="00CC3017">
        <w:rPr>
          <w:rFonts w:ascii="Arial" w:hAnsi="Arial" w:cs="Arial"/>
        </w:rPr>
        <w:t>: The policy promoted grassroots democracy by empowering Ujamaa villages to elect their own leaders and participate in planning and decision-making</w:t>
      </w:r>
    </w:p>
    <w:p w14:paraId="3CB4B193" w14:textId="3467A8D5" w:rsidR="00010A9D" w:rsidRPr="00CC3017" w:rsidRDefault="00010A9D">
      <w:pPr>
        <w:numPr>
          <w:ilvl w:val="0"/>
          <w:numId w:val="10"/>
        </w:numPr>
        <w:jc w:val="both"/>
        <w:rPr>
          <w:rFonts w:ascii="Arial" w:hAnsi="Arial" w:cs="Arial"/>
        </w:rPr>
      </w:pPr>
      <w:r w:rsidRPr="00CC3017">
        <w:rPr>
          <w:rFonts w:ascii="Arial" w:hAnsi="Arial" w:cs="Arial"/>
          <w:b/>
          <w:bCs/>
        </w:rPr>
        <w:t>Rural Development and Villagization</w:t>
      </w:r>
      <w:r w:rsidRPr="00CC3017">
        <w:rPr>
          <w:rFonts w:ascii="Arial" w:hAnsi="Arial" w:cs="Arial"/>
        </w:rPr>
        <w:t>: The government organized rural populations into collective villages (Ujamaa villages) to improve access to social services like education, health, clean water, and infrastructure, raising living standards</w:t>
      </w:r>
    </w:p>
    <w:p w14:paraId="7B0D2FA9" w14:textId="07124826" w:rsidR="00010A9D" w:rsidRPr="00CC3017" w:rsidRDefault="00010A9D">
      <w:pPr>
        <w:numPr>
          <w:ilvl w:val="0"/>
          <w:numId w:val="10"/>
        </w:numPr>
        <w:jc w:val="both"/>
        <w:rPr>
          <w:rFonts w:ascii="Arial" w:hAnsi="Arial" w:cs="Arial"/>
        </w:rPr>
      </w:pPr>
      <w:r w:rsidRPr="00CC3017">
        <w:rPr>
          <w:rFonts w:ascii="Arial" w:hAnsi="Arial" w:cs="Arial"/>
          <w:b/>
          <w:bCs/>
        </w:rPr>
        <w:t>Social Services Expansion</w:t>
      </w:r>
      <w:r w:rsidRPr="00CC3017">
        <w:rPr>
          <w:rFonts w:ascii="Arial" w:hAnsi="Arial" w:cs="Arial"/>
        </w:rPr>
        <w:t>: The declaration led to increased access to education (including “Education for Self-Reliance”), health care, clean water, and electricity in rural areas, improving quality of life</w:t>
      </w:r>
    </w:p>
    <w:p w14:paraId="43EA6FBD" w14:textId="6ECB65E6" w:rsidR="00010A9D" w:rsidRPr="00CC3017" w:rsidRDefault="00010A9D">
      <w:pPr>
        <w:numPr>
          <w:ilvl w:val="0"/>
          <w:numId w:val="10"/>
        </w:numPr>
        <w:jc w:val="both"/>
        <w:rPr>
          <w:rFonts w:ascii="Arial" w:hAnsi="Arial" w:cs="Arial"/>
        </w:rPr>
      </w:pPr>
      <w:r w:rsidRPr="00CC3017">
        <w:rPr>
          <w:rFonts w:ascii="Arial" w:hAnsi="Arial" w:cs="Arial"/>
          <w:b/>
          <w:bCs/>
        </w:rPr>
        <w:t>Economic Initiatives</w:t>
      </w:r>
      <w:r w:rsidRPr="00CC3017">
        <w:rPr>
          <w:rFonts w:ascii="Arial" w:hAnsi="Arial" w:cs="Arial"/>
        </w:rPr>
        <w:t xml:space="preserve">: It promoted small-scale industrialization and </w:t>
      </w:r>
      <w:proofErr w:type="spellStart"/>
      <w:r w:rsidRPr="00CC3017">
        <w:rPr>
          <w:rFonts w:ascii="Arial" w:hAnsi="Arial" w:cs="Arial"/>
        </w:rPr>
        <w:t>agro</w:t>
      </w:r>
      <w:proofErr w:type="spellEnd"/>
      <w:r w:rsidRPr="00CC3017">
        <w:rPr>
          <w:rFonts w:ascii="Arial" w:hAnsi="Arial" w:cs="Arial"/>
        </w:rPr>
        <w:t>-processing industries that created employment and supported agricultural productivity, contributing to poverty reduction</w:t>
      </w:r>
    </w:p>
    <w:p w14:paraId="13CD7D8E" w14:textId="048CE352" w:rsidR="00010A9D" w:rsidRPr="00CC3017" w:rsidRDefault="00010A9D">
      <w:pPr>
        <w:numPr>
          <w:ilvl w:val="0"/>
          <w:numId w:val="10"/>
        </w:numPr>
        <w:jc w:val="both"/>
        <w:rPr>
          <w:rFonts w:ascii="Arial" w:hAnsi="Arial" w:cs="Arial"/>
        </w:rPr>
      </w:pPr>
      <w:r w:rsidRPr="00CC3017">
        <w:rPr>
          <w:rFonts w:ascii="Arial" w:hAnsi="Arial" w:cs="Arial"/>
          <w:b/>
          <w:bCs/>
        </w:rPr>
        <w:t>National Unity and Language</w:t>
      </w:r>
      <w:r w:rsidRPr="00CC3017">
        <w:rPr>
          <w:rFonts w:ascii="Arial" w:hAnsi="Arial" w:cs="Arial"/>
        </w:rPr>
        <w:t>: The policy introduced Kiswahili as a national language, which enhanced communication, national unity, and social cohesion</w:t>
      </w:r>
    </w:p>
    <w:p w14:paraId="4D566689" w14:textId="1B898AE7" w:rsidR="00010A9D" w:rsidRPr="00CC3017" w:rsidRDefault="00010A9D">
      <w:pPr>
        <w:numPr>
          <w:ilvl w:val="0"/>
          <w:numId w:val="10"/>
        </w:numPr>
        <w:jc w:val="both"/>
        <w:rPr>
          <w:rFonts w:ascii="Arial" w:hAnsi="Arial" w:cs="Arial"/>
        </w:rPr>
      </w:pPr>
      <w:r w:rsidRPr="00CC3017">
        <w:rPr>
          <w:rFonts w:ascii="Arial" w:hAnsi="Arial" w:cs="Arial"/>
          <w:b/>
          <w:bCs/>
        </w:rPr>
        <w:t>Anti-Corruption and Anti-Exploitation Measures</w:t>
      </w:r>
      <w:r w:rsidRPr="00CC3017">
        <w:rPr>
          <w:rFonts w:ascii="Arial" w:hAnsi="Arial" w:cs="Arial"/>
        </w:rPr>
        <w:t>: The declaration emphasized eradicating bribery, corruption, and exploitation, aiming for equitable wealth distribution and social justice</w:t>
      </w:r>
    </w:p>
    <w:p w14:paraId="06A86738" w14:textId="77777777" w:rsidR="00010A9D" w:rsidRPr="00CC3017" w:rsidRDefault="00010A9D" w:rsidP="00010A9D">
      <w:pPr>
        <w:jc w:val="both"/>
        <w:rPr>
          <w:rFonts w:ascii="Arial" w:hAnsi="Arial" w:cs="Arial"/>
        </w:rPr>
      </w:pPr>
      <w:r w:rsidRPr="00CC3017">
        <w:rPr>
          <w:rFonts w:ascii="Arial" w:hAnsi="Arial" w:cs="Arial"/>
        </w:rPr>
        <w:t>Failures and Challenges Faced by the Arusha Declaration</w:t>
      </w:r>
    </w:p>
    <w:p w14:paraId="058C93D5" w14:textId="257EA9D5" w:rsidR="00010A9D" w:rsidRPr="00CC3017" w:rsidRDefault="00010A9D">
      <w:pPr>
        <w:numPr>
          <w:ilvl w:val="0"/>
          <w:numId w:val="11"/>
        </w:numPr>
        <w:jc w:val="both"/>
        <w:rPr>
          <w:rFonts w:ascii="Arial" w:hAnsi="Arial" w:cs="Arial"/>
        </w:rPr>
      </w:pPr>
      <w:r w:rsidRPr="00CC3017">
        <w:rPr>
          <w:rFonts w:ascii="Arial" w:hAnsi="Arial" w:cs="Arial"/>
          <w:b/>
          <w:bCs/>
        </w:rPr>
        <w:t>Economic Inefficiencies and Decline</w:t>
      </w:r>
      <w:r w:rsidRPr="00CC3017">
        <w:rPr>
          <w:rFonts w:ascii="Arial" w:hAnsi="Arial" w:cs="Arial"/>
        </w:rPr>
        <w:t>: The centrally planned economy and nationalization led to inefficiencies, low productivity, and economic stagnation, failing to generate sustainable growth in the long term</w:t>
      </w:r>
    </w:p>
    <w:p w14:paraId="7D10069A" w14:textId="28EB623C" w:rsidR="00010A9D" w:rsidRPr="00CC3017" w:rsidRDefault="00010A9D">
      <w:pPr>
        <w:numPr>
          <w:ilvl w:val="0"/>
          <w:numId w:val="11"/>
        </w:numPr>
        <w:jc w:val="both"/>
        <w:rPr>
          <w:rFonts w:ascii="Arial" w:hAnsi="Arial" w:cs="Arial"/>
        </w:rPr>
      </w:pPr>
      <w:r w:rsidRPr="00CC3017">
        <w:rPr>
          <w:rFonts w:ascii="Arial" w:hAnsi="Arial" w:cs="Arial"/>
          <w:b/>
          <w:bCs/>
        </w:rPr>
        <w:t>Forced Villagization and Resistance</w:t>
      </w:r>
      <w:r w:rsidRPr="00CC3017">
        <w:rPr>
          <w:rFonts w:ascii="Arial" w:hAnsi="Arial" w:cs="Arial"/>
        </w:rPr>
        <w:t>: The villagization program was often implemented coercively, causing resistance among rural populations who were reluctant to abandon their traditional land and lifestyles</w:t>
      </w:r>
    </w:p>
    <w:p w14:paraId="6ADA32EF" w14:textId="33230EAD" w:rsidR="00010A9D" w:rsidRPr="00CC3017" w:rsidRDefault="00010A9D">
      <w:pPr>
        <w:numPr>
          <w:ilvl w:val="0"/>
          <w:numId w:val="11"/>
        </w:numPr>
        <w:jc w:val="both"/>
        <w:rPr>
          <w:rFonts w:ascii="Arial" w:hAnsi="Arial" w:cs="Arial"/>
        </w:rPr>
      </w:pPr>
      <w:r w:rsidRPr="00CC3017">
        <w:rPr>
          <w:rFonts w:ascii="Arial" w:hAnsi="Arial" w:cs="Arial"/>
          <w:b/>
          <w:bCs/>
        </w:rPr>
        <w:t>Limited Industrial Growth</w:t>
      </w:r>
      <w:r w:rsidRPr="00CC3017">
        <w:rPr>
          <w:rFonts w:ascii="Arial" w:hAnsi="Arial" w:cs="Arial"/>
        </w:rPr>
        <w:t>: Small-scale industries struggled due to lack of capital, technology, and skilled labor, limiting their impact on employment and economic diversification</w:t>
      </w:r>
    </w:p>
    <w:p w14:paraId="4FE0F7BB" w14:textId="32D3853E" w:rsidR="00010A9D" w:rsidRPr="00CC3017" w:rsidRDefault="00010A9D">
      <w:pPr>
        <w:numPr>
          <w:ilvl w:val="0"/>
          <w:numId w:val="11"/>
        </w:numPr>
        <w:jc w:val="both"/>
        <w:rPr>
          <w:rFonts w:ascii="Arial" w:hAnsi="Arial" w:cs="Arial"/>
        </w:rPr>
      </w:pPr>
      <w:r w:rsidRPr="00CC3017">
        <w:rPr>
          <w:rFonts w:ascii="Arial" w:hAnsi="Arial" w:cs="Arial"/>
          <w:b/>
          <w:bCs/>
        </w:rPr>
        <w:t>Overemphasis on Collectivization</w:t>
      </w:r>
      <w:r w:rsidRPr="00CC3017">
        <w:rPr>
          <w:rFonts w:ascii="Arial" w:hAnsi="Arial" w:cs="Arial"/>
        </w:rPr>
        <w:t>: The focus on collective agriculture sometimes reduced individual incentives, leading to poor agricultural output and food shortages</w:t>
      </w:r>
    </w:p>
    <w:p w14:paraId="5A90C56B" w14:textId="3A95C3CE" w:rsidR="007F3508" w:rsidRPr="00CC3017" w:rsidRDefault="00010A9D">
      <w:pPr>
        <w:numPr>
          <w:ilvl w:val="0"/>
          <w:numId w:val="11"/>
        </w:numPr>
        <w:jc w:val="both"/>
        <w:rPr>
          <w:rFonts w:ascii="Arial" w:hAnsi="Arial" w:cs="Arial"/>
        </w:rPr>
      </w:pPr>
      <w:r w:rsidRPr="00CC3017">
        <w:rPr>
          <w:rFonts w:ascii="Arial" w:hAnsi="Arial" w:cs="Arial"/>
          <w:b/>
          <w:bCs/>
        </w:rPr>
        <w:t>Political Centralization and Suppression</w:t>
      </w:r>
      <w:r w:rsidRPr="00CC3017">
        <w:rPr>
          <w:rFonts w:ascii="Arial" w:hAnsi="Arial" w:cs="Arial"/>
        </w:rPr>
        <w:t>: While promoting democracy at the village level, the declaration also centralized political power within TANU and marginalized dissenting voices, including prominent leaders who opposed the policy.</w:t>
      </w:r>
    </w:p>
    <w:p w14:paraId="1FEF7D0E" w14:textId="2597A7B1" w:rsidR="00010A9D" w:rsidRPr="00CC3017" w:rsidRDefault="00010A9D">
      <w:pPr>
        <w:numPr>
          <w:ilvl w:val="0"/>
          <w:numId w:val="11"/>
        </w:numPr>
        <w:jc w:val="both"/>
        <w:rPr>
          <w:rFonts w:ascii="Arial" w:hAnsi="Arial" w:cs="Arial"/>
        </w:rPr>
      </w:pPr>
      <w:r w:rsidRPr="00CC3017">
        <w:rPr>
          <w:rFonts w:ascii="Arial" w:hAnsi="Arial" w:cs="Arial"/>
          <w:b/>
          <w:bCs/>
        </w:rPr>
        <w:lastRenderedPageBreak/>
        <w:t>Corruption and Bureaucratic Challenges</w:t>
      </w:r>
      <w:r w:rsidRPr="00CC3017">
        <w:rPr>
          <w:rFonts w:ascii="Arial" w:hAnsi="Arial" w:cs="Arial"/>
        </w:rPr>
        <w:t>: Despite anti-corruption goals, some government officials engaged in corrupt practices, undermining the policy’s objectives</w:t>
      </w:r>
    </w:p>
    <w:p w14:paraId="419D3BB5" w14:textId="612BB636" w:rsidR="00010A9D" w:rsidRPr="00CC3017" w:rsidRDefault="00010A9D">
      <w:pPr>
        <w:numPr>
          <w:ilvl w:val="0"/>
          <w:numId w:val="11"/>
        </w:numPr>
        <w:jc w:val="both"/>
        <w:rPr>
          <w:rFonts w:ascii="Arial" w:hAnsi="Arial" w:cs="Arial"/>
        </w:rPr>
      </w:pPr>
      <w:r w:rsidRPr="00CC3017">
        <w:rPr>
          <w:rFonts w:ascii="Arial" w:hAnsi="Arial" w:cs="Arial"/>
          <w:b/>
          <w:bCs/>
        </w:rPr>
        <w:t>Dependence on External Aid</w:t>
      </w:r>
      <w:r w:rsidRPr="00CC3017">
        <w:rPr>
          <w:rFonts w:ascii="Arial" w:hAnsi="Arial" w:cs="Arial"/>
        </w:rPr>
        <w:t>: Tanzania’s economy remained dependent on foreign aid and imports, limiting true self-reliance</w:t>
      </w:r>
    </w:p>
    <w:p w14:paraId="70D11E1A" w14:textId="0E1F1F1F" w:rsidR="00010A9D" w:rsidRPr="00CC3017" w:rsidRDefault="00010A9D">
      <w:pPr>
        <w:numPr>
          <w:ilvl w:val="0"/>
          <w:numId w:val="11"/>
        </w:numPr>
        <w:jc w:val="both"/>
        <w:rPr>
          <w:rFonts w:ascii="Arial" w:hAnsi="Arial" w:cs="Arial"/>
        </w:rPr>
      </w:pPr>
      <w:r w:rsidRPr="00CC3017">
        <w:rPr>
          <w:rFonts w:ascii="Arial" w:hAnsi="Arial" w:cs="Arial"/>
          <w:b/>
          <w:bCs/>
        </w:rPr>
        <w:t>Implementation Gaps</w:t>
      </w:r>
      <w:r w:rsidRPr="00CC3017">
        <w:rPr>
          <w:rFonts w:ascii="Arial" w:hAnsi="Arial" w:cs="Arial"/>
        </w:rPr>
        <w:t>: Many ambitious goals were not fully realized due to limited resources, poor planning, and administrative capacity</w:t>
      </w:r>
    </w:p>
    <w:p w14:paraId="2A105D15" w14:textId="77777777" w:rsidR="000A18F6" w:rsidRPr="00CC3017" w:rsidRDefault="000A18F6" w:rsidP="000A18F6">
      <w:pPr>
        <w:jc w:val="both"/>
        <w:rPr>
          <w:rFonts w:ascii="Arial" w:hAnsi="Arial" w:cs="Arial"/>
        </w:rPr>
      </w:pPr>
      <w:r w:rsidRPr="00CC3017">
        <w:rPr>
          <w:rFonts w:ascii="Arial" w:hAnsi="Arial" w:cs="Arial"/>
        </w:rPr>
        <w:t>Education</w:t>
      </w:r>
    </w:p>
    <w:p w14:paraId="50CFB37D" w14:textId="77777777" w:rsidR="000A18F6" w:rsidRPr="00CC3017" w:rsidRDefault="000A18F6">
      <w:pPr>
        <w:numPr>
          <w:ilvl w:val="0"/>
          <w:numId w:val="5"/>
        </w:numPr>
        <w:jc w:val="both"/>
        <w:rPr>
          <w:rFonts w:ascii="Arial" w:hAnsi="Arial" w:cs="Arial"/>
        </w:rPr>
      </w:pPr>
      <w:r w:rsidRPr="00CC3017">
        <w:rPr>
          <w:rFonts w:ascii="Arial" w:hAnsi="Arial" w:cs="Arial"/>
        </w:rPr>
        <w:t>Tanzania prioritized </w:t>
      </w:r>
      <w:r w:rsidRPr="00CC3017">
        <w:rPr>
          <w:rFonts w:ascii="Arial" w:hAnsi="Arial" w:cs="Arial"/>
          <w:b/>
          <w:bCs/>
        </w:rPr>
        <w:t>universal primary education</w:t>
      </w:r>
      <w:r w:rsidRPr="00CC3017">
        <w:rPr>
          <w:rFonts w:ascii="Arial" w:hAnsi="Arial" w:cs="Arial"/>
        </w:rPr>
        <w:t> to increase literacy and skills among the population, which is crucial for breaking poverty cycles.</w:t>
      </w:r>
    </w:p>
    <w:p w14:paraId="4B25997A" w14:textId="77777777" w:rsidR="000A18F6" w:rsidRPr="00CC3017" w:rsidRDefault="000A18F6">
      <w:pPr>
        <w:numPr>
          <w:ilvl w:val="0"/>
          <w:numId w:val="5"/>
        </w:numPr>
        <w:jc w:val="both"/>
        <w:rPr>
          <w:rFonts w:ascii="Arial" w:hAnsi="Arial" w:cs="Arial"/>
        </w:rPr>
      </w:pPr>
      <w:r w:rsidRPr="00CC3017">
        <w:rPr>
          <w:rFonts w:ascii="Arial" w:hAnsi="Arial" w:cs="Arial"/>
          <w:b/>
          <w:bCs/>
        </w:rPr>
        <w:t>Adult education programs</w:t>
      </w:r>
      <w:r w:rsidRPr="00CC3017">
        <w:rPr>
          <w:rFonts w:ascii="Arial" w:hAnsi="Arial" w:cs="Arial"/>
        </w:rPr>
        <w:t> were introduced to improve literacy and vocational skills among adults, enhancing their employment opportunities.</w:t>
      </w:r>
    </w:p>
    <w:p w14:paraId="7C7DB9B4" w14:textId="39DED528" w:rsidR="000A18F6" w:rsidRPr="00CC3017" w:rsidRDefault="000A18F6">
      <w:pPr>
        <w:numPr>
          <w:ilvl w:val="0"/>
          <w:numId w:val="5"/>
        </w:numPr>
        <w:jc w:val="both"/>
        <w:rPr>
          <w:rFonts w:ascii="Arial" w:hAnsi="Arial" w:cs="Arial"/>
        </w:rPr>
      </w:pPr>
      <w:r w:rsidRPr="00CC3017">
        <w:rPr>
          <w:rFonts w:ascii="Arial" w:hAnsi="Arial" w:cs="Arial"/>
        </w:rPr>
        <w:t>These education efforts contributed to increased school enrollment rates from 68.8% in 2000 to 84.6% in 2015, helping empower individuals economically and socially</w:t>
      </w:r>
      <w:r w:rsidR="00BE569C" w:rsidRPr="00CC3017">
        <w:rPr>
          <w:rFonts w:ascii="Arial" w:hAnsi="Arial" w:cs="Arial"/>
        </w:rPr>
        <w:t>.</w:t>
      </w:r>
    </w:p>
    <w:p w14:paraId="7E4A2D2A" w14:textId="77777777" w:rsidR="000A18F6" w:rsidRPr="00CC3017" w:rsidRDefault="000A18F6" w:rsidP="000A18F6">
      <w:pPr>
        <w:jc w:val="both"/>
        <w:rPr>
          <w:rFonts w:ascii="Arial" w:hAnsi="Arial" w:cs="Arial"/>
        </w:rPr>
      </w:pPr>
      <w:r w:rsidRPr="00CC3017">
        <w:rPr>
          <w:rFonts w:ascii="Arial" w:hAnsi="Arial" w:cs="Arial"/>
        </w:rPr>
        <w:t>Health</w:t>
      </w:r>
    </w:p>
    <w:p w14:paraId="7EB3B158" w14:textId="77777777" w:rsidR="000A18F6" w:rsidRPr="00CC3017" w:rsidRDefault="000A18F6">
      <w:pPr>
        <w:numPr>
          <w:ilvl w:val="0"/>
          <w:numId w:val="6"/>
        </w:numPr>
        <w:jc w:val="both"/>
        <w:rPr>
          <w:rFonts w:ascii="Arial" w:hAnsi="Arial" w:cs="Arial"/>
        </w:rPr>
      </w:pPr>
      <w:r w:rsidRPr="00CC3017">
        <w:rPr>
          <w:rFonts w:ascii="Arial" w:hAnsi="Arial" w:cs="Arial"/>
        </w:rPr>
        <w:t>The government expanded </w:t>
      </w:r>
      <w:r w:rsidRPr="00CC3017">
        <w:rPr>
          <w:rFonts w:ascii="Arial" w:hAnsi="Arial" w:cs="Arial"/>
          <w:b/>
          <w:bCs/>
        </w:rPr>
        <w:t>immunization programs</w:t>
      </w:r>
      <w:r w:rsidRPr="00CC3017">
        <w:rPr>
          <w:rFonts w:ascii="Arial" w:hAnsi="Arial" w:cs="Arial"/>
        </w:rPr>
        <w:t> to reduce child mortality and prevent diseases.</w:t>
      </w:r>
    </w:p>
    <w:p w14:paraId="4EA77E5F" w14:textId="77777777" w:rsidR="000A18F6" w:rsidRPr="00CC3017" w:rsidRDefault="000A18F6">
      <w:pPr>
        <w:numPr>
          <w:ilvl w:val="0"/>
          <w:numId w:val="6"/>
        </w:numPr>
        <w:jc w:val="both"/>
        <w:rPr>
          <w:rFonts w:ascii="Arial" w:hAnsi="Arial" w:cs="Arial"/>
        </w:rPr>
      </w:pPr>
      <w:r w:rsidRPr="00CC3017">
        <w:rPr>
          <w:rFonts w:ascii="Arial" w:hAnsi="Arial" w:cs="Arial"/>
        </w:rPr>
        <w:t>Improved </w:t>
      </w:r>
      <w:r w:rsidRPr="00CC3017">
        <w:rPr>
          <w:rFonts w:ascii="Arial" w:hAnsi="Arial" w:cs="Arial"/>
          <w:b/>
          <w:bCs/>
        </w:rPr>
        <w:t>maternal healthcare services</w:t>
      </w:r>
      <w:r w:rsidRPr="00CC3017">
        <w:rPr>
          <w:rFonts w:ascii="Arial" w:hAnsi="Arial" w:cs="Arial"/>
        </w:rPr>
        <w:t> aimed to lower maternal mortality and improve family health outcomes.</w:t>
      </w:r>
    </w:p>
    <w:p w14:paraId="0AA7D0AA" w14:textId="34A4248B" w:rsidR="000A18F6" w:rsidRPr="00CC3017" w:rsidRDefault="000A18F6">
      <w:pPr>
        <w:numPr>
          <w:ilvl w:val="0"/>
          <w:numId w:val="6"/>
        </w:numPr>
        <w:jc w:val="both"/>
        <w:rPr>
          <w:rFonts w:ascii="Arial" w:hAnsi="Arial" w:cs="Arial"/>
        </w:rPr>
      </w:pPr>
      <w:r w:rsidRPr="00CC3017">
        <w:rPr>
          <w:rFonts w:ascii="Arial" w:hAnsi="Arial" w:cs="Arial"/>
        </w:rPr>
        <w:t>These health initiatives contributed to reductions in child mortality (from 162 to 108 per 1,000 live births) and infant mortality (from 99 to 68 per 1,000 live births), as well as decreased malaria prevalence.</w:t>
      </w:r>
    </w:p>
    <w:p w14:paraId="62FCCE8A" w14:textId="77777777" w:rsidR="000A18F6" w:rsidRPr="00CC3017" w:rsidRDefault="000A18F6" w:rsidP="000A18F6">
      <w:pPr>
        <w:jc w:val="both"/>
        <w:rPr>
          <w:rFonts w:ascii="Arial" w:hAnsi="Arial" w:cs="Arial"/>
        </w:rPr>
      </w:pPr>
      <w:r w:rsidRPr="00CC3017">
        <w:rPr>
          <w:rFonts w:ascii="Arial" w:hAnsi="Arial" w:cs="Arial"/>
        </w:rPr>
        <w:t>Water Supply</w:t>
      </w:r>
    </w:p>
    <w:p w14:paraId="178C7A99" w14:textId="77777777" w:rsidR="000A18F6" w:rsidRPr="00CC3017" w:rsidRDefault="000A18F6">
      <w:pPr>
        <w:numPr>
          <w:ilvl w:val="0"/>
          <w:numId w:val="7"/>
        </w:numPr>
        <w:jc w:val="both"/>
        <w:rPr>
          <w:rFonts w:ascii="Arial" w:hAnsi="Arial" w:cs="Arial"/>
        </w:rPr>
      </w:pPr>
      <w:r w:rsidRPr="00CC3017">
        <w:rPr>
          <w:rFonts w:ascii="Arial" w:hAnsi="Arial" w:cs="Arial"/>
        </w:rPr>
        <w:t>Efforts to increase access to </w:t>
      </w:r>
      <w:r w:rsidRPr="00CC3017">
        <w:rPr>
          <w:rFonts w:ascii="Arial" w:hAnsi="Arial" w:cs="Arial"/>
          <w:b/>
          <w:bCs/>
        </w:rPr>
        <w:t>clean water and sanitation</w:t>
      </w:r>
      <w:r w:rsidRPr="00CC3017">
        <w:rPr>
          <w:rFonts w:ascii="Arial" w:hAnsi="Arial" w:cs="Arial"/>
        </w:rPr>
        <w:t> targeted the reduction of waterborne diseases and improved overall health.</w:t>
      </w:r>
    </w:p>
    <w:p w14:paraId="0347F9BB" w14:textId="518ABDDC" w:rsidR="000A18F6" w:rsidRPr="00CC3017" w:rsidRDefault="000A18F6">
      <w:pPr>
        <w:numPr>
          <w:ilvl w:val="0"/>
          <w:numId w:val="7"/>
        </w:numPr>
        <w:jc w:val="both"/>
        <w:rPr>
          <w:rFonts w:ascii="Arial" w:hAnsi="Arial" w:cs="Arial"/>
        </w:rPr>
      </w:pPr>
      <w:r w:rsidRPr="00CC3017">
        <w:rPr>
          <w:rFonts w:ascii="Arial" w:hAnsi="Arial" w:cs="Arial"/>
        </w:rPr>
        <w:t>Between 1990 and 2009, access to clean water increased by 9%, enhancing quality of life and productivity among rural populations</w:t>
      </w:r>
    </w:p>
    <w:p w14:paraId="7B442C9C" w14:textId="77777777" w:rsidR="000A18F6" w:rsidRPr="00CC3017" w:rsidRDefault="000A18F6" w:rsidP="000A18F6">
      <w:pPr>
        <w:jc w:val="both"/>
        <w:rPr>
          <w:rFonts w:ascii="Arial" w:hAnsi="Arial" w:cs="Arial"/>
        </w:rPr>
      </w:pPr>
      <w:r w:rsidRPr="00CC3017">
        <w:rPr>
          <w:rFonts w:ascii="Arial" w:hAnsi="Arial" w:cs="Arial"/>
        </w:rPr>
        <w:t>Roads and Transportation</w:t>
      </w:r>
    </w:p>
    <w:p w14:paraId="017046ED" w14:textId="77777777" w:rsidR="000A18F6" w:rsidRPr="00CC3017" w:rsidRDefault="000A18F6">
      <w:pPr>
        <w:numPr>
          <w:ilvl w:val="0"/>
          <w:numId w:val="8"/>
        </w:numPr>
        <w:jc w:val="both"/>
        <w:rPr>
          <w:rFonts w:ascii="Arial" w:hAnsi="Arial" w:cs="Arial"/>
        </w:rPr>
      </w:pPr>
      <w:r w:rsidRPr="00CC3017">
        <w:rPr>
          <w:rFonts w:ascii="Arial" w:hAnsi="Arial" w:cs="Arial"/>
        </w:rPr>
        <w:t>Development of </w:t>
      </w:r>
      <w:r w:rsidRPr="00CC3017">
        <w:rPr>
          <w:rFonts w:ascii="Arial" w:hAnsi="Arial" w:cs="Arial"/>
          <w:b/>
          <w:bCs/>
        </w:rPr>
        <w:t>roads and transportation infrastructure</w:t>
      </w:r>
      <w:r w:rsidRPr="00CC3017">
        <w:rPr>
          <w:rFonts w:ascii="Arial" w:hAnsi="Arial" w:cs="Arial"/>
        </w:rPr>
        <w:t> connected rural areas to markets, schools, and health facilities.</w:t>
      </w:r>
    </w:p>
    <w:p w14:paraId="4B5DAC04" w14:textId="77777777" w:rsidR="000A18F6" w:rsidRPr="00CC3017" w:rsidRDefault="000A18F6">
      <w:pPr>
        <w:numPr>
          <w:ilvl w:val="0"/>
          <w:numId w:val="8"/>
        </w:numPr>
        <w:jc w:val="both"/>
        <w:rPr>
          <w:rFonts w:ascii="Arial" w:hAnsi="Arial" w:cs="Arial"/>
        </w:rPr>
      </w:pPr>
      <w:r w:rsidRPr="00CC3017">
        <w:rPr>
          <w:rFonts w:ascii="Arial" w:hAnsi="Arial" w:cs="Arial"/>
        </w:rPr>
        <w:lastRenderedPageBreak/>
        <w:t>Improved infrastructure facilitated economic growth by enabling farmers and businesses to access broader markets and services, thus reducing isolation and poverty.</w:t>
      </w:r>
    </w:p>
    <w:p w14:paraId="639CFEF4" w14:textId="77777777" w:rsidR="000A18F6" w:rsidRPr="00CC3017" w:rsidRDefault="000A18F6" w:rsidP="000A18F6">
      <w:pPr>
        <w:jc w:val="both"/>
        <w:rPr>
          <w:rFonts w:ascii="Arial" w:hAnsi="Arial" w:cs="Arial"/>
        </w:rPr>
      </w:pPr>
      <w:r w:rsidRPr="00CC3017">
        <w:rPr>
          <w:rFonts w:ascii="Arial" w:hAnsi="Arial" w:cs="Arial"/>
        </w:rPr>
        <w:t>Appropriate Technologies in Agriculture</w:t>
      </w:r>
    </w:p>
    <w:p w14:paraId="18EDB25B" w14:textId="77777777" w:rsidR="000A18F6" w:rsidRPr="00CC3017" w:rsidRDefault="000A18F6">
      <w:pPr>
        <w:numPr>
          <w:ilvl w:val="0"/>
          <w:numId w:val="9"/>
        </w:numPr>
        <w:jc w:val="both"/>
        <w:rPr>
          <w:rFonts w:ascii="Arial" w:hAnsi="Arial" w:cs="Arial"/>
        </w:rPr>
      </w:pPr>
      <w:r w:rsidRPr="00CC3017">
        <w:rPr>
          <w:rFonts w:ascii="Arial" w:hAnsi="Arial" w:cs="Arial"/>
        </w:rPr>
        <w:t>Tanzania promoted </w:t>
      </w:r>
      <w:r w:rsidRPr="00CC3017">
        <w:rPr>
          <w:rFonts w:ascii="Arial" w:hAnsi="Arial" w:cs="Arial"/>
          <w:b/>
          <w:bCs/>
        </w:rPr>
        <w:t>appropriate agricultural technologies</w:t>
      </w:r>
      <w:r w:rsidRPr="00CC3017">
        <w:rPr>
          <w:rFonts w:ascii="Arial" w:hAnsi="Arial" w:cs="Arial"/>
        </w:rPr>
        <w:t> to increase productivity and sustainability.</w:t>
      </w:r>
    </w:p>
    <w:p w14:paraId="71E00D1F" w14:textId="77777777" w:rsidR="000A18F6" w:rsidRPr="00CC3017" w:rsidRDefault="000A18F6">
      <w:pPr>
        <w:numPr>
          <w:ilvl w:val="0"/>
          <w:numId w:val="9"/>
        </w:numPr>
        <w:jc w:val="both"/>
        <w:rPr>
          <w:rFonts w:ascii="Arial" w:hAnsi="Arial" w:cs="Arial"/>
        </w:rPr>
      </w:pPr>
      <w:r w:rsidRPr="00CC3017">
        <w:rPr>
          <w:rFonts w:ascii="Arial" w:hAnsi="Arial" w:cs="Arial"/>
        </w:rPr>
        <w:t>This included improved seeds, better farming techniques, and small-scale irrigation to support food security and increase incomes for rural farmers.</w:t>
      </w:r>
    </w:p>
    <w:p w14:paraId="3B6443B7" w14:textId="77777777" w:rsidR="000A18F6" w:rsidRPr="00CC3017" w:rsidRDefault="000A18F6">
      <w:pPr>
        <w:numPr>
          <w:ilvl w:val="0"/>
          <w:numId w:val="9"/>
        </w:numPr>
        <w:jc w:val="both"/>
        <w:rPr>
          <w:rFonts w:ascii="Arial" w:hAnsi="Arial" w:cs="Arial"/>
        </w:rPr>
      </w:pPr>
      <w:r w:rsidRPr="00CC3017">
        <w:rPr>
          <w:rFonts w:ascii="Arial" w:hAnsi="Arial" w:cs="Arial"/>
        </w:rPr>
        <w:t>Agriculture remains a key sector for poverty reduction, as it employs a large portion of the population and links directly to rural livelihoods</w:t>
      </w:r>
    </w:p>
    <w:p w14:paraId="024DAF66" w14:textId="77777777" w:rsidR="007F3508" w:rsidRPr="00CC3017" w:rsidRDefault="007F3508" w:rsidP="007F3508">
      <w:pPr>
        <w:ind w:left="720"/>
        <w:jc w:val="both"/>
        <w:rPr>
          <w:rFonts w:ascii="Arial" w:hAnsi="Arial" w:cs="Arial"/>
        </w:rPr>
      </w:pPr>
    </w:p>
    <w:p w14:paraId="4E0F0394" w14:textId="5BF53867" w:rsidR="007F3508" w:rsidRPr="00CC3017" w:rsidRDefault="00BE569C" w:rsidP="00BE569C">
      <w:pPr>
        <w:ind w:left="720"/>
        <w:jc w:val="both"/>
        <w:rPr>
          <w:rFonts w:ascii="Arial" w:hAnsi="Arial" w:cs="Arial"/>
          <w:b/>
          <w:bCs/>
        </w:rPr>
      </w:pPr>
      <w:r w:rsidRPr="00CC3017">
        <w:rPr>
          <w:rFonts w:ascii="Arial" w:hAnsi="Arial" w:cs="Arial"/>
          <w:b/>
          <w:bCs/>
        </w:rPr>
        <w:t xml:space="preserve">National Strategy for Growth and Reduction of Poverty (Tanzania) </w:t>
      </w:r>
      <w:r w:rsidR="007F3508" w:rsidRPr="00CC3017">
        <w:rPr>
          <w:rFonts w:ascii="Arial" w:hAnsi="Arial" w:cs="Arial"/>
          <w:b/>
          <w:bCs/>
        </w:rPr>
        <w:t>/ MKUKUTA I (2005/06 – 2009/10)</w:t>
      </w:r>
    </w:p>
    <w:p w14:paraId="31092ECA" w14:textId="77777777" w:rsidR="007F3508" w:rsidRPr="00CC3017" w:rsidRDefault="007F3508" w:rsidP="007F3508">
      <w:pPr>
        <w:ind w:left="720"/>
        <w:jc w:val="both"/>
        <w:rPr>
          <w:rFonts w:ascii="Arial" w:hAnsi="Arial" w:cs="Arial"/>
          <w:b/>
          <w:bCs/>
        </w:rPr>
      </w:pPr>
      <w:r w:rsidRPr="00CC3017">
        <w:rPr>
          <w:rFonts w:ascii="Arial" w:hAnsi="Arial" w:cs="Arial"/>
          <w:b/>
          <w:bCs/>
        </w:rPr>
        <w:t>Objectives</w:t>
      </w:r>
    </w:p>
    <w:p w14:paraId="4854D60C" w14:textId="77777777" w:rsidR="007F3508" w:rsidRPr="00CC3017" w:rsidRDefault="007F3508">
      <w:pPr>
        <w:numPr>
          <w:ilvl w:val="0"/>
          <w:numId w:val="12"/>
        </w:numPr>
        <w:jc w:val="both"/>
        <w:rPr>
          <w:rFonts w:ascii="Arial" w:hAnsi="Arial" w:cs="Arial"/>
        </w:rPr>
      </w:pPr>
      <w:r w:rsidRPr="00CC3017">
        <w:rPr>
          <w:rFonts w:ascii="Arial" w:hAnsi="Arial" w:cs="Arial"/>
        </w:rPr>
        <w:t>Accelerate economic growth to reduce poverty and improve living standards.</w:t>
      </w:r>
    </w:p>
    <w:p w14:paraId="79A45BF4" w14:textId="77777777" w:rsidR="007F3508" w:rsidRPr="00CC3017" w:rsidRDefault="007F3508">
      <w:pPr>
        <w:numPr>
          <w:ilvl w:val="0"/>
          <w:numId w:val="12"/>
        </w:numPr>
        <w:jc w:val="both"/>
        <w:rPr>
          <w:rFonts w:ascii="Arial" w:hAnsi="Arial" w:cs="Arial"/>
        </w:rPr>
      </w:pPr>
      <w:r w:rsidRPr="00CC3017">
        <w:rPr>
          <w:rFonts w:ascii="Arial" w:hAnsi="Arial" w:cs="Arial"/>
        </w:rPr>
        <w:t>Enhance access to quality public services including education, health, water, energy, telecommunications, and infrastructure.</w:t>
      </w:r>
    </w:p>
    <w:p w14:paraId="3168986D" w14:textId="77777777" w:rsidR="007F3508" w:rsidRPr="00CC3017" w:rsidRDefault="007F3508">
      <w:pPr>
        <w:numPr>
          <w:ilvl w:val="0"/>
          <w:numId w:val="12"/>
        </w:numPr>
        <w:jc w:val="both"/>
        <w:rPr>
          <w:rFonts w:ascii="Arial" w:hAnsi="Arial" w:cs="Arial"/>
        </w:rPr>
      </w:pPr>
      <w:r w:rsidRPr="00CC3017">
        <w:rPr>
          <w:rFonts w:ascii="Arial" w:hAnsi="Arial" w:cs="Arial"/>
        </w:rPr>
        <w:t>Increase domestic revenue collection to fund development activities.</w:t>
      </w:r>
    </w:p>
    <w:p w14:paraId="14AC5FF2" w14:textId="77777777" w:rsidR="007F3508" w:rsidRPr="00CC3017" w:rsidRDefault="007F3508">
      <w:pPr>
        <w:numPr>
          <w:ilvl w:val="0"/>
          <w:numId w:val="12"/>
        </w:numPr>
        <w:jc w:val="both"/>
        <w:rPr>
          <w:rFonts w:ascii="Arial" w:hAnsi="Arial" w:cs="Arial"/>
        </w:rPr>
      </w:pPr>
      <w:r w:rsidRPr="00CC3017">
        <w:rPr>
          <w:rFonts w:ascii="Arial" w:hAnsi="Arial" w:cs="Arial"/>
        </w:rPr>
        <w:t>Promote equitable and broad-based growth benefiting all Tanzanians.</w:t>
      </w:r>
    </w:p>
    <w:p w14:paraId="33E9924B" w14:textId="77777777" w:rsidR="007F3508" w:rsidRPr="00CC3017" w:rsidRDefault="007F3508">
      <w:pPr>
        <w:numPr>
          <w:ilvl w:val="0"/>
          <w:numId w:val="12"/>
        </w:numPr>
        <w:jc w:val="both"/>
        <w:rPr>
          <w:rFonts w:ascii="Arial" w:hAnsi="Arial" w:cs="Arial"/>
        </w:rPr>
      </w:pPr>
      <w:r w:rsidRPr="00CC3017">
        <w:rPr>
          <w:rFonts w:ascii="Arial" w:hAnsi="Arial" w:cs="Arial"/>
        </w:rPr>
        <w:t>Support social well-being and improve governance.</w:t>
      </w:r>
    </w:p>
    <w:p w14:paraId="229E16BF" w14:textId="77777777" w:rsidR="007F3508" w:rsidRPr="00CC3017" w:rsidRDefault="007F3508" w:rsidP="007F3508">
      <w:pPr>
        <w:ind w:left="720"/>
        <w:jc w:val="both"/>
        <w:rPr>
          <w:rFonts w:ascii="Arial" w:hAnsi="Arial" w:cs="Arial"/>
          <w:b/>
          <w:bCs/>
        </w:rPr>
      </w:pPr>
      <w:r w:rsidRPr="00CC3017">
        <w:rPr>
          <w:rFonts w:ascii="Arial" w:hAnsi="Arial" w:cs="Arial"/>
          <w:b/>
          <w:bCs/>
        </w:rPr>
        <w:t>Achievements</w:t>
      </w:r>
    </w:p>
    <w:p w14:paraId="25DB6C83" w14:textId="77777777" w:rsidR="007F3508" w:rsidRPr="00CC3017" w:rsidRDefault="007F3508">
      <w:pPr>
        <w:numPr>
          <w:ilvl w:val="0"/>
          <w:numId w:val="13"/>
        </w:numPr>
        <w:jc w:val="both"/>
        <w:rPr>
          <w:rFonts w:ascii="Arial" w:hAnsi="Arial" w:cs="Arial"/>
        </w:rPr>
      </w:pPr>
      <w:r w:rsidRPr="00CC3017">
        <w:rPr>
          <w:rFonts w:ascii="Arial" w:hAnsi="Arial" w:cs="Arial"/>
          <w:b/>
          <w:bCs/>
        </w:rPr>
        <w:t>Economic Growth and Stability</w:t>
      </w:r>
      <w:r w:rsidRPr="00CC3017">
        <w:rPr>
          <w:rFonts w:ascii="Arial" w:hAnsi="Arial" w:cs="Arial"/>
        </w:rPr>
        <w:t>: Despite severe drought and global economic challenges (high oil and food prices, financial crises), Tanzania maintained steady economic growth.</w:t>
      </w:r>
    </w:p>
    <w:p w14:paraId="6DDEB03C" w14:textId="77777777" w:rsidR="007F3508" w:rsidRPr="00CC3017" w:rsidRDefault="007F3508">
      <w:pPr>
        <w:numPr>
          <w:ilvl w:val="0"/>
          <w:numId w:val="13"/>
        </w:numPr>
        <w:jc w:val="both"/>
        <w:rPr>
          <w:rFonts w:ascii="Arial" w:hAnsi="Arial" w:cs="Arial"/>
        </w:rPr>
      </w:pPr>
      <w:r w:rsidRPr="00CC3017">
        <w:rPr>
          <w:rFonts w:ascii="Arial" w:hAnsi="Arial" w:cs="Arial"/>
          <w:b/>
          <w:bCs/>
        </w:rPr>
        <w:t>Revenue Increase</w:t>
      </w:r>
      <w:r w:rsidRPr="00CC3017">
        <w:rPr>
          <w:rFonts w:ascii="Arial" w:hAnsi="Arial" w:cs="Arial"/>
        </w:rPr>
        <w:t>: Government revenues rose significantly from about 177 billion to 390 billion Tanzanian shillings monthly between 2005/06 and 2009/10, enabling increased public spending.</w:t>
      </w:r>
    </w:p>
    <w:p w14:paraId="131BD50D" w14:textId="77777777" w:rsidR="007F3508" w:rsidRPr="00CC3017" w:rsidRDefault="007F3508">
      <w:pPr>
        <w:numPr>
          <w:ilvl w:val="0"/>
          <w:numId w:val="13"/>
        </w:numPr>
        <w:jc w:val="both"/>
        <w:rPr>
          <w:rFonts w:ascii="Arial" w:hAnsi="Arial" w:cs="Arial"/>
        </w:rPr>
      </w:pPr>
      <w:r w:rsidRPr="00CC3017">
        <w:rPr>
          <w:rFonts w:ascii="Arial" w:hAnsi="Arial" w:cs="Arial"/>
          <w:b/>
          <w:bCs/>
        </w:rPr>
        <w:t>Education</w:t>
      </w:r>
      <w:r w:rsidRPr="00CC3017">
        <w:rPr>
          <w:rFonts w:ascii="Arial" w:hAnsi="Arial" w:cs="Arial"/>
        </w:rPr>
        <w:t>: Access improved at all levels, especially secondary education, with 2,171 new public secondary schools built in five years—surpassing the total built since independence until then.</w:t>
      </w:r>
    </w:p>
    <w:p w14:paraId="2DC912E3" w14:textId="77777777" w:rsidR="007F3508" w:rsidRPr="00CC3017" w:rsidRDefault="007F3508">
      <w:pPr>
        <w:numPr>
          <w:ilvl w:val="0"/>
          <w:numId w:val="13"/>
        </w:numPr>
        <w:jc w:val="both"/>
        <w:rPr>
          <w:rFonts w:ascii="Arial" w:hAnsi="Arial" w:cs="Arial"/>
        </w:rPr>
      </w:pPr>
      <w:r w:rsidRPr="00CC3017">
        <w:rPr>
          <w:rFonts w:ascii="Arial" w:hAnsi="Arial" w:cs="Arial"/>
          <w:b/>
          <w:bCs/>
        </w:rPr>
        <w:t>Health and Social Services</w:t>
      </w:r>
      <w:r w:rsidRPr="00CC3017">
        <w:rPr>
          <w:rFonts w:ascii="Arial" w:hAnsi="Arial" w:cs="Arial"/>
        </w:rPr>
        <w:t>: Expanded immunization, maternal health care, and water supply improved health outcomes.</w:t>
      </w:r>
    </w:p>
    <w:p w14:paraId="15E66D07" w14:textId="77777777" w:rsidR="007F3508" w:rsidRPr="00CC3017" w:rsidRDefault="007F3508">
      <w:pPr>
        <w:numPr>
          <w:ilvl w:val="0"/>
          <w:numId w:val="13"/>
        </w:numPr>
        <w:jc w:val="both"/>
        <w:rPr>
          <w:rFonts w:ascii="Arial" w:hAnsi="Arial" w:cs="Arial"/>
        </w:rPr>
      </w:pPr>
      <w:r w:rsidRPr="00CC3017">
        <w:rPr>
          <w:rFonts w:ascii="Arial" w:hAnsi="Arial" w:cs="Arial"/>
          <w:b/>
          <w:bCs/>
        </w:rPr>
        <w:lastRenderedPageBreak/>
        <w:t>Infrastructure Development</w:t>
      </w:r>
      <w:r w:rsidRPr="00CC3017">
        <w:rPr>
          <w:rFonts w:ascii="Arial" w:hAnsi="Arial" w:cs="Arial"/>
        </w:rPr>
        <w:t>: Roads, energy, and telecommunications infrastructure improved, enhancing connectivity and economic activities.</w:t>
      </w:r>
    </w:p>
    <w:p w14:paraId="43F161DC" w14:textId="77777777" w:rsidR="007F3508" w:rsidRPr="00CC3017" w:rsidRDefault="007F3508">
      <w:pPr>
        <w:numPr>
          <w:ilvl w:val="0"/>
          <w:numId w:val="13"/>
        </w:numPr>
        <w:jc w:val="both"/>
        <w:rPr>
          <w:rFonts w:ascii="Arial" w:hAnsi="Arial" w:cs="Arial"/>
        </w:rPr>
      </w:pPr>
      <w:r w:rsidRPr="00CC3017">
        <w:rPr>
          <w:rFonts w:ascii="Arial" w:hAnsi="Arial" w:cs="Arial"/>
          <w:b/>
          <w:bCs/>
        </w:rPr>
        <w:t>Poverty Reduction</w:t>
      </w:r>
      <w:r w:rsidRPr="00CC3017">
        <w:rPr>
          <w:rFonts w:ascii="Arial" w:hAnsi="Arial" w:cs="Arial"/>
        </w:rPr>
        <w:t>: Progress made in reducing poverty through growth and improved service delivery.</w:t>
      </w:r>
    </w:p>
    <w:p w14:paraId="1E44173B" w14:textId="77777777" w:rsidR="007F3508" w:rsidRPr="00CC3017" w:rsidRDefault="007F3508" w:rsidP="007F3508">
      <w:pPr>
        <w:ind w:left="720"/>
        <w:jc w:val="both"/>
        <w:rPr>
          <w:rFonts w:ascii="Arial" w:hAnsi="Arial" w:cs="Arial"/>
          <w:b/>
          <w:bCs/>
        </w:rPr>
      </w:pPr>
      <w:r w:rsidRPr="00CC3017">
        <w:rPr>
          <w:rFonts w:ascii="Arial" w:hAnsi="Arial" w:cs="Arial"/>
          <w:b/>
          <w:bCs/>
        </w:rPr>
        <w:t>Challenges</w:t>
      </w:r>
    </w:p>
    <w:p w14:paraId="353BF1E6" w14:textId="77777777" w:rsidR="007F3508" w:rsidRPr="00CC3017" w:rsidRDefault="007F3508">
      <w:pPr>
        <w:numPr>
          <w:ilvl w:val="0"/>
          <w:numId w:val="14"/>
        </w:numPr>
        <w:jc w:val="both"/>
        <w:rPr>
          <w:rFonts w:ascii="Arial" w:hAnsi="Arial" w:cs="Arial"/>
        </w:rPr>
      </w:pPr>
      <w:r w:rsidRPr="00CC3017">
        <w:rPr>
          <w:rFonts w:ascii="Arial" w:hAnsi="Arial" w:cs="Arial"/>
          <w:b/>
          <w:bCs/>
        </w:rPr>
        <w:t>Environmental and External Shocks</w:t>
      </w:r>
      <w:r w:rsidRPr="00CC3017">
        <w:rPr>
          <w:rFonts w:ascii="Arial" w:hAnsi="Arial" w:cs="Arial"/>
        </w:rPr>
        <w:t>: Severe drought impacted agriculture, livestock, and power generation; global economic crises affected exports, investments, and tourism earnings.</w:t>
      </w:r>
    </w:p>
    <w:p w14:paraId="57BBD8A0" w14:textId="77777777" w:rsidR="007F3508" w:rsidRPr="00CC3017" w:rsidRDefault="007F3508">
      <w:pPr>
        <w:numPr>
          <w:ilvl w:val="0"/>
          <w:numId w:val="14"/>
        </w:numPr>
        <w:jc w:val="both"/>
        <w:rPr>
          <w:rFonts w:ascii="Arial" w:hAnsi="Arial" w:cs="Arial"/>
        </w:rPr>
      </w:pPr>
      <w:r w:rsidRPr="00CC3017">
        <w:rPr>
          <w:rFonts w:ascii="Arial" w:hAnsi="Arial" w:cs="Arial"/>
          <w:b/>
          <w:bCs/>
        </w:rPr>
        <w:t>Implementation Bottlenecks</w:t>
      </w:r>
      <w:r w:rsidRPr="00CC3017">
        <w:rPr>
          <w:rFonts w:ascii="Arial" w:hAnsi="Arial" w:cs="Arial"/>
        </w:rPr>
        <w:t>: Some delays and inefficiencies in program execution and resource allocation.</w:t>
      </w:r>
    </w:p>
    <w:p w14:paraId="5C724452" w14:textId="77777777" w:rsidR="007F3508" w:rsidRPr="00CC3017" w:rsidRDefault="007F3508">
      <w:pPr>
        <w:numPr>
          <w:ilvl w:val="0"/>
          <w:numId w:val="14"/>
        </w:numPr>
        <w:jc w:val="both"/>
        <w:rPr>
          <w:rFonts w:ascii="Arial" w:hAnsi="Arial" w:cs="Arial"/>
        </w:rPr>
      </w:pPr>
      <w:r w:rsidRPr="00CC3017">
        <w:rPr>
          <w:rFonts w:ascii="Arial" w:hAnsi="Arial" w:cs="Arial"/>
          <w:b/>
          <w:bCs/>
        </w:rPr>
        <w:t>Inequality and Vulnerability</w:t>
      </w:r>
      <w:r w:rsidRPr="00CC3017">
        <w:rPr>
          <w:rFonts w:ascii="Arial" w:hAnsi="Arial" w:cs="Arial"/>
        </w:rPr>
        <w:t>: Despite growth, disparities persisted, and some vulnerable groups remained marginalized.</w:t>
      </w:r>
    </w:p>
    <w:p w14:paraId="26B3E198" w14:textId="77777777" w:rsidR="007F3508" w:rsidRPr="00CC3017" w:rsidRDefault="007F3508">
      <w:pPr>
        <w:numPr>
          <w:ilvl w:val="0"/>
          <w:numId w:val="14"/>
        </w:numPr>
        <w:jc w:val="both"/>
        <w:rPr>
          <w:rFonts w:ascii="Arial" w:hAnsi="Arial" w:cs="Arial"/>
        </w:rPr>
      </w:pPr>
      <w:r w:rsidRPr="00CC3017">
        <w:rPr>
          <w:rFonts w:ascii="Arial" w:hAnsi="Arial" w:cs="Arial"/>
          <w:b/>
          <w:bCs/>
        </w:rPr>
        <w:t>Dependence on External Support</w:t>
      </w:r>
      <w:r w:rsidRPr="00CC3017">
        <w:rPr>
          <w:rFonts w:ascii="Arial" w:hAnsi="Arial" w:cs="Arial"/>
        </w:rPr>
        <w:t>: Continued reliance on development partners for financing limited full self-reliance.</w:t>
      </w:r>
    </w:p>
    <w:p w14:paraId="69E95C65" w14:textId="77777777" w:rsidR="00704490" w:rsidRPr="00CC3017" w:rsidRDefault="00704490" w:rsidP="00704490">
      <w:pPr>
        <w:jc w:val="both"/>
        <w:rPr>
          <w:rFonts w:ascii="Arial" w:hAnsi="Arial" w:cs="Arial"/>
          <w:b/>
          <w:bCs/>
        </w:rPr>
      </w:pPr>
      <w:r w:rsidRPr="00CC3017">
        <w:rPr>
          <w:rFonts w:ascii="Arial" w:hAnsi="Arial" w:cs="Arial"/>
          <w:b/>
          <w:bCs/>
        </w:rPr>
        <w:t>MKUKUTA II (National Strategy for Growth and Reduction of Poverty II)</w:t>
      </w:r>
    </w:p>
    <w:p w14:paraId="388A8468" w14:textId="77777777" w:rsidR="00704490" w:rsidRPr="00CC3017" w:rsidRDefault="00704490" w:rsidP="00704490">
      <w:pPr>
        <w:jc w:val="both"/>
        <w:rPr>
          <w:rFonts w:ascii="Arial" w:hAnsi="Arial" w:cs="Arial"/>
        </w:rPr>
      </w:pPr>
      <w:r w:rsidRPr="00CC3017">
        <w:rPr>
          <w:rFonts w:ascii="Arial" w:hAnsi="Arial" w:cs="Arial"/>
        </w:rPr>
        <w:t>Overview</w:t>
      </w:r>
    </w:p>
    <w:p w14:paraId="35064AF8" w14:textId="77777777" w:rsidR="00704490" w:rsidRPr="00CC3017" w:rsidRDefault="00704490">
      <w:pPr>
        <w:numPr>
          <w:ilvl w:val="0"/>
          <w:numId w:val="15"/>
        </w:numPr>
        <w:jc w:val="both"/>
        <w:rPr>
          <w:rFonts w:ascii="Arial" w:hAnsi="Arial" w:cs="Arial"/>
        </w:rPr>
      </w:pPr>
      <w:r w:rsidRPr="00CC3017">
        <w:rPr>
          <w:rFonts w:ascii="Arial" w:hAnsi="Arial" w:cs="Arial"/>
        </w:rPr>
        <w:t>MKUKUTA II was implemented from 2010/11 to 2014/15 as the second phase of Tanzania’s poverty reduction strategy.</w:t>
      </w:r>
    </w:p>
    <w:p w14:paraId="4D76E6FB" w14:textId="77777777" w:rsidR="00704490" w:rsidRPr="00CC3017" w:rsidRDefault="00704490">
      <w:pPr>
        <w:numPr>
          <w:ilvl w:val="0"/>
          <w:numId w:val="15"/>
        </w:numPr>
        <w:jc w:val="both"/>
        <w:rPr>
          <w:rFonts w:ascii="Arial" w:hAnsi="Arial" w:cs="Arial"/>
        </w:rPr>
      </w:pPr>
      <w:r w:rsidRPr="00CC3017">
        <w:rPr>
          <w:rFonts w:ascii="Arial" w:hAnsi="Arial" w:cs="Arial"/>
        </w:rPr>
        <w:t>It builds on MKUKUTA I’s achievements and addresses its challenges.</w:t>
      </w:r>
    </w:p>
    <w:p w14:paraId="658811AF" w14:textId="77777777" w:rsidR="00704490" w:rsidRPr="00CC3017" w:rsidRDefault="00704490">
      <w:pPr>
        <w:numPr>
          <w:ilvl w:val="0"/>
          <w:numId w:val="15"/>
        </w:numPr>
        <w:jc w:val="both"/>
        <w:rPr>
          <w:rFonts w:ascii="Arial" w:hAnsi="Arial" w:cs="Arial"/>
        </w:rPr>
      </w:pPr>
      <w:r w:rsidRPr="00CC3017">
        <w:rPr>
          <w:rFonts w:ascii="Arial" w:hAnsi="Arial" w:cs="Arial"/>
        </w:rPr>
        <w:t>The strategy aligns with Tanzania’s Development Vision 2025 and the Millennium Development Goals (MDGs).</w:t>
      </w:r>
    </w:p>
    <w:p w14:paraId="301B52FF" w14:textId="5CBD43D1" w:rsidR="00704490" w:rsidRPr="00CC3017" w:rsidRDefault="00704490">
      <w:pPr>
        <w:numPr>
          <w:ilvl w:val="0"/>
          <w:numId w:val="15"/>
        </w:numPr>
        <w:jc w:val="both"/>
        <w:rPr>
          <w:rFonts w:ascii="Arial" w:hAnsi="Arial" w:cs="Arial"/>
        </w:rPr>
      </w:pPr>
      <w:r w:rsidRPr="00CC3017">
        <w:rPr>
          <w:rFonts w:ascii="Arial" w:hAnsi="Arial" w:cs="Arial"/>
        </w:rPr>
        <w:t>It aims to transform Tanzania into a middle-income country characterized by high-quality livelihoods, peace, good governance, education, and a strong economy</w:t>
      </w:r>
      <w:r w:rsidR="0013356D" w:rsidRPr="00CC3017">
        <w:rPr>
          <w:rFonts w:ascii="Arial" w:hAnsi="Arial" w:cs="Arial"/>
        </w:rPr>
        <w:t>.</w:t>
      </w:r>
    </w:p>
    <w:p w14:paraId="234BD41C" w14:textId="77777777" w:rsidR="00704490" w:rsidRPr="00CC3017" w:rsidRDefault="00704490" w:rsidP="00704490">
      <w:pPr>
        <w:jc w:val="both"/>
        <w:rPr>
          <w:rFonts w:ascii="Arial" w:hAnsi="Arial" w:cs="Arial"/>
        </w:rPr>
      </w:pPr>
      <w:r w:rsidRPr="00CC3017">
        <w:rPr>
          <w:rFonts w:ascii="Arial" w:hAnsi="Arial" w:cs="Arial"/>
        </w:rPr>
        <w:t>Objectives</w:t>
      </w:r>
    </w:p>
    <w:p w14:paraId="2F14F6FC" w14:textId="77777777" w:rsidR="00704490" w:rsidRPr="00CC3017" w:rsidRDefault="00704490" w:rsidP="00704490">
      <w:pPr>
        <w:jc w:val="both"/>
        <w:rPr>
          <w:rFonts w:ascii="Arial" w:hAnsi="Arial" w:cs="Arial"/>
        </w:rPr>
      </w:pPr>
      <w:r w:rsidRPr="00CC3017">
        <w:rPr>
          <w:rFonts w:ascii="Arial" w:hAnsi="Arial" w:cs="Arial"/>
        </w:rPr>
        <w:t>MKUKUTA II focuses on three main clusters:</w:t>
      </w:r>
    </w:p>
    <w:p w14:paraId="5253FFF5" w14:textId="77777777" w:rsidR="00704490" w:rsidRPr="00CC3017" w:rsidRDefault="00704490">
      <w:pPr>
        <w:numPr>
          <w:ilvl w:val="0"/>
          <w:numId w:val="16"/>
        </w:numPr>
        <w:jc w:val="both"/>
        <w:rPr>
          <w:rFonts w:ascii="Arial" w:hAnsi="Arial" w:cs="Arial"/>
        </w:rPr>
      </w:pPr>
      <w:r w:rsidRPr="00CC3017">
        <w:rPr>
          <w:rFonts w:ascii="Arial" w:hAnsi="Arial" w:cs="Arial"/>
          <w:b/>
          <w:bCs/>
        </w:rPr>
        <w:t>Growth for Reduction of Income Poverty</w:t>
      </w:r>
    </w:p>
    <w:p w14:paraId="7B8F2EBF" w14:textId="77777777" w:rsidR="00704490" w:rsidRPr="00CC3017" w:rsidRDefault="00704490">
      <w:pPr>
        <w:numPr>
          <w:ilvl w:val="1"/>
          <w:numId w:val="16"/>
        </w:numPr>
        <w:jc w:val="both"/>
        <w:rPr>
          <w:rFonts w:ascii="Arial" w:hAnsi="Arial" w:cs="Arial"/>
        </w:rPr>
      </w:pPr>
      <w:r w:rsidRPr="00CC3017">
        <w:rPr>
          <w:rFonts w:ascii="Arial" w:hAnsi="Arial" w:cs="Arial"/>
        </w:rPr>
        <w:t>Promote equitable and sustainable economic growth.</w:t>
      </w:r>
    </w:p>
    <w:p w14:paraId="3F013FEF" w14:textId="77777777" w:rsidR="00704490" w:rsidRPr="00CC3017" w:rsidRDefault="00704490">
      <w:pPr>
        <w:numPr>
          <w:ilvl w:val="1"/>
          <w:numId w:val="16"/>
        </w:numPr>
        <w:jc w:val="both"/>
        <w:rPr>
          <w:rFonts w:ascii="Arial" w:hAnsi="Arial" w:cs="Arial"/>
        </w:rPr>
      </w:pPr>
      <w:r w:rsidRPr="00CC3017">
        <w:rPr>
          <w:rFonts w:ascii="Arial" w:hAnsi="Arial" w:cs="Arial"/>
        </w:rPr>
        <w:t>Enhance food security.</w:t>
      </w:r>
    </w:p>
    <w:p w14:paraId="2DFE990E" w14:textId="77777777" w:rsidR="00704490" w:rsidRPr="00CC3017" w:rsidRDefault="00704490">
      <w:pPr>
        <w:numPr>
          <w:ilvl w:val="1"/>
          <w:numId w:val="16"/>
        </w:numPr>
        <w:jc w:val="both"/>
        <w:rPr>
          <w:rFonts w:ascii="Arial" w:hAnsi="Arial" w:cs="Arial"/>
        </w:rPr>
      </w:pPr>
      <w:r w:rsidRPr="00CC3017">
        <w:rPr>
          <w:rFonts w:ascii="Arial" w:hAnsi="Arial" w:cs="Arial"/>
        </w:rPr>
        <w:t>Ensure affordable and reliable energy.</w:t>
      </w:r>
    </w:p>
    <w:p w14:paraId="1B4270C6" w14:textId="77777777" w:rsidR="00704490" w:rsidRPr="00CC3017" w:rsidRDefault="00704490">
      <w:pPr>
        <w:numPr>
          <w:ilvl w:val="1"/>
          <w:numId w:val="16"/>
        </w:numPr>
        <w:jc w:val="both"/>
        <w:rPr>
          <w:rFonts w:ascii="Arial" w:hAnsi="Arial" w:cs="Arial"/>
        </w:rPr>
      </w:pPr>
      <w:r w:rsidRPr="00CC3017">
        <w:rPr>
          <w:rFonts w:ascii="Arial" w:hAnsi="Arial" w:cs="Arial"/>
        </w:rPr>
        <w:t>Develop adequate infrastructure for production.</w:t>
      </w:r>
    </w:p>
    <w:p w14:paraId="5EED28BB" w14:textId="77777777" w:rsidR="00704490" w:rsidRPr="00CC3017" w:rsidRDefault="00704490">
      <w:pPr>
        <w:numPr>
          <w:ilvl w:val="0"/>
          <w:numId w:val="16"/>
        </w:numPr>
        <w:jc w:val="both"/>
        <w:rPr>
          <w:rFonts w:ascii="Arial" w:hAnsi="Arial" w:cs="Arial"/>
        </w:rPr>
      </w:pPr>
      <w:r w:rsidRPr="00CC3017">
        <w:rPr>
          <w:rFonts w:ascii="Arial" w:hAnsi="Arial" w:cs="Arial"/>
          <w:b/>
          <w:bCs/>
        </w:rPr>
        <w:lastRenderedPageBreak/>
        <w:t>Improvement of Quality of Life and Social Well-being</w:t>
      </w:r>
    </w:p>
    <w:p w14:paraId="4B406EBE" w14:textId="77777777" w:rsidR="00704490" w:rsidRPr="00CC3017" w:rsidRDefault="00704490">
      <w:pPr>
        <w:numPr>
          <w:ilvl w:val="1"/>
          <w:numId w:val="16"/>
        </w:numPr>
        <w:jc w:val="both"/>
        <w:rPr>
          <w:rFonts w:ascii="Arial" w:hAnsi="Arial" w:cs="Arial"/>
        </w:rPr>
      </w:pPr>
      <w:r w:rsidRPr="00CC3017">
        <w:rPr>
          <w:rFonts w:ascii="Arial" w:hAnsi="Arial" w:cs="Arial"/>
        </w:rPr>
        <w:t>Improve access to and quality of education, health, and social services.</w:t>
      </w:r>
    </w:p>
    <w:p w14:paraId="01E53C94" w14:textId="77777777" w:rsidR="00704490" w:rsidRPr="00CC3017" w:rsidRDefault="00704490">
      <w:pPr>
        <w:numPr>
          <w:ilvl w:val="1"/>
          <w:numId w:val="16"/>
        </w:numPr>
        <w:jc w:val="both"/>
        <w:rPr>
          <w:rFonts w:ascii="Arial" w:hAnsi="Arial" w:cs="Arial"/>
        </w:rPr>
      </w:pPr>
      <w:r w:rsidRPr="00CC3017">
        <w:rPr>
          <w:rFonts w:ascii="Arial" w:hAnsi="Arial" w:cs="Arial"/>
        </w:rPr>
        <w:t>Reduce inequalities based on income, age, gender, and location.</w:t>
      </w:r>
    </w:p>
    <w:p w14:paraId="5251AD2A" w14:textId="77777777" w:rsidR="00704490" w:rsidRPr="00CC3017" w:rsidRDefault="00704490">
      <w:pPr>
        <w:numPr>
          <w:ilvl w:val="1"/>
          <w:numId w:val="16"/>
        </w:numPr>
        <w:jc w:val="both"/>
        <w:rPr>
          <w:rFonts w:ascii="Arial" w:hAnsi="Arial" w:cs="Arial"/>
        </w:rPr>
      </w:pPr>
      <w:r w:rsidRPr="00CC3017">
        <w:rPr>
          <w:rFonts w:ascii="Arial" w:hAnsi="Arial" w:cs="Arial"/>
        </w:rPr>
        <w:t>Provide abundant, clean, and safe water.</w:t>
      </w:r>
    </w:p>
    <w:p w14:paraId="226D1554" w14:textId="77777777" w:rsidR="00704490" w:rsidRPr="00CC3017" w:rsidRDefault="00704490">
      <w:pPr>
        <w:numPr>
          <w:ilvl w:val="0"/>
          <w:numId w:val="16"/>
        </w:numPr>
        <w:jc w:val="both"/>
        <w:rPr>
          <w:rFonts w:ascii="Arial" w:hAnsi="Arial" w:cs="Arial"/>
        </w:rPr>
      </w:pPr>
      <w:r w:rsidRPr="00CC3017">
        <w:rPr>
          <w:rFonts w:ascii="Arial" w:hAnsi="Arial" w:cs="Arial"/>
          <w:b/>
          <w:bCs/>
        </w:rPr>
        <w:t>Governance and Accountability</w:t>
      </w:r>
    </w:p>
    <w:p w14:paraId="4DD805AA" w14:textId="77777777" w:rsidR="00704490" w:rsidRPr="00CC3017" w:rsidRDefault="00704490">
      <w:pPr>
        <w:numPr>
          <w:ilvl w:val="1"/>
          <w:numId w:val="16"/>
        </w:numPr>
        <w:jc w:val="both"/>
        <w:rPr>
          <w:rFonts w:ascii="Arial" w:hAnsi="Arial" w:cs="Arial"/>
        </w:rPr>
      </w:pPr>
      <w:r w:rsidRPr="00CC3017">
        <w:rPr>
          <w:rFonts w:ascii="Arial" w:hAnsi="Arial" w:cs="Arial"/>
        </w:rPr>
        <w:t>Strengthen systems of governance, transparency, and accountability.</w:t>
      </w:r>
    </w:p>
    <w:p w14:paraId="347E1F5F" w14:textId="78234BC5" w:rsidR="00704490" w:rsidRPr="00CC3017" w:rsidRDefault="00704490">
      <w:pPr>
        <w:numPr>
          <w:ilvl w:val="1"/>
          <w:numId w:val="16"/>
        </w:numPr>
        <w:jc w:val="both"/>
        <w:rPr>
          <w:rFonts w:ascii="Arial" w:hAnsi="Arial" w:cs="Arial"/>
        </w:rPr>
      </w:pPr>
      <w:r w:rsidRPr="00CC3017">
        <w:rPr>
          <w:rFonts w:ascii="Arial" w:hAnsi="Arial" w:cs="Arial"/>
        </w:rPr>
        <w:t>Promote citizen participation and good governance practices.</w:t>
      </w:r>
    </w:p>
    <w:p w14:paraId="658646C4" w14:textId="77777777" w:rsidR="00704490" w:rsidRPr="00CC3017" w:rsidRDefault="00704490" w:rsidP="00704490">
      <w:pPr>
        <w:jc w:val="both"/>
        <w:rPr>
          <w:rFonts w:ascii="Arial" w:hAnsi="Arial" w:cs="Arial"/>
        </w:rPr>
      </w:pPr>
      <w:r w:rsidRPr="00CC3017">
        <w:rPr>
          <w:rFonts w:ascii="Arial" w:hAnsi="Arial" w:cs="Arial"/>
        </w:rPr>
        <w:t>Achievements</w:t>
      </w:r>
    </w:p>
    <w:p w14:paraId="6B55C370" w14:textId="77777777" w:rsidR="00704490" w:rsidRPr="00CC3017" w:rsidRDefault="00704490">
      <w:pPr>
        <w:numPr>
          <w:ilvl w:val="0"/>
          <w:numId w:val="17"/>
        </w:numPr>
        <w:jc w:val="both"/>
        <w:rPr>
          <w:rFonts w:ascii="Arial" w:hAnsi="Arial" w:cs="Arial"/>
        </w:rPr>
      </w:pPr>
      <w:r w:rsidRPr="00CC3017">
        <w:rPr>
          <w:rFonts w:ascii="Arial" w:hAnsi="Arial" w:cs="Arial"/>
        </w:rPr>
        <w:t>Continued steady economic growth averaging around 7% annually.</w:t>
      </w:r>
    </w:p>
    <w:p w14:paraId="543791A7" w14:textId="77777777" w:rsidR="00704490" w:rsidRPr="00CC3017" w:rsidRDefault="00704490">
      <w:pPr>
        <w:numPr>
          <w:ilvl w:val="0"/>
          <w:numId w:val="17"/>
        </w:numPr>
        <w:jc w:val="both"/>
        <w:rPr>
          <w:rFonts w:ascii="Arial" w:hAnsi="Arial" w:cs="Arial"/>
        </w:rPr>
      </w:pPr>
      <w:r w:rsidRPr="00CC3017">
        <w:rPr>
          <w:rFonts w:ascii="Arial" w:hAnsi="Arial" w:cs="Arial"/>
        </w:rPr>
        <w:t>Increased domestic revenue collection enabling greater public investment.</w:t>
      </w:r>
    </w:p>
    <w:p w14:paraId="72DB9825" w14:textId="77777777" w:rsidR="00704490" w:rsidRPr="00CC3017" w:rsidRDefault="00704490">
      <w:pPr>
        <w:numPr>
          <w:ilvl w:val="0"/>
          <w:numId w:val="17"/>
        </w:numPr>
        <w:jc w:val="both"/>
        <w:rPr>
          <w:rFonts w:ascii="Arial" w:hAnsi="Arial" w:cs="Arial"/>
        </w:rPr>
      </w:pPr>
      <w:r w:rsidRPr="00CC3017">
        <w:rPr>
          <w:rFonts w:ascii="Arial" w:hAnsi="Arial" w:cs="Arial"/>
        </w:rPr>
        <w:t>Expanded access to secondary education with thousands of new schools.</w:t>
      </w:r>
    </w:p>
    <w:p w14:paraId="6D68B388" w14:textId="77777777" w:rsidR="00704490" w:rsidRPr="00CC3017" w:rsidRDefault="00704490">
      <w:pPr>
        <w:numPr>
          <w:ilvl w:val="0"/>
          <w:numId w:val="17"/>
        </w:numPr>
        <w:jc w:val="both"/>
        <w:rPr>
          <w:rFonts w:ascii="Arial" w:hAnsi="Arial" w:cs="Arial"/>
        </w:rPr>
      </w:pPr>
      <w:r w:rsidRPr="00CC3017">
        <w:rPr>
          <w:rFonts w:ascii="Arial" w:hAnsi="Arial" w:cs="Arial"/>
        </w:rPr>
        <w:t>Improved health indicators through immunization and maternal health programs.</w:t>
      </w:r>
    </w:p>
    <w:p w14:paraId="64BC5E6B" w14:textId="77777777" w:rsidR="00704490" w:rsidRPr="00CC3017" w:rsidRDefault="00704490">
      <w:pPr>
        <w:numPr>
          <w:ilvl w:val="0"/>
          <w:numId w:val="17"/>
        </w:numPr>
        <w:jc w:val="both"/>
        <w:rPr>
          <w:rFonts w:ascii="Arial" w:hAnsi="Arial" w:cs="Arial"/>
        </w:rPr>
      </w:pPr>
      <w:r w:rsidRPr="00CC3017">
        <w:rPr>
          <w:rFonts w:ascii="Arial" w:hAnsi="Arial" w:cs="Arial"/>
        </w:rPr>
        <w:t>Infrastructure improvements in roads, energy, and telecommunications.</w:t>
      </w:r>
    </w:p>
    <w:p w14:paraId="297F0C02" w14:textId="77777777" w:rsidR="00704490" w:rsidRPr="00CC3017" w:rsidRDefault="00704490">
      <w:pPr>
        <w:numPr>
          <w:ilvl w:val="0"/>
          <w:numId w:val="17"/>
        </w:numPr>
        <w:jc w:val="both"/>
        <w:rPr>
          <w:rFonts w:ascii="Arial" w:hAnsi="Arial" w:cs="Arial"/>
        </w:rPr>
      </w:pPr>
      <w:r w:rsidRPr="00CC3017">
        <w:rPr>
          <w:rFonts w:ascii="Arial" w:hAnsi="Arial" w:cs="Arial"/>
        </w:rPr>
        <w:t>Enhanced alignment of sectoral strategies with national poverty reduction goals.</w:t>
      </w:r>
    </w:p>
    <w:p w14:paraId="09FC7A1A" w14:textId="77777777" w:rsidR="00704490" w:rsidRPr="00CC3017" w:rsidRDefault="00704490">
      <w:pPr>
        <w:numPr>
          <w:ilvl w:val="0"/>
          <w:numId w:val="17"/>
        </w:numPr>
        <w:jc w:val="both"/>
        <w:rPr>
          <w:rFonts w:ascii="Arial" w:hAnsi="Arial" w:cs="Arial"/>
        </w:rPr>
      </w:pPr>
      <w:r w:rsidRPr="00CC3017">
        <w:rPr>
          <w:rFonts w:ascii="Arial" w:hAnsi="Arial" w:cs="Arial"/>
        </w:rPr>
        <w:t>Strengthened governance frameworks and increased citizen participation</w:t>
      </w:r>
      <w:hyperlink r:id="rId7" w:tgtFrame="_blank" w:history="1">
        <w:r w:rsidRPr="00CC3017">
          <w:rPr>
            <w:rStyle w:val="Hyperlink"/>
            <w:rFonts w:ascii="Arial" w:hAnsi="Arial" w:cs="Arial"/>
          </w:rPr>
          <w:t>1</w:t>
        </w:r>
      </w:hyperlink>
      <w:hyperlink r:id="rId8" w:tgtFrame="_blank" w:history="1">
        <w:r w:rsidRPr="00CC3017">
          <w:rPr>
            <w:rStyle w:val="Hyperlink"/>
            <w:rFonts w:ascii="Arial" w:hAnsi="Arial" w:cs="Arial"/>
          </w:rPr>
          <w:t>2</w:t>
        </w:r>
      </w:hyperlink>
      <w:hyperlink r:id="rId9" w:tgtFrame="_blank" w:history="1">
        <w:r w:rsidRPr="00CC3017">
          <w:rPr>
            <w:rStyle w:val="Hyperlink"/>
            <w:rFonts w:ascii="Arial" w:hAnsi="Arial" w:cs="Arial"/>
          </w:rPr>
          <w:t>5</w:t>
        </w:r>
      </w:hyperlink>
      <w:r w:rsidRPr="00CC3017">
        <w:rPr>
          <w:rFonts w:ascii="Arial" w:hAnsi="Arial" w:cs="Arial"/>
        </w:rPr>
        <w:t>.</w:t>
      </w:r>
    </w:p>
    <w:p w14:paraId="35E4F4F6" w14:textId="77777777" w:rsidR="00704490" w:rsidRPr="00CC3017" w:rsidRDefault="00704490" w:rsidP="00704490">
      <w:pPr>
        <w:jc w:val="both"/>
        <w:rPr>
          <w:rFonts w:ascii="Arial" w:hAnsi="Arial" w:cs="Arial"/>
        </w:rPr>
      </w:pPr>
      <w:r w:rsidRPr="00CC3017">
        <w:rPr>
          <w:rFonts w:ascii="Arial" w:hAnsi="Arial" w:cs="Arial"/>
        </w:rPr>
        <w:t>Challenges</w:t>
      </w:r>
    </w:p>
    <w:p w14:paraId="2B966014" w14:textId="77777777" w:rsidR="00704490" w:rsidRPr="00CC3017" w:rsidRDefault="00704490">
      <w:pPr>
        <w:numPr>
          <w:ilvl w:val="0"/>
          <w:numId w:val="18"/>
        </w:numPr>
        <w:jc w:val="both"/>
        <w:rPr>
          <w:rFonts w:ascii="Arial" w:hAnsi="Arial" w:cs="Arial"/>
        </w:rPr>
      </w:pPr>
      <w:r w:rsidRPr="00CC3017">
        <w:rPr>
          <w:rFonts w:ascii="Arial" w:hAnsi="Arial" w:cs="Arial"/>
        </w:rPr>
        <w:t>External shocks such as drought, global financial crises, and fluctuating commodity prices affected economic performance.</w:t>
      </w:r>
    </w:p>
    <w:p w14:paraId="42F0A985" w14:textId="77777777" w:rsidR="00704490" w:rsidRPr="00CC3017" w:rsidRDefault="00704490">
      <w:pPr>
        <w:numPr>
          <w:ilvl w:val="0"/>
          <w:numId w:val="18"/>
        </w:numPr>
        <w:jc w:val="both"/>
        <w:rPr>
          <w:rFonts w:ascii="Arial" w:hAnsi="Arial" w:cs="Arial"/>
        </w:rPr>
      </w:pPr>
      <w:r w:rsidRPr="00CC3017">
        <w:rPr>
          <w:rFonts w:ascii="Arial" w:hAnsi="Arial" w:cs="Arial"/>
        </w:rPr>
        <w:t>Implementation bottlenecks including delays, coordination issues, and resource constraints.</w:t>
      </w:r>
    </w:p>
    <w:p w14:paraId="25A42D62" w14:textId="77777777" w:rsidR="00704490" w:rsidRPr="00CC3017" w:rsidRDefault="00704490">
      <w:pPr>
        <w:numPr>
          <w:ilvl w:val="0"/>
          <w:numId w:val="18"/>
        </w:numPr>
        <w:jc w:val="both"/>
        <w:rPr>
          <w:rFonts w:ascii="Arial" w:hAnsi="Arial" w:cs="Arial"/>
        </w:rPr>
      </w:pPr>
      <w:r w:rsidRPr="00CC3017">
        <w:rPr>
          <w:rFonts w:ascii="Arial" w:hAnsi="Arial" w:cs="Arial"/>
        </w:rPr>
        <w:t>Persistent inequalities and vulnerability among certain population groups.</w:t>
      </w:r>
    </w:p>
    <w:p w14:paraId="266DC8D1" w14:textId="77777777" w:rsidR="00704490" w:rsidRPr="00CC3017" w:rsidRDefault="00704490">
      <w:pPr>
        <w:numPr>
          <w:ilvl w:val="0"/>
          <w:numId w:val="18"/>
        </w:numPr>
        <w:jc w:val="both"/>
        <w:rPr>
          <w:rFonts w:ascii="Arial" w:hAnsi="Arial" w:cs="Arial"/>
        </w:rPr>
      </w:pPr>
      <w:r w:rsidRPr="00CC3017">
        <w:rPr>
          <w:rFonts w:ascii="Arial" w:hAnsi="Arial" w:cs="Arial"/>
        </w:rPr>
        <w:t>Environmental sustainability and mainstreaming environmental concerns faced difficulties.</w:t>
      </w:r>
    </w:p>
    <w:p w14:paraId="5CBDC6F3" w14:textId="77777777" w:rsidR="00704490" w:rsidRPr="00CC3017" w:rsidRDefault="00704490">
      <w:pPr>
        <w:numPr>
          <w:ilvl w:val="0"/>
          <w:numId w:val="18"/>
        </w:numPr>
        <w:jc w:val="both"/>
        <w:rPr>
          <w:rFonts w:ascii="Arial" w:hAnsi="Arial" w:cs="Arial"/>
        </w:rPr>
      </w:pPr>
      <w:r w:rsidRPr="00CC3017">
        <w:rPr>
          <w:rFonts w:ascii="Arial" w:hAnsi="Arial" w:cs="Arial"/>
        </w:rPr>
        <w:t>Continued dependence on foreign aid and limited domestic resource mobilization.</w:t>
      </w:r>
    </w:p>
    <w:p w14:paraId="77864DFD" w14:textId="77777777" w:rsidR="00704490" w:rsidRPr="00CC3017" w:rsidRDefault="00704490">
      <w:pPr>
        <w:numPr>
          <w:ilvl w:val="0"/>
          <w:numId w:val="18"/>
        </w:numPr>
        <w:jc w:val="both"/>
        <w:rPr>
          <w:rFonts w:ascii="Arial" w:hAnsi="Arial" w:cs="Arial"/>
        </w:rPr>
      </w:pPr>
      <w:r w:rsidRPr="00CC3017">
        <w:rPr>
          <w:rFonts w:ascii="Arial" w:hAnsi="Arial" w:cs="Arial"/>
        </w:rPr>
        <w:t>Need for improved capacity in monitoring, evaluation, and public financial management</w:t>
      </w:r>
    </w:p>
    <w:p w14:paraId="05A6DF1E" w14:textId="6E24B07E" w:rsidR="00DA4FAD" w:rsidRPr="00CC3017" w:rsidRDefault="0013356D" w:rsidP="00DA4FAD">
      <w:pPr>
        <w:jc w:val="both"/>
        <w:rPr>
          <w:rFonts w:ascii="Arial" w:hAnsi="Arial" w:cs="Arial"/>
          <w:b/>
          <w:bCs/>
        </w:rPr>
      </w:pPr>
      <w:r w:rsidRPr="00CC3017">
        <w:rPr>
          <w:rFonts w:ascii="Arial" w:hAnsi="Arial" w:cs="Arial"/>
          <w:b/>
          <w:bCs/>
        </w:rPr>
        <w:t>KILIMO KWANZA (AGRICULTURE FIRST)</w:t>
      </w:r>
    </w:p>
    <w:p w14:paraId="05BFF893" w14:textId="0D310C17" w:rsidR="004A7786" w:rsidRPr="00CC3017" w:rsidRDefault="0013356D">
      <w:pPr>
        <w:pStyle w:val="ListParagraph"/>
        <w:numPr>
          <w:ilvl w:val="0"/>
          <w:numId w:val="21"/>
        </w:numPr>
        <w:jc w:val="both"/>
        <w:rPr>
          <w:rFonts w:ascii="Arial" w:hAnsi="Arial" w:cs="Arial"/>
        </w:rPr>
      </w:pPr>
      <w:r w:rsidRPr="00CC3017">
        <w:rPr>
          <w:rFonts w:ascii="Arial" w:hAnsi="Arial" w:cs="Arial"/>
          <w:b/>
          <w:bCs/>
        </w:rPr>
        <w:t>K</w:t>
      </w:r>
      <w:r w:rsidR="004A7786" w:rsidRPr="00CC3017">
        <w:rPr>
          <w:rFonts w:ascii="Arial" w:hAnsi="Arial" w:cs="Arial"/>
          <w:b/>
          <w:bCs/>
        </w:rPr>
        <w:t>ilimo Kwanza</w:t>
      </w:r>
      <w:r w:rsidR="004A7786" w:rsidRPr="00CC3017">
        <w:rPr>
          <w:rFonts w:ascii="Arial" w:hAnsi="Arial" w:cs="Arial"/>
        </w:rPr>
        <w:t xml:space="preserve"> is a Tanzanian government initiative launched in 2006, meaning "Agriculture First" in Swahili. It is a national policy aimed at transforming agriculture </w:t>
      </w:r>
      <w:r w:rsidR="004A7786" w:rsidRPr="00CC3017">
        <w:rPr>
          <w:rFonts w:ascii="Arial" w:hAnsi="Arial" w:cs="Arial"/>
        </w:rPr>
        <w:lastRenderedPageBreak/>
        <w:t>from subsistence farming into a modern, commercial sector to drive economic growth, reduce poverty, and ensure food security. </w:t>
      </w:r>
    </w:p>
    <w:p w14:paraId="17AAFB41" w14:textId="77777777" w:rsidR="004A7786" w:rsidRPr="00CC3017" w:rsidRDefault="004A7786">
      <w:pPr>
        <w:pStyle w:val="ListParagraph"/>
        <w:numPr>
          <w:ilvl w:val="0"/>
          <w:numId w:val="21"/>
        </w:numPr>
        <w:jc w:val="both"/>
        <w:rPr>
          <w:rFonts w:ascii="Arial" w:hAnsi="Arial" w:cs="Arial"/>
        </w:rPr>
      </w:pPr>
      <w:r w:rsidRPr="00CC3017">
        <w:rPr>
          <w:rFonts w:ascii="Arial" w:hAnsi="Arial" w:cs="Arial"/>
        </w:rPr>
        <w:t>The program emphasizes strong political commitment, private sector involvement, increased investment, improved infrastructure, and adoption of modern technologies to boost agricultural productivity and farmer incomes.</w:t>
      </w:r>
    </w:p>
    <w:p w14:paraId="131DD26E" w14:textId="77777777" w:rsidR="004A7786" w:rsidRPr="00CC3017" w:rsidRDefault="004A7786">
      <w:pPr>
        <w:pStyle w:val="ListParagraph"/>
        <w:numPr>
          <w:ilvl w:val="0"/>
          <w:numId w:val="21"/>
        </w:numPr>
        <w:jc w:val="both"/>
        <w:rPr>
          <w:rFonts w:ascii="Arial" w:hAnsi="Arial" w:cs="Arial"/>
        </w:rPr>
      </w:pPr>
      <w:r w:rsidRPr="00CC3017">
        <w:rPr>
          <w:rFonts w:ascii="Arial" w:hAnsi="Arial" w:cs="Arial"/>
        </w:rPr>
        <w:t>Kilimo Kwanza also includes strategies to improve financing for farmers through institutions like the Tanzania Agricultural Development Bank and promotes value chain development and market access. </w:t>
      </w:r>
    </w:p>
    <w:p w14:paraId="5484F499" w14:textId="17755DF5" w:rsidR="004A7786" w:rsidRPr="00CC3017" w:rsidRDefault="004A7786">
      <w:pPr>
        <w:pStyle w:val="ListParagraph"/>
        <w:numPr>
          <w:ilvl w:val="0"/>
          <w:numId w:val="21"/>
        </w:numPr>
        <w:jc w:val="both"/>
        <w:rPr>
          <w:rFonts w:ascii="Arial" w:hAnsi="Arial" w:cs="Arial"/>
        </w:rPr>
      </w:pPr>
      <w:r w:rsidRPr="00CC3017">
        <w:rPr>
          <w:rFonts w:ascii="Arial" w:hAnsi="Arial" w:cs="Arial"/>
        </w:rPr>
        <w:t>It aligns with broader development goals such as Tanzania’s Vision 2025 and regional initiatives like the Southern Agricultural Growth Corridor of Tanzania (SAGCOT)</w:t>
      </w:r>
    </w:p>
    <w:p w14:paraId="6DCA36B8" w14:textId="77777777" w:rsidR="00DA4FAD" w:rsidRPr="00CC3017" w:rsidRDefault="00DA4FAD" w:rsidP="00DA4FAD">
      <w:pPr>
        <w:jc w:val="both"/>
        <w:rPr>
          <w:rFonts w:ascii="Arial" w:hAnsi="Arial" w:cs="Arial"/>
          <w:b/>
          <w:bCs/>
        </w:rPr>
      </w:pPr>
      <w:r w:rsidRPr="00CC3017">
        <w:rPr>
          <w:rFonts w:ascii="Arial" w:hAnsi="Arial" w:cs="Arial"/>
          <w:b/>
          <w:bCs/>
        </w:rPr>
        <w:t>Why Kilimo Kwanza?</w:t>
      </w:r>
    </w:p>
    <w:p w14:paraId="2293108C" w14:textId="77777777" w:rsidR="00404DB8" w:rsidRPr="00CC3017" w:rsidRDefault="00404DB8" w:rsidP="00404DB8">
      <w:pPr>
        <w:jc w:val="both"/>
        <w:rPr>
          <w:rFonts w:ascii="Arial" w:hAnsi="Arial" w:cs="Arial"/>
        </w:rPr>
      </w:pPr>
      <w:r w:rsidRPr="00CC3017">
        <w:rPr>
          <w:rFonts w:ascii="Arial" w:hAnsi="Arial" w:cs="Arial"/>
        </w:rPr>
        <w:t>Kilimo Kwanza, meaning "Agriculture First," was introduced to transform Tanzania’s agriculture from subsistence to a modern, commercial sector, recognizing agriculture as the backbone of the country’s economy. The main reasons for launching Kilimo Kwanza include:</w:t>
      </w:r>
    </w:p>
    <w:p w14:paraId="7EEE91BD" w14:textId="3E4A65E1" w:rsidR="00404DB8" w:rsidRPr="00CC3017" w:rsidRDefault="00404DB8">
      <w:pPr>
        <w:numPr>
          <w:ilvl w:val="0"/>
          <w:numId w:val="22"/>
        </w:numPr>
        <w:jc w:val="both"/>
        <w:rPr>
          <w:rFonts w:ascii="Arial" w:hAnsi="Arial" w:cs="Arial"/>
        </w:rPr>
      </w:pPr>
      <w:r w:rsidRPr="00CC3017">
        <w:rPr>
          <w:rFonts w:ascii="Arial" w:hAnsi="Arial" w:cs="Arial"/>
        </w:rPr>
        <w:t>Agriculture’s Central Role: Agriculture employs about 70% of Tanzanians, contributes roughly 24-30% of GDP, 30% of exports, and provides 65% of raw materials for domestic industries, making it vital for economic growth and poverty reduction</w:t>
      </w:r>
    </w:p>
    <w:p w14:paraId="2159F96C" w14:textId="3142E935" w:rsidR="00404DB8" w:rsidRPr="00CC3017" w:rsidRDefault="00404DB8">
      <w:pPr>
        <w:numPr>
          <w:ilvl w:val="0"/>
          <w:numId w:val="22"/>
        </w:numPr>
        <w:jc w:val="both"/>
        <w:rPr>
          <w:rFonts w:ascii="Arial" w:hAnsi="Arial" w:cs="Arial"/>
        </w:rPr>
      </w:pPr>
      <w:r w:rsidRPr="00CC3017">
        <w:rPr>
          <w:rFonts w:ascii="Arial" w:hAnsi="Arial" w:cs="Arial"/>
        </w:rPr>
        <w:t>Need for Modernization and Commercialization: The program aims to transform peasant and small-scale farmers into commercial farmers by increasing productivity and</w:t>
      </w:r>
      <w:r w:rsidRPr="00CC3017">
        <w:rPr>
          <w:rFonts w:ascii="Arial" w:hAnsi="Arial" w:cs="Arial"/>
          <w:b/>
          <w:bCs/>
        </w:rPr>
        <w:t xml:space="preserve"> market </w:t>
      </w:r>
      <w:r w:rsidRPr="00CC3017">
        <w:rPr>
          <w:rFonts w:ascii="Arial" w:hAnsi="Arial" w:cs="Arial"/>
        </w:rPr>
        <w:t>orientation, while also promoting medium and large-scale farming to realize the full potential of the sector</w:t>
      </w:r>
    </w:p>
    <w:p w14:paraId="13C25E28" w14:textId="34ABF5E2" w:rsidR="00404DB8" w:rsidRPr="00CC3017" w:rsidRDefault="00404DB8">
      <w:pPr>
        <w:numPr>
          <w:ilvl w:val="0"/>
          <w:numId w:val="22"/>
        </w:numPr>
        <w:jc w:val="both"/>
        <w:rPr>
          <w:rFonts w:ascii="Arial" w:hAnsi="Arial" w:cs="Arial"/>
        </w:rPr>
      </w:pPr>
      <w:r w:rsidRPr="00CC3017">
        <w:rPr>
          <w:rFonts w:ascii="Arial" w:hAnsi="Arial" w:cs="Arial"/>
        </w:rPr>
        <w:t>Addressing Constraints: Kilimo Kwanza targets challenges such as low productivity, poor infrastructure, limited financing, weak extension services, and inadequate market access that have hindered agricultural growth</w:t>
      </w:r>
    </w:p>
    <w:p w14:paraId="22A2E7AB" w14:textId="5D4C880B" w:rsidR="00404DB8" w:rsidRPr="00CC3017" w:rsidRDefault="00404DB8">
      <w:pPr>
        <w:numPr>
          <w:ilvl w:val="0"/>
          <w:numId w:val="22"/>
        </w:numPr>
        <w:jc w:val="both"/>
        <w:rPr>
          <w:rFonts w:ascii="Arial" w:hAnsi="Arial" w:cs="Arial"/>
        </w:rPr>
      </w:pPr>
      <w:r w:rsidRPr="00CC3017">
        <w:rPr>
          <w:rFonts w:ascii="Arial" w:hAnsi="Arial" w:cs="Arial"/>
        </w:rPr>
        <w:t>Political Will and Coordination: The initiative emphasizes strong political commitment at all leadership levels and coordination among government, private sector, NGOs, and communities to ensure effective implementation</w:t>
      </w:r>
    </w:p>
    <w:p w14:paraId="5E9E5B5E" w14:textId="349AE46F" w:rsidR="00404DB8" w:rsidRPr="00CC3017" w:rsidRDefault="00404DB8">
      <w:pPr>
        <w:numPr>
          <w:ilvl w:val="0"/>
          <w:numId w:val="22"/>
        </w:numPr>
        <w:jc w:val="both"/>
        <w:rPr>
          <w:rFonts w:ascii="Arial" w:hAnsi="Arial" w:cs="Arial"/>
        </w:rPr>
      </w:pPr>
      <w:r w:rsidRPr="00CC3017">
        <w:rPr>
          <w:rFonts w:ascii="Arial" w:hAnsi="Arial" w:cs="Arial"/>
        </w:rPr>
        <w:t>Improved Financing: It seeks to enhance financing for agriculture, including establishing the Tanzania Agricultural Development Bank (TADB) to provide credit to farmers and mobilize resources for agricultural development</w:t>
      </w:r>
    </w:p>
    <w:p w14:paraId="7C241397" w14:textId="1C34594D" w:rsidR="00404DB8" w:rsidRPr="00CC3017" w:rsidRDefault="00404DB8">
      <w:pPr>
        <w:numPr>
          <w:ilvl w:val="0"/>
          <w:numId w:val="22"/>
        </w:numPr>
        <w:jc w:val="both"/>
        <w:rPr>
          <w:rFonts w:ascii="Arial" w:hAnsi="Arial" w:cs="Arial"/>
        </w:rPr>
      </w:pPr>
      <w:r w:rsidRPr="00CC3017">
        <w:rPr>
          <w:rFonts w:ascii="Arial" w:hAnsi="Arial" w:cs="Arial"/>
        </w:rPr>
        <w:t xml:space="preserve">Infrastructure Development: The program prioritizes expanding irrigation, improving transport and storage facilities, and adopting appropriate technologies </w:t>
      </w:r>
      <w:r w:rsidRPr="00CC3017">
        <w:rPr>
          <w:rFonts w:ascii="Arial" w:hAnsi="Arial" w:cs="Arial"/>
        </w:rPr>
        <w:lastRenderedPageBreak/>
        <w:t>to reduce dependence on rain-fed agriculture and increase resilience to climate change</w:t>
      </w:r>
    </w:p>
    <w:p w14:paraId="58170486" w14:textId="29A9426E" w:rsidR="00404DB8" w:rsidRPr="00CC3017" w:rsidRDefault="00404DB8">
      <w:pPr>
        <w:numPr>
          <w:ilvl w:val="0"/>
          <w:numId w:val="22"/>
        </w:numPr>
        <w:jc w:val="both"/>
        <w:rPr>
          <w:rFonts w:ascii="Arial" w:hAnsi="Arial" w:cs="Arial"/>
        </w:rPr>
      </w:pPr>
      <w:r w:rsidRPr="00CC3017">
        <w:rPr>
          <w:rFonts w:ascii="Arial" w:hAnsi="Arial" w:cs="Arial"/>
        </w:rPr>
        <w:t>Inclusive Growth and Food Security: Kilimo Kwanza aims to increase food production, improve farmer incomes, ensure food security, and contribute to industrial development through value addition</w:t>
      </w:r>
    </w:p>
    <w:p w14:paraId="2E50EA21" w14:textId="673A9EB2" w:rsidR="00DA4FAD" w:rsidRPr="00CC3017" w:rsidRDefault="00404DB8" w:rsidP="00404DB8">
      <w:pPr>
        <w:ind w:left="720"/>
        <w:jc w:val="both"/>
        <w:rPr>
          <w:rFonts w:ascii="Arial" w:hAnsi="Arial" w:cs="Arial"/>
        </w:rPr>
      </w:pPr>
      <w:r w:rsidRPr="00CC3017">
        <w:rPr>
          <w:rFonts w:ascii="Arial" w:hAnsi="Arial" w:cs="Arial"/>
          <w:b/>
          <w:bCs/>
        </w:rPr>
        <w:t>IMPORTANCE OF AGRICULTURE</w:t>
      </w:r>
    </w:p>
    <w:p w14:paraId="7132B22D" w14:textId="77777777" w:rsidR="00DA4FAD" w:rsidRPr="00CC3017" w:rsidRDefault="00DA4FAD">
      <w:pPr>
        <w:numPr>
          <w:ilvl w:val="0"/>
          <w:numId w:val="19"/>
        </w:numPr>
        <w:jc w:val="both"/>
        <w:rPr>
          <w:rFonts w:ascii="Arial" w:hAnsi="Arial" w:cs="Arial"/>
        </w:rPr>
      </w:pPr>
      <w:r w:rsidRPr="00CC3017">
        <w:rPr>
          <w:rFonts w:ascii="Arial" w:hAnsi="Arial" w:cs="Arial"/>
          <w:b/>
          <w:bCs/>
        </w:rPr>
        <w:t>Resource Potential</w:t>
      </w:r>
      <w:r w:rsidRPr="00CC3017">
        <w:rPr>
          <w:rFonts w:ascii="Arial" w:hAnsi="Arial" w:cs="Arial"/>
        </w:rPr>
        <w:t>: Tanzania has vast underutilized agricultural land, livestock, marine resources, and the second largest inland freshwater resources in Africa, which can support irrigation.</w:t>
      </w:r>
    </w:p>
    <w:p w14:paraId="40EA5F69" w14:textId="77777777" w:rsidR="00DA4FAD" w:rsidRPr="00CC3017" w:rsidRDefault="00DA4FAD">
      <w:pPr>
        <w:numPr>
          <w:ilvl w:val="0"/>
          <w:numId w:val="19"/>
        </w:numPr>
        <w:jc w:val="both"/>
        <w:rPr>
          <w:rFonts w:ascii="Arial" w:hAnsi="Arial" w:cs="Arial"/>
        </w:rPr>
      </w:pPr>
      <w:r w:rsidRPr="00CC3017">
        <w:rPr>
          <w:rFonts w:ascii="Arial" w:hAnsi="Arial" w:cs="Arial"/>
          <w:b/>
          <w:bCs/>
        </w:rPr>
        <w:t>Challenges Addressed</w:t>
      </w:r>
      <w:r w:rsidRPr="00CC3017">
        <w:rPr>
          <w:rFonts w:ascii="Arial" w:hAnsi="Arial" w:cs="Arial"/>
        </w:rPr>
        <w:t>: Previous efforts to transform agriculture had limited success; Kilimo Kwanza aims to overcome constraints such as low productivity, poor infrastructure, inadequate financing, and lack of political commitment.</w:t>
      </w:r>
    </w:p>
    <w:p w14:paraId="7A5B0ABE" w14:textId="77777777" w:rsidR="00DA4FAD" w:rsidRPr="00CC3017" w:rsidRDefault="00DA4FAD">
      <w:pPr>
        <w:numPr>
          <w:ilvl w:val="0"/>
          <w:numId w:val="19"/>
        </w:numPr>
        <w:jc w:val="both"/>
        <w:rPr>
          <w:rFonts w:ascii="Arial" w:hAnsi="Arial" w:cs="Arial"/>
        </w:rPr>
      </w:pPr>
      <w:r w:rsidRPr="00CC3017">
        <w:rPr>
          <w:rFonts w:ascii="Arial" w:hAnsi="Arial" w:cs="Arial"/>
          <w:b/>
          <w:bCs/>
        </w:rPr>
        <w:t>Vision</w:t>
      </w:r>
      <w:r w:rsidRPr="00CC3017">
        <w:rPr>
          <w:rFonts w:ascii="Arial" w:hAnsi="Arial" w:cs="Arial"/>
        </w:rPr>
        <w:t>: To modernize agriculture, increase productivity, and transform it into a commercial sector that drives economic growth and poverty reduction.</w:t>
      </w:r>
    </w:p>
    <w:p w14:paraId="11B825CB" w14:textId="164BD9C9" w:rsidR="00DA4FAD" w:rsidRPr="00CC3017" w:rsidRDefault="00DA4FAD" w:rsidP="00404DB8">
      <w:pPr>
        <w:jc w:val="center"/>
        <w:rPr>
          <w:rFonts w:ascii="Arial" w:hAnsi="Arial" w:cs="Arial"/>
          <w:b/>
          <w:bCs/>
        </w:rPr>
      </w:pPr>
      <w:r w:rsidRPr="00CC3017">
        <w:rPr>
          <w:rFonts w:ascii="Arial" w:hAnsi="Arial" w:cs="Arial"/>
          <w:b/>
          <w:bCs/>
        </w:rPr>
        <w:t>I</w:t>
      </w:r>
      <w:r w:rsidR="00404DB8" w:rsidRPr="00CC3017">
        <w:rPr>
          <w:rFonts w:ascii="Arial" w:hAnsi="Arial" w:cs="Arial"/>
          <w:b/>
          <w:bCs/>
        </w:rPr>
        <w:t>MPLEMENTATION OF KILIMO KWANZA</w:t>
      </w:r>
    </w:p>
    <w:p w14:paraId="608E9F81" w14:textId="77777777" w:rsidR="00DA4FAD" w:rsidRPr="00CC3017" w:rsidRDefault="00DA4FAD">
      <w:pPr>
        <w:numPr>
          <w:ilvl w:val="0"/>
          <w:numId w:val="20"/>
        </w:numPr>
        <w:jc w:val="both"/>
        <w:rPr>
          <w:rFonts w:ascii="Arial" w:hAnsi="Arial" w:cs="Arial"/>
        </w:rPr>
      </w:pPr>
      <w:r w:rsidRPr="00CC3017">
        <w:rPr>
          <w:rFonts w:ascii="Arial" w:hAnsi="Arial" w:cs="Arial"/>
          <w:b/>
          <w:bCs/>
        </w:rPr>
        <w:t>Political Commitment</w:t>
      </w:r>
      <w:r w:rsidRPr="00CC3017">
        <w:rPr>
          <w:rFonts w:ascii="Arial" w:hAnsi="Arial" w:cs="Arial"/>
        </w:rPr>
        <w:t>: Strong political will and commitment from government and stakeholders under the Tanzania National Business Council.</w:t>
      </w:r>
    </w:p>
    <w:p w14:paraId="5A8A11FF" w14:textId="77777777" w:rsidR="00DA4FAD" w:rsidRPr="00CC3017" w:rsidRDefault="00DA4FAD">
      <w:pPr>
        <w:numPr>
          <w:ilvl w:val="0"/>
          <w:numId w:val="20"/>
        </w:numPr>
        <w:jc w:val="both"/>
        <w:rPr>
          <w:rFonts w:ascii="Arial" w:hAnsi="Arial" w:cs="Arial"/>
        </w:rPr>
      </w:pPr>
      <w:r w:rsidRPr="00CC3017">
        <w:rPr>
          <w:rFonts w:ascii="Arial" w:hAnsi="Arial" w:cs="Arial"/>
          <w:b/>
          <w:bCs/>
        </w:rPr>
        <w:t>Ten Pillars Guiding Implementation</w:t>
      </w:r>
      <w:r w:rsidRPr="00CC3017">
        <w:rPr>
          <w:rFonts w:ascii="Arial" w:hAnsi="Arial" w:cs="Arial"/>
        </w:rPr>
        <w:t>: Including political will, financing, improved governance, infrastructure development, extension services, research and technology adoption, market access, and capacity building.</w:t>
      </w:r>
    </w:p>
    <w:p w14:paraId="7DE14052" w14:textId="77777777" w:rsidR="00DA4FAD" w:rsidRPr="00CC3017" w:rsidRDefault="00DA4FAD">
      <w:pPr>
        <w:numPr>
          <w:ilvl w:val="0"/>
          <w:numId w:val="20"/>
        </w:numPr>
        <w:jc w:val="both"/>
        <w:rPr>
          <w:rFonts w:ascii="Arial" w:hAnsi="Arial" w:cs="Arial"/>
        </w:rPr>
      </w:pPr>
      <w:r w:rsidRPr="00CC3017">
        <w:rPr>
          <w:rFonts w:ascii="Arial" w:hAnsi="Arial" w:cs="Arial"/>
          <w:b/>
          <w:bCs/>
        </w:rPr>
        <w:t>Financing</w:t>
      </w:r>
      <w:r w:rsidRPr="00CC3017">
        <w:rPr>
          <w:rFonts w:ascii="Arial" w:hAnsi="Arial" w:cs="Arial"/>
        </w:rPr>
        <w:t>: Mobilization of financial resources from government, private sector, development partners, NGOs, and communities. Establishment of the Tanzania Agricultural Development Bank (TADB) to provide credit to farmers.</w:t>
      </w:r>
    </w:p>
    <w:p w14:paraId="456D7E14" w14:textId="77777777" w:rsidR="00DA4FAD" w:rsidRPr="00CC3017" w:rsidRDefault="00DA4FAD">
      <w:pPr>
        <w:numPr>
          <w:ilvl w:val="0"/>
          <w:numId w:val="20"/>
        </w:numPr>
        <w:jc w:val="both"/>
        <w:rPr>
          <w:rFonts w:ascii="Arial" w:hAnsi="Arial" w:cs="Arial"/>
        </w:rPr>
      </w:pPr>
      <w:r w:rsidRPr="00CC3017">
        <w:rPr>
          <w:rFonts w:ascii="Arial" w:hAnsi="Arial" w:cs="Arial"/>
          <w:b/>
          <w:bCs/>
        </w:rPr>
        <w:t>Infrastructure</w:t>
      </w:r>
      <w:r w:rsidRPr="00CC3017">
        <w:rPr>
          <w:rFonts w:ascii="Arial" w:hAnsi="Arial" w:cs="Arial"/>
        </w:rPr>
        <w:t>: Development of irrigation, transport, storage facilities, and rural infrastructure to support agricultural production and market access.</w:t>
      </w:r>
    </w:p>
    <w:p w14:paraId="148A9B83" w14:textId="77777777" w:rsidR="00DA4FAD" w:rsidRPr="00CC3017" w:rsidRDefault="00DA4FAD">
      <w:pPr>
        <w:numPr>
          <w:ilvl w:val="0"/>
          <w:numId w:val="20"/>
        </w:numPr>
        <w:jc w:val="both"/>
        <w:rPr>
          <w:rFonts w:ascii="Arial" w:hAnsi="Arial" w:cs="Arial"/>
        </w:rPr>
      </w:pPr>
      <w:r w:rsidRPr="00CC3017">
        <w:rPr>
          <w:rFonts w:ascii="Arial" w:hAnsi="Arial" w:cs="Arial"/>
          <w:b/>
          <w:bCs/>
        </w:rPr>
        <w:t>Extension Services</w:t>
      </w:r>
      <w:r w:rsidRPr="00CC3017">
        <w:rPr>
          <w:rFonts w:ascii="Arial" w:hAnsi="Arial" w:cs="Arial"/>
        </w:rPr>
        <w:t>: Strengthening agricultural extension to improve farmer knowledge, adoption of appropriate technologies, and good agricultural practices.</w:t>
      </w:r>
    </w:p>
    <w:p w14:paraId="247CA6B1" w14:textId="77777777" w:rsidR="00DA4FAD" w:rsidRPr="00CC3017" w:rsidRDefault="00DA4FAD">
      <w:pPr>
        <w:numPr>
          <w:ilvl w:val="0"/>
          <w:numId w:val="20"/>
        </w:numPr>
        <w:jc w:val="both"/>
        <w:rPr>
          <w:rFonts w:ascii="Arial" w:hAnsi="Arial" w:cs="Arial"/>
        </w:rPr>
      </w:pPr>
      <w:r w:rsidRPr="00CC3017">
        <w:rPr>
          <w:rFonts w:ascii="Arial" w:hAnsi="Arial" w:cs="Arial"/>
          <w:b/>
          <w:bCs/>
        </w:rPr>
        <w:t>Coordination and Evaluation</w:t>
      </w:r>
      <w:r w:rsidRPr="00CC3017">
        <w:rPr>
          <w:rFonts w:ascii="Arial" w:hAnsi="Arial" w:cs="Arial"/>
        </w:rPr>
        <w:t>: Regular monitoring, coordination among stakeholders, and evaluation of progress.</w:t>
      </w:r>
    </w:p>
    <w:p w14:paraId="5D138D52" w14:textId="77777777" w:rsidR="00DA4FAD" w:rsidRPr="00CC3017" w:rsidRDefault="00DA4FAD">
      <w:pPr>
        <w:numPr>
          <w:ilvl w:val="0"/>
          <w:numId w:val="20"/>
        </w:numPr>
        <w:jc w:val="both"/>
        <w:rPr>
          <w:rFonts w:ascii="Arial" w:hAnsi="Arial" w:cs="Arial"/>
        </w:rPr>
      </w:pPr>
      <w:r w:rsidRPr="00CC3017">
        <w:rPr>
          <w:rFonts w:ascii="Arial" w:hAnsi="Arial" w:cs="Arial"/>
          <w:b/>
          <w:bCs/>
        </w:rPr>
        <w:t>People-Centered Approach</w:t>
      </w:r>
      <w:r w:rsidRPr="00CC3017">
        <w:rPr>
          <w:rFonts w:ascii="Arial" w:hAnsi="Arial" w:cs="Arial"/>
        </w:rPr>
        <w:t>: Emphasis on involving small, medium, and large-scale farmers in the transformation process.</w:t>
      </w:r>
    </w:p>
    <w:p w14:paraId="52216565" w14:textId="77777777" w:rsidR="00DA4FAD" w:rsidRPr="00CC3017" w:rsidRDefault="00DA4FAD" w:rsidP="00596AF3">
      <w:pPr>
        <w:jc w:val="both"/>
        <w:rPr>
          <w:rFonts w:ascii="Arial" w:hAnsi="Arial" w:cs="Arial"/>
          <w:b/>
          <w:bCs/>
        </w:rPr>
      </w:pPr>
      <w:r w:rsidRPr="00CC3017">
        <w:rPr>
          <w:rFonts w:ascii="Arial" w:hAnsi="Arial" w:cs="Arial"/>
          <w:b/>
          <w:bCs/>
        </w:rPr>
        <w:t>Challenges Faced</w:t>
      </w:r>
    </w:p>
    <w:p w14:paraId="21B98A78" w14:textId="6071D276" w:rsidR="00E15595" w:rsidRPr="00CC3017" w:rsidRDefault="00E15595" w:rsidP="00E15595">
      <w:pPr>
        <w:jc w:val="both"/>
        <w:rPr>
          <w:rFonts w:ascii="Arial" w:hAnsi="Arial" w:cs="Arial"/>
        </w:rPr>
      </w:pPr>
      <w:r w:rsidRPr="00CC3017">
        <w:rPr>
          <w:rFonts w:ascii="Arial" w:hAnsi="Arial" w:cs="Arial"/>
          <w:b/>
          <w:bCs/>
        </w:rPr>
        <w:t>1. </w:t>
      </w:r>
      <w:r w:rsidRPr="00CC3017">
        <w:rPr>
          <w:rFonts w:ascii="Arial" w:hAnsi="Arial" w:cs="Arial"/>
        </w:rPr>
        <w:t>Insufficient Government Commitment</w:t>
      </w:r>
    </w:p>
    <w:p w14:paraId="6601EDFD" w14:textId="77777777" w:rsidR="00E15595" w:rsidRPr="00CC3017" w:rsidRDefault="00E15595">
      <w:pPr>
        <w:numPr>
          <w:ilvl w:val="0"/>
          <w:numId w:val="65"/>
        </w:numPr>
        <w:jc w:val="both"/>
        <w:rPr>
          <w:rFonts w:ascii="Arial" w:hAnsi="Arial" w:cs="Arial"/>
        </w:rPr>
      </w:pPr>
      <w:r w:rsidRPr="00CC3017">
        <w:rPr>
          <w:rFonts w:ascii="Arial" w:hAnsi="Arial" w:cs="Arial"/>
        </w:rPr>
        <w:lastRenderedPageBreak/>
        <w:t>Policy-Implementation Gap: While governments may articulate strong policies supporting agricultural and rural development, actual implementation often lags due to bureaucratic inertia, competing priorities, or lack of political will.</w:t>
      </w:r>
    </w:p>
    <w:p w14:paraId="7313FF4A" w14:textId="77777777" w:rsidR="00E15595" w:rsidRPr="00CC3017" w:rsidRDefault="00E15595">
      <w:pPr>
        <w:numPr>
          <w:ilvl w:val="0"/>
          <w:numId w:val="65"/>
        </w:numPr>
        <w:jc w:val="both"/>
        <w:rPr>
          <w:rFonts w:ascii="Arial" w:hAnsi="Arial" w:cs="Arial"/>
        </w:rPr>
      </w:pPr>
      <w:r w:rsidRPr="00CC3017">
        <w:rPr>
          <w:rFonts w:ascii="Arial" w:hAnsi="Arial" w:cs="Arial"/>
        </w:rPr>
        <w:t>Delays in Funding: Budget allocations may be delayed or diverted, resulting in insufficient and untimely financing for critical programs.</w:t>
      </w:r>
    </w:p>
    <w:p w14:paraId="6135A7CD" w14:textId="77777777" w:rsidR="00E15595" w:rsidRPr="00CC3017" w:rsidRDefault="00E15595">
      <w:pPr>
        <w:numPr>
          <w:ilvl w:val="0"/>
          <w:numId w:val="65"/>
        </w:numPr>
        <w:jc w:val="both"/>
        <w:rPr>
          <w:rFonts w:ascii="Arial" w:hAnsi="Arial" w:cs="Arial"/>
        </w:rPr>
      </w:pPr>
      <w:r w:rsidRPr="00CC3017">
        <w:rPr>
          <w:rFonts w:ascii="Arial" w:hAnsi="Arial" w:cs="Arial"/>
        </w:rPr>
        <w:t>Resource Allocation Issues: Even when funds are available, poor planning and weak oversight can lead to inefficient use or misallocation of resources, undermining program effectiveness.</w:t>
      </w:r>
    </w:p>
    <w:p w14:paraId="62734F4B" w14:textId="10C5126E" w:rsidR="00E15595" w:rsidRPr="00CC3017" w:rsidRDefault="00E15595" w:rsidP="00E15595">
      <w:pPr>
        <w:jc w:val="both"/>
        <w:rPr>
          <w:rFonts w:ascii="Arial" w:hAnsi="Arial" w:cs="Arial"/>
          <w:b/>
          <w:bCs/>
        </w:rPr>
      </w:pPr>
    </w:p>
    <w:p w14:paraId="7CB5D8B1" w14:textId="77777777" w:rsidR="00E15595" w:rsidRPr="00CC3017" w:rsidRDefault="00E15595" w:rsidP="00E15595">
      <w:pPr>
        <w:jc w:val="both"/>
        <w:rPr>
          <w:rFonts w:ascii="Arial" w:hAnsi="Arial" w:cs="Arial"/>
        </w:rPr>
      </w:pPr>
      <w:r w:rsidRPr="00CC3017">
        <w:rPr>
          <w:rFonts w:ascii="Arial" w:hAnsi="Arial" w:cs="Arial"/>
          <w:b/>
          <w:bCs/>
        </w:rPr>
        <w:t>2. </w:t>
      </w:r>
      <w:r w:rsidRPr="00CC3017">
        <w:rPr>
          <w:rFonts w:ascii="Arial" w:hAnsi="Arial" w:cs="Arial"/>
        </w:rPr>
        <w:t>Managerial and Technical Issues</w:t>
      </w:r>
    </w:p>
    <w:p w14:paraId="67470672" w14:textId="77777777" w:rsidR="00E15595" w:rsidRPr="00CC3017" w:rsidRDefault="00E15595">
      <w:pPr>
        <w:numPr>
          <w:ilvl w:val="0"/>
          <w:numId w:val="66"/>
        </w:numPr>
        <w:jc w:val="both"/>
        <w:rPr>
          <w:rFonts w:ascii="Arial" w:hAnsi="Arial" w:cs="Arial"/>
        </w:rPr>
      </w:pPr>
      <w:r w:rsidRPr="00CC3017">
        <w:rPr>
          <w:rFonts w:ascii="Arial" w:hAnsi="Arial" w:cs="Arial"/>
        </w:rPr>
        <w:t>Weak Management Capacity: Local government and agricultural agencies often lack skilled personnel to plan, implement, and monitor development projects effectively.</w:t>
      </w:r>
    </w:p>
    <w:p w14:paraId="2ACF1EE7" w14:textId="77777777" w:rsidR="00E15595" w:rsidRPr="00CC3017" w:rsidRDefault="00E15595">
      <w:pPr>
        <w:numPr>
          <w:ilvl w:val="0"/>
          <w:numId w:val="66"/>
        </w:numPr>
        <w:jc w:val="both"/>
        <w:rPr>
          <w:rFonts w:ascii="Arial" w:hAnsi="Arial" w:cs="Arial"/>
        </w:rPr>
      </w:pPr>
      <w:r w:rsidRPr="00CC3017">
        <w:rPr>
          <w:rFonts w:ascii="Arial" w:hAnsi="Arial" w:cs="Arial"/>
        </w:rPr>
        <w:t>Poor Coordination: Fragmented efforts among different agencies and stakeholders lead to duplication, gaps, and inefficiencies.</w:t>
      </w:r>
    </w:p>
    <w:p w14:paraId="66E15570" w14:textId="77777777" w:rsidR="00E15595" w:rsidRPr="00CC3017" w:rsidRDefault="00E15595">
      <w:pPr>
        <w:numPr>
          <w:ilvl w:val="0"/>
          <w:numId w:val="66"/>
        </w:numPr>
        <w:jc w:val="both"/>
        <w:rPr>
          <w:rFonts w:ascii="Arial" w:hAnsi="Arial" w:cs="Arial"/>
        </w:rPr>
      </w:pPr>
      <w:r w:rsidRPr="00CC3017">
        <w:rPr>
          <w:rFonts w:ascii="Arial" w:hAnsi="Arial" w:cs="Arial"/>
        </w:rPr>
        <w:t>Technical Constraints: Limited access to modern farming techniques, extension services, and research results restricts productivity improvements at the grassroots level.</w:t>
      </w:r>
    </w:p>
    <w:p w14:paraId="6D979B80" w14:textId="7360B7A3" w:rsidR="00E15595" w:rsidRPr="00CC3017" w:rsidRDefault="00E15595" w:rsidP="00E15595">
      <w:pPr>
        <w:jc w:val="both"/>
        <w:rPr>
          <w:rFonts w:ascii="Arial" w:hAnsi="Arial" w:cs="Arial"/>
        </w:rPr>
      </w:pPr>
    </w:p>
    <w:p w14:paraId="6C357A54" w14:textId="77777777" w:rsidR="00E15595" w:rsidRPr="00CC3017" w:rsidRDefault="00E15595" w:rsidP="00E15595">
      <w:pPr>
        <w:jc w:val="both"/>
        <w:rPr>
          <w:rFonts w:ascii="Arial" w:hAnsi="Arial" w:cs="Arial"/>
        </w:rPr>
      </w:pPr>
      <w:r w:rsidRPr="00CC3017">
        <w:rPr>
          <w:rFonts w:ascii="Arial" w:hAnsi="Arial" w:cs="Arial"/>
          <w:b/>
          <w:bCs/>
        </w:rPr>
        <w:t>3</w:t>
      </w:r>
      <w:r w:rsidRPr="00CC3017">
        <w:rPr>
          <w:rFonts w:ascii="Arial" w:hAnsi="Arial" w:cs="Arial"/>
        </w:rPr>
        <w:t>. Infrastructure Deficits</w:t>
      </w:r>
    </w:p>
    <w:p w14:paraId="5AA2DA08" w14:textId="77777777" w:rsidR="00E15595" w:rsidRPr="00CC3017" w:rsidRDefault="00E15595">
      <w:pPr>
        <w:numPr>
          <w:ilvl w:val="0"/>
          <w:numId w:val="67"/>
        </w:numPr>
        <w:jc w:val="both"/>
        <w:rPr>
          <w:rFonts w:ascii="Arial" w:hAnsi="Arial" w:cs="Arial"/>
        </w:rPr>
      </w:pPr>
      <w:r w:rsidRPr="00CC3017">
        <w:rPr>
          <w:rFonts w:ascii="Arial" w:hAnsi="Arial" w:cs="Arial"/>
        </w:rPr>
        <w:t>Irrigation: Scarce irrigation infrastructure means farmers rely heavily on unpredictable rainfall, limiting cropping seasons and yields.</w:t>
      </w:r>
    </w:p>
    <w:p w14:paraId="349345F0" w14:textId="77777777" w:rsidR="00E15595" w:rsidRPr="00CC3017" w:rsidRDefault="00E15595">
      <w:pPr>
        <w:numPr>
          <w:ilvl w:val="0"/>
          <w:numId w:val="67"/>
        </w:numPr>
        <w:jc w:val="both"/>
        <w:rPr>
          <w:rFonts w:ascii="Arial" w:hAnsi="Arial" w:cs="Arial"/>
        </w:rPr>
      </w:pPr>
      <w:r w:rsidRPr="00CC3017">
        <w:rPr>
          <w:rFonts w:ascii="Arial" w:hAnsi="Arial" w:cs="Arial"/>
        </w:rPr>
        <w:t>Transport: Poor road networks and transport facilities increase post-harvest losses, raise costs, and reduce farmers’ access to markets.</w:t>
      </w:r>
    </w:p>
    <w:p w14:paraId="10EEEAA5" w14:textId="77777777" w:rsidR="00E15595" w:rsidRPr="00CC3017" w:rsidRDefault="00E15595">
      <w:pPr>
        <w:numPr>
          <w:ilvl w:val="0"/>
          <w:numId w:val="67"/>
        </w:numPr>
        <w:jc w:val="both"/>
        <w:rPr>
          <w:rFonts w:ascii="Arial" w:hAnsi="Arial" w:cs="Arial"/>
        </w:rPr>
      </w:pPr>
      <w:r w:rsidRPr="00CC3017">
        <w:rPr>
          <w:rFonts w:ascii="Arial" w:hAnsi="Arial" w:cs="Arial"/>
        </w:rPr>
        <w:t>Storage Facilities: Lack of adequate storage leads to food spoilage and forces farmers to sell produce at low prices immediately after harvest.</w:t>
      </w:r>
    </w:p>
    <w:p w14:paraId="38AC8958" w14:textId="09A3E897" w:rsidR="00E15595" w:rsidRPr="00CC3017" w:rsidRDefault="00E15595" w:rsidP="00E15595">
      <w:pPr>
        <w:jc w:val="both"/>
        <w:rPr>
          <w:rFonts w:ascii="Arial" w:hAnsi="Arial" w:cs="Arial"/>
        </w:rPr>
      </w:pPr>
    </w:p>
    <w:p w14:paraId="4E1DC0CC" w14:textId="77777777" w:rsidR="00E15595" w:rsidRPr="00CC3017" w:rsidRDefault="00E15595" w:rsidP="00E15595">
      <w:pPr>
        <w:jc w:val="both"/>
        <w:rPr>
          <w:rFonts w:ascii="Arial" w:hAnsi="Arial" w:cs="Arial"/>
        </w:rPr>
      </w:pPr>
      <w:r w:rsidRPr="00CC3017">
        <w:rPr>
          <w:rFonts w:ascii="Arial" w:hAnsi="Arial" w:cs="Arial"/>
        </w:rPr>
        <w:t>4. Rural-Urban Migration</w:t>
      </w:r>
    </w:p>
    <w:p w14:paraId="667A250E" w14:textId="77777777" w:rsidR="00E15595" w:rsidRPr="00CC3017" w:rsidRDefault="00E15595">
      <w:pPr>
        <w:numPr>
          <w:ilvl w:val="0"/>
          <w:numId w:val="68"/>
        </w:numPr>
        <w:jc w:val="both"/>
        <w:rPr>
          <w:rFonts w:ascii="Arial" w:hAnsi="Arial" w:cs="Arial"/>
        </w:rPr>
      </w:pPr>
      <w:r w:rsidRPr="00CC3017">
        <w:rPr>
          <w:rFonts w:ascii="Arial" w:hAnsi="Arial" w:cs="Arial"/>
        </w:rPr>
        <w:t>Labor Shortages: Young and able-bodied individuals often migrate to urban areas seeking better opportunities, leaving behind an aging rural workforce.</w:t>
      </w:r>
    </w:p>
    <w:p w14:paraId="76EC66D8" w14:textId="77777777" w:rsidR="00E15595" w:rsidRPr="00CC3017" w:rsidRDefault="00E15595">
      <w:pPr>
        <w:numPr>
          <w:ilvl w:val="0"/>
          <w:numId w:val="68"/>
        </w:numPr>
        <w:jc w:val="both"/>
        <w:rPr>
          <w:rFonts w:ascii="Arial" w:hAnsi="Arial" w:cs="Arial"/>
        </w:rPr>
      </w:pPr>
      <w:r w:rsidRPr="00CC3017">
        <w:rPr>
          <w:rFonts w:ascii="Arial" w:hAnsi="Arial" w:cs="Arial"/>
        </w:rPr>
        <w:t>Reduced Agricultural Productivity: Labor shortages affect timely planting, weeding, and harvesting, leading to lower output.</w:t>
      </w:r>
    </w:p>
    <w:p w14:paraId="663267B9" w14:textId="77777777" w:rsidR="00E15595" w:rsidRPr="00CC3017" w:rsidRDefault="00E15595">
      <w:pPr>
        <w:numPr>
          <w:ilvl w:val="0"/>
          <w:numId w:val="68"/>
        </w:numPr>
        <w:jc w:val="both"/>
        <w:rPr>
          <w:rFonts w:ascii="Arial" w:hAnsi="Arial" w:cs="Arial"/>
        </w:rPr>
      </w:pPr>
      <w:r w:rsidRPr="00CC3017">
        <w:rPr>
          <w:rFonts w:ascii="Arial" w:hAnsi="Arial" w:cs="Arial"/>
        </w:rPr>
        <w:lastRenderedPageBreak/>
        <w:t>Social Impacts: Migration can disrupt rural communities and reduce social cohesion necessary for cooperative farming and collective action.</w:t>
      </w:r>
    </w:p>
    <w:p w14:paraId="36C21CC4" w14:textId="701E95A9" w:rsidR="00E15595" w:rsidRPr="00CC3017" w:rsidRDefault="00E15595" w:rsidP="00E15595">
      <w:pPr>
        <w:jc w:val="both"/>
        <w:rPr>
          <w:rFonts w:ascii="Arial" w:hAnsi="Arial" w:cs="Arial"/>
        </w:rPr>
      </w:pPr>
    </w:p>
    <w:p w14:paraId="4FD66F02" w14:textId="77777777" w:rsidR="00E15595" w:rsidRPr="00CC3017" w:rsidRDefault="00E15595" w:rsidP="00E15595">
      <w:pPr>
        <w:jc w:val="both"/>
        <w:rPr>
          <w:rFonts w:ascii="Arial" w:hAnsi="Arial" w:cs="Arial"/>
        </w:rPr>
      </w:pPr>
      <w:r w:rsidRPr="00CC3017">
        <w:rPr>
          <w:rFonts w:ascii="Arial" w:hAnsi="Arial" w:cs="Arial"/>
        </w:rPr>
        <w:t>5. Dependence on Rain-fed Agriculture</w:t>
      </w:r>
    </w:p>
    <w:p w14:paraId="706D7777" w14:textId="77777777" w:rsidR="00E15595" w:rsidRPr="00CC3017" w:rsidRDefault="00E15595">
      <w:pPr>
        <w:numPr>
          <w:ilvl w:val="0"/>
          <w:numId w:val="69"/>
        </w:numPr>
        <w:jc w:val="both"/>
        <w:rPr>
          <w:rFonts w:ascii="Arial" w:hAnsi="Arial" w:cs="Arial"/>
        </w:rPr>
      </w:pPr>
      <w:r w:rsidRPr="00CC3017">
        <w:rPr>
          <w:rFonts w:ascii="Arial" w:hAnsi="Arial" w:cs="Arial"/>
        </w:rPr>
        <w:t>Vulnerability to Climate Variability: Farmers are exposed to droughts, floods, and erratic rainfall patterns, which can devastate crops and incomes.</w:t>
      </w:r>
    </w:p>
    <w:p w14:paraId="328D04F8" w14:textId="77777777" w:rsidR="00E15595" w:rsidRPr="00CC3017" w:rsidRDefault="00E15595">
      <w:pPr>
        <w:numPr>
          <w:ilvl w:val="0"/>
          <w:numId w:val="69"/>
        </w:numPr>
        <w:jc w:val="both"/>
        <w:rPr>
          <w:rFonts w:ascii="Arial" w:hAnsi="Arial" w:cs="Arial"/>
        </w:rPr>
      </w:pPr>
      <w:r w:rsidRPr="00CC3017">
        <w:rPr>
          <w:rFonts w:ascii="Arial" w:hAnsi="Arial" w:cs="Arial"/>
        </w:rPr>
        <w:t>Limited Resilience: Without irrigation or water management systems, farmers cannot mitigate the risks posed by climate change or seasonal variability.</w:t>
      </w:r>
    </w:p>
    <w:p w14:paraId="670477EE" w14:textId="77777777" w:rsidR="00E15595" w:rsidRPr="00CC3017" w:rsidRDefault="00E15595">
      <w:pPr>
        <w:numPr>
          <w:ilvl w:val="0"/>
          <w:numId w:val="69"/>
        </w:numPr>
        <w:jc w:val="both"/>
        <w:rPr>
          <w:rFonts w:ascii="Arial" w:hAnsi="Arial" w:cs="Arial"/>
        </w:rPr>
      </w:pPr>
      <w:r w:rsidRPr="00CC3017">
        <w:rPr>
          <w:rFonts w:ascii="Arial" w:hAnsi="Arial" w:cs="Arial"/>
        </w:rPr>
        <w:t>Food Security Risks: Dependence on rain-fed farming increases the risk of food shortages and price volatility.</w:t>
      </w:r>
    </w:p>
    <w:p w14:paraId="3179DD7F" w14:textId="6060660F" w:rsidR="00E15595" w:rsidRPr="00CC3017" w:rsidRDefault="00E15595" w:rsidP="00E15595">
      <w:pPr>
        <w:jc w:val="both"/>
        <w:rPr>
          <w:rFonts w:ascii="Arial" w:hAnsi="Arial" w:cs="Arial"/>
        </w:rPr>
      </w:pPr>
    </w:p>
    <w:p w14:paraId="2B332A87" w14:textId="77777777" w:rsidR="00E15595" w:rsidRPr="00CC3017" w:rsidRDefault="00E15595" w:rsidP="00E15595">
      <w:pPr>
        <w:jc w:val="both"/>
        <w:rPr>
          <w:rFonts w:ascii="Arial" w:hAnsi="Arial" w:cs="Arial"/>
        </w:rPr>
      </w:pPr>
      <w:r w:rsidRPr="00CC3017">
        <w:rPr>
          <w:rFonts w:ascii="Arial" w:hAnsi="Arial" w:cs="Arial"/>
        </w:rPr>
        <w:t>6. Informal Markets and Low Prices</w:t>
      </w:r>
    </w:p>
    <w:p w14:paraId="64F34B44" w14:textId="77777777" w:rsidR="00E15595" w:rsidRPr="00CC3017" w:rsidRDefault="00E15595">
      <w:pPr>
        <w:numPr>
          <w:ilvl w:val="0"/>
          <w:numId w:val="70"/>
        </w:numPr>
        <w:jc w:val="both"/>
        <w:rPr>
          <w:rFonts w:ascii="Arial" w:hAnsi="Arial" w:cs="Arial"/>
        </w:rPr>
      </w:pPr>
      <w:r w:rsidRPr="00CC3017">
        <w:rPr>
          <w:rFonts w:ascii="Arial" w:hAnsi="Arial" w:cs="Arial"/>
        </w:rPr>
        <w:t>Market Malpractices: Informal markets often lack regulation, leading to unfair pricing, exploitation by middlemen, and lack of market information for farmers.</w:t>
      </w:r>
    </w:p>
    <w:p w14:paraId="649B61D1" w14:textId="77777777" w:rsidR="00E15595" w:rsidRPr="00CC3017" w:rsidRDefault="00E15595">
      <w:pPr>
        <w:numPr>
          <w:ilvl w:val="0"/>
          <w:numId w:val="70"/>
        </w:numPr>
        <w:jc w:val="both"/>
        <w:rPr>
          <w:rFonts w:ascii="Arial" w:hAnsi="Arial" w:cs="Arial"/>
        </w:rPr>
      </w:pPr>
      <w:r w:rsidRPr="00CC3017">
        <w:rPr>
          <w:rFonts w:ascii="Arial" w:hAnsi="Arial" w:cs="Arial"/>
        </w:rPr>
        <w:t>Price Instability: Farmers receive low and fluctuating prices, reducing their incentives to invest in productivity-enhancing inputs or technologies.</w:t>
      </w:r>
    </w:p>
    <w:p w14:paraId="38048144" w14:textId="77777777" w:rsidR="00E15595" w:rsidRPr="00CC3017" w:rsidRDefault="00E15595">
      <w:pPr>
        <w:numPr>
          <w:ilvl w:val="0"/>
          <w:numId w:val="70"/>
        </w:numPr>
        <w:jc w:val="both"/>
        <w:rPr>
          <w:rFonts w:ascii="Arial" w:hAnsi="Arial" w:cs="Arial"/>
        </w:rPr>
      </w:pPr>
      <w:r w:rsidRPr="00CC3017">
        <w:rPr>
          <w:rFonts w:ascii="Arial" w:hAnsi="Arial" w:cs="Arial"/>
        </w:rPr>
        <w:t>Limited Market Access: Poor integration with formal markets restricts farmers’ ability to scale production and access higher-value markets.</w:t>
      </w:r>
    </w:p>
    <w:p w14:paraId="1FDFEE96" w14:textId="6D383C6A" w:rsidR="00E15595" w:rsidRPr="00CC3017" w:rsidRDefault="00E15595" w:rsidP="00E15595">
      <w:pPr>
        <w:jc w:val="both"/>
        <w:rPr>
          <w:rFonts w:ascii="Arial" w:hAnsi="Arial" w:cs="Arial"/>
        </w:rPr>
      </w:pPr>
    </w:p>
    <w:p w14:paraId="6CD0C502" w14:textId="77777777" w:rsidR="00E15595" w:rsidRPr="00CC3017" w:rsidRDefault="00E15595" w:rsidP="00E15595">
      <w:pPr>
        <w:jc w:val="both"/>
        <w:rPr>
          <w:rFonts w:ascii="Arial" w:hAnsi="Arial" w:cs="Arial"/>
        </w:rPr>
      </w:pPr>
      <w:r w:rsidRPr="00CC3017">
        <w:rPr>
          <w:rFonts w:ascii="Arial" w:hAnsi="Arial" w:cs="Arial"/>
        </w:rPr>
        <w:t>7. Credit Access</w:t>
      </w:r>
    </w:p>
    <w:p w14:paraId="2022D9BC" w14:textId="77777777" w:rsidR="00E15595" w:rsidRPr="00CC3017" w:rsidRDefault="00E15595">
      <w:pPr>
        <w:numPr>
          <w:ilvl w:val="0"/>
          <w:numId w:val="71"/>
        </w:numPr>
        <w:jc w:val="both"/>
        <w:rPr>
          <w:rFonts w:ascii="Arial" w:hAnsi="Arial" w:cs="Arial"/>
        </w:rPr>
      </w:pPr>
      <w:r w:rsidRPr="00CC3017">
        <w:rPr>
          <w:rFonts w:ascii="Arial" w:hAnsi="Arial" w:cs="Arial"/>
        </w:rPr>
        <w:t>Slow Disbursement: Despite government pledges and programs, agricultural credit is often delayed or insufficient to meet farmers’ needs.</w:t>
      </w:r>
    </w:p>
    <w:p w14:paraId="7407CC72" w14:textId="77777777" w:rsidR="00E15595" w:rsidRPr="00CC3017" w:rsidRDefault="00E15595">
      <w:pPr>
        <w:numPr>
          <w:ilvl w:val="0"/>
          <w:numId w:val="71"/>
        </w:numPr>
        <w:jc w:val="both"/>
        <w:rPr>
          <w:rFonts w:ascii="Arial" w:hAnsi="Arial" w:cs="Arial"/>
        </w:rPr>
      </w:pPr>
      <w:r w:rsidRPr="00CC3017">
        <w:rPr>
          <w:rFonts w:ascii="Arial" w:hAnsi="Arial" w:cs="Arial"/>
        </w:rPr>
        <w:t>High Interest Rates and Collateral Requirements: Many smallholder farmers cannot access formal credit due to stringent conditions.</w:t>
      </w:r>
    </w:p>
    <w:p w14:paraId="6A3B38BB" w14:textId="77777777" w:rsidR="00E15595" w:rsidRPr="00CC3017" w:rsidRDefault="00E15595">
      <w:pPr>
        <w:numPr>
          <w:ilvl w:val="0"/>
          <w:numId w:val="71"/>
        </w:numPr>
        <w:jc w:val="both"/>
        <w:rPr>
          <w:rFonts w:ascii="Arial" w:hAnsi="Arial" w:cs="Arial"/>
        </w:rPr>
      </w:pPr>
      <w:r w:rsidRPr="00CC3017">
        <w:rPr>
          <w:rFonts w:ascii="Arial" w:hAnsi="Arial" w:cs="Arial"/>
        </w:rPr>
        <w:t>Limited Financial Services: Rural areas often lack banks or microfinance institutions, restricting access to affordable financing.</w:t>
      </w:r>
    </w:p>
    <w:p w14:paraId="7CFC5FEE" w14:textId="2172AF16" w:rsidR="00E15595" w:rsidRPr="00CC3017" w:rsidRDefault="00E15595" w:rsidP="00E15595">
      <w:pPr>
        <w:jc w:val="both"/>
        <w:rPr>
          <w:rFonts w:ascii="Arial" w:hAnsi="Arial" w:cs="Arial"/>
        </w:rPr>
      </w:pPr>
    </w:p>
    <w:p w14:paraId="78F93348" w14:textId="77777777" w:rsidR="00E15595" w:rsidRPr="00CC3017" w:rsidRDefault="00E15595" w:rsidP="00E15595">
      <w:pPr>
        <w:jc w:val="both"/>
        <w:rPr>
          <w:rFonts w:ascii="Arial" w:hAnsi="Arial" w:cs="Arial"/>
        </w:rPr>
      </w:pPr>
      <w:r w:rsidRPr="00CC3017">
        <w:rPr>
          <w:rFonts w:ascii="Arial" w:hAnsi="Arial" w:cs="Arial"/>
        </w:rPr>
        <w:t>8. Governance Issues</w:t>
      </w:r>
    </w:p>
    <w:p w14:paraId="0B313AE2" w14:textId="77777777" w:rsidR="00E15595" w:rsidRPr="00CC3017" w:rsidRDefault="00E15595">
      <w:pPr>
        <w:numPr>
          <w:ilvl w:val="0"/>
          <w:numId w:val="72"/>
        </w:numPr>
        <w:jc w:val="both"/>
        <w:rPr>
          <w:rFonts w:ascii="Arial" w:hAnsi="Arial" w:cs="Arial"/>
        </w:rPr>
      </w:pPr>
      <w:r w:rsidRPr="00CC3017">
        <w:rPr>
          <w:rFonts w:ascii="Arial" w:hAnsi="Arial" w:cs="Arial"/>
        </w:rPr>
        <w:t>Poor Input Supply Chains: Inefficient management at local levels causes delays and shortages in the distribution of seeds, fertilizers, and pesticides.</w:t>
      </w:r>
    </w:p>
    <w:p w14:paraId="7AACAEF7" w14:textId="77777777" w:rsidR="00E15595" w:rsidRPr="00CC3017" w:rsidRDefault="00E15595">
      <w:pPr>
        <w:numPr>
          <w:ilvl w:val="0"/>
          <w:numId w:val="72"/>
        </w:numPr>
        <w:jc w:val="both"/>
        <w:rPr>
          <w:rFonts w:ascii="Arial" w:hAnsi="Arial" w:cs="Arial"/>
        </w:rPr>
      </w:pPr>
      <w:r w:rsidRPr="00CC3017">
        <w:rPr>
          <w:rFonts w:ascii="Arial" w:hAnsi="Arial" w:cs="Arial"/>
        </w:rPr>
        <w:lastRenderedPageBreak/>
        <w:t>Weak Extension Services: Lack of trained extension officers and poor coordination reduce farmers’ access to vital information and technical assistance.</w:t>
      </w:r>
    </w:p>
    <w:p w14:paraId="4DC122C8" w14:textId="77777777" w:rsidR="00E15595" w:rsidRPr="00CC3017" w:rsidRDefault="00E15595">
      <w:pPr>
        <w:numPr>
          <w:ilvl w:val="0"/>
          <w:numId w:val="72"/>
        </w:numPr>
        <w:jc w:val="both"/>
        <w:rPr>
          <w:rFonts w:ascii="Arial" w:hAnsi="Arial" w:cs="Arial"/>
        </w:rPr>
      </w:pPr>
      <w:r w:rsidRPr="00CC3017">
        <w:rPr>
          <w:rFonts w:ascii="Arial" w:hAnsi="Arial" w:cs="Arial"/>
        </w:rPr>
        <w:t>Corruption and Mismanagement: Governance weaknesses can lead to misappropriation of resources and undermine trust in institutions.</w:t>
      </w:r>
    </w:p>
    <w:p w14:paraId="05601F9D" w14:textId="77777777" w:rsidR="00E15595" w:rsidRPr="00CC3017" w:rsidRDefault="00E15595">
      <w:pPr>
        <w:numPr>
          <w:ilvl w:val="0"/>
          <w:numId w:val="72"/>
        </w:numPr>
        <w:jc w:val="both"/>
        <w:rPr>
          <w:rFonts w:ascii="Arial" w:hAnsi="Arial" w:cs="Arial"/>
        </w:rPr>
      </w:pPr>
      <w:r w:rsidRPr="00CC3017">
        <w:rPr>
          <w:rFonts w:ascii="Arial" w:hAnsi="Arial" w:cs="Arial"/>
        </w:rPr>
        <w:t>Limited Community Participation: Insufficient involvement of local communities in planning and monitoring reduces program relevance and accountability.</w:t>
      </w:r>
    </w:p>
    <w:p w14:paraId="6AD836EE" w14:textId="77777777" w:rsidR="00E15595" w:rsidRPr="00CC3017" w:rsidRDefault="00E15595" w:rsidP="00596AF3">
      <w:pPr>
        <w:jc w:val="both"/>
        <w:rPr>
          <w:rFonts w:ascii="Arial" w:hAnsi="Arial" w:cs="Arial"/>
          <w:b/>
          <w:bCs/>
        </w:rPr>
      </w:pPr>
    </w:p>
    <w:p w14:paraId="478A7AC8" w14:textId="77777777" w:rsidR="00DA4FAD" w:rsidRPr="00CC3017" w:rsidRDefault="00DA4FAD" w:rsidP="00596AF3">
      <w:pPr>
        <w:jc w:val="both"/>
        <w:rPr>
          <w:rFonts w:ascii="Arial" w:hAnsi="Arial" w:cs="Arial"/>
        </w:rPr>
      </w:pPr>
      <w:r w:rsidRPr="00CC3017">
        <w:rPr>
          <w:rFonts w:ascii="Arial" w:hAnsi="Arial" w:cs="Arial"/>
        </w:rPr>
        <w:t>Way Forward</w:t>
      </w:r>
    </w:p>
    <w:p w14:paraId="4396789E" w14:textId="77777777" w:rsidR="003D6714" w:rsidRPr="00CC3017" w:rsidRDefault="003D6714" w:rsidP="003D6714">
      <w:pPr>
        <w:jc w:val="both"/>
        <w:rPr>
          <w:rFonts w:ascii="Arial" w:hAnsi="Arial" w:cs="Arial"/>
          <w:b/>
          <w:bCs/>
        </w:rPr>
      </w:pPr>
      <w:r w:rsidRPr="00CC3017">
        <w:rPr>
          <w:rFonts w:ascii="Arial" w:hAnsi="Arial" w:cs="Arial"/>
          <w:b/>
          <w:bCs/>
        </w:rPr>
        <w:t>1. Enhance Political Will and Commitment</w:t>
      </w:r>
    </w:p>
    <w:p w14:paraId="7E9E114C" w14:textId="77777777" w:rsidR="003D6714" w:rsidRPr="00CC3017" w:rsidRDefault="003D6714">
      <w:pPr>
        <w:numPr>
          <w:ilvl w:val="0"/>
          <w:numId w:val="73"/>
        </w:numPr>
        <w:jc w:val="both"/>
        <w:rPr>
          <w:rFonts w:ascii="Arial" w:hAnsi="Arial" w:cs="Arial"/>
        </w:rPr>
      </w:pPr>
      <w:r w:rsidRPr="00CC3017">
        <w:rPr>
          <w:rFonts w:ascii="Arial" w:hAnsi="Arial" w:cs="Arial"/>
        </w:rPr>
        <w:t>Strengthen Government Dedication: Political leaders must prioritize agricultural development as a national agenda to drive sustained progress.</w:t>
      </w:r>
    </w:p>
    <w:p w14:paraId="110A90E4" w14:textId="77777777" w:rsidR="003D6714" w:rsidRPr="00CC3017" w:rsidRDefault="003D6714">
      <w:pPr>
        <w:numPr>
          <w:ilvl w:val="0"/>
          <w:numId w:val="73"/>
        </w:numPr>
        <w:jc w:val="both"/>
        <w:rPr>
          <w:rFonts w:ascii="Arial" w:hAnsi="Arial" w:cs="Arial"/>
        </w:rPr>
      </w:pPr>
      <w:r w:rsidRPr="00CC3017">
        <w:rPr>
          <w:rFonts w:ascii="Arial" w:hAnsi="Arial" w:cs="Arial"/>
        </w:rPr>
        <w:t>Full Implementation of Kilimo Kwanza: Ensure that the Kilimo Kwanza (Agriculture First) initiative’s policies and strategies are translated into concrete actions with clear targets and timelines.</w:t>
      </w:r>
    </w:p>
    <w:p w14:paraId="5D652D1B" w14:textId="77777777" w:rsidR="003D6714" w:rsidRPr="00CC3017" w:rsidRDefault="003D6714">
      <w:pPr>
        <w:numPr>
          <w:ilvl w:val="0"/>
          <w:numId w:val="73"/>
        </w:numPr>
        <w:jc w:val="both"/>
        <w:rPr>
          <w:rFonts w:ascii="Arial" w:hAnsi="Arial" w:cs="Arial"/>
        </w:rPr>
      </w:pPr>
      <w:r w:rsidRPr="00CC3017">
        <w:rPr>
          <w:rFonts w:ascii="Arial" w:hAnsi="Arial" w:cs="Arial"/>
        </w:rPr>
        <w:t>Timely Funding: Allocate and disburse adequate financial resources promptly to avoid delays in program execution.</w:t>
      </w:r>
    </w:p>
    <w:p w14:paraId="0D803A15" w14:textId="77777777" w:rsidR="003D6714" w:rsidRPr="00CC3017" w:rsidRDefault="003D6714">
      <w:pPr>
        <w:numPr>
          <w:ilvl w:val="0"/>
          <w:numId w:val="73"/>
        </w:numPr>
        <w:jc w:val="both"/>
        <w:rPr>
          <w:rFonts w:ascii="Arial" w:hAnsi="Arial" w:cs="Arial"/>
        </w:rPr>
      </w:pPr>
      <w:r w:rsidRPr="00CC3017">
        <w:rPr>
          <w:rFonts w:ascii="Arial" w:hAnsi="Arial" w:cs="Arial"/>
        </w:rPr>
        <w:t>Policy Continuity: Maintain consistent support across political cycles to build long-term confidence among farmers and investors.</w:t>
      </w:r>
    </w:p>
    <w:p w14:paraId="0B40DFDE" w14:textId="2481A4F5" w:rsidR="003D6714" w:rsidRPr="00CC3017" w:rsidRDefault="003D6714" w:rsidP="003D6714">
      <w:pPr>
        <w:jc w:val="both"/>
        <w:rPr>
          <w:rFonts w:ascii="Arial" w:hAnsi="Arial" w:cs="Arial"/>
        </w:rPr>
      </w:pPr>
    </w:p>
    <w:p w14:paraId="52D90FE1" w14:textId="77777777" w:rsidR="003D6714" w:rsidRPr="00CC3017" w:rsidRDefault="003D6714" w:rsidP="003D6714">
      <w:pPr>
        <w:jc w:val="both"/>
        <w:rPr>
          <w:rFonts w:ascii="Arial" w:hAnsi="Arial" w:cs="Arial"/>
        </w:rPr>
      </w:pPr>
      <w:r w:rsidRPr="00CC3017">
        <w:rPr>
          <w:rFonts w:ascii="Arial" w:hAnsi="Arial" w:cs="Arial"/>
        </w:rPr>
        <w:t>2. Improve Infrastructure</w:t>
      </w:r>
    </w:p>
    <w:p w14:paraId="6C430879" w14:textId="77777777" w:rsidR="003D6714" w:rsidRPr="00CC3017" w:rsidRDefault="003D6714">
      <w:pPr>
        <w:numPr>
          <w:ilvl w:val="0"/>
          <w:numId w:val="74"/>
        </w:numPr>
        <w:jc w:val="both"/>
        <w:rPr>
          <w:rFonts w:ascii="Arial" w:hAnsi="Arial" w:cs="Arial"/>
        </w:rPr>
      </w:pPr>
      <w:r w:rsidRPr="00CC3017">
        <w:rPr>
          <w:rFonts w:ascii="Arial" w:hAnsi="Arial" w:cs="Arial"/>
        </w:rPr>
        <w:t>Irrigation Systems: Invest in expanding and modernizing irrigation infrastructure to reduce dependence on rain-fed agriculture and increase crop yields.</w:t>
      </w:r>
    </w:p>
    <w:p w14:paraId="62A8ECB6" w14:textId="77777777" w:rsidR="003D6714" w:rsidRPr="00CC3017" w:rsidRDefault="003D6714">
      <w:pPr>
        <w:numPr>
          <w:ilvl w:val="0"/>
          <w:numId w:val="74"/>
        </w:numPr>
        <w:jc w:val="both"/>
        <w:rPr>
          <w:rFonts w:ascii="Arial" w:hAnsi="Arial" w:cs="Arial"/>
        </w:rPr>
      </w:pPr>
      <w:r w:rsidRPr="00CC3017">
        <w:rPr>
          <w:rFonts w:ascii="Arial" w:hAnsi="Arial" w:cs="Arial"/>
        </w:rPr>
        <w:t>Road Networks: Develop rural roads to facilitate efficient transport of inputs and farm produce, reducing post-harvest losses and transportation costs.</w:t>
      </w:r>
    </w:p>
    <w:p w14:paraId="058DEB8C" w14:textId="77777777" w:rsidR="003D6714" w:rsidRPr="00CC3017" w:rsidRDefault="003D6714">
      <w:pPr>
        <w:numPr>
          <w:ilvl w:val="0"/>
          <w:numId w:val="74"/>
        </w:numPr>
        <w:jc w:val="both"/>
        <w:rPr>
          <w:rFonts w:ascii="Arial" w:hAnsi="Arial" w:cs="Arial"/>
        </w:rPr>
      </w:pPr>
      <w:r w:rsidRPr="00CC3017">
        <w:rPr>
          <w:rFonts w:ascii="Arial" w:hAnsi="Arial" w:cs="Arial"/>
        </w:rPr>
        <w:t>Storage Facilities: Build modern storage and cold chain facilities to preserve produce quality, extend shelf life, and stabilize prices.</w:t>
      </w:r>
    </w:p>
    <w:p w14:paraId="3091FCC7" w14:textId="77777777" w:rsidR="003D6714" w:rsidRPr="00CC3017" w:rsidRDefault="003D6714">
      <w:pPr>
        <w:numPr>
          <w:ilvl w:val="0"/>
          <w:numId w:val="74"/>
        </w:numPr>
        <w:jc w:val="both"/>
        <w:rPr>
          <w:rFonts w:ascii="Arial" w:hAnsi="Arial" w:cs="Arial"/>
        </w:rPr>
      </w:pPr>
      <w:r w:rsidRPr="00CC3017">
        <w:rPr>
          <w:rFonts w:ascii="Arial" w:hAnsi="Arial" w:cs="Arial"/>
        </w:rPr>
        <w:t>Market Facilities: Establish well-equipped marketplaces and aggregation centers to improve farmers’ access to buyers and reduce exploitation by intermediaries.</w:t>
      </w:r>
    </w:p>
    <w:p w14:paraId="6B9B2A7E" w14:textId="1CA20813" w:rsidR="003D6714" w:rsidRPr="00CC3017" w:rsidRDefault="003D6714" w:rsidP="003D6714">
      <w:pPr>
        <w:jc w:val="both"/>
        <w:rPr>
          <w:rFonts w:ascii="Arial" w:hAnsi="Arial" w:cs="Arial"/>
        </w:rPr>
      </w:pPr>
    </w:p>
    <w:p w14:paraId="3ABA1990" w14:textId="77777777" w:rsidR="003D6714" w:rsidRPr="00CC3017" w:rsidRDefault="003D6714" w:rsidP="003D6714">
      <w:pPr>
        <w:jc w:val="both"/>
        <w:rPr>
          <w:rFonts w:ascii="Arial" w:hAnsi="Arial" w:cs="Arial"/>
        </w:rPr>
      </w:pPr>
      <w:r w:rsidRPr="00CC3017">
        <w:rPr>
          <w:rFonts w:ascii="Arial" w:hAnsi="Arial" w:cs="Arial"/>
        </w:rPr>
        <w:t>3. Strengthen Extension Services</w:t>
      </w:r>
    </w:p>
    <w:p w14:paraId="10737179" w14:textId="77777777" w:rsidR="003D6714" w:rsidRPr="00CC3017" w:rsidRDefault="003D6714">
      <w:pPr>
        <w:numPr>
          <w:ilvl w:val="0"/>
          <w:numId w:val="75"/>
        </w:numPr>
        <w:jc w:val="both"/>
        <w:rPr>
          <w:rFonts w:ascii="Arial" w:hAnsi="Arial" w:cs="Arial"/>
        </w:rPr>
      </w:pPr>
      <w:r w:rsidRPr="00CC3017">
        <w:rPr>
          <w:rFonts w:ascii="Arial" w:hAnsi="Arial" w:cs="Arial"/>
        </w:rPr>
        <w:lastRenderedPageBreak/>
        <w:t>Expand Coverage: Increase the number of extension officers and ensure they reach remote and underserved farming communities.</w:t>
      </w:r>
    </w:p>
    <w:p w14:paraId="37D4DF5D" w14:textId="77777777" w:rsidR="003D6714" w:rsidRPr="00CC3017" w:rsidRDefault="003D6714">
      <w:pPr>
        <w:numPr>
          <w:ilvl w:val="0"/>
          <w:numId w:val="75"/>
        </w:numPr>
        <w:jc w:val="both"/>
        <w:rPr>
          <w:rFonts w:ascii="Arial" w:hAnsi="Arial" w:cs="Arial"/>
        </w:rPr>
      </w:pPr>
      <w:r w:rsidRPr="00CC3017">
        <w:rPr>
          <w:rFonts w:ascii="Arial" w:hAnsi="Arial" w:cs="Arial"/>
        </w:rPr>
        <w:t>Capacity Building: Train extension staff in modern agricultural technologies, climate-smart practices, and effective communication methods.</w:t>
      </w:r>
    </w:p>
    <w:p w14:paraId="7C89B34C" w14:textId="77777777" w:rsidR="003D6714" w:rsidRPr="00CC3017" w:rsidRDefault="003D6714">
      <w:pPr>
        <w:numPr>
          <w:ilvl w:val="0"/>
          <w:numId w:val="75"/>
        </w:numPr>
        <w:jc w:val="both"/>
        <w:rPr>
          <w:rFonts w:ascii="Arial" w:hAnsi="Arial" w:cs="Arial"/>
        </w:rPr>
      </w:pPr>
      <w:r w:rsidRPr="00CC3017">
        <w:rPr>
          <w:rFonts w:ascii="Arial" w:hAnsi="Arial" w:cs="Arial"/>
        </w:rPr>
        <w:t>Use of ICT: Leverage mobile phones, radio, and digital platforms to disseminate timely agricultural information and advisory services.</w:t>
      </w:r>
    </w:p>
    <w:p w14:paraId="49B05382" w14:textId="77777777" w:rsidR="003D6714" w:rsidRPr="00CC3017" w:rsidRDefault="003D6714">
      <w:pPr>
        <w:numPr>
          <w:ilvl w:val="0"/>
          <w:numId w:val="75"/>
        </w:numPr>
        <w:jc w:val="both"/>
        <w:rPr>
          <w:rFonts w:ascii="Arial" w:hAnsi="Arial" w:cs="Arial"/>
        </w:rPr>
      </w:pPr>
      <w:r w:rsidRPr="00CC3017">
        <w:rPr>
          <w:rFonts w:ascii="Arial" w:hAnsi="Arial" w:cs="Arial"/>
        </w:rPr>
        <w:t>Farmer Field Schools: Promote participatory learning approaches where farmers can experiment and share best practices.</w:t>
      </w:r>
    </w:p>
    <w:p w14:paraId="0C808775" w14:textId="0F1C75CE" w:rsidR="003D6714" w:rsidRPr="00CC3017" w:rsidRDefault="003D6714" w:rsidP="003D6714">
      <w:pPr>
        <w:jc w:val="both"/>
        <w:rPr>
          <w:rFonts w:ascii="Arial" w:hAnsi="Arial" w:cs="Arial"/>
        </w:rPr>
      </w:pPr>
    </w:p>
    <w:p w14:paraId="39D95631" w14:textId="77777777" w:rsidR="003D6714" w:rsidRPr="00CC3017" w:rsidRDefault="003D6714" w:rsidP="003D6714">
      <w:pPr>
        <w:jc w:val="both"/>
        <w:rPr>
          <w:rFonts w:ascii="Arial" w:hAnsi="Arial" w:cs="Arial"/>
        </w:rPr>
      </w:pPr>
      <w:r w:rsidRPr="00CC3017">
        <w:rPr>
          <w:rFonts w:ascii="Arial" w:hAnsi="Arial" w:cs="Arial"/>
        </w:rPr>
        <w:t>4. Address Rural-Urban Migration</w:t>
      </w:r>
    </w:p>
    <w:p w14:paraId="61CC629A" w14:textId="77777777" w:rsidR="003D6714" w:rsidRPr="00CC3017" w:rsidRDefault="003D6714">
      <w:pPr>
        <w:numPr>
          <w:ilvl w:val="0"/>
          <w:numId w:val="76"/>
        </w:numPr>
        <w:jc w:val="both"/>
        <w:rPr>
          <w:rFonts w:ascii="Arial" w:hAnsi="Arial" w:cs="Arial"/>
        </w:rPr>
      </w:pPr>
      <w:r w:rsidRPr="00CC3017">
        <w:rPr>
          <w:rFonts w:ascii="Arial" w:hAnsi="Arial" w:cs="Arial"/>
        </w:rPr>
        <w:t xml:space="preserve">Improve Rural Livelihoods: Develop income-generating activities beyond farming, such as </w:t>
      </w:r>
      <w:proofErr w:type="spellStart"/>
      <w:r w:rsidRPr="00CC3017">
        <w:rPr>
          <w:rFonts w:ascii="Arial" w:hAnsi="Arial" w:cs="Arial"/>
        </w:rPr>
        <w:t>agro</w:t>
      </w:r>
      <w:proofErr w:type="spellEnd"/>
      <w:r w:rsidRPr="00CC3017">
        <w:rPr>
          <w:rFonts w:ascii="Arial" w:hAnsi="Arial" w:cs="Arial"/>
        </w:rPr>
        <w:t>-processing, handicrafts, and services, to create local employment.</w:t>
      </w:r>
    </w:p>
    <w:p w14:paraId="78EF8EC0" w14:textId="77777777" w:rsidR="003D6714" w:rsidRPr="00CC3017" w:rsidRDefault="003D6714">
      <w:pPr>
        <w:numPr>
          <w:ilvl w:val="0"/>
          <w:numId w:val="76"/>
        </w:numPr>
        <w:jc w:val="both"/>
        <w:rPr>
          <w:rFonts w:ascii="Arial" w:hAnsi="Arial" w:cs="Arial"/>
        </w:rPr>
      </w:pPr>
      <w:r w:rsidRPr="00CC3017">
        <w:rPr>
          <w:rFonts w:ascii="Arial" w:hAnsi="Arial" w:cs="Arial"/>
        </w:rPr>
        <w:t>Youth Engagement: Design programs targeting youth with skills training, entrepreneurship support, and access to finance to encourage them to remain in rural areas.</w:t>
      </w:r>
    </w:p>
    <w:p w14:paraId="19444FAB" w14:textId="77777777" w:rsidR="003D6714" w:rsidRPr="00CC3017" w:rsidRDefault="003D6714">
      <w:pPr>
        <w:numPr>
          <w:ilvl w:val="0"/>
          <w:numId w:val="76"/>
        </w:numPr>
        <w:jc w:val="both"/>
        <w:rPr>
          <w:rFonts w:ascii="Arial" w:hAnsi="Arial" w:cs="Arial"/>
        </w:rPr>
      </w:pPr>
      <w:r w:rsidRPr="00CC3017">
        <w:rPr>
          <w:rFonts w:ascii="Arial" w:hAnsi="Arial" w:cs="Arial"/>
        </w:rPr>
        <w:t>Social Services: Enhance rural education, healthcare, and infrastructure to improve living standards and reduce push factors for migration.</w:t>
      </w:r>
    </w:p>
    <w:p w14:paraId="6CB10698" w14:textId="51E01C74" w:rsidR="003D6714" w:rsidRPr="00CC3017" w:rsidRDefault="003D6714" w:rsidP="003D6714">
      <w:pPr>
        <w:jc w:val="both"/>
        <w:rPr>
          <w:rFonts w:ascii="Arial" w:hAnsi="Arial" w:cs="Arial"/>
        </w:rPr>
      </w:pPr>
    </w:p>
    <w:p w14:paraId="5E56ED41" w14:textId="77777777" w:rsidR="003D6714" w:rsidRPr="00CC3017" w:rsidRDefault="003D6714" w:rsidP="003D6714">
      <w:pPr>
        <w:jc w:val="both"/>
        <w:rPr>
          <w:rFonts w:ascii="Arial" w:hAnsi="Arial" w:cs="Arial"/>
        </w:rPr>
      </w:pPr>
      <w:r w:rsidRPr="00CC3017">
        <w:rPr>
          <w:rFonts w:ascii="Arial" w:hAnsi="Arial" w:cs="Arial"/>
        </w:rPr>
        <w:t>5. Expand Access to Credit</w:t>
      </w:r>
    </w:p>
    <w:p w14:paraId="47D8B027" w14:textId="77777777" w:rsidR="003D6714" w:rsidRPr="00CC3017" w:rsidRDefault="003D6714">
      <w:pPr>
        <w:numPr>
          <w:ilvl w:val="0"/>
          <w:numId w:val="77"/>
        </w:numPr>
        <w:jc w:val="both"/>
        <w:rPr>
          <w:rFonts w:ascii="Arial" w:hAnsi="Arial" w:cs="Arial"/>
        </w:rPr>
      </w:pPr>
      <w:r w:rsidRPr="00CC3017">
        <w:rPr>
          <w:rFonts w:ascii="Arial" w:hAnsi="Arial" w:cs="Arial"/>
        </w:rPr>
        <w:t>Strengthen Financial Institutions: Ensure Tanzania Agricultural Development Bank and other rural financial institutions operate efficiently and transparently.</w:t>
      </w:r>
    </w:p>
    <w:p w14:paraId="5EEAA454" w14:textId="77777777" w:rsidR="003D6714" w:rsidRPr="00CC3017" w:rsidRDefault="003D6714">
      <w:pPr>
        <w:numPr>
          <w:ilvl w:val="0"/>
          <w:numId w:val="77"/>
        </w:numPr>
        <w:jc w:val="both"/>
        <w:rPr>
          <w:rFonts w:ascii="Arial" w:hAnsi="Arial" w:cs="Arial"/>
        </w:rPr>
      </w:pPr>
      <w:r w:rsidRPr="00CC3017">
        <w:rPr>
          <w:rFonts w:ascii="Arial" w:hAnsi="Arial" w:cs="Arial"/>
        </w:rPr>
        <w:t>Affordable Credit Products: Develop loan products tailored to smallholder farmers’ needs with reasonable interest rates and flexible repayment schedules.</w:t>
      </w:r>
    </w:p>
    <w:p w14:paraId="6AAF1463" w14:textId="77777777" w:rsidR="003D6714" w:rsidRPr="00CC3017" w:rsidRDefault="003D6714">
      <w:pPr>
        <w:numPr>
          <w:ilvl w:val="0"/>
          <w:numId w:val="77"/>
        </w:numPr>
        <w:jc w:val="both"/>
        <w:rPr>
          <w:rFonts w:ascii="Arial" w:hAnsi="Arial" w:cs="Arial"/>
        </w:rPr>
      </w:pPr>
      <w:r w:rsidRPr="00CC3017">
        <w:rPr>
          <w:rFonts w:ascii="Arial" w:hAnsi="Arial" w:cs="Arial"/>
        </w:rPr>
        <w:t>Financial Literacy: Educate farmers on credit management, savings, and investment to enhance their ability to access and utilize financial services effectively.</w:t>
      </w:r>
    </w:p>
    <w:p w14:paraId="59AE0D0E" w14:textId="77777777" w:rsidR="003D6714" w:rsidRPr="00CC3017" w:rsidRDefault="003D6714">
      <w:pPr>
        <w:numPr>
          <w:ilvl w:val="0"/>
          <w:numId w:val="77"/>
        </w:numPr>
        <w:jc w:val="both"/>
        <w:rPr>
          <w:rFonts w:ascii="Arial" w:hAnsi="Arial" w:cs="Arial"/>
        </w:rPr>
      </w:pPr>
      <w:r w:rsidRPr="00CC3017">
        <w:rPr>
          <w:rFonts w:ascii="Arial" w:hAnsi="Arial" w:cs="Arial"/>
        </w:rPr>
        <w:t>Innovative Financing: Explore mobile banking, microfinance, and cooperative-based lending models to reach underserved populations.</w:t>
      </w:r>
    </w:p>
    <w:p w14:paraId="0537ABEE" w14:textId="1DB065F6" w:rsidR="003D6714" w:rsidRPr="00CC3017" w:rsidRDefault="003D6714" w:rsidP="003D6714">
      <w:pPr>
        <w:jc w:val="both"/>
        <w:rPr>
          <w:rFonts w:ascii="Arial" w:hAnsi="Arial" w:cs="Arial"/>
        </w:rPr>
      </w:pPr>
    </w:p>
    <w:p w14:paraId="43CB74C5" w14:textId="77777777" w:rsidR="003D6714" w:rsidRPr="00CC3017" w:rsidRDefault="003D6714" w:rsidP="003D6714">
      <w:pPr>
        <w:jc w:val="both"/>
        <w:rPr>
          <w:rFonts w:ascii="Arial" w:hAnsi="Arial" w:cs="Arial"/>
        </w:rPr>
      </w:pPr>
      <w:r w:rsidRPr="00CC3017">
        <w:rPr>
          <w:rFonts w:ascii="Arial" w:hAnsi="Arial" w:cs="Arial"/>
        </w:rPr>
        <w:t>6. Promote Good Governance</w:t>
      </w:r>
    </w:p>
    <w:p w14:paraId="6F4B82F4" w14:textId="77777777" w:rsidR="003D6714" w:rsidRPr="00CC3017" w:rsidRDefault="003D6714">
      <w:pPr>
        <w:numPr>
          <w:ilvl w:val="0"/>
          <w:numId w:val="78"/>
        </w:numPr>
        <w:jc w:val="both"/>
        <w:rPr>
          <w:rFonts w:ascii="Arial" w:hAnsi="Arial" w:cs="Arial"/>
        </w:rPr>
      </w:pPr>
      <w:r w:rsidRPr="00CC3017">
        <w:rPr>
          <w:rFonts w:ascii="Arial" w:hAnsi="Arial" w:cs="Arial"/>
        </w:rPr>
        <w:t>Transparency: Make input distribution processes open and publicly monitored to reduce corruption and favoritism.</w:t>
      </w:r>
    </w:p>
    <w:p w14:paraId="3EEBBF3B" w14:textId="77777777" w:rsidR="003D6714" w:rsidRPr="00CC3017" w:rsidRDefault="003D6714">
      <w:pPr>
        <w:numPr>
          <w:ilvl w:val="0"/>
          <w:numId w:val="78"/>
        </w:numPr>
        <w:jc w:val="both"/>
        <w:rPr>
          <w:rFonts w:ascii="Arial" w:hAnsi="Arial" w:cs="Arial"/>
        </w:rPr>
      </w:pPr>
      <w:r w:rsidRPr="00CC3017">
        <w:rPr>
          <w:rFonts w:ascii="Arial" w:hAnsi="Arial" w:cs="Arial"/>
        </w:rPr>
        <w:lastRenderedPageBreak/>
        <w:t>Accountability: Establish mechanisms for farmers and communities to report grievances and hold officials responsible.</w:t>
      </w:r>
    </w:p>
    <w:p w14:paraId="7514062F" w14:textId="77777777" w:rsidR="003D6714" w:rsidRPr="00CC3017" w:rsidRDefault="003D6714">
      <w:pPr>
        <w:numPr>
          <w:ilvl w:val="0"/>
          <w:numId w:val="78"/>
        </w:numPr>
        <w:jc w:val="both"/>
        <w:rPr>
          <w:rFonts w:ascii="Arial" w:hAnsi="Arial" w:cs="Arial"/>
        </w:rPr>
      </w:pPr>
      <w:r w:rsidRPr="00CC3017">
        <w:rPr>
          <w:rFonts w:ascii="Arial" w:hAnsi="Arial" w:cs="Arial"/>
        </w:rPr>
        <w:t>Decentralization: Empower local governments with resources and authority to manage agricultural programs effectively.</w:t>
      </w:r>
    </w:p>
    <w:p w14:paraId="1C3E2B6B" w14:textId="77777777" w:rsidR="003D6714" w:rsidRPr="00CC3017" w:rsidRDefault="003D6714">
      <w:pPr>
        <w:numPr>
          <w:ilvl w:val="0"/>
          <w:numId w:val="78"/>
        </w:numPr>
        <w:jc w:val="both"/>
        <w:rPr>
          <w:rFonts w:ascii="Arial" w:hAnsi="Arial" w:cs="Arial"/>
        </w:rPr>
      </w:pPr>
      <w:r w:rsidRPr="00CC3017">
        <w:rPr>
          <w:rFonts w:ascii="Arial" w:hAnsi="Arial" w:cs="Arial"/>
        </w:rPr>
        <w:t>Stakeholder Engagement: Involve farmers’ organizations, civil society, and private sector in planning and oversight.</w:t>
      </w:r>
    </w:p>
    <w:p w14:paraId="1814628B" w14:textId="13443D5A" w:rsidR="003D6714" w:rsidRPr="00CC3017" w:rsidRDefault="003D6714" w:rsidP="003D6714">
      <w:pPr>
        <w:jc w:val="both"/>
        <w:rPr>
          <w:rFonts w:ascii="Arial" w:hAnsi="Arial" w:cs="Arial"/>
        </w:rPr>
      </w:pPr>
    </w:p>
    <w:p w14:paraId="61152A96" w14:textId="77777777" w:rsidR="003D6714" w:rsidRPr="00CC3017" w:rsidRDefault="003D6714" w:rsidP="003D6714">
      <w:pPr>
        <w:jc w:val="both"/>
        <w:rPr>
          <w:rFonts w:ascii="Arial" w:hAnsi="Arial" w:cs="Arial"/>
        </w:rPr>
      </w:pPr>
      <w:r w:rsidRPr="00CC3017">
        <w:rPr>
          <w:rFonts w:ascii="Arial" w:hAnsi="Arial" w:cs="Arial"/>
        </w:rPr>
        <w:t>7. Market Development</w:t>
      </w:r>
    </w:p>
    <w:p w14:paraId="040FB043" w14:textId="77777777" w:rsidR="003D6714" w:rsidRPr="00CC3017" w:rsidRDefault="003D6714">
      <w:pPr>
        <w:numPr>
          <w:ilvl w:val="0"/>
          <w:numId w:val="79"/>
        </w:numPr>
        <w:jc w:val="both"/>
        <w:rPr>
          <w:rFonts w:ascii="Arial" w:hAnsi="Arial" w:cs="Arial"/>
        </w:rPr>
      </w:pPr>
      <w:r w:rsidRPr="00CC3017">
        <w:rPr>
          <w:rFonts w:ascii="Arial" w:hAnsi="Arial" w:cs="Arial"/>
        </w:rPr>
        <w:t>Formalize Markets: Transition informal markets into regulated, transparent systems to protect farmers’ rights and improve price discovery.</w:t>
      </w:r>
    </w:p>
    <w:p w14:paraId="68E99FCD" w14:textId="77777777" w:rsidR="003D6714" w:rsidRPr="00CC3017" w:rsidRDefault="003D6714">
      <w:pPr>
        <w:numPr>
          <w:ilvl w:val="0"/>
          <w:numId w:val="79"/>
        </w:numPr>
        <w:jc w:val="both"/>
        <w:rPr>
          <w:rFonts w:ascii="Arial" w:hAnsi="Arial" w:cs="Arial"/>
        </w:rPr>
      </w:pPr>
      <w:r w:rsidRPr="00CC3017">
        <w:rPr>
          <w:rFonts w:ascii="Arial" w:hAnsi="Arial" w:cs="Arial"/>
        </w:rPr>
        <w:t>Value Chain Development: Support processing, packaging, branding, and marketing to add value to agricultural products and increase farmers’ incomes.</w:t>
      </w:r>
    </w:p>
    <w:p w14:paraId="65A474C8" w14:textId="77777777" w:rsidR="003D6714" w:rsidRPr="00CC3017" w:rsidRDefault="003D6714">
      <w:pPr>
        <w:numPr>
          <w:ilvl w:val="0"/>
          <w:numId w:val="79"/>
        </w:numPr>
        <w:jc w:val="both"/>
        <w:rPr>
          <w:rFonts w:ascii="Arial" w:hAnsi="Arial" w:cs="Arial"/>
        </w:rPr>
      </w:pPr>
      <w:r w:rsidRPr="00CC3017">
        <w:rPr>
          <w:rFonts w:ascii="Arial" w:hAnsi="Arial" w:cs="Arial"/>
        </w:rPr>
        <w:t>Market Information Systems: Provide real-time price and demand information to farmers to enable better decision-making.</w:t>
      </w:r>
    </w:p>
    <w:p w14:paraId="7120F96A" w14:textId="77777777" w:rsidR="003D6714" w:rsidRPr="00CC3017" w:rsidRDefault="003D6714">
      <w:pPr>
        <w:numPr>
          <w:ilvl w:val="0"/>
          <w:numId w:val="79"/>
        </w:numPr>
        <w:jc w:val="both"/>
        <w:rPr>
          <w:rFonts w:ascii="Arial" w:hAnsi="Arial" w:cs="Arial"/>
        </w:rPr>
      </w:pPr>
      <w:r w:rsidRPr="00CC3017">
        <w:rPr>
          <w:rFonts w:ascii="Arial" w:hAnsi="Arial" w:cs="Arial"/>
        </w:rPr>
        <w:t>Export Promotion: Facilitate access to regional and international markets through quality standards, certification, and trade facilitation.</w:t>
      </w:r>
    </w:p>
    <w:p w14:paraId="190D52C4" w14:textId="3BF254E7" w:rsidR="003D6714" w:rsidRPr="00CC3017" w:rsidRDefault="003D6714" w:rsidP="003D6714">
      <w:pPr>
        <w:jc w:val="both"/>
        <w:rPr>
          <w:rFonts w:ascii="Arial" w:hAnsi="Arial" w:cs="Arial"/>
        </w:rPr>
      </w:pPr>
    </w:p>
    <w:p w14:paraId="2F2CFB67" w14:textId="77777777" w:rsidR="003D6714" w:rsidRPr="00CC3017" w:rsidRDefault="003D6714" w:rsidP="003D6714">
      <w:pPr>
        <w:jc w:val="both"/>
        <w:rPr>
          <w:rFonts w:ascii="Arial" w:hAnsi="Arial" w:cs="Arial"/>
        </w:rPr>
      </w:pPr>
      <w:r w:rsidRPr="00CC3017">
        <w:rPr>
          <w:rFonts w:ascii="Arial" w:hAnsi="Arial" w:cs="Arial"/>
        </w:rPr>
        <w:t>8. Climate Adaptation</w:t>
      </w:r>
    </w:p>
    <w:p w14:paraId="6BB55BDB" w14:textId="77777777" w:rsidR="003D6714" w:rsidRPr="00CC3017" w:rsidRDefault="003D6714">
      <w:pPr>
        <w:numPr>
          <w:ilvl w:val="0"/>
          <w:numId w:val="80"/>
        </w:numPr>
        <w:jc w:val="both"/>
        <w:rPr>
          <w:rFonts w:ascii="Arial" w:hAnsi="Arial" w:cs="Arial"/>
        </w:rPr>
      </w:pPr>
      <w:r w:rsidRPr="00CC3017">
        <w:rPr>
          <w:rFonts w:ascii="Arial" w:hAnsi="Arial" w:cs="Arial"/>
        </w:rPr>
        <w:t>Promote Irrigation: Expand irrigation coverage to mitigate the risks of drought and erratic rainfall.</w:t>
      </w:r>
    </w:p>
    <w:p w14:paraId="2791DEAA" w14:textId="77777777" w:rsidR="003D6714" w:rsidRPr="00CC3017" w:rsidRDefault="003D6714">
      <w:pPr>
        <w:numPr>
          <w:ilvl w:val="0"/>
          <w:numId w:val="80"/>
        </w:numPr>
        <w:jc w:val="both"/>
        <w:rPr>
          <w:rFonts w:ascii="Arial" w:hAnsi="Arial" w:cs="Arial"/>
        </w:rPr>
      </w:pPr>
      <w:r w:rsidRPr="00CC3017">
        <w:rPr>
          <w:rFonts w:ascii="Arial" w:hAnsi="Arial" w:cs="Arial"/>
        </w:rPr>
        <w:t>Climate-Resilient Farming: Encourage adoption of drought-tolerant crops, conservation agriculture, agroforestry, and water harvesting techniques.</w:t>
      </w:r>
    </w:p>
    <w:p w14:paraId="2217EE36" w14:textId="77777777" w:rsidR="003D6714" w:rsidRPr="00CC3017" w:rsidRDefault="003D6714">
      <w:pPr>
        <w:numPr>
          <w:ilvl w:val="0"/>
          <w:numId w:val="80"/>
        </w:numPr>
        <w:jc w:val="both"/>
        <w:rPr>
          <w:rFonts w:ascii="Arial" w:hAnsi="Arial" w:cs="Arial"/>
        </w:rPr>
      </w:pPr>
      <w:r w:rsidRPr="00CC3017">
        <w:rPr>
          <w:rFonts w:ascii="Arial" w:hAnsi="Arial" w:cs="Arial"/>
        </w:rPr>
        <w:t>Early Warning Systems: Develop and disseminate weather forecasts and hazard alerts to help farmers plan accordingly.</w:t>
      </w:r>
    </w:p>
    <w:p w14:paraId="0B1A47EA" w14:textId="77777777" w:rsidR="003D6714" w:rsidRPr="00CC3017" w:rsidRDefault="003D6714">
      <w:pPr>
        <w:numPr>
          <w:ilvl w:val="0"/>
          <w:numId w:val="80"/>
        </w:numPr>
        <w:jc w:val="both"/>
        <w:rPr>
          <w:rFonts w:ascii="Arial" w:hAnsi="Arial" w:cs="Arial"/>
        </w:rPr>
      </w:pPr>
      <w:r w:rsidRPr="00CC3017">
        <w:rPr>
          <w:rFonts w:ascii="Arial" w:hAnsi="Arial" w:cs="Arial"/>
        </w:rPr>
        <w:t>Capacity Building: Train farmers and extension workers on climate-smart agriculture and sustainable natural resource management.</w:t>
      </w:r>
    </w:p>
    <w:p w14:paraId="79DB7157" w14:textId="2681FFC6" w:rsidR="003D6714" w:rsidRPr="00CC3017" w:rsidRDefault="00AA1F25" w:rsidP="00AA1F25">
      <w:pPr>
        <w:jc w:val="both"/>
        <w:rPr>
          <w:rFonts w:ascii="Arial" w:hAnsi="Arial" w:cs="Arial"/>
          <w:b/>
          <w:bCs/>
        </w:rPr>
      </w:pPr>
      <w:r w:rsidRPr="00CC3017">
        <w:rPr>
          <w:rFonts w:ascii="Arial" w:hAnsi="Arial" w:cs="Arial"/>
        </w:rPr>
        <w:br/>
      </w:r>
      <w:r w:rsidR="003D6714" w:rsidRPr="00CC3017">
        <w:rPr>
          <w:rFonts w:ascii="Arial" w:hAnsi="Arial" w:cs="Arial"/>
          <w:b/>
          <w:bCs/>
        </w:rPr>
        <w:t>Tanzania Social Action Fund (TASAF)</w:t>
      </w:r>
    </w:p>
    <w:p w14:paraId="671A1F4A" w14:textId="77777777" w:rsidR="003D6714" w:rsidRPr="00CC3017" w:rsidRDefault="00AA1F25">
      <w:pPr>
        <w:pStyle w:val="ListParagraph"/>
        <w:numPr>
          <w:ilvl w:val="0"/>
          <w:numId w:val="81"/>
        </w:numPr>
        <w:jc w:val="both"/>
        <w:rPr>
          <w:rFonts w:ascii="Arial" w:hAnsi="Arial" w:cs="Arial"/>
        </w:rPr>
      </w:pPr>
      <w:r w:rsidRPr="00CC3017">
        <w:rPr>
          <w:rFonts w:ascii="Arial" w:hAnsi="Arial" w:cs="Arial"/>
        </w:rPr>
        <w:t xml:space="preserve">TASAF is a government initiative in Tanzania established in 2000 aimed at reducing poverty and improving the livelihoods of vulnerable populations, especially in rural and peri-urban areas. It operates under a community-driven </w:t>
      </w:r>
      <w:r w:rsidRPr="00CC3017">
        <w:rPr>
          <w:rFonts w:ascii="Arial" w:hAnsi="Arial" w:cs="Arial"/>
        </w:rPr>
        <w:lastRenderedPageBreak/>
        <w:t xml:space="preserve">development (CDD) approach, empowering local communities to identify their needs and manage development projects. </w:t>
      </w:r>
    </w:p>
    <w:p w14:paraId="51BD1200" w14:textId="256D2466" w:rsidR="00AA1F25" w:rsidRPr="00CC3017" w:rsidRDefault="00AA1F25">
      <w:pPr>
        <w:pStyle w:val="ListParagraph"/>
        <w:numPr>
          <w:ilvl w:val="0"/>
          <w:numId w:val="81"/>
        </w:numPr>
        <w:jc w:val="both"/>
        <w:rPr>
          <w:rFonts w:ascii="Arial" w:hAnsi="Arial" w:cs="Arial"/>
        </w:rPr>
      </w:pPr>
      <w:r w:rsidRPr="00CC3017">
        <w:rPr>
          <w:rFonts w:ascii="Arial" w:hAnsi="Arial" w:cs="Arial"/>
        </w:rPr>
        <w:t>TASAF focuses on improving access to basic social services, promoting human capital development, and enhancing income-generating opportunities through various components such as conditional cash transfers (CCTs), public works programs, and livelihood support</w:t>
      </w:r>
    </w:p>
    <w:p w14:paraId="5D685E5E" w14:textId="77777777" w:rsidR="00AA1F25" w:rsidRPr="00CC3017" w:rsidRDefault="00AA1F25" w:rsidP="00AA1F25">
      <w:pPr>
        <w:jc w:val="both"/>
        <w:rPr>
          <w:rFonts w:ascii="Arial" w:hAnsi="Arial" w:cs="Arial"/>
        </w:rPr>
      </w:pPr>
      <w:r w:rsidRPr="00CC3017">
        <w:rPr>
          <w:rFonts w:ascii="Arial" w:hAnsi="Arial" w:cs="Arial"/>
          <w:b/>
          <w:bCs/>
        </w:rPr>
        <w:t>Key Features and Objectives:</w:t>
      </w:r>
    </w:p>
    <w:p w14:paraId="07F92A39" w14:textId="406B865A" w:rsidR="00AA1F25" w:rsidRPr="00CC3017" w:rsidRDefault="00AA1F25">
      <w:pPr>
        <w:numPr>
          <w:ilvl w:val="0"/>
          <w:numId w:val="23"/>
        </w:numPr>
        <w:jc w:val="both"/>
        <w:rPr>
          <w:rFonts w:ascii="Arial" w:hAnsi="Arial" w:cs="Arial"/>
        </w:rPr>
      </w:pPr>
      <w:r w:rsidRPr="00CC3017">
        <w:rPr>
          <w:rFonts w:ascii="Arial" w:hAnsi="Arial" w:cs="Arial"/>
        </w:rPr>
        <w:t>Conditional Cash Transfers linked to school attendance and health check-ups to promote education and health</w:t>
      </w:r>
    </w:p>
    <w:p w14:paraId="7CD579A9" w14:textId="4C4F7343" w:rsidR="00AA1F25" w:rsidRPr="00CC3017" w:rsidRDefault="00AA1F25">
      <w:pPr>
        <w:numPr>
          <w:ilvl w:val="0"/>
          <w:numId w:val="23"/>
        </w:numPr>
        <w:jc w:val="both"/>
        <w:rPr>
          <w:rFonts w:ascii="Arial" w:hAnsi="Arial" w:cs="Arial"/>
        </w:rPr>
      </w:pPr>
      <w:r w:rsidRPr="00CC3017">
        <w:rPr>
          <w:rFonts w:ascii="Arial" w:hAnsi="Arial" w:cs="Arial"/>
        </w:rPr>
        <w:t>Public Works Programs providing short-term employment while developing community infrastructure like roads and schools</w:t>
      </w:r>
    </w:p>
    <w:p w14:paraId="24A94800" w14:textId="36822106" w:rsidR="00AA1F25" w:rsidRPr="00CC3017" w:rsidRDefault="00AA1F25">
      <w:pPr>
        <w:numPr>
          <w:ilvl w:val="0"/>
          <w:numId w:val="23"/>
        </w:numPr>
        <w:jc w:val="both"/>
        <w:rPr>
          <w:rFonts w:ascii="Arial" w:hAnsi="Arial" w:cs="Arial"/>
        </w:rPr>
      </w:pPr>
      <w:r w:rsidRPr="00CC3017">
        <w:rPr>
          <w:rFonts w:ascii="Arial" w:hAnsi="Arial" w:cs="Arial"/>
        </w:rPr>
        <w:t>Capacity building for communities, local governments, NGOs, and CBOs to manage and sustain development initiatives</w:t>
      </w:r>
    </w:p>
    <w:p w14:paraId="0D3BE85E" w14:textId="3408DA0B" w:rsidR="00AA1F25" w:rsidRPr="00CC3017" w:rsidRDefault="00AA1F25">
      <w:pPr>
        <w:numPr>
          <w:ilvl w:val="0"/>
          <w:numId w:val="23"/>
        </w:numPr>
        <w:jc w:val="both"/>
        <w:rPr>
          <w:rFonts w:ascii="Arial" w:hAnsi="Arial" w:cs="Arial"/>
        </w:rPr>
      </w:pPr>
      <w:r w:rsidRPr="00CC3017">
        <w:rPr>
          <w:rFonts w:ascii="Arial" w:hAnsi="Arial" w:cs="Arial"/>
        </w:rPr>
        <w:t>Strengthening transparency, accountability, and community participation in project management</w:t>
      </w:r>
    </w:p>
    <w:p w14:paraId="4E4E12BF" w14:textId="24FE08FE" w:rsidR="00AA1F25" w:rsidRPr="00CC3017" w:rsidRDefault="00AA1F25">
      <w:pPr>
        <w:numPr>
          <w:ilvl w:val="0"/>
          <w:numId w:val="23"/>
        </w:numPr>
        <w:jc w:val="both"/>
        <w:rPr>
          <w:rFonts w:ascii="Arial" w:hAnsi="Arial" w:cs="Arial"/>
        </w:rPr>
      </w:pPr>
      <w:r w:rsidRPr="00CC3017">
        <w:rPr>
          <w:rFonts w:ascii="Arial" w:hAnsi="Arial" w:cs="Arial"/>
        </w:rPr>
        <w:t>Supporting vulnerable groups, including women, children, orphans, and those affected by HIV/AIDS</w:t>
      </w:r>
    </w:p>
    <w:p w14:paraId="243216DC" w14:textId="7D1C230E" w:rsidR="00AA1F25" w:rsidRPr="00CC3017" w:rsidRDefault="00AA1F25">
      <w:pPr>
        <w:numPr>
          <w:ilvl w:val="0"/>
          <w:numId w:val="23"/>
        </w:numPr>
        <w:jc w:val="both"/>
        <w:rPr>
          <w:rFonts w:ascii="Arial" w:hAnsi="Arial" w:cs="Arial"/>
        </w:rPr>
      </w:pPr>
      <w:r w:rsidRPr="00CC3017">
        <w:rPr>
          <w:rFonts w:ascii="Arial" w:hAnsi="Arial" w:cs="Arial"/>
        </w:rPr>
        <w:t>Integration with Local Government Authorities (LGAs) to decentralize planning and implementation</w:t>
      </w:r>
    </w:p>
    <w:p w14:paraId="30A3B7DC" w14:textId="77777777" w:rsidR="00AA1F25" w:rsidRPr="00CC3017" w:rsidRDefault="00AA1F25" w:rsidP="00AA1F25">
      <w:pPr>
        <w:jc w:val="both"/>
        <w:rPr>
          <w:rFonts w:ascii="Arial" w:hAnsi="Arial" w:cs="Arial"/>
        </w:rPr>
      </w:pPr>
      <w:r w:rsidRPr="00CC3017">
        <w:rPr>
          <w:rFonts w:ascii="Arial" w:hAnsi="Arial" w:cs="Arial"/>
          <w:b/>
          <w:bCs/>
        </w:rPr>
        <w:t>Challenges:</w:t>
      </w:r>
    </w:p>
    <w:p w14:paraId="13D146C5" w14:textId="1FF5CFE7" w:rsidR="00AA1F25" w:rsidRPr="00CC3017" w:rsidRDefault="00AA1F25">
      <w:pPr>
        <w:numPr>
          <w:ilvl w:val="0"/>
          <w:numId w:val="24"/>
        </w:numPr>
        <w:jc w:val="both"/>
        <w:rPr>
          <w:rFonts w:ascii="Arial" w:hAnsi="Arial" w:cs="Arial"/>
        </w:rPr>
      </w:pPr>
      <w:r w:rsidRPr="00CC3017">
        <w:rPr>
          <w:rFonts w:ascii="Arial" w:hAnsi="Arial" w:cs="Arial"/>
        </w:rPr>
        <w:t>Achieving desired poverty reduction results has been difficult, especially for the poorest segments of the population</w:t>
      </w:r>
    </w:p>
    <w:p w14:paraId="5E94B0DB" w14:textId="3D7956E1" w:rsidR="00AA1F25" w:rsidRPr="00CC3017" w:rsidRDefault="00AA1F25">
      <w:pPr>
        <w:numPr>
          <w:ilvl w:val="0"/>
          <w:numId w:val="24"/>
        </w:numPr>
        <w:jc w:val="both"/>
        <w:rPr>
          <w:rFonts w:ascii="Arial" w:hAnsi="Arial" w:cs="Arial"/>
        </w:rPr>
      </w:pPr>
      <w:r w:rsidRPr="00CC3017">
        <w:rPr>
          <w:rFonts w:ascii="Arial" w:hAnsi="Arial" w:cs="Arial"/>
        </w:rPr>
        <w:t>Ensuring effective decentralization and mainstreaming of TASAF activities into local government systems requires ongoing capacity building and coordination</w:t>
      </w:r>
    </w:p>
    <w:p w14:paraId="0951B1BB" w14:textId="3987EB8C" w:rsidR="00AA1F25" w:rsidRPr="00CC3017" w:rsidRDefault="00AA1F25">
      <w:pPr>
        <w:numPr>
          <w:ilvl w:val="0"/>
          <w:numId w:val="24"/>
        </w:numPr>
        <w:jc w:val="both"/>
        <w:rPr>
          <w:rFonts w:ascii="Arial" w:hAnsi="Arial" w:cs="Arial"/>
        </w:rPr>
      </w:pPr>
      <w:r w:rsidRPr="00CC3017">
        <w:rPr>
          <w:rFonts w:ascii="Arial" w:hAnsi="Arial" w:cs="Arial"/>
        </w:rPr>
        <w:t>Maintaining transparency, accountability, and community participation consistently across diverse regions</w:t>
      </w:r>
    </w:p>
    <w:p w14:paraId="1E1C0331" w14:textId="54205735" w:rsidR="00AA1F25" w:rsidRPr="00CC3017" w:rsidRDefault="00AA1F25">
      <w:pPr>
        <w:numPr>
          <w:ilvl w:val="0"/>
          <w:numId w:val="24"/>
        </w:numPr>
        <w:jc w:val="both"/>
        <w:rPr>
          <w:rFonts w:ascii="Arial" w:hAnsi="Arial" w:cs="Arial"/>
        </w:rPr>
      </w:pPr>
      <w:r w:rsidRPr="00CC3017">
        <w:rPr>
          <w:rFonts w:ascii="Arial" w:hAnsi="Arial" w:cs="Arial"/>
        </w:rPr>
        <w:t>Addressing the needs of vulnerable groups in a sustainable manner amid socio-economic constraints</w:t>
      </w:r>
    </w:p>
    <w:p w14:paraId="33B32161" w14:textId="1AE4A912" w:rsidR="00AA1F25" w:rsidRPr="00CC3017" w:rsidRDefault="00AA1F25">
      <w:pPr>
        <w:numPr>
          <w:ilvl w:val="0"/>
          <w:numId w:val="24"/>
        </w:numPr>
        <w:jc w:val="both"/>
        <w:rPr>
          <w:rFonts w:ascii="Arial" w:hAnsi="Arial" w:cs="Arial"/>
        </w:rPr>
      </w:pPr>
      <w:r w:rsidRPr="00CC3017">
        <w:rPr>
          <w:rFonts w:ascii="Arial" w:hAnsi="Arial" w:cs="Arial"/>
        </w:rPr>
        <w:t>Managing and monitoring large-scale cash transfers and public works programs to avoid inefficiencies and misuse</w:t>
      </w:r>
    </w:p>
    <w:p w14:paraId="7A145103" w14:textId="77777777" w:rsidR="00AA1F25" w:rsidRPr="00CC3017" w:rsidRDefault="00AA1F25" w:rsidP="00AA1F25">
      <w:pPr>
        <w:jc w:val="both"/>
        <w:rPr>
          <w:rFonts w:ascii="Arial" w:hAnsi="Arial" w:cs="Arial"/>
        </w:rPr>
      </w:pPr>
      <w:r w:rsidRPr="00CC3017">
        <w:rPr>
          <w:rFonts w:ascii="Arial" w:hAnsi="Arial" w:cs="Arial"/>
          <w:b/>
          <w:bCs/>
        </w:rPr>
        <w:t>Achievements:</w:t>
      </w:r>
    </w:p>
    <w:p w14:paraId="7874EAEE" w14:textId="1D9011E8" w:rsidR="00AA1F25" w:rsidRPr="00CC3017" w:rsidRDefault="00AA1F25">
      <w:pPr>
        <w:numPr>
          <w:ilvl w:val="0"/>
          <w:numId w:val="25"/>
        </w:numPr>
        <w:jc w:val="both"/>
        <w:rPr>
          <w:rFonts w:ascii="Arial" w:hAnsi="Arial" w:cs="Arial"/>
        </w:rPr>
      </w:pPr>
      <w:r w:rsidRPr="00CC3017">
        <w:rPr>
          <w:rFonts w:ascii="Arial" w:hAnsi="Arial" w:cs="Arial"/>
        </w:rPr>
        <w:t>TASAF has directly benefited about 1.9 million people across 42 operational areas through various subprojects, improving access to social and economic services</w:t>
      </w:r>
    </w:p>
    <w:p w14:paraId="38659CA1" w14:textId="26B4337B" w:rsidR="00AA1F25" w:rsidRPr="00CC3017" w:rsidRDefault="00AA1F25">
      <w:pPr>
        <w:numPr>
          <w:ilvl w:val="0"/>
          <w:numId w:val="25"/>
        </w:numPr>
        <w:jc w:val="both"/>
        <w:rPr>
          <w:rFonts w:ascii="Arial" w:hAnsi="Arial" w:cs="Arial"/>
        </w:rPr>
      </w:pPr>
      <w:r w:rsidRPr="00CC3017">
        <w:rPr>
          <w:rFonts w:ascii="Arial" w:hAnsi="Arial" w:cs="Arial"/>
        </w:rPr>
        <w:lastRenderedPageBreak/>
        <w:t>The program has enabled households to meet basic needs, invest in small businesses, and engage in agriculture, contributing to poverty alleviation</w:t>
      </w:r>
    </w:p>
    <w:p w14:paraId="2D36A32F" w14:textId="6F92D76C" w:rsidR="00AA1F25" w:rsidRPr="00CC3017" w:rsidRDefault="00AA1F25">
      <w:pPr>
        <w:numPr>
          <w:ilvl w:val="0"/>
          <w:numId w:val="25"/>
        </w:numPr>
        <w:jc w:val="both"/>
        <w:rPr>
          <w:rFonts w:ascii="Arial" w:hAnsi="Arial" w:cs="Arial"/>
        </w:rPr>
      </w:pPr>
      <w:r w:rsidRPr="00CC3017">
        <w:rPr>
          <w:rFonts w:ascii="Arial" w:hAnsi="Arial" w:cs="Arial"/>
        </w:rPr>
        <w:t>TASAF's conditional cash transfer program has promoted human capital development by linking transfers to education and health conditions</w:t>
      </w:r>
    </w:p>
    <w:p w14:paraId="241EFB9F" w14:textId="652C7780" w:rsidR="00AA1F25" w:rsidRPr="00CC3017" w:rsidRDefault="00AA1F25">
      <w:pPr>
        <w:numPr>
          <w:ilvl w:val="0"/>
          <w:numId w:val="25"/>
        </w:numPr>
        <w:jc w:val="both"/>
        <w:rPr>
          <w:rFonts w:ascii="Arial" w:hAnsi="Arial" w:cs="Arial"/>
        </w:rPr>
      </w:pPr>
      <w:r w:rsidRPr="00CC3017">
        <w:rPr>
          <w:rFonts w:ascii="Arial" w:hAnsi="Arial" w:cs="Arial"/>
        </w:rPr>
        <w:t>The program has been successful in empowering communities through participatory project management and enhancing local capacity</w:t>
      </w:r>
    </w:p>
    <w:p w14:paraId="53A7C96B" w14:textId="3D5A3AF9" w:rsidR="00AA1F25" w:rsidRPr="00CC3017" w:rsidRDefault="00AA1F25">
      <w:pPr>
        <w:numPr>
          <w:ilvl w:val="0"/>
          <w:numId w:val="25"/>
        </w:numPr>
        <w:jc w:val="both"/>
        <w:rPr>
          <w:rFonts w:ascii="Arial" w:hAnsi="Arial" w:cs="Arial"/>
        </w:rPr>
      </w:pPr>
      <w:r w:rsidRPr="00CC3017">
        <w:rPr>
          <w:rFonts w:ascii="Arial" w:hAnsi="Arial" w:cs="Arial"/>
        </w:rPr>
        <w:t>TASAF has contributed to national poverty reduction strategies, including the National Strategy for Growth and Poverty Reduction (NSGRP)</w:t>
      </w:r>
      <w:r w:rsidR="003D6714" w:rsidRPr="00CC3017">
        <w:rPr>
          <w:rFonts w:ascii="Arial" w:hAnsi="Arial" w:cs="Arial"/>
        </w:rPr>
        <w:t xml:space="preserve"> </w:t>
      </w:r>
    </w:p>
    <w:p w14:paraId="66E6F2B9" w14:textId="7D200250" w:rsidR="00AA1F25" w:rsidRPr="00CC3017" w:rsidRDefault="00AA1F25">
      <w:pPr>
        <w:numPr>
          <w:ilvl w:val="0"/>
          <w:numId w:val="25"/>
        </w:numPr>
        <w:jc w:val="both"/>
        <w:rPr>
          <w:rFonts w:ascii="Arial" w:hAnsi="Arial" w:cs="Arial"/>
        </w:rPr>
      </w:pPr>
      <w:r w:rsidRPr="00CC3017">
        <w:rPr>
          <w:rFonts w:ascii="Arial" w:hAnsi="Arial" w:cs="Arial"/>
        </w:rPr>
        <w:t>The World Bank and other partners have supported TASAF phases, with Phase III receiving a pledge of US$300 million to continue poverty alleviation efforts</w:t>
      </w:r>
    </w:p>
    <w:p w14:paraId="44FA8FC7" w14:textId="0574478B" w:rsidR="00AA1F25" w:rsidRPr="00CC3017" w:rsidRDefault="00AA1F25">
      <w:pPr>
        <w:numPr>
          <w:ilvl w:val="0"/>
          <w:numId w:val="25"/>
        </w:numPr>
        <w:jc w:val="both"/>
        <w:rPr>
          <w:rFonts w:ascii="Arial" w:hAnsi="Arial" w:cs="Arial"/>
        </w:rPr>
      </w:pPr>
      <w:r w:rsidRPr="00CC3017">
        <w:rPr>
          <w:rFonts w:ascii="Arial" w:hAnsi="Arial" w:cs="Arial"/>
        </w:rPr>
        <w:t>Evaluations indicate a 70% success rate in some phases, reflecting improved efficiency and impact on beneficiaries</w:t>
      </w:r>
    </w:p>
    <w:p w14:paraId="5B6AA6B3" w14:textId="77777777" w:rsidR="00AA1F25" w:rsidRPr="00CC3017" w:rsidRDefault="00AA1F25">
      <w:pPr>
        <w:numPr>
          <w:ilvl w:val="0"/>
          <w:numId w:val="25"/>
        </w:numPr>
        <w:jc w:val="both"/>
        <w:rPr>
          <w:rFonts w:ascii="Arial" w:hAnsi="Arial" w:cs="Arial"/>
        </w:rPr>
      </w:pPr>
      <w:r w:rsidRPr="00CC3017">
        <w:rPr>
          <w:rFonts w:ascii="Arial" w:hAnsi="Arial" w:cs="Arial"/>
        </w:rPr>
        <w:t>TASAF has institutionalized community participation in local development and strengthened local governance system</w:t>
      </w:r>
    </w:p>
    <w:p w14:paraId="24017964" w14:textId="77777777" w:rsidR="007F3508" w:rsidRPr="00CC3017" w:rsidRDefault="007F3508" w:rsidP="00596AF3">
      <w:pPr>
        <w:jc w:val="both"/>
        <w:rPr>
          <w:rFonts w:ascii="Arial" w:hAnsi="Arial" w:cs="Arial"/>
        </w:rPr>
      </w:pPr>
    </w:p>
    <w:p w14:paraId="6C4AA37C" w14:textId="6D7FA47E" w:rsidR="0076408E" w:rsidRPr="00CC3017" w:rsidRDefault="00F24B3C" w:rsidP="0076408E">
      <w:pPr>
        <w:jc w:val="both"/>
        <w:rPr>
          <w:rFonts w:ascii="Arial" w:hAnsi="Arial" w:cs="Arial"/>
          <w:b/>
          <w:bCs/>
        </w:rPr>
      </w:pPr>
      <w:r w:rsidRPr="00CC3017">
        <w:rPr>
          <w:rFonts w:ascii="Arial" w:hAnsi="Arial" w:cs="Arial"/>
          <w:b/>
          <w:bCs/>
        </w:rPr>
        <w:t xml:space="preserve">Program for Formalization of Resources and Businesses of the Poor in Tanzania </w:t>
      </w:r>
      <w:r w:rsidR="0076408E" w:rsidRPr="00CC3017">
        <w:rPr>
          <w:rFonts w:ascii="Arial" w:hAnsi="Arial" w:cs="Arial"/>
          <w:b/>
          <w:bCs/>
        </w:rPr>
        <w:t>MKURABITA (</w:t>
      </w:r>
      <w:proofErr w:type="spellStart"/>
      <w:r w:rsidR="0076408E" w:rsidRPr="00CC3017">
        <w:rPr>
          <w:rFonts w:ascii="Arial" w:hAnsi="Arial" w:cs="Arial"/>
          <w:b/>
          <w:bCs/>
        </w:rPr>
        <w:t>Mpango</w:t>
      </w:r>
      <w:proofErr w:type="spellEnd"/>
      <w:r w:rsidR="0076408E" w:rsidRPr="00CC3017">
        <w:rPr>
          <w:rFonts w:ascii="Arial" w:hAnsi="Arial" w:cs="Arial"/>
          <w:b/>
          <w:bCs/>
        </w:rPr>
        <w:t xml:space="preserve"> </w:t>
      </w:r>
      <w:proofErr w:type="spellStart"/>
      <w:r w:rsidR="0076408E" w:rsidRPr="00CC3017">
        <w:rPr>
          <w:rFonts w:ascii="Arial" w:hAnsi="Arial" w:cs="Arial"/>
          <w:b/>
          <w:bCs/>
        </w:rPr>
        <w:t>wa</w:t>
      </w:r>
      <w:proofErr w:type="spellEnd"/>
      <w:r w:rsidR="0076408E" w:rsidRPr="00CC3017">
        <w:rPr>
          <w:rFonts w:ascii="Arial" w:hAnsi="Arial" w:cs="Arial"/>
          <w:b/>
          <w:bCs/>
        </w:rPr>
        <w:t xml:space="preserve"> </w:t>
      </w:r>
      <w:proofErr w:type="spellStart"/>
      <w:r w:rsidR="0076408E" w:rsidRPr="00CC3017">
        <w:rPr>
          <w:rFonts w:ascii="Arial" w:hAnsi="Arial" w:cs="Arial"/>
          <w:b/>
          <w:bCs/>
        </w:rPr>
        <w:t>Kurasimisha</w:t>
      </w:r>
      <w:proofErr w:type="spellEnd"/>
      <w:r w:rsidR="0076408E" w:rsidRPr="00CC3017">
        <w:rPr>
          <w:rFonts w:ascii="Arial" w:hAnsi="Arial" w:cs="Arial"/>
          <w:b/>
          <w:bCs/>
        </w:rPr>
        <w:t xml:space="preserve"> </w:t>
      </w:r>
      <w:proofErr w:type="spellStart"/>
      <w:r w:rsidR="0076408E" w:rsidRPr="00CC3017">
        <w:rPr>
          <w:rFonts w:ascii="Arial" w:hAnsi="Arial" w:cs="Arial"/>
          <w:b/>
          <w:bCs/>
        </w:rPr>
        <w:t>Rasilimali</w:t>
      </w:r>
      <w:proofErr w:type="spellEnd"/>
      <w:r w:rsidR="0076408E" w:rsidRPr="00CC3017">
        <w:rPr>
          <w:rFonts w:ascii="Arial" w:hAnsi="Arial" w:cs="Arial"/>
          <w:b/>
          <w:bCs/>
        </w:rPr>
        <w:t xml:space="preserve"> </w:t>
      </w:r>
      <w:proofErr w:type="spellStart"/>
      <w:r w:rsidR="0076408E" w:rsidRPr="00CC3017">
        <w:rPr>
          <w:rFonts w:ascii="Arial" w:hAnsi="Arial" w:cs="Arial"/>
          <w:b/>
          <w:bCs/>
        </w:rPr>
        <w:t>na</w:t>
      </w:r>
      <w:proofErr w:type="spellEnd"/>
      <w:r w:rsidR="0076408E" w:rsidRPr="00CC3017">
        <w:rPr>
          <w:rFonts w:ascii="Arial" w:hAnsi="Arial" w:cs="Arial"/>
          <w:b/>
          <w:bCs/>
        </w:rPr>
        <w:t xml:space="preserve"> Biashara za </w:t>
      </w:r>
      <w:proofErr w:type="spellStart"/>
      <w:r w:rsidR="0076408E" w:rsidRPr="00CC3017">
        <w:rPr>
          <w:rFonts w:ascii="Arial" w:hAnsi="Arial" w:cs="Arial"/>
          <w:b/>
          <w:bCs/>
        </w:rPr>
        <w:t>Wanyonge</w:t>
      </w:r>
      <w:proofErr w:type="spellEnd"/>
      <w:r w:rsidR="0076408E" w:rsidRPr="00CC3017">
        <w:rPr>
          <w:rFonts w:ascii="Arial" w:hAnsi="Arial" w:cs="Arial"/>
          <w:b/>
          <w:bCs/>
        </w:rPr>
        <w:t xml:space="preserve"> Tanzania)</w:t>
      </w:r>
    </w:p>
    <w:p w14:paraId="4C986EDC" w14:textId="04C52C05" w:rsidR="004365A9" w:rsidRPr="00CC3017" w:rsidRDefault="0076408E">
      <w:pPr>
        <w:pStyle w:val="ListParagraph"/>
        <w:numPr>
          <w:ilvl w:val="0"/>
          <w:numId w:val="82"/>
        </w:numPr>
        <w:jc w:val="both"/>
        <w:rPr>
          <w:rFonts w:ascii="Arial" w:hAnsi="Arial" w:cs="Arial"/>
        </w:rPr>
      </w:pPr>
      <w:r w:rsidRPr="00CC3017">
        <w:rPr>
          <w:rFonts w:ascii="Arial" w:hAnsi="Arial" w:cs="Arial"/>
        </w:rPr>
        <w:t>MKURABITA is a Tanzanian government program aimed at formalizing the assets and businesses of the poor and vulnerable populations. The program seeks to enable these groups to legally own and utilize their resources—such as land, houses, bicycles, radios, and vehicles—as collateral to access credit and improve their livelihoods. It focuses on registering and formalizing property and small businesses to empower the poor economically and reduce poverty</w:t>
      </w:r>
    </w:p>
    <w:p w14:paraId="64287ECA" w14:textId="14F9C21C" w:rsidR="0076408E" w:rsidRPr="00CC3017" w:rsidRDefault="0076408E">
      <w:pPr>
        <w:pStyle w:val="ListParagraph"/>
        <w:numPr>
          <w:ilvl w:val="0"/>
          <w:numId w:val="82"/>
        </w:numPr>
        <w:jc w:val="both"/>
        <w:rPr>
          <w:rFonts w:ascii="Arial" w:hAnsi="Arial" w:cs="Arial"/>
        </w:rPr>
      </w:pPr>
      <w:r w:rsidRPr="00CC3017">
        <w:rPr>
          <w:rFonts w:ascii="Arial" w:hAnsi="Arial" w:cs="Arial"/>
        </w:rPr>
        <w:t>MKURABITA was initiated in the early 2000s, with over 14 years of implementation by the late 2010s. It was established under the third government administration led by President Benjamin Mkapa, recognizing the rapid growth of the informal sector and the need to bring informal assets and businesses into the formal economy</w:t>
      </w:r>
    </w:p>
    <w:p w14:paraId="0094E5C0" w14:textId="77777777" w:rsidR="0076408E" w:rsidRPr="00CC3017" w:rsidRDefault="0076408E" w:rsidP="0076408E">
      <w:pPr>
        <w:jc w:val="both"/>
        <w:rPr>
          <w:rFonts w:ascii="Arial" w:hAnsi="Arial" w:cs="Arial"/>
        </w:rPr>
      </w:pPr>
      <w:r w:rsidRPr="00CC3017">
        <w:rPr>
          <w:rFonts w:ascii="Arial" w:hAnsi="Arial" w:cs="Arial"/>
          <w:b/>
          <w:bCs/>
        </w:rPr>
        <w:t>Objectives:</w:t>
      </w:r>
    </w:p>
    <w:p w14:paraId="6B3EAC79" w14:textId="77777777" w:rsidR="0076408E" w:rsidRPr="00CC3017" w:rsidRDefault="0076408E">
      <w:pPr>
        <w:numPr>
          <w:ilvl w:val="0"/>
          <w:numId w:val="26"/>
        </w:numPr>
        <w:jc w:val="both"/>
        <w:rPr>
          <w:rFonts w:ascii="Arial" w:hAnsi="Arial" w:cs="Arial"/>
        </w:rPr>
      </w:pPr>
      <w:r w:rsidRPr="00CC3017">
        <w:rPr>
          <w:rFonts w:ascii="Arial" w:hAnsi="Arial" w:cs="Arial"/>
        </w:rPr>
        <w:t>To formalize and register assets and businesses owned by poor and vulnerable Tanzanians.</w:t>
      </w:r>
    </w:p>
    <w:p w14:paraId="5E6B80DD" w14:textId="77777777" w:rsidR="0076408E" w:rsidRPr="00CC3017" w:rsidRDefault="0076408E">
      <w:pPr>
        <w:numPr>
          <w:ilvl w:val="0"/>
          <w:numId w:val="26"/>
        </w:numPr>
        <w:jc w:val="both"/>
        <w:rPr>
          <w:rFonts w:ascii="Arial" w:hAnsi="Arial" w:cs="Arial"/>
        </w:rPr>
      </w:pPr>
      <w:r w:rsidRPr="00CC3017">
        <w:rPr>
          <w:rFonts w:ascii="Arial" w:hAnsi="Arial" w:cs="Arial"/>
        </w:rPr>
        <w:t>To enable the poor to use their formalized assets as collateral for loans and investments.</w:t>
      </w:r>
    </w:p>
    <w:p w14:paraId="5D3B7AAC" w14:textId="77777777" w:rsidR="0076408E" w:rsidRPr="00CC3017" w:rsidRDefault="0076408E">
      <w:pPr>
        <w:numPr>
          <w:ilvl w:val="0"/>
          <w:numId w:val="26"/>
        </w:numPr>
        <w:jc w:val="both"/>
        <w:rPr>
          <w:rFonts w:ascii="Arial" w:hAnsi="Arial" w:cs="Arial"/>
        </w:rPr>
      </w:pPr>
      <w:r w:rsidRPr="00CC3017">
        <w:rPr>
          <w:rFonts w:ascii="Arial" w:hAnsi="Arial" w:cs="Arial"/>
        </w:rPr>
        <w:t>To increase income and reduce poverty by improving access to financial services.</w:t>
      </w:r>
    </w:p>
    <w:p w14:paraId="4DDDF0E6" w14:textId="77777777" w:rsidR="0076408E" w:rsidRPr="00CC3017" w:rsidRDefault="0076408E">
      <w:pPr>
        <w:numPr>
          <w:ilvl w:val="0"/>
          <w:numId w:val="26"/>
        </w:numPr>
        <w:jc w:val="both"/>
        <w:rPr>
          <w:rFonts w:ascii="Arial" w:hAnsi="Arial" w:cs="Arial"/>
        </w:rPr>
      </w:pPr>
      <w:r w:rsidRPr="00CC3017">
        <w:rPr>
          <w:rFonts w:ascii="Arial" w:hAnsi="Arial" w:cs="Arial"/>
        </w:rPr>
        <w:lastRenderedPageBreak/>
        <w:t>To expand the tax base and improve land use through better registration and management.</w:t>
      </w:r>
    </w:p>
    <w:p w14:paraId="566F8E48" w14:textId="77777777" w:rsidR="0076408E" w:rsidRPr="00CC3017" w:rsidRDefault="0076408E">
      <w:pPr>
        <w:numPr>
          <w:ilvl w:val="0"/>
          <w:numId w:val="26"/>
        </w:numPr>
        <w:jc w:val="both"/>
        <w:rPr>
          <w:rFonts w:ascii="Arial" w:hAnsi="Arial" w:cs="Arial"/>
        </w:rPr>
      </w:pPr>
      <w:r w:rsidRPr="00CC3017">
        <w:rPr>
          <w:rFonts w:ascii="Arial" w:hAnsi="Arial" w:cs="Arial"/>
        </w:rPr>
        <w:t>To strengthen legal and institutional frameworks for asset and business formalization.</w:t>
      </w:r>
    </w:p>
    <w:p w14:paraId="10B23B1F" w14:textId="0F7BB258" w:rsidR="0076408E" w:rsidRPr="00CC3017" w:rsidRDefault="0076408E">
      <w:pPr>
        <w:numPr>
          <w:ilvl w:val="0"/>
          <w:numId w:val="26"/>
        </w:numPr>
        <w:jc w:val="both"/>
        <w:rPr>
          <w:rFonts w:ascii="Arial" w:hAnsi="Arial" w:cs="Arial"/>
        </w:rPr>
      </w:pPr>
      <w:r w:rsidRPr="00CC3017">
        <w:rPr>
          <w:rFonts w:ascii="Arial" w:hAnsi="Arial" w:cs="Arial"/>
        </w:rPr>
        <w:t>To empower communities through education and awareness about asset formalization and business development</w:t>
      </w:r>
    </w:p>
    <w:p w14:paraId="2092DB5F" w14:textId="77777777" w:rsidR="0076408E" w:rsidRPr="00CC3017" w:rsidRDefault="0076408E" w:rsidP="0076408E">
      <w:pPr>
        <w:jc w:val="both"/>
        <w:rPr>
          <w:rFonts w:ascii="Arial" w:hAnsi="Arial" w:cs="Arial"/>
        </w:rPr>
      </w:pPr>
      <w:r w:rsidRPr="00CC3017">
        <w:rPr>
          <w:rFonts w:ascii="Arial" w:hAnsi="Arial" w:cs="Arial"/>
          <w:b/>
          <w:bCs/>
        </w:rPr>
        <w:t>Achievements:</w:t>
      </w:r>
    </w:p>
    <w:p w14:paraId="3CF68D73" w14:textId="77777777" w:rsidR="0076408E" w:rsidRPr="00CC3017" w:rsidRDefault="0076408E">
      <w:pPr>
        <w:numPr>
          <w:ilvl w:val="0"/>
          <w:numId w:val="27"/>
        </w:numPr>
        <w:jc w:val="both"/>
        <w:rPr>
          <w:rFonts w:ascii="Arial" w:hAnsi="Arial" w:cs="Arial"/>
        </w:rPr>
      </w:pPr>
      <w:r w:rsidRPr="00CC3017">
        <w:rPr>
          <w:rFonts w:ascii="Arial" w:hAnsi="Arial" w:cs="Arial"/>
        </w:rPr>
        <w:t xml:space="preserve">Formalization of land and property in various districts, including issuance of customary land titles to farmers in areas like </w:t>
      </w:r>
      <w:proofErr w:type="spellStart"/>
      <w:r w:rsidRPr="00CC3017">
        <w:rPr>
          <w:rFonts w:ascii="Arial" w:hAnsi="Arial" w:cs="Arial"/>
        </w:rPr>
        <w:t>Bariadi</w:t>
      </w:r>
      <w:proofErr w:type="spellEnd"/>
      <w:r w:rsidRPr="00CC3017">
        <w:rPr>
          <w:rFonts w:ascii="Arial" w:hAnsi="Arial" w:cs="Arial"/>
        </w:rPr>
        <w:t xml:space="preserve">, Babati, Mbozi, Bunda, </w:t>
      </w:r>
      <w:proofErr w:type="spellStart"/>
      <w:r w:rsidRPr="00CC3017">
        <w:rPr>
          <w:rFonts w:ascii="Arial" w:hAnsi="Arial" w:cs="Arial"/>
        </w:rPr>
        <w:t>Njombe</w:t>
      </w:r>
      <w:proofErr w:type="spellEnd"/>
      <w:r w:rsidRPr="00CC3017">
        <w:rPr>
          <w:rFonts w:ascii="Arial" w:hAnsi="Arial" w:cs="Arial"/>
        </w:rPr>
        <w:t xml:space="preserve">, Iringa, </w:t>
      </w:r>
      <w:proofErr w:type="spellStart"/>
      <w:r w:rsidRPr="00CC3017">
        <w:rPr>
          <w:rFonts w:ascii="Arial" w:hAnsi="Arial" w:cs="Arial"/>
        </w:rPr>
        <w:t>Kilosa</w:t>
      </w:r>
      <w:proofErr w:type="spellEnd"/>
      <w:r w:rsidRPr="00CC3017">
        <w:rPr>
          <w:rFonts w:ascii="Arial" w:hAnsi="Arial" w:cs="Arial"/>
        </w:rPr>
        <w:t xml:space="preserve">, and </w:t>
      </w:r>
      <w:proofErr w:type="spellStart"/>
      <w:r w:rsidRPr="00CC3017">
        <w:rPr>
          <w:rFonts w:ascii="Arial" w:hAnsi="Arial" w:cs="Arial"/>
        </w:rPr>
        <w:t>Mvomero</w:t>
      </w:r>
      <w:proofErr w:type="spellEnd"/>
      <w:r w:rsidRPr="00CC3017">
        <w:rPr>
          <w:rFonts w:ascii="Arial" w:hAnsi="Arial" w:cs="Arial"/>
        </w:rPr>
        <w:t>.</w:t>
      </w:r>
    </w:p>
    <w:p w14:paraId="599D489F" w14:textId="77777777" w:rsidR="0076408E" w:rsidRPr="00CC3017" w:rsidRDefault="0076408E">
      <w:pPr>
        <w:numPr>
          <w:ilvl w:val="0"/>
          <w:numId w:val="27"/>
        </w:numPr>
        <w:jc w:val="both"/>
        <w:rPr>
          <w:rFonts w:ascii="Arial" w:hAnsi="Arial" w:cs="Arial"/>
        </w:rPr>
      </w:pPr>
      <w:r w:rsidRPr="00CC3017">
        <w:rPr>
          <w:rFonts w:ascii="Arial" w:hAnsi="Arial" w:cs="Arial"/>
        </w:rPr>
        <w:t>Increased ability of poor households to access credit and improve their income-generating activities.</w:t>
      </w:r>
    </w:p>
    <w:p w14:paraId="01F7DF6C" w14:textId="77777777" w:rsidR="0076408E" w:rsidRPr="00CC3017" w:rsidRDefault="0076408E">
      <w:pPr>
        <w:numPr>
          <w:ilvl w:val="0"/>
          <w:numId w:val="27"/>
        </w:numPr>
        <w:jc w:val="both"/>
        <w:rPr>
          <w:rFonts w:ascii="Arial" w:hAnsi="Arial" w:cs="Arial"/>
        </w:rPr>
      </w:pPr>
      <w:r w:rsidRPr="00CC3017">
        <w:rPr>
          <w:rFonts w:ascii="Arial" w:hAnsi="Arial" w:cs="Arial"/>
        </w:rPr>
        <w:t>Growth in national income due to increased productive activities and expansion of the formal tax base.</w:t>
      </w:r>
    </w:p>
    <w:p w14:paraId="1D42D5AE" w14:textId="77777777" w:rsidR="0076408E" w:rsidRPr="00CC3017" w:rsidRDefault="0076408E">
      <w:pPr>
        <w:numPr>
          <w:ilvl w:val="0"/>
          <w:numId w:val="27"/>
        </w:numPr>
        <w:jc w:val="both"/>
        <w:rPr>
          <w:rFonts w:ascii="Arial" w:hAnsi="Arial" w:cs="Arial"/>
        </w:rPr>
      </w:pPr>
      <w:r w:rsidRPr="00CC3017">
        <w:rPr>
          <w:rFonts w:ascii="Arial" w:hAnsi="Arial" w:cs="Arial"/>
        </w:rPr>
        <w:t xml:space="preserve">Establishment of community centers for formalization and business development, such as those launched in Zanzibar and </w:t>
      </w:r>
      <w:proofErr w:type="spellStart"/>
      <w:r w:rsidRPr="00CC3017">
        <w:rPr>
          <w:rFonts w:ascii="Arial" w:hAnsi="Arial" w:cs="Arial"/>
        </w:rPr>
        <w:t>Kibaha</w:t>
      </w:r>
      <w:proofErr w:type="spellEnd"/>
      <w:r w:rsidRPr="00CC3017">
        <w:rPr>
          <w:rFonts w:ascii="Arial" w:hAnsi="Arial" w:cs="Arial"/>
        </w:rPr>
        <w:t>.</w:t>
      </w:r>
    </w:p>
    <w:p w14:paraId="280C2478" w14:textId="4EAF39D5" w:rsidR="0076408E" w:rsidRPr="00CC3017" w:rsidRDefault="0076408E">
      <w:pPr>
        <w:numPr>
          <w:ilvl w:val="0"/>
          <w:numId w:val="27"/>
        </w:numPr>
        <w:jc w:val="both"/>
        <w:rPr>
          <w:rFonts w:ascii="Arial" w:hAnsi="Arial" w:cs="Arial"/>
        </w:rPr>
      </w:pPr>
      <w:r w:rsidRPr="00CC3017">
        <w:rPr>
          <w:rFonts w:ascii="Arial" w:hAnsi="Arial" w:cs="Arial"/>
        </w:rPr>
        <w:t>Improved governance through better legal and institutional systems supporting asset registration and business formalization</w:t>
      </w:r>
    </w:p>
    <w:p w14:paraId="74DFD92C" w14:textId="77777777" w:rsidR="0076408E" w:rsidRPr="00CC3017" w:rsidRDefault="0076408E" w:rsidP="0076408E">
      <w:pPr>
        <w:jc w:val="both"/>
        <w:rPr>
          <w:rFonts w:ascii="Arial" w:hAnsi="Arial" w:cs="Arial"/>
        </w:rPr>
      </w:pPr>
      <w:r w:rsidRPr="00CC3017">
        <w:rPr>
          <w:rFonts w:ascii="Arial" w:hAnsi="Arial" w:cs="Arial"/>
          <w:b/>
          <w:bCs/>
        </w:rPr>
        <w:t>Challenges:</w:t>
      </w:r>
    </w:p>
    <w:p w14:paraId="4A9B550F" w14:textId="77777777" w:rsidR="0076408E" w:rsidRPr="00CC3017" w:rsidRDefault="0076408E">
      <w:pPr>
        <w:numPr>
          <w:ilvl w:val="0"/>
          <w:numId w:val="28"/>
        </w:numPr>
        <w:jc w:val="both"/>
        <w:rPr>
          <w:rFonts w:ascii="Arial" w:hAnsi="Arial" w:cs="Arial"/>
        </w:rPr>
      </w:pPr>
      <w:r w:rsidRPr="00CC3017">
        <w:rPr>
          <w:rFonts w:ascii="Arial" w:hAnsi="Arial" w:cs="Arial"/>
        </w:rPr>
        <w:t>Complexity and lack of clarity in MKURABITA’s mandate and operational framework have caused implementation difficulties.</w:t>
      </w:r>
    </w:p>
    <w:p w14:paraId="441B05D4" w14:textId="77777777" w:rsidR="0076408E" w:rsidRPr="00CC3017" w:rsidRDefault="0076408E">
      <w:pPr>
        <w:numPr>
          <w:ilvl w:val="0"/>
          <w:numId w:val="28"/>
        </w:numPr>
        <w:jc w:val="both"/>
        <w:rPr>
          <w:rFonts w:ascii="Arial" w:hAnsi="Arial" w:cs="Arial"/>
        </w:rPr>
      </w:pPr>
      <w:r w:rsidRPr="00CC3017">
        <w:rPr>
          <w:rFonts w:ascii="Arial" w:hAnsi="Arial" w:cs="Arial"/>
        </w:rPr>
        <w:t>Overlapping functions with other government ministries, departments, and agencies have led to inefficiencies and confusion.</w:t>
      </w:r>
    </w:p>
    <w:p w14:paraId="5BBB66A3" w14:textId="77777777" w:rsidR="0076408E" w:rsidRPr="00CC3017" w:rsidRDefault="0076408E">
      <w:pPr>
        <w:numPr>
          <w:ilvl w:val="0"/>
          <w:numId w:val="28"/>
        </w:numPr>
        <w:jc w:val="both"/>
        <w:rPr>
          <w:rFonts w:ascii="Arial" w:hAnsi="Arial" w:cs="Arial"/>
        </w:rPr>
      </w:pPr>
      <w:r w:rsidRPr="00CC3017">
        <w:rPr>
          <w:rFonts w:ascii="Arial" w:hAnsi="Arial" w:cs="Arial"/>
        </w:rPr>
        <w:t>The informal sector remains large, with over 98% of small businesses still unregistered, limiting the program’s reach.</w:t>
      </w:r>
    </w:p>
    <w:p w14:paraId="3F5D6623" w14:textId="77777777" w:rsidR="0076408E" w:rsidRPr="00CC3017" w:rsidRDefault="0076408E">
      <w:pPr>
        <w:numPr>
          <w:ilvl w:val="0"/>
          <w:numId w:val="28"/>
        </w:numPr>
        <w:jc w:val="both"/>
        <w:rPr>
          <w:rFonts w:ascii="Arial" w:hAnsi="Arial" w:cs="Arial"/>
        </w:rPr>
      </w:pPr>
      <w:r w:rsidRPr="00CC3017">
        <w:rPr>
          <w:rFonts w:ascii="Arial" w:hAnsi="Arial" w:cs="Arial"/>
        </w:rPr>
        <w:t>Limited capacity at local government levels to carry out formalization activities effectively.</w:t>
      </w:r>
    </w:p>
    <w:p w14:paraId="7D242E45" w14:textId="77777777" w:rsidR="0076408E" w:rsidRPr="00CC3017" w:rsidRDefault="0076408E">
      <w:pPr>
        <w:numPr>
          <w:ilvl w:val="0"/>
          <w:numId w:val="28"/>
        </w:numPr>
        <w:jc w:val="both"/>
        <w:rPr>
          <w:rFonts w:ascii="Arial" w:hAnsi="Arial" w:cs="Arial"/>
        </w:rPr>
      </w:pPr>
      <w:r w:rsidRPr="00CC3017">
        <w:rPr>
          <w:rFonts w:ascii="Arial" w:hAnsi="Arial" w:cs="Arial"/>
        </w:rPr>
        <w:t>Some stakeholders suggest that MKURABITA’s functions could be integrated into existing government structures to reduce duplication and improve efficiency</w:t>
      </w:r>
    </w:p>
    <w:p w14:paraId="20623E14" w14:textId="77777777" w:rsidR="0076408E" w:rsidRPr="00CC3017" w:rsidRDefault="0076408E" w:rsidP="00596AF3">
      <w:pPr>
        <w:jc w:val="both"/>
        <w:rPr>
          <w:rFonts w:ascii="Arial" w:hAnsi="Arial" w:cs="Arial"/>
        </w:rPr>
      </w:pPr>
    </w:p>
    <w:p w14:paraId="2B981886" w14:textId="77777777" w:rsidR="00BF1A2B" w:rsidRPr="00CC3017" w:rsidRDefault="00BF1A2B" w:rsidP="00BF1A2B">
      <w:pPr>
        <w:jc w:val="both"/>
        <w:rPr>
          <w:rFonts w:ascii="Arial" w:hAnsi="Arial" w:cs="Arial"/>
          <w:b/>
          <w:bCs/>
        </w:rPr>
      </w:pPr>
      <w:r w:rsidRPr="00CC3017">
        <w:rPr>
          <w:rFonts w:ascii="Arial" w:hAnsi="Arial" w:cs="Arial"/>
          <w:b/>
          <w:bCs/>
        </w:rPr>
        <w:t>MKUZA (</w:t>
      </w:r>
      <w:proofErr w:type="spellStart"/>
      <w:r w:rsidRPr="00CC3017">
        <w:rPr>
          <w:rFonts w:ascii="Arial" w:hAnsi="Arial" w:cs="Arial"/>
          <w:b/>
          <w:bCs/>
        </w:rPr>
        <w:t>Mpango</w:t>
      </w:r>
      <w:proofErr w:type="spellEnd"/>
      <w:r w:rsidRPr="00CC3017">
        <w:rPr>
          <w:rFonts w:ascii="Arial" w:hAnsi="Arial" w:cs="Arial"/>
          <w:b/>
          <w:bCs/>
        </w:rPr>
        <w:t xml:space="preserve"> </w:t>
      </w:r>
      <w:proofErr w:type="spellStart"/>
      <w:r w:rsidRPr="00CC3017">
        <w:rPr>
          <w:rFonts w:ascii="Arial" w:hAnsi="Arial" w:cs="Arial"/>
          <w:b/>
          <w:bCs/>
        </w:rPr>
        <w:t>wa</w:t>
      </w:r>
      <w:proofErr w:type="spellEnd"/>
      <w:r w:rsidRPr="00CC3017">
        <w:rPr>
          <w:rFonts w:ascii="Arial" w:hAnsi="Arial" w:cs="Arial"/>
          <w:b/>
          <w:bCs/>
        </w:rPr>
        <w:t xml:space="preserve"> </w:t>
      </w:r>
      <w:proofErr w:type="spellStart"/>
      <w:r w:rsidRPr="00CC3017">
        <w:rPr>
          <w:rFonts w:ascii="Arial" w:hAnsi="Arial" w:cs="Arial"/>
          <w:b/>
          <w:bCs/>
        </w:rPr>
        <w:t>Kukuza</w:t>
      </w:r>
      <w:proofErr w:type="spellEnd"/>
      <w:r w:rsidRPr="00CC3017">
        <w:rPr>
          <w:rFonts w:ascii="Arial" w:hAnsi="Arial" w:cs="Arial"/>
          <w:b/>
          <w:bCs/>
        </w:rPr>
        <w:t xml:space="preserve"> Uchumi </w:t>
      </w:r>
      <w:proofErr w:type="spellStart"/>
      <w:r w:rsidRPr="00CC3017">
        <w:rPr>
          <w:rFonts w:ascii="Arial" w:hAnsi="Arial" w:cs="Arial"/>
          <w:b/>
          <w:bCs/>
        </w:rPr>
        <w:t>na</w:t>
      </w:r>
      <w:proofErr w:type="spellEnd"/>
      <w:r w:rsidRPr="00CC3017">
        <w:rPr>
          <w:rFonts w:ascii="Arial" w:hAnsi="Arial" w:cs="Arial"/>
          <w:b/>
          <w:bCs/>
        </w:rPr>
        <w:t xml:space="preserve"> </w:t>
      </w:r>
      <w:proofErr w:type="spellStart"/>
      <w:r w:rsidRPr="00CC3017">
        <w:rPr>
          <w:rFonts w:ascii="Arial" w:hAnsi="Arial" w:cs="Arial"/>
          <w:b/>
          <w:bCs/>
        </w:rPr>
        <w:t>Kupunguza</w:t>
      </w:r>
      <w:proofErr w:type="spellEnd"/>
      <w:r w:rsidRPr="00CC3017">
        <w:rPr>
          <w:rFonts w:ascii="Arial" w:hAnsi="Arial" w:cs="Arial"/>
          <w:b/>
          <w:bCs/>
        </w:rPr>
        <w:t xml:space="preserve"> </w:t>
      </w:r>
      <w:proofErr w:type="spellStart"/>
      <w:r w:rsidRPr="00CC3017">
        <w:rPr>
          <w:rFonts w:ascii="Arial" w:hAnsi="Arial" w:cs="Arial"/>
          <w:b/>
          <w:bCs/>
        </w:rPr>
        <w:t>Umaskini</w:t>
      </w:r>
      <w:proofErr w:type="spellEnd"/>
      <w:r w:rsidRPr="00CC3017">
        <w:rPr>
          <w:rFonts w:ascii="Arial" w:hAnsi="Arial" w:cs="Arial"/>
          <w:b/>
          <w:bCs/>
        </w:rPr>
        <w:t xml:space="preserve"> Zanzibar)</w:t>
      </w:r>
    </w:p>
    <w:p w14:paraId="16212DCA" w14:textId="749C4F38" w:rsidR="00BF1A2B" w:rsidRPr="00CC3017" w:rsidRDefault="00BF1A2B" w:rsidP="00BF1A2B">
      <w:pPr>
        <w:jc w:val="both"/>
        <w:rPr>
          <w:rFonts w:ascii="Arial" w:hAnsi="Arial" w:cs="Arial"/>
        </w:rPr>
      </w:pPr>
      <w:r w:rsidRPr="00CC3017">
        <w:rPr>
          <w:rFonts w:ascii="Arial" w:hAnsi="Arial" w:cs="Arial"/>
        </w:rPr>
        <w:lastRenderedPageBreak/>
        <w:br/>
        <w:t>MKUZA is the Zanzibar Strategy for Growth and Reduction of Poverty. It is a medium-term development strategy framework designed by the Revolutionary Government of Zanzibar to promote sustainable economic growth and poverty reduction. MKUZA aligns with Zanzibar Vision 2020 and international commitments such as the Millennium Development Goals (MDGs), focusing on both income and non-income poverty reduction, social services improvement, and good governance.</w:t>
      </w:r>
    </w:p>
    <w:p w14:paraId="4C385296" w14:textId="05DBC3FC" w:rsidR="00BF1A2B" w:rsidRPr="00CC3017" w:rsidRDefault="00BF1A2B" w:rsidP="00BF1A2B">
      <w:pPr>
        <w:jc w:val="both"/>
        <w:rPr>
          <w:rFonts w:ascii="Arial" w:hAnsi="Arial" w:cs="Arial"/>
        </w:rPr>
      </w:pPr>
    </w:p>
    <w:p w14:paraId="27C51138" w14:textId="77777777" w:rsidR="00BF1A2B" w:rsidRPr="00CC3017" w:rsidRDefault="00BF1A2B">
      <w:pPr>
        <w:numPr>
          <w:ilvl w:val="0"/>
          <w:numId w:val="29"/>
        </w:numPr>
        <w:jc w:val="both"/>
        <w:rPr>
          <w:rFonts w:ascii="Arial" w:hAnsi="Arial" w:cs="Arial"/>
        </w:rPr>
      </w:pPr>
      <w:r w:rsidRPr="00CC3017">
        <w:rPr>
          <w:rFonts w:ascii="Arial" w:hAnsi="Arial" w:cs="Arial"/>
        </w:rPr>
        <w:t>MKUZA I was launched in 2007 and implemented over three years until 2010.</w:t>
      </w:r>
    </w:p>
    <w:p w14:paraId="4E326B2F" w14:textId="77777777" w:rsidR="00BF1A2B" w:rsidRPr="00CC3017" w:rsidRDefault="00BF1A2B">
      <w:pPr>
        <w:numPr>
          <w:ilvl w:val="0"/>
          <w:numId w:val="29"/>
        </w:numPr>
        <w:jc w:val="both"/>
        <w:rPr>
          <w:rFonts w:ascii="Arial" w:hAnsi="Arial" w:cs="Arial"/>
        </w:rPr>
      </w:pPr>
      <w:r w:rsidRPr="00CC3017">
        <w:rPr>
          <w:rFonts w:ascii="Arial" w:hAnsi="Arial" w:cs="Arial"/>
        </w:rPr>
        <w:t>MKUZA II followed, covering the period 2010 to 2015, coinciding with the final years of the MDGs implementation.</w:t>
      </w:r>
    </w:p>
    <w:p w14:paraId="7F46BBBE" w14:textId="77777777" w:rsidR="00BF1A2B" w:rsidRPr="00CC3017" w:rsidRDefault="00BF1A2B">
      <w:pPr>
        <w:numPr>
          <w:ilvl w:val="0"/>
          <w:numId w:val="29"/>
        </w:numPr>
        <w:jc w:val="both"/>
        <w:rPr>
          <w:rFonts w:ascii="Arial" w:hAnsi="Arial" w:cs="Arial"/>
        </w:rPr>
      </w:pPr>
      <w:r w:rsidRPr="00CC3017">
        <w:rPr>
          <w:rFonts w:ascii="Arial" w:hAnsi="Arial" w:cs="Arial"/>
        </w:rPr>
        <w:t>MKUZA III was anticipated around 2017, focusing on further strengthening human capital and skills development.</w:t>
      </w:r>
    </w:p>
    <w:p w14:paraId="579D67C6" w14:textId="2EC99166" w:rsidR="00BF1A2B" w:rsidRPr="00CC3017" w:rsidRDefault="00BF1A2B" w:rsidP="00BF1A2B">
      <w:pPr>
        <w:jc w:val="both"/>
        <w:rPr>
          <w:rFonts w:ascii="Arial" w:hAnsi="Arial" w:cs="Arial"/>
        </w:rPr>
      </w:pPr>
    </w:p>
    <w:p w14:paraId="4CA30B98" w14:textId="77777777" w:rsidR="00BF1A2B" w:rsidRPr="00CC3017" w:rsidRDefault="00BF1A2B" w:rsidP="00BF1A2B">
      <w:pPr>
        <w:jc w:val="both"/>
        <w:rPr>
          <w:rFonts w:ascii="Arial" w:hAnsi="Arial" w:cs="Arial"/>
        </w:rPr>
      </w:pPr>
      <w:r w:rsidRPr="00CC3017">
        <w:rPr>
          <w:rFonts w:ascii="Arial" w:hAnsi="Arial" w:cs="Arial"/>
          <w:b/>
          <w:bCs/>
        </w:rPr>
        <w:t>Why MKUZA?</w:t>
      </w:r>
    </w:p>
    <w:p w14:paraId="260098F1" w14:textId="77777777" w:rsidR="00BF1A2B" w:rsidRPr="00CC3017" w:rsidRDefault="00BF1A2B">
      <w:pPr>
        <w:numPr>
          <w:ilvl w:val="0"/>
          <w:numId w:val="30"/>
        </w:numPr>
        <w:jc w:val="both"/>
        <w:rPr>
          <w:rFonts w:ascii="Arial" w:hAnsi="Arial" w:cs="Arial"/>
        </w:rPr>
      </w:pPr>
      <w:r w:rsidRPr="00CC3017">
        <w:rPr>
          <w:rFonts w:ascii="Arial" w:hAnsi="Arial" w:cs="Arial"/>
        </w:rPr>
        <w:t>To provide a strategic framework for Zanzibar’s economic transformation and poverty eradication.</w:t>
      </w:r>
    </w:p>
    <w:p w14:paraId="7FF81D67" w14:textId="77777777" w:rsidR="00BF1A2B" w:rsidRPr="00CC3017" w:rsidRDefault="00BF1A2B">
      <w:pPr>
        <w:numPr>
          <w:ilvl w:val="0"/>
          <w:numId w:val="30"/>
        </w:numPr>
        <w:jc w:val="both"/>
        <w:rPr>
          <w:rFonts w:ascii="Arial" w:hAnsi="Arial" w:cs="Arial"/>
        </w:rPr>
      </w:pPr>
      <w:r w:rsidRPr="00CC3017">
        <w:rPr>
          <w:rFonts w:ascii="Arial" w:hAnsi="Arial" w:cs="Arial"/>
        </w:rPr>
        <w:t>To operationalize the goals of Zanzibar Vision 2020 and the MDGs.</w:t>
      </w:r>
    </w:p>
    <w:p w14:paraId="6C8D0009" w14:textId="77777777" w:rsidR="00BF1A2B" w:rsidRPr="00CC3017" w:rsidRDefault="00BF1A2B">
      <w:pPr>
        <w:numPr>
          <w:ilvl w:val="0"/>
          <w:numId w:val="30"/>
        </w:numPr>
        <w:jc w:val="both"/>
        <w:rPr>
          <w:rFonts w:ascii="Arial" w:hAnsi="Arial" w:cs="Arial"/>
        </w:rPr>
      </w:pPr>
      <w:r w:rsidRPr="00CC3017">
        <w:rPr>
          <w:rFonts w:ascii="Arial" w:hAnsi="Arial" w:cs="Arial"/>
        </w:rPr>
        <w:t>To address gaps and challenges identified during MKUZA I implementation by emphasizing effective implementation, monitoring, and evaluation.</w:t>
      </w:r>
    </w:p>
    <w:p w14:paraId="784750C7" w14:textId="77777777" w:rsidR="00BF1A2B" w:rsidRPr="00CC3017" w:rsidRDefault="00BF1A2B">
      <w:pPr>
        <w:numPr>
          <w:ilvl w:val="0"/>
          <w:numId w:val="30"/>
        </w:numPr>
        <w:jc w:val="both"/>
        <w:rPr>
          <w:rFonts w:ascii="Arial" w:hAnsi="Arial" w:cs="Arial"/>
        </w:rPr>
      </w:pPr>
      <w:r w:rsidRPr="00CC3017">
        <w:rPr>
          <w:rFonts w:ascii="Arial" w:hAnsi="Arial" w:cs="Arial"/>
        </w:rPr>
        <w:t>To promote balanced growth that reduces both income poverty and social deprivation.</w:t>
      </w:r>
    </w:p>
    <w:p w14:paraId="62F2D7B4" w14:textId="464F0E46" w:rsidR="00BF1A2B" w:rsidRPr="00CC3017" w:rsidRDefault="00BF1A2B" w:rsidP="00BF1A2B">
      <w:pPr>
        <w:jc w:val="both"/>
        <w:rPr>
          <w:rFonts w:ascii="Arial" w:hAnsi="Arial" w:cs="Arial"/>
        </w:rPr>
      </w:pPr>
    </w:p>
    <w:p w14:paraId="194A0682" w14:textId="77777777" w:rsidR="00BF1A2B" w:rsidRPr="00CC3017" w:rsidRDefault="00BF1A2B" w:rsidP="00BF1A2B">
      <w:pPr>
        <w:jc w:val="both"/>
        <w:rPr>
          <w:rFonts w:ascii="Arial" w:hAnsi="Arial" w:cs="Arial"/>
        </w:rPr>
      </w:pPr>
      <w:r w:rsidRPr="00CC3017">
        <w:rPr>
          <w:rFonts w:ascii="Arial" w:hAnsi="Arial" w:cs="Arial"/>
          <w:b/>
          <w:bCs/>
        </w:rPr>
        <w:t>Objectives:</w:t>
      </w:r>
      <w:r w:rsidRPr="00CC3017">
        <w:rPr>
          <w:rFonts w:ascii="Arial" w:hAnsi="Arial" w:cs="Arial"/>
        </w:rPr>
        <w:br/>
        <w:t>MKUZA aims to achieve three broad outcomes:</w:t>
      </w:r>
    </w:p>
    <w:p w14:paraId="47E87534" w14:textId="77777777" w:rsidR="00BF1A2B" w:rsidRPr="00CC3017" w:rsidRDefault="00BF1A2B">
      <w:pPr>
        <w:numPr>
          <w:ilvl w:val="0"/>
          <w:numId w:val="31"/>
        </w:numPr>
        <w:jc w:val="both"/>
        <w:rPr>
          <w:rFonts w:ascii="Arial" w:hAnsi="Arial" w:cs="Arial"/>
        </w:rPr>
      </w:pPr>
      <w:r w:rsidRPr="00CC3017">
        <w:rPr>
          <w:rFonts w:ascii="Arial" w:hAnsi="Arial" w:cs="Arial"/>
          <w:b/>
          <w:bCs/>
        </w:rPr>
        <w:t>Growth and Reduction of Income Poverty:</w:t>
      </w:r>
    </w:p>
    <w:p w14:paraId="3BE52CC6" w14:textId="77777777" w:rsidR="00BF1A2B" w:rsidRPr="00CC3017" w:rsidRDefault="00BF1A2B">
      <w:pPr>
        <w:numPr>
          <w:ilvl w:val="1"/>
          <w:numId w:val="31"/>
        </w:numPr>
        <w:jc w:val="both"/>
        <w:rPr>
          <w:rFonts w:ascii="Arial" w:hAnsi="Arial" w:cs="Arial"/>
        </w:rPr>
      </w:pPr>
      <w:r w:rsidRPr="00CC3017">
        <w:rPr>
          <w:rFonts w:ascii="Arial" w:hAnsi="Arial" w:cs="Arial"/>
        </w:rPr>
        <w:t>Create an enabling environment for sustainable and broad-based economic growth.</w:t>
      </w:r>
    </w:p>
    <w:p w14:paraId="61F37C72" w14:textId="77777777" w:rsidR="00BF1A2B" w:rsidRPr="00CC3017" w:rsidRDefault="00BF1A2B">
      <w:pPr>
        <w:numPr>
          <w:ilvl w:val="1"/>
          <w:numId w:val="31"/>
        </w:numPr>
        <w:jc w:val="both"/>
        <w:rPr>
          <w:rFonts w:ascii="Arial" w:hAnsi="Arial" w:cs="Arial"/>
        </w:rPr>
      </w:pPr>
      <w:r w:rsidRPr="00CC3017">
        <w:rPr>
          <w:rFonts w:ascii="Arial" w:hAnsi="Arial" w:cs="Arial"/>
        </w:rPr>
        <w:t>Promote food security and reduce income poverty.</w:t>
      </w:r>
    </w:p>
    <w:p w14:paraId="54FA1D6B" w14:textId="77777777" w:rsidR="00BF1A2B" w:rsidRPr="00CC3017" w:rsidRDefault="00BF1A2B">
      <w:pPr>
        <w:numPr>
          <w:ilvl w:val="0"/>
          <w:numId w:val="31"/>
        </w:numPr>
        <w:jc w:val="both"/>
        <w:rPr>
          <w:rFonts w:ascii="Arial" w:hAnsi="Arial" w:cs="Arial"/>
        </w:rPr>
      </w:pPr>
      <w:r w:rsidRPr="00CC3017">
        <w:rPr>
          <w:rFonts w:ascii="Arial" w:hAnsi="Arial" w:cs="Arial"/>
          <w:b/>
          <w:bCs/>
        </w:rPr>
        <w:t>Social Services and Well-being:</w:t>
      </w:r>
    </w:p>
    <w:p w14:paraId="1A478351" w14:textId="77777777" w:rsidR="00BF1A2B" w:rsidRPr="00CC3017" w:rsidRDefault="00BF1A2B">
      <w:pPr>
        <w:numPr>
          <w:ilvl w:val="1"/>
          <w:numId w:val="31"/>
        </w:numPr>
        <w:jc w:val="both"/>
        <w:rPr>
          <w:rFonts w:ascii="Arial" w:hAnsi="Arial" w:cs="Arial"/>
        </w:rPr>
      </w:pPr>
      <w:r w:rsidRPr="00CC3017">
        <w:rPr>
          <w:rFonts w:ascii="Arial" w:hAnsi="Arial" w:cs="Arial"/>
        </w:rPr>
        <w:t>Ensure equitable access to quality education that is gender-sensitive and environmentally responsive.</w:t>
      </w:r>
    </w:p>
    <w:p w14:paraId="44856E0D" w14:textId="77777777" w:rsidR="00BF1A2B" w:rsidRPr="00CC3017" w:rsidRDefault="00BF1A2B">
      <w:pPr>
        <w:numPr>
          <w:ilvl w:val="1"/>
          <w:numId w:val="31"/>
        </w:numPr>
        <w:jc w:val="both"/>
        <w:rPr>
          <w:rFonts w:ascii="Arial" w:hAnsi="Arial" w:cs="Arial"/>
        </w:rPr>
      </w:pPr>
      <w:r w:rsidRPr="00CC3017">
        <w:rPr>
          <w:rFonts w:ascii="Arial" w:hAnsi="Arial" w:cs="Arial"/>
        </w:rPr>
        <w:lastRenderedPageBreak/>
        <w:t>Improve health outcomes, including reproductive health and well-being of vulnerable groups.</w:t>
      </w:r>
    </w:p>
    <w:p w14:paraId="4DDBC855" w14:textId="77777777" w:rsidR="00BF1A2B" w:rsidRPr="00CC3017" w:rsidRDefault="00BF1A2B">
      <w:pPr>
        <w:numPr>
          <w:ilvl w:val="1"/>
          <w:numId w:val="31"/>
        </w:numPr>
        <w:jc w:val="both"/>
        <w:rPr>
          <w:rFonts w:ascii="Arial" w:hAnsi="Arial" w:cs="Arial"/>
        </w:rPr>
      </w:pPr>
      <w:r w:rsidRPr="00CC3017">
        <w:rPr>
          <w:rFonts w:ascii="Arial" w:hAnsi="Arial" w:cs="Arial"/>
        </w:rPr>
        <w:t>Enhance sanitation, sustainable environment, and human settlements.</w:t>
      </w:r>
    </w:p>
    <w:p w14:paraId="03A13608" w14:textId="77777777" w:rsidR="00BF1A2B" w:rsidRPr="00CC3017" w:rsidRDefault="00BF1A2B">
      <w:pPr>
        <w:numPr>
          <w:ilvl w:val="1"/>
          <w:numId w:val="31"/>
        </w:numPr>
        <w:jc w:val="both"/>
        <w:rPr>
          <w:rFonts w:ascii="Arial" w:hAnsi="Arial" w:cs="Arial"/>
        </w:rPr>
      </w:pPr>
      <w:r w:rsidRPr="00CC3017">
        <w:rPr>
          <w:rFonts w:ascii="Arial" w:hAnsi="Arial" w:cs="Arial"/>
        </w:rPr>
        <w:t>Strengthen social security and safety nets for disadvantaged populations.</w:t>
      </w:r>
    </w:p>
    <w:p w14:paraId="5AA27984" w14:textId="77777777" w:rsidR="00BF1A2B" w:rsidRPr="00CC3017" w:rsidRDefault="00BF1A2B">
      <w:pPr>
        <w:numPr>
          <w:ilvl w:val="0"/>
          <w:numId w:val="31"/>
        </w:numPr>
        <w:jc w:val="both"/>
        <w:rPr>
          <w:rFonts w:ascii="Arial" w:hAnsi="Arial" w:cs="Arial"/>
        </w:rPr>
      </w:pPr>
      <w:r w:rsidRPr="00CC3017">
        <w:rPr>
          <w:rFonts w:ascii="Arial" w:hAnsi="Arial" w:cs="Arial"/>
          <w:b/>
          <w:bCs/>
        </w:rPr>
        <w:t>Good Governance and National Unity:</w:t>
      </w:r>
    </w:p>
    <w:p w14:paraId="261CA807" w14:textId="77777777" w:rsidR="00BF1A2B" w:rsidRPr="00CC3017" w:rsidRDefault="00BF1A2B">
      <w:pPr>
        <w:numPr>
          <w:ilvl w:val="1"/>
          <w:numId w:val="31"/>
        </w:numPr>
        <w:jc w:val="both"/>
        <w:rPr>
          <w:rFonts w:ascii="Arial" w:hAnsi="Arial" w:cs="Arial"/>
        </w:rPr>
      </w:pPr>
      <w:r w:rsidRPr="00CC3017">
        <w:rPr>
          <w:rFonts w:ascii="Arial" w:hAnsi="Arial" w:cs="Arial"/>
        </w:rPr>
        <w:t>Promote transparency, accountability, and participation in governance.</w:t>
      </w:r>
    </w:p>
    <w:p w14:paraId="3466DDAD" w14:textId="77777777" w:rsidR="00BF1A2B" w:rsidRPr="00CC3017" w:rsidRDefault="00BF1A2B">
      <w:pPr>
        <w:numPr>
          <w:ilvl w:val="1"/>
          <w:numId w:val="31"/>
        </w:numPr>
        <w:jc w:val="both"/>
        <w:rPr>
          <w:rFonts w:ascii="Arial" w:hAnsi="Arial" w:cs="Arial"/>
        </w:rPr>
      </w:pPr>
      <w:r w:rsidRPr="00CC3017">
        <w:rPr>
          <w:rFonts w:ascii="Arial" w:hAnsi="Arial" w:cs="Arial"/>
        </w:rPr>
        <w:t>Foster national unity and social cohesion.</w:t>
      </w:r>
    </w:p>
    <w:p w14:paraId="6952F41C" w14:textId="2190102F" w:rsidR="00BF1A2B" w:rsidRPr="00CC3017" w:rsidRDefault="00BF1A2B" w:rsidP="00BF1A2B">
      <w:pPr>
        <w:jc w:val="both"/>
        <w:rPr>
          <w:rFonts w:ascii="Arial" w:hAnsi="Arial" w:cs="Arial"/>
        </w:rPr>
      </w:pPr>
    </w:p>
    <w:p w14:paraId="2E6BD434" w14:textId="5EB29262" w:rsidR="00BF1A2B" w:rsidRPr="00CC3017" w:rsidRDefault="00BF1A2B" w:rsidP="00BF1A2B">
      <w:pPr>
        <w:jc w:val="both"/>
        <w:rPr>
          <w:rFonts w:ascii="Arial" w:hAnsi="Arial" w:cs="Arial"/>
        </w:rPr>
      </w:pPr>
      <w:r w:rsidRPr="00CC3017">
        <w:rPr>
          <w:rFonts w:ascii="Arial" w:hAnsi="Arial" w:cs="Arial"/>
          <w:b/>
          <w:bCs/>
        </w:rPr>
        <w:t>Achievements of MKUZA:</w:t>
      </w:r>
    </w:p>
    <w:p w14:paraId="79B8964B" w14:textId="77777777" w:rsidR="00BF1A2B" w:rsidRPr="00CC3017" w:rsidRDefault="00BF1A2B">
      <w:pPr>
        <w:numPr>
          <w:ilvl w:val="0"/>
          <w:numId w:val="32"/>
        </w:numPr>
        <w:jc w:val="both"/>
        <w:rPr>
          <w:rFonts w:ascii="Arial" w:hAnsi="Arial" w:cs="Arial"/>
        </w:rPr>
      </w:pPr>
      <w:proofErr w:type="gramStart"/>
      <w:r w:rsidRPr="00CC3017">
        <w:rPr>
          <w:rFonts w:ascii="Arial" w:hAnsi="Arial" w:cs="Arial"/>
        </w:rPr>
        <w:t>MKUZA</w:t>
      </w:r>
      <w:proofErr w:type="gramEnd"/>
      <w:r w:rsidRPr="00CC3017">
        <w:rPr>
          <w:rFonts w:ascii="Arial" w:hAnsi="Arial" w:cs="Arial"/>
        </w:rPr>
        <w:t xml:space="preserve"> I contributed to an average real economic growth rate of about 6% over three years, peaking at 6.7% in 2009.</w:t>
      </w:r>
    </w:p>
    <w:p w14:paraId="396ABF6C" w14:textId="77777777" w:rsidR="00BF1A2B" w:rsidRPr="00CC3017" w:rsidRDefault="00BF1A2B">
      <w:pPr>
        <w:numPr>
          <w:ilvl w:val="0"/>
          <w:numId w:val="32"/>
        </w:numPr>
        <w:jc w:val="both"/>
        <w:rPr>
          <w:rFonts w:ascii="Arial" w:hAnsi="Arial" w:cs="Arial"/>
        </w:rPr>
      </w:pPr>
      <w:r w:rsidRPr="00CC3017">
        <w:rPr>
          <w:rFonts w:ascii="Arial" w:hAnsi="Arial" w:cs="Arial"/>
        </w:rPr>
        <w:t>Strengthened monitoring and evaluation systems, including annual implementation reports and the Zanzibar Human Development Report.</w:t>
      </w:r>
    </w:p>
    <w:p w14:paraId="4F3E5598" w14:textId="77777777" w:rsidR="00BF1A2B" w:rsidRPr="00CC3017" w:rsidRDefault="00BF1A2B">
      <w:pPr>
        <w:numPr>
          <w:ilvl w:val="0"/>
          <w:numId w:val="32"/>
        </w:numPr>
        <w:jc w:val="both"/>
        <w:rPr>
          <w:rFonts w:ascii="Arial" w:hAnsi="Arial" w:cs="Arial"/>
        </w:rPr>
      </w:pPr>
      <w:r w:rsidRPr="00CC3017">
        <w:rPr>
          <w:rFonts w:ascii="Arial" w:hAnsi="Arial" w:cs="Arial"/>
        </w:rPr>
        <w:t>Enhanced stakeholder engagement involving government, civil society, private sector, and development partners.</w:t>
      </w:r>
    </w:p>
    <w:p w14:paraId="25668D60" w14:textId="77777777" w:rsidR="00BF1A2B" w:rsidRPr="00CC3017" w:rsidRDefault="00BF1A2B">
      <w:pPr>
        <w:numPr>
          <w:ilvl w:val="0"/>
          <w:numId w:val="32"/>
        </w:numPr>
        <w:jc w:val="both"/>
        <w:rPr>
          <w:rFonts w:ascii="Arial" w:hAnsi="Arial" w:cs="Arial"/>
        </w:rPr>
      </w:pPr>
      <w:r w:rsidRPr="00CC3017">
        <w:rPr>
          <w:rFonts w:ascii="Arial" w:hAnsi="Arial" w:cs="Arial"/>
        </w:rPr>
        <w:t>Improved coordination and resource allocation for poverty reduction and growth initiatives.</w:t>
      </w:r>
    </w:p>
    <w:p w14:paraId="6A4A5797" w14:textId="77777777" w:rsidR="00BF1A2B" w:rsidRPr="00CC3017" w:rsidRDefault="00BF1A2B">
      <w:pPr>
        <w:numPr>
          <w:ilvl w:val="0"/>
          <w:numId w:val="32"/>
        </w:numPr>
        <w:jc w:val="both"/>
        <w:rPr>
          <w:rFonts w:ascii="Arial" w:hAnsi="Arial" w:cs="Arial"/>
        </w:rPr>
      </w:pPr>
      <w:r w:rsidRPr="00CC3017">
        <w:rPr>
          <w:rFonts w:ascii="Arial" w:hAnsi="Arial" w:cs="Arial"/>
        </w:rPr>
        <w:t>Progress in social services such as education and health, contributing to improved living standards.</w:t>
      </w:r>
    </w:p>
    <w:p w14:paraId="410F3324" w14:textId="03A69E02" w:rsidR="00BF1A2B" w:rsidRPr="00CC3017" w:rsidRDefault="00BF1A2B" w:rsidP="00BF1A2B">
      <w:pPr>
        <w:jc w:val="both"/>
        <w:rPr>
          <w:rFonts w:ascii="Arial" w:hAnsi="Arial" w:cs="Arial"/>
        </w:rPr>
      </w:pPr>
    </w:p>
    <w:p w14:paraId="7F29CC82" w14:textId="77777777" w:rsidR="00BF1A2B" w:rsidRPr="00CC3017" w:rsidRDefault="00BF1A2B" w:rsidP="00BF1A2B">
      <w:pPr>
        <w:jc w:val="both"/>
        <w:rPr>
          <w:rFonts w:ascii="Arial" w:hAnsi="Arial" w:cs="Arial"/>
        </w:rPr>
      </w:pPr>
      <w:r w:rsidRPr="00CC3017">
        <w:rPr>
          <w:rFonts w:ascii="Arial" w:hAnsi="Arial" w:cs="Arial"/>
          <w:b/>
          <w:bCs/>
        </w:rPr>
        <w:t>Challenges:</w:t>
      </w:r>
    </w:p>
    <w:p w14:paraId="01978EAB" w14:textId="77777777" w:rsidR="00BF1A2B" w:rsidRPr="00CC3017" w:rsidRDefault="00BF1A2B">
      <w:pPr>
        <w:numPr>
          <w:ilvl w:val="0"/>
          <w:numId w:val="33"/>
        </w:numPr>
        <w:jc w:val="both"/>
        <w:rPr>
          <w:rFonts w:ascii="Arial" w:hAnsi="Arial" w:cs="Arial"/>
        </w:rPr>
      </w:pPr>
      <w:r w:rsidRPr="00CC3017">
        <w:rPr>
          <w:rFonts w:ascii="Arial" w:hAnsi="Arial" w:cs="Arial"/>
        </w:rPr>
        <w:t>Achieving targeted economic growth rates (8-10%) remained a challenge.</w:t>
      </w:r>
    </w:p>
    <w:p w14:paraId="2E48D7EA" w14:textId="77777777" w:rsidR="00BF1A2B" w:rsidRPr="00CC3017" w:rsidRDefault="00BF1A2B">
      <w:pPr>
        <w:numPr>
          <w:ilvl w:val="0"/>
          <w:numId w:val="33"/>
        </w:numPr>
        <w:jc w:val="both"/>
        <w:rPr>
          <w:rFonts w:ascii="Arial" w:hAnsi="Arial" w:cs="Arial"/>
        </w:rPr>
      </w:pPr>
      <w:r w:rsidRPr="00CC3017">
        <w:rPr>
          <w:rFonts w:ascii="Arial" w:hAnsi="Arial" w:cs="Arial"/>
        </w:rPr>
        <w:t>Ensuring effective implementation and coordination among multiple stakeholders.</w:t>
      </w:r>
    </w:p>
    <w:p w14:paraId="3B9002C7" w14:textId="77777777" w:rsidR="00BF1A2B" w:rsidRPr="00CC3017" w:rsidRDefault="00BF1A2B">
      <w:pPr>
        <w:numPr>
          <w:ilvl w:val="0"/>
          <w:numId w:val="33"/>
        </w:numPr>
        <w:jc w:val="both"/>
        <w:rPr>
          <w:rFonts w:ascii="Arial" w:hAnsi="Arial" w:cs="Arial"/>
        </w:rPr>
      </w:pPr>
      <w:r w:rsidRPr="00CC3017">
        <w:rPr>
          <w:rFonts w:ascii="Arial" w:hAnsi="Arial" w:cs="Arial"/>
        </w:rPr>
        <w:t>Addressing gaps in non-income poverty dimensions and social service delivery.</w:t>
      </w:r>
    </w:p>
    <w:p w14:paraId="1EC7584F" w14:textId="77777777" w:rsidR="00BF1A2B" w:rsidRPr="00CC3017" w:rsidRDefault="00BF1A2B">
      <w:pPr>
        <w:numPr>
          <w:ilvl w:val="0"/>
          <w:numId w:val="33"/>
        </w:numPr>
        <w:jc w:val="both"/>
        <w:rPr>
          <w:rFonts w:ascii="Arial" w:hAnsi="Arial" w:cs="Arial"/>
        </w:rPr>
      </w:pPr>
      <w:r w:rsidRPr="00CC3017">
        <w:rPr>
          <w:rFonts w:ascii="Arial" w:hAnsi="Arial" w:cs="Arial"/>
        </w:rPr>
        <w:t>Maintaining sustainable financing and resource allocation for the strategy.</w:t>
      </w:r>
    </w:p>
    <w:p w14:paraId="60939FEB" w14:textId="77777777" w:rsidR="00BF1A2B" w:rsidRPr="00CC3017" w:rsidRDefault="00BF1A2B">
      <w:pPr>
        <w:numPr>
          <w:ilvl w:val="0"/>
          <w:numId w:val="33"/>
        </w:numPr>
        <w:jc w:val="both"/>
        <w:rPr>
          <w:rFonts w:ascii="Arial" w:hAnsi="Arial" w:cs="Arial"/>
        </w:rPr>
      </w:pPr>
      <w:r w:rsidRPr="00CC3017">
        <w:rPr>
          <w:rFonts w:ascii="Arial" w:hAnsi="Arial" w:cs="Arial"/>
        </w:rPr>
        <w:t>Balancing rapid economic growth with environmental sustainability and social equity.</w:t>
      </w:r>
    </w:p>
    <w:p w14:paraId="1A6AF6AE" w14:textId="2A08757D" w:rsidR="00BF1A2B" w:rsidRPr="00CC3017" w:rsidRDefault="00BF1A2B" w:rsidP="00BF1A2B">
      <w:pPr>
        <w:jc w:val="both"/>
        <w:rPr>
          <w:rFonts w:ascii="Arial" w:hAnsi="Arial" w:cs="Arial"/>
        </w:rPr>
      </w:pPr>
    </w:p>
    <w:p w14:paraId="659813EE" w14:textId="77777777" w:rsidR="00BF1A2B" w:rsidRPr="00CC3017" w:rsidRDefault="00BF1A2B" w:rsidP="00596AF3">
      <w:pPr>
        <w:jc w:val="both"/>
        <w:rPr>
          <w:rFonts w:ascii="Arial" w:hAnsi="Arial" w:cs="Arial"/>
        </w:rPr>
      </w:pPr>
    </w:p>
    <w:p w14:paraId="41AC20DF" w14:textId="77777777" w:rsidR="00492AE3" w:rsidRPr="00CC3017" w:rsidRDefault="00492AE3" w:rsidP="00596AF3">
      <w:pPr>
        <w:jc w:val="both"/>
        <w:rPr>
          <w:rFonts w:ascii="Arial" w:hAnsi="Arial" w:cs="Arial"/>
        </w:rPr>
      </w:pPr>
    </w:p>
    <w:p w14:paraId="5B3E435C" w14:textId="77777777" w:rsidR="00492AE3" w:rsidRPr="00CC3017" w:rsidRDefault="00492AE3" w:rsidP="00596AF3">
      <w:pPr>
        <w:jc w:val="both"/>
        <w:rPr>
          <w:rFonts w:ascii="Arial" w:hAnsi="Arial" w:cs="Arial"/>
        </w:rPr>
      </w:pPr>
    </w:p>
    <w:p w14:paraId="025236DE" w14:textId="77777777" w:rsidR="00492AE3" w:rsidRPr="00CC3017" w:rsidRDefault="00492AE3" w:rsidP="00596AF3">
      <w:pPr>
        <w:jc w:val="both"/>
        <w:rPr>
          <w:rFonts w:ascii="Arial" w:hAnsi="Arial" w:cs="Arial"/>
        </w:rPr>
      </w:pPr>
    </w:p>
    <w:p w14:paraId="1AA06B14" w14:textId="77777777" w:rsidR="00492AE3" w:rsidRPr="00CC3017" w:rsidRDefault="00492AE3" w:rsidP="00596AF3">
      <w:pPr>
        <w:jc w:val="both"/>
        <w:rPr>
          <w:rFonts w:ascii="Arial" w:hAnsi="Arial" w:cs="Arial"/>
        </w:rPr>
      </w:pPr>
    </w:p>
    <w:p w14:paraId="743869C8" w14:textId="77777777" w:rsidR="00492AE3" w:rsidRPr="00CC3017" w:rsidRDefault="00492AE3" w:rsidP="00596AF3">
      <w:pPr>
        <w:jc w:val="both"/>
        <w:rPr>
          <w:rFonts w:ascii="Arial" w:hAnsi="Arial" w:cs="Arial"/>
        </w:rPr>
      </w:pPr>
    </w:p>
    <w:p w14:paraId="1691BC4C" w14:textId="77777777" w:rsidR="00492AE3" w:rsidRPr="00CC3017" w:rsidRDefault="00492AE3" w:rsidP="00596AF3">
      <w:pPr>
        <w:jc w:val="both"/>
        <w:rPr>
          <w:rFonts w:ascii="Arial" w:hAnsi="Arial" w:cs="Arial"/>
        </w:rPr>
      </w:pPr>
    </w:p>
    <w:p w14:paraId="1AB531B1" w14:textId="77777777" w:rsidR="00492AE3" w:rsidRPr="00CC3017" w:rsidRDefault="00492AE3" w:rsidP="00596AF3">
      <w:pPr>
        <w:jc w:val="both"/>
        <w:rPr>
          <w:rFonts w:ascii="Arial" w:hAnsi="Arial" w:cs="Arial"/>
        </w:rPr>
      </w:pPr>
    </w:p>
    <w:p w14:paraId="1A4D6F91" w14:textId="5CEBEE85" w:rsidR="00492AE3" w:rsidRPr="00CC3017" w:rsidRDefault="00492AE3" w:rsidP="00596AF3">
      <w:pPr>
        <w:jc w:val="both"/>
        <w:rPr>
          <w:rFonts w:ascii="Arial" w:hAnsi="Arial" w:cs="Arial"/>
          <w:b/>
          <w:bCs/>
        </w:rPr>
      </w:pPr>
      <w:r w:rsidRPr="00CC3017">
        <w:rPr>
          <w:rFonts w:ascii="Arial" w:hAnsi="Arial" w:cs="Arial"/>
          <w:b/>
          <w:bCs/>
        </w:rPr>
        <w:t>REGIONAL ECONOMIC INTERGRATION AND POVERTY ALLEVIATION</w:t>
      </w:r>
    </w:p>
    <w:p w14:paraId="674779C4" w14:textId="66C77D83" w:rsidR="00F80CEA" w:rsidRPr="00CC3017" w:rsidRDefault="00F80CEA" w:rsidP="00F80CEA">
      <w:pPr>
        <w:jc w:val="both"/>
        <w:rPr>
          <w:rFonts w:ascii="Arial" w:hAnsi="Arial" w:cs="Arial"/>
        </w:rPr>
      </w:pPr>
      <w:r w:rsidRPr="00CC3017">
        <w:rPr>
          <w:rFonts w:ascii="Arial" w:hAnsi="Arial" w:cs="Arial"/>
        </w:rPr>
        <w:t xml:space="preserve">Regional Economic Integration is an agreement among countries in a specific geographic region to reduce or eliminate tariff and non-tariff barriers to the free flow of goods, services, capital, and labor among member countries. It aims to foster closer economic cooperation and create a larger, more efficient market by harmonizing trade and economic policies. </w:t>
      </w:r>
    </w:p>
    <w:p w14:paraId="095A707E" w14:textId="02E0233A" w:rsidR="00F80CEA" w:rsidRPr="00CC3017" w:rsidRDefault="00F80CEA" w:rsidP="00F80CEA">
      <w:pPr>
        <w:jc w:val="both"/>
        <w:rPr>
          <w:rFonts w:ascii="Arial" w:hAnsi="Arial" w:cs="Arial"/>
        </w:rPr>
      </w:pPr>
      <w:r w:rsidRPr="00CC3017">
        <w:rPr>
          <w:rFonts w:ascii="Arial" w:hAnsi="Arial" w:cs="Arial"/>
        </w:rPr>
        <w:t>There are four main types of regional economic integration</w:t>
      </w:r>
    </w:p>
    <w:p w14:paraId="76C32252" w14:textId="77777777" w:rsidR="00F80CEA" w:rsidRPr="00CC3017" w:rsidRDefault="00F80CEA">
      <w:pPr>
        <w:numPr>
          <w:ilvl w:val="0"/>
          <w:numId w:val="34"/>
        </w:numPr>
        <w:jc w:val="both"/>
        <w:rPr>
          <w:rFonts w:ascii="Arial" w:hAnsi="Arial" w:cs="Arial"/>
        </w:rPr>
      </w:pPr>
      <w:r w:rsidRPr="00CC3017">
        <w:rPr>
          <w:rFonts w:ascii="Arial" w:hAnsi="Arial" w:cs="Arial"/>
          <w:b/>
          <w:bCs/>
        </w:rPr>
        <w:t>Free Trade Area</w:t>
      </w:r>
      <w:r w:rsidRPr="00CC3017">
        <w:rPr>
          <w:rFonts w:ascii="Arial" w:hAnsi="Arial" w:cs="Arial"/>
        </w:rPr>
        <w:t> allows member countries to trade freely among themselves but keeps individual external tariffs. This can cause "trade deflection," so rules of origin are needed.</w:t>
      </w:r>
    </w:p>
    <w:p w14:paraId="3708A27E" w14:textId="77777777" w:rsidR="00F80CEA" w:rsidRPr="00CC3017" w:rsidRDefault="00F80CEA">
      <w:pPr>
        <w:numPr>
          <w:ilvl w:val="0"/>
          <w:numId w:val="34"/>
        </w:numPr>
        <w:jc w:val="both"/>
        <w:rPr>
          <w:rFonts w:ascii="Arial" w:hAnsi="Arial" w:cs="Arial"/>
        </w:rPr>
      </w:pPr>
      <w:r w:rsidRPr="00CC3017">
        <w:rPr>
          <w:rFonts w:ascii="Arial" w:hAnsi="Arial" w:cs="Arial"/>
          <w:b/>
          <w:bCs/>
        </w:rPr>
        <w:t>Customs Union</w:t>
      </w:r>
      <w:r w:rsidRPr="00CC3017">
        <w:rPr>
          <w:rFonts w:ascii="Arial" w:hAnsi="Arial" w:cs="Arial"/>
        </w:rPr>
        <w:t> removes internal tariffs and adopts a unified external tariff, simplifying trade and customs administration.</w:t>
      </w:r>
    </w:p>
    <w:p w14:paraId="614E9B9B" w14:textId="77777777" w:rsidR="00F80CEA" w:rsidRPr="00CC3017" w:rsidRDefault="00F80CEA">
      <w:pPr>
        <w:numPr>
          <w:ilvl w:val="0"/>
          <w:numId w:val="34"/>
        </w:numPr>
        <w:jc w:val="both"/>
        <w:rPr>
          <w:rFonts w:ascii="Arial" w:hAnsi="Arial" w:cs="Arial"/>
        </w:rPr>
      </w:pPr>
      <w:r w:rsidRPr="00CC3017">
        <w:rPr>
          <w:rFonts w:ascii="Arial" w:hAnsi="Arial" w:cs="Arial"/>
          <w:b/>
          <w:bCs/>
        </w:rPr>
        <w:t>Common Market</w:t>
      </w:r>
      <w:r w:rsidRPr="00CC3017">
        <w:rPr>
          <w:rFonts w:ascii="Arial" w:hAnsi="Arial" w:cs="Arial"/>
        </w:rPr>
        <w:t> goes further by allowing free movement of labor and capital, enabling deeper economic integration.</w:t>
      </w:r>
    </w:p>
    <w:p w14:paraId="1FB46F5D" w14:textId="77777777" w:rsidR="00F80CEA" w:rsidRPr="00CC3017" w:rsidRDefault="00F80CEA">
      <w:pPr>
        <w:numPr>
          <w:ilvl w:val="0"/>
          <w:numId w:val="34"/>
        </w:numPr>
        <w:jc w:val="both"/>
        <w:rPr>
          <w:rFonts w:ascii="Arial" w:hAnsi="Arial" w:cs="Arial"/>
        </w:rPr>
      </w:pPr>
      <w:r w:rsidRPr="00CC3017">
        <w:rPr>
          <w:rFonts w:ascii="Arial" w:hAnsi="Arial" w:cs="Arial"/>
          <w:b/>
          <w:bCs/>
        </w:rPr>
        <w:t>Economic Union</w:t>
      </w:r>
      <w:r w:rsidRPr="00CC3017">
        <w:rPr>
          <w:rFonts w:ascii="Arial" w:hAnsi="Arial" w:cs="Arial"/>
        </w:rPr>
        <w:t> represents the highest integration level, harmonizing economic policies and often adopting a common currency, requiring strong political cooperation.</w:t>
      </w:r>
    </w:p>
    <w:p w14:paraId="497FF6FA" w14:textId="77777777" w:rsidR="00B830A2" w:rsidRPr="00CC3017" w:rsidRDefault="00B830A2" w:rsidP="00B830A2">
      <w:pPr>
        <w:jc w:val="both"/>
        <w:rPr>
          <w:rFonts w:ascii="Arial" w:hAnsi="Arial" w:cs="Arial"/>
        </w:rPr>
      </w:pPr>
    </w:p>
    <w:p w14:paraId="2401A2E9" w14:textId="77777777" w:rsidR="00B830A2" w:rsidRPr="00CC3017" w:rsidRDefault="00B830A2" w:rsidP="00B830A2">
      <w:pPr>
        <w:jc w:val="both"/>
        <w:rPr>
          <w:rFonts w:ascii="Arial" w:hAnsi="Arial" w:cs="Arial"/>
        </w:rPr>
      </w:pPr>
      <w:r w:rsidRPr="00CC3017">
        <w:rPr>
          <w:rFonts w:ascii="Arial" w:hAnsi="Arial" w:cs="Arial"/>
        </w:rPr>
        <w:t>Objectives of Regional Economic Integration</w:t>
      </w:r>
    </w:p>
    <w:p w14:paraId="6DD38B60" w14:textId="77777777" w:rsidR="00B830A2" w:rsidRPr="00CC3017" w:rsidRDefault="00B830A2">
      <w:pPr>
        <w:numPr>
          <w:ilvl w:val="0"/>
          <w:numId w:val="35"/>
        </w:numPr>
        <w:jc w:val="both"/>
        <w:rPr>
          <w:rFonts w:ascii="Arial" w:hAnsi="Arial" w:cs="Arial"/>
        </w:rPr>
      </w:pPr>
      <w:r w:rsidRPr="00CC3017">
        <w:rPr>
          <w:rFonts w:ascii="Arial" w:hAnsi="Arial" w:cs="Arial"/>
          <w:b/>
          <w:bCs/>
        </w:rPr>
        <w:t>Remove Barriers to Trade:</w:t>
      </w:r>
      <w:r w:rsidRPr="00CC3017">
        <w:rPr>
          <w:rFonts w:ascii="Arial" w:hAnsi="Arial" w:cs="Arial"/>
        </w:rPr>
        <w:t> Eliminate tariffs, quotas, and other trade barriers among member countries to facilitate the free flow of goods and services.</w:t>
      </w:r>
    </w:p>
    <w:p w14:paraId="6796CDB2" w14:textId="77777777" w:rsidR="00B830A2" w:rsidRPr="00CC3017" w:rsidRDefault="00B830A2">
      <w:pPr>
        <w:numPr>
          <w:ilvl w:val="0"/>
          <w:numId w:val="35"/>
        </w:numPr>
        <w:jc w:val="both"/>
        <w:rPr>
          <w:rFonts w:ascii="Arial" w:hAnsi="Arial" w:cs="Arial"/>
        </w:rPr>
      </w:pPr>
      <w:r w:rsidRPr="00CC3017">
        <w:rPr>
          <w:rFonts w:ascii="Arial" w:hAnsi="Arial" w:cs="Arial"/>
          <w:b/>
          <w:bCs/>
        </w:rPr>
        <w:t>Create a Common Market:</w:t>
      </w:r>
      <w:r w:rsidRPr="00CC3017">
        <w:rPr>
          <w:rFonts w:ascii="Arial" w:hAnsi="Arial" w:cs="Arial"/>
        </w:rPr>
        <w:t> Enable member countries to share a common market with harmonized fiscal and trade policies.</w:t>
      </w:r>
    </w:p>
    <w:p w14:paraId="1F5E0E31" w14:textId="77777777" w:rsidR="00B830A2" w:rsidRPr="00CC3017" w:rsidRDefault="00B830A2">
      <w:pPr>
        <w:numPr>
          <w:ilvl w:val="0"/>
          <w:numId w:val="35"/>
        </w:numPr>
        <w:jc w:val="both"/>
        <w:rPr>
          <w:rFonts w:ascii="Arial" w:hAnsi="Arial" w:cs="Arial"/>
        </w:rPr>
      </w:pPr>
      <w:r w:rsidRPr="00CC3017">
        <w:rPr>
          <w:rFonts w:ascii="Arial" w:hAnsi="Arial" w:cs="Arial"/>
          <w:b/>
          <w:bCs/>
        </w:rPr>
        <w:lastRenderedPageBreak/>
        <w:t>Promote Economic Growth and Development:</w:t>
      </w:r>
      <w:r w:rsidRPr="00CC3017">
        <w:rPr>
          <w:rFonts w:ascii="Arial" w:hAnsi="Arial" w:cs="Arial"/>
        </w:rPr>
        <w:t> Foster economic cooperation to stimulate growth, investment, and industrial diversification within the region.</w:t>
      </w:r>
    </w:p>
    <w:p w14:paraId="7653302F" w14:textId="77777777" w:rsidR="00B830A2" w:rsidRPr="00CC3017" w:rsidRDefault="00B830A2">
      <w:pPr>
        <w:numPr>
          <w:ilvl w:val="0"/>
          <w:numId w:val="35"/>
        </w:numPr>
        <w:jc w:val="both"/>
        <w:rPr>
          <w:rFonts w:ascii="Arial" w:hAnsi="Arial" w:cs="Arial"/>
        </w:rPr>
      </w:pPr>
      <w:r w:rsidRPr="00CC3017">
        <w:rPr>
          <w:rFonts w:ascii="Arial" w:hAnsi="Arial" w:cs="Arial"/>
          <w:b/>
          <w:bCs/>
        </w:rPr>
        <w:t>Enhance Competitiveness:</w:t>
      </w:r>
      <w:r w:rsidRPr="00CC3017">
        <w:rPr>
          <w:rFonts w:ascii="Arial" w:hAnsi="Arial" w:cs="Arial"/>
        </w:rPr>
        <w:t> Increase economies of scale and efficiency by expanding markets and encouraging innovation.</w:t>
      </w:r>
    </w:p>
    <w:p w14:paraId="706C78BA" w14:textId="77777777" w:rsidR="00B830A2" w:rsidRPr="00CC3017" w:rsidRDefault="00B830A2">
      <w:pPr>
        <w:numPr>
          <w:ilvl w:val="0"/>
          <w:numId w:val="35"/>
        </w:numPr>
        <w:jc w:val="both"/>
        <w:rPr>
          <w:rFonts w:ascii="Arial" w:hAnsi="Arial" w:cs="Arial"/>
        </w:rPr>
      </w:pPr>
      <w:r w:rsidRPr="00CC3017">
        <w:rPr>
          <w:rFonts w:ascii="Arial" w:hAnsi="Arial" w:cs="Arial"/>
          <w:b/>
          <w:bCs/>
        </w:rPr>
        <w:t>Facilitate Free Movement:</w:t>
      </w:r>
      <w:r w:rsidRPr="00CC3017">
        <w:rPr>
          <w:rFonts w:ascii="Arial" w:hAnsi="Arial" w:cs="Arial"/>
        </w:rPr>
        <w:t> Allow free movement of labor, capital, goods, and services across member countries to optimize resource allocation.</w:t>
      </w:r>
    </w:p>
    <w:p w14:paraId="0C6068F1" w14:textId="77777777" w:rsidR="00B830A2" w:rsidRPr="00CC3017" w:rsidRDefault="00B830A2">
      <w:pPr>
        <w:numPr>
          <w:ilvl w:val="0"/>
          <w:numId w:val="35"/>
        </w:numPr>
        <w:jc w:val="both"/>
        <w:rPr>
          <w:rFonts w:ascii="Arial" w:hAnsi="Arial" w:cs="Arial"/>
        </w:rPr>
      </w:pPr>
      <w:r w:rsidRPr="00CC3017">
        <w:rPr>
          <w:rFonts w:ascii="Arial" w:hAnsi="Arial" w:cs="Arial"/>
          <w:b/>
          <w:bCs/>
        </w:rPr>
        <w:t>Strengthen Political Cooperation and Peace:</w:t>
      </w:r>
      <w:r w:rsidRPr="00CC3017">
        <w:rPr>
          <w:rFonts w:ascii="Arial" w:hAnsi="Arial" w:cs="Arial"/>
        </w:rPr>
        <w:t> Promote regional peace, security, and political stability through closer economic ties and mutual interdependence.</w:t>
      </w:r>
    </w:p>
    <w:p w14:paraId="69A69248" w14:textId="77777777" w:rsidR="00B830A2" w:rsidRPr="00CC3017" w:rsidRDefault="00B830A2">
      <w:pPr>
        <w:numPr>
          <w:ilvl w:val="0"/>
          <w:numId w:val="35"/>
        </w:numPr>
        <w:jc w:val="both"/>
        <w:rPr>
          <w:rFonts w:ascii="Arial" w:hAnsi="Arial" w:cs="Arial"/>
        </w:rPr>
      </w:pPr>
      <w:r w:rsidRPr="00CC3017">
        <w:rPr>
          <w:rFonts w:ascii="Arial" w:hAnsi="Arial" w:cs="Arial"/>
          <w:b/>
          <w:bCs/>
        </w:rPr>
        <w:t>Develop Infrastructure and Institutions:</w:t>
      </w:r>
      <w:r w:rsidRPr="00CC3017">
        <w:rPr>
          <w:rFonts w:ascii="Arial" w:hAnsi="Arial" w:cs="Arial"/>
        </w:rPr>
        <w:t> Support development of regional infrastructure (transport, ICT, energy) and build strong public institutions for governance and regulation.</w:t>
      </w:r>
    </w:p>
    <w:p w14:paraId="3646BEDB" w14:textId="77777777" w:rsidR="00B830A2" w:rsidRPr="00CC3017" w:rsidRDefault="00B830A2">
      <w:pPr>
        <w:numPr>
          <w:ilvl w:val="0"/>
          <w:numId w:val="35"/>
        </w:numPr>
        <w:jc w:val="both"/>
        <w:rPr>
          <w:rFonts w:ascii="Arial" w:hAnsi="Arial" w:cs="Arial"/>
        </w:rPr>
      </w:pPr>
      <w:r w:rsidRPr="00CC3017">
        <w:rPr>
          <w:rFonts w:ascii="Arial" w:hAnsi="Arial" w:cs="Arial"/>
          <w:b/>
          <w:bCs/>
        </w:rPr>
        <w:t>Reduce Social Exclusion:</w:t>
      </w:r>
      <w:r w:rsidRPr="00CC3017">
        <w:rPr>
          <w:rFonts w:ascii="Arial" w:hAnsi="Arial" w:cs="Arial"/>
        </w:rPr>
        <w:t> Foster inclusive growth by reducing poverty and social disparities within the region.</w:t>
      </w:r>
    </w:p>
    <w:p w14:paraId="5314A436" w14:textId="77777777" w:rsidR="00B830A2" w:rsidRPr="00CC3017" w:rsidRDefault="00B830A2">
      <w:pPr>
        <w:numPr>
          <w:ilvl w:val="0"/>
          <w:numId w:val="35"/>
        </w:numPr>
        <w:jc w:val="both"/>
        <w:rPr>
          <w:rFonts w:ascii="Arial" w:hAnsi="Arial" w:cs="Arial"/>
        </w:rPr>
      </w:pPr>
      <w:r w:rsidRPr="00CC3017">
        <w:rPr>
          <w:rFonts w:ascii="Arial" w:hAnsi="Arial" w:cs="Arial"/>
          <w:b/>
          <w:bCs/>
        </w:rPr>
        <w:t>Increase Global Competitiveness:</w:t>
      </w:r>
      <w:r w:rsidRPr="00CC3017">
        <w:rPr>
          <w:rFonts w:ascii="Arial" w:hAnsi="Arial" w:cs="Arial"/>
        </w:rPr>
        <w:t> Strengthen the region’s interaction with global markets and improve its bargaining power internationally.</w:t>
      </w:r>
    </w:p>
    <w:p w14:paraId="60BD5734" w14:textId="3293311C" w:rsidR="00B830A2" w:rsidRPr="00CC3017" w:rsidRDefault="00B830A2" w:rsidP="00B830A2">
      <w:pPr>
        <w:jc w:val="both"/>
        <w:rPr>
          <w:rFonts w:ascii="Arial" w:hAnsi="Arial" w:cs="Arial"/>
        </w:rPr>
      </w:pPr>
      <w:r w:rsidRPr="00CC3017">
        <w:rPr>
          <w:rFonts w:ascii="Arial" w:hAnsi="Arial" w:cs="Arial"/>
        </w:rPr>
        <w:t xml:space="preserve"> </w:t>
      </w:r>
    </w:p>
    <w:p w14:paraId="5AC73EE7" w14:textId="77777777" w:rsidR="00B830A2" w:rsidRPr="00CC3017" w:rsidRDefault="00B830A2" w:rsidP="00B830A2">
      <w:pPr>
        <w:jc w:val="both"/>
        <w:rPr>
          <w:rFonts w:ascii="Arial" w:hAnsi="Arial" w:cs="Arial"/>
        </w:rPr>
      </w:pPr>
      <w:r w:rsidRPr="00CC3017">
        <w:rPr>
          <w:rFonts w:ascii="Arial" w:hAnsi="Arial" w:cs="Arial"/>
        </w:rPr>
        <w:t>Limitations (Challenges) of Regional Economic Integration</w:t>
      </w:r>
    </w:p>
    <w:p w14:paraId="28C51C08" w14:textId="77777777" w:rsidR="00B830A2" w:rsidRPr="00CC3017" w:rsidRDefault="00B830A2">
      <w:pPr>
        <w:numPr>
          <w:ilvl w:val="0"/>
          <w:numId w:val="36"/>
        </w:numPr>
        <w:jc w:val="both"/>
        <w:rPr>
          <w:rFonts w:ascii="Arial" w:hAnsi="Arial" w:cs="Arial"/>
        </w:rPr>
      </w:pPr>
      <w:r w:rsidRPr="00CC3017">
        <w:rPr>
          <w:rFonts w:ascii="Arial" w:hAnsi="Arial" w:cs="Arial"/>
          <w:b/>
          <w:bCs/>
        </w:rPr>
        <w:t>Loss of Sovereignty:</w:t>
      </w:r>
      <w:r w:rsidRPr="00CC3017">
        <w:rPr>
          <w:rFonts w:ascii="Arial" w:hAnsi="Arial" w:cs="Arial"/>
        </w:rPr>
        <w:t> Member states may have to cede some control over national policies, causing political resistance.</w:t>
      </w:r>
    </w:p>
    <w:p w14:paraId="2CD118E7" w14:textId="77777777" w:rsidR="00B830A2" w:rsidRPr="00CC3017" w:rsidRDefault="00B830A2">
      <w:pPr>
        <w:numPr>
          <w:ilvl w:val="0"/>
          <w:numId w:val="36"/>
        </w:numPr>
        <w:jc w:val="both"/>
        <w:rPr>
          <w:rFonts w:ascii="Arial" w:hAnsi="Arial" w:cs="Arial"/>
        </w:rPr>
      </w:pPr>
      <w:r w:rsidRPr="00CC3017">
        <w:rPr>
          <w:rFonts w:ascii="Arial" w:hAnsi="Arial" w:cs="Arial"/>
          <w:b/>
          <w:bCs/>
        </w:rPr>
        <w:t>Unequal Distribution of Benefits:</w:t>
      </w:r>
      <w:r w:rsidRPr="00CC3017">
        <w:rPr>
          <w:rFonts w:ascii="Arial" w:hAnsi="Arial" w:cs="Arial"/>
        </w:rPr>
        <w:t> Economic disparities among member countries can lead to uneven gains, with stronger economies benefiting more.</w:t>
      </w:r>
    </w:p>
    <w:p w14:paraId="6CB52005" w14:textId="77777777" w:rsidR="00B830A2" w:rsidRPr="00CC3017" w:rsidRDefault="00B830A2">
      <w:pPr>
        <w:numPr>
          <w:ilvl w:val="0"/>
          <w:numId w:val="36"/>
        </w:numPr>
        <w:jc w:val="both"/>
        <w:rPr>
          <w:rFonts w:ascii="Arial" w:hAnsi="Arial" w:cs="Arial"/>
        </w:rPr>
      </w:pPr>
      <w:r w:rsidRPr="00CC3017">
        <w:rPr>
          <w:rFonts w:ascii="Arial" w:hAnsi="Arial" w:cs="Arial"/>
          <w:b/>
          <w:bCs/>
        </w:rPr>
        <w:t>Trade Diversion:</w:t>
      </w:r>
      <w:r w:rsidRPr="00CC3017">
        <w:rPr>
          <w:rFonts w:ascii="Arial" w:hAnsi="Arial" w:cs="Arial"/>
        </w:rPr>
        <w:t> Integration may divert trade from more efficient global producers to less efficient regional partners, reducing overall welfare.</w:t>
      </w:r>
    </w:p>
    <w:p w14:paraId="7B9A524E" w14:textId="77777777" w:rsidR="00B830A2" w:rsidRPr="00CC3017" w:rsidRDefault="00B830A2">
      <w:pPr>
        <w:numPr>
          <w:ilvl w:val="0"/>
          <w:numId w:val="36"/>
        </w:numPr>
        <w:jc w:val="both"/>
        <w:rPr>
          <w:rFonts w:ascii="Arial" w:hAnsi="Arial" w:cs="Arial"/>
        </w:rPr>
      </w:pPr>
      <w:r w:rsidRPr="00CC3017">
        <w:rPr>
          <w:rFonts w:ascii="Arial" w:hAnsi="Arial" w:cs="Arial"/>
          <w:b/>
          <w:bCs/>
        </w:rPr>
        <w:t>Implementation Complexity:</w:t>
      </w:r>
      <w:r w:rsidRPr="00CC3017">
        <w:rPr>
          <w:rFonts w:ascii="Arial" w:hAnsi="Arial" w:cs="Arial"/>
        </w:rPr>
        <w:t> Coordinating policies, regulations, and infrastructure development across multiple countries is challenging.</w:t>
      </w:r>
    </w:p>
    <w:p w14:paraId="6A546927" w14:textId="77777777" w:rsidR="00B830A2" w:rsidRPr="00CC3017" w:rsidRDefault="00B830A2">
      <w:pPr>
        <w:numPr>
          <w:ilvl w:val="0"/>
          <w:numId w:val="36"/>
        </w:numPr>
        <w:jc w:val="both"/>
        <w:rPr>
          <w:rFonts w:ascii="Arial" w:hAnsi="Arial" w:cs="Arial"/>
        </w:rPr>
      </w:pPr>
      <w:r w:rsidRPr="00CC3017">
        <w:rPr>
          <w:rFonts w:ascii="Arial" w:hAnsi="Arial" w:cs="Arial"/>
          <w:b/>
          <w:bCs/>
        </w:rPr>
        <w:t>Institutional Weakness:</w:t>
      </w:r>
      <w:r w:rsidRPr="00CC3017">
        <w:rPr>
          <w:rFonts w:ascii="Arial" w:hAnsi="Arial" w:cs="Arial"/>
        </w:rPr>
        <w:t> Lack of strong regional institutions can hinder enforcement of agreements and dispute resolution.</w:t>
      </w:r>
    </w:p>
    <w:p w14:paraId="4352EFE2" w14:textId="77777777" w:rsidR="00B830A2" w:rsidRPr="00CC3017" w:rsidRDefault="00B830A2">
      <w:pPr>
        <w:numPr>
          <w:ilvl w:val="0"/>
          <w:numId w:val="36"/>
        </w:numPr>
        <w:jc w:val="both"/>
        <w:rPr>
          <w:rFonts w:ascii="Arial" w:hAnsi="Arial" w:cs="Arial"/>
        </w:rPr>
      </w:pPr>
      <w:r w:rsidRPr="00CC3017">
        <w:rPr>
          <w:rFonts w:ascii="Arial" w:hAnsi="Arial" w:cs="Arial"/>
          <w:b/>
          <w:bCs/>
        </w:rPr>
        <w:t>Economic and Social Disparities:</w:t>
      </w:r>
      <w:r w:rsidRPr="00CC3017">
        <w:rPr>
          <w:rFonts w:ascii="Arial" w:hAnsi="Arial" w:cs="Arial"/>
        </w:rPr>
        <w:t> Differences in economic development and capacity among members can slow integration progress and create internal tensions.</w:t>
      </w:r>
    </w:p>
    <w:p w14:paraId="5FC98E76" w14:textId="77777777" w:rsidR="00B830A2" w:rsidRPr="00CC3017" w:rsidRDefault="00B830A2">
      <w:pPr>
        <w:numPr>
          <w:ilvl w:val="0"/>
          <w:numId w:val="36"/>
        </w:numPr>
        <w:jc w:val="both"/>
        <w:rPr>
          <w:rFonts w:ascii="Arial" w:hAnsi="Arial" w:cs="Arial"/>
        </w:rPr>
      </w:pPr>
      <w:r w:rsidRPr="00CC3017">
        <w:rPr>
          <w:rFonts w:ascii="Arial" w:hAnsi="Arial" w:cs="Arial"/>
          <w:b/>
          <w:bCs/>
        </w:rPr>
        <w:t>External Vulnerability:</w:t>
      </w:r>
      <w:r w:rsidRPr="00CC3017">
        <w:rPr>
          <w:rFonts w:ascii="Arial" w:hAnsi="Arial" w:cs="Arial"/>
        </w:rPr>
        <w:t> Integrated regions may be more exposed to external economic shocks affecting all members simultaneously.</w:t>
      </w:r>
    </w:p>
    <w:p w14:paraId="526B2B25" w14:textId="77777777" w:rsidR="00B830A2" w:rsidRPr="00CC3017" w:rsidRDefault="00B830A2">
      <w:pPr>
        <w:numPr>
          <w:ilvl w:val="0"/>
          <w:numId w:val="36"/>
        </w:numPr>
        <w:jc w:val="both"/>
        <w:rPr>
          <w:rFonts w:ascii="Arial" w:hAnsi="Arial" w:cs="Arial"/>
        </w:rPr>
      </w:pPr>
      <w:r w:rsidRPr="00CC3017">
        <w:rPr>
          <w:rFonts w:ascii="Arial" w:hAnsi="Arial" w:cs="Arial"/>
          <w:b/>
          <w:bCs/>
        </w:rPr>
        <w:lastRenderedPageBreak/>
        <w:t>Non-economic Risks:</w:t>
      </w:r>
      <w:r w:rsidRPr="00CC3017">
        <w:rPr>
          <w:rFonts w:ascii="Arial" w:hAnsi="Arial" w:cs="Arial"/>
        </w:rPr>
        <w:t> Environmental degradation, social inequality, and governance challenges may arise if integration is not managed inclusively.</w:t>
      </w:r>
    </w:p>
    <w:p w14:paraId="2DBC4B8C" w14:textId="29618E3B" w:rsidR="00B830A2" w:rsidRPr="00CC3017" w:rsidRDefault="00B830A2">
      <w:pPr>
        <w:numPr>
          <w:ilvl w:val="0"/>
          <w:numId w:val="36"/>
        </w:numPr>
        <w:jc w:val="both"/>
        <w:rPr>
          <w:rFonts w:ascii="Arial" w:hAnsi="Arial" w:cs="Arial"/>
        </w:rPr>
      </w:pPr>
      <w:r w:rsidRPr="00CC3017">
        <w:rPr>
          <w:rFonts w:ascii="Arial" w:hAnsi="Arial" w:cs="Arial"/>
          <w:b/>
          <w:bCs/>
        </w:rPr>
        <w:t>Varied National Priorities:</w:t>
      </w:r>
      <w:r w:rsidRPr="00CC3017">
        <w:rPr>
          <w:rFonts w:ascii="Arial" w:hAnsi="Arial" w:cs="Arial"/>
        </w:rPr>
        <w:t> Countries may have differing preferences and priorities for integration, complicating consensus-building.</w:t>
      </w:r>
    </w:p>
    <w:p w14:paraId="0917D053" w14:textId="77777777" w:rsidR="009F316E" w:rsidRPr="00CC3017" w:rsidRDefault="009F316E">
      <w:pPr>
        <w:pStyle w:val="ListParagraph"/>
        <w:numPr>
          <w:ilvl w:val="0"/>
          <w:numId w:val="36"/>
        </w:numPr>
        <w:jc w:val="both"/>
        <w:rPr>
          <w:rFonts w:ascii="Arial" w:hAnsi="Arial" w:cs="Arial"/>
        </w:rPr>
      </w:pPr>
      <w:r w:rsidRPr="00CC3017">
        <w:rPr>
          <w:rFonts w:ascii="Arial" w:hAnsi="Arial" w:cs="Arial"/>
        </w:rPr>
        <w:t>The African Union (AU) is composed of </w:t>
      </w:r>
      <w:r w:rsidRPr="00CC3017">
        <w:rPr>
          <w:rFonts w:ascii="Arial" w:hAnsi="Arial" w:cs="Arial"/>
          <w:b/>
          <w:bCs/>
        </w:rPr>
        <w:t>55 member states</w:t>
      </w:r>
      <w:r w:rsidRPr="00CC3017">
        <w:rPr>
          <w:rFonts w:ascii="Arial" w:hAnsi="Arial" w:cs="Arial"/>
        </w:rPr>
        <w:t>, representing all recognized countries on the African continent. These member states are grouped into five geographic regions: Central Africa, Eastern Africa, Northern Africa, Southern Africa, and Western Africa.</w:t>
      </w:r>
    </w:p>
    <w:p w14:paraId="719FBD24" w14:textId="77777777" w:rsidR="009F316E" w:rsidRPr="00CC3017" w:rsidRDefault="009F316E" w:rsidP="009F316E">
      <w:pPr>
        <w:jc w:val="both"/>
        <w:rPr>
          <w:rFonts w:ascii="Arial" w:hAnsi="Arial" w:cs="Arial"/>
        </w:rPr>
      </w:pPr>
      <w:r w:rsidRPr="00CC3017">
        <w:rPr>
          <w:rFonts w:ascii="Arial" w:hAnsi="Arial" w:cs="Arial"/>
        </w:rPr>
        <w:t>Member States by Region</w:t>
      </w:r>
    </w:p>
    <w:p w14:paraId="182808BD" w14:textId="77777777" w:rsidR="009F316E" w:rsidRPr="00CC3017" w:rsidRDefault="009F316E" w:rsidP="009F316E">
      <w:pPr>
        <w:jc w:val="both"/>
        <w:rPr>
          <w:rFonts w:ascii="Arial" w:hAnsi="Arial" w:cs="Arial"/>
        </w:rPr>
      </w:pPr>
      <w:r w:rsidRPr="00CC3017">
        <w:rPr>
          <w:rFonts w:ascii="Arial" w:hAnsi="Arial" w:cs="Arial"/>
          <w:b/>
          <w:bCs/>
        </w:rPr>
        <w:t>Central Africa:</w:t>
      </w:r>
    </w:p>
    <w:p w14:paraId="52E3FB79" w14:textId="77777777" w:rsidR="009F316E" w:rsidRPr="00CC3017" w:rsidRDefault="009F316E">
      <w:pPr>
        <w:numPr>
          <w:ilvl w:val="0"/>
          <w:numId w:val="40"/>
        </w:numPr>
        <w:jc w:val="both"/>
        <w:rPr>
          <w:rFonts w:ascii="Arial" w:hAnsi="Arial" w:cs="Arial"/>
        </w:rPr>
      </w:pPr>
      <w:r w:rsidRPr="00CC3017">
        <w:rPr>
          <w:rFonts w:ascii="Arial" w:hAnsi="Arial" w:cs="Arial"/>
        </w:rPr>
        <w:t>Burundi, Cameroon, Central African Republic, Chad, Republic of the Congo, Democratic Republic of Congo, Equatorial Guinea, Gabon, São Tomé and Príncipe</w:t>
      </w:r>
    </w:p>
    <w:p w14:paraId="0F332F5F" w14:textId="77777777" w:rsidR="009F316E" w:rsidRPr="00CC3017" w:rsidRDefault="009F316E" w:rsidP="009F316E">
      <w:pPr>
        <w:jc w:val="both"/>
        <w:rPr>
          <w:rFonts w:ascii="Arial" w:hAnsi="Arial" w:cs="Arial"/>
        </w:rPr>
      </w:pPr>
      <w:r w:rsidRPr="00CC3017">
        <w:rPr>
          <w:rFonts w:ascii="Arial" w:hAnsi="Arial" w:cs="Arial"/>
          <w:b/>
          <w:bCs/>
        </w:rPr>
        <w:t>Eastern Africa:</w:t>
      </w:r>
    </w:p>
    <w:p w14:paraId="39ACFDE5" w14:textId="77777777" w:rsidR="009F316E" w:rsidRPr="00CC3017" w:rsidRDefault="009F316E">
      <w:pPr>
        <w:numPr>
          <w:ilvl w:val="0"/>
          <w:numId w:val="41"/>
        </w:numPr>
        <w:jc w:val="both"/>
        <w:rPr>
          <w:rFonts w:ascii="Arial" w:hAnsi="Arial" w:cs="Arial"/>
        </w:rPr>
      </w:pPr>
      <w:r w:rsidRPr="00CC3017">
        <w:rPr>
          <w:rFonts w:ascii="Arial" w:hAnsi="Arial" w:cs="Arial"/>
        </w:rPr>
        <w:t>Comoros, Djibouti, Eritrea, Ethiopia, Kenya, Madagascar, Mauritius, Rwanda, Seychelles, Somalia, South Sudan, Sudan, Tanzania, Uganda</w:t>
      </w:r>
    </w:p>
    <w:p w14:paraId="3C94FE60" w14:textId="77777777" w:rsidR="009F316E" w:rsidRPr="00CC3017" w:rsidRDefault="009F316E" w:rsidP="009F316E">
      <w:pPr>
        <w:jc w:val="both"/>
        <w:rPr>
          <w:rFonts w:ascii="Arial" w:hAnsi="Arial" w:cs="Arial"/>
        </w:rPr>
      </w:pPr>
      <w:r w:rsidRPr="00CC3017">
        <w:rPr>
          <w:rFonts w:ascii="Arial" w:hAnsi="Arial" w:cs="Arial"/>
          <w:b/>
          <w:bCs/>
        </w:rPr>
        <w:t>Northern Africa:</w:t>
      </w:r>
    </w:p>
    <w:p w14:paraId="3AEF8DF4" w14:textId="77777777" w:rsidR="009F316E" w:rsidRPr="00CC3017" w:rsidRDefault="009F316E">
      <w:pPr>
        <w:numPr>
          <w:ilvl w:val="0"/>
          <w:numId w:val="42"/>
        </w:numPr>
        <w:jc w:val="both"/>
        <w:rPr>
          <w:rFonts w:ascii="Arial" w:hAnsi="Arial" w:cs="Arial"/>
        </w:rPr>
      </w:pPr>
      <w:r w:rsidRPr="00CC3017">
        <w:rPr>
          <w:rFonts w:ascii="Arial" w:hAnsi="Arial" w:cs="Arial"/>
        </w:rPr>
        <w:t>Algeria, Egypt, Libya, Mauritania, Morocco, Sahrawi Arab Democratic Republic, Tunisia</w:t>
      </w:r>
    </w:p>
    <w:p w14:paraId="1325A4C2" w14:textId="77777777" w:rsidR="009F316E" w:rsidRPr="00CC3017" w:rsidRDefault="009F316E" w:rsidP="009F316E">
      <w:pPr>
        <w:jc w:val="both"/>
        <w:rPr>
          <w:rFonts w:ascii="Arial" w:hAnsi="Arial" w:cs="Arial"/>
        </w:rPr>
      </w:pPr>
      <w:r w:rsidRPr="00CC3017">
        <w:rPr>
          <w:rFonts w:ascii="Arial" w:hAnsi="Arial" w:cs="Arial"/>
          <w:b/>
          <w:bCs/>
        </w:rPr>
        <w:t>Southern Africa:</w:t>
      </w:r>
    </w:p>
    <w:p w14:paraId="262E5529" w14:textId="77777777" w:rsidR="009F316E" w:rsidRPr="00CC3017" w:rsidRDefault="009F316E">
      <w:pPr>
        <w:numPr>
          <w:ilvl w:val="0"/>
          <w:numId w:val="43"/>
        </w:numPr>
        <w:jc w:val="both"/>
        <w:rPr>
          <w:rFonts w:ascii="Arial" w:hAnsi="Arial" w:cs="Arial"/>
        </w:rPr>
      </w:pPr>
      <w:r w:rsidRPr="00CC3017">
        <w:rPr>
          <w:rFonts w:ascii="Arial" w:hAnsi="Arial" w:cs="Arial"/>
        </w:rPr>
        <w:t>Angola, Botswana, Eswatini, Lesotho, Malawi, Mozambique, Namibia, South Africa, Zambia, Zimbabwe</w:t>
      </w:r>
    </w:p>
    <w:p w14:paraId="5A85BF97" w14:textId="77777777" w:rsidR="009F316E" w:rsidRPr="00CC3017" w:rsidRDefault="009F316E" w:rsidP="009F316E">
      <w:pPr>
        <w:jc w:val="both"/>
        <w:rPr>
          <w:rFonts w:ascii="Arial" w:hAnsi="Arial" w:cs="Arial"/>
        </w:rPr>
      </w:pPr>
      <w:r w:rsidRPr="00CC3017">
        <w:rPr>
          <w:rFonts w:ascii="Arial" w:hAnsi="Arial" w:cs="Arial"/>
          <w:b/>
          <w:bCs/>
        </w:rPr>
        <w:t>Western Africa:</w:t>
      </w:r>
    </w:p>
    <w:p w14:paraId="5813D873" w14:textId="77777777" w:rsidR="009F316E" w:rsidRPr="00CC3017" w:rsidRDefault="009F316E">
      <w:pPr>
        <w:numPr>
          <w:ilvl w:val="0"/>
          <w:numId w:val="44"/>
        </w:numPr>
        <w:jc w:val="both"/>
        <w:rPr>
          <w:rFonts w:ascii="Arial" w:hAnsi="Arial" w:cs="Arial"/>
        </w:rPr>
      </w:pPr>
      <w:r w:rsidRPr="00CC3017">
        <w:rPr>
          <w:rFonts w:ascii="Arial" w:hAnsi="Arial" w:cs="Arial"/>
        </w:rPr>
        <w:t>Benin, Burkina Faso, Cabo Verde, Côte d’Ivoire, Gambia, Ghana, Guinea, Guinea-Bissau, Liberia, Mali, Niger, Nigeria, Senegal, Sierra Leone, Togo</w:t>
      </w:r>
    </w:p>
    <w:p w14:paraId="47E8DE74" w14:textId="77777777" w:rsidR="009F316E" w:rsidRPr="00CC3017" w:rsidRDefault="009F316E" w:rsidP="00B830A2">
      <w:pPr>
        <w:jc w:val="both"/>
        <w:rPr>
          <w:rFonts w:ascii="Arial" w:hAnsi="Arial" w:cs="Arial"/>
        </w:rPr>
      </w:pPr>
    </w:p>
    <w:p w14:paraId="3CCFC650" w14:textId="77777777" w:rsidR="009F316E" w:rsidRPr="00CC3017" w:rsidRDefault="009F316E" w:rsidP="009F316E">
      <w:pPr>
        <w:jc w:val="both"/>
        <w:rPr>
          <w:rFonts w:ascii="Arial" w:hAnsi="Arial" w:cs="Arial"/>
        </w:rPr>
      </w:pPr>
      <w:r w:rsidRPr="00CC3017">
        <w:rPr>
          <w:rFonts w:ascii="Arial" w:hAnsi="Arial" w:cs="Arial"/>
        </w:rPr>
        <w:t>Objectives of the African Union (AU)</w:t>
      </w:r>
    </w:p>
    <w:p w14:paraId="09F7ACA1" w14:textId="77777777" w:rsidR="009F316E" w:rsidRPr="00CC3017" w:rsidRDefault="009F316E">
      <w:pPr>
        <w:numPr>
          <w:ilvl w:val="0"/>
          <w:numId w:val="37"/>
        </w:numPr>
        <w:jc w:val="both"/>
        <w:rPr>
          <w:rFonts w:ascii="Arial" w:hAnsi="Arial" w:cs="Arial"/>
        </w:rPr>
      </w:pPr>
      <w:r w:rsidRPr="00CC3017">
        <w:rPr>
          <w:rFonts w:ascii="Arial" w:hAnsi="Arial" w:cs="Arial"/>
          <w:b/>
          <w:bCs/>
        </w:rPr>
        <w:t>Promote Unity and Solidarity:</w:t>
      </w:r>
      <w:r w:rsidRPr="00CC3017">
        <w:rPr>
          <w:rFonts w:ascii="Arial" w:hAnsi="Arial" w:cs="Arial"/>
        </w:rPr>
        <w:t> Foster unity and solidarity among African countries and peoples.</w:t>
      </w:r>
    </w:p>
    <w:p w14:paraId="7DA64D7D" w14:textId="77777777" w:rsidR="009F316E" w:rsidRPr="00CC3017" w:rsidRDefault="009F316E">
      <w:pPr>
        <w:numPr>
          <w:ilvl w:val="0"/>
          <w:numId w:val="37"/>
        </w:numPr>
        <w:jc w:val="both"/>
        <w:rPr>
          <w:rFonts w:ascii="Arial" w:hAnsi="Arial" w:cs="Arial"/>
        </w:rPr>
      </w:pPr>
      <w:r w:rsidRPr="00CC3017">
        <w:rPr>
          <w:rFonts w:ascii="Arial" w:hAnsi="Arial" w:cs="Arial"/>
          <w:b/>
          <w:bCs/>
        </w:rPr>
        <w:t>Accelerate Integration:</w:t>
      </w:r>
      <w:r w:rsidRPr="00CC3017">
        <w:rPr>
          <w:rFonts w:ascii="Arial" w:hAnsi="Arial" w:cs="Arial"/>
        </w:rPr>
        <w:t> Promote political and socio-economic integration of the continent.</w:t>
      </w:r>
    </w:p>
    <w:p w14:paraId="6FF7ACAB" w14:textId="77777777" w:rsidR="009F316E" w:rsidRPr="00CC3017" w:rsidRDefault="009F316E">
      <w:pPr>
        <w:numPr>
          <w:ilvl w:val="0"/>
          <w:numId w:val="37"/>
        </w:numPr>
        <w:jc w:val="both"/>
        <w:rPr>
          <w:rFonts w:ascii="Arial" w:hAnsi="Arial" w:cs="Arial"/>
        </w:rPr>
      </w:pPr>
      <w:r w:rsidRPr="00CC3017">
        <w:rPr>
          <w:rFonts w:ascii="Arial" w:hAnsi="Arial" w:cs="Arial"/>
          <w:b/>
          <w:bCs/>
        </w:rPr>
        <w:lastRenderedPageBreak/>
        <w:t>Promote Peace and Security:</w:t>
      </w:r>
      <w:r w:rsidRPr="00CC3017">
        <w:rPr>
          <w:rFonts w:ascii="Arial" w:hAnsi="Arial" w:cs="Arial"/>
        </w:rPr>
        <w:t> Prevent conflicts, manage crises, and promote peace and security across Africa.</w:t>
      </w:r>
    </w:p>
    <w:p w14:paraId="0BA80A7E" w14:textId="77777777" w:rsidR="009F316E" w:rsidRPr="00CC3017" w:rsidRDefault="009F316E">
      <w:pPr>
        <w:numPr>
          <w:ilvl w:val="0"/>
          <w:numId w:val="37"/>
        </w:numPr>
        <w:jc w:val="both"/>
        <w:rPr>
          <w:rFonts w:ascii="Arial" w:hAnsi="Arial" w:cs="Arial"/>
        </w:rPr>
      </w:pPr>
      <w:r w:rsidRPr="00CC3017">
        <w:rPr>
          <w:rFonts w:ascii="Arial" w:hAnsi="Arial" w:cs="Arial"/>
          <w:b/>
          <w:bCs/>
        </w:rPr>
        <w:t>Promote Sustainable Development:</w:t>
      </w:r>
      <w:r w:rsidRPr="00CC3017">
        <w:rPr>
          <w:rFonts w:ascii="Arial" w:hAnsi="Arial" w:cs="Arial"/>
        </w:rPr>
        <w:t> Encourage sustainable economic growth, social development, and poverty eradication.</w:t>
      </w:r>
    </w:p>
    <w:p w14:paraId="48A74CAE" w14:textId="77777777" w:rsidR="009F316E" w:rsidRPr="00CC3017" w:rsidRDefault="009F316E">
      <w:pPr>
        <w:numPr>
          <w:ilvl w:val="0"/>
          <w:numId w:val="37"/>
        </w:numPr>
        <w:jc w:val="both"/>
        <w:rPr>
          <w:rFonts w:ascii="Arial" w:hAnsi="Arial" w:cs="Arial"/>
        </w:rPr>
      </w:pPr>
      <w:r w:rsidRPr="00CC3017">
        <w:rPr>
          <w:rFonts w:ascii="Arial" w:hAnsi="Arial" w:cs="Arial"/>
          <w:b/>
          <w:bCs/>
        </w:rPr>
        <w:t>Defend Sovereignty:</w:t>
      </w:r>
      <w:r w:rsidRPr="00CC3017">
        <w:rPr>
          <w:rFonts w:ascii="Arial" w:hAnsi="Arial" w:cs="Arial"/>
        </w:rPr>
        <w:t> Protect the sovereignty, territorial integrity, and independence of member states.</w:t>
      </w:r>
    </w:p>
    <w:p w14:paraId="55357EEF" w14:textId="77777777" w:rsidR="009F316E" w:rsidRPr="00CC3017" w:rsidRDefault="009F316E">
      <w:pPr>
        <w:numPr>
          <w:ilvl w:val="0"/>
          <w:numId w:val="37"/>
        </w:numPr>
        <w:jc w:val="both"/>
        <w:rPr>
          <w:rFonts w:ascii="Arial" w:hAnsi="Arial" w:cs="Arial"/>
        </w:rPr>
      </w:pPr>
      <w:r w:rsidRPr="00CC3017">
        <w:rPr>
          <w:rFonts w:ascii="Arial" w:hAnsi="Arial" w:cs="Arial"/>
          <w:b/>
          <w:bCs/>
        </w:rPr>
        <w:t>Promote Democratic Governance:</w:t>
      </w:r>
      <w:r w:rsidRPr="00CC3017">
        <w:rPr>
          <w:rFonts w:ascii="Arial" w:hAnsi="Arial" w:cs="Arial"/>
        </w:rPr>
        <w:t> Support good governance, human rights, and the rule of law.</w:t>
      </w:r>
    </w:p>
    <w:p w14:paraId="00537ADC" w14:textId="77777777" w:rsidR="009F316E" w:rsidRPr="00CC3017" w:rsidRDefault="009F316E">
      <w:pPr>
        <w:numPr>
          <w:ilvl w:val="0"/>
          <w:numId w:val="37"/>
        </w:numPr>
        <w:jc w:val="both"/>
        <w:rPr>
          <w:rFonts w:ascii="Arial" w:hAnsi="Arial" w:cs="Arial"/>
        </w:rPr>
      </w:pPr>
      <w:r w:rsidRPr="00CC3017">
        <w:rPr>
          <w:rFonts w:ascii="Arial" w:hAnsi="Arial" w:cs="Arial"/>
          <w:b/>
          <w:bCs/>
        </w:rPr>
        <w:t>Coordinate International Relations:</w:t>
      </w:r>
      <w:r w:rsidRPr="00CC3017">
        <w:rPr>
          <w:rFonts w:ascii="Arial" w:hAnsi="Arial" w:cs="Arial"/>
        </w:rPr>
        <w:t> Represent Africa’s interests globally and coordinate cooperation with external partners.</w:t>
      </w:r>
    </w:p>
    <w:p w14:paraId="1C7BE8E3" w14:textId="3FB025BC" w:rsidR="009F316E" w:rsidRPr="00CC3017" w:rsidRDefault="009F316E">
      <w:pPr>
        <w:numPr>
          <w:ilvl w:val="0"/>
          <w:numId w:val="37"/>
        </w:numPr>
        <w:jc w:val="both"/>
        <w:rPr>
          <w:rFonts w:ascii="Arial" w:hAnsi="Arial" w:cs="Arial"/>
        </w:rPr>
      </w:pPr>
      <w:r w:rsidRPr="00CC3017">
        <w:rPr>
          <w:rFonts w:ascii="Arial" w:hAnsi="Arial" w:cs="Arial"/>
          <w:b/>
          <w:bCs/>
        </w:rPr>
        <w:t>Promote African Identity and Cultural Heritage:</w:t>
      </w:r>
      <w:r w:rsidRPr="00CC3017">
        <w:rPr>
          <w:rFonts w:ascii="Arial" w:hAnsi="Arial" w:cs="Arial"/>
        </w:rPr>
        <w:t> Strengthen African identity and cultural values.</w:t>
      </w:r>
    </w:p>
    <w:p w14:paraId="58A200D7" w14:textId="77777777" w:rsidR="009F316E" w:rsidRPr="00CC3017" w:rsidRDefault="009F316E" w:rsidP="009F316E">
      <w:pPr>
        <w:jc w:val="both"/>
        <w:rPr>
          <w:rFonts w:ascii="Arial" w:hAnsi="Arial" w:cs="Arial"/>
        </w:rPr>
      </w:pPr>
      <w:r w:rsidRPr="00CC3017">
        <w:rPr>
          <w:rFonts w:ascii="Arial" w:hAnsi="Arial" w:cs="Arial"/>
        </w:rPr>
        <w:t>Achievements of the African Union</w:t>
      </w:r>
    </w:p>
    <w:p w14:paraId="5A0710AB" w14:textId="77777777" w:rsidR="009F316E" w:rsidRPr="00CC3017" w:rsidRDefault="009F316E">
      <w:pPr>
        <w:numPr>
          <w:ilvl w:val="0"/>
          <w:numId w:val="38"/>
        </w:numPr>
        <w:jc w:val="both"/>
        <w:rPr>
          <w:rFonts w:ascii="Arial" w:hAnsi="Arial" w:cs="Arial"/>
        </w:rPr>
      </w:pPr>
      <w:r w:rsidRPr="00CC3017">
        <w:rPr>
          <w:rFonts w:ascii="Arial" w:hAnsi="Arial" w:cs="Arial"/>
          <w:b/>
          <w:bCs/>
        </w:rPr>
        <w:t>Peacekeeping and Conflict Resolution:</w:t>
      </w:r>
      <w:r w:rsidRPr="00CC3017">
        <w:rPr>
          <w:rFonts w:ascii="Arial" w:hAnsi="Arial" w:cs="Arial"/>
        </w:rPr>
        <w:t> The AU has deployed peacekeeping missions and mediation efforts in conflict zones such as Darfur, Somalia, and the Sahel, contributing to relative stability in some regions.</w:t>
      </w:r>
    </w:p>
    <w:p w14:paraId="5C1764C8" w14:textId="77777777" w:rsidR="009F316E" w:rsidRPr="00CC3017" w:rsidRDefault="009F316E">
      <w:pPr>
        <w:numPr>
          <w:ilvl w:val="0"/>
          <w:numId w:val="38"/>
        </w:numPr>
        <w:jc w:val="both"/>
        <w:rPr>
          <w:rFonts w:ascii="Arial" w:hAnsi="Arial" w:cs="Arial"/>
        </w:rPr>
      </w:pPr>
      <w:r w:rsidRPr="00CC3017">
        <w:rPr>
          <w:rFonts w:ascii="Arial" w:hAnsi="Arial" w:cs="Arial"/>
          <w:b/>
          <w:bCs/>
        </w:rPr>
        <w:t>Establishment of Continental Institutions:</w:t>
      </w:r>
      <w:r w:rsidRPr="00CC3017">
        <w:rPr>
          <w:rFonts w:ascii="Arial" w:hAnsi="Arial" w:cs="Arial"/>
        </w:rPr>
        <w:t> Creation of key organs like the African Court on Human and Peoples’ Rights, Pan-African Parliament, and the African Peer Review Mechanism (APRM).</w:t>
      </w:r>
    </w:p>
    <w:p w14:paraId="088245BE" w14:textId="77777777" w:rsidR="009F316E" w:rsidRPr="00CC3017" w:rsidRDefault="009F316E">
      <w:pPr>
        <w:numPr>
          <w:ilvl w:val="0"/>
          <w:numId w:val="38"/>
        </w:numPr>
        <w:jc w:val="both"/>
        <w:rPr>
          <w:rFonts w:ascii="Arial" w:hAnsi="Arial" w:cs="Arial"/>
        </w:rPr>
      </w:pPr>
      <w:r w:rsidRPr="00CC3017">
        <w:rPr>
          <w:rFonts w:ascii="Arial" w:hAnsi="Arial" w:cs="Arial"/>
          <w:b/>
          <w:bCs/>
        </w:rPr>
        <w:t>Launch of the African Continental Free Trade Area (AfCFTA):</w:t>
      </w:r>
      <w:r w:rsidRPr="00CC3017">
        <w:rPr>
          <w:rFonts w:ascii="Arial" w:hAnsi="Arial" w:cs="Arial"/>
        </w:rPr>
        <w:t> A landmark achievement aiming to create the world’s largest free trade area, boosting intra-African trade and economic integration.</w:t>
      </w:r>
    </w:p>
    <w:p w14:paraId="08BA51E2" w14:textId="77777777" w:rsidR="009F316E" w:rsidRPr="00CC3017" w:rsidRDefault="009F316E">
      <w:pPr>
        <w:numPr>
          <w:ilvl w:val="0"/>
          <w:numId w:val="38"/>
        </w:numPr>
        <w:jc w:val="both"/>
        <w:rPr>
          <w:rFonts w:ascii="Arial" w:hAnsi="Arial" w:cs="Arial"/>
        </w:rPr>
      </w:pPr>
      <w:r w:rsidRPr="00CC3017">
        <w:rPr>
          <w:rFonts w:ascii="Arial" w:hAnsi="Arial" w:cs="Arial"/>
          <w:b/>
          <w:bCs/>
        </w:rPr>
        <w:t>Promotion of Democratic Norms:</w:t>
      </w:r>
      <w:r w:rsidRPr="00CC3017">
        <w:rPr>
          <w:rFonts w:ascii="Arial" w:hAnsi="Arial" w:cs="Arial"/>
        </w:rPr>
        <w:t> The AU has established mechanisms to promote democratic governance and has suspended member states following unconstitutional changes of government.</w:t>
      </w:r>
    </w:p>
    <w:p w14:paraId="6EE405FE" w14:textId="77777777" w:rsidR="009F316E" w:rsidRPr="00CC3017" w:rsidRDefault="009F316E">
      <w:pPr>
        <w:numPr>
          <w:ilvl w:val="0"/>
          <w:numId w:val="38"/>
        </w:numPr>
        <w:jc w:val="both"/>
        <w:rPr>
          <w:rFonts w:ascii="Arial" w:hAnsi="Arial" w:cs="Arial"/>
        </w:rPr>
      </w:pPr>
      <w:r w:rsidRPr="00CC3017">
        <w:rPr>
          <w:rFonts w:ascii="Arial" w:hAnsi="Arial" w:cs="Arial"/>
          <w:b/>
          <w:bCs/>
        </w:rPr>
        <w:t>Coordination of Development Initiatives:</w:t>
      </w:r>
      <w:r w:rsidRPr="00CC3017">
        <w:rPr>
          <w:rFonts w:ascii="Arial" w:hAnsi="Arial" w:cs="Arial"/>
        </w:rPr>
        <w:t> Initiatives like the New Partnership for Africa’s Development (NEPAD) aimed at fostering sustainable development and infrastructure growth.</w:t>
      </w:r>
    </w:p>
    <w:p w14:paraId="2A06B870" w14:textId="73D20C62" w:rsidR="009F316E" w:rsidRPr="00CC3017" w:rsidRDefault="009F316E">
      <w:pPr>
        <w:numPr>
          <w:ilvl w:val="0"/>
          <w:numId w:val="38"/>
        </w:numPr>
        <w:jc w:val="both"/>
        <w:rPr>
          <w:rFonts w:ascii="Arial" w:hAnsi="Arial" w:cs="Arial"/>
        </w:rPr>
      </w:pPr>
      <w:r w:rsidRPr="00CC3017">
        <w:rPr>
          <w:rFonts w:ascii="Arial" w:hAnsi="Arial" w:cs="Arial"/>
          <w:b/>
          <w:bCs/>
        </w:rPr>
        <w:t>Enhanced Regional Cooperation:</w:t>
      </w:r>
      <w:r w:rsidRPr="00CC3017">
        <w:rPr>
          <w:rFonts w:ascii="Arial" w:hAnsi="Arial" w:cs="Arial"/>
        </w:rPr>
        <w:t> Strengthened cooperation among Regional Economic Communities (RECs) as building blocks for continental integration.</w:t>
      </w:r>
    </w:p>
    <w:p w14:paraId="5EDE64F2" w14:textId="77777777" w:rsidR="009F316E" w:rsidRPr="00CC3017" w:rsidRDefault="009F316E" w:rsidP="009F316E">
      <w:pPr>
        <w:jc w:val="both"/>
        <w:rPr>
          <w:rFonts w:ascii="Arial" w:hAnsi="Arial" w:cs="Arial"/>
        </w:rPr>
      </w:pPr>
      <w:r w:rsidRPr="00CC3017">
        <w:rPr>
          <w:rFonts w:ascii="Arial" w:hAnsi="Arial" w:cs="Arial"/>
        </w:rPr>
        <w:t>Failures and Challenges of the African Union</w:t>
      </w:r>
    </w:p>
    <w:p w14:paraId="14D383F7" w14:textId="063278A4" w:rsidR="009F316E" w:rsidRPr="00CC3017" w:rsidRDefault="009F316E">
      <w:pPr>
        <w:numPr>
          <w:ilvl w:val="0"/>
          <w:numId w:val="39"/>
        </w:numPr>
        <w:jc w:val="both"/>
        <w:rPr>
          <w:rFonts w:ascii="Arial" w:hAnsi="Arial" w:cs="Arial"/>
        </w:rPr>
      </w:pPr>
      <w:r w:rsidRPr="00CC3017">
        <w:rPr>
          <w:rFonts w:ascii="Arial" w:hAnsi="Arial" w:cs="Arial"/>
          <w:b/>
          <w:bCs/>
        </w:rPr>
        <w:t>Implementation Gap:</w:t>
      </w:r>
      <w:r w:rsidRPr="00CC3017">
        <w:rPr>
          <w:rFonts w:ascii="Arial" w:hAnsi="Arial" w:cs="Arial"/>
        </w:rPr>
        <w:t> Over 90% of AU decisions have not been implemented by member states, undermining the Union’s effectiveness</w:t>
      </w:r>
    </w:p>
    <w:p w14:paraId="117A4B5D" w14:textId="6C014040" w:rsidR="009F316E" w:rsidRPr="00CC3017" w:rsidRDefault="009F316E">
      <w:pPr>
        <w:numPr>
          <w:ilvl w:val="0"/>
          <w:numId w:val="39"/>
        </w:numPr>
        <w:jc w:val="both"/>
        <w:rPr>
          <w:rFonts w:ascii="Arial" w:hAnsi="Arial" w:cs="Arial"/>
        </w:rPr>
      </w:pPr>
      <w:r w:rsidRPr="00CC3017">
        <w:rPr>
          <w:rFonts w:ascii="Arial" w:hAnsi="Arial" w:cs="Arial"/>
          <w:b/>
          <w:bCs/>
        </w:rPr>
        <w:lastRenderedPageBreak/>
        <w:t>Limited Impact on Socio-Economic Development:</w:t>
      </w:r>
      <w:r w:rsidRPr="00CC3017">
        <w:rPr>
          <w:rFonts w:ascii="Arial" w:hAnsi="Arial" w:cs="Arial"/>
        </w:rPr>
        <w:t> Despite ambitious plans, poverty, hunger, disease, and underdevelopment remain widespread across the continent</w:t>
      </w:r>
    </w:p>
    <w:p w14:paraId="1BA9DDD8" w14:textId="357E0EB7" w:rsidR="009F316E" w:rsidRPr="00CC3017" w:rsidRDefault="009F316E">
      <w:pPr>
        <w:numPr>
          <w:ilvl w:val="0"/>
          <w:numId w:val="39"/>
        </w:numPr>
        <w:jc w:val="both"/>
        <w:rPr>
          <w:rFonts w:ascii="Arial" w:hAnsi="Arial" w:cs="Arial"/>
        </w:rPr>
      </w:pPr>
      <w:r w:rsidRPr="00CC3017">
        <w:rPr>
          <w:rFonts w:ascii="Arial" w:hAnsi="Arial" w:cs="Arial"/>
          <w:b/>
          <w:bCs/>
        </w:rPr>
        <w:t>Weak Institutional Capacity:</w:t>
      </w:r>
      <w:r w:rsidRPr="00CC3017">
        <w:rPr>
          <w:rFonts w:ascii="Arial" w:hAnsi="Arial" w:cs="Arial"/>
        </w:rPr>
        <w:t> The AU suffers from limited financial, technical, and human resources, affecting its ability to enforce policies and coordinate effectively</w:t>
      </w:r>
    </w:p>
    <w:p w14:paraId="5EB05DA4" w14:textId="6520F9BE" w:rsidR="009F316E" w:rsidRPr="00CC3017" w:rsidRDefault="009F316E">
      <w:pPr>
        <w:numPr>
          <w:ilvl w:val="0"/>
          <w:numId w:val="39"/>
        </w:numPr>
        <w:jc w:val="both"/>
        <w:rPr>
          <w:rFonts w:ascii="Arial" w:hAnsi="Arial" w:cs="Arial"/>
        </w:rPr>
      </w:pPr>
      <w:r w:rsidRPr="00CC3017">
        <w:rPr>
          <w:rFonts w:ascii="Arial" w:hAnsi="Arial" w:cs="Arial"/>
          <w:b/>
          <w:bCs/>
        </w:rPr>
        <w:t>Leadership and Political Will:</w:t>
      </w:r>
      <w:r w:rsidRPr="00CC3017">
        <w:rPr>
          <w:rFonts w:ascii="Arial" w:hAnsi="Arial" w:cs="Arial"/>
        </w:rPr>
        <w:t> Persistent lack of political will among member states to cede sovereignty or fully commit to integration and reforms</w:t>
      </w:r>
    </w:p>
    <w:p w14:paraId="2F0542EE" w14:textId="77777777" w:rsidR="009F316E" w:rsidRPr="00CC3017" w:rsidRDefault="009F316E">
      <w:pPr>
        <w:numPr>
          <w:ilvl w:val="0"/>
          <w:numId w:val="39"/>
        </w:numPr>
        <w:jc w:val="both"/>
        <w:rPr>
          <w:rFonts w:ascii="Arial" w:hAnsi="Arial" w:cs="Arial"/>
        </w:rPr>
      </w:pPr>
      <w:r w:rsidRPr="00CC3017">
        <w:rPr>
          <w:rFonts w:ascii="Arial" w:hAnsi="Arial" w:cs="Arial"/>
          <w:b/>
          <w:bCs/>
        </w:rPr>
        <w:t>Conflict and Security Issues:</w:t>
      </w:r>
      <w:r w:rsidRPr="00CC3017">
        <w:rPr>
          <w:rFonts w:ascii="Arial" w:hAnsi="Arial" w:cs="Arial"/>
        </w:rPr>
        <w:t> Ongoing conflicts and humanitarian crises continue to challenge peace and security efforts.</w:t>
      </w:r>
    </w:p>
    <w:p w14:paraId="77E582F1" w14:textId="7CEBC615" w:rsidR="009F316E" w:rsidRPr="00CC3017" w:rsidRDefault="009F316E">
      <w:pPr>
        <w:numPr>
          <w:ilvl w:val="0"/>
          <w:numId w:val="39"/>
        </w:numPr>
        <w:jc w:val="both"/>
        <w:rPr>
          <w:rFonts w:ascii="Arial" w:hAnsi="Arial" w:cs="Arial"/>
        </w:rPr>
      </w:pPr>
      <w:r w:rsidRPr="00CC3017">
        <w:rPr>
          <w:rFonts w:ascii="Arial" w:hAnsi="Arial" w:cs="Arial"/>
          <w:b/>
          <w:bCs/>
        </w:rPr>
        <w:t>Limited Civil Society Participation:</w:t>
      </w:r>
      <w:r w:rsidRPr="00CC3017">
        <w:rPr>
          <w:rFonts w:ascii="Arial" w:hAnsi="Arial" w:cs="Arial"/>
        </w:rPr>
        <w:t> Insufficient involvement of civil society and ordinary Africans in decision-making processes reduces accountability and ownership</w:t>
      </w:r>
    </w:p>
    <w:p w14:paraId="3ADD59A0" w14:textId="37C30DE2" w:rsidR="009F316E" w:rsidRPr="00CC3017" w:rsidRDefault="009F316E">
      <w:pPr>
        <w:numPr>
          <w:ilvl w:val="0"/>
          <w:numId w:val="39"/>
        </w:numPr>
        <w:jc w:val="both"/>
        <w:rPr>
          <w:rFonts w:ascii="Arial" w:hAnsi="Arial" w:cs="Arial"/>
        </w:rPr>
      </w:pPr>
      <w:r w:rsidRPr="00CC3017">
        <w:rPr>
          <w:rFonts w:ascii="Arial" w:hAnsi="Arial" w:cs="Arial"/>
          <w:b/>
          <w:bCs/>
        </w:rPr>
        <w:t>Economic Integration Failures:</w:t>
      </w:r>
      <w:r w:rsidRPr="00CC3017">
        <w:rPr>
          <w:rFonts w:ascii="Arial" w:hAnsi="Arial" w:cs="Arial"/>
        </w:rPr>
        <w:t> The AU has struggled to unify African economies; multiple overlapping economic unions and failure to remove trade barriers hinder intra-African trade</w:t>
      </w:r>
    </w:p>
    <w:p w14:paraId="58C4358D" w14:textId="64513365" w:rsidR="009F316E" w:rsidRPr="00CC3017" w:rsidRDefault="009F316E">
      <w:pPr>
        <w:numPr>
          <w:ilvl w:val="0"/>
          <w:numId w:val="39"/>
        </w:numPr>
        <w:jc w:val="both"/>
        <w:rPr>
          <w:rFonts w:ascii="Arial" w:hAnsi="Arial" w:cs="Arial"/>
        </w:rPr>
      </w:pPr>
      <w:r w:rsidRPr="00CC3017">
        <w:rPr>
          <w:rFonts w:ascii="Arial" w:hAnsi="Arial" w:cs="Arial"/>
          <w:b/>
          <w:bCs/>
        </w:rPr>
        <w:t>Symbolic but Ineffective Initiatives:</w:t>
      </w:r>
      <w:r w:rsidRPr="00CC3017">
        <w:rPr>
          <w:rFonts w:ascii="Arial" w:hAnsi="Arial" w:cs="Arial"/>
        </w:rPr>
        <w:t> Long-standing proposals like the African passport and free movement protocols remain largely unimplemented</w:t>
      </w:r>
    </w:p>
    <w:p w14:paraId="7A4747AC" w14:textId="77777777" w:rsidR="009F316E" w:rsidRPr="00CC3017" w:rsidRDefault="009F316E">
      <w:pPr>
        <w:numPr>
          <w:ilvl w:val="0"/>
          <w:numId w:val="39"/>
        </w:numPr>
        <w:jc w:val="both"/>
        <w:rPr>
          <w:rFonts w:ascii="Arial" w:hAnsi="Arial" w:cs="Arial"/>
        </w:rPr>
      </w:pPr>
      <w:r w:rsidRPr="00CC3017">
        <w:rPr>
          <w:rFonts w:ascii="Arial" w:hAnsi="Arial" w:cs="Arial"/>
          <w:b/>
          <w:bCs/>
        </w:rPr>
        <w:t>Dependence on External Funding:</w:t>
      </w:r>
      <w:r w:rsidRPr="00CC3017">
        <w:rPr>
          <w:rFonts w:ascii="Arial" w:hAnsi="Arial" w:cs="Arial"/>
        </w:rPr>
        <w:t> Heavy reliance on donor funding affects autonomy and sustainability of programs.</w:t>
      </w:r>
    </w:p>
    <w:p w14:paraId="78B6CE57" w14:textId="066DB78E" w:rsidR="00F80CEA" w:rsidRPr="00CC3017" w:rsidRDefault="009F316E">
      <w:pPr>
        <w:numPr>
          <w:ilvl w:val="0"/>
          <w:numId w:val="39"/>
        </w:numPr>
        <w:jc w:val="both"/>
        <w:rPr>
          <w:rFonts w:ascii="Arial" w:hAnsi="Arial" w:cs="Arial"/>
        </w:rPr>
      </w:pPr>
      <w:r w:rsidRPr="00CC3017">
        <w:rPr>
          <w:rFonts w:ascii="Arial" w:hAnsi="Arial" w:cs="Arial"/>
          <w:b/>
          <w:bCs/>
        </w:rPr>
        <w:t>Continued Legacy of Colonial Borders:</w:t>
      </w:r>
      <w:r w:rsidRPr="00CC3017">
        <w:rPr>
          <w:rFonts w:ascii="Arial" w:hAnsi="Arial" w:cs="Arial"/>
        </w:rPr>
        <w:t> Failure to address border disputes and colonial legacies continues to fuel conflicts and hinder integration</w:t>
      </w:r>
    </w:p>
    <w:p w14:paraId="5D7D3805" w14:textId="7D4F9EF5" w:rsidR="00F80CEA" w:rsidRPr="00CC3017" w:rsidRDefault="009F316E" w:rsidP="00596AF3">
      <w:pPr>
        <w:jc w:val="both"/>
        <w:rPr>
          <w:rFonts w:ascii="Arial" w:hAnsi="Arial" w:cs="Arial"/>
          <w:b/>
          <w:bCs/>
        </w:rPr>
      </w:pPr>
      <w:r w:rsidRPr="00CC3017">
        <w:rPr>
          <w:rFonts w:ascii="Arial" w:hAnsi="Arial" w:cs="Arial"/>
          <w:b/>
          <w:bCs/>
        </w:rPr>
        <w:t>East African Cooperation</w:t>
      </w:r>
    </w:p>
    <w:p w14:paraId="291C86B6" w14:textId="79FA87B5" w:rsidR="00C15C4E" w:rsidRPr="00CC3017" w:rsidRDefault="00C15C4E">
      <w:pPr>
        <w:pStyle w:val="ListParagraph"/>
        <w:numPr>
          <w:ilvl w:val="0"/>
          <w:numId w:val="83"/>
        </w:numPr>
        <w:jc w:val="both"/>
        <w:rPr>
          <w:rFonts w:ascii="Arial" w:hAnsi="Arial" w:cs="Arial"/>
        </w:rPr>
      </w:pPr>
      <w:r w:rsidRPr="00CC3017">
        <w:rPr>
          <w:rFonts w:ascii="Arial" w:hAnsi="Arial" w:cs="Arial"/>
        </w:rPr>
        <w:t>East African Community (EAC)</w:t>
      </w:r>
    </w:p>
    <w:p w14:paraId="4668B468" w14:textId="77777777" w:rsidR="00C15C4E" w:rsidRPr="00CC3017" w:rsidRDefault="00C15C4E">
      <w:pPr>
        <w:pStyle w:val="ListParagraph"/>
        <w:numPr>
          <w:ilvl w:val="0"/>
          <w:numId w:val="83"/>
        </w:numPr>
        <w:jc w:val="both"/>
        <w:rPr>
          <w:rFonts w:ascii="Arial" w:hAnsi="Arial" w:cs="Arial"/>
        </w:rPr>
      </w:pPr>
      <w:r w:rsidRPr="00CC3017">
        <w:rPr>
          <w:rFonts w:ascii="Arial" w:hAnsi="Arial" w:cs="Arial"/>
        </w:rPr>
        <w:t>Member Countries</w:t>
      </w:r>
    </w:p>
    <w:p w14:paraId="39DDCDC7" w14:textId="77777777" w:rsidR="00C15C4E" w:rsidRPr="00CC3017" w:rsidRDefault="00C15C4E">
      <w:pPr>
        <w:pStyle w:val="ListParagraph"/>
        <w:numPr>
          <w:ilvl w:val="0"/>
          <w:numId w:val="83"/>
        </w:numPr>
        <w:jc w:val="both"/>
        <w:rPr>
          <w:rFonts w:ascii="Arial" w:hAnsi="Arial" w:cs="Arial"/>
        </w:rPr>
      </w:pPr>
      <w:r w:rsidRPr="00CC3017">
        <w:rPr>
          <w:rFonts w:ascii="Arial" w:hAnsi="Arial" w:cs="Arial"/>
        </w:rPr>
        <w:t>The East African Community (EAC) currently consists of eight member states:</w:t>
      </w:r>
    </w:p>
    <w:p w14:paraId="6D44B3EE" w14:textId="6E421715" w:rsidR="00C15C4E" w:rsidRPr="00CC3017" w:rsidRDefault="00C15C4E" w:rsidP="00C15C4E">
      <w:pPr>
        <w:jc w:val="both"/>
        <w:rPr>
          <w:rFonts w:ascii="Arial" w:hAnsi="Arial" w:cs="Arial"/>
        </w:rPr>
      </w:pPr>
      <w:r w:rsidRPr="00CC3017">
        <w:rPr>
          <w:rFonts w:ascii="Arial" w:hAnsi="Arial" w:cs="Arial"/>
        </w:rPr>
        <w:t>Burundi, Republic of the Congo (joined in 2022, Kenya, Rwanda, Somalia (joined in 2024), South Sudan, Tanzania and Uganda. The EAC headquarters is located in Arusha, Tanzania</w:t>
      </w:r>
    </w:p>
    <w:p w14:paraId="7FB7B628" w14:textId="7D1EC930" w:rsidR="00C15C4E" w:rsidRPr="00CC3017" w:rsidRDefault="00C15C4E" w:rsidP="00C15C4E">
      <w:pPr>
        <w:jc w:val="both"/>
        <w:rPr>
          <w:rFonts w:ascii="Arial" w:hAnsi="Arial" w:cs="Arial"/>
        </w:rPr>
      </w:pPr>
    </w:p>
    <w:p w14:paraId="45D410BF" w14:textId="77777777" w:rsidR="00C15C4E" w:rsidRPr="00CC3017" w:rsidRDefault="00C15C4E" w:rsidP="00C15C4E">
      <w:pPr>
        <w:jc w:val="both"/>
        <w:rPr>
          <w:rFonts w:ascii="Arial" w:hAnsi="Arial" w:cs="Arial"/>
        </w:rPr>
      </w:pPr>
      <w:r w:rsidRPr="00CC3017">
        <w:rPr>
          <w:rFonts w:ascii="Arial" w:hAnsi="Arial" w:cs="Arial"/>
        </w:rPr>
        <w:t>Objectives of the EAC</w:t>
      </w:r>
    </w:p>
    <w:p w14:paraId="73933EBC" w14:textId="77777777" w:rsidR="00C15C4E" w:rsidRPr="00CC3017" w:rsidRDefault="00C15C4E">
      <w:pPr>
        <w:numPr>
          <w:ilvl w:val="0"/>
          <w:numId w:val="45"/>
        </w:numPr>
        <w:jc w:val="both"/>
        <w:rPr>
          <w:rFonts w:ascii="Arial" w:hAnsi="Arial" w:cs="Arial"/>
        </w:rPr>
      </w:pPr>
      <w:r w:rsidRPr="00CC3017">
        <w:rPr>
          <w:rFonts w:ascii="Arial" w:hAnsi="Arial" w:cs="Arial"/>
        </w:rPr>
        <w:t>Promote Regional Economic Integration: Foster cooperation in political, economic, and social fields for mutual benefit.</w:t>
      </w:r>
    </w:p>
    <w:p w14:paraId="72DA99D8" w14:textId="77777777" w:rsidR="00C15C4E" w:rsidRPr="00CC3017" w:rsidRDefault="00C15C4E">
      <w:pPr>
        <w:numPr>
          <w:ilvl w:val="0"/>
          <w:numId w:val="45"/>
        </w:numPr>
        <w:jc w:val="both"/>
        <w:rPr>
          <w:rFonts w:ascii="Arial" w:hAnsi="Arial" w:cs="Arial"/>
        </w:rPr>
      </w:pPr>
      <w:r w:rsidRPr="00CC3017">
        <w:rPr>
          <w:rFonts w:ascii="Arial" w:hAnsi="Arial" w:cs="Arial"/>
        </w:rPr>
        <w:lastRenderedPageBreak/>
        <w:t>Establish a Customs Union: Facilitate free trade by removing tariffs and harmonizing customs procedures among member states.</w:t>
      </w:r>
    </w:p>
    <w:p w14:paraId="474CF4DF" w14:textId="77777777" w:rsidR="00C15C4E" w:rsidRPr="00CC3017" w:rsidRDefault="00C15C4E">
      <w:pPr>
        <w:numPr>
          <w:ilvl w:val="0"/>
          <w:numId w:val="45"/>
        </w:numPr>
        <w:jc w:val="both"/>
        <w:rPr>
          <w:rFonts w:ascii="Arial" w:hAnsi="Arial" w:cs="Arial"/>
        </w:rPr>
      </w:pPr>
      <w:r w:rsidRPr="00CC3017">
        <w:rPr>
          <w:rFonts w:ascii="Arial" w:hAnsi="Arial" w:cs="Arial"/>
        </w:rPr>
        <w:t>Create a Common Market: Enable free movement of goods, labor, capital, and services within the region.</w:t>
      </w:r>
    </w:p>
    <w:p w14:paraId="6E5ADD29" w14:textId="77777777" w:rsidR="00C15C4E" w:rsidRPr="00CC3017" w:rsidRDefault="00C15C4E">
      <w:pPr>
        <w:numPr>
          <w:ilvl w:val="0"/>
          <w:numId w:val="45"/>
        </w:numPr>
        <w:jc w:val="both"/>
        <w:rPr>
          <w:rFonts w:ascii="Arial" w:hAnsi="Arial" w:cs="Arial"/>
        </w:rPr>
      </w:pPr>
      <w:r w:rsidRPr="00CC3017">
        <w:rPr>
          <w:rFonts w:ascii="Arial" w:hAnsi="Arial" w:cs="Arial"/>
        </w:rPr>
        <w:t>Monetary Union: Work towards a common currency to enhance financial integration (protocol signed in 2013).</w:t>
      </w:r>
    </w:p>
    <w:p w14:paraId="2EE3590B" w14:textId="77777777" w:rsidR="00C15C4E" w:rsidRPr="00CC3017" w:rsidRDefault="00C15C4E">
      <w:pPr>
        <w:numPr>
          <w:ilvl w:val="0"/>
          <w:numId w:val="45"/>
        </w:numPr>
        <w:jc w:val="both"/>
        <w:rPr>
          <w:rFonts w:ascii="Arial" w:hAnsi="Arial" w:cs="Arial"/>
        </w:rPr>
      </w:pPr>
      <w:r w:rsidRPr="00CC3017">
        <w:rPr>
          <w:rFonts w:ascii="Arial" w:hAnsi="Arial" w:cs="Arial"/>
        </w:rPr>
        <w:t>Political Federation: Ultimately establish a political federation of member states, with a regional capital in Arusha.</w:t>
      </w:r>
    </w:p>
    <w:p w14:paraId="62DBCB3E" w14:textId="77777777" w:rsidR="00C15C4E" w:rsidRPr="00CC3017" w:rsidRDefault="00C15C4E">
      <w:pPr>
        <w:numPr>
          <w:ilvl w:val="0"/>
          <w:numId w:val="45"/>
        </w:numPr>
        <w:jc w:val="both"/>
        <w:rPr>
          <w:rFonts w:ascii="Arial" w:hAnsi="Arial" w:cs="Arial"/>
        </w:rPr>
      </w:pPr>
      <w:r w:rsidRPr="00CC3017">
        <w:rPr>
          <w:rFonts w:ascii="Arial" w:hAnsi="Arial" w:cs="Arial"/>
        </w:rPr>
        <w:t>Enhance Infrastructure and Development: Improve transport, communication, and energy infrastructure to support integration.</w:t>
      </w:r>
    </w:p>
    <w:p w14:paraId="2510F7F8" w14:textId="760C9586" w:rsidR="00C15C4E" w:rsidRPr="00CC3017" w:rsidRDefault="00C15C4E">
      <w:pPr>
        <w:numPr>
          <w:ilvl w:val="0"/>
          <w:numId w:val="45"/>
        </w:numPr>
        <w:jc w:val="both"/>
        <w:rPr>
          <w:rFonts w:ascii="Arial" w:hAnsi="Arial" w:cs="Arial"/>
        </w:rPr>
      </w:pPr>
      <w:r w:rsidRPr="00CC3017">
        <w:rPr>
          <w:rFonts w:ascii="Arial" w:hAnsi="Arial" w:cs="Arial"/>
        </w:rPr>
        <w:t>Promote Peace and Security: Maintain regional stability and cooperation among member states</w:t>
      </w:r>
    </w:p>
    <w:p w14:paraId="1705B4E5" w14:textId="211923C3" w:rsidR="00C15C4E" w:rsidRPr="00CC3017" w:rsidRDefault="00C15C4E" w:rsidP="00C15C4E">
      <w:pPr>
        <w:jc w:val="both"/>
        <w:rPr>
          <w:rFonts w:ascii="Arial" w:hAnsi="Arial" w:cs="Arial"/>
        </w:rPr>
      </w:pPr>
    </w:p>
    <w:p w14:paraId="50F979D3" w14:textId="77777777" w:rsidR="00C15C4E" w:rsidRPr="00CC3017" w:rsidRDefault="00C15C4E" w:rsidP="00C15C4E">
      <w:pPr>
        <w:jc w:val="both"/>
        <w:rPr>
          <w:rFonts w:ascii="Arial" w:hAnsi="Arial" w:cs="Arial"/>
        </w:rPr>
      </w:pPr>
      <w:r w:rsidRPr="00CC3017">
        <w:rPr>
          <w:rFonts w:ascii="Arial" w:hAnsi="Arial" w:cs="Arial"/>
        </w:rPr>
        <w:t>Achievements</w:t>
      </w:r>
    </w:p>
    <w:p w14:paraId="0DC37C2E" w14:textId="77777777" w:rsidR="00C15C4E" w:rsidRPr="00CC3017" w:rsidRDefault="00C15C4E">
      <w:pPr>
        <w:numPr>
          <w:ilvl w:val="0"/>
          <w:numId w:val="46"/>
        </w:numPr>
        <w:jc w:val="both"/>
        <w:rPr>
          <w:rFonts w:ascii="Arial" w:hAnsi="Arial" w:cs="Arial"/>
        </w:rPr>
      </w:pPr>
      <w:r w:rsidRPr="00CC3017">
        <w:rPr>
          <w:rFonts w:ascii="Arial" w:hAnsi="Arial" w:cs="Arial"/>
        </w:rPr>
        <w:t>Customs Union Established (2005): Removal of internal tariffs and adoption of common external tariffs.</w:t>
      </w:r>
    </w:p>
    <w:p w14:paraId="1F7FB31A" w14:textId="77777777" w:rsidR="00C15C4E" w:rsidRPr="00CC3017" w:rsidRDefault="00C15C4E">
      <w:pPr>
        <w:numPr>
          <w:ilvl w:val="0"/>
          <w:numId w:val="46"/>
        </w:numPr>
        <w:jc w:val="both"/>
        <w:rPr>
          <w:rFonts w:ascii="Arial" w:hAnsi="Arial" w:cs="Arial"/>
        </w:rPr>
      </w:pPr>
      <w:r w:rsidRPr="00CC3017">
        <w:rPr>
          <w:rFonts w:ascii="Arial" w:hAnsi="Arial" w:cs="Arial"/>
        </w:rPr>
        <w:t>Common Market Launched (2010): Free movement of goods, services, labor, and capital within member states.</w:t>
      </w:r>
    </w:p>
    <w:p w14:paraId="01069D61" w14:textId="77777777" w:rsidR="00C15C4E" w:rsidRPr="00CC3017" w:rsidRDefault="00C15C4E">
      <w:pPr>
        <w:numPr>
          <w:ilvl w:val="0"/>
          <w:numId w:val="46"/>
        </w:numPr>
        <w:jc w:val="both"/>
        <w:rPr>
          <w:rFonts w:ascii="Arial" w:hAnsi="Arial" w:cs="Arial"/>
        </w:rPr>
      </w:pPr>
      <w:r w:rsidRPr="00CC3017">
        <w:rPr>
          <w:rFonts w:ascii="Arial" w:hAnsi="Arial" w:cs="Arial"/>
        </w:rPr>
        <w:t>Monetary Union Protocol Signed (2013): Framework for a common currency and financial integration.</w:t>
      </w:r>
    </w:p>
    <w:p w14:paraId="75D036CD" w14:textId="77777777" w:rsidR="00C15C4E" w:rsidRPr="00CC3017" w:rsidRDefault="00C15C4E">
      <w:pPr>
        <w:numPr>
          <w:ilvl w:val="0"/>
          <w:numId w:val="46"/>
        </w:numPr>
        <w:jc w:val="both"/>
        <w:rPr>
          <w:rFonts w:ascii="Arial" w:hAnsi="Arial" w:cs="Arial"/>
        </w:rPr>
      </w:pPr>
      <w:r w:rsidRPr="00CC3017">
        <w:rPr>
          <w:rFonts w:ascii="Arial" w:hAnsi="Arial" w:cs="Arial"/>
        </w:rPr>
        <w:t>Expansion of Membership: Inclusion of Rwanda and Burundi (2007), South Sudan (2016), Democratic Republic of Congo (2022), and Somalia (2024).</w:t>
      </w:r>
    </w:p>
    <w:p w14:paraId="4FD348E4" w14:textId="77777777" w:rsidR="00C15C4E" w:rsidRPr="00CC3017" w:rsidRDefault="00C15C4E">
      <w:pPr>
        <w:numPr>
          <w:ilvl w:val="0"/>
          <w:numId w:val="46"/>
        </w:numPr>
        <w:jc w:val="both"/>
        <w:rPr>
          <w:rFonts w:ascii="Arial" w:hAnsi="Arial" w:cs="Arial"/>
        </w:rPr>
      </w:pPr>
      <w:r w:rsidRPr="00CC3017">
        <w:rPr>
          <w:rFonts w:ascii="Arial" w:hAnsi="Arial" w:cs="Arial"/>
        </w:rPr>
        <w:t>Increased Intra-Regional Trade: Enhanced trade flows and cooperation among member states.</w:t>
      </w:r>
    </w:p>
    <w:p w14:paraId="77A01FED" w14:textId="77777777" w:rsidR="00C15C4E" w:rsidRPr="00CC3017" w:rsidRDefault="00C15C4E">
      <w:pPr>
        <w:numPr>
          <w:ilvl w:val="0"/>
          <w:numId w:val="46"/>
        </w:numPr>
        <w:jc w:val="both"/>
        <w:rPr>
          <w:rFonts w:ascii="Arial" w:hAnsi="Arial" w:cs="Arial"/>
        </w:rPr>
      </w:pPr>
      <w:r w:rsidRPr="00CC3017">
        <w:rPr>
          <w:rFonts w:ascii="Arial" w:hAnsi="Arial" w:cs="Arial"/>
        </w:rPr>
        <w:t>Institutional Development: Establishment of organs such as the East African Legislative Assembly, East African Court of Justice, and Secretariat to oversee integration efforts.</w:t>
      </w:r>
    </w:p>
    <w:p w14:paraId="54F5C3C7" w14:textId="13361FE9" w:rsidR="00C15C4E" w:rsidRPr="00CC3017" w:rsidRDefault="00C15C4E">
      <w:pPr>
        <w:numPr>
          <w:ilvl w:val="0"/>
          <w:numId w:val="46"/>
        </w:numPr>
        <w:jc w:val="both"/>
        <w:rPr>
          <w:rFonts w:ascii="Arial" w:hAnsi="Arial" w:cs="Arial"/>
        </w:rPr>
      </w:pPr>
      <w:r w:rsidRPr="00CC3017">
        <w:rPr>
          <w:rFonts w:ascii="Arial" w:hAnsi="Arial" w:cs="Arial"/>
        </w:rPr>
        <w:t>Progress Towards Political Federation: Ongoing discussions and drafting of a regional constitution to deepen political integration</w:t>
      </w:r>
    </w:p>
    <w:p w14:paraId="73648CB8" w14:textId="5C7DA3EA" w:rsidR="00C15C4E" w:rsidRPr="00CC3017" w:rsidRDefault="00C15C4E" w:rsidP="00C15C4E">
      <w:pPr>
        <w:jc w:val="both"/>
        <w:rPr>
          <w:rFonts w:ascii="Arial" w:hAnsi="Arial" w:cs="Arial"/>
        </w:rPr>
      </w:pPr>
    </w:p>
    <w:p w14:paraId="73777078" w14:textId="77777777" w:rsidR="00C15C4E" w:rsidRPr="00CC3017" w:rsidRDefault="00C15C4E" w:rsidP="00C15C4E">
      <w:pPr>
        <w:jc w:val="both"/>
        <w:rPr>
          <w:rFonts w:ascii="Arial" w:hAnsi="Arial" w:cs="Arial"/>
        </w:rPr>
      </w:pPr>
      <w:r w:rsidRPr="00CC3017">
        <w:rPr>
          <w:rFonts w:ascii="Arial" w:hAnsi="Arial" w:cs="Arial"/>
        </w:rPr>
        <w:t>Challenges</w:t>
      </w:r>
    </w:p>
    <w:p w14:paraId="48228EB9" w14:textId="77777777" w:rsidR="00C15C4E" w:rsidRPr="00CC3017" w:rsidRDefault="00C15C4E">
      <w:pPr>
        <w:numPr>
          <w:ilvl w:val="0"/>
          <w:numId w:val="47"/>
        </w:numPr>
        <w:jc w:val="both"/>
        <w:rPr>
          <w:rFonts w:ascii="Arial" w:hAnsi="Arial" w:cs="Arial"/>
        </w:rPr>
      </w:pPr>
      <w:r w:rsidRPr="00CC3017">
        <w:rPr>
          <w:rFonts w:ascii="Arial" w:hAnsi="Arial" w:cs="Arial"/>
        </w:rPr>
        <w:lastRenderedPageBreak/>
        <w:t>Political Differences: Divergent national interests and political instability in some member states affect cohesion.</w:t>
      </w:r>
    </w:p>
    <w:p w14:paraId="70CA3508" w14:textId="77777777" w:rsidR="00C15C4E" w:rsidRPr="00CC3017" w:rsidRDefault="00C15C4E">
      <w:pPr>
        <w:numPr>
          <w:ilvl w:val="0"/>
          <w:numId w:val="47"/>
        </w:numPr>
        <w:jc w:val="both"/>
        <w:rPr>
          <w:rFonts w:ascii="Arial" w:hAnsi="Arial" w:cs="Arial"/>
        </w:rPr>
      </w:pPr>
      <w:r w:rsidRPr="00CC3017">
        <w:rPr>
          <w:rFonts w:ascii="Arial" w:hAnsi="Arial" w:cs="Arial"/>
        </w:rPr>
        <w:t>Economic Disparities: Varying levels of economic development and infrastructure among members complicate harmonization.</w:t>
      </w:r>
    </w:p>
    <w:p w14:paraId="18616E58" w14:textId="77777777" w:rsidR="00C15C4E" w:rsidRPr="00CC3017" w:rsidRDefault="00C15C4E">
      <w:pPr>
        <w:numPr>
          <w:ilvl w:val="0"/>
          <w:numId w:val="47"/>
        </w:numPr>
        <w:jc w:val="both"/>
        <w:rPr>
          <w:rFonts w:ascii="Arial" w:hAnsi="Arial" w:cs="Arial"/>
        </w:rPr>
      </w:pPr>
      <w:r w:rsidRPr="00CC3017">
        <w:rPr>
          <w:rFonts w:ascii="Arial" w:hAnsi="Arial" w:cs="Arial"/>
        </w:rPr>
        <w:t>Implementation Delays: Slow progress in fully realizing the monetary union and political federation goals.</w:t>
      </w:r>
    </w:p>
    <w:p w14:paraId="6CD2D1F3" w14:textId="77777777" w:rsidR="00C15C4E" w:rsidRPr="00CC3017" w:rsidRDefault="00C15C4E">
      <w:pPr>
        <w:numPr>
          <w:ilvl w:val="0"/>
          <w:numId w:val="47"/>
        </w:numPr>
        <w:jc w:val="both"/>
        <w:rPr>
          <w:rFonts w:ascii="Arial" w:hAnsi="Arial" w:cs="Arial"/>
        </w:rPr>
      </w:pPr>
      <w:r w:rsidRPr="00CC3017">
        <w:rPr>
          <w:rFonts w:ascii="Arial" w:hAnsi="Arial" w:cs="Arial"/>
        </w:rPr>
        <w:t>Non-Tariff Barriers: Persistent customs inefficiencies and regulatory obstacles hinder smooth trade.</w:t>
      </w:r>
    </w:p>
    <w:p w14:paraId="6ECD4904" w14:textId="77777777" w:rsidR="00C15C4E" w:rsidRPr="00CC3017" w:rsidRDefault="00C15C4E">
      <w:pPr>
        <w:numPr>
          <w:ilvl w:val="0"/>
          <w:numId w:val="47"/>
        </w:numPr>
        <w:jc w:val="both"/>
        <w:rPr>
          <w:rFonts w:ascii="Arial" w:hAnsi="Arial" w:cs="Arial"/>
        </w:rPr>
      </w:pPr>
      <w:r w:rsidRPr="00CC3017">
        <w:rPr>
          <w:rFonts w:ascii="Arial" w:hAnsi="Arial" w:cs="Arial"/>
        </w:rPr>
        <w:t>Security Concerns: Regional conflicts and insecurity, especially in Somalia and South Sudan, pose challenges.</w:t>
      </w:r>
    </w:p>
    <w:p w14:paraId="54771477" w14:textId="77777777" w:rsidR="00C15C4E" w:rsidRPr="00CC3017" w:rsidRDefault="00C15C4E">
      <w:pPr>
        <w:numPr>
          <w:ilvl w:val="0"/>
          <w:numId w:val="47"/>
        </w:numPr>
        <w:jc w:val="both"/>
        <w:rPr>
          <w:rFonts w:ascii="Arial" w:hAnsi="Arial" w:cs="Arial"/>
        </w:rPr>
      </w:pPr>
      <w:r w:rsidRPr="00CC3017">
        <w:rPr>
          <w:rFonts w:ascii="Arial" w:hAnsi="Arial" w:cs="Arial"/>
        </w:rPr>
        <w:t>Institutional Capacity: Need for stronger institutions and resources to enforce agreements and policies effectively.</w:t>
      </w:r>
    </w:p>
    <w:p w14:paraId="7758F65D" w14:textId="77777777" w:rsidR="00C15C4E" w:rsidRPr="00CC3017" w:rsidRDefault="00C15C4E">
      <w:pPr>
        <w:numPr>
          <w:ilvl w:val="0"/>
          <w:numId w:val="47"/>
        </w:numPr>
        <w:jc w:val="both"/>
        <w:rPr>
          <w:rFonts w:ascii="Arial" w:hAnsi="Arial" w:cs="Arial"/>
        </w:rPr>
      </w:pPr>
      <w:r w:rsidRPr="00CC3017">
        <w:rPr>
          <w:rFonts w:ascii="Arial" w:hAnsi="Arial" w:cs="Arial"/>
        </w:rPr>
        <w:t>Overlapping Memberships: Some countries belong to multiple regional blocs, complicating policy alignment</w:t>
      </w:r>
    </w:p>
    <w:p w14:paraId="20F85977" w14:textId="77777777" w:rsidR="00C15C4E" w:rsidRPr="00CC3017" w:rsidRDefault="00C15C4E" w:rsidP="00596AF3">
      <w:pPr>
        <w:jc w:val="both"/>
        <w:rPr>
          <w:rFonts w:ascii="Arial" w:hAnsi="Arial" w:cs="Arial"/>
          <w:b/>
          <w:bCs/>
        </w:rPr>
      </w:pPr>
    </w:p>
    <w:p w14:paraId="570C01D1" w14:textId="02AE83F9" w:rsidR="007D45E5" w:rsidRPr="00CC3017" w:rsidRDefault="007D45E5" w:rsidP="007D45E5">
      <w:pPr>
        <w:jc w:val="center"/>
        <w:rPr>
          <w:rFonts w:ascii="Arial" w:hAnsi="Arial" w:cs="Arial"/>
          <w:b/>
          <w:bCs/>
        </w:rPr>
      </w:pPr>
      <w:r w:rsidRPr="00CC3017">
        <w:rPr>
          <w:rFonts w:ascii="Arial" w:hAnsi="Arial" w:cs="Arial"/>
          <w:b/>
          <w:bCs/>
        </w:rPr>
        <w:t>ECOWAS</w:t>
      </w:r>
    </w:p>
    <w:p w14:paraId="0C0E1CAE" w14:textId="6CA37D54" w:rsidR="00C15C4E" w:rsidRPr="00CC3017" w:rsidRDefault="00C15C4E" w:rsidP="00C15C4E">
      <w:pPr>
        <w:jc w:val="both"/>
        <w:rPr>
          <w:rFonts w:ascii="Arial" w:hAnsi="Arial" w:cs="Arial"/>
          <w:b/>
          <w:bCs/>
        </w:rPr>
      </w:pPr>
      <w:r w:rsidRPr="00CC3017">
        <w:rPr>
          <w:rFonts w:ascii="Arial" w:hAnsi="Arial" w:cs="Arial"/>
          <w:b/>
          <w:bCs/>
        </w:rPr>
        <w:t>Member States</w:t>
      </w:r>
    </w:p>
    <w:p w14:paraId="146F00A0" w14:textId="77777777" w:rsidR="00C15C4E" w:rsidRPr="00CC3017" w:rsidRDefault="00C15C4E" w:rsidP="00C15C4E">
      <w:pPr>
        <w:jc w:val="both"/>
        <w:rPr>
          <w:rFonts w:ascii="Arial" w:hAnsi="Arial" w:cs="Arial"/>
          <w:b/>
          <w:bCs/>
        </w:rPr>
      </w:pPr>
      <w:r w:rsidRPr="00CC3017">
        <w:rPr>
          <w:rFonts w:ascii="Arial" w:hAnsi="Arial" w:cs="Arial"/>
          <w:b/>
          <w:bCs/>
        </w:rPr>
        <w:t>ECOWAS is composed of 15 member countries in West Africa:</w:t>
      </w:r>
    </w:p>
    <w:p w14:paraId="6A95F8B9" w14:textId="2C0BB88B" w:rsidR="00C15C4E" w:rsidRPr="00CC3017" w:rsidRDefault="00C15C4E" w:rsidP="00B324BE">
      <w:pPr>
        <w:jc w:val="both"/>
        <w:rPr>
          <w:rFonts w:ascii="Arial" w:hAnsi="Arial" w:cs="Arial"/>
          <w:b/>
          <w:bCs/>
        </w:rPr>
      </w:pPr>
      <w:r w:rsidRPr="00CC3017">
        <w:rPr>
          <w:rFonts w:ascii="Arial" w:hAnsi="Arial" w:cs="Arial"/>
          <w:b/>
          <w:bCs/>
        </w:rPr>
        <w:t>Benin</w:t>
      </w:r>
      <w:r w:rsidR="00B324BE" w:rsidRPr="00CC3017">
        <w:rPr>
          <w:rFonts w:ascii="Arial" w:hAnsi="Arial" w:cs="Arial"/>
          <w:b/>
          <w:bCs/>
        </w:rPr>
        <w:t xml:space="preserve">, </w:t>
      </w:r>
      <w:r w:rsidRPr="00CC3017">
        <w:rPr>
          <w:rFonts w:ascii="Arial" w:hAnsi="Arial" w:cs="Arial"/>
          <w:b/>
          <w:bCs/>
        </w:rPr>
        <w:t>Burkina Faso</w:t>
      </w:r>
    </w:p>
    <w:p w14:paraId="1673BEC2" w14:textId="77777777" w:rsidR="00C15C4E" w:rsidRPr="00CC3017" w:rsidRDefault="00C15C4E">
      <w:pPr>
        <w:numPr>
          <w:ilvl w:val="0"/>
          <w:numId w:val="48"/>
        </w:numPr>
        <w:jc w:val="both"/>
        <w:rPr>
          <w:rFonts w:ascii="Arial" w:hAnsi="Arial" w:cs="Arial"/>
          <w:b/>
          <w:bCs/>
        </w:rPr>
      </w:pPr>
      <w:r w:rsidRPr="00CC3017">
        <w:rPr>
          <w:rFonts w:ascii="Arial" w:hAnsi="Arial" w:cs="Arial"/>
          <w:b/>
          <w:bCs/>
        </w:rPr>
        <w:t>Cabo Verde</w:t>
      </w:r>
    </w:p>
    <w:p w14:paraId="7169C67B" w14:textId="77777777" w:rsidR="00C15C4E" w:rsidRPr="00CC3017" w:rsidRDefault="00C15C4E">
      <w:pPr>
        <w:numPr>
          <w:ilvl w:val="0"/>
          <w:numId w:val="48"/>
        </w:numPr>
        <w:jc w:val="both"/>
        <w:rPr>
          <w:rFonts w:ascii="Arial" w:hAnsi="Arial" w:cs="Arial"/>
          <w:b/>
          <w:bCs/>
        </w:rPr>
      </w:pPr>
      <w:r w:rsidRPr="00CC3017">
        <w:rPr>
          <w:rFonts w:ascii="Arial" w:hAnsi="Arial" w:cs="Arial"/>
          <w:b/>
          <w:bCs/>
        </w:rPr>
        <w:t>Côte d'Ivoire</w:t>
      </w:r>
    </w:p>
    <w:p w14:paraId="01F04AC2" w14:textId="77777777" w:rsidR="00C15C4E" w:rsidRPr="00CC3017" w:rsidRDefault="00C15C4E">
      <w:pPr>
        <w:numPr>
          <w:ilvl w:val="0"/>
          <w:numId w:val="48"/>
        </w:numPr>
        <w:jc w:val="both"/>
        <w:rPr>
          <w:rFonts w:ascii="Arial" w:hAnsi="Arial" w:cs="Arial"/>
          <w:b/>
          <w:bCs/>
        </w:rPr>
      </w:pPr>
      <w:r w:rsidRPr="00CC3017">
        <w:rPr>
          <w:rFonts w:ascii="Arial" w:hAnsi="Arial" w:cs="Arial"/>
          <w:b/>
          <w:bCs/>
        </w:rPr>
        <w:t>The Gambia</w:t>
      </w:r>
    </w:p>
    <w:p w14:paraId="7A70A181" w14:textId="77777777" w:rsidR="00C15C4E" w:rsidRPr="00CC3017" w:rsidRDefault="00C15C4E">
      <w:pPr>
        <w:numPr>
          <w:ilvl w:val="0"/>
          <w:numId w:val="48"/>
        </w:numPr>
        <w:jc w:val="both"/>
        <w:rPr>
          <w:rFonts w:ascii="Arial" w:hAnsi="Arial" w:cs="Arial"/>
          <w:b/>
          <w:bCs/>
        </w:rPr>
      </w:pPr>
      <w:r w:rsidRPr="00CC3017">
        <w:rPr>
          <w:rFonts w:ascii="Arial" w:hAnsi="Arial" w:cs="Arial"/>
          <w:b/>
          <w:bCs/>
        </w:rPr>
        <w:t>Ghana</w:t>
      </w:r>
    </w:p>
    <w:p w14:paraId="4DF0D870" w14:textId="77777777" w:rsidR="00C15C4E" w:rsidRPr="00CC3017" w:rsidRDefault="00C15C4E">
      <w:pPr>
        <w:numPr>
          <w:ilvl w:val="0"/>
          <w:numId w:val="48"/>
        </w:numPr>
        <w:jc w:val="both"/>
        <w:rPr>
          <w:rFonts w:ascii="Arial" w:hAnsi="Arial" w:cs="Arial"/>
          <w:b/>
          <w:bCs/>
        </w:rPr>
      </w:pPr>
      <w:r w:rsidRPr="00CC3017">
        <w:rPr>
          <w:rFonts w:ascii="Arial" w:hAnsi="Arial" w:cs="Arial"/>
          <w:b/>
          <w:bCs/>
        </w:rPr>
        <w:t>Guinea</w:t>
      </w:r>
    </w:p>
    <w:p w14:paraId="2BAC13EF" w14:textId="77777777" w:rsidR="00C15C4E" w:rsidRPr="00CC3017" w:rsidRDefault="00C15C4E">
      <w:pPr>
        <w:numPr>
          <w:ilvl w:val="0"/>
          <w:numId w:val="48"/>
        </w:numPr>
        <w:jc w:val="both"/>
        <w:rPr>
          <w:rFonts w:ascii="Arial" w:hAnsi="Arial" w:cs="Arial"/>
          <w:b/>
          <w:bCs/>
        </w:rPr>
      </w:pPr>
      <w:r w:rsidRPr="00CC3017">
        <w:rPr>
          <w:rFonts w:ascii="Arial" w:hAnsi="Arial" w:cs="Arial"/>
          <w:b/>
          <w:bCs/>
        </w:rPr>
        <w:t>Guinea-Bissau</w:t>
      </w:r>
    </w:p>
    <w:p w14:paraId="03858A19" w14:textId="77777777" w:rsidR="00C15C4E" w:rsidRPr="00CC3017" w:rsidRDefault="00C15C4E">
      <w:pPr>
        <w:numPr>
          <w:ilvl w:val="0"/>
          <w:numId w:val="48"/>
        </w:numPr>
        <w:jc w:val="both"/>
        <w:rPr>
          <w:rFonts w:ascii="Arial" w:hAnsi="Arial" w:cs="Arial"/>
          <w:b/>
          <w:bCs/>
        </w:rPr>
      </w:pPr>
      <w:r w:rsidRPr="00CC3017">
        <w:rPr>
          <w:rFonts w:ascii="Arial" w:hAnsi="Arial" w:cs="Arial"/>
          <w:b/>
          <w:bCs/>
        </w:rPr>
        <w:t>Liberia</w:t>
      </w:r>
    </w:p>
    <w:p w14:paraId="350FA57E" w14:textId="77777777" w:rsidR="00C15C4E" w:rsidRPr="00CC3017" w:rsidRDefault="00C15C4E">
      <w:pPr>
        <w:numPr>
          <w:ilvl w:val="0"/>
          <w:numId w:val="48"/>
        </w:numPr>
        <w:jc w:val="both"/>
        <w:rPr>
          <w:rFonts w:ascii="Arial" w:hAnsi="Arial" w:cs="Arial"/>
          <w:b/>
          <w:bCs/>
        </w:rPr>
      </w:pPr>
      <w:r w:rsidRPr="00CC3017">
        <w:rPr>
          <w:rFonts w:ascii="Arial" w:hAnsi="Arial" w:cs="Arial"/>
          <w:b/>
          <w:bCs/>
        </w:rPr>
        <w:t>Mali</w:t>
      </w:r>
    </w:p>
    <w:p w14:paraId="344CA665" w14:textId="77777777" w:rsidR="00C15C4E" w:rsidRPr="00CC3017" w:rsidRDefault="00C15C4E">
      <w:pPr>
        <w:numPr>
          <w:ilvl w:val="0"/>
          <w:numId w:val="48"/>
        </w:numPr>
        <w:jc w:val="both"/>
        <w:rPr>
          <w:rFonts w:ascii="Arial" w:hAnsi="Arial" w:cs="Arial"/>
          <w:b/>
          <w:bCs/>
        </w:rPr>
      </w:pPr>
      <w:r w:rsidRPr="00CC3017">
        <w:rPr>
          <w:rFonts w:ascii="Arial" w:hAnsi="Arial" w:cs="Arial"/>
          <w:b/>
          <w:bCs/>
        </w:rPr>
        <w:t>Niger</w:t>
      </w:r>
    </w:p>
    <w:p w14:paraId="7B983F70" w14:textId="77777777" w:rsidR="00C15C4E" w:rsidRPr="00CC3017" w:rsidRDefault="00C15C4E">
      <w:pPr>
        <w:numPr>
          <w:ilvl w:val="0"/>
          <w:numId w:val="48"/>
        </w:numPr>
        <w:jc w:val="both"/>
        <w:rPr>
          <w:rFonts w:ascii="Arial" w:hAnsi="Arial" w:cs="Arial"/>
          <w:b/>
          <w:bCs/>
        </w:rPr>
      </w:pPr>
      <w:r w:rsidRPr="00CC3017">
        <w:rPr>
          <w:rFonts w:ascii="Arial" w:hAnsi="Arial" w:cs="Arial"/>
          <w:b/>
          <w:bCs/>
        </w:rPr>
        <w:t>Nigeria</w:t>
      </w:r>
    </w:p>
    <w:p w14:paraId="1AC6A839" w14:textId="77777777" w:rsidR="00C15C4E" w:rsidRPr="00CC3017" w:rsidRDefault="00C15C4E">
      <w:pPr>
        <w:numPr>
          <w:ilvl w:val="0"/>
          <w:numId w:val="48"/>
        </w:numPr>
        <w:jc w:val="both"/>
        <w:rPr>
          <w:rFonts w:ascii="Arial" w:hAnsi="Arial" w:cs="Arial"/>
          <w:b/>
          <w:bCs/>
        </w:rPr>
      </w:pPr>
      <w:r w:rsidRPr="00CC3017">
        <w:rPr>
          <w:rFonts w:ascii="Arial" w:hAnsi="Arial" w:cs="Arial"/>
          <w:b/>
          <w:bCs/>
        </w:rPr>
        <w:lastRenderedPageBreak/>
        <w:t>Senegal</w:t>
      </w:r>
    </w:p>
    <w:p w14:paraId="523041FC" w14:textId="77777777" w:rsidR="00C15C4E" w:rsidRPr="00CC3017" w:rsidRDefault="00C15C4E">
      <w:pPr>
        <w:numPr>
          <w:ilvl w:val="0"/>
          <w:numId w:val="48"/>
        </w:numPr>
        <w:jc w:val="both"/>
        <w:rPr>
          <w:rFonts w:ascii="Arial" w:hAnsi="Arial" w:cs="Arial"/>
          <w:b/>
          <w:bCs/>
        </w:rPr>
      </w:pPr>
      <w:r w:rsidRPr="00CC3017">
        <w:rPr>
          <w:rFonts w:ascii="Arial" w:hAnsi="Arial" w:cs="Arial"/>
          <w:b/>
          <w:bCs/>
        </w:rPr>
        <w:t>Sierra Leone</w:t>
      </w:r>
    </w:p>
    <w:p w14:paraId="206051FE" w14:textId="77777777" w:rsidR="00C15C4E" w:rsidRPr="00CC3017" w:rsidRDefault="00C15C4E">
      <w:pPr>
        <w:numPr>
          <w:ilvl w:val="0"/>
          <w:numId w:val="48"/>
        </w:numPr>
        <w:jc w:val="both"/>
        <w:rPr>
          <w:rFonts w:ascii="Arial" w:hAnsi="Arial" w:cs="Arial"/>
          <w:b/>
          <w:bCs/>
        </w:rPr>
      </w:pPr>
      <w:r w:rsidRPr="00CC3017">
        <w:rPr>
          <w:rFonts w:ascii="Arial" w:hAnsi="Arial" w:cs="Arial"/>
          <w:b/>
          <w:bCs/>
        </w:rPr>
        <w:t>Togo</w:t>
      </w:r>
    </w:p>
    <w:p w14:paraId="2A3630E7" w14:textId="0311BD8B" w:rsidR="00C15C4E" w:rsidRPr="00CC3017" w:rsidRDefault="00C15C4E" w:rsidP="00C15C4E">
      <w:pPr>
        <w:jc w:val="both"/>
        <w:rPr>
          <w:rFonts w:ascii="Arial" w:hAnsi="Arial" w:cs="Arial"/>
          <w:b/>
          <w:bCs/>
        </w:rPr>
      </w:pPr>
    </w:p>
    <w:p w14:paraId="7BFEC729" w14:textId="77777777" w:rsidR="00C15C4E" w:rsidRPr="00CC3017" w:rsidRDefault="00C15C4E" w:rsidP="00C15C4E">
      <w:pPr>
        <w:jc w:val="both"/>
        <w:rPr>
          <w:rFonts w:ascii="Arial" w:hAnsi="Arial" w:cs="Arial"/>
          <w:b/>
          <w:bCs/>
        </w:rPr>
      </w:pPr>
      <w:r w:rsidRPr="00CC3017">
        <w:rPr>
          <w:rFonts w:ascii="Arial" w:hAnsi="Arial" w:cs="Arial"/>
          <w:b/>
          <w:bCs/>
        </w:rPr>
        <w:t>Objectives of ECOWAS</w:t>
      </w:r>
    </w:p>
    <w:p w14:paraId="782B6767" w14:textId="77777777" w:rsidR="00C15C4E" w:rsidRPr="00CC3017" w:rsidRDefault="00C15C4E">
      <w:pPr>
        <w:numPr>
          <w:ilvl w:val="0"/>
          <w:numId w:val="49"/>
        </w:numPr>
        <w:jc w:val="both"/>
        <w:rPr>
          <w:rFonts w:ascii="Arial" w:hAnsi="Arial" w:cs="Arial"/>
          <w:b/>
          <w:bCs/>
        </w:rPr>
      </w:pPr>
      <w:r w:rsidRPr="00CC3017">
        <w:rPr>
          <w:rFonts w:ascii="Arial" w:hAnsi="Arial" w:cs="Arial"/>
          <w:b/>
          <w:bCs/>
        </w:rPr>
        <w:t>Promote economic integration and cooperation among member states to raise living standards and foster economic development.</w:t>
      </w:r>
    </w:p>
    <w:p w14:paraId="342ACFD5" w14:textId="77777777" w:rsidR="00C15C4E" w:rsidRPr="00CC3017" w:rsidRDefault="00C15C4E">
      <w:pPr>
        <w:numPr>
          <w:ilvl w:val="0"/>
          <w:numId w:val="49"/>
        </w:numPr>
        <w:jc w:val="both"/>
        <w:rPr>
          <w:rFonts w:ascii="Arial" w:hAnsi="Arial" w:cs="Arial"/>
          <w:b/>
          <w:bCs/>
        </w:rPr>
      </w:pPr>
      <w:r w:rsidRPr="00CC3017">
        <w:rPr>
          <w:rFonts w:ascii="Arial" w:hAnsi="Arial" w:cs="Arial"/>
          <w:b/>
          <w:bCs/>
        </w:rPr>
        <w:t>Harmonize and coordinate national policies in sectors such as agriculture, industry, transport, energy, trade, finance, taxation, education, health, and culture.</w:t>
      </w:r>
    </w:p>
    <w:p w14:paraId="6973EA21" w14:textId="77777777" w:rsidR="00C15C4E" w:rsidRPr="00CC3017" w:rsidRDefault="00C15C4E">
      <w:pPr>
        <w:numPr>
          <w:ilvl w:val="0"/>
          <w:numId w:val="49"/>
        </w:numPr>
        <w:jc w:val="both"/>
        <w:rPr>
          <w:rFonts w:ascii="Arial" w:hAnsi="Arial" w:cs="Arial"/>
          <w:b/>
          <w:bCs/>
        </w:rPr>
      </w:pPr>
      <w:r w:rsidRPr="00CC3017">
        <w:rPr>
          <w:rFonts w:ascii="Arial" w:hAnsi="Arial" w:cs="Arial"/>
          <w:b/>
          <w:bCs/>
        </w:rPr>
        <w:t>Establish a common market with free movement of goods, services, capital, and people.</w:t>
      </w:r>
    </w:p>
    <w:p w14:paraId="1EE9E655" w14:textId="77777777" w:rsidR="00C15C4E" w:rsidRPr="00CC3017" w:rsidRDefault="00C15C4E">
      <w:pPr>
        <w:numPr>
          <w:ilvl w:val="0"/>
          <w:numId w:val="49"/>
        </w:numPr>
        <w:jc w:val="both"/>
        <w:rPr>
          <w:rFonts w:ascii="Arial" w:hAnsi="Arial" w:cs="Arial"/>
          <w:b/>
          <w:bCs/>
        </w:rPr>
      </w:pPr>
      <w:r w:rsidRPr="00CC3017">
        <w:rPr>
          <w:rFonts w:ascii="Arial" w:hAnsi="Arial" w:cs="Arial"/>
          <w:b/>
          <w:bCs/>
        </w:rPr>
        <w:t>Facilitate peace and security in the region through conflict prevention and peacekeeping efforts.</w:t>
      </w:r>
    </w:p>
    <w:p w14:paraId="0E360567" w14:textId="77777777" w:rsidR="00C15C4E" w:rsidRPr="00CC3017" w:rsidRDefault="00C15C4E">
      <w:pPr>
        <w:numPr>
          <w:ilvl w:val="0"/>
          <w:numId w:val="49"/>
        </w:numPr>
        <w:jc w:val="both"/>
        <w:rPr>
          <w:rFonts w:ascii="Arial" w:hAnsi="Arial" w:cs="Arial"/>
          <w:b/>
          <w:bCs/>
        </w:rPr>
      </w:pPr>
      <w:r w:rsidRPr="00CC3017">
        <w:rPr>
          <w:rFonts w:ascii="Arial" w:hAnsi="Arial" w:cs="Arial"/>
          <w:b/>
          <w:bCs/>
        </w:rPr>
        <w:t>Develop infrastructure and promote intra-regional trade and investment.</w:t>
      </w:r>
    </w:p>
    <w:p w14:paraId="4979EE93" w14:textId="77777777" w:rsidR="00C15C4E" w:rsidRPr="00CC3017" w:rsidRDefault="00C15C4E">
      <w:pPr>
        <w:numPr>
          <w:ilvl w:val="0"/>
          <w:numId w:val="49"/>
        </w:numPr>
        <w:jc w:val="both"/>
        <w:rPr>
          <w:rFonts w:ascii="Arial" w:hAnsi="Arial" w:cs="Arial"/>
          <w:b/>
          <w:bCs/>
        </w:rPr>
      </w:pPr>
      <w:r w:rsidRPr="00CC3017">
        <w:rPr>
          <w:rFonts w:ascii="Arial" w:hAnsi="Arial" w:cs="Arial"/>
          <w:b/>
          <w:bCs/>
        </w:rPr>
        <w:t>Foster social and cultural cooperation among member states.</w:t>
      </w:r>
    </w:p>
    <w:p w14:paraId="65C2530B" w14:textId="77777777" w:rsidR="00C15C4E" w:rsidRPr="00CC3017" w:rsidRDefault="00C15C4E">
      <w:pPr>
        <w:numPr>
          <w:ilvl w:val="0"/>
          <w:numId w:val="49"/>
        </w:numPr>
        <w:jc w:val="both"/>
        <w:rPr>
          <w:rFonts w:ascii="Arial" w:hAnsi="Arial" w:cs="Arial"/>
          <w:b/>
          <w:bCs/>
        </w:rPr>
      </w:pPr>
      <w:r w:rsidRPr="00CC3017">
        <w:rPr>
          <w:rFonts w:ascii="Arial" w:hAnsi="Arial" w:cs="Arial"/>
          <w:b/>
          <w:bCs/>
        </w:rPr>
        <w:t>Work towards monetary integration, including the introduction of a common currency (eco).</w:t>
      </w:r>
    </w:p>
    <w:p w14:paraId="6AF8BE6F" w14:textId="5B062B10" w:rsidR="00C15C4E" w:rsidRPr="00CC3017" w:rsidRDefault="00C15C4E" w:rsidP="00C15C4E">
      <w:pPr>
        <w:jc w:val="both"/>
        <w:rPr>
          <w:rFonts w:ascii="Arial" w:hAnsi="Arial" w:cs="Arial"/>
          <w:b/>
          <w:bCs/>
        </w:rPr>
      </w:pPr>
    </w:p>
    <w:p w14:paraId="63AEA8AD" w14:textId="77777777" w:rsidR="00C15C4E" w:rsidRPr="00CC3017" w:rsidRDefault="00C15C4E" w:rsidP="00C15C4E">
      <w:pPr>
        <w:jc w:val="both"/>
        <w:rPr>
          <w:rFonts w:ascii="Arial" w:hAnsi="Arial" w:cs="Arial"/>
          <w:b/>
          <w:bCs/>
        </w:rPr>
      </w:pPr>
      <w:r w:rsidRPr="00CC3017">
        <w:rPr>
          <w:rFonts w:ascii="Arial" w:hAnsi="Arial" w:cs="Arial"/>
          <w:b/>
          <w:bCs/>
        </w:rPr>
        <w:t>Achievements</w:t>
      </w:r>
    </w:p>
    <w:p w14:paraId="3E89D488" w14:textId="77777777" w:rsidR="00C15C4E" w:rsidRPr="00CC3017" w:rsidRDefault="00C15C4E">
      <w:pPr>
        <w:numPr>
          <w:ilvl w:val="0"/>
          <w:numId w:val="50"/>
        </w:numPr>
        <w:jc w:val="both"/>
        <w:rPr>
          <w:rFonts w:ascii="Arial" w:hAnsi="Arial" w:cs="Arial"/>
        </w:rPr>
      </w:pPr>
      <w:r w:rsidRPr="00CC3017">
        <w:rPr>
          <w:rFonts w:ascii="Arial" w:hAnsi="Arial" w:cs="Arial"/>
        </w:rPr>
        <w:t>Free Trade Area Established (1990): Removal of tariffs among member states to promote intra-regional trade.</w:t>
      </w:r>
    </w:p>
    <w:p w14:paraId="48AB3D86" w14:textId="77777777" w:rsidR="00C15C4E" w:rsidRPr="00CC3017" w:rsidRDefault="00C15C4E">
      <w:pPr>
        <w:numPr>
          <w:ilvl w:val="0"/>
          <w:numId w:val="50"/>
        </w:numPr>
        <w:jc w:val="both"/>
        <w:rPr>
          <w:rFonts w:ascii="Arial" w:hAnsi="Arial" w:cs="Arial"/>
        </w:rPr>
      </w:pPr>
      <w:r w:rsidRPr="00CC3017">
        <w:rPr>
          <w:rFonts w:ascii="Arial" w:hAnsi="Arial" w:cs="Arial"/>
        </w:rPr>
        <w:t>Common External Tariff Adopted (2015): Harmonized tariffs on imports from non-member countries to protect regional industries.</w:t>
      </w:r>
    </w:p>
    <w:p w14:paraId="6C640888" w14:textId="77777777" w:rsidR="00C15C4E" w:rsidRPr="00CC3017" w:rsidRDefault="00C15C4E">
      <w:pPr>
        <w:numPr>
          <w:ilvl w:val="0"/>
          <w:numId w:val="50"/>
        </w:numPr>
        <w:jc w:val="both"/>
        <w:rPr>
          <w:rFonts w:ascii="Arial" w:hAnsi="Arial" w:cs="Arial"/>
        </w:rPr>
      </w:pPr>
      <w:r w:rsidRPr="00CC3017">
        <w:rPr>
          <w:rFonts w:ascii="Arial" w:hAnsi="Arial" w:cs="Arial"/>
        </w:rPr>
        <w:t>Peacekeeping and Security: Developed a regional peacekeeping force (ECOMOG) to address conflicts in Liberia, Sierra Leone, and other areas.</w:t>
      </w:r>
    </w:p>
    <w:p w14:paraId="54A834DA" w14:textId="77777777" w:rsidR="00C15C4E" w:rsidRPr="00CC3017" w:rsidRDefault="00C15C4E">
      <w:pPr>
        <w:numPr>
          <w:ilvl w:val="0"/>
          <w:numId w:val="50"/>
        </w:numPr>
        <w:jc w:val="both"/>
        <w:rPr>
          <w:rFonts w:ascii="Arial" w:hAnsi="Arial" w:cs="Arial"/>
        </w:rPr>
      </w:pPr>
      <w:r w:rsidRPr="00CC3017">
        <w:rPr>
          <w:rFonts w:ascii="Arial" w:hAnsi="Arial" w:cs="Arial"/>
        </w:rPr>
        <w:t>Institutional Development: Established key institutions such as the ECOWAS Commission, Community Parliament, Community Court of Justice, and ECOWAS Bank for Investment and Development (EBID).</w:t>
      </w:r>
    </w:p>
    <w:p w14:paraId="54007B51" w14:textId="77777777" w:rsidR="00C15C4E" w:rsidRPr="00CC3017" w:rsidRDefault="00C15C4E">
      <w:pPr>
        <w:numPr>
          <w:ilvl w:val="0"/>
          <w:numId w:val="50"/>
        </w:numPr>
        <w:jc w:val="both"/>
        <w:rPr>
          <w:rFonts w:ascii="Arial" w:hAnsi="Arial" w:cs="Arial"/>
        </w:rPr>
      </w:pPr>
      <w:r w:rsidRPr="00CC3017">
        <w:rPr>
          <w:rFonts w:ascii="Arial" w:hAnsi="Arial" w:cs="Arial"/>
        </w:rPr>
        <w:t>Trade and Investment Cooperation: Strengthened trade relations and investment frameworks, including partnerships with external partners like the United States.</w:t>
      </w:r>
    </w:p>
    <w:p w14:paraId="3187B063" w14:textId="77777777" w:rsidR="00C15C4E" w:rsidRPr="00CC3017" w:rsidRDefault="00C15C4E">
      <w:pPr>
        <w:numPr>
          <w:ilvl w:val="0"/>
          <w:numId w:val="50"/>
        </w:numPr>
        <w:jc w:val="both"/>
        <w:rPr>
          <w:rFonts w:ascii="Arial" w:hAnsi="Arial" w:cs="Arial"/>
        </w:rPr>
      </w:pPr>
      <w:r w:rsidRPr="00CC3017">
        <w:rPr>
          <w:rFonts w:ascii="Arial" w:hAnsi="Arial" w:cs="Arial"/>
        </w:rPr>
        <w:lastRenderedPageBreak/>
        <w:t>Labor Migration Strategy: Developed strategies to manage and facilitate labor migration within the region.</w:t>
      </w:r>
    </w:p>
    <w:p w14:paraId="3D869743" w14:textId="16AEE39A" w:rsidR="00C15C4E" w:rsidRPr="00CC3017" w:rsidRDefault="00C15C4E" w:rsidP="00C15C4E">
      <w:pPr>
        <w:jc w:val="both"/>
        <w:rPr>
          <w:rFonts w:ascii="Arial" w:hAnsi="Arial" w:cs="Arial"/>
          <w:b/>
          <w:bCs/>
        </w:rPr>
      </w:pPr>
    </w:p>
    <w:p w14:paraId="6F65C240" w14:textId="77777777" w:rsidR="00C15C4E" w:rsidRPr="00CC3017" w:rsidRDefault="00C15C4E" w:rsidP="00C15C4E">
      <w:pPr>
        <w:jc w:val="both"/>
        <w:rPr>
          <w:rFonts w:ascii="Arial" w:hAnsi="Arial" w:cs="Arial"/>
          <w:b/>
          <w:bCs/>
        </w:rPr>
      </w:pPr>
      <w:r w:rsidRPr="00CC3017">
        <w:rPr>
          <w:rFonts w:ascii="Arial" w:hAnsi="Arial" w:cs="Arial"/>
          <w:b/>
          <w:bCs/>
        </w:rPr>
        <w:t>Challenges</w:t>
      </w:r>
    </w:p>
    <w:p w14:paraId="2DD9F415" w14:textId="77777777" w:rsidR="00C15C4E" w:rsidRPr="00CC3017" w:rsidRDefault="00C15C4E">
      <w:pPr>
        <w:numPr>
          <w:ilvl w:val="0"/>
          <w:numId w:val="51"/>
        </w:numPr>
        <w:jc w:val="both"/>
        <w:rPr>
          <w:rFonts w:ascii="Arial" w:hAnsi="Arial" w:cs="Arial"/>
        </w:rPr>
      </w:pPr>
      <w:r w:rsidRPr="00CC3017">
        <w:rPr>
          <w:rFonts w:ascii="Arial" w:hAnsi="Arial" w:cs="Arial"/>
        </w:rPr>
        <w:t>Political Instability: Frequent political crises and coups in member states disrupt integration efforts and regional stability.</w:t>
      </w:r>
    </w:p>
    <w:p w14:paraId="1D759396" w14:textId="77777777" w:rsidR="00C15C4E" w:rsidRPr="00CC3017" w:rsidRDefault="00C15C4E">
      <w:pPr>
        <w:numPr>
          <w:ilvl w:val="0"/>
          <w:numId w:val="51"/>
        </w:numPr>
        <w:jc w:val="both"/>
        <w:rPr>
          <w:rFonts w:ascii="Arial" w:hAnsi="Arial" w:cs="Arial"/>
        </w:rPr>
      </w:pPr>
      <w:r w:rsidRPr="00CC3017">
        <w:rPr>
          <w:rFonts w:ascii="Arial" w:hAnsi="Arial" w:cs="Arial"/>
        </w:rPr>
        <w:t>Non-Tariff Barriers: Persistent customs inefficiencies, border delays, and regulatory obstacles hinder smooth trade.</w:t>
      </w:r>
    </w:p>
    <w:p w14:paraId="42AB9FAF" w14:textId="77777777" w:rsidR="00C15C4E" w:rsidRPr="00CC3017" w:rsidRDefault="00C15C4E">
      <w:pPr>
        <w:numPr>
          <w:ilvl w:val="0"/>
          <w:numId w:val="51"/>
        </w:numPr>
        <w:jc w:val="both"/>
        <w:rPr>
          <w:rFonts w:ascii="Arial" w:hAnsi="Arial" w:cs="Arial"/>
        </w:rPr>
      </w:pPr>
      <w:r w:rsidRPr="00CC3017">
        <w:rPr>
          <w:rFonts w:ascii="Arial" w:hAnsi="Arial" w:cs="Arial"/>
        </w:rPr>
        <w:t>Economic Disparities: Wide differences in economic development among member states complicate policy harmonization and equitable benefits.</w:t>
      </w:r>
    </w:p>
    <w:p w14:paraId="4D19CD46" w14:textId="77777777" w:rsidR="00C15C4E" w:rsidRPr="00CC3017" w:rsidRDefault="00C15C4E">
      <w:pPr>
        <w:numPr>
          <w:ilvl w:val="0"/>
          <w:numId w:val="51"/>
        </w:numPr>
        <w:jc w:val="both"/>
        <w:rPr>
          <w:rFonts w:ascii="Arial" w:hAnsi="Arial" w:cs="Arial"/>
        </w:rPr>
      </w:pPr>
      <w:r w:rsidRPr="00CC3017">
        <w:rPr>
          <w:rFonts w:ascii="Arial" w:hAnsi="Arial" w:cs="Arial"/>
        </w:rPr>
        <w:t>Implementation Gaps: Slow enforcement of ECOWAS protocols and decisions by member states.</w:t>
      </w:r>
    </w:p>
    <w:p w14:paraId="71E4C1F4" w14:textId="77777777" w:rsidR="00C15C4E" w:rsidRPr="00CC3017" w:rsidRDefault="00C15C4E">
      <w:pPr>
        <w:numPr>
          <w:ilvl w:val="0"/>
          <w:numId w:val="51"/>
        </w:numPr>
        <w:jc w:val="both"/>
        <w:rPr>
          <w:rFonts w:ascii="Arial" w:hAnsi="Arial" w:cs="Arial"/>
        </w:rPr>
      </w:pPr>
      <w:r w:rsidRPr="00CC3017">
        <w:rPr>
          <w:rFonts w:ascii="Arial" w:hAnsi="Arial" w:cs="Arial"/>
        </w:rPr>
        <w:t>Security Threats: Terrorism, insurgency, and communal conflicts continue to challenge peace and security in the region.</w:t>
      </w:r>
    </w:p>
    <w:p w14:paraId="6FF1B170" w14:textId="77777777" w:rsidR="00C15C4E" w:rsidRPr="00CC3017" w:rsidRDefault="00C15C4E">
      <w:pPr>
        <w:numPr>
          <w:ilvl w:val="0"/>
          <w:numId w:val="51"/>
        </w:numPr>
        <w:jc w:val="both"/>
        <w:rPr>
          <w:rFonts w:ascii="Arial" w:hAnsi="Arial" w:cs="Arial"/>
        </w:rPr>
      </w:pPr>
      <w:r w:rsidRPr="00CC3017">
        <w:rPr>
          <w:rFonts w:ascii="Arial" w:hAnsi="Arial" w:cs="Arial"/>
        </w:rPr>
        <w:t>Currency Integration Delays: The planned West African Monetary Zone (WAMZ) and introduction of the common currency "eco" face delays and technical challenges.</w:t>
      </w:r>
    </w:p>
    <w:p w14:paraId="26310303" w14:textId="77777777" w:rsidR="00C15C4E" w:rsidRPr="00CC3017" w:rsidRDefault="00C15C4E">
      <w:pPr>
        <w:numPr>
          <w:ilvl w:val="0"/>
          <w:numId w:val="51"/>
        </w:numPr>
        <w:jc w:val="both"/>
        <w:rPr>
          <w:rFonts w:ascii="Arial" w:hAnsi="Arial" w:cs="Arial"/>
        </w:rPr>
      </w:pPr>
      <w:r w:rsidRPr="00CC3017">
        <w:rPr>
          <w:rFonts w:ascii="Arial" w:hAnsi="Arial" w:cs="Arial"/>
        </w:rPr>
        <w:t>Dependence on External Funding: Heavy reliance on donor support affects sustainability and autonomy.</w:t>
      </w:r>
    </w:p>
    <w:p w14:paraId="20BABF15" w14:textId="77777777" w:rsidR="00C15C4E" w:rsidRPr="00CC3017" w:rsidRDefault="00C15C4E" w:rsidP="00596AF3">
      <w:pPr>
        <w:jc w:val="both"/>
        <w:rPr>
          <w:rFonts w:ascii="Arial" w:hAnsi="Arial" w:cs="Arial"/>
        </w:rPr>
      </w:pPr>
    </w:p>
    <w:p w14:paraId="75BA7683" w14:textId="00B39FCD" w:rsidR="00B324BE" w:rsidRPr="00CC3017" w:rsidRDefault="00B324BE" w:rsidP="00596AF3">
      <w:pPr>
        <w:jc w:val="both"/>
        <w:rPr>
          <w:rFonts w:ascii="Arial" w:hAnsi="Arial" w:cs="Arial"/>
          <w:b/>
          <w:bCs/>
        </w:rPr>
      </w:pPr>
      <w:r w:rsidRPr="00CC3017">
        <w:rPr>
          <w:rFonts w:ascii="Arial" w:hAnsi="Arial" w:cs="Arial"/>
          <w:b/>
          <w:bCs/>
        </w:rPr>
        <w:t xml:space="preserve">THE SOUTH AFRICAN DEVELOPMENTCOMMUNITY </w:t>
      </w:r>
      <w:proofErr w:type="gramStart"/>
      <w:r w:rsidRPr="00CC3017">
        <w:rPr>
          <w:rFonts w:ascii="Arial" w:hAnsi="Arial" w:cs="Arial"/>
          <w:b/>
          <w:bCs/>
        </w:rPr>
        <w:t>( SADC</w:t>
      </w:r>
      <w:proofErr w:type="gramEnd"/>
      <w:r w:rsidRPr="00CC3017">
        <w:rPr>
          <w:rFonts w:ascii="Arial" w:hAnsi="Arial" w:cs="Arial"/>
          <w:b/>
          <w:bCs/>
        </w:rPr>
        <w:t>)</w:t>
      </w:r>
    </w:p>
    <w:p w14:paraId="3A226ED3" w14:textId="77777777" w:rsidR="00B324BE" w:rsidRPr="00CC3017" w:rsidRDefault="00B324BE" w:rsidP="00B324BE">
      <w:pPr>
        <w:jc w:val="both"/>
        <w:rPr>
          <w:rFonts w:ascii="Arial" w:hAnsi="Arial" w:cs="Arial"/>
        </w:rPr>
      </w:pPr>
      <w:r w:rsidRPr="00CC3017">
        <w:rPr>
          <w:rFonts w:ascii="Arial" w:hAnsi="Arial" w:cs="Arial"/>
        </w:rPr>
        <w:t>The Southern African Development Community (SADC) is an intergovernmental organization established to promote regional integration, economic development, peace, and security among its member states in Southern Africa.</w:t>
      </w:r>
    </w:p>
    <w:p w14:paraId="5602669F" w14:textId="18939EE2" w:rsidR="00B324BE" w:rsidRPr="00CC3017" w:rsidRDefault="00B324BE" w:rsidP="00B324BE">
      <w:pPr>
        <w:jc w:val="both"/>
        <w:rPr>
          <w:rFonts w:ascii="Arial" w:hAnsi="Arial" w:cs="Arial"/>
        </w:rPr>
      </w:pPr>
    </w:p>
    <w:p w14:paraId="3527D707" w14:textId="77777777" w:rsidR="00B324BE" w:rsidRPr="00CC3017" w:rsidRDefault="00B324BE" w:rsidP="00B324BE">
      <w:pPr>
        <w:jc w:val="both"/>
        <w:rPr>
          <w:rFonts w:ascii="Arial" w:hAnsi="Arial" w:cs="Arial"/>
        </w:rPr>
      </w:pPr>
      <w:r w:rsidRPr="00CC3017">
        <w:rPr>
          <w:rFonts w:ascii="Arial" w:hAnsi="Arial" w:cs="Arial"/>
        </w:rPr>
        <w:t>History and Formation</w:t>
      </w:r>
    </w:p>
    <w:p w14:paraId="5470E548" w14:textId="77777777" w:rsidR="00B324BE" w:rsidRPr="00CC3017" w:rsidRDefault="00B324BE">
      <w:pPr>
        <w:numPr>
          <w:ilvl w:val="0"/>
          <w:numId w:val="52"/>
        </w:numPr>
        <w:jc w:val="both"/>
        <w:rPr>
          <w:rFonts w:ascii="Arial" w:hAnsi="Arial" w:cs="Arial"/>
        </w:rPr>
      </w:pPr>
      <w:r w:rsidRPr="00CC3017">
        <w:rPr>
          <w:rFonts w:ascii="Arial" w:hAnsi="Arial" w:cs="Arial"/>
        </w:rPr>
        <w:t>SADC was established by the signing of the SADC Treaty on August 17, 1992, in Windhoek, Namibia, transforming the earlier Southern African Development Coordination Conference (SADCC), which was formed in 1980 to reduce economic dependence on apartheid South Africa.</w:t>
      </w:r>
    </w:p>
    <w:p w14:paraId="0A18EEC6" w14:textId="77777777" w:rsidR="00B324BE" w:rsidRPr="00CC3017" w:rsidRDefault="00B324BE">
      <w:pPr>
        <w:numPr>
          <w:ilvl w:val="0"/>
          <w:numId w:val="52"/>
        </w:numPr>
        <w:jc w:val="both"/>
        <w:rPr>
          <w:rFonts w:ascii="Arial" w:hAnsi="Arial" w:cs="Arial"/>
        </w:rPr>
      </w:pPr>
      <w:r w:rsidRPr="00CC3017">
        <w:rPr>
          <w:rFonts w:ascii="Arial" w:hAnsi="Arial" w:cs="Arial"/>
        </w:rPr>
        <w:t>The Treaty set out to broaden cooperation beyond economic coordination to include political and security cooperation.</w:t>
      </w:r>
    </w:p>
    <w:p w14:paraId="2C73567A" w14:textId="09DD44B0" w:rsidR="00B324BE" w:rsidRPr="00CC3017" w:rsidRDefault="00B324BE">
      <w:pPr>
        <w:numPr>
          <w:ilvl w:val="0"/>
          <w:numId w:val="52"/>
        </w:numPr>
        <w:jc w:val="both"/>
        <w:rPr>
          <w:rFonts w:ascii="Arial" w:hAnsi="Arial" w:cs="Arial"/>
        </w:rPr>
      </w:pPr>
      <w:r w:rsidRPr="00CC3017">
        <w:rPr>
          <w:rFonts w:ascii="Arial" w:hAnsi="Arial" w:cs="Arial"/>
        </w:rPr>
        <w:lastRenderedPageBreak/>
        <w:t>SADC’s headquarters is located in Gaborone, Botswana.</w:t>
      </w:r>
    </w:p>
    <w:p w14:paraId="5FC96268" w14:textId="77777777" w:rsidR="00B324BE" w:rsidRPr="00CC3017" w:rsidRDefault="00B324BE" w:rsidP="00B324BE">
      <w:pPr>
        <w:jc w:val="both"/>
        <w:rPr>
          <w:rFonts w:ascii="Arial" w:hAnsi="Arial" w:cs="Arial"/>
        </w:rPr>
      </w:pPr>
      <w:r w:rsidRPr="00CC3017">
        <w:rPr>
          <w:rFonts w:ascii="Arial" w:hAnsi="Arial" w:cs="Arial"/>
        </w:rPr>
        <w:t>Member States</w:t>
      </w:r>
    </w:p>
    <w:p w14:paraId="4BD112B0" w14:textId="77777777" w:rsidR="00B324BE" w:rsidRPr="00CC3017" w:rsidRDefault="00B324BE" w:rsidP="00B324BE">
      <w:pPr>
        <w:jc w:val="both"/>
        <w:rPr>
          <w:rFonts w:ascii="Arial" w:hAnsi="Arial" w:cs="Arial"/>
        </w:rPr>
      </w:pPr>
      <w:r w:rsidRPr="00CC3017">
        <w:rPr>
          <w:rFonts w:ascii="Arial" w:hAnsi="Arial" w:cs="Arial"/>
        </w:rPr>
        <w:t>As of 2022, SADC comprises 16 member countries:</w:t>
      </w:r>
    </w:p>
    <w:p w14:paraId="4FFD8103" w14:textId="147C316C" w:rsidR="00B324BE" w:rsidRPr="00CC3017" w:rsidRDefault="00B324BE" w:rsidP="004113EC">
      <w:pPr>
        <w:jc w:val="both"/>
        <w:rPr>
          <w:rFonts w:ascii="Arial" w:hAnsi="Arial" w:cs="Arial"/>
        </w:rPr>
      </w:pPr>
      <w:r w:rsidRPr="00CC3017">
        <w:rPr>
          <w:rFonts w:ascii="Arial" w:hAnsi="Arial" w:cs="Arial"/>
        </w:rPr>
        <w:t>Angola, Botswana, Comoros, Republic of the Congo, Eswatini, Lesotho, Madagascar, Malawi, Mauritius, Mozambique, Namibia</w:t>
      </w:r>
      <w:r w:rsidR="004113EC" w:rsidRPr="00CC3017">
        <w:rPr>
          <w:rFonts w:ascii="Arial" w:hAnsi="Arial" w:cs="Arial"/>
        </w:rPr>
        <w:t xml:space="preserve">, </w:t>
      </w:r>
      <w:r w:rsidR="007D45E5" w:rsidRPr="00CC3017">
        <w:rPr>
          <w:rFonts w:ascii="Arial" w:hAnsi="Arial" w:cs="Arial"/>
        </w:rPr>
        <w:t>Seychelles</w:t>
      </w:r>
      <w:r w:rsidR="004113EC" w:rsidRPr="00CC3017">
        <w:rPr>
          <w:rFonts w:ascii="Arial" w:hAnsi="Arial" w:cs="Arial"/>
        </w:rPr>
        <w:t xml:space="preserve">, </w:t>
      </w:r>
      <w:r w:rsidRPr="00CC3017">
        <w:rPr>
          <w:rFonts w:ascii="Arial" w:hAnsi="Arial" w:cs="Arial"/>
        </w:rPr>
        <w:t>South Africa</w:t>
      </w:r>
      <w:r w:rsidR="004113EC" w:rsidRPr="00CC3017">
        <w:rPr>
          <w:rFonts w:ascii="Arial" w:hAnsi="Arial" w:cs="Arial"/>
        </w:rPr>
        <w:t xml:space="preserve">, </w:t>
      </w:r>
      <w:r w:rsidRPr="00CC3017">
        <w:rPr>
          <w:rFonts w:ascii="Arial" w:hAnsi="Arial" w:cs="Arial"/>
        </w:rPr>
        <w:t>Tanzania</w:t>
      </w:r>
      <w:r w:rsidR="004113EC" w:rsidRPr="00CC3017">
        <w:rPr>
          <w:rFonts w:ascii="Arial" w:hAnsi="Arial" w:cs="Arial"/>
        </w:rPr>
        <w:t xml:space="preserve">, </w:t>
      </w:r>
      <w:r w:rsidRPr="00CC3017">
        <w:rPr>
          <w:rFonts w:ascii="Arial" w:hAnsi="Arial" w:cs="Arial"/>
        </w:rPr>
        <w:t>Zambia</w:t>
      </w:r>
      <w:r w:rsidR="004113EC" w:rsidRPr="00CC3017">
        <w:rPr>
          <w:rFonts w:ascii="Arial" w:hAnsi="Arial" w:cs="Arial"/>
        </w:rPr>
        <w:t xml:space="preserve"> and </w:t>
      </w:r>
      <w:r w:rsidRPr="00CC3017">
        <w:rPr>
          <w:rFonts w:ascii="Arial" w:hAnsi="Arial" w:cs="Arial"/>
        </w:rPr>
        <w:t>Zimbabwe</w:t>
      </w:r>
      <w:r w:rsidR="004113EC" w:rsidRPr="00CC3017">
        <w:rPr>
          <w:rFonts w:ascii="Arial" w:hAnsi="Arial" w:cs="Arial"/>
        </w:rPr>
        <w:t>.</w:t>
      </w:r>
    </w:p>
    <w:p w14:paraId="4B4B3A0A" w14:textId="5FF988DE" w:rsidR="00B324BE" w:rsidRPr="00CC3017" w:rsidRDefault="00B324BE" w:rsidP="00B324BE">
      <w:pPr>
        <w:jc w:val="both"/>
        <w:rPr>
          <w:rFonts w:ascii="Arial" w:hAnsi="Arial" w:cs="Arial"/>
        </w:rPr>
      </w:pPr>
    </w:p>
    <w:p w14:paraId="1FFE6554" w14:textId="77777777" w:rsidR="00B324BE" w:rsidRPr="00CC3017" w:rsidRDefault="00B324BE" w:rsidP="00B324BE">
      <w:pPr>
        <w:jc w:val="both"/>
        <w:rPr>
          <w:rFonts w:ascii="Arial" w:hAnsi="Arial" w:cs="Arial"/>
        </w:rPr>
      </w:pPr>
      <w:r w:rsidRPr="00CC3017">
        <w:rPr>
          <w:rFonts w:ascii="Arial" w:hAnsi="Arial" w:cs="Arial"/>
        </w:rPr>
        <w:t>Objectives of SADC</w:t>
      </w:r>
    </w:p>
    <w:p w14:paraId="7D821D3B" w14:textId="77777777" w:rsidR="00B324BE" w:rsidRPr="00CC3017" w:rsidRDefault="00B324BE">
      <w:pPr>
        <w:numPr>
          <w:ilvl w:val="0"/>
          <w:numId w:val="53"/>
        </w:numPr>
        <w:jc w:val="both"/>
        <w:rPr>
          <w:rFonts w:ascii="Arial" w:hAnsi="Arial" w:cs="Arial"/>
        </w:rPr>
      </w:pPr>
      <w:r w:rsidRPr="00CC3017">
        <w:rPr>
          <w:rFonts w:ascii="Arial" w:hAnsi="Arial" w:cs="Arial"/>
        </w:rPr>
        <w:t>Achieve sustainable economic development and growth across the region.</w:t>
      </w:r>
    </w:p>
    <w:p w14:paraId="03A858D9" w14:textId="77777777" w:rsidR="00B324BE" w:rsidRPr="00CC3017" w:rsidRDefault="00B324BE">
      <w:pPr>
        <w:numPr>
          <w:ilvl w:val="0"/>
          <w:numId w:val="53"/>
        </w:numPr>
        <w:jc w:val="both"/>
        <w:rPr>
          <w:rFonts w:ascii="Arial" w:hAnsi="Arial" w:cs="Arial"/>
        </w:rPr>
      </w:pPr>
      <w:r w:rsidRPr="00CC3017">
        <w:rPr>
          <w:rFonts w:ascii="Arial" w:hAnsi="Arial" w:cs="Arial"/>
        </w:rPr>
        <w:t>Alleviate poverty and improve the standard and quality of life of the peoples of Southern Africa.</w:t>
      </w:r>
    </w:p>
    <w:p w14:paraId="6C652C69" w14:textId="77777777" w:rsidR="00B324BE" w:rsidRPr="00CC3017" w:rsidRDefault="00B324BE">
      <w:pPr>
        <w:numPr>
          <w:ilvl w:val="0"/>
          <w:numId w:val="53"/>
        </w:numPr>
        <w:jc w:val="both"/>
        <w:rPr>
          <w:rFonts w:ascii="Arial" w:hAnsi="Arial" w:cs="Arial"/>
        </w:rPr>
      </w:pPr>
      <w:r w:rsidRPr="00CC3017">
        <w:rPr>
          <w:rFonts w:ascii="Arial" w:hAnsi="Arial" w:cs="Arial"/>
        </w:rPr>
        <w:t>Promote peace, security, and political stability in the region.</w:t>
      </w:r>
    </w:p>
    <w:p w14:paraId="00659F1A" w14:textId="77777777" w:rsidR="00B324BE" w:rsidRPr="00CC3017" w:rsidRDefault="00B324BE">
      <w:pPr>
        <w:numPr>
          <w:ilvl w:val="0"/>
          <w:numId w:val="53"/>
        </w:numPr>
        <w:jc w:val="both"/>
        <w:rPr>
          <w:rFonts w:ascii="Arial" w:hAnsi="Arial" w:cs="Arial"/>
        </w:rPr>
      </w:pPr>
      <w:r w:rsidRPr="00CC3017">
        <w:rPr>
          <w:rFonts w:ascii="Arial" w:hAnsi="Arial" w:cs="Arial"/>
        </w:rPr>
        <w:t>Support socially disadvantaged groups through regional integration.</w:t>
      </w:r>
    </w:p>
    <w:p w14:paraId="55954BBC" w14:textId="77777777" w:rsidR="00B324BE" w:rsidRPr="00CC3017" w:rsidRDefault="00B324BE">
      <w:pPr>
        <w:numPr>
          <w:ilvl w:val="0"/>
          <w:numId w:val="53"/>
        </w:numPr>
        <w:jc w:val="both"/>
        <w:rPr>
          <w:rFonts w:ascii="Arial" w:hAnsi="Arial" w:cs="Arial"/>
        </w:rPr>
      </w:pPr>
      <w:r w:rsidRPr="00CC3017">
        <w:rPr>
          <w:rFonts w:ascii="Arial" w:hAnsi="Arial" w:cs="Arial"/>
        </w:rPr>
        <w:t>Enhance regional cooperation and integration based on democratic principles, equity, and sustainable development.</w:t>
      </w:r>
    </w:p>
    <w:p w14:paraId="5B875A57" w14:textId="77777777" w:rsidR="00B324BE" w:rsidRPr="00CC3017" w:rsidRDefault="00B324BE">
      <w:pPr>
        <w:numPr>
          <w:ilvl w:val="0"/>
          <w:numId w:val="53"/>
        </w:numPr>
        <w:jc w:val="both"/>
        <w:rPr>
          <w:rFonts w:ascii="Arial" w:hAnsi="Arial" w:cs="Arial"/>
        </w:rPr>
      </w:pPr>
      <w:r w:rsidRPr="00CC3017">
        <w:rPr>
          <w:rFonts w:ascii="Arial" w:hAnsi="Arial" w:cs="Arial"/>
        </w:rPr>
        <w:t>Develop and harmonize policies in trade, infrastructure, energy, environment, gender, and governance.</w:t>
      </w:r>
    </w:p>
    <w:p w14:paraId="72A1AB2C" w14:textId="50B706FB" w:rsidR="00B324BE" w:rsidRPr="00CC3017" w:rsidRDefault="00B324BE" w:rsidP="00B324BE">
      <w:pPr>
        <w:jc w:val="both"/>
        <w:rPr>
          <w:rFonts w:ascii="Arial" w:hAnsi="Arial" w:cs="Arial"/>
        </w:rPr>
      </w:pPr>
    </w:p>
    <w:p w14:paraId="3F30A295" w14:textId="77777777" w:rsidR="00B324BE" w:rsidRPr="00CC3017" w:rsidRDefault="00B324BE" w:rsidP="00B324BE">
      <w:pPr>
        <w:jc w:val="both"/>
        <w:rPr>
          <w:rFonts w:ascii="Arial" w:hAnsi="Arial" w:cs="Arial"/>
        </w:rPr>
      </w:pPr>
      <w:r w:rsidRPr="00CC3017">
        <w:rPr>
          <w:rFonts w:ascii="Arial" w:hAnsi="Arial" w:cs="Arial"/>
        </w:rPr>
        <w:t>Institutional Structure</w:t>
      </w:r>
    </w:p>
    <w:p w14:paraId="47DA01AC" w14:textId="77777777" w:rsidR="00B324BE" w:rsidRPr="00CC3017" w:rsidRDefault="00B324BE" w:rsidP="00B324BE">
      <w:pPr>
        <w:jc w:val="both"/>
        <w:rPr>
          <w:rFonts w:ascii="Arial" w:hAnsi="Arial" w:cs="Arial"/>
        </w:rPr>
      </w:pPr>
      <w:r w:rsidRPr="00CC3017">
        <w:rPr>
          <w:rFonts w:ascii="Arial" w:hAnsi="Arial" w:cs="Arial"/>
        </w:rPr>
        <w:t>The SADC Treaty established key institutional mechanisms to coordinate integration efforts:</w:t>
      </w:r>
    </w:p>
    <w:p w14:paraId="117F11A2" w14:textId="77777777" w:rsidR="00B324BE" w:rsidRPr="00CC3017" w:rsidRDefault="00B324BE">
      <w:pPr>
        <w:numPr>
          <w:ilvl w:val="0"/>
          <w:numId w:val="54"/>
        </w:numPr>
        <w:jc w:val="both"/>
        <w:rPr>
          <w:rFonts w:ascii="Arial" w:hAnsi="Arial" w:cs="Arial"/>
        </w:rPr>
      </w:pPr>
      <w:r w:rsidRPr="00CC3017">
        <w:rPr>
          <w:rFonts w:ascii="Arial" w:hAnsi="Arial" w:cs="Arial"/>
        </w:rPr>
        <w:t>Summit of Heads of State or Government (supreme decision-making body)</w:t>
      </w:r>
    </w:p>
    <w:p w14:paraId="52D427C7" w14:textId="77777777" w:rsidR="00B324BE" w:rsidRPr="00CC3017" w:rsidRDefault="00B324BE">
      <w:pPr>
        <w:numPr>
          <w:ilvl w:val="0"/>
          <w:numId w:val="54"/>
        </w:numPr>
        <w:jc w:val="both"/>
        <w:rPr>
          <w:rFonts w:ascii="Arial" w:hAnsi="Arial" w:cs="Arial"/>
        </w:rPr>
      </w:pPr>
      <w:r w:rsidRPr="00CC3017">
        <w:rPr>
          <w:rFonts w:ascii="Arial" w:hAnsi="Arial" w:cs="Arial"/>
        </w:rPr>
        <w:t>Council of Ministers</w:t>
      </w:r>
    </w:p>
    <w:p w14:paraId="3006D26A" w14:textId="77777777" w:rsidR="00B324BE" w:rsidRPr="00CC3017" w:rsidRDefault="00B324BE">
      <w:pPr>
        <w:numPr>
          <w:ilvl w:val="0"/>
          <w:numId w:val="54"/>
        </w:numPr>
        <w:jc w:val="both"/>
        <w:rPr>
          <w:rFonts w:ascii="Arial" w:hAnsi="Arial" w:cs="Arial"/>
        </w:rPr>
      </w:pPr>
      <w:r w:rsidRPr="00CC3017">
        <w:rPr>
          <w:rFonts w:ascii="Arial" w:hAnsi="Arial" w:cs="Arial"/>
        </w:rPr>
        <w:t>Standing Committee of Officials</w:t>
      </w:r>
    </w:p>
    <w:p w14:paraId="10C2ED2D" w14:textId="77777777" w:rsidR="00B324BE" w:rsidRPr="00CC3017" w:rsidRDefault="00B324BE">
      <w:pPr>
        <w:numPr>
          <w:ilvl w:val="0"/>
          <w:numId w:val="54"/>
        </w:numPr>
        <w:jc w:val="both"/>
        <w:rPr>
          <w:rFonts w:ascii="Arial" w:hAnsi="Arial" w:cs="Arial"/>
        </w:rPr>
      </w:pPr>
      <w:r w:rsidRPr="00CC3017">
        <w:rPr>
          <w:rFonts w:ascii="Arial" w:hAnsi="Arial" w:cs="Arial"/>
        </w:rPr>
        <w:t>Secretariat (administrative arm)</w:t>
      </w:r>
    </w:p>
    <w:p w14:paraId="21118176" w14:textId="77777777" w:rsidR="00B324BE" w:rsidRPr="00CC3017" w:rsidRDefault="00B324BE">
      <w:pPr>
        <w:numPr>
          <w:ilvl w:val="0"/>
          <w:numId w:val="54"/>
        </w:numPr>
        <w:jc w:val="both"/>
        <w:rPr>
          <w:rFonts w:ascii="Arial" w:hAnsi="Arial" w:cs="Arial"/>
        </w:rPr>
      </w:pPr>
      <w:r w:rsidRPr="00CC3017">
        <w:rPr>
          <w:rFonts w:ascii="Arial" w:hAnsi="Arial" w:cs="Arial"/>
        </w:rPr>
        <w:t>Tribunal (judicial organ)</w:t>
      </w:r>
    </w:p>
    <w:p w14:paraId="6C42939F" w14:textId="4135206C" w:rsidR="004113EC" w:rsidRPr="00CC3017" w:rsidRDefault="004113EC" w:rsidP="004113EC">
      <w:pPr>
        <w:jc w:val="both"/>
        <w:rPr>
          <w:rFonts w:ascii="Arial" w:hAnsi="Arial" w:cs="Arial"/>
        </w:rPr>
      </w:pPr>
      <w:r w:rsidRPr="00CC3017">
        <w:rPr>
          <w:rFonts w:ascii="Arial" w:hAnsi="Arial" w:cs="Arial"/>
        </w:rPr>
        <w:t>Aims of SADC</w:t>
      </w:r>
    </w:p>
    <w:p w14:paraId="51263113" w14:textId="77777777" w:rsidR="004113EC" w:rsidRPr="00CC3017" w:rsidRDefault="004113EC">
      <w:pPr>
        <w:numPr>
          <w:ilvl w:val="0"/>
          <w:numId w:val="55"/>
        </w:numPr>
        <w:jc w:val="both"/>
        <w:rPr>
          <w:rFonts w:ascii="Arial" w:hAnsi="Arial" w:cs="Arial"/>
        </w:rPr>
      </w:pPr>
      <w:r w:rsidRPr="00CC3017">
        <w:rPr>
          <w:rFonts w:ascii="Arial" w:hAnsi="Arial" w:cs="Arial"/>
          <w:b/>
          <w:bCs/>
        </w:rPr>
        <w:t>Promote Sustainable Economic Development and Growth:</w:t>
      </w:r>
      <w:r w:rsidRPr="00CC3017">
        <w:rPr>
          <w:rFonts w:ascii="Arial" w:hAnsi="Arial" w:cs="Arial"/>
        </w:rPr>
        <w:t> Enhance economic cooperation and integration to improve living standards and reduce poverty in the region.</w:t>
      </w:r>
    </w:p>
    <w:p w14:paraId="4135788C" w14:textId="77777777" w:rsidR="004113EC" w:rsidRPr="00CC3017" w:rsidRDefault="004113EC">
      <w:pPr>
        <w:numPr>
          <w:ilvl w:val="0"/>
          <w:numId w:val="55"/>
        </w:numPr>
        <w:jc w:val="both"/>
        <w:rPr>
          <w:rFonts w:ascii="Arial" w:hAnsi="Arial" w:cs="Arial"/>
        </w:rPr>
      </w:pPr>
      <w:r w:rsidRPr="00CC3017">
        <w:rPr>
          <w:rFonts w:ascii="Arial" w:hAnsi="Arial" w:cs="Arial"/>
          <w:b/>
          <w:bCs/>
        </w:rPr>
        <w:lastRenderedPageBreak/>
        <w:t>Alleviate Poverty and Improve Quality of Life:</w:t>
      </w:r>
      <w:r w:rsidRPr="00CC3017">
        <w:rPr>
          <w:rFonts w:ascii="Arial" w:hAnsi="Arial" w:cs="Arial"/>
        </w:rPr>
        <w:t> Support socially disadvantaged groups through regional integration efforts.</w:t>
      </w:r>
    </w:p>
    <w:p w14:paraId="3B5E7A1C" w14:textId="77777777" w:rsidR="004113EC" w:rsidRPr="00CC3017" w:rsidRDefault="004113EC">
      <w:pPr>
        <w:numPr>
          <w:ilvl w:val="0"/>
          <w:numId w:val="55"/>
        </w:numPr>
        <w:jc w:val="both"/>
        <w:rPr>
          <w:rFonts w:ascii="Arial" w:hAnsi="Arial" w:cs="Arial"/>
        </w:rPr>
      </w:pPr>
      <w:r w:rsidRPr="00CC3017">
        <w:rPr>
          <w:rFonts w:ascii="Arial" w:hAnsi="Arial" w:cs="Arial"/>
          <w:b/>
          <w:bCs/>
        </w:rPr>
        <w:t>Promote Peace and Security:</w:t>
      </w:r>
      <w:r w:rsidRPr="00CC3017">
        <w:rPr>
          <w:rFonts w:ascii="Arial" w:hAnsi="Arial" w:cs="Arial"/>
        </w:rPr>
        <w:t> Foster political stability and security cooperation among member states.</w:t>
      </w:r>
    </w:p>
    <w:p w14:paraId="327F698D" w14:textId="77777777" w:rsidR="004113EC" w:rsidRPr="00CC3017" w:rsidRDefault="004113EC">
      <w:pPr>
        <w:numPr>
          <w:ilvl w:val="0"/>
          <w:numId w:val="55"/>
        </w:numPr>
        <w:jc w:val="both"/>
        <w:rPr>
          <w:rFonts w:ascii="Arial" w:hAnsi="Arial" w:cs="Arial"/>
        </w:rPr>
      </w:pPr>
      <w:r w:rsidRPr="00CC3017">
        <w:rPr>
          <w:rFonts w:ascii="Arial" w:hAnsi="Arial" w:cs="Arial"/>
          <w:b/>
          <w:bCs/>
        </w:rPr>
        <w:t>Enhance Regional Cooperation:</w:t>
      </w:r>
      <w:r w:rsidRPr="00CC3017">
        <w:rPr>
          <w:rFonts w:ascii="Arial" w:hAnsi="Arial" w:cs="Arial"/>
        </w:rPr>
        <w:t> Harmonize policies and programs in trade, infrastructure, energy, environment, and governance.</w:t>
      </w:r>
    </w:p>
    <w:p w14:paraId="5D0116D8" w14:textId="77777777" w:rsidR="004113EC" w:rsidRPr="00CC3017" w:rsidRDefault="004113EC">
      <w:pPr>
        <w:numPr>
          <w:ilvl w:val="0"/>
          <w:numId w:val="55"/>
        </w:numPr>
        <w:jc w:val="both"/>
        <w:rPr>
          <w:rFonts w:ascii="Arial" w:hAnsi="Arial" w:cs="Arial"/>
        </w:rPr>
      </w:pPr>
      <w:r w:rsidRPr="00CC3017">
        <w:rPr>
          <w:rFonts w:ascii="Arial" w:hAnsi="Arial" w:cs="Arial"/>
          <w:b/>
          <w:bCs/>
        </w:rPr>
        <w:t>Encourage Self-Reliance and Interdependence:</w:t>
      </w:r>
      <w:r w:rsidRPr="00CC3017">
        <w:rPr>
          <w:rFonts w:ascii="Arial" w:hAnsi="Arial" w:cs="Arial"/>
        </w:rPr>
        <w:t> Develop collective self-reliance among member states through coordinated strategies.</w:t>
      </w:r>
    </w:p>
    <w:p w14:paraId="0DD64765" w14:textId="77777777" w:rsidR="004113EC" w:rsidRPr="00CC3017" w:rsidRDefault="004113EC">
      <w:pPr>
        <w:numPr>
          <w:ilvl w:val="0"/>
          <w:numId w:val="55"/>
        </w:numPr>
        <w:jc w:val="both"/>
        <w:rPr>
          <w:rFonts w:ascii="Arial" w:hAnsi="Arial" w:cs="Arial"/>
        </w:rPr>
      </w:pPr>
      <w:r w:rsidRPr="00CC3017">
        <w:rPr>
          <w:rFonts w:ascii="Arial" w:hAnsi="Arial" w:cs="Arial"/>
          <w:b/>
          <w:bCs/>
        </w:rPr>
        <w:t>Maximize Utilization of Regional Resources:</w:t>
      </w:r>
      <w:r w:rsidRPr="00CC3017">
        <w:rPr>
          <w:rFonts w:ascii="Arial" w:hAnsi="Arial" w:cs="Arial"/>
        </w:rPr>
        <w:t> Promote productive employment and sustainable use of natural resources.</w:t>
      </w:r>
    </w:p>
    <w:p w14:paraId="707DA8E2" w14:textId="77777777" w:rsidR="004113EC" w:rsidRPr="00CC3017" w:rsidRDefault="004113EC">
      <w:pPr>
        <w:numPr>
          <w:ilvl w:val="0"/>
          <w:numId w:val="55"/>
        </w:numPr>
        <w:jc w:val="both"/>
        <w:rPr>
          <w:rFonts w:ascii="Arial" w:hAnsi="Arial" w:cs="Arial"/>
        </w:rPr>
      </w:pPr>
      <w:r w:rsidRPr="00CC3017">
        <w:rPr>
          <w:rFonts w:ascii="Arial" w:hAnsi="Arial" w:cs="Arial"/>
          <w:b/>
          <w:bCs/>
        </w:rPr>
        <w:t>Strengthen Social and Cultural Links:</w:t>
      </w:r>
      <w:r w:rsidRPr="00CC3017">
        <w:rPr>
          <w:rFonts w:ascii="Arial" w:hAnsi="Arial" w:cs="Arial"/>
        </w:rPr>
        <w:t> Consolidate historical, social, and cultural affinities among peoples of the region.</w:t>
      </w:r>
    </w:p>
    <w:p w14:paraId="1FC4D2FA" w14:textId="2E299D29" w:rsidR="004113EC" w:rsidRPr="00CC3017" w:rsidRDefault="004113EC" w:rsidP="004113EC">
      <w:pPr>
        <w:jc w:val="both"/>
        <w:rPr>
          <w:rFonts w:ascii="Arial" w:hAnsi="Arial" w:cs="Arial"/>
        </w:rPr>
      </w:pPr>
    </w:p>
    <w:p w14:paraId="5CDE7173" w14:textId="77777777" w:rsidR="004113EC" w:rsidRPr="00CC3017" w:rsidRDefault="004113EC" w:rsidP="004113EC">
      <w:pPr>
        <w:jc w:val="both"/>
        <w:rPr>
          <w:rFonts w:ascii="Arial" w:hAnsi="Arial" w:cs="Arial"/>
        </w:rPr>
      </w:pPr>
      <w:r w:rsidRPr="00CC3017">
        <w:rPr>
          <w:rFonts w:ascii="Arial" w:hAnsi="Arial" w:cs="Arial"/>
        </w:rPr>
        <w:t>Achievements</w:t>
      </w:r>
    </w:p>
    <w:p w14:paraId="5CB31E32" w14:textId="77777777" w:rsidR="004113EC" w:rsidRPr="00CC3017" w:rsidRDefault="004113EC">
      <w:pPr>
        <w:numPr>
          <w:ilvl w:val="0"/>
          <w:numId w:val="56"/>
        </w:numPr>
        <w:jc w:val="both"/>
        <w:rPr>
          <w:rFonts w:ascii="Arial" w:hAnsi="Arial" w:cs="Arial"/>
        </w:rPr>
      </w:pPr>
      <w:r w:rsidRPr="00CC3017">
        <w:rPr>
          <w:rFonts w:ascii="Arial" w:hAnsi="Arial" w:cs="Arial"/>
          <w:b/>
          <w:bCs/>
        </w:rPr>
        <w:t>Institutional Restructuring:</w:t>
      </w:r>
      <w:r w:rsidRPr="00CC3017">
        <w:rPr>
          <w:rFonts w:ascii="Arial" w:hAnsi="Arial" w:cs="Arial"/>
        </w:rPr>
        <w:t> In 2001, SADC restructured its institutions to improve efficiency and coordination, grouping 21 sectors into four directorates and establishing mechanisms like the Troika system and Integrated Committee of Ministers for better decision-making.</w:t>
      </w:r>
    </w:p>
    <w:p w14:paraId="5E9A40B3" w14:textId="77777777" w:rsidR="004113EC" w:rsidRPr="00CC3017" w:rsidRDefault="004113EC">
      <w:pPr>
        <w:numPr>
          <w:ilvl w:val="0"/>
          <w:numId w:val="56"/>
        </w:numPr>
        <w:jc w:val="both"/>
        <w:rPr>
          <w:rFonts w:ascii="Arial" w:hAnsi="Arial" w:cs="Arial"/>
        </w:rPr>
      </w:pPr>
      <w:r w:rsidRPr="00CC3017">
        <w:rPr>
          <w:rFonts w:ascii="Arial" w:hAnsi="Arial" w:cs="Arial"/>
          <w:b/>
          <w:bCs/>
        </w:rPr>
        <w:t>Regional Integration Progress:</w:t>
      </w:r>
      <w:r w:rsidRPr="00CC3017">
        <w:rPr>
          <w:rFonts w:ascii="Arial" w:hAnsi="Arial" w:cs="Arial"/>
        </w:rPr>
        <w:t> Development of a Common Agenda and regional development plan with clear priorities and goals.</w:t>
      </w:r>
    </w:p>
    <w:p w14:paraId="5EB0F961" w14:textId="77777777" w:rsidR="004113EC" w:rsidRPr="00CC3017" w:rsidRDefault="004113EC">
      <w:pPr>
        <w:numPr>
          <w:ilvl w:val="0"/>
          <w:numId w:val="56"/>
        </w:numPr>
        <w:jc w:val="both"/>
        <w:rPr>
          <w:rFonts w:ascii="Arial" w:hAnsi="Arial" w:cs="Arial"/>
        </w:rPr>
      </w:pPr>
      <w:r w:rsidRPr="00CC3017">
        <w:rPr>
          <w:rFonts w:ascii="Arial" w:hAnsi="Arial" w:cs="Arial"/>
          <w:b/>
          <w:bCs/>
        </w:rPr>
        <w:t>Trade Liberalization:</w:t>
      </w:r>
      <w:r w:rsidRPr="00CC3017">
        <w:rPr>
          <w:rFonts w:ascii="Arial" w:hAnsi="Arial" w:cs="Arial"/>
        </w:rPr>
        <w:t> Formation of the SADC Free Trade Area (FTA) starting in 2000, aiming to facilitate intra-regional trade.</w:t>
      </w:r>
    </w:p>
    <w:p w14:paraId="465BDCB9" w14:textId="77777777" w:rsidR="004113EC" w:rsidRPr="00CC3017" w:rsidRDefault="004113EC">
      <w:pPr>
        <w:numPr>
          <w:ilvl w:val="0"/>
          <w:numId w:val="56"/>
        </w:numPr>
        <w:jc w:val="both"/>
        <w:rPr>
          <w:rFonts w:ascii="Arial" w:hAnsi="Arial" w:cs="Arial"/>
        </w:rPr>
      </w:pPr>
      <w:r w:rsidRPr="00CC3017">
        <w:rPr>
          <w:rFonts w:ascii="Arial" w:hAnsi="Arial" w:cs="Arial"/>
          <w:b/>
          <w:bCs/>
        </w:rPr>
        <w:t>Improved Coordination:</w:t>
      </w:r>
      <w:r w:rsidRPr="00CC3017">
        <w:rPr>
          <w:rFonts w:ascii="Arial" w:hAnsi="Arial" w:cs="Arial"/>
        </w:rPr>
        <w:t> Enhanced communication and coordination at national and regional levels through SADC National Committees and ministerial clusters.</w:t>
      </w:r>
    </w:p>
    <w:p w14:paraId="4D2F80EB" w14:textId="77777777" w:rsidR="004113EC" w:rsidRPr="00CC3017" w:rsidRDefault="004113EC">
      <w:pPr>
        <w:numPr>
          <w:ilvl w:val="0"/>
          <w:numId w:val="56"/>
        </w:numPr>
        <w:jc w:val="both"/>
        <w:rPr>
          <w:rFonts w:ascii="Arial" w:hAnsi="Arial" w:cs="Arial"/>
        </w:rPr>
      </w:pPr>
      <w:r w:rsidRPr="00CC3017">
        <w:rPr>
          <w:rFonts w:ascii="Arial" w:hAnsi="Arial" w:cs="Arial"/>
          <w:b/>
          <w:bCs/>
        </w:rPr>
        <w:t>Peace and Security Cooperation:</w:t>
      </w:r>
      <w:r w:rsidRPr="00CC3017">
        <w:rPr>
          <w:rFonts w:ascii="Arial" w:hAnsi="Arial" w:cs="Arial"/>
        </w:rPr>
        <w:t xml:space="preserve"> Establishment of the Organ on Politics, </w:t>
      </w:r>
      <w:proofErr w:type="spellStart"/>
      <w:r w:rsidRPr="00CC3017">
        <w:rPr>
          <w:rFonts w:ascii="Arial" w:hAnsi="Arial" w:cs="Arial"/>
        </w:rPr>
        <w:t>Defence</w:t>
      </w:r>
      <w:proofErr w:type="spellEnd"/>
      <w:r w:rsidRPr="00CC3017">
        <w:rPr>
          <w:rFonts w:ascii="Arial" w:hAnsi="Arial" w:cs="Arial"/>
        </w:rPr>
        <w:t xml:space="preserve"> and Security Cooperation to address regional conflicts and promote stability.</w:t>
      </w:r>
    </w:p>
    <w:p w14:paraId="32719DCD" w14:textId="77777777" w:rsidR="004113EC" w:rsidRPr="00CC3017" w:rsidRDefault="004113EC">
      <w:pPr>
        <w:numPr>
          <w:ilvl w:val="0"/>
          <w:numId w:val="56"/>
        </w:numPr>
        <w:jc w:val="both"/>
        <w:rPr>
          <w:rFonts w:ascii="Arial" w:hAnsi="Arial" w:cs="Arial"/>
        </w:rPr>
      </w:pPr>
      <w:r w:rsidRPr="00CC3017">
        <w:rPr>
          <w:rFonts w:ascii="Arial" w:hAnsi="Arial" w:cs="Arial"/>
          <w:b/>
          <w:bCs/>
        </w:rPr>
        <w:t>Infrastructure and Development Projects:</w:t>
      </w:r>
      <w:r w:rsidRPr="00CC3017">
        <w:rPr>
          <w:rFonts w:ascii="Arial" w:hAnsi="Arial" w:cs="Arial"/>
        </w:rPr>
        <w:t> Implementation of regional projects improving transport, energy, and communication networks.</w:t>
      </w:r>
    </w:p>
    <w:p w14:paraId="7B5790BA" w14:textId="79BE7734" w:rsidR="004113EC" w:rsidRPr="00CC3017" w:rsidRDefault="004113EC">
      <w:pPr>
        <w:numPr>
          <w:ilvl w:val="0"/>
          <w:numId w:val="56"/>
        </w:numPr>
        <w:jc w:val="both"/>
        <w:rPr>
          <w:rFonts w:ascii="Arial" w:hAnsi="Arial" w:cs="Arial"/>
        </w:rPr>
      </w:pPr>
      <w:r w:rsidRPr="00CC3017">
        <w:rPr>
          <w:rFonts w:ascii="Arial" w:hAnsi="Arial" w:cs="Arial"/>
          <w:b/>
          <w:bCs/>
        </w:rPr>
        <w:t>Enhanced Political Commitment:</w:t>
      </w:r>
      <w:r w:rsidRPr="00CC3017">
        <w:rPr>
          <w:rFonts w:ascii="Arial" w:hAnsi="Arial" w:cs="Arial"/>
        </w:rPr>
        <w:t> More expeditious decision-making processes through the Troika system involving current, incoming, and past chairs of SADC.</w:t>
      </w:r>
    </w:p>
    <w:p w14:paraId="06C765A4" w14:textId="77777777" w:rsidR="007D45E5" w:rsidRPr="00CC3017" w:rsidRDefault="007D45E5" w:rsidP="007D45E5">
      <w:pPr>
        <w:ind w:left="720"/>
        <w:jc w:val="both"/>
        <w:rPr>
          <w:rFonts w:ascii="Arial" w:hAnsi="Arial" w:cs="Arial"/>
        </w:rPr>
      </w:pPr>
    </w:p>
    <w:p w14:paraId="6D6DE3B8" w14:textId="77777777" w:rsidR="004113EC" w:rsidRPr="00CC3017" w:rsidRDefault="004113EC" w:rsidP="004113EC">
      <w:pPr>
        <w:jc w:val="both"/>
        <w:rPr>
          <w:rFonts w:ascii="Arial" w:hAnsi="Arial" w:cs="Arial"/>
        </w:rPr>
      </w:pPr>
      <w:r w:rsidRPr="00CC3017">
        <w:rPr>
          <w:rFonts w:ascii="Arial" w:hAnsi="Arial" w:cs="Arial"/>
        </w:rPr>
        <w:lastRenderedPageBreak/>
        <w:t>Challenges and Problems Encountered</w:t>
      </w:r>
    </w:p>
    <w:p w14:paraId="2BC5EBC7" w14:textId="77777777" w:rsidR="004113EC" w:rsidRPr="00CC3017" w:rsidRDefault="004113EC">
      <w:pPr>
        <w:numPr>
          <w:ilvl w:val="0"/>
          <w:numId w:val="57"/>
        </w:numPr>
        <w:jc w:val="both"/>
        <w:rPr>
          <w:rFonts w:ascii="Arial" w:hAnsi="Arial" w:cs="Arial"/>
        </w:rPr>
      </w:pPr>
      <w:r w:rsidRPr="00CC3017">
        <w:rPr>
          <w:rFonts w:ascii="Arial" w:hAnsi="Arial" w:cs="Arial"/>
          <w:b/>
          <w:bCs/>
        </w:rPr>
        <w:t>Coordination Difficulties:</w:t>
      </w:r>
      <w:r w:rsidRPr="00CC3017">
        <w:rPr>
          <w:rFonts w:ascii="Arial" w:hAnsi="Arial" w:cs="Arial"/>
        </w:rPr>
        <w:t> Divergences between national policies and regional sector plans have complicated harmonization and implementation of programs.</w:t>
      </w:r>
    </w:p>
    <w:p w14:paraId="62F2F45A" w14:textId="77777777" w:rsidR="004113EC" w:rsidRPr="00CC3017" w:rsidRDefault="004113EC">
      <w:pPr>
        <w:numPr>
          <w:ilvl w:val="0"/>
          <w:numId w:val="57"/>
        </w:numPr>
        <w:jc w:val="both"/>
        <w:rPr>
          <w:rFonts w:ascii="Arial" w:hAnsi="Arial" w:cs="Arial"/>
        </w:rPr>
      </w:pPr>
      <w:r w:rsidRPr="00CC3017">
        <w:rPr>
          <w:rFonts w:ascii="Arial" w:hAnsi="Arial" w:cs="Arial"/>
          <w:b/>
          <w:bCs/>
        </w:rPr>
        <w:t>Institutional Weaknesses:</w:t>
      </w:r>
      <w:r w:rsidRPr="00CC3017">
        <w:rPr>
          <w:rFonts w:ascii="Arial" w:hAnsi="Arial" w:cs="Arial"/>
        </w:rPr>
        <w:t> Initial lack of institutional reforms hindered effective transformation from SADCC to SADC and slowed community building and integration.</w:t>
      </w:r>
    </w:p>
    <w:p w14:paraId="1D951057" w14:textId="77777777" w:rsidR="004113EC" w:rsidRPr="00CC3017" w:rsidRDefault="004113EC">
      <w:pPr>
        <w:numPr>
          <w:ilvl w:val="0"/>
          <w:numId w:val="57"/>
        </w:numPr>
        <w:jc w:val="both"/>
        <w:rPr>
          <w:rFonts w:ascii="Arial" w:hAnsi="Arial" w:cs="Arial"/>
        </w:rPr>
      </w:pPr>
      <w:r w:rsidRPr="00CC3017">
        <w:rPr>
          <w:rFonts w:ascii="Arial" w:hAnsi="Arial" w:cs="Arial"/>
          <w:b/>
          <w:bCs/>
        </w:rPr>
        <w:t>Missed Targets:</w:t>
      </w:r>
      <w:r w:rsidRPr="00CC3017">
        <w:rPr>
          <w:rFonts w:ascii="Arial" w:hAnsi="Arial" w:cs="Arial"/>
        </w:rPr>
        <w:t> Several ambitious targets, such as full trade liberalization, customs union, common market, and monetary union, have been postponed or missed due to complexities and economic disparities.</w:t>
      </w:r>
    </w:p>
    <w:p w14:paraId="7AA0A5CE" w14:textId="77777777" w:rsidR="004113EC" w:rsidRPr="00CC3017" w:rsidRDefault="004113EC">
      <w:pPr>
        <w:numPr>
          <w:ilvl w:val="0"/>
          <w:numId w:val="57"/>
        </w:numPr>
        <w:jc w:val="both"/>
        <w:rPr>
          <w:rFonts w:ascii="Arial" w:hAnsi="Arial" w:cs="Arial"/>
        </w:rPr>
      </w:pPr>
      <w:r w:rsidRPr="00CC3017">
        <w:rPr>
          <w:rFonts w:ascii="Arial" w:hAnsi="Arial" w:cs="Arial"/>
          <w:b/>
          <w:bCs/>
        </w:rPr>
        <w:t>Economic Disparities:</w:t>
      </w:r>
      <w:r w:rsidRPr="00CC3017">
        <w:rPr>
          <w:rFonts w:ascii="Arial" w:hAnsi="Arial" w:cs="Arial"/>
        </w:rPr>
        <w:t> Wide differences in economic development and capacity among member states create uneven benefits and slow integration.</w:t>
      </w:r>
    </w:p>
    <w:p w14:paraId="0005C5A1" w14:textId="77777777" w:rsidR="004113EC" w:rsidRPr="00CC3017" w:rsidRDefault="004113EC">
      <w:pPr>
        <w:numPr>
          <w:ilvl w:val="0"/>
          <w:numId w:val="57"/>
        </w:numPr>
        <w:jc w:val="both"/>
        <w:rPr>
          <w:rFonts w:ascii="Arial" w:hAnsi="Arial" w:cs="Arial"/>
        </w:rPr>
      </w:pPr>
      <w:r w:rsidRPr="00CC3017">
        <w:rPr>
          <w:rFonts w:ascii="Arial" w:hAnsi="Arial" w:cs="Arial"/>
          <w:b/>
          <w:bCs/>
        </w:rPr>
        <w:t>Overlapping Memberships:</w:t>
      </w:r>
      <w:r w:rsidRPr="00CC3017">
        <w:rPr>
          <w:rFonts w:ascii="Arial" w:hAnsi="Arial" w:cs="Arial"/>
        </w:rPr>
        <w:t> Some member states belong to multiple regional economic communities (e.g., SACU, COMESA, EAC), causing policy conflicts and duplication.</w:t>
      </w:r>
    </w:p>
    <w:p w14:paraId="787B5347" w14:textId="77777777" w:rsidR="004113EC" w:rsidRPr="00CC3017" w:rsidRDefault="004113EC">
      <w:pPr>
        <w:numPr>
          <w:ilvl w:val="0"/>
          <w:numId w:val="57"/>
        </w:numPr>
        <w:jc w:val="both"/>
        <w:rPr>
          <w:rFonts w:ascii="Arial" w:hAnsi="Arial" w:cs="Arial"/>
        </w:rPr>
      </w:pPr>
      <w:r w:rsidRPr="00CC3017">
        <w:rPr>
          <w:rFonts w:ascii="Arial" w:hAnsi="Arial" w:cs="Arial"/>
          <w:b/>
          <w:bCs/>
        </w:rPr>
        <w:t>Non-Tariff Barriers:</w:t>
      </w:r>
      <w:r w:rsidRPr="00CC3017">
        <w:rPr>
          <w:rFonts w:ascii="Arial" w:hAnsi="Arial" w:cs="Arial"/>
        </w:rPr>
        <w:t> Persistent customs inefficiencies, different product standards, and regulatory obstacles increase trade costs and hinder intra-regional trade.</w:t>
      </w:r>
    </w:p>
    <w:p w14:paraId="2E36C7ED" w14:textId="77777777" w:rsidR="004113EC" w:rsidRPr="00CC3017" w:rsidRDefault="004113EC">
      <w:pPr>
        <w:numPr>
          <w:ilvl w:val="0"/>
          <w:numId w:val="57"/>
        </w:numPr>
        <w:jc w:val="both"/>
        <w:rPr>
          <w:rFonts w:ascii="Arial" w:hAnsi="Arial" w:cs="Arial"/>
        </w:rPr>
      </w:pPr>
      <w:r w:rsidRPr="00CC3017">
        <w:rPr>
          <w:rFonts w:ascii="Arial" w:hAnsi="Arial" w:cs="Arial"/>
          <w:b/>
          <w:bCs/>
        </w:rPr>
        <w:t>Infrastructure Deficits:</w:t>
      </w:r>
      <w:r w:rsidRPr="00CC3017">
        <w:rPr>
          <w:rFonts w:ascii="Arial" w:hAnsi="Arial" w:cs="Arial"/>
        </w:rPr>
        <w:t> Poor transport networks, weak customs infrastructure, and inadequate communication systems limit trade facilitation.</w:t>
      </w:r>
    </w:p>
    <w:p w14:paraId="06A09D8D" w14:textId="77777777" w:rsidR="004113EC" w:rsidRPr="00CC3017" w:rsidRDefault="004113EC">
      <w:pPr>
        <w:numPr>
          <w:ilvl w:val="0"/>
          <w:numId w:val="57"/>
        </w:numPr>
        <w:jc w:val="both"/>
        <w:rPr>
          <w:rFonts w:ascii="Arial" w:hAnsi="Arial" w:cs="Arial"/>
        </w:rPr>
      </w:pPr>
      <w:r w:rsidRPr="00CC3017">
        <w:rPr>
          <w:rFonts w:ascii="Arial" w:hAnsi="Arial" w:cs="Arial"/>
          <w:b/>
          <w:bCs/>
        </w:rPr>
        <w:t>Security and Political Instability:</w:t>
      </w:r>
      <w:r w:rsidRPr="00CC3017">
        <w:rPr>
          <w:rFonts w:ascii="Arial" w:hAnsi="Arial" w:cs="Arial"/>
        </w:rPr>
        <w:t> Conflicts and political crises in member states affect regional stability and cooperation.</w:t>
      </w:r>
    </w:p>
    <w:p w14:paraId="5AC8E484" w14:textId="77777777" w:rsidR="004113EC" w:rsidRPr="00CC3017" w:rsidRDefault="004113EC">
      <w:pPr>
        <w:numPr>
          <w:ilvl w:val="0"/>
          <w:numId w:val="57"/>
        </w:numPr>
        <w:jc w:val="both"/>
        <w:rPr>
          <w:rFonts w:ascii="Arial" w:hAnsi="Arial" w:cs="Arial"/>
        </w:rPr>
      </w:pPr>
      <w:r w:rsidRPr="00CC3017">
        <w:rPr>
          <w:rFonts w:ascii="Arial" w:hAnsi="Arial" w:cs="Arial"/>
          <w:b/>
          <w:bCs/>
        </w:rPr>
        <w:t>Weak Enforcement:</w:t>
      </w:r>
      <w:r w:rsidRPr="00CC3017">
        <w:rPr>
          <w:rFonts w:ascii="Arial" w:hAnsi="Arial" w:cs="Arial"/>
        </w:rPr>
        <w:t> Limited enforcement of agreements and protocols reduces effectiveness of regional integration efforts.</w:t>
      </w:r>
    </w:p>
    <w:p w14:paraId="67F381EE" w14:textId="77777777" w:rsidR="004113EC" w:rsidRPr="00CC3017" w:rsidRDefault="004113EC">
      <w:pPr>
        <w:numPr>
          <w:ilvl w:val="0"/>
          <w:numId w:val="57"/>
        </w:numPr>
        <w:jc w:val="both"/>
        <w:rPr>
          <w:rFonts w:ascii="Arial" w:hAnsi="Arial" w:cs="Arial"/>
        </w:rPr>
      </w:pPr>
      <w:r w:rsidRPr="00CC3017">
        <w:rPr>
          <w:rFonts w:ascii="Arial" w:hAnsi="Arial" w:cs="Arial"/>
          <w:b/>
          <w:bCs/>
        </w:rPr>
        <w:t>SADC Tribunal Failure:</w:t>
      </w:r>
      <w:r w:rsidRPr="00CC3017">
        <w:rPr>
          <w:rFonts w:ascii="Arial" w:hAnsi="Arial" w:cs="Arial"/>
        </w:rPr>
        <w:t> The tribunal’s inability to provide effective legal recourse has undermined justice and dispute resolution within the community.</w:t>
      </w:r>
    </w:p>
    <w:p w14:paraId="72BE8E99" w14:textId="77777777" w:rsidR="00FD0226" w:rsidRPr="00CC3017" w:rsidRDefault="00FD0226" w:rsidP="007D45E5">
      <w:pPr>
        <w:jc w:val="both"/>
        <w:rPr>
          <w:rFonts w:ascii="Arial" w:hAnsi="Arial" w:cs="Arial"/>
        </w:rPr>
      </w:pPr>
    </w:p>
    <w:p w14:paraId="32CAA7B2" w14:textId="0A6B3DFE" w:rsidR="00FD0226" w:rsidRPr="00CC3017" w:rsidRDefault="00FD0226" w:rsidP="00FD0226">
      <w:pPr>
        <w:jc w:val="both"/>
        <w:rPr>
          <w:rFonts w:ascii="Arial" w:hAnsi="Arial" w:cs="Arial"/>
          <w:b/>
          <w:bCs/>
        </w:rPr>
      </w:pPr>
      <w:r w:rsidRPr="00CC3017">
        <w:rPr>
          <w:rFonts w:ascii="Arial" w:hAnsi="Arial" w:cs="Arial"/>
          <w:b/>
          <w:bCs/>
        </w:rPr>
        <w:t>Intergovernmental Authority on Development (IGAD)</w:t>
      </w:r>
    </w:p>
    <w:p w14:paraId="33B7024F" w14:textId="77777777" w:rsidR="00FD0226" w:rsidRPr="00CC3017" w:rsidRDefault="00FD0226">
      <w:pPr>
        <w:pStyle w:val="ListParagraph"/>
        <w:numPr>
          <w:ilvl w:val="0"/>
          <w:numId w:val="64"/>
        </w:numPr>
        <w:jc w:val="both"/>
        <w:rPr>
          <w:rFonts w:ascii="Arial" w:hAnsi="Arial" w:cs="Arial"/>
        </w:rPr>
      </w:pPr>
      <w:r w:rsidRPr="00CC3017">
        <w:rPr>
          <w:rFonts w:ascii="Arial" w:hAnsi="Arial" w:cs="Arial"/>
        </w:rPr>
        <w:t>The </w:t>
      </w:r>
      <w:r w:rsidRPr="00CC3017">
        <w:rPr>
          <w:rFonts w:ascii="Arial" w:hAnsi="Arial" w:cs="Arial"/>
          <w:b/>
          <w:bCs/>
        </w:rPr>
        <w:t>Intergovernmental Authority on Development (IGAD)</w:t>
      </w:r>
      <w:r w:rsidRPr="00CC3017">
        <w:rPr>
          <w:rFonts w:ascii="Arial" w:hAnsi="Arial" w:cs="Arial"/>
        </w:rPr>
        <w:t> is a regional organization in Eastern Africa focused on promoting cooperation and sustainable development among its member states.</w:t>
      </w:r>
    </w:p>
    <w:p w14:paraId="1999867B" w14:textId="3714CADB" w:rsidR="00FD0226" w:rsidRPr="00CC3017" w:rsidRDefault="00FD0226">
      <w:pPr>
        <w:pStyle w:val="ListParagraph"/>
        <w:numPr>
          <w:ilvl w:val="0"/>
          <w:numId w:val="64"/>
        </w:numPr>
        <w:jc w:val="both"/>
        <w:rPr>
          <w:rFonts w:ascii="Arial" w:hAnsi="Arial" w:cs="Arial"/>
        </w:rPr>
      </w:pPr>
      <w:r w:rsidRPr="00CC3017">
        <w:rPr>
          <w:rFonts w:ascii="Arial" w:hAnsi="Arial" w:cs="Arial"/>
        </w:rPr>
        <w:t xml:space="preserve"> It evolved from the earlier Intergovernmental Authority on Drought and Development (IGADD), which was established to address drought and environmental challenges in the Horn of Africa.</w:t>
      </w:r>
    </w:p>
    <w:p w14:paraId="31C8D6C1" w14:textId="77777777" w:rsidR="00FD0226" w:rsidRPr="00CC3017" w:rsidRDefault="00FD0226">
      <w:pPr>
        <w:numPr>
          <w:ilvl w:val="0"/>
          <w:numId w:val="58"/>
        </w:numPr>
        <w:jc w:val="both"/>
        <w:rPr>
          <w:rFonts w:ascii="Arial" w:hAnsi="Arial" w:cs="Arial"/>
        </w:rPr>
      </w:pPr>
      <w:r w:rsidRPr="00CC3017">
        <w:rPr>
          <w:rFonts w:ascii="Arial" w:hAnsi="Arial" w:cs="Arial"/>
          <w:b/>
          <w:bCs/>
        </w:rPr>
        <w:lastRenderedPageBreak/>
        <w:t>IGADD</w:t>
      </w:r>
      <w:r w:rsidRPr="00CC3017">
        <w:rPr>
          <w:rFonts w:ascii="Arial" w:hAnsi="Arial" w:cs="Arial"/>
        </w:rPr>
        <w:t> was founded in </w:t>
      </w:r>
      <w:r w:rsidRPr="00CC3017">
        <w:rPr>
          <w:rFonts w:ascii="Arial" w:hAnsi="Arial" w:cs="Arial"/>
          <w:b/>
          <w:bCs/>
        </w:rPr>
        <w:t>1986</w:t>
      </w:r>
      <w:r w:rsidRPr="00CC3017">
        <w:rPr>
          <w:rFonts w:ascii="Arial" w:hAnsi="Arial" w:cs="Arial"/>
        </w:rPr>
        <w:t> by Djibouti, Ethiopia, Kenya, Somalia, Sudan, and Uganda to coordinate drought control and development efforts.</w:t>
      </w:r>
    </w:p>
    <w:p w14:paraId="00E37B31" w14:textId="352CED98" w:rsidR="00FD0226" w:rsidRPr="00CC3017" w:rsidRDefault="00FD0226">
      <w:pPr>
        <w:numPr>
          <w:ilvl w:val="0"/>
          <w:numId w:val="58"/>
        </w:numPr>
        <w:jc w:val="both"/>
        <w:rPr>
          <w:rFonts w:ascii="Arial" w:hAnsi="Arial" w:cs="Arial"/>
        </w:rPr>
      </w:pPr>
      <w:r w:rsidRPr="00CC3017">
        <w:rPr>
          <w:rFonts w:ascii="Arial" w:hAnsi="Arial" w:cs="Arial"/>
        </w:rPr>
        <w:t>Eritrea joined in 1993 after gaining independence.</w:t>
      </w:r>
      <w:r w:rsidR="00D848F9" w:rsidRPr="00CC3017">
        <w:rPr>
          <w:rFonts w:ascii="Arial" w:hAnsi="Arial" w:cs="Arial"/>
        </w:rPr>
        <w:t xml:space="preserve"> </w:t>
      </w:r>
    </w:p>
    <w:p w14:paraId="31F9A872" w14:textId="77777777" w:rsidR="00FD0226" w:rsidRPr="00CC3017" w:rsidRDefault="00FD0226">
      <w:pPr>
        <w:numPr>
          <w:ilvl w:val="0"/>
          <w:numId w:val="58"/>
        </w:numPr>
        <w:jc w:val="both"/>
        <w:rPr>
          <w:rFonts w:ascii="Arial" w:hAnsi="Arial" w:cs="Arial"/>
        </w:rPr>
      </w:pPr>
      <w:r w:rsidRPr="00CC3017">
        <w:rPr>
          <w:rFonts w:ascii="Arial" w:hAnsi="Arial" w:cs="Arial"/>
        </w:rPr>
        <w:t>In </w:t>
      </w:r>
      <w:r w:rsidRPr="00CC3017">
        <w:rPr>
          <w:rFonts w:ascii="Arial" w:hAnsi="Arial" w:cs="Arial"/>
          <w:b/>
          <w:bCs/>
        </w:rPr>
        <w:t>1996</w:t>
      </w:r>
      <w:r w:rsidRPr="00CC3017">
        <w:rPr>
          <w:rFonts w:ascii="Arial" w:hAnsi="Arial" w:cs="Arial"/>
        </w:rPr>
        <w:t>, IGADD was revitalized and renamed IGAD with an expanded mandate beyond drought control to include broader economic cooperation, peace, and security.</w:t>
      </w:r>
    </w:p>
    <w:p w14:paraId="51BFE63F" w14:textId="77777777" w:rsidR="00FD0226" w:rsidRPr="00CC3017" w:rsidRDefault="00FD0226">
      <w:pPr>
        <w:numPr>
          <w:ilvl w:val="0"/>
          <w:numId w:val="58"/>
        </w:numPr>
        <w:jc w:val="both"/>
        <w:rPr>
          <w:rFonts w:ascii="Arial" w:hAnsi="Arial" w:cs="Arial"/>
        </w:rPr>
      </w:pPr>
      <w:r w:rsidRPr="00CC3017">
        <w:rPr>
          <w:rFonts w:ascii="Arial" w:hAnsi="Arial" w:cs="Arial"/>
        </w:rPr>
        <w:t>South Sudan joined IGAD in 2011.</w:t>
      </w:r>
    </w:p>
    <w:p w14:paraId="49F0D325" w14:textId="77777777" w:rsidR="00FD0226" w:rsidRPr="00CC3017" w:rsidRDefault="00FD0226">
      <w:pPr>
        <w:numPr>
          <w:ilvl w:val="0"/>
          <w:numId w:val="58"/>
        </w:numPr>
        <w:jc w:val="both"/>
        <w:rPr>
          <w:rFonts w:ascii="Arial" w:hAnsi="Arial" w:cs="Arial"/>
        </w:rPr>
      </w:pPr>
      <w:r w:rsidRPr="00CC3017">
        <w:rPr>
          <w:rFonts w:ascii="Arial" w:hAnsi="Arial" w:cs="Arial"/>
        </w:rPr>
        <w:t>IGAD’s headquarters is located in Djibouti.</w:t>
      </w:r>
    </w:p>
    <w:p w14:paraId="65A18778" w14:textId="77777777" w:rsidR="007D45E5" w:rsidRPr="00CC3017" w:rsidRDefault="007D45E5" w:rsidP="00FD0226">
      <w:pPr>
        <w:jc w:val="both"/>
        <w:rPr>
          <w:rFonts w:ascii="Arial" w:hAnsi="Arial" w:cs="Arial"/>
        </w:rPr>
      </w:pPr>
    </w:p>
    <w:p w14:paraId="7139A7FE" w14:textId="2A9307DE" w:rsidR="00FD0226" w:rsidRPr="00CC3017" w:rsidRDefault="00FD0226" w:rsidP="00FD0226">
      <w:pPr>
        <w:jc w:val="both"/>
        <w:rPr>
          <w:rFonts w:ascii="Arial" w:hAnsi="Arial" w:cs="Arial"/>
        </w:rPr>
      </w:pPr>
      <w:r w:rsidRPr="00CC3017">
        <w:rPr>
          <w:rFonts w:ascii="Arial" w:hAnsi="Arial" w:cs="Arial"/>
        </w:rPr>
        <w:t>Aims of IGAD</w:t>
      </w:r>
    </w:p>
    <w:p w14:paraId="4BEEA512" w14:textId="77777777" w:rsidR="00FD0226" w:rsidRPr="00CC3017" w:rsidRDefault="00FD0226">
      <w:pPr>
        <w:numPr>
          <w:ilvl w:val="0"/>
          <w:numId w:val="59"/>
        </w:numPr>
        <w:jc w:val="both"/>
        <w:rPr>
          <w:rFonts w:ascii="Arial" w:hAnsi="Arial" w:cs="Arial"/>
        </w:rPr>
      </w:pPr>
      <w:r w:rsidRPr="00CC3017">
        <w:rPr>
          <w:rFonts w:ascii="Arial" w:hAnsi="Arial" w:cs="Arial"/>
        </w:rPr>
        <w:t>To assist and complement member states’ efforts through increased cooperation in:</w:t>
      </w:r>
    </w:p>
    <w:p w14:paraId="1D3F8FAA" w14:textId="77777777" w:rsidR="00FD0226" w:rsidRPr="00CC3017" w:rsidRDefault="00FD0226">
      <w:pPr>
        <w:numPr>
          <w:ilvl w:val="1"/>
          <w:numId w:val="59"/>
        </w:numPr>
        <w:jc w:val="both"/>
        <w:rPr>
          <w:rFonts w:ascii="Arial" w:hAnsi="Arial" w:cs="Arial"/>
        </w:rPr>
      </w:pPr>
      <w:r w:rsidRPr="00CC3017">
        <w:rPr>
          <w:rFonts w:ascii="Arial" w:hAnsi="Arial" w:cs="Arial"/>
        </w:rPr>
        <w:t>Food security and environmental protection</w:t>
      </w:r>
    </w:p>
    <w:p w14:paraId="2A77245B" w14:textId="77777777" w:rsidR="00FD0226" w:rsidRPr="00CC3017" w:rsidRDefault="00FD0226">
      <w:pPr>
        <w:numPr>
          <w:ilvl w:val="1"/>
          <w:numId w:val="59"/>
        </w:numPr>
        <w:jc w:val="both"/>
        <w:rPr>
          <w:rFonts w:ascii="Arial" w:hAnsi="Arial" w:cs="Arial"/>
        </w:rPr>
      </w:pPr>
      <w:r w:rsidRPr="00CC3017">
        <w:rPr>
          <w:rFonts w:ascii="Arial" w:hAnsi="Arial" w:cs="Arial"/>
        </w:rPr>
        <w:t>Economic cooperation and regional integration</w:t>
      </w:r>
    </w:p>
    <w:p w14:paraId="37BA885B" w14:textId="77777777" w:rsidR="00FD0226" w:rsidRPr="00CC3017" w:rsidRDefault="00FD0226">
      <w:pPr>
        <w:numPr>
          <w:ilvl w:val="1"/>
          <w:numId w:val="59"/>
        </w:numPr>
        <w:jc w:val="both"/>
        <w:rPr>
          <w:rFonts w:ascii="Arial" w:hAnsi="Arial" w:cs="Arial"/>
        </w:rPr>
      </w:pPr>
      <w:r w:rsidRPr="00CC3017">
        <w:rPr>
          <w:rFonts w:ascii="Arial" w:hAnsi="Arial" w:cs="Arial"/>
        </w:rPr>
        <w:t>Peace and security in the region</w:t>
      </w:r>
    </w:p>
    <w:p w14:paraId="0A0DE7F9" w14:textId="3D55BBD3" w:rsidR="00FD0226" w:rsidRPr="00CC3017" w:rsidRDefault="00FD0226" w:rsidP="00FD0226">
      <w:pPr>
        <w:jc w:val="both"/>
        <w:rPr>
          <w:rFonts w:ascii="Arial" w:hAnsi="Arial" w:cs="Arial"/>
        </w:rPr>
      </w:pPr>
    </w:p>
    <w:p w14:paraId="5288F7EC" w14:textId="77777777" w:rsidR="00FD0226" w:rsidRPr="00CC3017" w:rsidRDefault="00FD0226" w:rsidP="00FD0226">
      <w:pPr>
        <w:jc w:val="both"/>
        <w:rPr>
          <w:rFonts w:ascii="Arial" w:hAnsi="Arial" w:cs="Arial"/>
        </w:rPr>
      </w:pPr>
      <w:r w:rsidRPr="00CC3017">
        <w:rPr>
          <w:rFonts w:ascii="Arial" w:hAnsi="Arial" w:cs="Arial"/>
        </w:rPr>
        <w:t>Objectives of IGAD</w:t>
      </w:r>
    </w:p>
    <w:p w14:paraId="6B9C08FA" w14:textId="77777777" w:rsidR="00FD0226" w:rsidRPr="00CC3017" w:rsidRDefault="00FD0226">
      <w:pPr>
        <w:numPr>
          <w:ilvl w:val="0"/>
          <w:numId w:val="60"/>
        </w:numPr>
        <w:jc w:val="both"/>
        <w:rPr>
          <w:rFonts w:ascii="Arial" w:hAnsi="Arial" w:cs="Arial"/>
        </w:rPr>
      </w:pPr>
      <w:r w:rsidRPr="00CC3017">
        <w:rPr>
          <w:rFonts w:ascii="Arial" w:hAnsi="Arial" w:cs="Arial"/>
        </w:rPr>
        <w:t>Promote joint development strategies and harmonize macroeconomic policies in social, technological, and scientific fields.</w:t>
      </w:r>
    </w:p>
    <w:p w14:paraId="5C113C68" w14:textId="77777777" w:rsidR="00FD0226" w:rsidRPr="00CC3017" w:rsidRDefault="00FD0226">
      <w:pPr>
        <w:numPr>
          <w:ilvl w:val="0"/>
          <w:numId w:val="60"/>
        </w:numPr>
        <w:jc w:val="both"/>
        <w:rPr>
          <w:rFonts w:ascii="Arial" w:hAnsi="Arial" w:cs="Arial"/>
        </w:rPr>
      </w:pPr>
      <w:r w:rsidRPr="00CC3017">
        <w:rPr>
          <w:rFonts w:ascii="Arial" w:hAnsi="Arial" w:cs="Arial"/>
        </w:rPr>
        <w:t>Harmonize policies on trade, customs, transport, communications, agriculture, and natural resources.</w:t>
      </w:r>
    </w:p>
    <w:p w14:paraId="1C4736AD" w14:textId="77777777" w:rsidR="00FD0226" w:rsidRPr="00CC3017" w:rsidRDefault="00FD0226">
      <w:pPr>
        <w:numPr>
          <w:ilvl w:val="0"/>
          <w:numId w:val="60"/>
        </w:numPr>
        <w:jc w:val="both"/>
        <w:rPr>
          <w:rFonts w:ascii="Arial" w:hAnsi="Arial" w:cs="Arial"/>
        </w:rPr>
      </w:pPr>
      <w:r w:rsidRPr="00CC3017">
        <w:rPr>
          <w:rFonts w:ascii="Arial" w:hAnsi="Arial" w:cs="Arial"/>
        </w:rPr>
        <w:t>Promote free movement of goods, services, and people within the region.</w:t>
      </w:r>
    </w:p>
    <w:p w14:paraId="73095CF7" w14:textId="77777777" w:rsidR="00FD0226" w:rsidRPr="00CC3017" w:rsidRDefault="00FD0226">
      <w:pPr>
        <w:numPr>
          <w:ilvl w:val="0"/>
          <w:numId w:val="60"/>
        </w:numPr>
        <w:jc w:val="both"/>
        <w:rPr>
          <w:rFonts w:ascii="Arial" w:hAnsi="Arial" w:cs="Arial"/>
        </w:rPr>
      </w:pPr>
      <w:r w:rsidRPr="00CC3017">
        <w:rPr>
          <w:rFonts w:ascii="Arial" w:hAnsi="Arial" w:cs="Arial"/>
        </w:rPr>
        <w:t>Create an enabling environment for foreign, cross-border, and domestic trade and investments.</w:t>
      </w:r>
    </w:p>
    <w:p w14:paraId="494072EE" w14:textId="77777777" w:rsidR="00FD0226" w:rsidRPr="00CC3017" w:rsidRDefault="00FD0226">
      <w:pPr>
        <w:numPr>
          <w:ilvl w:val="0"/>
          <w:numId w:val="60"/>
        </w:numPr>
        <w:jc w:val="both"/>
        <w:rPr>
          <w:rFonts w:ascii="Arial" w:hAnsi="Arial" w:cs="Arial"/>
        </w:rPr>
      </w:pPr>
      <w:r w:rsidRPr="00CC3017">
        <w:rPr>
          <w:rFonts w:ascii="Arial" w:hAnsi="Arial" w:cs="Arial"/>
        </w:rPr>
        <w:t>Achieve regional food security and collectively combat drought and other natural and man-made disasters.</w:t>
      </w:r>
    </w:p>
    <w:p w14:paraId="4885F066" w14:textId="77777777" w:rsidR="00FD0226" w:rsidRPr="00CC3017" w:rsidRDefault="00FD0226">
      <w:pPr>
        <w:numPr>
          <w:ilvl w:val="0"/>
          <w:numId w:val="60"/>
        </w:numPr>
        <w:jc w:val="both"/>
        <w:rPr>
          <w:rFonts w:ascii="Arial" w:hAnsi="Arial" w:cs="Arial"/>
        </w:rPr>
      </w:pPr>
      <w:r w:rsidRPr="00CC3017">
        <w:rPr>
          <w:rFonts w:ascii="Arial" w:hAnsi="Arial" w:cs="Arial"/>
        </w:rPr>
        <w:t>Initiate and promote sustainable development of natural resources and environmental protection.</w:t>
      </w:r>
    </w:p>
    <w:p w14:paraId="55644E06" w14:textId="77777777" w:rsidR="00FD0226" w:rsidRPr="00CC3017" w:rsidRDefault="00FD0226">
      <w:pPr>
        <w:numPr>
          <w:ilvl w:val="0"/>
          <w:numId w:val="60"/>
        </w:numPr>
        <w:jc w:val="both"/>
        <w:rPr>
          <w:rFonts w:ascii="Arial" w:hAnsi="Arial" w:cs="Arial"/>
        </w:rPr>
      </w:pPr>
      <w:r w:rsidRPr="00CC3017">
        <w:rPr>
          <w:rFonts w:ascii="Arial" w:hAnsi="Arial" w:cs="Arial"/>
        </w:rPr>
        <w:t>Develop coordinated and complementary infrastructure in transport, telecommunications, and energy.</w:t>
      </w:r>
    </w:p>
    <w:p w14:paraId="04121546" w14:textId="77777777" w:rsidR="00FD0226" w:rsidRPr="00CC3017" w:rsidRDefault="00FD0226">
      <w:pPr>
        <w:numPr>
          <w:ilvl w:val="0"/>
          <w:numId w:val="60"/>
        </w:numPr>
        <w:jc w:val="both"/>
        <w:rPr>
          <w:rFonts w:ascii="Arial" w:hAnsi="Arial" w:cs="Arial"/>
        </w:rPr>
      </w:pPr>
      <w:r w:rsidRPr="00CC3017">
        <w:rPr>
          <w:rFonts w:ascii="Arial" w:hAnsi="Arial" w:cs="Arial"/>
        </w:rPr>
        <w:lastRenderedPageBreak/>
        <w:t>Promote peace and stability by creating mechanisms for prevention, management, and resolution of conflicts.</w:t>
      </w:r>
    </w:p>
    <w:p w14:paraId="44C6D0C8" w14:textId="77777777" w:rsidR="00FD0226" w:rsidRPr="00CC3017" w:rsidRDefault="00FD0226">
      <w:pPr>
        <w:numPr>
          <w:ilvl w:val="0"/>
          <w:numId w:val="60"/>
        </w:numPr>
        <w:jc w:val="both"/>
        <w:rPr>
          <w:rFonts w:ascii="Arial" w:hAnsi="Arial" w:cs="Arial"/>
        </w:rPr>
      </w:pPr>
      <w:r w:rsidRPr="00CC3017">
        <w:rPr>
          <w:rFonts w:ascii="Arial" w:hAnsi="Arial" w:cs="Arial"/>
        </w:rPr>
        <w:t>Mobilize resources for emergency, short-term, medium-term, and long-term regional programs.</w:t>
      </w:r>
    </w:p>
    <w:p w14:paraId="1A4464E5" w14:textId="77777777" w:rsidR="00FD0226" w:rsidRPr="00CC3017" w:rsidRDefault="00FD0226">
      <w:pPr>
        <w:numPr>
          <w:ilvl w:val="0"/>
          <w:numId w:val="60"/>
        </w:numPr>
        <w:jc w:val="both"/>
        <w:rPr>
          <w:rFonts w:ascii="Arial" w:hAnsi="Arial" w:cs="Arial"/>
        </w:rPr>
      </w:pPr>
      <w:r w:rsidRPr="00CC3017">
        <w:rPr>
          <w:rFonts w:ascii="Arial" w:hAnsi="Arial" w:cs="Arial"/>
        </w:rPr>
        <w:t>Support the objectives of the Common Market for Eastern and Southern Africa (COMESA) and the African Economic Community.</w:t>
      </w:r>
    </w:p>
    <w:p w14:paraId="4CDF6FAB" w14:textId="77777777" w:rsidR="00FD0226" w:rsidRPr="00CC3017" w:rsidRDefault="00FD0226">
      <w:pPr>
        <w:numPr>
          <w:ilvl w:val="0"/>
          <w:numId w:val="60"/>
        </w:numPr>
        <w:jc w:val="both"/>
        <w:rPr>
          <w:rFonts w:ascii="Arial" w:hAnsi="Arial" w:cs="Arial"/>
        </w:rPr>
      </w:pPr>
      <w:r w:rsidRPr="00CC3017">
        <w:rPr>
          <w:rFonts w:ascii="Arial" w:hAnsi="Arial" w:cs="Arial"/>
        </w:rPr>
        <w:t>Facilitate cooperation in research, development, and application of science and technology.</w:t>
      </w:r>
    </w:p>
    <w:p w14:paraId="32CBE217" w14:textId="0EE066DF" w:rsidR="00FD0226" w:rsidRPr="00CC3017" w:rsidRDefault="00FD0226" w:rsidP="00FD0226">
      <w:pPr>
        <w:jc w:val="both"/>
        <w:rPr>
          <w:rFonts w:ascii="Arial" w:hAnsi="Arial" w:cs="Arial"/>
        </w:rPr>
      </w:pPr>
    </w:p>
    <w:p w14:paraId="52AD6691" w14:textId="77777777" w:rsidR="00FD0226" w:rsidRPr="00CC3017" w:rsidRDefault="00FD0226" w:rsidP="00FD0226">
      <w:pPr>
        <w:jc w:val="both"/>
        <w:rPr>
          <w:rFonts w:ascii="Arial" w:hAnsi="Arial" w:cs="Arial"/>
        </w:rPr>
      </w:pPr>
      <w:r w:rsidRPr="00CC3017">
        <w:rPr>
          <w:rFonts w:ascii="Arial" w:hAnsi="Arial" w:cs="Arial"/>
        </w:rPr>
        <w:t>Achievements</w:t>
      </w:r>
    </w:p>
    <w:p w14:paraId="6144BD30" w14:textId="77777777" w:rsidR="00FD0226" w:rsidRPr="00CC3017" w:rsidRDefault="00FD0226">
      <w:pPr>
        <w:numPr>
          <w:ilvl w:val="0"/>
          <w:numId w:val="61"/>
        </w:numPr>
        <w:jc w:val="both"/>
        <w:rPr>
          <w:rFonts w:ascii="Arial" w:hAnsi="Arial" w:cs="Arial"/>
        </w:rPr>
      </w:pPr>
      <w:r w:rsidRPr="00CC3017">
        <w:rPr>
          <w:rFonts w:ascii="Arial" w:hAnsi="Arial" w:cs="Arial"/>
        </w:rPr>
        <w:t>Successfully expanded its mandate from drought control to comprehensive regional development and integration.</w:t>
      </w:r>
    </w:p>
    <w:p w14:paraId="251AC596" w14:textId="77777777" w:rsidR="00FD0226" w:rsidRPr="00CC3017" w:rsidRDefault="00FD0226">
      <w:pPr>
        <w:numPr>
          <w:ilvl w:val="0"/>
          <w:numId w:val="61"/>
        </w:numPr>
        <w:jc w:val="both"/>
        <w:rPr>
          <w:rFonts w:ascii="Arial" w:hAnsi="Arial" w:cs="Arial"/>
        </w:rPr>
      </w:pPr>
      <w:r w:rsidRPr="00CC3017">
        <w:rPr>
          <w:rFonts w:ascii="Arial" w:hAnsi="Arial" w:cs="Arial"/>
        </w:rPr>
        <w:t>Established mechanisms for conflict prevention and peacebuilding in the volatile Horn of Africa region.</w:t>
      </w:r>
    </w:p>
    <w:p w14:paraId="0F1ADB98" w14:textId="77777777" w:rsidR="00FD0226" w:rsidRPr="00CC3017" w:rsidRDefault="00FD0226">
      <w:pPr>
        <w:numPr>
          <w:ilvl w:val="0"/>
          <w:numId w:val="61"/>
        </w:numPr>
        <w:jc w:val="both"/>
        <w:rPr>
          <w:rFonts w:ascii="Arial" w:hAnsi="Arial" w:cs="Arial"/>
        </w:rPr>
      </w:pPr>
      <w:r w:rsidRPr="00CC3017">
        <w:rPr>
          <w:rFonts w:ascii="Arial" w:hAnsi="Arial" w:cs="Arial"/>
        </w:rPr>
        <w:t>Promoted regional cooperation on food security and environmental management.</w:t>
      </w:r>
    </w:p>
    <w:p w14:paraId="1467105E" w14:textId="77777777" w:rsidR="00FD0226" w:rsidRPr="00CC3017" w:rsidRDefault="00FD0226">
      <w:pPr>
        <w:numPr>
          <w:ilvl w:val="0"/>
          <w:numId w:val="61"/>
        </w:numPr>
        <w:jc w:val="both"/>
        <w:rPr>
          <w:rFonts w:ascii="Arial" w:hAnsi="Arial" w:cs="Arial"/>
        </w:rPr>
      </w:pPr>
      <w:r w:rsidRPr="00CC3017">
        <w:rPr>
          <w:rFonts w:ascii="Arial" w:hAnsi="Arial" w:cs="Arial"/>
        </w:rPr>
        <w:t>Supported infrastructure development and trade facilitation among member states.</w:t>
      </w:r>
    </w:p>
    <w:p w14:paraId="50EB97D3" w14:textId="77777777" w:rsidR="00FD0226" w:rsidRPr="00CC3017" w:rsidRDefault="00FD0226">
      <w:pPr>
        <w:numPr>
          <w:ilvl w:val="0"/>
          <w:numId w:val="61"/>
        </w:numPr>
        <w:jc w:val="both"/>
        <w:rPr>
          <w:rFonts w:ascii="Arial" w:hAnsi="Arial" w:cs="Arial"/>
        </w:rPr>
      </w:pPr>
      <w:r w:rsidRPr="00CC3017">
        <w:rPr>
          <w:rFonts w:ascii="Arial" w:hAnsi="Arial" w:cs="Arial"/>
        </w:rPr>
        <w:t>Played a key role in coordinating responses to humanitarian crises and natural disasters.</w:t>
      </w:r>
    </w:p>
    <w:p w14:paraId="792C63E6" w14:textId="77777777" w:rsidR="00FD0226" w:rsidRPr="00CC3017" w:rsidRDefault="00FD0226">
      <w:pPr>
        <w:numPr>
          <w:ilvl w:val="0"/>
          <w:numId w:val="61"/>
        </w:numPr>
        <w:jc w:val="both"/>
        <w:rPr>
          <w:rFonts w:ascii="Arial" w:hAnsi="Arial" w:cs="Arial"/>
        </w:rPr>
      </w:pPr>
      <w:r w:rsidRPr="00CC3017">
        <w:rPr>
          <w:rFonts w:ascii="Arial" w:hAnsi="Arial" w:cs="Arial"/>
        </w:rPr>
        <w:t>Enhanced regional economic cooperation aligned with continental frameworks like COMESA and the African Economic Community.</w:t>
      </w:r>
    </w:p>
    <w:p w14:paraId="37015E20" w14:textId="6B9B3BE5" w:rsidR="00FD0226" w:rsidRPr="00CC3017" w:rsidRDefault="00FD0226" w:rsidP="00FD0226">
      <w:pPr>
        <w:jc w:val="both"/>
        <w:rPr>
          <w:rFonts w:ascii="Arial" w:hAnsi="Arial" w:cs="Arial"/>
        </w:rPr>
      </w:pPr>
    </w:p>
    <w:p w14:paraId="4A84B6EF" w14:textId="77777777" w:rsidR="00FD0226" w:rsidRPr="00CC3017" w:rsidRDefault="00FD0226" w:rsidP="00FD0226">
      <w:pPr>
        <w:jc w:val="both"/>
        <w:rPr>
          <w:rFonts w:ascii="Arial" w:hAnsi="Arial" w:cs="Arial"/>
        </w:rPr>
      </w:pPr>
      <w:r w:rsidRPr="00CC3017">
        <w:rPr>
          <w:rFonts w:ascii="Arial" w:hAnsi="Arial" w:cs="Arial"/>
        </w:rPr>
        <w:t>Challenges</w:t>
      </w:r>
    </w:p>
    <w:p w14:paraId="606AC956" w14:textId="77777777" w:rsidR="00FD0226" w:rsidRPr="00CC3017" w:rsidRDefault="00FD0226">
      <w:pPr>
        <w:numPr>
          <w:ilvl w:val="0"/>
          <w:numId w:val="62"/>
        </w:numPr>
        <w:jc w:val="both"/>
        <w:rPr>
          <w:rFonts w:ascii="Arial" w:hAnsi="Arial" w:cs="Arial"/>
        </w:rPr>
      </w:pPr>
      <w:r w:rsidRPr="00CC3017">
        <w:rPr>
          <w:rFonts w:ascii="Arial" w:hAnsi="Arial" w:cs="Arial"/>
        </w:rPr>
        <w:t>Persistent political instability and conflicts in member states (e.g., Somalia, South Sudan) hamper regional cooperation.</w:t>
      </w:r>
    </w:p>
    <w:p w14:paraId="7BBAD243" w14:textId="77777777" w:rsidR="00FD0226" w:rsidRPr="00CC3017" w:rsidRDefault="00FD0226">
      <w:pPr>
        <w:numPr>
          <w:ilvl w:val="0"/>
          <w:numId w:val="62"/>
        </w:numPr>
        <w:jc w:val="both"/>
        <w:rPr>
          <w:rFonts w:ascii="Arial" w:hAnsi="Arial" w:cs="Arial"/>
        </w:rPr>
      </w:pPr>
      <w:r w:rsidRPr="00CC3017">
        <w:rPr>
          <w:rFonts w:ascii="Arial" w:hAnsi="Arial" w:cs="Arial"/>
        </w:rPr>
        <w:t>Economic disparities and development gaps among member countries slow integration efforts.</w:t>
      </w:r>
    </w:p>
    <w:p w14:paraId="4921555E" w14:textId="77777777" w:rsidR="00FD0226" w:rsidRPr="00CC3017" w:rsidRDefault="00FD0226">
      <w:pPr>
        <w:numPr>
          <w:ilvl w:val="0"/>
          <w:numId w:val="62"/>
        </w:numPr>
        <w:jc w:val="both"/>
        <w:rPr>
          <w:rFonts w:ascii="Arial" w:hAnsi="Arial" w:cs="Arial"/>
        </w:rPr>
      </w:pPr>
      <w:r w:rsidRPr="00CC3017">
        <w:rPr>
          <w:rFonts w:ascii="Arial" w:hAnsi="Arial" w:cs="Arial"/>
        </w:rPr>
        <w:t>Limited institutional capacity and resources constrain program implementation and monitoring.</w:t>
      </w:r>
    </w:p>
    <w:p w14:paraId="1ED4C8E6" w14:textId="77777777" w:rsidR="00FD0226" w:rsidRPr="00CC3017" w:rsidRDefault="00FD0226">
      <w:pPr>
        <w:numPr>
          <w:ilvl w:val="0"/>
          <w:numId w:val="62"/>
        </w:numPr>
        <w:jc w:val="both"/>
        <w:rPr>
          <w:rFonts w:ascii="Arial" w:hAnsi="Arial" w:cs="Arial"/>
        </w:rPr>
      </w:pPr>
      <w:r w:rsidRPr="00CC3017">
        <w:rPr>
          <w:rFonts w:ascii="Arial" w:hAnsi="Arial" w:cs="Arial"/>
        </w:rPr>
        <w:t>Complex regional security dynamics require continuous diplomatic and peacekeeping efforts.</w:t>
      </w:r>
    </w:p>
    <w:p w14:paraId="642BD98C" w14:textId="77777777" w:rsidR="00FD0226" w:rsidRPr="00CC3017" w:rsidRDefault="00FD0226">
      <w:pPr>
        <w:numPr>
          <w:ilvl w:val="0"/>
          <w:numId w:val="62"/>
        </w:numPr>
        <w:jc w:val="both"/>
        <w:rPr>
          <w:rFonts w:ascii="Arial" w:hAnsi="Arial" w:cs="Arial"/>
        </w:rPr>
      </w:pPr>
      <w:r w:rsidRPr="00CC3017">
        <w:rPr>
          <w:rFonts w:ascii="Arial" w:hAnsi="Arial" w:cs="Arial"/>
        </w:rPr>
        <w:lastRenderedPageBreak/>
        <w:t>Coordination with overlapping regional organizations and international partners can be challenging.</w:t>
      </w:r>
    </w:p>
    <w:p w14:paraId="0145C055" w14:textId="77777777" w:rsidR="00FD0226" w:rsidRPr="00CC3017" w:rsidRDefault="00FD0226">
      <w:pPr>
        <w:numPr>
          <w:ilvl w:val="0"/>
          <w:numId w:val="62"/>
        </w:numPr>
        <w:jc w:val="both"/>
        <w:rPr>
          <w:rFonts w:ascii="Arial" w:hAnsi="Arial" w:cs="Arial"/>
        </w:rPr>
      </w:pPr>
      <w:r w:rsidRPr="00CC3017">
        <w:rPr>
          <w:rFonts w:ascii="Arial" w:hAnsi="Arial" w:cs="Arial"/>
        </w:rPr>
        <w:t>Environmental challenges such as recurrent droughts and climate change impacts remain critical issues.</w:t>
      </w:r>
    </w:p>
    <w:p w14:paraId="6BF022A4" w14:textId="26F6F82A" w:rsidR="00FD0226" w:rsidRPr="00CC3017" w:rsidRDefault="00FD0226" w:rsidP="00FD0226">
      <w:pPr>
        <w:jc w:val="both"/>
        <w:rPr>
          <w:rFonts w:ascii="Arial" w:hAnsi="Arial" w:cs="Arial"/>
        </w:rPr>
      </w:pPr>
    </w:p>
    <w:p w14:paraId="766DDC65" w14:textId="77777777" w:rsidR="00FD0226" w:rsidRPr="00CC3017" w:rsidRDefault="00FD0226" w:rsidP="00FD0226">
      <w:pPr>
        <w:jc w:val="both"/>
        <w:rPr>
          <w:rFonts w:ascii="Arial" w:hAnsi="Arial" w:cs="Arial"/>
        </w:rPr>
      </w:pPr>
      <w:r w:rsidRPr="00CC3017">
        <w:rPr>
          <w:rFonts w:ascii="Arial" w:hAnsi="Arial" w:cs="Arial"/>
        </w:rPr>
        <w:t>Member States</w:t>
      </w:r>
    </w:p>
    <w:p w14:paraId="6FAD0CF1" w14:textId="77777777" w:rsidR="00FD0226" w:rsidRPr="00CC3017" w:rsidRDefault="00FD0226">
      <w:pPr>
        <w:numPr>
          <w:ilvl w:val="0"/>
          <w:numId w:val="63"/>
        </w:numPr>
        <w:jc w:val="both"/>
        <w:rPr>
          <w:rFonts w:ascii="Arial" w:hAnsi="Arial" w:cs="Arial"/>
        </w:rPr>
      </w:pPr>
      <w:r w:rsidRPr="00CC3017">
        <w:rPr>
          <w:rFonts w:ascii="Arial" w:hAnsi="Arial" w:cs="Arial"/>
        </w:rPr>
        <w:t>Djibouti</w:t>
      </w:r>
    </w:p>
    <w:p w14:paraId="5CD67C4D" w14:textId="77777777" w:rsidR="00FD0226" w:rsidRPr="00CC3017" w:rsidRDefault="00FD0226">
      <w:pPr>
        <w:numPr>
          <w:ilvl w:val="0"/>
          <w:numId w:val="63"/>
        </w:numPr>
        <w:jc w:val="both"/>
        <w:rPr>
          <w:rFonts w:ascii="Arial" w:hAnsi="Arial" w:cs="Arial"/>
        </w:rPr>
      </w:pPr>
      <w:r w:rsidRPr="00CC3017">
        <w:rPr>
          <w:rFonts w:ascii="Arial" w:hAnsi="Arial" w:cs="Arial"/>
        </w:rPr>
        <w:t>Eritrea</w:t>
      </w:r>
    </w:p>
    <w:p w14:paraId="2B6B6E77" w14:textId="77777777" w:rsidR="00FD0226" w:rsidRPr="00CC3017" w:rsidRDefault="00FD0226">
      <w:pPr>
        <w:numPr>
          <w:ilvl w:val="0"/>
          <w:numId w:val="63"/>
        </w:numPr>
        <w:jc w:val="both"/>
        <w:rPr>
          <w:rFonts w:ascii="Arial" w:hAnsi="Arial" w:cs="Arial"/>
        </w:rPr>
      </w:pPr>
      <w:r w:rsidRPr="00CC3017">
        <w:rPr>
          <w:rFonts w:ascii="Arial" w:hAnsi="Arial" w:cs="Arial"/>
        </w:rPr>
        <w:t>Ethiopia</w:t>
      </w:r>
    </w:p>
    <w:p w14:paraId="53799290" w14:textId="77777777" w:rsidR="00FD0226" w:rsidRPr="00CC3017" w:rsidRDefault="00FD0226">
      <w:pPr>
        <w:numPr>
          <w:ilvl w:val="0"/>
          <w:numId w:val="63"/>
        </w:numPr>
        <w:jc w:val="both"/>
        <w:rPr>
          <w:rFonts w:ascii="Arial" w:hAnsi="Arial" w:cs="Arial"/>
        </w:rPr>
      </w:pPr>
      <w:r w:rsidRPr="00CC3017">
        <w:rPr>
          <w:rFonts w:ascii="Arial" w:hAnsi="Arial" w:cs="Arial"/>
        </w:rPr>
        <w:t>Kenya</w:t>
      </w:r>
    </w:p>
    <w:p w14:paraId="79F87527" w14:textId="77777777" w:rsidR="00FD0226" w:rsidRPr="00CC3017" w:rsidRDefault="00FD0226">
      <w:pPr>
        <w:numPr>
          <w:ilvl w:val="0"/>
          <w:numId w:val="63"/>
        </w:numPr>
        <w:jc w:val="both"/>
        <w:rPr>
          <w:rFonts w:ascii="Arial" w:hAnsi="Arial" w:cs="Arial"/>
        </w:rPr>
      </w:pPr>
      <w:r w:rsidRPr="00CC3017">
        <w:rPr>
          <w:rFonts w:ascii="Arial" w:hAnsi="Arial" w:cs="Arial"/>
        </w:rPr>
        <w:t>Somalia</w:t>
      </w:r>
    </w:p>
    <w:p w14:paraId="4BB34703" w14:textId="77777777" w:rsidR="00FD0226" w:rsidRPr="00CC3017" w:rsidRDefault="00FD0226">
      <w:pPr>
        <w:numPr>
          <w:ilvl w:val="0"/>
          <w:numId w:val="63"/>
        </w:numPr>
        <w:jc w:val="both"/>
        <w:rPr>
          <w:rFonts w:ascii="Arial" w:hAnsi="Arial" w:cs="Arial"/>
        </w:rPr>
      </w:pPr>
      <w:r w:rsidRPr="00CC3017">
        <w:rPr>
          <w:rFonts w:ascii="Arial" w:hAnsi="Arial" w:cs="Arial"/>
        </w:rPr>
        <w:t>South Sudan</w:t>
      </w:r>
    </w:p>
    <w:p w14:paraId="37B82305" w14:textId="77777777" w:rsidR="00FD0226" w:rsidRPr="00CC3017" w:rsidRDefault="00FD0226">
      <w:pPr>
        <w:numPr>
          <w:ilvl w:val="0"/>
          <w:numId w:val="63"/>
        </w:numPr>
        <w:jc w:val="both"/>
        <w:rPr>
          <w:rFonts w:ascii="Arial" w:hAnsi="Arial" w:cs="Arial"/>
        </w:rPr>
      </w:pPr>
      <w:r w:rsidRPr="00CC3017">
        <w:rPr>
          <w:rFonts w:ascii="Arial" w:hAnsi="Arial" w:cs="Arial"/>
        </w:rPr>
        <w:t>Sudan</w:t>
      </w:r>
    </w:p>
    <w:p w14:paraId="2E2443FE" w14:textId="77777777" w:rsidR="00FD0226" w:rsidRPr="00CC3017" w:rsidRDefault="00FD0226">
      <w:pPr>
        <w:numPr>
          <w:ilvl w:val="0"/>
          <w:numId w:val="63"/>
        </w:numPr>
        <w:jc w:val="both"/>
        <w:rPr>
          <w:rFonts w:ascii="Arial" w:hAnsi="Arial" w:cs="Arial"/>
        </w:rPr>
      </w:pPr>
      <w:r w:rsidRPr="00CC3017">
        <w:rPr>
          <w:rFonts w:ascii="Arial" w:hAnsi="Arial" w:cs="Arial"/>
        </w:rPr>
        <w:t>Uganda</w:t>
      </w:r>
    </w:p>
    <w:p w14:paraId="0158B01F" w14:textId="77777777" w:rsidR="00FD0226" w:rsidRPr="00CC3017" w:rsidRDefault="00FD0226" w:rsidP="00FD0226">
      <w:pPr>
        <w:jc w:val="both"/>
        <w:rPr>
          <w:rFonts w:ascii="Arial" w:hAnsi="Arial" w:cs="Arial"/>
        </w:rPr>
      </w:pPr>
    </w:p>
    <w:p w14:paraId="4A861304" w14:textId="77777777" w:rsidR="00B324BE" w:rsidRPr="00CC3017" w:rsidRDefault="00B324BE" w:rsidP="00596AF3">
      <w:pPr>
        <w:jc w:val="both"/>
        <w:rPr>
          <w:rFonts w:ascii="Arial" w:hAnsi="Arial" w:cs="Arial"/>
        </w:rPr>
      </w:pPr>
    </w:p>
    <w:sectPr w:rsidR="00B324BE" w:rsidRPr="00CC30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5B964" w14:textId="77777777" w:rsidR="00790219" w:rsidRDefault="00790219" w:rsidP="00596AF3">
      <w:pPr>
        <w:spacing w:after="0" w:line="240" w:lineRule="auto"/>
      </w:pPr>
      <w:r>
        <w:separator/>
      </w:r>
    </w:p>
  </w:endnote>
  <w:endnote w:type="continuationSeparator" w:id="0">
    <w:p w14:paraId="6FCD8EF7" w14:textId="77777777" w:rsidR="00790219" w:rsidRDefault="00790219" w:rsidP="00596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A8E97" w14:textId="77777777" w:rsidR="00790219" w:rsidRDefault="00790219" w:rsidP="00596AF3">
      <w:pPr>
        <w:spacing w:after="0" w:line="240" w:lineRule="auto"/>
      </w:pPr>
      <w:r>
        <w:separator/>
      </w:r>
    </w:p>
  </w:footnote>
  <w:footnote w:type="continuationSeparator" w:id="0">
    <w:p w14:paraId="65BA39B7" w14:textId="77777777" w:rsidR="00790219" w:rsidRDefault="00790219" w:rsidP="00596A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648"/>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B101F7"/>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AB0BFD"/>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21453E"/>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7E1E17"/>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4F0CFD"/>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6C4C38"/>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B1353F"/>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BF5110"/>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CA5512"/>
    <w:multiLevelType w:val="hybridMultilevel"/>
    <w:tmpl w:val="9E7CA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AF07C9"/>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C56E1A"/>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83A4B23"/>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A06A2E"/>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D150DB6"/>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FC52C7F"/>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0327C6D"/>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4081A8F"/>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499584E"/>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5A16508"/>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5BB4FD5"/>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84425DA"/>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A97489D"/>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AB25F24"/>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C0074EE"/>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D0917ED"/>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EA00A2D"/>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F2639D9"/>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262427C"/>
    <w:multiLevelType w:val="multilevel"/>
    <w:tmpl w:val="806C40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3AB0A1E"/>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58A4F47"/>
    <w:multiLevelType w:val="hybridMultilevel"/>
    <w:tmpl w:val="22A69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5AF6F62"/>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67103F7"/>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6FB298F"/>
    <w:multiLevelType w:val="hybridMultilevel"/>
    <w:tmpl w:val="BDF6F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7594676"/>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77D1EBF"/>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145589B"/>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2BA4200"/>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69536C6"/>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967748D"/>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CF11E9E"/>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D2A333A"/>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F852541"/>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FF01856"/>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081658E"/>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3567D9A"/>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37527D8"/>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8250749"/>
    <w:multiLevelType w:val="hybridMultilevel"/>
    <w:tmpl w:val="E57C5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8652095"/>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9A915CD"/>
    <w:multiLevelType w:val="multilevel"/>
    <w:tmpl w:val="0B98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BFD625F"/>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C510F33"/>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C8B35EB"/>
    <w:multiLevelType w:val="multilevel"/>
    <w:tmpl w:val="91CA8E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FDF5F58"/>
    <w:multiLevelType w:val="multilevel"/>
    <w:tmpl w:val="125EF8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1F9105C"/>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3DC54B5"/>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7A10D74"/>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99D2256"/>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C805A0F"/>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D490E36"/>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23F5DA8"/>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5AE03B5"/>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5D908BC"/>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7171E81"/>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732275C"/>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8183BE9"/>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8FB2297"/>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CA11F12"/>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EE45FD7"/>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1982643"/>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2D10D6A"/>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3501EAA"/>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3710EA1"/>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4216B24"/>
    <w:multiLevelType w:val="multilevel"/>
    <w:tmpl w:val="1AE4FF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4D72418"/>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69A4658"/>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6C37134"/>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93B0E7C"/>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99A6AA3"/>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A432A2F"/>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EB777B4"/>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F03575A"/>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FCB6201"/>
    <w:multiLevelType w:val="multilevel"/>
    <w:tmpl w:val="A4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92034856">
    <w:abstractNumId w:val="49"/>
  </w:num>
  <w:num w:numId="2" w16cid:durableId="1352759799">
    <w:abstractNumId w:val="28"/>
  </w:num>
  <w:num w:numId="3" w16cid:durableId="1925258386">
    <w:abstractNumId w:val="52"/>
  </w:num>
  <w:num w:numId="4" w16cid:durableId="193740211">
    <w:abstractNumId w:val="80"/>
  </w:num>
  <w:num w:numId="5" w16cid:durableId="1025909028">
    <w:abstractNumId w:val="51"/>
  </w:num>
  <w:num w:numId="6" w16cid:durableId="774136785">
    <w:abstractNumId w:val="16"/>
  </w:num>
  <w:num w:numId="7" w16cid:durableId="881676558">
    <w:abstractNumId w:val="14"/>
  </w:num>
  <w:num w:numId="8" w16cid:durableId="1316253480">
    <w:abstractNumId w:val="56"/>
  </w:num>
  <w:num w:numId="9" w16cid:durableId="1594623957">
    <w:abstractNumId w:val="20"/>
  </w:num>
  <w:num w:numId="10" w16cid:durableId="328949212">
    <w:abstractNumId w:val="4"/>
  </w:num>
  <w:num w:numId="11" w16cid:durableId="2134133999">
    <w:abstractNumId w:val="18"/>
  </w:num>
  <w:num w:numId="12" w16cid:durableId="1416591291">
    <w:abstractNumId w:val="75"/>
  </w:num>
  <w:num w:numId="13" w16cid:durableId="1973056532">
    <w:abstractNumId w:val="22"/>
  </w:num>
  <w:num w:numId="14" w16cid:durableId="430976960">
    <w:abstractNumId w:val="69"/>
  </w:num>
  <w:num w:numId="15" w16cid:durableId="38626426">
    <w:abstractNumId w:val="82"/>
  </w:num>
  <w:num w:numId="16" w16cid:durableId="1062487565">
    <w:abstractNumId w:val="73"/>
  </w:num>
  <w:num w:numId="17" w16cid:durableId="710688414">
    <w:abstractNumId w:val="35"/>
  </w:num>
  <w:num w:numId="18" w16cid:durableId="466822292">
    <w:abstractNumId w:val="3"/>
  </w:num>
  <w:num w:numId="19" w16cid:durableId="1928540538">
    <w:abstractNumId w:val="68"/>
  </w:num>
  <w:num w:numId="20" w16cid:durableId="47149427">
    <w:abstractNumId w:val="57"/>
  </w:num>
  <w:num w:numId="21" w16cid:durableId="1821271430">
    <w:abstractNumId w:val="19"/>
  </w:num>
  <w:num w:numId="22" w16cid:durableId="983924564">
    <w:abstractNumId w:val="58"/>
  </w:num>
  <w:num w:numId="23" w16cid:durableId="138766516">
    <w:abstractNumId w:val="1"/>
  </w:num>
  <w:num w:numId="24" w16cid:durableId="2066178792">
    <w:abstractNumId w:val="5"/>
  </w:num>
  <w:num w:numId="25" w16cid:durableId="806971082">
    <w:abstractNumId w:val="24"/>
  </w:num>
  <w:num w:numId="26" w16cid:durableId="1220676432">
    <w:abstractNumId w:val="78"/>
  </w:num>
  <w:num w:numId="27" w16cid:durableId="983896227">
    <w:abstractNumId w:val="37"/>
  </w:num>
  <w:num w:numId="28" w16cid:durableId="1211922150">
    <w:abstractNumId w:val="60"/>
  </w:num>
  <w:num w:numId="29" w16cid:durableId="282927814">
    <w:abstractNumId w:val="79"/>
  </w:num>
  <w:num w:numId="30" w16cid:durableId="342979253">
    <w:abstractNumId w:val="38"/>
  </w:num>
  <w:num w:numId="31" w16cid:durableId="1981615659">
    <w:abstractNumId w:val="53"/>
  </w:num>
  <w:num w:numId="32" w16cid:durableId="653683535">
    <w:abstractNumId w:val="50"/>
  </w:num>
  <w:num w:numId="33" w16cid:durableId="1116100812">
    <w:abstractNumId w:val="6"/>
  </w:num>
  <w:num w:numId="34" w16cid:durableId="72748090">
    <w:abstractNumId w:val="17"/>
  </w:num>
  <w:num w:numId="35" w16cid:durableId="1032876309">
    <w:abstractNumId w:val="13"/>
  </w:num>
  <w:num w:numId="36" w16cid:durableId="982848872">
    <w:abstractNumId w:val="11"/>
  </w:num>
  <w:num w:numId="37" w16cid:durableId="1941915253">
    <w:abstractNumId w:val="61"/>
  </w:num>
  <w:num w:numId="38" w16cid:durableId="1596472441">
    <w:abstractNumId w:val="43"/>
  </w:num>
  <w:num w:numId="39" w16cid:durableId="1526362980">
    <w:abstractNumId w:val="34"/>
  </w:num>
  <w:num w:numId="40" w16cid:durableId="1387100623">
    <w:abstractNumId w:val="21"/>
  </w:num>
  <w:num w:numId="41" w16cid:durableId="1663310098">
    <w:abstractNumId w:val="59"/>
  </w:num>
  <w:num w:numId="42" w16cid:durableId="710568400">
    <w:abstractNumId w:val="8"/>
  </w:num>
  <w:num w:numId="43" w16cid:durableId="1102996057">
    <w:abstractNumId w:val="23"/>
  </w:num>
  <w:num w:numId="44" w16cid:durableId="1014066505">
    <w:abstractNumId w:val="40"/>
  </w:num>
  <w:num w:numId="45" w16cid:durableId="538513292">
    <w:abstractNumId w:val="2"/>
  </w:num>
  <w:num w:numId="46" w16cid:durableId="1096826740">
    <w:abstractNumId w:val="32"/>
  </w:num>
  <w:num w:numId="47" w16cid:durableId="1403330340">
    <w:abstractNumId w:val="77"/>
  </w:num>
  <w:num w:numId="48" w16cid:durableId="1265073759">
    <w:abstractNumId w:val="45"/>
  </w:num>
  <w:num w:numId="49" w16cid:durableId="1072191703">
    <w:abstractNumId w:val="62"/>
  </w:num>
  <w:num w:numId="50" w16cid:durableId="1039670719">
    <w:abstractNumId w:val="64"/>
  </w:num>
  <w:num w:numId="51" w16cid:durableId="978918596">
    <w:abstractNumId w:val="67"/>
  </w:num>
  <w:num w:numId="52" w16cid:durableId="575238771">
    <w:abstractNumId w:val="48"/>
  </w:num>
  <w:num w:numId="53" w16cid:durableId="203834435">
    <w:abstractNumId w:val="65"/>
  </w:num>
  <w:num w:numId="54" w16cid:durableId="1866559836">
    <w:abstractNumId w:val="7"/>
  </w:num>
  <w:num w:numId="55" w16cid:durableId="1258714726">
    <w:abstractNumId w:val="12"/>
  </w:num>
  <w:num w:numId="56" w16cid:durableId="1238593441">
    <w:abstractNumId w:val="70"/>
  </w:num>
  <w:num w:numId="57" w16cid:durableId="1129782328">
    <w:abstractNumId w:val="44"/>
  </w:num>
  <w:num w:numId="58" w16cid:durableId="1691299757">
    <w:abstractNumId w:val="81"/>
  </w:num>
  <w:num w:numId="59" w16cid:durableId="77676078">
    <w:abstractNumId w:val="36"/>
  </w:num>
  <w:num w:numId="60" w16cid:durableId="636687646">
    <w:abstractNumId w:val="39"/>
  </w:num>
  <w:num w:numId="61" w16cid:durableId="1608930650">
    <w:abstractNumId w:val="55"/>
  </w:num>
  <w:num w:numId="62" w16cid:durableId="300156714">
    <w:abstractNumId w:val="26"/>
  </w:num>
  <w:num w:numId="63" w16cid:durableId="1364356695">
    <w:abstractNumId w:val="15"/>
  </w:num>
  <w:num w:numId="64" w16cid:durableId="1333603908">
    <w:abstractNumId w:val="30"/>
  </w:num>
  <w:num w:numId="65" w16cid:durableId="530186815">
    <w:abstractNumId w:val="25"/>
  </w:num>
  <w:num w:numId="66" w16cid:durableId="874734267">
    <w:abstractNumId w:val="66"/>
  </w:num>
  <w:num w:numId="67" w16cid:durableId="1872722601">
    <w:abstractNumId w:val="72"/>
  </w:num>
  <w:num w:numId="68" w16cid:durableId="1998219742">
    <w:abstractNumId w:val="0"/>
  </w:num>
  <w:num w:numId="69" w16cid:durableId="1256594777">
    <w:abstractNumId w:val="31"/>
  </w:num>
  <w:num w:numId="70" w16cid:durableId="1080443706">
    <w:abstractNumId w:val="29"/>
  </w:num>
  <w:num w:numId="71" w16cid:durableId="1980768901">
    <w:abstractNumId w:val="41"/>
  </w:num>
  <w:num w:numId="72" w16cid:durableId="389614093">
    <w:abstractNumId w:val="71"/>
  </w:num>
  <w:num w:numId="73" w16cid:durableId="1340742724">
    <w:abstractNumId w:val="46"/>
  </w:num>
  <w:num w:numId="74" w16cid:durableId="2106657234">
    <w:abstractNumId w:val="27"/>
  </w:num>
  <w:num w:numId="75" w16cid:durableId="1995066839">
    <w:abstractNumId w:val="74"/>
  </w:num>
  <w:num w:numId="76" w16cid:durableId="1347248837">
    <w:abstractNumId w:val="10"/>
  </w:num>
  <w:num w:numId="77" w16cid:durableId="819880871">
    <w:abstractNumId w:val="76"/>
  </w:num>
  <w:num w:numId="78" w16cid:durableId="1472016733">
    <w:abstractNumId w:val="42"/>
  </w:num>
  <w:num w:numId="79" w16cid:durableId="2092656104">
    <w:abstractNumId w:val="63"/>
  </w:num>
  <w:num w:numId="80" w16cid:durableId="1507591600">
    <w:abstractNumId w:val="54"/>
  </w:num>
  <w:num w:numId="81" w16cid:durableId="591399613">
    <w:abstractNumId w:val="33"/>
  </w:num>
  <w:num w:numId="82" w16cid:durableId="81874160">
    <w:abstractNumId w:val="47"/>
  </w:num>
  <w:num w:numId="83" w16cid:durableId="70780714">
    <w:abstractNumId w:val="9"/>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008"/>
    <w:rsid w:val="00010A9D"/>
    <w:rsid w:val="000A18F6"/>
    <w:rsid w:val="0013356D"/>
    <w:rsid w:val="00242264"/>
    <w:rsid w:val="00265F88"/>
    <w:rsid w:val="002D6CD0"/>
    <w:rsid w:val="003B5891"/>
    <w:rsid w:val="003D6714"/>
    <w:rsid w:val="00404DB8"/>
    <w:rsid w:val="004113EC"/>
    <w:rsid w:val="004123BC"/>
    <w:rsid w:val="004365A9"/>
    <w:rsid w:val="00492AE3"/>
    <w:rsid w:val="004A7786"/>
    <w:rsid w:val="004F6BD4"/>
    <w:rsid w:val="00546F5B"/>
    <w:rsid w:val="00596AF3"/>
    <w:rsid w:val="0069523C"/>
    <w:rsid w:val="006B28D4"/>
    <w:rsid w:val="00704490"/>
    <w:rsid w:val="0076408E"/>
    <w:rsid w:val="00790219"/>
    <w:rsid w:val="007D45E5"/>
    <w:rsid w:val="007D46CA"/>
    <w:rsid w:val="007F3508"/>
    <w:rsid w:val="00913601"/>
    <w:rsid w:val="009F316E"/>
    <w:rsid w:val="00A00008"/>
    <w:rsid w:val="00AA1F25"/>
    <w:rsid w:val="00B324BE"/>
    <w:rsid w:val="00B57F8D"/>
    <w:rsid w:val="00B830A2"/>
    <w:rsid w:val="00BE569C"/>
    <w:rsid w:val="00BF1A2B"/>
    <w:rsid w:val="00C15C4E"/>
    <w:rsid w:val="00C77C7D"/>
    <w:rsid w:val="00CC3017"/>
    <w:rsid w:val="00D848F9"/>
    <w:rsid w:val="00DA4FAD"/>
    <w:rsid w:val="00E014B2"/>
    <w:rsid w:val="00E15595"/>
    <w:rsid w:val="00F24B3C"/>
    <w:rsid w:val="00F80CEA"/>
    <w:rsid w:val="00FD02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083D0"/>
  <w15:chartTrackingRefBased/>
  <w15:docId w15:val="{137D2C82-C159-4AB3-86E7-941690DB0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0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000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00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00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00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00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0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0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0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0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000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00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00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00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00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0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0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008"/>
    <w:rPr>
      <w:rFonts w:eastAsiaTheme="majorEastAsia" w:cstheme="majorBidi"/>
      <w:color w:val="272727" w:themeColor="text1" w:themeTint="D8"/>
    </w:rPr>
  </w:style>
  <w:style w:type="paragraph" w:styleId="Title">
    <w:name w:val="Title"/>
    <w:basedOn w:val="Normal"/>
    <w:next w:val="Normal"/>
    <w:link w:val="TitleChar"/>
    <w:uiPriority w:val="10"/>
    <w:qFormat/>
    <w:rsid w:val="00A000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0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0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0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008"/>
    <w:pPr>
      <w:spacing w:before="160"/>
      <w:jc w:val="center"/>
    </w:pPr>
    <w:rPr>
      <w:i/>
      <w:iCs/>
      <w:color w:val="404040" w:themeColor="text1" w:themeTint="BF"/>
    </w:rPr>
  </w:style>
  <w:style w:type="character" w:customStyle="1" w:styleId="QuoteChar">
    <w:name w:val="Quote Char"/>
    <w:basedOn w:val="DefaultParagraphFont"/>
    <w:link w:val="Quote"/>
    <w:uiPriority w:val="29"/>
    <w:rsid w:val="00A00008"/>
    <w:rPr>
      <w:i/>
      <w:iCs/>
      <w:color w:val="404040" w:themeColor="text1" w:themeTint="BF"/>
    </w:rPr>
  </w:style>
  <w:style w:type="paragraph" w:styleId="ListParagraph">
    <w:name w:val="List Paragraph"/>
    <w:basedOn w:val="Normal"/>
    <w:uiPriority w:val="34"/>
    <w:qFormat/>
    <w:rsid w:val="00A00008"/>
    <w:pPr>
      <w:ind w:left="720"/>
      <w:contextualSpacing/>
    </w:pPr>
  </w:style>
  <w:style w:type="character" w:styleId="IntenseEmphasis">
    <w:name w:val="Intense Emphasis"/>
    <w:basedOn w:val="DefaultParagraphFont"/>
    <w:uiPriority w:val="21"/>
    <w:qFormat/>
    <w:rsid w:val="00A00008"/>
    <w:rPr>
      <w:i/>
      <w:iCs/>
      <w:color w:val="2F5496" w:themeColor="accent1" w:themeShade="BF"/>
    </w:rPr>
  </w:style>
  <w:style w:type="paragraph" w:styleId="IntenseQuote">
    <w:name w:val="Intense Quote"/>
    <w:basedOn w:val="Normal"/>
    <w:next w:val="Normal"/>
    <w:link w:val="IntenseQuoteChar"/>
    <w:uiPriority w:val="30"/>
    <w:qFormat/>
    <w:rsid w:val="00A000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0008"/>
    <w:rPr>
      <w:i/>
      <w:iCs/>
      <w:color w:val="2F5496" w:themeColor="accent1" w:themeShade="BF"/>
    </w:rPr>
  </w:style>
  <w:style w:type="character" w:styleId="IntenseReference">
    <w:name w:val="Intense Reference"/>
    <w:basedOn w:val="DefaultParagraphFont"/>
    <w:uiPriority w:val="32"/>
    <w:qFormat/>
    <w:rsid w:val="00A00008"/>
    <w:rPr>
      <w:b/>
      <w:bCs/>
      <w:smallCaps/>
      <w:color w:val="2F5496" w:themeColor="accent1" w:themeShade="BF"/>
      <w:spacing w:val="5"/>
    </w:rPr>
  </w:style>
  <w:style w:type="character" w:styleId="Hyperlink">
    <w:name w:val="Hyperlink"/>
    <w:basedOn w:val="DefaultParagraphFont"/>
    <w:uiPriority w:val="99"/>
    <w:unhideWhenUsed/>
    <w:rsid w:val="00A00008"/>
    <w:rPr>
      <w:color w:val="0563C1" w:themeColor="hyperlink"/>
      <w:u w:val="single"/>
    </w:rPr>
  </w:style>
  <w:style w:type="character" w:styleId="UnresolvedMention">
    <w:name w:val="Unresolved Mention"/>
    <w:basedOn w:val="DefaultParagraphFont"/>
    <w:uiPriority w:val="99"/>
    <w:semiHidden/>
    <w:unhideWhenUsed/>
    <w:rsid w:val="00A00008"/>
    <w:rPr>
      <w:color w:val="605E5C"/>
      <w:shd w:val="clear" w:color="auto" w:fill="E1DFDD"/>
    </w:rPr>
  </w:style>
  <w:style w:type="paragraph" w:customStyle="1" w:styleId="my-0">
    <w:name w:val="my-0"/>
    <w:basedOn w:val="Normal"/>
    <w:rsid w:val="00265F8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65F88"/>
    <w:rPr>
      <w:b/>
      <w:bCs/>
    </w:rPr>
  </w:style>
  <w:style w:type="character" w:customStyle="1" w:styleId="hoverbg-super">
    <w:name w:val="hover:bg-super"/>
    <w:basedOn w:val="DefaultParagraphFont"/>
    <w:rsid w:val="00265F88"/>
  </w:style>
  <w:style w:type="character" w:customStyle="1" w:styleId="whitespace-nowrap">
    <w:name w:val="whitespace-nowrap"/>
    <w:basedOn w:val="DefaultParagraphFont"/>
    <w:rsid w:val="00265F88"/>
  </w:style>
  <w:style w:type="paragraph" w:styleId="Header">
    <w:name w:val="header"/>
    <w:basedOn w:val="Normal"/>
    <w:link w:val="HeaderChar"/>
    <w:uiPriority w:val="99"/>
    <w:unhideWhenUsed/>
    <w:rsid w:val="00596A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6AF3"/>
  </w:style>
  <w:style w:type="paragraph" w:styleId="Footer">
    <w:name w:val="footer"/>
    <w:basedOn w:val="Normal"/>
    <w:link w:val="FooterChar"/>
    <w:uiPriority w:val="99"/>
    <w:unhideWhenUsed/>
    <w:rsid w:val="00596A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6A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6789">
      <w:bodyDiv w:val="1"/>
      <w:marLeft w:val="0"/>
      <w:marRight w:val="0"/>
      <w:marTop w:val="0"/>
      <w:marBottom w:val="0"/>
      <w:divBdr>
        <w:top w:val="none" w:sz="0" w:space="0" w:color="auto"/>
        <w:left w:val="none" w:sz="0" w:space="0" w:color="auto"/>
        <w:bottom w:val="none" w:sz="0" w:space="0" w:color="auto"/>
        <w:right w:val="none" w:sz="0" w:space="0" w:color="auto"/>
      </w:divBdr>
    </w:div>
    <w:div w:id="112527210">
      <w:bodyDiv w:val="1"/>
      <w:marLeft w:val="0"/>
      <w:marRight w:val="0"/>
      <w:marTop w:val="0"/>
      <w:marBottom w:val="0"/>
      <w:divBdr>
        <w:top w:val="none" w:sz="0" w:space="0" w:color="auto"/>
        <w:left w:val="none" w:sz="0" w:space="0" w:color="auto"/>
        <w:bottom w:val="none" w:sz="0" w:space="0" w:color="auto"/>
        <w:right w:val="none" w:sz="0" w:space="0" w:color="auto"/>
      </w:divBdr>
    </w:div>
    <w:div w:id="243297713">
      <w:bodyDiv w:val="1"/>
      <w:marLeft w:val="0"/>
      <w:marRight w:val="0"/>
      <w:marTop w:val="0"/>
      <w:marBottom w:val="0"/>
      <w:divBdr>
        <w:top w:val="none" w:sz="0" w:space="0" w:color="auto"/>
        <w:left w:val="none" w:sz="0" w:space="0" w:color="auto"/>
        <w:bottom w:val="none" w:sz="0" w:space="0" w:color="auto"/>
        <w:right w:val="none" w:sz="0" w:space="0" w:color="auto"/>
      </w:divBdr>
    </w:div>
    <w:div w:id="244850477">
      <w:bodyDiv w:val="1"/>
      <w:marLeft w:val="0"/>
      <w:marRight w:val="0"/>
      <w:marTop w:val="0"/>
      <w:marBottom w:val="0"/>
      <w:divBdr>
        <w:top w:val="none" w:sz="0" w:space="0" w:color="auto"/>
        <w:left w:val="none" w:sz="0" w:space="0" w:color="auto"/>
        <w:bottom w:val="none" w:sz="0" w:space="0" w:color="auto"/>
        <w:right w:val="none" w:sz="0" w:space="0" w:color="auto"/>
      </w:divBdr>
    </w:div>
    <w:div w:id="343437043">
      <w:bodyDiv w:val="1"/>
      <w:marLeft w:val="0"/>
      <w:marRight w:val="0"/>
      <w:marTop w:val="0"/>
      <w:marBottom w:val="0"/>
      <w:divBdr>
        <w:top w:val="none" w:sz="0" w:space="0" w:color="auto"/>
        <w:left w:val="none" w:sz="0" w:space="0" w:color="auto"/>
        <w:bottom w:val="none" w:sz="0" w:space="0" w:color="auto"/>
        <w:right w:val="none" w:sz="0" w:space="0" w:color="auto"/>
      </w:divBdr>
    </w:div>
    <w:div w:id="347757998">
      <w:bodyDiv w:val="1"/>
      <w:marLeft w:val="0"/>
      <w:marRight w:val="0"/>
      <w:marTop w:val="0"/>
      <w:marBottom w:val="0"/>
      <w:divBdr>
        <w:top w:val="none" w:sz="0" w:space="0" w:color="auto"/>
        <w:left w:val="none" w:sz="0" w:space="0" w:color="auto"/>
        <w:bottom w:val="none" w:sz="0" w:space="0" w:color="auto"/>
        <w:right w:val="none" w:sz="0" w:space="0" w:color="auto"/>
      </w:divBdr>
    </w:div>
    <w:div w:id="451166460">
      <w:bodyDiv w:val="1"/>
      <w:marLeft w:val="0"/>
      <w:marRight w:val="0"/>
      <w:marTop w:val="0"/>
      <w:marBottom w:val="0"/>
      <w:divBdr>
        <w:top w:val="none" w:sz="0" w:space="0" w:color="auto"/>
        <w:left w:val="none" w:sz="0" w:space="0" w:color="auto"/>
        <w:bottom w:val="none" w:sz="0" w:space="0" w:color="auto"/>
        <w:right w:val="none" w:sz="0" w:space="0" w:color="auto"/>
      </w:divBdr>
    </w:div>
    <w:div w:id="482356481">
      <w:bodyDiv w:val="1"/>
      <w:marLeft w:val="0"/>
      <w:marRight w:val="0"/>
      <w:marTop w:val="0"/>
      <w:marBottom w:val="0"/>
      <w:divBdr>
        <w:top w:val="none" w:sz="0" w:space="0" w:color="auto"/>
        <w:left w:val="none" w:sz="0" w:space="0" w:color="auto"/>
        <w:bottom w:val="none" w:sz="0" w:space="0" w:color="auto"/>
        <w:right w:val="none" w:sz="0" w:space="0" w:color="auto"/>
      </w:divBdr>
    </w:div>
    <w:div w:id="532232527">
      <w:bodyDiv w:val="1"/>
      <w:marLeft w:val="0"/>
      <w:marRight w:val="0"/>
      <w:marTop w:val="0"/>
      <w:marBottom w:val="0"/>
      <w:divBdr>
        <w:top w:val="none" w:sz="0" w:space="0" w:color="auto"/>
        <w:left w:val="none" w:sz="0" w:space="0" w:color="auto"/>
        <w:bottom w:val="none" w:sz="0" w:space="0" w:color="auto"/>
        <w:right w:val="none" w:sz="0" w:space="0" w:color="auto"/>
      </w:divBdr>
    </w:div>
    <w:div w:id="542403820">
      <w:bodyDiv w:val="1"/>
      <w:marLeft w:val="0"/>
      <w:marRight w:val="0"/>
      <w:marTop w:val="0"/>
      <w:marBottom w:val="0"/>
      <w:divBdr>
        <w:top w:val="none" w:sz="0" w:space="0" w:color="auto"/>
        <w:left w:val="none" w:sz="0" w:space="0" w:color="auto"/>
        <w:bottom w:val="none" w:sz="0" w:space="0" w:color="auto"/>
        <w:right w:val="none" w:sz="0" w:space="0" w:color="auto"/>
      </w:divBdr>
    </w:div>
    <w:div w:id="871723649">
      <w:bodyDiv w:val="1"/>
      <w:marLeft w:val="0"/>
      <w:marRight w:val="0"/>
      <w:marTop w:val="0"/>
      <w:marBottom w:val="0"/>
      <w:divBdr>
        <w:top w:val="none" w:sz="0" w:space="0" w:color="auto"/>
        <w:left w:val="none" w:sz="0" w:space="0" w:color="auto"/>
        <w:bottom w:val="none" w:sz="0" w:space="0" w:color="auto"/>
        <w:right w:val="none" w:sz="0" w:space="0" w:color="auto"/>
      </w:divBdr>
    </w:div>
    <w:div w:id="934283000">
      <w:bodyDiv w:val="1"/>
      <w:marLeft w:val="0"/>
      <w:marRight w:val="0"/>
      <w:marTop w:val="0"/>
      <w:marBottom w:val="0"/>
      <w:divBdr>
        <w:top w:val="none" w:sz="0" w:space="0" w:color="auto"/>
        <w:left w:val="none" w:sz="0" w:space="0" w:color="auto"/>
        <w:bottom w:val="none" w:sz="0" w:space="0" w:color="auto"/>
        <w:right w:val="none" w:sz="0" w:space="0" w:color="auto"/>
      </w:divBdr>
    </w:div>
    <w:div w:id="992104404">
      <w:bodyDiv w:val="1"/>
      <w:marLeft w:val="0"/>
      <w:marRight w:val="0"/>
      <w:marTop w:val="0"/>
      <w:marBottom w:val="0"/>
      <w:divBdr>
        <w:top w:val="none" w:sz="0" w:space="0" w:color="auto"/>
        <w:left w:val="none" w:sz="0" w:space="0" w:color="auto"/>
        <w:bottom w:val="none" w:sz="0" w:space="0" w:color="auto"/>
        <w:right w:val="none" w:sz="0" w:space="0" w:color="auto"/>
      </w:divBdr>
    </w:div>
    <w:div w:id="997684507">
      <w:bodyDiv w:val="1"/>
      <w:marLeft w:val="0"/>
      <w:marRight w:val="0"/>
      <w:marTop w:val="0"/>
      <w:marBottom w:val="0"/>
      <w:divBdr>
        <w:top w:val="none" w:sz="0" w:space="0" w:color="auto"/>
        <w:left w:val="none" w:sz="0" w:space="0" w:color="auto"/>
        <w:bottom w:val="none" w:sz="0" w:space="0" w:color="auto"/>
        <w:right w:val="none" w:sz="0" w:space="0" w:color="auto"/>
      </w:divBdr>
    </w:div>
    <w:div w:id="1038160846">
      <w:bodyDiv w:val="1"/>
      <w:marLeft w:val="0"/>
      <w:marRight w:val="0"/>
      <w:marTop w:val="0"/>
      <w:marBottom w:val="0"/>
      <w:divBdr>
        <w:top w:val="none" w:sz="0" w:space="0" w:color="auto"/>
        <w:left w:val="none" w:sz="0" w:space="0" w:color="auto"/>
        <w:bottom w:val="none" w:sz="0" w:space="0" w:color="auto"/>
        <w:right w:val="none" w:sz="0" w:space="0" w:color="auto"/>
      </w:divBdr>
    </w:div>
    <w:div w:id="1052342630">
      <w:bodyDiv w:val="1"/>
      <w:marLeft w:val="0"/>
      <w:marRight w:val="0"/>
      <w:marTop w:val="0"/>
      <w:marBottom w:val="0"/>
      <w:divBdr>
        <w:top w:val="none" w:sz="0" w:space="0" w:color="auto"/>
        <w:left w:val="none" w:sz="0" w:space="0" w:color="auto"/>
        <w:bottom w:val="none" w:sz="0" w:space="0" w:color="auto"/>
        <w:right w:val="none" w:sz="0" w:space="0" w:color="auto"/>
      </w:divBdr>
    </w:div>
    <w:div w:id="1140225120">
      <w:bodyDiv w:val="1"/>
      <w:marLeft w:val="0"/>
      <w:marRight w:val="0"/>
      <w:marTop w:val="0"/>
      <w:marBottom w:val="0"/>
      <w:divBdr>
        <w:top w:val="none" w:sz="0" w:space="0" w:color="auto"/>
        <w:left w:val="none" w:sz="0" w:space="0" w:color="auto"/>
        <w:bottom w:val="none" w:sz="0" w:space="0" w:color="auto"/>
        <w:right w:val="none" w:sz="0" w:space="0" w:color="auto"/>
      </w:divBdr>
    </w:div>
    <w:div w:id="1154419398">
      <w:bodyDiv w:val="1"/>
      <w:marLeft w:val="0"/>
      <w:marRight w:val="0"/>
      <w:marTop w:val="0"/>
      <w:marBottom w:val="0"/>
      <w:divBdr>
        <w:top w:val="none" w:sz="0" w:space="0" w:color="auto"/>
        <w:left w:val="none" w:sz="0" w:space="0" w:color="auto"/>
        <w:bottom w:val="none" w:sz="0" w:space="0" w:color="auto"/>
        <w:right w:val="none" w:sz="0" w:space="0" w:color="auto"/>
      </w:divBdr>
    </w:div>
    <w:div w:id="1157918281">
      <w:bodyDiv w:val="1"/>
      <w:marLeft w:val="0"/>
      <w:marRight w:val="0"/>
      <w:marTop w:val="0"/>
      <w:marBottom w:val="0"/>
      <w:divBdr>
        <w:top w:val="none" w:sz="0" w:space="0" w:color="auto"/>
        <w:left w:val="none" w:sz="0" w:space="0" w:color="auto"/>
        <w:bottom w:val="none" w:sz="0" w:space="0" w:color="auto"/>
        <w:right w:val="none" w:sz="0" w:space="0" w:color="auto"/>
      </w:divBdr>
    </w:div>
    <w:div w:id="1162241167">
      <w:bodyDiv w:val="1"/>
      <w:marLeft w:val="0"/>
      <w:marRight w:val="0"/>
      <w:marTop w:val="0"/>
      <w:marBottom w:val="0"/>
      <w:divBdr>
        <w:top w:val="none" w:sz="0" w:space="0" w:color="auto"/>
        <w:left w:val="none" w:sz="0" w:space="0" w:color="auto"/>
        <w:bottom w:val="none" w:sz="0" w:space="0" w:color="auto"/>
        <w:right w:val="none" w:sz="0" w:space="0" w:color="auto"/>
      </w:divBdr>
    </w:div>
    <w:div w:id="1337346085">
      <w:bodyDiv w:val="1"/>
      <w:marLeft w:val="0"/>
      <w:marRight w:val="0"/>
      <w:marTop w:val="0"/>
      <w:marBottom w:val="0"/>
      <w:divBdr>
        <w:top w:val="none" w:sz="0" w:space="0" w:color="auto"/>
        <w:left w:val="none" w:sz="0" w:space="0" w:color="auto"/>
        <w:bottom w:val="none" w:sz="0" w:space="0" w:color="auto"/>
        <w:right w:val="none" w:sz="0" w:space="0" w:color="auto"/>
      </w:divBdr>
    </w:div>
    <w:div w:id="1533491865">
      <w:bodyDiv w:val="1"/>
      <w:marLeft w:val="0"/>
      <w:marRight w:val="0"/>
      <w:marTop w:val="0"/>
      <w:marBottom w:val="0"/>
      <w:divBdr>
        <w:top w:val="none" w:sz="0" w:space="0" w:color="auto"/>
        <w:left w:val="none" w:sz="0" w:space="0" w:color="auto"/>
        <w:bottom w:val="none" w:sz="0" w:space="0" w:color="auto"/>
        <w:right w:val="none" w:sz="0" w:space="0" w:color="auto"/>
      </w:divBdr>
    </w:div>
    <w:div w:id="1593708962">
      <w:bodyDiv w:val="1"/>
      <w:marLeft w:val="0"/>
      <w:marRight w:val="0"/>
      <w:marTop w:val="0"/>
      <w:marBottom w:val="0"/>
      <w:divBdr>
        <w:top w:val="none" w:sz="0" w:space="0" w:color="auto"/>
        <w:left w:val="none" w:sz="0" w:space="0" w:color="auto"/>
        <w:bottom w:val="none" w:sz="0" w:space="0" w:color="auto"/>
        <w:right w:val="none" w:sz="0" w:space="0" w:color="auto"/>
      </w:divBdr>
    </w:div>
    <w:div w:id="1752583575">
      <w:bodyDiv w:val="1"/>
      <w:marLeft w:val="0"/>
      <w:marRight w:val="0"/>
      <w:marTop w:val="0"/>
      <w:marBottom w:val="0"/>
      <w:divBdr>
        <w:top w:val="none" w:sz="0" w:space="0" w:color="auto"/>
        <w:left w:val="none" w:sz="0" w:space="0" w:color="auto"/>
        <w:bottom w:val="none" w:sz="0" w:space="0" w:color="auto"/>
        <w:right w:val="none" w:sz="0" w:space="0" w:color="auto"/>
      </w:divBdr>
    </w:div>
    <w:div w:id="1788817976">
      <w:bodyDiv w:val="1"/>
      <w:marLeft w:val="0"/>
      <w:marRight w:val="0"/>
      <w:marTop w:val="0"/>
      <w:marBottom w:val="0"/>
      <w:divBdr>
        <w:top w:val="none" w:sz="0" w:space="0" w:color="auto"/>
        <w:left w:val="none" w:sz="0" w:space="0" w:color="auto"/>
        <w:bottom w:val="none" w:sz="0" w:space="0" w:color="auto"/>
        <w:right w:val="none" w:sz="0" w:space="0" w:color="auto"/>
      </w:divBdr>
    </w:div>
    <w:div w:id="1842695044">
      <w:bodyDiv w:val="1"/>
      <w:marLeft w:val="0"/>
      <w:marRight w:val="0"/>
      <w:marTop w:val="0"/>
      <w:marBottom w:val="0"/>
      <w:divBdr>
        <w:top w:val="none" w:sz="0" w:space="0" w:color="auto"/>
        <w:left w:val="none" w:sz="0" w:space="0" w:color="auto"/>
        <w:bottom w:val="none" w:sz="0" w:space="0" w:color="auto"/>
        <w:right w:val="none" w:sz="0" w:space="0" w:color="auto"/>
      </w:divBdr>
    </w:div>
    <w:div w:id="1891726532">
      <w:bodyDiv w:val="1"/>
      <w:marLeft w:val="0"/>
      <w:marRight w:val="0"/>
      <w:marTop w:val="0"/>
      <w:marBottom w:val="0"/>
      <w:divBdr>
        <w:top w:val="none" w:sz="0" w:space="0" w:color="auto"/>
        <w:left w:val="none" w:sz="0" w:space="0" w:color="auto"/>
        <w:bottom w:val="none" w:sz="0" w:space="0" w:color="auto"/>
        <w:right w:val="none" w:sz="0" w:space="0" w:color="auto"/>
      </w:divBdr>
    </w:div>
    <w:div w:id="1934313590">
      <w:bodyDiv w:val="1"/>
      <w:marLeft w:val="0"/>
      <w:marRight w:val="0"/>
      <w:marTop w:val="0"/>
      <w:marBottom w:val="0"/>
      <w:divBdr>
        <w:top w:val="none" w:sz="0" w:space="0" w:color="auto"/>
        <w:left w:val="none" w:sz="0" w:space="0" w:color="auto"/>
        <w:bottom w:val="none" w:sz="0" w:space="0" w:color="auto"/>
        <w:right w:val="none" w:sz="0" w:space="0" w:color="auto"/>
      </w:divBdr>
    </w:div>
    <w:div w:id="2028367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ository.mof.go.tz/bitstream/handle/123456789/172/National%20Strategy%20for%20Growth%20and%20Reduction%20of%20Poverty%20II%20NSGRP%20II.pdf?sequence=1&amp;isAllowed=y" TargetMode="External"/><Relationship Id="rId3" Type="http://schemas.openxmlformats.org/officeDocument/2006/relationships/settings" Target="settings.xml"/><Relationship Id="rId7" Type="http://schemas.openxmlformats.org/officeDocument/2006/relationships/hyperlink" Target="https://www.international.gc.ca/development-developpement/assets/pdfs/countries-pays/NATIONAL-STRATEGY-FOR-GROWTH-AND-REDUCTION-OF-POVERTY-TANZANIA.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elibrary.imf.org/view/journals/002/2011/017/article-A001-en.x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35</Pages>
  <Words>8894</Words>
  <Characters>50696</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2025</dc:creator>
  <cp:keywords/>
  <dc:description/>
  <cp:lastModifiedBy>2025</cp:lastModifiedBy>
  <cp:revision>2</cp:revision>
  <dcterms:created xsi:type="dcterms:W3CDTF">2026-07-10T08:36:00Z</dcterms:created>
  <dcterms:modified xsi:type="dcterms:W3CDTF">2026-07-10T08:36:00Z</dcterms:modified>
</cp:coreProperties>
</file>