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7D44D" w14:textId="77777777" w:rsidR="000F1059" w:rsidRDefault="00000000">
      <w:pPr>
        <w:jc w:val="center"/>
      </w:pPr>
      <w:r>
        <w:rPr>
          <w:b/>
          <w:sz w:val="36"/>
        </w:rPr>
        <w:t>Pillar 1 Portal Interface Mapping</w:t>
      </w:r>
    </w:p>
    <w:p w14:paraId="19185981" w14:textId="77777777" w:rsidR="000F1059" w:rsidRDefault="00000000">
      <w:pPr>
        <w:jc w:val="center"/>
      </w:pPr>
      <w:r>
        <w:rPr>
          <w:b/>
          <w:sz w:val="24"/>
        </w:rPr>
        <w:t>LOCKED v1.1 – Visibility Logic Enhanced (Output Refined)</w:t>
      </w:r>
    </w:p>
    <w:p w14:paraId="562E60EF" w14:textId="77777777" w:rsidR="000F1059" w:rsidRDefault="00000000">
      <w:r>
        <w:t>Core rule: Internal stages are visible as progress, not accessible.</w:t>
      </w:r>
    </w:p>
    <w:tbl>
      <w:tblPr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F1059" w14:paraId="4E22CE0E" w14:textId="77777777">
        <w:trPr>
          <w:jc w:val="center"/>
        </w:trPr>
        <w:tc>
          <w:tcPr>
            <w:tcW w:w="2160" w:type="dxa"/>
            <w:vAlign w:val="center"/>
          </w:tcPr>
          <w:p w14:paraId="4C499E12" w14:textId="77777777" w:rsidR="000F1059" w:rsidRDefault="00000000">
            <w:r>
              <w:rPr>
                <w:b/>
                <w:sz w:val="20"/>
              </w:rPr>
              <w:t>Stage</w:t>
            </w:r>
          </w:p>
        </w:tc>
        <w:tc>
          <w:tcPr>
            <w:tcW w:w="2160" w:type="dxa"/>
            <w:vAlign w:val="center"/>
          </w:tcPr>
          <w:p w14:paraId="3F41EBEF" w14:textId="77777777" w:rsidR="000F1059" w:rsidRDefault="00000000">
            <w:r>
              <w:rPr>
                <w:b/>
                <w:sz w:val="20"/>
              </w:rPr>
              <w:t>Sub-Stage</w:t>
            </w:r>
          </w:p>
        </w:tc>
        <w:tc>
          <w:tcPr>
            <w:tcW w:w="2160" w:type="dxa"/>
            <w:vAlign w:val="center"/>
          </w:tcPr>
          <w:p w14:paraId="5F051008" w14:textId="77777777" w:rsidR="000F1059" w:rsidRDefault="00000000">
            <w:r>
              <w:rPr>
                <w:b/>
                <w:sz w:val="20"/>
              </w:rPr>
              <w:t>Who Performs</w:t>
            </w:r>
          </w:p>
        </w:tc>
        <w:tc>
          <w:tcPr>
            <w:tcW w:w="2160" w:type="dxa"/>
            <w:vAlign w:val="center"/>
          </w:tcPr>
          <w:p w14:paraId="6044E56F" w14:textId="77777777" w:rsidR="000F1059" w:rsidRDefault="00000000">
            <w:r>
              <w:rPr>
                <w:b/>
                <w:sz w:val="20"/>
              </w:rPr>
              <w:t>Portal Visibility</w:t>
            </w:r>
          </w:p>
        </w:tc>
      </w:tr>
      <w:tr w:rsidR="007E35D7" w14:paraId="4CEED41B" w14:textId="77777777">
        <w:trPr>
          <w:jc w:val="center"/>
        </w:trPr>
        <w:tc>
          <w:tcPr>
            <w:tcW w:w="2160" w:type="dxa"/>
            <w:vAlign w:val="center"/>
          </w:tcPr>
          <w:p w14:paraId="05EE5581" w14:textId="7B896BB6" w:rsidR="007E35D7" w:rsidRDefault="007E35D7" w:rsidP="007E35D7">
            <w:pPr>
              <w:rPr>
                <w:b/>
                <w:sz w:val="20"/>
              </w:rPr>
            </w:pPr>
            <w:r>
              <w:t>0 Activation</w:t>
            </w:r>
          </w:p>
        </w:tc>
        <w:tc>
          <w:tcPr>
            <w:tcW w:w="2160" w:type="dxa"/>
            <w:vAlign w:val="center"/>
          </w:tcPr>
          <w:p w14:paraId="2352E419" w14:textId="4FC28FA4" w:rsidR="007E35D7" w:rsidRDefault="007E35D7" w:rsidP="007E35D7">
            <w:pPr>
              <w:rPr>
                <w:b/>
                <w:sz w:val="20"/>
              </w:rPr>
            </w:pPr>
            <w:proofErr w:type="spellStart"/>
            <w:r>
              <w:t>LoE</w:t>
            </w:r>
            <w:proofErr w:type="spellEnd"/>
            <w:r>
              <w:t xml:space="preserve"> Signature + Payment + Portal Access</w:t>
            </w:r>
          </w:p>
        </w:tc>
        <w:tc>
          <w:tcPr>
            <w:tcW w:w="2160" w:type="dxa"/>
            <w:vAlign w:val="center"/>
          </w:tcPr>
          <w:p w14:paraId="3E054955" w14:textId="760D6D01" w:rsidR="007E35D7" w:rsidRDefault="007E35D7" w:rsidP="007E35D7">
            <w:pPr>
              <w:rPr>
                <w:b/>
                <w:sz w:val="20"/>
              </w:rPr>
            </w:pPr>
            <w:r>
              <w:t>Advisor + Client</w:t>
            </w:r>
          </w:p>
        </w:tc>
        <w:tc>
          <w:tcPr>
            <w:tcW w:w="2160" w:type="dxa"/>
            <w:vAlign w:val="center"/>
          </w:tcPr>
          <w:p w14:paraId="6BDB08D5" w14:textId="7C1BA4D0" w:rsidR="007E35D7" w:rsidRDefault="007E35D7" w:rsidP="007E35D7">
            <w:pPr>
              <w:rPr>
                <w:b/>
                <w:sz w:val="20"/>
              </w:rPr>
            </w:pPr>
            <w:r>
              <w:rPr>
                <w:rFonts w:ascii="Apple Color Emoji" w:hAnsi="Apple Color Emoji" w:cs="Apple Color Emoji"/>
              </w:rPr>
              <w:t>🟢</w:t>
            </w:r>
            <w:r>
              <w:t xml:space="preserve"> Visible (controlled activation</w:t>
            </w:r>
          </w:p>
        </w:tc>
      </w:tr>
      <w:tr w:rsidR="000F1059" w14:paraId="2E89D8D1" w14:textId="77777777">
        <w:trPr>
          <w:jc w:val="center"/>
        </w:trPr>
        <w:tc>
          <w:tcPr>
            <w:tcW w:w="2160" w:type="dxa"/>
            <w:vAlign w:val="center"/>
          </w:tcPr>
          <w:p w14:paraId="2847DD28" w14:textId="77777777" w:rsidR="000F1059" w:rsidRDefault="00000000" w:rsidP="00264BD5">
            <w:r>
              <w:rPr>
                <w:sz w:val="20"/>
              </w:rPr>
              <w:t>1. Intake</w:t>
            </w:r>
          </w:p>
        </w:tc>
        <w:tc>
          <w:tcPr>
            <w:tcW w:w="2160" w:type="dxa"/>
            <w:vAlign w:val="center"/>
          </w:tcPr>
          <w:p w14:paraId="67FC1AD9" w14:textId="77777777" w:rsidR="000F1059" w:rsidRDefault="00000000">
            <w:r>
              <w:rPr>
                <w:sz w:val="20"/>
              </w:rPr>
              <w:t>Questionnaire</w:t>
            </w:r>
          </w:p>
        </w:tc>
        <w:tc>
          <w:tcPr>
            <w:tcW w:w="2160" w:type="dxa"/>
            <w:vAlign w:val="center"/>
          </w:tcPr>
          <w:p w14:paraId="4D9EF66F" w14:textId="77777777" w:rsidR="000F1059" w:rsidRDefault="00000000">
            <w:r>
              <w:rPr>
                <w:sz w:val="20"/>
              </w:rPr>
              <w:t>Advisor + Client</w:t>
            </w:r>
          </w:p>
        </w:tc>
        <w:tc>
          <w:tcPr>
            <w:tcW w:w="2160" w:type="dxa"/>
            <w:vAlign w:val="center"/>
          </w:tcPr>
          <w:p w14:paraId="6660E6F9" w14:textId="77777777" w:rsidR="000F1059" w:rsidRDefault="00000000">
            <w:r>
              <w:rPr>
                <w:sz w:val="20"/>
              </w:rPr>
              <w:t>🟢 Visible (interactive)</w:t>
            </w:r>
          </w:p>
        </w:tc>
      </w:tr>
      <w:tr w:rsidR="00856C83" w14:paraId="51821A85" w14:textId="77777777" w:rsidTr="005D2384">
        <w:trPr>
          <w:trHeight w:val="1051"/>
          <w:jc w:val="center"/>
        </w:trPr>
        <w:tc>
          <w:tcPr>
            <w:tcW w:w="2160" w:type="dxa"/>
            <w:vMerge w:val="restart"/>
            <w:vAlign w:val="center"/>
          </w:tcPr>
          <w:p w14:paraId="3AA589A6" w14:textId="77777777" w:rsidR="00856C83" w:rsidRDefault="00856C83" w:rsidP="00264BD5">
            <w:pPr>
              <w:rPr>
                <w:sz w:val="20"/>
              </w:rPr>
            </w:pPr>
            <w:r>
              <w:rPr>
                <w:sz w:val="20"/>
              </w:rPr>
              <w:t xml:space="preserve">2. </w:t>
            </w:r>
            <w:r w:rsidRPr="00856C83">
              <w:rPr>
                <w:color w:val="000000" w:themeColor="text1"/>
                <w:sz w:val="20"/>
              </w:rPr>
              <w:t>Diagnosis</w:t>
            </w:r>
          </w:p>
          <w:p w14:paraId="15A2864B" w14:textId="1706A8D7" w:rsidR="00856C83" w:rsidRDefault="00856C83" w:rsidP="00264BD5">
            <w:r>
              <w:rPr>
                <w:sz w:val="20"/>
              </w:rPr>
              <w:t>+</w:t>
            </w:r>
          </w:p>
          <w:p w14:paraId="794F9527" w14:textId="7B9E72ED" w:rsidR="00856C83" w:rsidRDefault="00856C83" w:rsidP="00264BD5">
            <w:r w:rsidRPr="00E06428">
              <w:rPr>
                <w:color w:val="EE0000"/>
                <w:sz w:val="20"/>
              </w:rPr>
              <w:t>Risk Universe Workshop</w:t>
            </w:r>
          </w:p>
        </w:tc>
        <w:tc>
          <w:tcPr>
            <w:tcW w:w="2160" w:type="dxa"/>
            <w:vAlign w:val="center"/>
          </w:tcPr>
          <w:p w14:paraId="76BEB43B" w14:textId="77777777" w:rsidR="00856C83" w:rsidRPr="00FC321C" w:rsidRDefault="00856C83" w:rsidP="00FC321C">
            <w:pPr>
              <w:rPr>
                <w:sz w:val="20"/>
              </w:rPr>
            </w:pPr>
            <w:r w:rsidRPr="00FC321C">
              <w:rPr>
                <w:sz w:val="20"/>
              </w:rPr>
              <w:t>Internal Analysis (Red Flag Mapping)</w:t>
            </w:r>
          </w:p>
          <w:p w14:paraId="7D19E117" w14:textId="75772476" w:rsidR="00856C83" w:rsidRDefault="00856C83"/>
        </w:tc>
        <w:tc>
          <w:tcPr>
            <w:tcW w:w="2160" w:type="dxa"/>
            <w:vAlign w:val="center"/>
          </w:tcPr>
          <w:p w14:paraId="64DD2D28" w14:textId="77777777" w:rsidR="00856C83" w:rsidRDefault="00856C83">
            <w:r>
              <w:rPr>
                <w:sz w:val="20"/>
              </w:rPr>
              <w:t>Advisor alone</w:t>
            </w:r>
          </w:p>
        </w:tc>
        <w:tc>
          <w:tcPr>
            <w:tcW w:w="2160" w:type="dxa"/>
            <w:vAlign w:val="center"/>
          </w:tcPr>
          <w:p w14:paraId="141A56D6" w14:textId="77777777" w:rsidR="00856C83" w:rsidRDefault="00856C83">
            <w:r>
              <w:rPr>
                <w:sz w:val="20"/>
              </w:rPr>
              <w:t>👁️ Visible (status only – Under analysis)</w:t>
            </w:r>
          </w:p>
        </w:tc>
      </w:tr>
      <w:tr w:rsidR="00856C83" w14:paraId="296157C1" w14:textId="77777777">
        <w:trPr>
          <w:jc w:val="center"/>
        </w:trPr>
        <w:tc>
          <w:tcPr>
            <w:tcW w:w="2160" w:type="dxa"/>
            <w:vMerge/>
            <w:vAlign w:val="center"/>
          </w:tcPr>
          <w:p w14:paraId="074044CD" w14:textId="43FC21B2" w:rsidR="00856C83" w:rsidRDefault="00856C83" w:rsidP="00856C83">
            <w:pPr>
              <w:jc w:val="center"/>
            </w:pPr>
          </w:p>
        </w:tc>
        <w:tc>
          <w:tcPr>
            <w:tcW w:w="2160" w:type="dxa"/>
            <w:vAlign w:val="center"/>
          </w:tcPr>
          <w:p w14:paraId="479C0FD7" w14:textId="77777777" w:rsidR="00856C83" w:rsidRDefault="00856C83">
            <w:r>
              <w:rPr>
                <w:sz w:val="20"/>
              </w:rPr>
              <w:t>Risk Universe Workshop (</w:t>
            </w:r>
            <w:r w:rsidRPr="009771D8">
              <w:rPr>
                <w:color w:val="EE0000"/>
                <w:sz w:val="20"/>
              </w:rPr>
              <w:t>in person</w:t>
            </w:r>
            <w:r>
              <w:rPr>
                <w:sz w:val="20"/>
              </w:rPr>
              <w:t>)</w:t>
            </w:r>
          </w:p>
        </w:tc>
        <w:tc>
          <w:tcPr>
            <w:tcW w:w="2160" w:type="dxa"/>
            <w:vAlign w:val="center"/>
          </w:tcPr>
          <w:p w14:paraId="49187AC1" w14:textId="77777777" w:rsidR="00856C83" w:rsidRDefault="00856C83">
            <w:r>
              <w:rPr>
                <w:sz w:val="20"/>
              </w:rPr>
              <w:t>Advisor + Client</w:t>
            </w:r>
          </w:p>
        </w:tc>
        <w:tc>
          <w:tcPr>
            <w:tcW w:w="2160" w:type="dxa"/>
            <w:vAlign w:val="center"/>
          </w:tcPr>
          <w:p w14:paraId="4B2A1B2D" w14:textId="77777777" w:rsidR="00856C83" w:rsidRDefault="00856C83">
            <w:r>
              <w:rPr>
                <w:sz w:val="20"/>
              </w:rPr>
              <w:t>🟢 Visible (interactive milestone)</w:t>
            </w:r>
          </w:p>
        </w:tc>
      </w:tr>
      <w:tr w:rsidR="000F1059" w14:paraId="44A5E5B7" w14:textId="77777777">
        <w:trPr>
          <w:jc w:val="center"/>
        </w:trPr>
        <w:tc>
          <w:tcPr>
            <w:tcW w:w="2160" w:type="dxa"/>
            <w:vAlign w:val="center"/>
          </w:tcPr>
          <w:p w14:paraId="167048C1" w14:textId="77777777" w:rsidR="000F1059" w:rsidRDefault="00000000" w:rsidP="00264BD5">
            <w:r>
              <w:rPr>
                <w:sz w:val="20"/>
              </w:rPr>
              <w:t>3. Build</w:t>
            </w:r>
          </w:p>
        </w:tc>
        <w:tc>
          <w:tcPr>
            <w:tcW w:w="2160" w:type="dxa"/>
            <w:vAlign w:val="center"/>
          </w:tcPr>
          <w:p w14:paraId="1DC68815" w14:textId="77777777" w:rsidR="0078306D" w:rsidRPr="0078306D" w:rsidRDefault="00000000" w:rsidP="0078306D">
            <w:pPr>
              <w:rPr>
                <w:sz w:val="20"/>
              </w:rPr>
            </w:pPr>
            <w:r>
              <w:rPr>
                <w:sz w:val="20"/>
              </w:rPr>
              <w:t xml:space="preserve">Risk Register </w:t>
            </w:r>
            <w:r w:rsidR="0078306D" w:rsidRPr="0078306D">
              <w:rPr>
                <w:sz w:val="20"/>
              </w:rPr>
              <w:t>Build</w:t>
            </w:r>
          </w:p>
          <w:p w14:paraId="6CA3CC15" w14:textId="645F515D" w:rsidR="000F1059" w:rsidRDefault="000F1059"/>
        </w:tc>
        <w:tc>
          <w:tcPr>
            <w:tcW w:w="2160" w:type="dxa"/>
            <w:vAlign w:val="center"/>
          </w:tcPr>
          <w:p w14:paraId="62D935C4" w14:textId="77777777" w:rsidR="000F1059" w:rsidRDefault="00000000">
            <w:r>
              <w:rPr>
                <w:sz w:val="20"/>
              </w:rPr>
              <w:t>Advisor alone</w:t>
            </w:r>
          </w:p>
        </w:tc>
        <w:tc>
          <w:tcPr>
            <w:tcW w:w="2160" w:type="dxa"/>
            <w:vAlign w:val="center"/>
          </w:tcPr>
          <w:p w14:paraId="41F08EDF" w14:textId="77777777" w:rsidR="000F1059" w:rsidRDefault="00000000">
            <w:r>
              <w:rPr>
                <w:sz w:val="20"/>
              </w:rPr>
              <w:t>👁️ Visible (status only – Under construction)</w:t>
            </w:r>
          </w:p>
        </w:tc>
      </w:tr>
      <w:tr w:rsidR="000F1059" w14:paraId="53B78E42" w14:textId="77777777">
        <w:trPr>
          <w:jc w:val="center"/>
        </w:trPr>
        <w:tc>
          <w:tcPr>
            <w:tcW w:w="2160" w:type="dxa"/>
            <w:vAlign w:val="center"/>
          </w:tcPr>
          <w:p w14:paraId="2B6A7C1E" w14:textId="192189D4" w:rsidR="000F1059" w:rsidRDefault="00000000" w:rsidP="00856C83">
            <w:pPr>
              <w:jc w:val="center"/>
            </w:pPr>
            <w:r>
              <w:rPr>
                <w:sz w:val="20"/>
              </w:rPr>
              <w:t>4. Calibration</w:t>
            </w:r>
            <w:r w:rsidR="002D6E98">
              <w:rPr>
                <w:sz w:val="20"/>
              </w:rPr>
              <w:t xml:space="preserve"> </w:t>
            </w:r>
            <w:r w:rsidR="0078306D">
              <w:rPr>
                <w:sz w:val="20"/>
              </w:rPr>
              <w:t>S</w:t>
            </w:r>
            <w:r w:rsidR="002D6E98">
              <w:rPr>
                <w:sz w:val="20"/>
              </w:rPr>
              <w:t>ession</w:t>
            </w:r>
          </w:p>
        </w:tc>
        <w:tc>
          <w:tcPr>
            <w:tcW w:w="2160" w:type="dxa"/>
            <w:vAlign w:val="center"/>
          </w:tcPr>
          <w:p w14:paraId="2F284E2F" w14:textId="77777777" w:rsidR="000F1059" w:rsidRDefault="00000000">
            <w:r>
              <w:rPr>
                <w:sz w:val="20"/>
              </w:rPr>
              <w:t>Executive Calibration (</w:t>
            </w:r>
            <w:r w:rsidRPr="009771D8">
              <w:rPr>
                <w:color w:val="EE0000"/>
                <w:sz w:val="20"/>
              </w:rPr>
              <w:t>in person</w:t>
            </w:r>
            <w:r>
              <w:rPr>
                <w:sz w:val="20"/>
              </w:rPr>
              <w:t>)</w:t>
            </w:r>
          </w:p>
        </w:tc>
        <w:tc>
          <w:tcPr>
            <w:tcW w:w="2160" w:type="dxa"/>
            <w:vAlign w:val="center"/>
          </w:tcPr>
          <w:p w14:paraId="384C3F43" w14:textId="77777777" w:rsidR="000F1059" w:rsidRDefault="00000000">
            <w:r>
              <w:rPr>
                <w:sz w:val="20"/>
              </w:rPr>
              <w:t>Advisor + Client</w:t>
            </w:r>
          </w:p>
        </w:tc>
        <w:tc>
          <w:tcPr>
            <w:tcW w:w="2160" w:type="dxa"/>
            <w:vAlign w:val="center"/>
          </w:tcPr>
          <w:p w14:paraId="6023AD2D" w14:textId="77777777" w:rsidR="000F1059" w:rsidRDefault="00000000">
            <w:r>
              <w:rPr>
                <w:sz w:val="20"/>
              </w:rPr>
              <w:t>🟢 Visible (interactive)</w:t>
            </w:r>
          </w:p>
        </w:tc>
      </w:tr>
      <w:tr w:rsidR="000F1059" w14:paraId="6EEC6623" w14:textId="77777777">
        <w:trPr>
          <w:jc w:val="center"/>
        </w:trPr>
        <w:tc>
          <w:tcPr>
            <w:tcW w:w="2160" w:type="dxa"/>
            <w:vAlign w:val="center"/>
          </w:tcPr>
          <w:p w14:paraId="4AA45AD2" w14:textId="77777777" w:rsidR="00264BD5" w:rsidRPr="00264BD5" w:rsidRDefault="00264BD5" w:rsidP="00264BD5">
            <w:pPr>
              <w:rPr>
                <w:sz w:val="20"/>
              </w:rPr>
            </w:pPr>
            <w:r w:rsidRPr="00264BD5">
              <w:rPr>
                <w:sz w:val="20"/>
              </w:rPr>
              <w:t>5A. Output</w:t>
            </w:r>
          </w:p>
          <w:p w14:paraId="43D95DEE" w14:textId="7C14F267" w:rsidR="000F1059" w:rsidRDefault="000F1059" w:rsidP="00856C83">
            <w:pPr>
              <w:jc w:val="center"/>
            </w:pPr>
          </w:p>
        </w:tc>
        <w:tc>
          <w:tcPr>
            <w:tcW w:w="2160" w:type="dxa"/>
            <w:vAlign w:val="center"/>
          </w:tcPr>
          <w:p w14:paraId="36C6F7FD" w14:textId="77777777" w:rsidR="008A3E74" w:rsidRPr="008A3E74" w:rsidRDefault="008A3E74" w:rsidP="008A3E74">
            <w:pPr>
              <w:rPr>
                <w:color w:val="EE0000"/>
                <w:sz w:val="20"/>
              </w:rPr>
            </w:pPr>
            <w:r w:rsidRPr="008A3E74">
              <w:rPr>
                <w:color w:val="EE0000"/>
                <w:sz w:val="20"/>
              </w:rPr>
              <w:t>Executive Briefing Pack</w:t>
            </w:r>
          </w:p>
          <w:p w14:paraId="567C8D6E" w14:textId="5C9AB963" w:rsidR="00264BD5" w:rsidRPr="00264BD5" w:rsidRDefault="00264BD5" w:rsidP="00264BD5">
            <w:pPr>
              <w:rPr>
                <w:color w:val="EE0000"/>
                <w:sz w:val="20"/>
              </w:rPr>
            </w:pPr>
            <w:r w:rsidRPr="00264BD5">
              <w:rPr>
                <w:color w:val="EE0000"/>
                <w:sz w:val="20"/>
              </w:rPr>
              <w:t>(initial release)</w:t>
            </w:r>
          </w:p>
          <w:p w14:paraId="04F55924" w14:textId="66F4C027" w:rsidR="000F1059" w:rsidRPr="007A485F" w:rsidRDefault="000F1059" w:rsidP="007A485F">
            <w:pPr>
              <w:rPr>
                <w:color w:val="EE0000"/>
                <w:sz w:val="20"/>
              </w:rPr>
            </w:pPr>
          </w:p>
        </w:tc>
        <w:tc>
          <w:tcPr>
            <w:tcW w:w="2160" w:type="dxa"/>
            <w:vAlign w:val="center"/>
          </w:tcPr>
          <w:p w14:paraId="53698036" w14:textId="77777777" w:rsidR="000F1059" w:rsidRDefault="00000000">
            <w:r>
              <w:rPr>
                <w:sz w:val="20"/>
              </w:rPr>
              <w:t>Advisor + Client</w:t>
            </w:r>
          </w:p>
        </w:tc>
        <w:tc>
          <w:tcPr>
            <w:tcW w:w="2160" w:type="dxa"/>
            <w:vAlign w:val="center"/>
          </w:tcPr>
          <w:p w14:paraId="1168720F" w14:textId="77777777" w:rsidR="000F1059" w:rsidRDefault="00000000">
            <w:r>
              <w:rPr>
                <w:sz w:val="20"/>
              </w:rPr>
              <w:t>🟢 Visible (deliverables)</w:t>
            </w:r>
          </w:p>
        </w:tc>
      </w:tr>
      <w:tr w:rsidR="000F1059" w14:paraId="3336E800" w14:textId="77777777">
        <w:trPr>
          <w:jc w:val="center"/>
        </w:trPr>
        <w:tc>
          <w:tcPr>
            <w:tcW w:w="2160" w:type="dxa"/>
            <w:vAlign w:val="center"/>
          </w:tcPr>
          <w:p w14:paraId="2CF52E0B" w14:textId="77777777" w:rsidR="00264BD5" w:rsidRPr="00264BD5" w:rsidRDefault="00264BD5" w:rsidP="00264BD5">
            <w:pPr>
              <w:rPr>
                <w:sz w:val="20"/>
              </w:rPr>
            </w:pPr>
            <w:r w:rsidRPr="00264BD5">
              <w:rPr>
                <w:sz w:val="20"/>
              </w:rPr>
              <w:t>5B. Walkthrough / Delivery Session</w:t>
            </w:r>
          </w:p>
          <w:p w14:paraId="7E1751DC" w14:textId="42512343" w:rsidR="000F1059" w:rsidRDefault="000F1059" w:rsidP="00264BD5"/>
        </w:tc>
        <w:tc>
          <w:tcPr>
            <w:tcW w:w="2160" w:type="dxa"/>
            <w:vAlign w:val="center"/>
          </w:tcPr>
          <w:p w14:paraId="07156C4D" w14:textId="77777777" w:rsidR="007A485F" w:rsidRPr="007A485F" w:rsidRDefault="007A485F" w:rsidP="007A485F">
            <w:pPr>
              <w:rPr>
                <w:sz w:val="20"/>
              </w:rPr>
            </w:pPr>
            <w:r w:rsidRPr="007A485F">
              <w:rPr>
                <w:sz w:val="20"/>
              </w:rPr>
              <w:t>Advisor Walkthrough and Final Delivery</w:t>
            </w:r>
          </w:p>
          <w:p w14:paraId="5FAC5C95" w14:textId="65B90C30" w:rsidR="000F1059" w:rsidRDefault="000F1059"/>
        </w:tc>
        <w:tc>
          <w:tcPr>
            <w:tcW w:w="2160" w:type="dxa"/>
            <w:vAlign w:val="center"/>
          </w:tcPr>
          <w:p w14:paraId="72689D1D" w14:textId="77777777" w:rsidR="000F1059" w:rsidRDefault="00000000">
            <w:r>
              <w:rPr>
                <w:sz w:val="20"/>
              </w:rPr>
              <w:t>Advisor + Client</w:t>
            </w:r>
          </w:p>
        </w:tc>
        <w:tc>
          <w:tcPr>
            <w:tcW w:w="2160" w:type="dxa"/>
            <w:vAlign w:val="center"/>
          </w:tcPr>
          <w:p w14:paraId="32604B56" w14:textId="77777777" w:rsidR="000F1059" w:rsidRDefault="00000000">
            <w:r>
              <w:rPr>
                <w:sz w:val="20"/>
              </w:rPr>
              <w:t>🔵 Visible (milestone)</w:t>
            </w:r>
          </w:p>
        </w:tc>
      </w:tr>
      <w:tr w:rsidR="00264BD5" w14:paraId="4FAEF82D" w14:textId="77777777">
        <w:trPr>
          <w:jc w:val="center"/>
        </w:trPr>
        <w:tc>
          <w:tcPr>
            <w:tcW w:w="2160" w:type="dxa"/>
            <w:vAlign w:val="center"/>
          </w:tcPr>
          <w:p w14:paraId="79E4209D" w14:textId="0DADA2A5" w:rsidR="00264BD5" w:rsidRDefault="00264BD5" w:rsidP="00264BD5">
            <w:pPr>
              <w:rPr>
                <w:sz w:val="20"/>
              </w:rPr>
            </w:pPr>
            <w:r w:rsidRPr="00264BD5">
              <w:rPr>
                <w:sz w:val="20"/>
              </w:rPr>
              <w:t>5C. Final Deliverables R</w:t>
            </w:r>
            <w:r>
              <w:rPr>
                <w:sz w:val="20"/>
              </w:rPr>
              <w:t>elease</w:t>
            </w:r>
          </w:p>
          <w:p w14:paraId="215C94C0" w14:textId="77777777" w:rsidR="00BE3403" w:rsidRPr="00BE3403" w:rsidRDefault="008A3E74" w:rsidP="00BE3403">
            <w:pPr>
              <w:pStyle w:val="ListParagraph"/>
              <w:numPr>
                <w:ilvl w:val="0"/>
                <w:numId w:val="14"/>
              </w:numPr>
              <w:rPr>
                <w:sz w:val="20"/>
              </w:rPr>
            </w:pPr>
            <w:r w:rsidRPr="008A3E74">
              <w:rPr>
                <w:sz w:val="20"/>
              </w:rPr>
              <w:t>Executive Briefing Pack</w:t>
            </w:r>
            <w:r>
              <w:rPr>
                <w:sz w:val="20"/>
              </w:rPr>
              <w:t xml:space="preserve"> </w:t>
            </w:r>
            <w:r w:rsidR="00BE3403" w:rsidRPr="00BE3403">
              <w:rPr>
                <w:sz w:val="20"/>
              </w:rPr>
              <w:t xml:space="preserve">including integrated dashboard and </w:t>
            </w:r>
            <w:r w:rsidR="00BE3403" w:rsidRPr="00BE3403">
              <w:rPr>
                <w:sz w:val="20"/>
              </w:rPr>
              <w:lastRenderedPageBreak/>
              <w:t>heat map</w:t>
            </w:r>
          </w:p>
          <w:p w14:paraId="3A05AEB4" w14:textId="77C35BCB" w:rsidR="008A3E74" w:rsidRPr="008A3E74" w:rsidRDefault="008A3E74" w:rsidP="00BE3403">
            <w:pPr>
              <w:pStyle w:val="ListParagraph"/>
              <w:ind w:left="420"/>
              <w:rPr>
                <w:sz w:val="20"/>
              </w:rPr>
            </w:pPr>
            <w:r w:rsidRPr="008A3E74">
              <w:rPr>
                <w:sz w:val="20"/>
              </w:rPr>
              <w:t>(PDF)</w:t>
            </w:r>
          </w:p>
          <w:p w14:paraId="4E221057" w14:textId="7E847190" w:rsidR="00264BD5" w:rsidRPr="00264BD5" w:rsidRDefault="00264BD5" w:rsidP="00264BD5">
            <w:pPr>
              <w:pStyle w:val="ListParagraph"/>
              <w:numPr>
                <w:ilvl w:val="0"/>
                <w:numId w:val="14"/>
              </w:numPr>
              <w:rPr>
                <w:sz w:val="20"/>
              </w:rPr>
            </w:pPr>
            <w:r w:rsidRPr="00264BD5">
              <w:rPr>
                <w:sz w:val="20"/>
              </w:rPr>
              <w:t>Enterprise Risk Assessment Report (PDF)</w:t>
            </w:r>
          </w:p>
          <w:p w14:paraId="698227CE" w14:textId="2B79A613" w:rsidR="008A3E74" w:rsidRPr="008A3E74" w:rsidRDefault="008A3E74" w:rsidP="008A3E74">
            <w:pPr>
              <w:pStyle w:val="ListParagraph"/>
              <w:numPr>
                <w:ilvl w:val="0"/>
                <w:numId w:val="14"/>
              </w:numPr>
              <w:rPr>
                <w:sz w:val="20"/>
              </w:rPr>
            </w:pPr>
            <w:r w:rsidRPr="00264BD5">
              <w:rPr>
                <w:sz w:val="20"/>
              </w:rPr>
              <w:t>Appendix A – Escalation &amp; Stabilization</w:t>
            </w:r>
          </w:p>
          <w:p w14:paraId="337A69AE" w14:textId="020A8AF9" w:rsidR="00264BD5" w:rsidRPr="008A3E74" w:rsidRDefault="00264BD5" w:rsidP="008A3E74">
            <w:pPr>
              <w:pStyle w:val="ListParagraph"/>
              <w:numPr>
                <w:ilvl w:val="0"/>
                <w:numId w:val="14"/>
              </w:numPr>
              <w:rPr>
                <w:sz w:val="20"/>
              </w:rPr>
            </w:pPr>
            <w:r w:rsidRPr="00264BD5">
              <w:rPr>
                <w:sz w:val="20"/>
              </w:rPr>
              <w:t>Risk Register – Client Copy (PDF)</w:t>
            </w:r>
          </w:p>
        </w:tc>
        <w:tc>
          <w:tcPr>
            <w:tcW w:w="2160" w:type="dxa"/>
            <w:vAlign w:val="center"/>
          </w:tcPr>
          <w:p w14:paraId="7A350FF3" w14:textId="77777777" w:rsidR="00264BD5" w:rsidRPr="007A485F" w:rsidRDefault="00264BD5" w:rsidP="007A485F">
            <w:pPr>
              <w:rPr>
                <w:sz w:val="20"/>
              </w:rPr>
            </w:pPr>
          </w:p>
        </w:tc>
        <w:tc>
          <w:tcPr>
            <w:tcW w:w="2160" w:type="dxa"/>
            <w:vAlign w:val="center"/>
          </w:tcPr>
          <w:p w14:paraId="60B1D204" w14:textId="77777777" w:rsidR="00264BD5" w:rsidRDefault="00264BD5">
            <w:pPr>
              <w:rPr>
                <w:sz w:val="20"/>
              </w:rPr>
            </w:pPr>
          </w:p>
        </w:tc>
        <w:tc>
          <w:tcPr>
            <w:tcW w:w="2160" w:type="dxa"/>
            <w:vAlign w:val="center"/>
          </w:tcPr>
          <w:p w14:paraId="20D2BD25" w14:textId="77777777" w:rsidR="00264BD5" w:rsidRDefault="00264BD5">
            <w:pPr>
              <w:rPr>
                <w:sz w:val="20"/>
              </w:rPr>
            </w:pPr>
          </w:p>
        </w:tc>
      </w:tr>
    </w:tbl>
    <w:p w14:paraId="0CECCBD2" w14:textId="77777777" w:rsidR="007E35D7" w:rsidRDefault="007E35D7" w:rsidP="007E35D7">
      <w:pPr>
        <w:rPr>
          <w:b/>
          <w:bCs/>
        </w:rPr>
      </w:pPr>
    </w:p>
    <w:p w14:paraId="76A9E421" w14:textId="77777777" w:rsidR="007E35D7" w:rsidRDefault="007E35D7" w:rsidP="007E35D7">
      <w:pPr>
        <w:rPr>
          <w:b/>
          <w:bCs/>
        </w:rPr>
      </w:pPr>
    </w:p>
    <w:p w14:paraId="7ABE82BF" w14:textId="7353F34E" w:rsidR="007E35D7" w:rsidRPr="007E35D7" w:rsidRDefault="007E35D7" w:rsidP="007E35D7">
      <w:r w:rsidRPr="007E35D7">
        <w:rPr>
          <w:b/>
          <w:bCs/>
        </w:rPr>
        <w:t>Activation Logic:</w:t>
      </w:r>
    </w:p>
    <w:p w14:paraId="2386809B" w14:textId="0A5A8BCB" w:rsidR="00FC321C" w:rsidRDefault="00FC321C" w:rsidP="00FC321C">
      <w:pPr>
        <w:pStyle w:val="p1"/>
        <w:numPr>
          <w:ilvl w:val="0"/>
          <w:numId w:val="10"/>
        </w:numPr>
      </w:pPr>
      <w:r>
        <w:t>Internal Analysis is performed by the advisor prior to the workshop and is visible as status only. It is not accessible to the client.</w:t>
      </w:r>
    </w:p>
    <w:p w14:paraId="0C6BFC2E" w14:textId="77777777" w:rsidR="00FC321C" w:rsidRDefault="007E35D7" w:rsidP="00FC321C">
      <w:pPr>
        <w:numPr>
          <w:ilvl w:val="0"/>
          <w:numId w:val="10"/>
        </w:numPr>
      </w:pPr>
      <w:r w:rsidRPr="007E35D7">
        <w:t xml:space="preserve">Engagement becomes active only upon </w:t>
      </w:r>
      <w:proofErr w:type="spellStart"/>
      <w:r w:rsidRPr="007E35D7">
        <w:t>LoE</w:t>
      </w:r>
      <w:proofErr w:type="spellEnd"/>
      <w:r w:rsidRPr="007E35D7">
        <w:t xml:space="preserve"> signature and receipt of Phase 1 payment (unless otherwise approved).</w:t>
      </w:r>
    </w:p>
    <w:p w14:paraId="2BCBD79F" w14:textId="21CE8FB6" w:rsidR="007E35D7" w:rsidRPr="007E35D7" w:rsidRDefault="007E35D7" w:rsidP="00FC321C">
      <w:pPr>
        <w:numPr>
          <w:ilvl w:val="0"/>
          <w:numId w:val="10"/>
        </w:numPr>
      </w:pPr>
      <w:r w:rsidRPr="007E35D7">
        <w:t>Portal access is granted only after activation.</w:t>
      </w:r>
    </w:p>
    <w:p w14:paraId="461BC00F" w14:textId="77777777" w:rsidR="007E35D7" w:rsidRPr="007E35D7" w:rsidRDefault="007E35D7" w:rsidP="007E35D7">
      <w:pPr>
        <w:numPr>
          <w:ilvl w:val="0"/>
          <w:numId w:val="10"/>
        </w:numPr>
      </w:pPr>
      <w:r w:rsidRPr="007E35D7">
        <w:t>No subsequent stage is accessible prior to activation.</w:t>
      </w:r>
    </w:p>
    <w:p w14:paraId="31A3DC5D" w14:textId="77777777" w:rsidR="007E35D7" w:rsidRPr="007E35D7" w:rsidRDefault="007E35D7" w:rsidP="007E35D7">
      <w:pPr>
        <w:numPr>
          <w:ilvl w:val="0"/>
          <w:numId w:val="10"/>
        </w:numPr>
      </w:pPr>
      <w:r w:rsidRPr="007E35D7">
        <w:t>Advisor controls activation and user permissions.</w:t>
      </w:r>
    </w:p>
    <w:p w14:paraId="5C6F25F5" w14:textId="77777777" w:rsidR="000F1059" w:rsidRDefault="000F1059"/>
    <w:p w14:paraId="2F101FAA" w14:textId="77777777" w:rsidR="000F1059" w:rsidRDefault="00000000">
      <w:r>
        <w:rPr>
          <w:b/>
        </w:rPr>
        <w:t>Release Protocol (LOCKED):</w:t>
      </w:r>
    </w:p>
    <w:p w14:paraId="189B99AC" w14:textId="5DC69F93" w:rsidR="000F1059" w:rsidRDefault="008A3E74" w:rsidP="00BE3403">
      <w:pPr>
        <w:pStyle w:val="p1"/>
        <w:numPr>
          <w:ilvl w:val="0"/>
          <w:numId w:val="10"/>
        </w:numPr>
      </w:pPr>
      <w:r>
        <w:t>Executive Briefing Pack</w:t>
      </w:r>
      <w:r w:rsidR="00BE3403" w:rsidRPr="00BE3403">
        <w:t xml:space="preserve"> </w:t>
      </w:r>
      <w:r w:rsidR="00BE3403" w:rsidRPr="00BE3403">
        <w:t>including integrated dashboard and heat map</w:t>
      </w:r>
      <w:r w:rsidR="00BE3403">
        <w:t xml:space="preserve"> </w:t>
      </w:r>
      <w:r>
        <w:t>is released first via portal</w:t>
      </w:r>
    </w:p>
    <w:p w14:paraId="767872C4" w14:textId="77777777" w:rsidR="0078306D" w:rsidRDefault="0078306D" w:rsidP="00BE3403">
      <w:pPr>
        <w:pStyle w:val="p1"/>
        <w:numPr>
          <w:ilvl w:val="0"/>
          <w:numId w:val="10"/>
        </w:numPr>
      </w:pPr>
      <w:r>
        <w:t>Full deliverables are explained during the Walkthrough / Delivery Session</w:t>
      </w:r>
    </w:p>
    <w:p w14:paraId="76C25E38" w14:textId="77777777" w:rsidR="0078306D" w:rsidRDefault="0078306D" w:rsidP="00BE3403">
      <w:pPr>
        <w:pStyle w:val="p1"/>
        <w:numPr>
          <w:ilvl w:val="0"/>
          <w:numId w:val="10"/>
        </w:numPr>
      </w:pPr>
      <w:r>
        <w:t>Final PDFs are released on the portal only after the Walkthrough / Delivery Session</w:t>
      </w:r>
    </w:p>
    <w:p w14:paraId="32328CE7" w14:textId="77777777" w:rsidR="000F1059" w:rsidRDefault="00000000" w:rsidP="00BE3403">
      <w:pPr>
        <w:pStyle w:val="p1"/>
        <w:numPr>
          <w:ilvl w:val="0"/>
          <w:numId w:val="10"/>
        </w:numPr>
      </w:pPr>
      <w:r>
        <w:t>No Excel, no live engine, no editable formats are ever shared</w:t>
      </w:r>
    </w:p>
    <w:sectPr w:rsidR="000F1059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8813A" w14:textId="77777777" w:rsidR="00005D9E" w:rsidRDefault="00005D9E" w:rsidP="009771D8">
      <w:pPr>
        <w:spacing w:after="0" w:line="240" w:lineRule="auto"/>
      </w:pPr>
      <w:r>
        <w:separator/>
      </w:r>
    </w:p>
  </w:endnote>
  <w:endnote w:type="continuationSeparator" w:id="0">
    <w:p w14:paraId="245B2523" w14:textId="77777777" w:rsidR="00005D9E" w:rsidRDefault="00005D9E" w:rsidP="00977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68600711"/>
      <w:docPartObj>
        <w:docPartGallery w:val="Page Numbers (Bottom of Page)"/>
        <w:docPartUnique/>
      </w:docPartObj>
    </w:sdtPr>
    <w:sdtContent>
      <w:p w14:paraId="69470964" w14:textId="6CC7240F" w:rsidR="009771D8" w:rsidRDefault="009771D8" w:rsidP="00245E9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14182E3" w14:textId="77777777" w:rsidR="009771D8" w:rsidRDefault="009771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5356834"/>
      <w:docPartObj>
        <w:docPartGallery w:val="Page Numbers (Bottom of Page)"/>
        <w:docPartUnique/>
      </w:docPartObj>
    </w:sdtPr>
    <w:sdtContent>
      <w:p w14:paraId="2D867B79" w14:textId="7EA9A621" w:rsidR="009771D8" w:rsidRDefault="009771D8" w:rsidP="00245E9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DD05CD7" w14:textId="77777777" w:rsidR="009771D8" w:rsidRDefault="009771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AFCE0" w14:textId="77777777" w:rsidR="00005D9E" w:rsidRDefault="00005D9E" w:rsidP="009771D8">
      <w:pPr>
        <w:spacing w:after="0" w:line="240" w:lineRule="auto"/>
      </w:pPr>
      <w:r>
        <w:separator/>
      </w:r>
    </w:p>
  </w:footnote>
  <w:footnote w:type="continuationSeparator" w:id="0">
    <w:p w14:paraId="30A9FA5C" w14:textId="77777777" w:rsidR="00005D9E" w:rsidRDefault="00005D9E" w:rsidP="009771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FD562D"/>
    <w:multiLevelType w:val="hybridMultilevel"/>
    <w:tmpl w:val="9E50FD9C"/>
    <w:lvl w:ilvl="0" w:tplc="38FC9F88">
      <w:numFmt w:val="bullet"/>
      <w:lvlText w:val="•"/>
      <w:lvlJc w:val="left"/>
      <w:pPr>
        <w:ind w:left="4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D218DC"/>
    <w:multiLevelType w:val="hybridMultilevel"/>
    <w:tmpl w:val="D86EA4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3AA234D"/>
    <w:multiLevelType w:val="hybridMultilevel"/>
    <w:tmpl w:val="289E90BA"/>
    <w:lvl w:ilvl="0" w:tplc="38FC9F88">
      <w:numFmt w:val="bullet"/>
      <w:lvlText w:val="•"/>
      <w:lvlJc w:val="left"/>
      <w:pPr>
        <w:ind w:left="54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 w15:restartNumberingAfterBreak="0">
    <w:nsid w:val="73C802E2"/>
    <w:multiLevelType w:val="multilevel"/>
    <w:tmpl w:val="AC52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FB5D8D"/>
    <w:multiLevelType w:val="hybridMultilevel"/>
    <w:tmpl w:val="44FE1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267520">
    <w:abstractNumId w:val="8"/>
  </w:num>
  <w:num w:numId="2" w16cid:durableId="823202090">
    <w:abstractNumId w:val="6"/>
  </w:num>
  <w:num w:numId="3" w16cid:durableId="610357878">
    <w:abstractNumId w:val="5"/>
  </w:num>
  <w:num w:numId="4" w16cid:durableId="667098083">
    <w:abstractNumId w:val="4"/>
  </w:num>
  <w:num w:numId="5" w16cid:durableId="1048332773">
    <w:abstractNumId w:val="7"/>
  </w:num>
  <w:num w:numId="6" w16cid:durableId="1584677911">
    <w:abstractNumId w:val="3"/>
  </w:num>
  <w:num w:numId="7" w16cid:durableId="1513717641">
    <w:abstractNumId w:val="2"/>
  </w:num>
  <w:num w:numId="8" w16cid:durableId="734821951">
    <w:abstractNumId w:val="1"/>
  </w:num>
  <w:num w:numId="9" w16cid:durableId="1381247066">
    <w:abstractNumId w:val="0"/>
  </w:num>
  <w:num w:numId="10" w16cid:durableId="1548758674">
    <w:abstractNumId w:val="12"/>
  </w:num>
  <w:num w:numId="11" w16cid:durableId="201942881">
    <w:abstractNumId w:val="10"/>
  </w:num>
  <w:num w:numId="12" w16cid:durableId="590705504">
    <w:abstractNumId w:val="13"/>
  </w:num>
  <w:num w:numId="13" w16cid:durableId="1117068263">
    <w:abstractNumId w:val="11"/>
  </w:num>
  <w:num w:numId="14" w16cid:durableId="5214745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D9E"/>
    <w:rsid w:val="00034616"/>
    <w:rsid w:val="0006063C"/>
    <w:rsid w:val="000F1059"/>
    <w:rsid w:val="001321B6"/>
    <w:rsid w:val="0015074B"/>
    <w:rsid w:val="001F40E2"/>
    <w:rsid w:val="002308ED"/>
    <w:rsid w:val="00240EE9"/>
    <w:rsid w:val="002614BD"/>
    <w:rsid w:val="00264BD5"/>
    <w:rsid w:val="002838B1"/>
    <w:rsid w:val="0029639D"/>
    <w:rsid w:val="002D6E98"/>
    <w:rsid w:val="00326F90"/>
    <w:rsid w:val="003D5CF7"/>
    <w:rsid w:val="0050577E"/>
    <w:rsid w:val="005D2384"/>
    <w:rsid w:val="00666844"/>
    <w:rsid w:val="006C2357"/>
    <w:rsid w:val="00706666"/>
    <w:rsid w:val="0078306D"/>
    <w:rsid w:val="007A485F"/>
    <w:rsid w:val="007E35D7"/>
    <w:rsid w:val="00805361"/>
    <w:rsid w:val="00856C83"/>
    <w:rsid w:val="00895CCF"/>
    <w:rsid w:val="008A3E74"/>
    <w:rsid w:val="008D1732"/>
    <w:rsid w:val="009771D8"/>
    <w:rsid w:val="009B2EFE"/>
    <w:rsid w:val="00A7599C"/>
    <w:rsid w:val="00A85DEA"/>
    <w:rsid w:val="00AA1D8D"/>
    <w:rsid w:val="00AD03B4"/>
    <w:rsid w:val="00B47730"/>
    <w:rsid w:val="00BE3403"/>
    <w:rsid w:val="00CB0664"/>
    <w:rsid w:val="00D25738"/>
    <w:rsid w:val="00E06428"/>
    <w:rsid w:val="00E65670"/>
    <w:rsid w:val="00ED61A0"/>
    <w:rsid w:val="00F2459A"/>
    <w:rsid w:val="00F828ED"/>
    <w:rsid w:val="00FC32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2F70CE"/>
  <w14:defaultImageDpi w14:val="300"/>
  <w15:docId w15:val="{1D1D1C19-0AE0-CA42-8F66-8E96C7333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771D8"/>
  </w:style>
  <w:style w:type="paragraph" w:customStyle="1" w:styleId="p1">
    <w:name w:val="p1"/>
    <w:basedOn w:val="Normal"/>
    <w:rsid w:val="00FC3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Anthony El-hachem</cp:lastModifiedBy>
  <cp:revision>16</cp:revision>
  <dcterms:created xsi:type="dcterms:W3CDTF">2013-12-23T23:15:00Z</dcterms:created>
  <dcterms:modified xsi:type="dcterms:W3CDTF">2026-05-12T09:25:00Z</dcterms:modified>
  <cp:category/>
</cp:coreProperties>
</file>