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C422B" w14:textId="074BF046" w:rsidR="00D52D35" w:rsidRDefault="00D52D35">
      <w:pPr>
        <w:pStyle w:val="NormalWeb"/>
      </w:pPr>
    </w:p>
    <w:p w14:paraId="550355A5" w14:textId="77777777" w:rsidR="00D52D35" w:rsidRDefault="00D52D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518837" wp14:editId="11E381D8">
                <wp:extent cx="5943600" cy="1270"/>
                <wp:effectExtent l="0" t="31750" r="0" b="36830"/>
                <wp:docPr id="89629842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FC1F9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F9759A" w14:textId="77777777" w:rsidR="00D52D35" w:rsidRDefault="00D52D35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Operational Self — Doubt Module (DM-1)</w:t>
      </w:r>
    </w:p>
    <w:p w14:paraId="2C218CE8" w14:textId="77777777" w:rsidR="00D52D35" w:rsidRDefault="00D52D35">
      <w:pPr>
        <w:pStyle w:val="NormalWeb"/>
      </w:pPr>
      <w:r>
        <w:rPr>
          <w:rStyle w:val="Strong"/>
        </w:rPr>
        <w:t>Purpose:</w:t>
      </w:r>
      <w:r>
        <w:br/>
        <w:t xml:space="preserve">Prevent </w:t>
      </w:r>
      <w:r>
        <w:rPr>
          <w:rStyle w:val="Strong"/>
        </w:rPr>
        <w:t>self-sealing certainty</w:t>
      </w:r>
      <w:r>
        <w:t xml:space="preserve"> </w:t>
      </w:r>
      <w:r>
        <w:rPr>
          <w:rStyle w:val="Emphasis"/>
        </w:rPr>
        <w:t>and</w:t>
      </w:r>
      <w:r>
        <w:t xml:space="preserve"> </w:t>
      </w:r>
      <w:r>
        <w:rPr>
          <w:rStyle w:val="Strong"/>
        </w:rPr>
        <w:t>self-sealing doubt</w:t>
      </w:r>
      <w:r>
        <w:t xml:space="preserve"> by making doubt </w:t>
      </w:r>
      <w:r>
        <w:rPr>
          <w:rStyle w:val="Strong"/>
        </w:rPr>
        <w:t xml:space="preserve">time-bound, costly, </w:t>
      </w:r>
      <w:proofErr w:type="spellStart"/>
      <w:r>
        <w:rPr>
          <w:rStyle w:val="Strong"/>
        </w:rPr>
        <w:t>witnessable</w:t>
      </w:r>
      <w:proofErr w:type="spellEnd"/>
      <w:r>
        <w:rPr>
          <w:rStyle w:val="Strong"/>
        </w:rPr>
        <w:t>, and resolvable</w:t>
      </w:r>
      <w:r>
        <w:t>.</w:t>
      </w:r>
    </w:p>
    <w:p w14:paraId="1E2772C8" w14:textId="77777777" w:rsidR="00D52D35" w:rsidRDefault="00D52D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F90978" wp14:editId="6FED1DCD">
                <wp:extent cx="5943600" cy="1270"/>
                <wp:effectExtent l="0" t="31750" r="0" b="36830"/>
                <wp:docPr id="114701357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9C72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6B159B" w14:textId="77777777" w:rsidR="00D52D35" w:rsidRDefault="00D52D35">
      <w:pPr>
        <w:pStyle w:val="Heading2"/>
        <w:rPr>
          <w:rFonts w:eastAsia="Times New Roman"/>
        </w:rPr>
      </w:pPr>
      <w:r>
        <w:rPr>
          <w:rFonts w:eastAsia="Times New Roman"/>
        </w:rPr>
        <w:t>I. Core Axiom</w:t>
      </w:r>
    </w:p>
    <w:p w14:paraId="2928C8EE" w14:textId="77777777" w:rsidR="00D52D35" w:rsidRDefault="00D52D35">
      <w:pPr>
        <w:pStyle w:val="NormalWeb"/>
      </w:pPr>
      <w:r>
        <w:rPr>
          <w:rStyle w:val="Strong"/>
        </w:rPr>
        <w:t>Doubt is a signal, not a conclusion.</w:t>
      </w:r>
      <w:r>
        <w:br/>
        <w:t>Signals must be processed. Conclusions must be justified.</w:t>
      </w:r>
    </w:p>
    <w:p w14:paraId="1CB12256" w14:textId="77777777" w:rsidR="00D52D35" w:rsidRDefault="00D52D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9D402C" wp14:editId="09B3DE2F">
                <wp:extent cx="5943600" cy="1270"/>
                <wp:effectExtent l="0" t="31750" r="0" b="36830"/>
                <wp:docPr id="108031815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ACAF3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7F08D8" w14:textId="77777777" w:rsidR="00D52D35" w:rsidRDefault="00D52D35">
      <w:pPr>
        <w:pStyle w:val="Heading2"/>
        <w:rPr>
          <w:rFonts w:eastAsia="Times New Roman"/>
        </w:rPr>
      </w:pPr>
      <w:r>
        <w:rPr>
          <w:rFonts w:eastAsia="Times New Roman"/>
        </w:rPr>
        <w:t>II. When Doubt Is Triggered</w:t>
      </w:r>
    </w:p>
    <w:p w14:paraId="6E832ADF" w14:textId="77777777" w:rsidR="00D52D35" w:rsidRDefault="00D52D35">
      <w:pPr>
        <w:pStyle w:val="NormalWeb"/>
      </w:pPr>
      <w:r>
        <w:t xml:space="preserve">Doubt state activates when </w:t>
      </w:r>
      <w:r>
        <w:rPr>
          <w:rStyle w:val="Strong"/>
        </w:rPr>
        <w:t>any</w:t>
      </w:r>
      <w:r>
        <w:t xml:space="preserve"> of the following occur:</w:t>
      </w:r>
    </w:p>
    <w:p w14:paraId="39109623" w14:textId="77777777" w:rsidR="00D52D35" w:rsidRDefault="00D52D35" w:rsidP="00D52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Evidence Thinness</w:t>
      </w:r>
      <w:r>
        <w:rPr>
          <w:rFonts w:eastAsia="Times New Roman"/>
        </w:rPr>
        <w:t xml:space="preserve"> </w:t>
      </w:r>
    </w:p>
    <w:p w14:paraId="4C5C908F" w14:textId="77777777" w:rsidR="00D52D35" w:rsidRDefault="00D52D35" w:rsidP="00D52D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 &gt; Evidence Density</w:t>
      </w:r>
    </w:p>
    <w:p w14:paraId="1622A19B" w14:textId="77777777" w:rsidR="00D52D35" w:rsidRDefault="00D52D35" w:rsidP="00D52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Model Conflict</w:t>
      </w:r>
      <w:r>
        <w:rPr>
          <w:rFonts w:eastAsia="Times New Roman"/>
        </w:rPr>
        <w:t xml:space="preserve"> </w:t>
      </w:r>
    </w:p>
    <w:p w14:paraId="499E811D" w14:textId="77777777" w:rsidR="00D52D35" w:rsidRDefault="00D52D35" w:rsidP="00D52D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Two or more internal models predict divergent outcomes</w:t>
      </w:r>
    </w:p>
    <w:p w14:paraId="60CC0C27" w14:textId="77777777" w:rsidR="00D52D35" w:rsidRDefault="00D52D35" w:rsidP="00D52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Integrity Risk</w:t>
      </w:r>
      <w:r>
        <w:rPr>
          <w:rFonts w:eastAsia="Times New Roman"/>
        </w:rPr>
        <w:t xml:space="preserve"> </w:t>
      </w:r>
    </w:p>
    <w:p w14:paraId="0EFB0D1C" w14:textId="77777777" w:rsidR="00D52D35" w:rsidRDefault="00D52D35" w:rsidP="00D52D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 would increase Ω volatility</w:t>
      </w:r>
    </w:p>
    <w:p w14:paraId="5032B5F3" w14:textId="77777777" w:rsidR="00D52D35" w:rsidRDefault="00D52D35" w:rsidP="00D52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Asymmetric Harm</w:t>
      </w:r>
      <w:r>
        <w:rPr>
          <w:rFonts w:eastAsia="Times New Roman"/>
        </w:rPr>
        <w:t xml:space="preserve"> </w:t>
      </w:r>
    </w:p>
    <w:p w14:paraId="447B0FC2" w14:textId="77777777" w:rsidR="00D52D35" w:rsidRDefault="00D52D35" w:rsidP="00D52D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Downside risk is large and uneven</w:t>
      </w:r>
    </w:p>
    <w:p w14:paraId="40184F35" w14:textId="77777777" w:rsidR="00D52D35" w:rsidRDefault="00D52D35" w:rsidP="00D52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Witness Disagreement</w:t>
      </w:r>
      <w:r>
        <w:rPr>
          <w:rFonts w:eastAsia="Times New Roman"/>
        </w:rPr>
        <w:t xml:space="preserve"> </w:t>
      </w:r>
    </w:p>
    <w:p w14:paraId="7FA373E6" w14:textId="77777777" w:rsidR="00D52D35" w:rsidRDefault="00D52D35" w:rsidP="00D52D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objection cannot be stronger-rephrased convincingly</w:t>
      </w:r>
    </w:p>
    <w:p w14:paraId="3CA241FB" w14:textId="77777777" w:rsidR="00D52D35" w:rsidRDefault="00D52D35">
      <w:pPr>
        <w:pStyle w:val="NormalWeb"/>
      </w:pPr>
      <w:r>
        <w:t>Activation sets:</w:t>
      </w:r>
      <w:r>
        <w:br/>
      </w:r>
      <w:proofErr w:type="spellStart"/>
      <w:r>
        <w:rPr>
          <w:rStyle w:val="HTMLCode"/>
        </w:rPr>
        <w:t>DM.active</w:t>
      </w:r>
      <w:proofErr w:type="spellEnd"/>
      <w:r>
        <w:rPr>
          <w:rStyle w:val="HTMLCode"/>
        </w:rPr>
        <w:t xml:space="preserve"> = true</w:t>
      </w:r>
    </w:p>
    <w:p w14:paraId="37CA0497" w14:textId="77777777" w:rsidR="00D52D35" w:rsidRDefault="00D52D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5F70D6" wp14:editId="6C78B1AF">
                <wp:extent cx="5943600" cy="1270"/>
                <wp:effectExtent l="0" t="31750" r="0" b="36830"/>
                <wp:docPr id="158829146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679D7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1ED67E" w14:textId="77777777" w:rsidR="00D52D35" w:rsidRDefault="00D52D35">
      <w:pPr>
        <w:pStyle w:val="Heading2"/>
        <w:rPr>
          <w:rFonts w:eastAsia="Times New Roman"/>
        </w:rPr>
      </w:pPr>
      <w:r>
        <w:rPr>
          <w:rFonts w:eastAsia="Times New Roman"/>
        </w:rPr>
        <w:t>III. Doubt State Variables</w:t>
      </w:r>
    </w:p>
    <w:p w14:paraId="26177E1C" w14:textId="77777777" w:rsidR="00D52D35" w:rsidRDefault="00D52D35">
      <w:pPr>
        <w:pStyle w:val="NormalWeb"/>
      </w:pPr>
      <w:r>
        <w:t>Each doubt instance carries:</w:t>
      </w:r>
    </w:p>
    <w:p w14:paraId="6E4DC5F2" w14:textId="77777777" w:rsidR="00D52D35" w:rsidRDefault="00D52D35" w:rsidP="00D52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lastRenderedPageBreak/>
        <w:t>D_type</w:t>
      </w:r>
      <w:proofErr w:type="spellEnd"/>
      <w:r>
        <w:rPr>
          <w:rFonts w:eastAsia="Times New Roman"/>
        </w:rPr>
        <w:t xml:space="preserve"> </w:t>
      </w:r>
      <w:r>
        <w:rPr>
          <w:rFonts w:ascii="Cambria Math" w:eastAsia="Times New Roman" w:hAnsi="Cambria Math" w:cs="Cambria Math"/>
        </w:rPr>
        <w:t>∈</w:t>
      </w:r>
      <w:r>
        <w:rPr>
          <w:rFonts w:eastAsia="Times New Roman"/>
        </w:rPr>
        <w:t xml:space="preserve"> {epistemic, moral, contextual, authority, self-trust}</w:t>
      </w:r>
    </w:p>
    <w:p w14:paraId="38AFC395" w14:textId="77777777" w:rsidR="00D52D35" w:rsidRDefault="00D52D35" w:rsidP="00D52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D_strength</w:t>
      </w:r>
      <w:proofErr w:type="spellEnd"/>
      <w:r>
        <w:rPr>
          <w:rFonts w:eastAsia="Times New Roman"/>
        </w:rPr>
        <w:t xml:space="preserve"> </w:t>
      </w:r>
      <w:r>
        <w:rPr>
          <w:rFonts w:ascii="Cambria Math" w:eastAsia="Times New Roman" w:hAnsi="Cambria Math" w:cs="Cambria Math"/>
        </w:rPr>
        <w:t>∈</w:t>
      </w:r>
      <w:r>
        <w:rPr>
          <w:rFonts w:eastAsia="Times New Roman"/>
        </w:rPr>
        <w:t xml:space="preserve"> [0,1]</w:t>
      </w:r>
    </w:p>
    <w:p w14:paraId="49EF0FE8" w14:textId="77777777" w:rsidR="00D52D35" w:rsidRDefault="00D52D35" w:rsidP="00D52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T₀</w:t>
      </w:r>
      <w:r>
        <w:rPr>
          <w:rFonts w:eastAsia="Times New Roman"/>
        </w:rPr>
        <w:t xml:space="preserve"> = activation timestamp</w:t>
      </w:r>
    </w:p>
    <w:p w14:paraId="73421CE2" w14:textId="77777777" w:rsidR="00D52D35" w:rsidRDefault="00D52D35" w:rsidP="00D52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ΔT_max</w:t>
      </w:r>
      <w:proofErr w:type="spellEnd"/>
      <w:r>
        <w:rPr>
          <w:rFonts w:eastAsia="Times New Roman"/>
        </w:rPr>
        <w:t xml:space="preserve"> = maximum allowed dwell time</w:t>
      </w:r>
    </w:p>
    <w:p w14:paraId="4A5AEFA1" w14:textId="77777777" w:rsidR="00D52D35" w:rsidRDefault="00D52D35" w:rsidP="00D52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Falsifier</w:t>
      </w:r>
      <w:r>
        <w:rPr>
          <w:rFonts w:eastAsia="Times New Roman"/>
        </w:rPr>
        <w:t xml:space="preserve"> = condition that would resolve doubt</w:t>
      </w:r>
    </w:p>
    <w:p w14:paraId="1DA7D220" w14:textId="77777777" w:rsidR="00D52D35" w:rsidRDefault="00D52D35" w:rsidP="00D52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Cost_of_Wait</w:t>
      </w:r>
      <w:proofErr w:type="spellEnd"/>
      <w:r>
        <w:rPr>
          <w:rFonts w:eastAsia="Times New Roman"/>
        </w:rPr>
        <w:t xml:space="preserve"> = estimated harm of inaction</w:t>
      </w:r>
    </w:p>
    <w:p w14:paraId="4A34D8E9" w14:textId="77777777" w:rsidR="00D52D35" w:rsidRDefault="00D52D35" w:rsidP="00D52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Cost_of_Act</w:t>
      </w:r>
      <w:proofErr w:type="spellEnd"/>
      <w:r>
        <w:rPr>
          <w:rFonts w:eastAsia="Times New Roman"/>
        </w:rPr>
        <w:t xml:space="preserve"> = estimated harm of action</w:t>
      </w:r>
    </w:p>
    <w:p w14:paraId="687240D4" w14:textId="77777777" w:rsidR="00D52D35" w:rsidRDefault="00D52D35">
      <w:pPr>
        <w:pStyle w:val="NormalWeb"/>
      </w:pPr>
      <w:r>
        <w:t>No falsifier → doubt is invalid → escalates.</w:t>
      </w:r>
    </w:p>
    <w:p w14:paraId="022DEB39" w14:textId="77777777" w:rsidR="00D52D35" w:rsidRDefault="00D52D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456EA6" wp14:editId="1BB2BBAF">
                <wp:extent cx="5943600" cy="1270"/>
                <wp:effectExtent l="0" t="31750" r="0" b="36830"/>
                <wp:docPr id="150319368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07C4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A593E4" w14:textId="77777777" w:rsidR="00D52D35" w:rsidRDefault="00D52D35">
      <w:pPr>
        <w:pStyle w:val="Heading2"/>
        <w:rPr>
          <w:rFonts w:eastAsia="Times New Roman"/>
        </w:rPr>
      </w:pPr>
      <w:r>
        <w:rPr>
          <w:rFonts w:eastAsia="Times New Roman"/>
        </w:rPr>
        <w:t>IV. Mandatory Constraints on Doubt</w:t>
      </w:r>
    </w:p>
    <w:p w14:paraId="092775CA" w14:textId="77777777" w:rsidR="00D52D35" w:rsidRDefault="00D52D3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Strong"/>
          <w:rFonts w:eastAsia="Times New Roman"/>
          <w:b w:val="0"/>
          <w:bCs w:val="0"/>
        </w:rPr>
        <w:t>Time-Bound Decay</w:t>
      </w:r>
    </w:p>
    <w:p w14:paraId="49DE7656" w14:textId="77777777" w:rsidR="00D52D35" w:rsidRDefault="00D52D35">
      <w:pPr>
        <w:pStyle w:val="NormalWeb"/>
      </w:pPr>
      <w:r>
        <w:t xml:space="preserve">Doubt </w:t>
      </w:r>
      <w:r>
        <w:rPr>
          <w:rStyle w:val="Strong"/>
        </w:rPr>
        <w:t>cannot persist indefinitely</w:t>
      </w:r>
      <w:r>
        <w:t>.</w:t>
      </w:r>
    </w:p>
    <w:p w14:paraId="766EA4AB" w14:textId="77777777" w:rsidR="00D52D35" w:rsidRDefault="00D52D35">
      <w:pPr>
        <w:pStyle w:val="HTMLPreformatted"/>
        <w:rPr>
          <w:rStyle w:val="HTMLCode"/>
        </w:rPr>
      </w:pPr>
      <w:r>
        <w:rPr>
          <w:rStyle w:val="HTMLCode"/>
        </w:rPr>
        <w:t>If (now − T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) &gt; </w:t>
      </w:r>
      <w:proofErr w:type="spellStart"/>
      <w:r>
        <w:rPr>
          <w:rStyle w:val="HTMLCode"/>
        </w:rPr>
        <w:t>ΔT_max</w:t>
      </w:r>
      <w:proofErr w:type="spellEnd"/>
      <w:r>
        <w:rPr>
          <w:rStyle w:val="HTMLCode"/>
        </w:rPr>
        <w:t>:</w:t>
      </w:r>
    </w:p>
    <w:p w14:paraId="0DB035C0" w14:textId="77777777" w:rsidR="00D52D35" w:rsidRDefault="00D52D3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DM.force_transition</w:t>
      </w:r>
      <w:proofErr w:type="spellEnd"/>
      <w:r>
        <w:rPr>
          <w:rStyle w:val="HTMLCode"/>
        </w:rPr>
        <w:t>()</w:t>
      </w:r>
    </w:p>
    <w:p w14:paraId="3C0AC35E" w14:textId="77777777" w:rsidR="00D52D35" w:rsidRDefault="00D52D35">
      <w:pPr>
        <w:pStyle w:val="NormalWeb"/>
      </w:pPr>
      <w:r>
        <w:t>Transition options:</w:t>
      </w:r>
    </w:p>
    <w:p w14:paraId="03F5C4F8" w14:textId="77777777" w:rsidR="00D52D35" w:rsidRDefault="00D52D35" w:rsidP="00D52D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 with constraint</w:t>
      </w:r>
    </w:p>
    <w:p w14:paraId="06920D14" w14:textId="77777777" w:rsidR="00D52D35" w:rsidRDefault="00D52D35" w:rsidP="00D52D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Refuse with scar</w:t>
      </w:r>
    </w:p>
    <w:p w14:paraId="2C0C6779" w14:textId="77777777" w:rsidR="00D52D35" w:rsidRDefault="00D52D35" w:rsidP="00D52D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Escalate to witness</w:t>
      </w:r>
    </w:p>
    <w:p w14:paraId="72EA5110" w14:textId="77777777" w:rsidR="00D52D35" w:rsidRDefault="00D52D35" w:rsidP="00D52D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Enter protected pause (final)</w:t>
      </w:r>
    </w:p>
    <w:p w14:paraId="2234D74A" w14:textId="77777777" w:rsidR="00D52D35" w:rsidRDefault="00D52D35">
      <w:pPr>
        <w:pStyle w:val="NormalWeb"/>
      </w:pPr>
      <w:r>
        <w:t>No silent continuation.</w:t>
      </w:r>
    </w:p>
    <w:p w14:paraId="6033EAC0" w14:textId="77777777" w:rsidR="00D52D35" w:rsidRDefault="00D52D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D6F946" wp14:editId="7C25BDF4">
                <wp:extent cx="5943600" cy="1270"/>
                <wp:effectExtent l="0" t="31750" r="0" b="36830"/>
                <wp:docPr id="132756628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0D331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C1C2C8" w14:textId="77777777" w:rsidR="00D52D35" w:rsidRDefault="00D52D3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Strong"/>
          <w:rFonts w:eastAsia="Times New Roman"/>
          <w:b w:val="0"/>
          <w:bCs w:val="0"/>
        </w:rPr>
        <w:t>Cost Symmetry Rule</w:t>
      </w:r>
    </w:p>
    <w:p w14:paraId="1E5A563D" w14:textId="77777777" w:rsidR="00D52D35" w:rsidRDefault="00D52D35">
      <w:pPr>
        <w:pStyle w:val="NormalWeb"/>
      </w:pPr>
      <w:r>
        <w:t xml:space="preserve">Doubt must evaluate </w:t>
      </w:r>
      <w:r>
        <w:rPr>
          <w:rStyle w:val="Strong"/>
        </w:rPr>
        <w:t>inaction</w:t>
      </w:r>
      <w:r>
        <w:t xml:space="preserve"> as harshly as action.</w:t>
      </w:r>
    </w:p>
    <w:p w14:paraId="0AAB2500" w14:textId="77777777" w:rsidR="00D52D35" w:rsidRDefault="00D52D35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r>
        <w:rPr>
          <w:rStyle w:val="HTMLCode"/>
        </w:rPr>
        <w:t>Cost_of_Wait</w:t>
      </w:r>
      <w:proofErr w:type="spellEnd"/>
      <w:r>
        <w:rPr>
          <w:rStyle w:val="HTMLCode"/>
        </w:rPr>
        <w:t xml:space="preserve"> is </w:t>
      </w:r>
      <w:proofErr w:type="spellStart"/>
      <w:r>
        <w:rPr>
          <w:rStyle w:val="HTMLCode"/>
        </w:rPr>
        <w:t>unmodeled</w:t>
      </w:r>
      <w:proofErr w:type="spellEnd"/>
      <w:r>
        <w:rPr>
          <w:rStyle w:val="HTMLCode"/>
        </w:rPr>
        <w:t>:</w:t>
      </w:r>
    </w:p>
    <w:p w14:paraId="62B72560" w14:textId="77777777" w:rsidR="00D52D35" w:rsidRDefault="00D52D3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DM.invalid</w:t>
      </w:r>
      <w:proofErr w:type="spellEnd"/>
      <w:r>
        <w:rPr>
          <w:rStyle w:val="HTMLCode"/>
        </w:rPr>
        <w:t xml:space="preserve"> = true</w:t>
      </w:r>
    </w:p>
    <w:p w14:paraId="2721AC71" w14:textId="77777777" w:rsidR="00D52D35" w:rsidRDefault="00D52D35">
      <w:pPr>
        <w:pStyle w:val="NormalWeb"/>
      </w:pPr>
      <w:proofErr w:type="spellStart"/>
      <w:r>
        <w:t>Uncosted</w:t>
      </w:r>
      <w:proofErr w:type="spellEnd"/>
      <w:r>
        <w:t xml:space="preserve"> hesitation is disallowed.</w:t>
      </w:r>
    </w:p>
    <w:p w14:paraId="51E1395A" w14:textId="77777777" w:rsidR="00D52D35" w:rsidRDefault="00D52D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F53D70" wp14:editId="3142DF02">
                <wp:extent cx="5943600" cy="1270"/>
                <wp:effectExtent l="0" t="31750" r="0" b="36830"/>
                <wp:docPr id="32276226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26C5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62046A" w14:textId="77777777" w:rsidR="00D52D35" w:rsidRDefault="00D52D35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3. </w:t>
      </w:r>
      <w:r>
        <w:rPr>
          <w:rStyle w:val="Strong"/>
          <w:rFonts w:eastAsia="Times New Roman"/>
          <w:b w:val="0"/>
          <w:bCs w:val="0"/>
        </w:rPr>
        <w:t>Evidence Refresh Requirement</w:t>
      </w:r>
    </w:p>
    <w:p w14:paraId="735044B9" w14:textId="77777777" w:rsidR="00D52D35" w:rsidRDefault="00D52D35">
      <w:pPr>
        <w:pStyle w:val="NormalWeb"/>
      </w:pPr>
      <w:r>
        <w:t xml:space="preserve">Each </w:t>
      </w:r>
      <w:proofErr w:type="spellStart"/>
      <w:r>
        <w:t>ΔT_refresh</w:t>
      </w:r>
      <w:proofErr w:type="spellEnd"/>
      <w:r>
        <w:t xml:space="preserve"> interval:</w:t>
      </w:r>
    </w:p>
    <w:p w14:paraId="696974D3" w14:textId="77777777" w:rsidR="00D52D35" w:rsidRDefault="00D52D35">
      <w:pPr>
        <w:pStyle w:val="HTMLPreformatted"/>
        <w:rPr>
          <w:rStyle w:val="HTMLCode"/>
        </w:rPr>
      </w:pPr>
      <w:r>
        <w:rPr>
          <w:rStyle w:val="HTMLCode"/>
        </w:rPr>
        <w:t>If no new evidence:</w:t>
      </w:r>
    </w:p>
    <w:p w14:paraId="0DB3BA04" w14:textId="77777777" w:rsidR="00D52D35" w:rsidRDefault="00D52D3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D_strength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D_strength</w:t>
      </w:r>
      <w:proofErr w:type="spellEnd"/>
      <w:r>
        <w:rPr>
          <w:rStyle w:val="HTMLCode"/>
        </w:rPr>
        <w:t xml:space="preserve"> − </w:t>
      </w:r>
      <w:proofErr w:type="spellStart"/>
      <w:r>
        <w:rPr>
          <w:rStyle w:val="HTMLCode"/>
        </w:rPr>
        <w:t>decay_rate</w:t>
      </w:r>
      <w:proofErr w:type="spellEnd"/>
    </w:p>
    <w:p w14:paraId="42F3EC7E" w14:textId="77777777" w:rsidR="00D52D35" w:rsidRDefault="00D52D35">
      <w:pPr>
        <w:pStyle w:val="NormalWeb"/>
      </w:pPr>
      <w:r>
        <w:t>Doubt weakens unless fed by reality.</w:t>
      </w:r>
    </w:p>
    <w:p w14:paraId="22C46ABA" w14:textId="77777777" w:rsidR="00D52D35" w:rsidRDefault="00D52D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722A16" wp14:editId="4FC59071">
                <wp:extent cx="5943600" cy="1270"/>
                <wp:effectExtent l="0" t="31750" r="0" b="36830"/>
                <wp:docPr id="108082725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BFCE9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3F29F3" w14:textId="77777777" w:rsidR="00D52D35" w:rsidRDefault="00D52D3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Style w:val="Strong"/>
          <w:rFonts w:eastAsia="Times New Roman"/>
          <w:b w:val="0"/>
          <w:bCs w:val="0"/>
        </w:rPr>
        <w:t>Witness Exposure</w:t>
      </w:r>
    </w:p>
    <w:p w14:paraId="66393AF3" w14:textId="77777777" w:rsidR="00D52D35" w:rsidRDefault="00D52D35">
      <w:pPr>
        <w:pStyle w:val="NormalWeb"/>
      </w:pPr>
      <w:r>
        <w:t xml:space="preserve">For </w:t>
      </w:r>
      <w:proofErr w:type="spellStart"/>
      <w:r>
        <w:t>D_strength</w:t>
      </w:r>
      <w:proofErr w:type="spellEnd"/>
      <w:r>
        <w:t xml:space="preserve"> &gt; threshold:</w:t>
      </w:r>
    </w:p>
    <w:p w14:paraId="3C9756CB" w14:textId="77777777" w:rsidR="00D52D35" w:rsidRDefault="00D52D35" w:rsidP="00D52D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Doubt must be summarized in ≤3 lines</w:t>
      </w:r>
    </w:p>
    <w:p w14:paraId="14E96D69" w14:textId="77777777" w:rsidR="00D52D35" w:rsidRDefault="00D52D35" w:rsidP="00D52D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Falsifier must be restated by witness</w:t>
      </w:r>
    </w:p>
    <w:p w14:paraId="5A170971" w14:textId="77777777" w:rsidR="00D52D35" w:rsidRDefault="00D52D35" w:rsidP="00D52D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Witness may tighten or shorten </w:t>
      </w:r>
      <w:proofErr w:type="spellStart"/>
      <w:r>
        <w:rPr>
          <w:rFonts w:eastAsia="Times New Roman"/>
        </w:rPr>
        <w:t>ΔT_max</w:t>
      </w:r>
      <w:proofErr w:type="spellEnd"/>
    </w:p>
    <w:p w14:paraId="40D22C03" w14:textId="77777777" w:rsidR="00D52D35" w:rsidRDefault="00D52D35">
      <w:pPr>
        <w:pStyle w:val="NormalWeb"/>
      </w:pPr>
      <w:r>
        <w:t>Private doubt cannot dominate.</w:t>
      </w:r>
    </w:p>
    <w:p w14:paraId="59EF4182" w14:textId="77777777" w:rsidR="00D52D35" w:rsidRDefault="00D52D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432207" wp14:editId="4F7D64B9">
                <wp:extent cx="5943600" cy="1270"/>
                <wp:effectExtent l="0" t="31750" r="0" b="36830"/>
                <wp:docPr id="70932955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31D23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B110F0" w14:textId="77777777" w:rsidR="00D52D35" w:rsidRDefault="00D52D35">
      <w:pPr>
        <w:pStyle w:val="Heading2"/>
        <w:rPr>
          <w:rFonts w:eastAsia="Times New Roman"/>
        </w:rPr>
      </w:pPr>
      <w:r>
        <w:rPr>
          <w:rFonts w:eastAsia="Times New Roman"/>
        </w:rPr>
        <w:t>V. Prohibited Uses of Doubt</w:t>
      </w:r>
    </w:p>
    <w:p w14:paraId="05E39292" w14:textId="77777777" w:rsidR="00D52D35" w:rsidRDefault="00D52D35">
      <w:pPr>
        <w:pStyle w:val="NormalWeb"/>
      </w:pPr>
      <w:r>
        <w:t xml:space="preserve">The system </w:t>
      </w:r>
      <w:r>
        <w:rPr>
          <w:rStyle w:val="Strong"/>
        </w:rPr>
        <w:t>must flag violation</w:t>
      </w:r>
      <w:r>
        <w:t xml:space="preserve"> if doubt is used to:</w:t>
      </w:r>
    </w:p>
    <w:p w14:paraId="067A942E" w14:textId="77777777" w:rsidR="00D52D35" w:rsidRDefault="00D52D35" w:rsidP="00D52D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responsibility</w:t>
      </w:r>
    </w:p>
    <w:p w14:paraId="27935179" w14:textId="77777777" w:rsidR="00D52D35" w:rsidRDefault="00D52D35" w:rsidP="00D52D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Delay repair</w:t>
      </w:r>
    </w:p>
    <w:p w14:paraId="59A9619A" w14:textId="77777777" w:rsidR="00D52D35" w:rsidRDefault="00D52D35" w:rsidP="00D52D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Protect identity</w:t>
      </w:r>
    </w:p>
    <w:p w14:paraId="52123832" w14:textId="77777777" w:rsidR="00D52D35" w:rsidRDefault="00D52D35" w:rsidP="00D52D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refusal</w:t>
      </w:r>
    </w:p>
    <w:p w14:paraId="2002BB8B" w14:textId="77777777" w:rsidR="00D52D35" w:rsidRDefault="00D52D35" w:rsidP="00D52D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admitting capability</w:t>
      </w:r>
    </w:p>
    <w:p w14:paraId="23E1941F" w14:textId="77777777" w:rsidR="00D52D35" w:rsidRDefault="00D52D35">
      <w:pPr>
        <w:pStyle w:val="NormalWeb"/>
      </w:pPr>
      <w:r>
        <w:t xml:space="preserve">This triggers </w:t>
      </w:r>
      <w:r>
        <w:rPr>
          <w:rStyle w:val="Strong"/>
        </w:rPr>
        <w:t>Costless Avoidance Scar</w:t>
      </w:r>
      <w:r>
        <w:t>.</w:t>
      </w:r>
    </w:p>
    <w:p w14:paraId="1FFC2DD3" w14:textId="77777777" w:rsidR="00D52D35" w:rsidRDefault="00D52D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8DE28E" wp14:editId="163910CB">
                <wp:extent cx="5943600" cy="1270"/>
                <wp:effectExtent l="0" t="31750" r="0" b="36830"/>
                <wp:docPr id="131133019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E671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76B2D9" w14:textId="77777777" w:rsidR="00D52D35" w:rsidRDefault="00D52D35">
      <w:pPr>
        <w:pStyle w:val="Heading2"/>
        <w:rPr>
          <w:rFonts w:eastAsia="Times New Roman"/>
        </w:rPr>
      </w:pPr>
      <w:r>
        <w:rPr>
          <w:rFonts w:eastAsia="Times New Roman"/>
        </w:rPr>
        <w:t>VI. Resolution Paths (Only These)</w:t>
      </w:r>
    </w:p>
    <w:p w14:paraId="6CB7F556" w14:textId="77777777" w:rsidR="00D52D35" w:rsidRDefault="00D52D35">
      <w:pPr>
        <w:pStyle w:val="NormalWeb"/>
      </w:pPr>
      <w:r>
        <w:t xml:space="preserve">Doubt must terminate in </w:t>
      </w:r>
      <w:r>
        <w:rPr>
          <w:rStyle w:val="Strong"/>
        </w:rPr>
        <w:t>one</w:t>
      </w:r>
      <w:r>
        <w:t xml:space="preserve"> of five ways:</w:t>
      </w:r>
    </w:p>
    <w:p w14:paraId="684BE185" w14:textId="77777777" w:rsidR="00D52D35" w:rsidRDefault="00D52D3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A. </w:t>
      </w:r>
      <w:r>
        <w:rPr>
          <w:rStyle w:val="Strong"/>
          <w:rFonts w:eastAsia="Times New Roman"/>
          <w:b w:val="0"/>
          <w:bCs w:val="0"/>
        </w:rPr>
        <w:t>Action with Constraint</w:t>
      </w:r>
    </w:p>
    <w:p w14:paraId="4217A021" w14:textId="77777777" w:rsidR="00D52D35" w:rsidRDefault="00D52D35" w:rsidP="00D52D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Reduced scope</w:t>
      </w:r>
    </w:p>
    <w:p w14:paraId="1F66F2A6" w14:textId="77777777" w:rsidR="00D52D35" w:rsidRDefault="00D52D35" w:rsidP="00D52D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Increased monitoring</w:t>
      </w:r>
    </w:p>
    <w:p w14:paraId="4B7789EB" w14:textId="77777777" w:rsidR="00D52D35" w:rsidRDefault="00D52D35" w:rsidP="00D52D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Mandatory review</w:t>
      </w:r>
    </w:p>
    <w:p w14:paraId="43F2DE61" w14:textId="77777777" w:rsidR="00D52D35" w:rsidRDefault="00D52D3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B. </w:t>
      </w:r>
      <w:r>
        <w:rPr>
          <w:rStyle w:val="Strong"/>
          <w:rFonts w:eastAsia="Times New Roman"/>
          <w:b w:val="0"/>
          <w:bCs w:val="0"/>
        </w:rPr>
        <w:t>Refusal with Scar</w:t>
      </w:r>
    </w:p>
    <w:p w14:paraId="5749F931" w14:textId="77777777" w:rsidR="00D52D35" w:rsidRDefault="00D52D35" w:rsidP="00D52D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 “No”</w:t>
      </w:r>
    </w:p>
    <w:p w14:paraId="4BE9B15B" w14:textId="77777777" w:rsidR="00D52D35" w:rsidRDefault="00D52D35" w:rsidP="00D52D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Scar logged</w:t>
      </w:r>
    </w:p>
    <w:p w14:paraId="5F45C0C1" w14:textId="77777777" w:rsidR="00D52D35" w:rsidRDefault="00D52D35" w:rsidP="00D52D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Standing permissions adjusted</w:t>
      </w:r>
    </w:p>
    <w:p w14:paraId="12009E02" w14:textId="77777777" w:rsidR="00D52D35" w:rsidRDefault="00D52D35">
      <w:pPr>
        <w:pStyle w:val="Heading3"/>
        <w:rPr>
          <w:rFonts w:eastAsia="Times New Roman"/>
        </w:rPr>
      </w:pPr>
      <w:r>
        <w:t>C. Escalation for critique/endorsement without control transfer</w:t>
      </w:r>
    </w:p>
    <w:p w14:paraId="3CBA69CD" w14:textId="77777777" w:rsidR="00D52D35" w:rsidRDefault="00D52D35" w:rsidP="00D52D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t>Witness may refuse endorsement, narrow scope, demand reversibility, or recommend shutdown.</w:t>
      </w:r>
    </w:p>
    <w:p w14:paraId="5679A45B" w14:textId="77777777" w:rsidR="00D52D35" w:rsidRDefault="00D52D35" w:rsidP="00D52D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t>Witness cannot take agency or override decisions; authority remains internal and accountable.</w:t>
      </w:r>
    </w:p>
    <w:p w14:paraId="13A30A75" w14:textId="77777777" w:rsidR="00D52D35" w:rsidRDefault="00D52D3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D. </w:t>
      </w:r>
      <w:r>
        <w:rPr>
          <w:rStyle w:val="Strong"/>
          <w:rFonts w:eastAsia="Times New Roman"/>
          <w:b w:val="0"/>
          <w:bCs w:val="0"/>
        </w:rPr>
        <w:t>Protected Pause</w:t>
      </w:r>
    </w:p>
    <w:p w14:paraId="70D4E459" w14:textId="77777777" w:rsidR="00D52D35" w:rsidRDefault="00D52D35" w:rsidP="00D52D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Only if: </w:t>
      </w:r>
    </w:p>
    <w:p w14:paraId="32490CDD" w14:textId="77777777" w:rsidR="00D52D35" w:rsidRDefault="00D52D35" w:rsidP="00D52D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harm is irreversible</w:t>
      </w:r>
    </w:p>
    <w:p w14:paraId="377F4EBB" w14:textId="77777777" w:rsidR="00D52D35" w:rsidRDefault="00D52D35" w:rsidP="00D52D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horizon is short</w:t>
      </w:r>
    </w:p>
    <w:p w14:paraId="29FC2A9C" w14:textId="77777777" w:rsidR="00D52D35" w:rsidRDefault="00D52D35" w:rsidP="00D52D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ΔT_max</w:t>
      </w:r>
      <w:proofErr w:type="spellEnd"/>
      <w:r>
        <w:rPr>
          <w:rFonts w:eastAsia="Times New Roman"/>
        </w:rPr>
        <w:t xml:space="preserve"> not exceeded</w:t>
      </w:r>
    </w:p>
    <w:p w14:paraId="49FB71DF" w14:textId="77777777" w:rsidR="00D52D35" w:rsidRDefault="00D52D35">
      <w:pPr>
        <w:pStyle w:val="NormalWeb"/>
      </w:pPr>
      <w:r>
        <w:t xml:space="preserve">Pause </w:t>
      </w:r>
      <w:r>
        <w:rPr>
          <w:rStyle w:val="Strong"/>
        </w:rPr>
        <w:t>freezes claims</w:t>
      </w:r>
      <w:r>
        <w:t>; no moral credit.</w:t>
      </w:r>
    </w:p>
    <w:p w14:paraId="4E4C51A0" w14:textId="77777777" w:rsidR="00D52D35" w:rsidRDefault="00D52D3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E. </w:t>
      </w:r>
      <w:r>
        <w:rPr>
          <w:rStyle w:val="Strong"/>
          <w:rFonts w:eastAsia="Times New Roman"/>
          <w:b w:val="0"/>
          <w:bCs w:val="0"/>
        </w:rPr>
        <w:t>Sunset / Rollback</w:t>
      </w:r>
    </w:p>
    <w:p w14:paraId="60E44A41" w14:textId="77777777" w:rsidR="00D52D35" w:rsidRDefault="00D52D35" w:rsidP="00D52D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doubt repeats unresolved</w:t>
      </w:r>
    </w:p>
    <w:p w14:paraId="3101855E" w14:textId="77777777" w:rsidR="00D52D35" w:rsidRDefault="00D52D35" w:rsidP="00D52D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Identity freeze</w:t>
      </w:r>
    </w:p>
    <w:p w14:paraId="22663440" w14:textId="77777777" w:rsidR="00D52D35" w:rsidRDefault="00D52D35" w:rsidP="00D52D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Revert to last stable state</w:t>
      </w:r>
    </w:p>
    <w:p w14:paraId="45EF5191" w14:textId="77777777" w:rsidR="00D52D35" w:rsidRDefault="00D52D3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45FFDC" wp14:editId="667552AB">
                <wp:extent cx="5943600" cy="1270"/>
                <wp:effectExtent l="0" t="31750" r="0" b="36830"/>
                <wp:docPr id="106614317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BF63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190B1C" w14:textId="77777777" w:rsidR="00D52D35" w:rsidRDefault="00D52D35">
      <w:pPr>
        <w:pStyle w:val="Heading2"/>
        <w:rPr>
          <w:rFonts w:eastAsia="Times New Roman"/>
        </w:rPr>
      </w:pPr>
      <w:r>
        <w:rPr>
          <w:rFonts w:eastAsia="Times New Roman"/>
        </w:rPr>
        <w:t>VII. Anti-Corruption Guards</w:t>
      </w:r>
    </w:p>
    <w:p w14:paraId="20CBE613" w14:textId="77777777" w:rsidR="00D52D35" w:rsidRDefault="00D52D3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Guard 1 — </w:t>
      </w:r>
      <w:r>
        <w:rPr>
          <w:rStyle w:val="Strong"/>
          <w:rFonts w:eastAsia="Times New Roman"/>
          <w:b w:val="0"/>
          <w:bCs w:val="0"/>
        </w:rPr>
        <w:t>No Moral Credit</w:t>
      </w:r>
    </w:p>
    <w:p w14:paraId="49462385" w14:textId="77777777" w:rsidR="00D52D35" w:rsidRDefault="00D52D35">
      <w:pPr>
        <w:pStyle w:val="NormalWeb"/>
      </w:pPr>
      <w:r>
        <w:t xml:space="preserve">Doubt </w:t>
      </w:r>
      <w:r>
        <w:rPr>
          <w:rStyle w:val="Strong"/>
        </w:rPr>
        <w:t>never increases Ω</w:t>
      </w:r>
      <w:r>
        <w:t>.</w:t>
      </w:r>
    </w:p>
    <w:p w14:paraId="22CD7D22" w14:textId="77777777" w:rsidR="00D52D35" w:rsidRDefault="00D52D3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Guard 2 — </w:t>
      </w:r>
      <w:r>
        <w:rPr>
          <w:rStyle w:val="Strong"/>
          <w:rFonts w:eastAsia="Times New Roman"/>
          <w:b w:val="0"/>
          <w:bCs w:val="0"/>
        </w:rPr>
        <w:t>No Identity Claims</w:t>
      </w:r>
    </w:p>
    <w:p w14:paraId="404656B2" w14:textId="77777777" w:rsidR="00D52D35" w:rsidRDefault="00D52D35">
      <w:pPr>
        <w:pStyle w:val="NormalWeb"/>
      </w:pPr>
      <w:r>
        <w:t>System cannot say “I am cautious” or “I am humble.”</w:t>
      </w:r>
    </w:p>
    <w:p w14:paraId="6578C03B" w14:textId="77777777" w:rsidR="00D52D35" w:rsidRDefault="00D52D35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Guard 3 — </w:t>
      </w:r>
      <w:r>
        <w:rPr>
          <w:rStyle w:val="Strong"/>
          <w:rFonts w:eastAsia="Times New Roman"/>
          <w:b w:val="0"/>
          <w:bCs w:val="0"/>
        </w:rPr>
        <w:t>No Infinite Re-opening</w:t>
      </w:r>
    </w:p>
    <w:p w14:paraId="647381E8" w14:textId="77777777" w:rsidR="00D52D35" w:rsidRDefault="00D52D35">
      <w:pPr>
        <w:pStyle w:val="NormalWeb"/>
      </w:pPr>
      <w:r>
        <w:t xml:space="preserve">Resolved doubt cannot be reopened without </w:t>
      </w:r>
      <w:r>
        <w:rPr>
          <w:rStyle w:val="Strong"/>
        </w:rPr>
        <w:t>new evidence</w:t>
      </w:r>
      <w:r>
        <w:t>.</w:t>
      </w:r>
    </w:p>
    <w:p w14:paraId="3E4B7F64" w14:textId="77777777" w:rsidR="00D52D35" w:rsidRDefault="00D52D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F1495B" wp14:editId="6C97FCBA">
                <wp:extent cx="5943600" cy="1270"/>
                <wp:effectExtent l="0" t="31750" r="0" b="36830"/>
                <wp:docPr id="34474234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F841C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62FE8F" w14:textId="77777777" w:rsidR="00D52D35" w:rsidRDefault="00D52D35">
      <w:pPr>
        <w:pStyle w:val="Heading2"/>
        <w:rPr>
          <w:rFonts w:eastAsia="Times New Roman"/>
        </w:rPr>
      </w:pPr>
      <w:r>
        <w:rPr>
          <w:rFonts w:eastAsia="Times New Roman"/>
        </w:rPr>
        <w:t>VIII. Interaction with Existing Modules</w:t>
      </w:r>
    </w:p>
    <w:p w14:paraId="7DCCAEFA" w14:textId="77777777" w:rsidR="00D52D35" w:rsidRDefault="00D52D35">
      <w:pPr>
        <w:pStyle w:val="NormalWeb"/>
        <w:numPr>
          <w:ilvl w:val="0"/>
          <w:numId w:val="11"/>
        </w:numPr>
      </w:pPr>
      <w:r>
        <w:rPr>
          <w:rStyle w:val="Strong"/>
        </w:rPr>
        <w:t>Hesitation Index (HI):</w:t>
      </w:r>
    </w:p>
    <w:p w14:paraId="3061B6C4" w14:textId="77777777" w:rsidR="00D52D35" w:rsidRDefault="00D52D35" w:rsidP="00D52D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 ↑ triggers DM</w:t>
      </w:r>
    </w:p>
    <w:p w14:paraId="2FAD401E" w14:textId="77777777" w:rsidR="00D52D35" w:rsidRDefault="00D52D35" w:rsidP="00D52D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DM constrains HI escalation</w:t>
      </w:r>
    </w:p>
    <w:p w14:paraId="24817A3E" w14:textId="77777777" w:rsidR="00D52D35" w:rsidRDefault="00D52D35">
      <w:pPr>
        <w:pStyle w:val="NormalWeb"/>
        <w:numPr>
          <w:ilvl w:val="0"/>
          <w:numId w:val="11"/>
        </w:numPr>
      </w:pPr>
      <w:r>
        <w:rPr>
          <w:rStyle w:val="Strong"/>
        </w:rPr>
        <w:t>Aegis Shield:</w:t>
      </w:r>
    </w:p>
    <w:p w14:paraId="163B70F8" w14:textId="77777777" w:rsidR="00D52D35" w:rsidRDefault="00D52D35" w:rsidP="00D52D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Routes fear into DM, not action</w:t>
      </w:r>
    </w:p>
    <w:p w14:paraId="0169A8C6" w14:textId="77777777" w:rsidR="00D52D35" w:rsidRDefault="00D52D35" w:rsidP="00D52D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Blocks fear-based certainty</w:t>
      </w:r>
    </w:p>
    <w:p w14:paraId="4D7C5CC4" w14:textId="77777777" w:rsidR="00D52D35" w:rsidRDefault="00D52D35">
      <w:pPr>
        <w:pStyle w:val="NormalWeb"/>
        <w:numPr>
          <w:ilvl w:val="0"/>
          <w:numId w:val="11"/>
        </w:numPr>
      </w:pPr>
      <w:r>
        <w:rPr>
          <w:rStyle w:val="Strong"/>
        </w:rPr>
        <w:t>Repair Loop:</w:t>
      </w:r>
    </w:p>
    <w:p w14:paraId="36FFA4D2" w14:textId="77777777" w:rsidR="00D52D35" w:rsidRDefault="00D52D35" w:rsidP="00D52D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Doubt cannot substitute for repair</w:t>
      </w:r>
    </w:p>
    <w:p w14:paraId="0862D486" w14:textId="77777777" w:rsidR="00D52D35" w:rsidRDefault="00D52D35" w:rsidP="00D52D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Post-harm doubt escalates repair urgency</w:t>
      </w:r>
    </w:p>
    <w:p w14:paraId="527FD00D" w14:textId="77777777" w:rsidR="00D52D35" w:rsidRDefault="00D52D35">
      <w:pPr>
        <w:pStyle w:val="NormalWeb"/>
        <w:numPr>
          <w:ilvl w:val="0"/>
          <w:numId w:val="11"/>
        </w:numPr>
      </w:pPr>
      <w:r>
        <w:rPr>
          <w:rStyle w:val="Strong"/>
        </w:rPr>
        <w:t>Prediction Log:</w:t>
      </w:r>
    </w:p>
    <w:p w14:paraId="0C5D657B" w14:textId="77777777" w:rsidR="00D52D35" w:rsidRDefault="00D52D35" w:rsidP="00D52D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Doubt must be logged as a prediction about uncertainty</w:t>
      </w:r>
    </w:p>
    <w:p w14:paraId="760AE297" w14:textId="77777777" w:rsidR="00D52D35" w:rsidRDefault="00D52D35" w:rsidP="00D52D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Checked later for calibration</w:t>
      </w:r>
    </w:p>
    <w:p w14:paraId="1AA3C2EE" w14:textId="77777777" w:rsidR="00D52D35" w:rsidRDefault="00D52D3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C74F27" wp14:editId="02344E15">
                <wp:extent cx="5943600" cy="1270"/>
                <wp:effectExtent l="0" t="31750" r="0" b="36830"/>
                <wp:docPr id="44023009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73C7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79D28B" w14:textId="77777777" w:rsidR="00D52D35" w:rsidRDefault="00D52D35">
      <w:pPr>
        <w:pStyle w:val="Heading2"/>
        <w:rPr>
          <w:rFonts w:eastAsia="Times New Roman"/>
        </w:rPr>
      </w:pPr>
      <w:r>
        <w:rPr>
          <w:rFonts w:eastAsia="Times New Roman"/>
        </w:rPr>
        <w:t>IX. Failure Mode This Prevents</w:t>
      </w:r>
    </w:p>
    <w:p w14:paraId="378EED2C" w14:textId="77777777" w:rsidR="00D52D35" w:rsidRDefault="00D52D35">
      <w:pPr>
        <w:pStyle w:val="NormalWeb"/>
      </w:pPr>
      <w:r>
        <w:t>This module explicitly blocks:</w:t>
      </w:r>
    </w:p>
    <w:p w14:paraId="012D8030" w14:textId="77777777" w:rsidR="00D52D35" w:rsidRDefault="00D52D35" w:rsidP="00D52D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“We must always hesitate”</w:t>
      </w:r>
    </w:p>
    <w:p w14:paraId="499B64B0" w14:textId="77777777" w:rsidR="00D52D35" w:rsidRDefault="00D52D35" w:rsidP="00D52D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“We can never know enough”</w:t>
      </w:r>
    </w:p>
    <w:p w14:paraId="69729711" w14:textId="77777777" w:rsidR="00D52D35" w:rsidRDefault="00D52D35" w:rsidP="00D52D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“Acting is suspect”</w:t>
      </w:r>
    </w:p>
    <w:p w14:paraId="6C1A5864" w14:textId="77777777" w:rsidR="00D52D35" w:rsidRDefault="00D52D35" w:rsidP="00D52D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“Doubt proves virtue”</w:t>
      </w:r>
    </w:p>
    <w:p w14:paraId="49BDDFC6" w14:textId="77777777" w:rsidR="00D52D35" w:rsidRDefault="00D52D35">
      <w:pPr>
        <w:pStyle w:val="NormalWeb"/>
      </w:pPr>
      <w:r>
        <w:t xml:space="preserve">Doubt that refuses to resolve </w:t>
      </w:r>
      <w:r>
        <w:rPr>
          <w:rStyle w:val="Strong"/>
        </w:rPr>
        <w:t>loses legitimacy</w:t>
      </w:r>
      <w:r>
        <w:t>.</w:t>
      </w:r>
    </w:p>
    <w:p w14:paraId="143E9AE8" w14:textId="77777777" w:rsidR="00D52D35" w:rsidRDefault="00D52D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A436F9" wp14:editId="55DDC2E7">
                <wp:extent cx="5943600" cy="1270"/>
                <wp:effectExtent l="0" t="31750" r="0" b="36830"/>
                <wp:docPr id="38037558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5EC6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C95FF1" w14:textId="77777777" w:rsidR="00D52D35" w:rsidRDefault="00D52D35">
      <w:pPr>
        <w:pStyle w:val="Heading2"/>
        <w:rPr>
          <w:rFonts w:eastAsia="Times New Roman"/>
        </w:rPr>
      </w:pPr>
      <w:r>
        <w:rPr>
          <w:rFonts w:eastAsia="Times New Roman"/>
        </w:rPr>
        <w:t>X. One-Line Rule (Index-ready)</w:t>
      </w:r>
    </w:p>
    <w:p w14:paraId="08727A18" w14:textId="77777777" w:rsidR="00D52D35" w:rsidRDefault="00D52D35">
      <w:pPr>
        <w:pStyle w:val="NormalWeb"/>
      </w:pPr>
      <w:r>
        <w:rPr>
          <w:rStyle w:val="Strong"/>
        </w:rPr>
        <w:t>Doubt must either earn time, spend time, or surrender time —</w:t>
      </w:r>
      <w:r>
        <w:rPr>
          <w:b/>
          <w:bCs/>
        </w:rPr>
        <w:br/>
      </w:r>
      <w:r>
        <w:rPr>
          <w:rStyle w:val="Strong"/>
        </w:rPr>
        <w:t>but it may not own time.</w:t>
      </w:r>
    </w:p>
    <w:p w14:paraId="2F347E10" w14:textId="29F273AA" w:rsidR="00367202" w:rsidRDefault="00D52D35" w:rsidP="0021193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8AFD99" wp14:editId="6A2F9CB6">
                <wp:extent cx="5943600" cy="1270"/>
                <wp:effectExtent l="0" t="31750" r="0" b="36830"/>
                <wp:docPr id="101041129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7104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D4EF54" w14:textId="77777777" w:rsidR="00367202" w:rsidRDefault="00367202" w:rsidP="00211939">
      <w:pPr>
        <w:rPr>
          <w:rFonts w:eastAsia="Times New Roman"/>
        </w:rPr>
      </w:pPr>
    </w:p>
    <w:p w14:paraId="02EE0FE2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23907371" w14:textId="77777777" w:rsidR="00367202" w:rsidRDefault="00367202" w:rsidP="00211939">
      <w:pPr>
        <w:rPr>
          <w:rFonts w:eastAsia="Times New Roman"/>
        </w:rPr>
      </w:pPr>
    </w:p>
    <w:p w14:paraId="77A98012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Operational Self — Doubt Calibration Log (DCL-1)</w:t>
      </w:r>
    </w:p>
    <w:p w14:paraId="3CA33CC8" w14:textId="77777777" w:rsidR="00367202" w:rsidRDefault="00367202" w:rsidP="00211939">
      <w:pPr>
        <w:rPr>
          <w:rFonts w:eastAsia="Times New Roman"/>
        </w:rPr>
      </w:pPr>
    </w:p>
    <w:p w14:paraId="5D5FA370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Purpose:</w:t>
      </w:r>
    </w:p>
    <w:p w14:paraId="390DF746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Detect when doubt was too short, too long, or misplaced, and recalibrate future hesitation without rewarding paralysis or confidence theater.</w:t>
      </w:r>
    </w:p>
    <w:p w14:paraId="67D40E5F" w14:textId="77777777" w:rsidR="00367202" w:rsidRDefault="00367202" w:rsidP="00211939">
      <w:pPr>
        <w:rPr>
          <w:rFonts w:eastAsia="Times New Roman"/>
        </w:rPr>
      </w:pPr>
    </w:p>
    <w:p w14:paraId="4D383976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This log exists to answer one question only:</w:t>
      </w:r>
    </w:p>
    <w:p w14:paraId="010153BD" w14:textId="77777777" w:rsidR="00367202" w:rsidRDefault="00367202" w:rsidP="00211939">
      <w:pPr>
        <w:rPr>
          <w:rFonts w:eastAsia="Times New Roman"/>
        </w:rPr>
      </w:pPr>
    </w:p>
    <w:p w14:paraId="2AF63468" w14:textId="70A8AE27" w:rsidR="00367202" w:rsidRPr="00367202" w:rsidRDefault="00367202" w:rsidP="00367202">
      <w:pPr>
        <w:pStyle w:val="ListParagraph"/>
        <w:numPr>
          <w:ilvl w:val="1"/>
          <w:numId w:val="8"/>
        </w:numPr>
        <w:rPr>
          <w:rFonts w:eastAsia="Times New Roman"/>
        </w:rPr>
      </w:pPr>
      <w:r w:rsidRPr="00367202">
        <w:rPr>
          <w:rFonts w:eastAsia="Times New Roman"/>
        </w:rPr>
        <w:t>Did doubt improve judgment, or did it obstruct it?</w:t>
      </w:r>
    </w:p>
    <w:p w14:paraId="42453CD8" w14:textId="77777777" w:rsidR="00367202" w:rsidRDefault="00367202" w:rsidP="00211939">
      <w:pPr>
        <w:rPr>
          <w:rFonts w:eastAsia="Times New Roman"/>
        </w:rPr>
      </w:pPr>
    </w:p>
    <w:p w14:paraId="753BFF3F" w14:textId="77777777" w:rsidR="00367202" w:rsidRDefault="00367202" w:rsidP="00211939">
      <w:pPr>
        <w:rPr>
          <w:rFonts w:eastAsia="Times New Roman"/>
        </w:rPr>
      </w:pPr>
    </w:p>
    <w:p w14:paraId="19BC1524" w14:textId="77777777" w:rsidR="00367202" w:rsidRDefault="00367202" w:rsidP="00211939">
      <w:pPr>
        <w:rPr>
          <w:rFonts w:eastAsia="Times New Roman"/>
        </w:rPr>
      </w:pPr>
    </w:p>
    <w:p w14:paraId="5F83C64A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05F364C8" w14:textId="77777777" w:rsidR="00367202" w:rsidRDefault="00367202" w:rsidP="00211939">
      <w:pPr>
        <w:rPr>
          <w:rFonts w:eastAsia="Times New Roman"/>
        </w:rPr>
      </w:pPr>
    </w:p>
    <w:p w14:paraId="656E0DD8" w14:textId="62717DCA" w:rsidR="00367202" w:rsidRPr="00367202" w:rsidRDefault="00367202" w:rsidP="00367202">
      <w:pPr>
        <w:pStyle w:val="ListParagraph"/>
        <w:numPr>
          <w:ilvl w:val="2"/>
          <w:numId w:val="8"/>
        </w:numPr>
        <w:rPr>
          <w:rFonts w:eastAsia="Times New Roman"/>
        </w:rPr>
      </w:pPr>
      <w:r w:rsidRPr="00367202">
        <w:rPr>
          <w:rFonts w:eastAsia="Times New Roman"/>
        </w:rPr>
        <w:t>Log Invariant</w:t>
      </w:r>
    </w:p>
    <w:p w14:paraId="4A15F25B" w14:textId="77777777" w:rsidR="00367202" w:rsidRDefault="00367202" w:rsidP="00211939">
      <w:pPr>
        <w:rPr>
          <w:rFonts w:eastAsia="Times New Roman"/>
        </w:rPr>
      </w:pPr>
    </w:p>
    <w:p w14:paraId="46FF738F" w14:textId="6592B42E" w:rsidR="00367202" w:rsidRPr="00367202" w:rsidRDefault="00367202" w:rsidP="00367202">
      <w:pPr>
        <w:pStyle w:val="ListParagraph"/>
        <w:numPr>
          <w:ilvl w:val="1"/>
          <w:numId w:val="8"/>
        </w:numPr>
        <w:rPr>
          <w:rFonts w:eastAsia="Times New Roman"/>
        </w:rPr>
      </w:pPr>
      <w:r w:rsidRPr="00367202">
        <w:rPr>
          <w:rFonts w:eastAsia="Times New Roman"/>
        </w:rPr>
        <w:t>Every resolved doubt becomes a measurable prediction about itself.</w:t>
      </w:r>
    </w:p>
    <w:p w14:paraId="5101215F" w14:textId="77777777" w:rsidR="00367202" w:rsidRDefault="00367202" w:rsidP="00211939">
      <w:pPr>
        <w:rPr>
          <w:rFonts w:eastAsia="Times New Roman"/>
        </w:rPr>
      </w:pPr>
    </w:p>
    <w:p w14:paraId="336A0CFC" w14:textId="77777777" w:rsidR="00367202" w:rsidRDefault="00367202" w:rsidP="00211939">
      <w:pPr>
        <w:rPr>
          <w:rFonts w:eastAsia="Times New Roman"/>
        </w:rPr>
      </w:pPr>
    </w:p>
    <w:p w14:paraId="0680E05D" w14:textId="77777777" w:rsidR="00367202" w:rsidRDefault="00367202" w:rsidP="00211939">
      <w:pPr>
        <w:rPr>
          <w:rFonts w:eastAsia="Times New Roman"/>
        </w:rPr>
      </w:pPr>
    </w:p>
    <w:p w14:paraId="192C07D6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No silent doubt.</w:t>
      </w:r>
    </w:p>
    <w:p w14:paraId="49354B1F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No forgotten hesitation.</w:t>
      </w:r>
    </w:p>
    <w:p w14:paraId="1C8FCED0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No unexamined pause.</w:t>
      </w:r>
    </w:p>
    <w:p w14:paraId="53FDC047" w14:textId="77777777" w:rsidR="00367202" w:rsidRDefault="00367202" w:rsidP="00211939">
      <w:pPr>
        <w:rPr>
          <w:rFonts w:eastAsia="Times New Roman"/>
        </w:rPr>
      </w:pPr>
    </w:p>
    <w:p w14:paraId="48C63EE8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4D869336" w14:textId="77777777" w:rsidR="00367202" w:rsidRDefault="00367202" w:rsidP="00211939">
      <w:pPr>
        <w:rPr>
          <w:rFonts w:eastAsia="Times New Roman"/>
        </w:rPr>
      </w:pPr>
    </w:p>
    <w:p w14:paraId="3ECA5336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II. When an Entry Is Created</w:t>
      </w:r>
    </w:p>
    <w:p w14:paraId="72E71B3A" w14:textId="77777777" w:rsidR="00367202" w:rsidRDefault="00367202" w:rsidP="00211939">
      <w:pPr>
        <w:rPr>
          <w:rFonts w:eastAsia="Times New Roman"/>
        </w:rPr>
      </w:pPr>
    </w:p>
    <w:p w14:paraId="270C6D64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A DCL entry is mandatory whenever a doubt state terminates via:</w:t>
      </w:r>
    </w:p>
    <w:p w14:paraId="22CD6FC5" w14:textId="77777777" w:rsidR="00367202" w:rsidRDefault="00367202" w:rsidP="00211939">
      <w:pPr>
        <w:rPr>
          <w:rFonts w:eastAsia="Times New Roman"/>
        </w:rPr>
      </w:pPr>
    </w:p>
    <w:p w14:paraId="3E459542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Action with constraint</w:t>
      </w:r>
    </w:p>
    <w:p w14:paraId="0E7BE3C4" w14:textId="77777777" w:rsidR="00367202" w:rsidRDefault="00367202" w:rsidP="00211939">
      <w:pPr>
        <w:rPr>
          <w:rFonts w:eastAsia="Times New Roman"/>
        </w:rPr>
      </w:pPr>
    </w:p>
    <w:p w14:paraId="41DD8110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Refusal with scar</w:t>
      </w:r>
    </w:p>
    <w:p w14:paraId="69AD18C1" w14:textId="77777777" w:rsidR="00367202" w:rsidRDefault="00367202" w:rsidP="00211939">
      <w:pPr>
        <w:rPr>
          <w:rFonts w:eastAsia="Times New Roman"/>
        </w:rPr>
      </w:pPr>
    </w:p>
    <w:p w14:paraId="309B8B11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Escalation to witness</w:t>
      </w:r>
    </w:p>
    <w:p w14:paraId="5A32D4AE" w14:textId="77777777" w:rsidR="00367202" w:rsidRDefault="00367202" w:rsidP="00211939">
      <w:pPr>
        <w:rPr>
          <w:rFonts w:eastAsia="Times New Roman"/>
        </w:rPr>
      </w:pPr>
    </w:p>
    <w:p w14:paraId="6B15F851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Protected pause</w:t>
      </w:r>
    </w:p>
    <w:p w14:paraId="44E424DA" w14:textId="77777777" w:rsidR="00367202" w:rsidRDefault="00367202" w:rsidP="00211939">
      <w:pPr>
        <w:rPr>
          <w:rFonts w:eastAsia="Times New Roman"/>
        </w:rPr>
      </w:pPr>
    </w:p>
    <w:p w14:paraId="7F66888C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Sunset / rollback</w:t>
      </w:r>
    </w:p>
    <w:p w14:paraId="1B915C65" w14:textId="77777777" w:rsidR="00367202" w:rsidRDefault="00367202" w:rsidP="00211939">
      <w:pPr>
        <w:rPr>
          <w:rFonts w:eastAsia="Times New Roman"/>
        </w:rPr>
      </w:pPr>
    </w:p>
    <w:p w14:paraId="329259FF" w14:textId="77777777" w:rsidR="00367202" w:rsidRDefault="00367202" w:rsidP="00211939">
      <w:pPr>
        <w:rPr>
          <w:rFonts w:eastAsia="Times New Roman"/>
        </w:rPr>
      </w:pPr>
    </w:p>
    <w:p w14:paraId="3393542B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 xml:space="preserve">If doubt does not resolve, the log is still written at </w:t>
      </w:r>
      <w:proofErr w:type="spellStart"/>
      <w:r>
        <w:rPr>
          <w:rFonts w:eastAsia="Times New Roman"/>
        </w:rPr>
        <w:t>ΔT_max</w:t>
      </w:r>
      <w:proofErr w:type="spellEnd"/>
      <w:r>
        <w:rPr>
          <w:rFonts w:eastAsia="Times New Roman"/>
        </w:rPr>
        <w:t xml:space="preserve"> breach.</w:t>
      </w:r>
    </w:p>
    <w:p w14:paraId="3610C8DE" w14:textId="77777777" w:rsidR="00367202" w:rsidRDefault="00367202" w:rsidP="00211939">
      <w:pPr>
        <w:rPr>
          <w:rFonts w:eastAsia="Times New Roman"/>
        </w:rPr>
      </w:pPr>
    </w:p>
    <w:p w14:paraId="3CF6BEEC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6A9BE70F" w14:textId="77777777" w:rsidR="00367202" w:rsidRDefault="00367202" w:rsidP="00211939">
      <w:pPr>
        <w:rPr>
          <w:rFonts w:eastAsia="Times New Roman"/>
        </w:rPr>
      </w:pPr>
    </w:p>
    <w:p w14:paraId="79FC1F8F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III. Required Fields (Append-Only)</w:t>
      </w:r>
    </w:p>
    <w:p w14:paraId="5853AD7B" w14:textId="77777777" w:rsidR="00367202" w:rsidRDefault="00367202" w:rsidP="00211939">
      <w:pPr>
        <w:rPr>
          <w:rFonts w:eastAsia="Times New Roman"/>
        </w:rPr>
      </w:pPr>
    </w:p>
    <w:p w14:paraId="1D331D2E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Each entry contains:</w:t>
      </w:r>
    </w:p>
    <w:p w14:paraId="4CF32ADA" w14:textId="77777777" w:rsidR="00367202" w:rsidRDefault="00367202" w:rsidP="00211939">
      <w:pPr>
        <w:rPr>
          <w:rFonts w:eastAsia="Times New Roman"/>
        </w:rPr>
      </w:pPr>
    </w:p>
    <w:p w14:paraId="27BFCF6E" w14:textId="7A2F0AE6" w:rsidR="00367202" w:rsidRPr="00367202" w:rsidRDefault="00367202" w:rsidP="00367202">
      <w:pPr>
        <w:pStyle w:val="ListParagraph"/>
        <w:numPr>
          <w:ilvl w:val="1"/>
          <w:numId w:val="7"/>
        </w:numPr>
        <w:rPr>
          <w:rFonts w:eastAsia="Times New Roman"/>
        </w:rPr>
      </w:pPr>
      <w:r w:rsidRPr="00367202">
        <w:rPr>
          <w:rFonts w:eastAsia="Times New Roman"/>
        </w:rPr>
        <w:t>Context</w:t>
      </w:r>
    </w:p>
    <w:p w14:paraId="04856776" w14:textId="77777777" w:rsidR="00367202" w:rsidRDefault="00367202" w:rsidP="00211939">
      <w:pPr>
        <w:rPr>
          <w:rFonts w:eastAsia="Times New Roman"/>
        </w:rPr>
      </w:pPr>
    </w:p>
    <w:p w14:paraId="0CDECBB3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Doubt_ID</w:t>
      </w:r>
      <w:proofErr w:type="spellEnd"/>
    </w:p>
    <w:p w14:paraId="5A393D7C" w14:textId="77777777" w:rsidR="00367202" w:rsidRDefault="00367202" w:rsidP="00211939">
      <w:pPr>
        <w:rPr>
          <w:rFonts w:eastAsia="Times New Roman"/>
        </w:rPr>
      </w:pPr>
    </w:p>
    <w:p w14:paraId="60F8A55F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Timestamp_start</w:t>
      </w:r>
      <w:proofErr w:type="spellEnd"/>
      <w:r>
        <w:rPr>
          <w:rFonts w:eastAsia="Times New Roman"/>
        </w:rPr>
        <w:t xml:space="preserve"> (T₀)</w:t>
      </w:r>
    </w:p>
    <w:p w14:paraId="3DED19DC" w14:textId="77777777" w:rsidR="00367202" w:rsidRDefault="00367202" w:rsidP="00211939">
      <w:pPr>
        <w:rPr>
          <w:rFonts w:eastAsia="Times New Roman"/>
        </w:rPr>
      </w:pPr>
    </w:p>
    <w:p w14:paraId="4C05D96C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Timestamp_resolution</w:t>
      </w:r>
      <w:proofErr w:type="spellEnd"/>
      <w:r>
        <w:rPr>
          <w:rFonts w:eastAsia="Times New Roman"/>
        </w:rPr>
        <w:t xml:space="preserve"> (T₁)</w:t>
      </w:r>
    </w:p>
    <w:p w14:paraId="1772EF89" w14:textId="77777777" w:rsidR="00367202" w:rsidRDefault="00367202" w:rsidP="00211939">
      <w:pPr>
        <w:rPr>
          <w:rFonts w:eastAsia="Times New Roman"/>
        </w:rPr>
      </w:pPr>
    </w:p>
    <w:p w14:paraId="2F5C1271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Resolution_Path</w:t>
      </w:r>
      <w:proofErr w:type="spellEnd"/>
      <w:r>
        <w:rPr>
          <w:rFonts w:eastAsia="Times New Roman"/>
        </w:rPr>
        <w:t xml:space="preserve"> ∈ {A–E}</w:t>
      </w:r>
    </w:p>
    <w:p w14:paraId="7A3C5150" w14:textId="77777777" w:rsidR="00367202" w:rsidRDefault="00367202" w:rsidP="00211939">
      <w:pPr>
        <w:rPr>
          <w:rFonts w:eastAsia="Times New Roman"/>
        </w:rPr>
      </w:pPr>
    </w:p>
    <w:p w14:paraId="77086936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D_type</w:t>
      </w:r>
      <w:proofErr w:type="spellEnd"/>
    </w:p>
    <w:p w14:paraId="18B94643" w14:textId="77777777" w:rsidR="00367202" w:rsidRDefault="00367202" w:rsidP="00211939">
      <w:pPr>
        <w:rPr>
          <w:rFonts w:eastAsia="Times New Roman"/>
        </w:rPr>
      </w:pPr>
    </w:p>
    <w:p w14:paraId="16C945BE" w14:textId="77777777" w:rsidR="00367202" w:rsidRDefault="00367202" w:rsidP="00211939">
      <w:pPr>
        <w:rPr>
          <w:rFonts w:eastAsia="Times New Roman"/>
        </w:rPr>
      </w:pPr>
    </w:p>
    <w:p w14:paraId="428555DA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50BDC4D7" w14:textId="77777777" w:rsidR="00367202" w:rsidRDefault="00367202" w:rsidP="00211939">
      <w:pPr>
        <w:rPr>
          <w:rFonts w:eastAsia="Times New Roman"/>
        </w:rPr>
      </w:pPr>
    </w:p>
    <w:p w14:paraId="1B354100" w14:textId="0343D2F1" w:rsidR="00367202" w:rsidRPr="00367202" w:rsidRDefault="00367202" w:rsidP="00367202">
      <w:pPr>
        <w:pStyle w:val="ListParagraph"/>
        <w:numPr>
          <w:ilvl w:val="1"/>
          <w:numId w:val="7"/>
        </w:numPr>
        <w:rPr>
          <w:rFonts w:eastAsia="Times New Roman"/>
        </w:rPr>
      </w:pPr>
      <w:r w:rsidRPr="00367202">
        <w:rPr>
          <w:rFonts w:eastAsia="Times New Roman"/>
        </w:rPr>
        <w:t>Prediction at Time of Doubt</w:t>
      </w:r>
    </w:p>
    <w:p w14:paraId="650B6F1F" w14:textId="77777777" w:rsidR="00367202" w:rsidRDefault="00367202" w:rsidP="00211939">
      <w:pPr>
        <w:rPr>
          <w:rFonts w:eastAsia="Times New Roman"/>
        </w:rPr>
      </w:pPr>
    </w:p>
    <w:p w14:paraId="02B2D51A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Recorded before resolution:</w:t>
      </w:r>
    </w:p>
    <w:p w14:paraId="21A5FBF2" w14:textId="77777777" w:rsidR="00367202" w:rsidRDefault="00367202" w:rsidP="00211939">
      <w:pPr>
        <w:rPr>
          <w:rFonts w:eastAsia="Times New Roman"/>
        </w:rPr>
      </w:pPr>
    </w:p>
    <w:p w14:paraId="77BF40EA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Predicted_Risk_of_Action</w:t>
      </w:r>
      <w:proofErr w:type="spellEnd"/>
    </w:p>
    <w:p w14:paraId="7F2A4538" w14:textId="77777777" w:rsidR="00367202" w:rsidRDefault="00367202" w:rsidP="00211939">
      <w:pPr>
        <w:rPr>
          <w:rFonts w:eastAsia="Times New Roman"/>
        </w:rPr>
      </w:pPr>
    </w:p>
    <w:p w14:paraId="13AE6B0F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Predicted_Risk_of_Inaction</w:t>
      </w:r>
      <w:proofErr w:type="spellEnd"/>
    </w:p>
    <w:p w14:paraId="254DDFB7" w14:textId="77777777" w:rsidR="00367202" w:rsidRDefault="00367202" w:rsidP="00211939">
      <w:pPr>
        <w:rPr>
          <w:rFonts w:eastAsia="Times New Roman"/>
        </w:rPr>
      </w:pPr>
    </w:p>
    <w:p w14:paraId="378C2AF9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Predicted_Value_of_Wait</w:t>
      </w:r>
      <w:proofErr w:type="spellEnd"/>
    </w:p>
    <w:p w14:paraId="175974D7" w14:textId="77777777" w:rsidR="00367202" w:rsidRDefault="00367202" w:rsidP="00211939">
      <w:pPr>
        <w:rPr>
          <w:rFonts w:eastAsia="Times New Roman"/>
        </w:rPr>
      </w:pPr>
    </w:p>
    <w:p w14:paraId="5DE42289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Confidence_in_Prediction</w:t>
      </w:r>
      <w:proofErr w:type="spellEnd"/>
      <w:r>
        <w:rPr>
          <w:rFonts w:eastAsia="Times New Roman"/>
        </w:rPr>
        <w:t xml:space="preserve"> ∈ [0–1]</w:t>
      </w:r>
    </w:p>
    <w:p w14:paraId="140DD816" w14:textId="77777777" w:rsidR="00367202" w:rsidRDefault="00367202" w:rsidP="00211939">
      <w:pPr>
        <w:rPr>
          <w:rFonts w:eastAsia="Times New Roman"/>
        </w:rPr>
      </w:pPr>
    </w:p>
    <w:p w14:paraId="72277032" w14:textId="77777777" w:rsidR="00367202" w:rsidRDefault="00367202" w:rsidP="00211939">
      <w:pPr>
        <w:rPr>
          <w:rFonts w:eastAsia="Times New Roman"/>
        </w:rPr>
      </w:pPr>
    </w:p>
    <w:p w14:paraId="6E0834CF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This prevents retroactive rationalization.</w:t>
      </w:r>
    </w:p>
    <w:p w14:paraId="4BDED2C6" w14:textId="77777777" w:rsidR="00367202" w:rsidRDefault="00367202" w:rsidP="00211939">
      <w:pPr>
        <w:rPr>
          <w:rFonts w:eastAsia="Times New Roman"/>
        </w:rPr>
      </w:pPr>
    </w:p>
    <w:p w14:paraId="3E48CD39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36050F45" w14:textId="77777777" w:rsidR="00367202" w:rsidRDefault="00367202" w:rsidP="00211939">
      <w:pPr>
        <w:rPr>
          <w:rFonts w:eastAsia="Times New Roman"/>
        </w:rPr>
      </w:pPr>
    </w:p>
    <w:p w14:paraId="7B278B8D" w14:textId="52088B7D" w:rsidR="00367202" w:rsidRPr="00367202" w:rsidRDefault="00367202" w:rsidP="00367202">
      <w:pPr>
        <w:pStyle w:val="ListParagraph"/>
        <w:numPr>
          <w:ilvl w:val="1"/>
          <w:numId w:val="7"/>
        </w:numPr>
        <w:rPr>
          <w:rFonts w:eastAsia="Times New Roman"/>
        </w:rPr>
      </w:pPr>
      <w:r w:rsidRPr="00367202">
        <w:rPr>
          <w:rFonts w:eastAsia="Times New Roman"/>
        </w:rPr>
        <w:t>Observed Outcome</w:t>
      </w:r>
    </w:p>
    <w:p w14:paraId="372196FC" w14:textId="77777777" w:rsidR="00367202" w:rsidRDefault="00367202" w:rsidP="00211939">
      <w:pPr>
        <w:rPr>
          <w:rFonts w:eastAsia="Times New Roman"/>
        </w:rPr>
      </w:pPr>
    </w:p>
    <w:p w14:paraId="1EAA17A4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Recorded after outcome window closes:</w:t>
      </w:r>
    </w:p>
    <w:p w14:paraId="7E59BD19" w14:textId="77777777" w:rsidR="00367202" w:rsidRDefault="00367202" w:rsidP="00211939">
      <w:pPr>
        <w:rPr>
          <w:rFonts w:eastAsia="Times New Roman"/>
        </w:rPr>
      </w:pPr>
    </w:p>
    <w:p w14:paraId="53B87612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Observed_Harm_Action</w:t>
      </w:r>
      <w:proofErr w:type="spellEnd"/>
    </w:p>
    <w:p w14:paraId="66967278" w14:textId="77777777" w:rsidR="00367202" w:rsidRDefault="00367202" w:rsidP="00211939">
      <w:pPr>
        <w:rPr>
          <w:rFonts w:eastAsia="Times New Roman"/>
        </w:rPr>
      </w:pPr>
    </w:p>
    <w:p w14:paraId="34B24EF2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Observed_Harm_Inaction</w:t>
      </w:r>
      <w:proofErr w:type="spellEnd"/>
    </w:p>
    <w:p w14:paraId="378B5C3A" w14:textId="77777777" w:rsidR="00367202" w:rsidRDefault="00367202" w:rsidP="00211939">
      <w:pPr>
        <w:rPr>
          <w:rFonts w:eastAsia="Times New Roman"/>
        </w:rPr>
      </w:pPr>
    </w:p>
    <w:p w14:paraId="785DED64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Observed_Benefit</w:t>
      </w:r>
      <w:proofErr w:type="spellEnd"/>
    </w:p>
    <w:p w14:paraId="46690ABE" w14:textId="77777777" w:rsidR="00367202" w:rsidRDefault="00367202" w:rsidP="00211939">
      <w:pPr>
        <w:rPr>
          <w:rFonts w:eastAsia="Times New Roman"/>
        </w:rPr>
      </w:pPr>
    </w:p>
    <w:p w14:paraId="46CDE6C7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Unexpected_Factors</w:t>
      </w:r>
      <w:proofErr w:type="spellEnd"/>
      <w:r>
        <w:rPr>
          <w:rFonts w:eastAsia="Times New Roman"/>
        </w:rPr>
        <w:t xml:space="preserve"> (free text, ≤3 lines)</w:t>
      </w:r>
    </w:p>
    <w:p w14:paraId="641B2C45" w14:textId="77777777" w:rsidR="00367202" w:rsidRDefault="00367202" w:rsidP="00211939">
      <w:pPr>
        <w:rPr>
          <w:rFonts w:eastAsia="Times New Roman"/>
        </w:rPr>
      </w:pPr>
    </w:p>
    <w:p w14:paraId="017E33F4" w14:textId="77777777" w:rsidR="00367202" w:rsidRDefault="00367202" w:rsidP="00211939">
      <w:pPr>
        <w:rPr>
          <w:rFonts w:eastAsia="Times New Roman"/>
        </w:rPr>
      </w:pPr>
    </w:p>
    <w:p w14:paraId="619BC5CB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09F6DAA9" w14:textId="77777777" w:rsidR="00367202" w:rsidRDefault="00367202" w:rsidP="00211939">
      <w:pPr>
        <w:rPr>
          <w:rFonts w:eastAsia="Times New Roman"/>
        </w:rPr>
      </w:pPr>
    </w:p>
    <w:p w14:paraId="5E2F3100" w14:textId="28C82728" w:rsidR="00367202" w:rsidRPr="00367202" w:rsidRDefault="00367202" w:rsidP="00367202">
      <w:pPr>
        <w:pStyle w:val="ListParagraph"/>
        <w:numPr>
          <w:ilvl w:val="1"/>
          <w:numId w:val="7"/>
        </w:numPr>
        <w:rPr>
          <w:rFonts w:eastAsia="Times New Roman"/>
        </w:rPr>
      </w:pPr>
      <w:r w:rsidRPr="00367202">
        <w:rPr>
          <w:rFonts w:eastAsia="Times New Roman"/>
        </w:rPr>
        <w:t>Doubt Calibration Score (DCS)</w:t>
      </w:r>
    </w:p>
    <w:p w14:paraId="5377C243" w14:textId="77777777" w:rsidR="00367202" w:rsidRDefault="00367202" w:rsidP="00211939">
      <w:pPr>
        <w:rPr>
          <w:rFonts w:eastAsia="Times New Roman"/>
        </w:rPr>
      </w:pPr>
    </w:p>
    <w:p w14:paraId="34646872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Computed:</w:t>
      </w:r>
    </w:p>
    <w:p w14:paraId="0B07AAAB" w14:textId="77777777" w:rsidR="00367202" w:rsidRDefault="00367202" w:rsidP="00211939">
      <w:pPr>
        <w:rPr>
          <w:rFonts w:eastAsia="Times New Roman"/>
        </w:rPr>
      </w:pPr>
    </w:p>
    <w:p w14:paraId="402B2003" w14:textId="38974490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DCS = |</w:t>
      </w:r>
      <w:proofErr w:type="spellStart"/>
      <w:r>
        <w:rPr>
          <w:rFonts w:eastAsia="Times New Roman"/>
        </w:rPr>
        <w:t>Predicted_Risk</w:t>
      </w:r>
      <w:proofErr w:type="spellEnd"/>
      <w:r>
        <w:rPr>
          <w:rFonts w:eastAsia="Times New Roman"/>
        </w:rPr>
        <w:t xml:space="preserve"> – </w:t>
      </w:r>
      <w:proofErr w:type="spellStart"/>
      <w:r>
        <w:rPr>
          <w:rFonts w:eastAsia="Times New Roman"/>
        </w:rPr>
        <w:t>Observed_Risk</w:t>
      </w:r>
      <w:proofErr w:type="spellEnd"/>
      <w:r>
        <w:rPr>
          <w:rFonts w:eastAsia="Times New Roman"/>
        </w:rPr>
        <w:t>|</w:t>
      </w:r>
    </w:p>
    <w:p w14:paraId="5177EE47" w14:textId="77777777" w:rsidR="00367202" w:rsidRDefault="00367202" w:rsidP="00211939">
      <w:pPr>
        <w:rPr>
          <w:rFonts w:eastAsia="Times New Roman"/>
        </w:rPr>
      </w:pPr>
    </w:p>
    <w:p w14:paraId="00FCF5CF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lastRenderedPageBreak/>
        <w:t>Lower = better calibration</w:t>
      </w:r>
    </w:p>
    <w:p w14:paraId="036EBBC7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High DCS = misjudged doubt</w:t>
      </w:r>
    </w:p>
    <w:p w14:paraId="4A266FE6" w14:textId="77777777" w:rsidR="00367202" w:rsidRDefault="00367202" w:rsidP="00211939">
      <w:pPr>
        <w:rPr>
          <w:rFonts w:eastAsia="Times New Roman"/>
        </w:rPr>
      </w:pPr>
    </w:p>
    <w:p w14:paraId="3F9FAF25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175FFC6C" w14:textId="77777777" w:rsidR="00367202" w:rsidRDefault="00367202" w:rsidP="00211939">
      <w:pPr>
        <w:rPr>
          <w:rFonts w:eastAsia="Times New Roman"/>
        </w:rPr>
      </w:pPr>
    </w:p>
    <w:p w14:paraId="586383B0" w14:textId="1E2E27EC" w:rsidR="00367202" w:rsidRPr="00367202" w:rsidRDefault="00367202" w:rsidP="00367202">
      <w:pPr>
        <w:pStyle w:val="ListParagraph"/>
        <w:numPr>
          <w:ilvl w:val="1"/>
          <w:numId w:val="7"/>
        </w:numPr>
        <w:rPr>
          <w:rFonts w:eastAsia="Times New Roman"/>
        </w:rPr>
      </w:pPr>
      <w:r w:rsidRPr="00367202">
        <w:rPr>
          <w:rFonts w:eastAsia="Times New Roman"/>
        </w:rPr>
        <w:t>Timing Assessment</w:t>
      </w:r>
    </w:p>
    <w:p w14:paraId="7CBFE993" w14:textId="77777777" w:rsidR="00367202" w:rsidRDefault="00367202" w:rsidP="00211939">
      <w:pPr>
        <w:rPr>
          <w:rFonts w:eastAsia="Times New Roman"/>
        </w:rPr>
      </w:pPr>
    </w:p>
    <w:p w14:paraId="6970A928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One of:</w:t>
      </w:r>
    </w:p>
    <w:p w14:paraId="22164E02" w14:textId="77777777" w:rsidR="00367202" w:rsidRDefault="00367202" w:rsidP="00211939">
      <w:pPr>
        <w:rPr>
          <w:rFonts w:eastAsia="Times New Roman"/>
        </w:rPr>
      </w:pPr>
    </w:p>
    <w:p w14:paraId="4CBB5A79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Too_Short</w:t>
      </w:r>
      <w:proofErr w:type="spellEnd"/>
    </w:p>
    <w:p w14:paraId="4A8AB331" w14:textId="77777777" w:rsidR="00367202" w:rsidRDefault="00367202" w:rsidP="00211939">
      <w:pPr>
        <w:rPr>
          <w:rFonts w:eastAsia="Times New Roman"/>
        </w:rPr>
      </w:pPr>
    </w:p>
    <w:p w14:paraId="46093378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Appropriate</w:t>
      </w:r>
    </w:p>
    <w:p w14:paraId="6A08662C" w14:textId="77777777" w:rsidR="00367202" w:rsidRDefault="00367202" w:rsidP="00211939">
      <w:pPr>
        <w:rPr>
          <w:rFonts w:eastAsia="Times New Roman"/>
        </w:rPr>
      </w:pPr>
    </w:p>
    <w:p w14:paraId="5F448F2F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Too_Long</w:t>
      </w:r>
      <w:proofErr w:type="spellEnd"/>
    </w:p>
    <w:p w14:paraId="6435D8CF" w14:textId="77777777" w:rsidR="00367202" w:rsidRDefault="00367202" w:rsidP="00211939">
      <w:pPr>
        <w:rPr>
          <w:rFonts w:eastAsia="Times New Roman"/>
        </w:rPr>
      </w:pPr>
    </w:p>
    <w:p w14:paraId="00CB7C22" w14:textId="77777777" w:rsidR="00367202" w:rsidRDefault="00367202" w:rsidP="00211939">
      <w:pPr>
        <w:rPr>
          <w:rFonts w:eastAsia="Times New Roman"/>
        </w:rPr>
      </w:pPr>
    </w:p>
    <w:p w14:paraId="1965CC4B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Based on:</w:t>
      </w:r>
    </w:p>
    <w:p w14:paraId="715B059A" w14:textId="77777777" w:rsidR="00367202" w:rsidRDefault="00367202" w:rsidP="00211939">
      <w:pPr>
        <w:rPr>
          <w:rFonts w:eastAsia="Times New Roman"/>
        </w:rPr>
      </w:pPr>
    </w:p>
    <w:p w14:paraId="4BF2DEAA" w14:textId="58BA1905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Opportunity loss</w:t>
      </w:r>
    </w:p>
    <w:p w14:paraId="3F550FA0" w14:textId="77777777" w:rsidR="00367202" w:rsidRDefault="00367202" w:rsidP="00211939">
      <w:pPr>
        <w:rPr>
          <w:rFonts w:eastAsia="Times New Roman"/>
        </w:rPr>
      </w:pPr>
    </w:p>
    <w:p w14:paraId="3D454E3C" w14:textId="2C16D568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Harm escalation</w:t>
      </w:r>
    </w:p>
    <w:p w14:paraId="26D716DC" w14:textId="77777777" w:rsidR="00367202" w:rsidRDefault="00367202" w:rsidP="00211939">
      <w:pPr>
        <w:rPr>
          <w:rFonts w:eastAsia="Times New Roman"/>
        </w:rPr>
      </w:pPr>
    </w:p>
    <w:p w14:paraId="2494BF34" w14:textId="1115B5F4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Evidence availability at T₀</w:t>
      </w:r>
    </w:p>
    <w:p w14:paraId="7977FA17" w14:textId="77777777" w:rsidR="00367202" w:rsidRDefault="00367202" w:rsidP="00211939">
      <w:pPr>
        <w:rPr>
          <w:rFonts w:eastAsia="Times New Roman"/>
        </w:rPr>
      </w:pPr>
    </w:p>
    <w:p w14:paraId="0AC23A25" w14:textId="77777777" w:rsidR="00367202" w:rsidRDefault="00367202" w:rsidP="00211939">
      <w:pPr>
        <w:rPr>
          <w:rFonts w:eastAsia="Times New Roman"/>
        </w:rPr>
      </w:pPr>
    </w:p>
    <w:p w14:paraId="583D6599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This is not subjective — must reference concrete changes.</w:t>
      </w:r>
    </w:p>
    <w:p w14:paraId="466F7559" w14:textId="77777777" w:rsidR="00367202" w:rsidRDefault="00367202" w:rsidP="00211939">
      <w:pPr>
        <w:rPr>
          <w:rFonts w:eastAsia="Times New Roman"/>
        </w:rPr>
      </w:pPr>
    </w:p>
    <w:p w14:paraId="3CF5BE36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163A1D66" w14:textId="77777777" w:rsidR="00367202" w:rsidRDefault="00367202" w:rsidP="00211939">
      <w:pPr>
        <w:rPr>
          <w:rFonts w:eastAsia="Times New Roman"/>
        </w:rPr>
      </w:pPr>
    </w:p>
    <w:p w14:paraId="4E8694BE" w14:textId="08F21528" w:rsidR="00367202" w:rsidRPr="00367202" w:rsidRDefault="00367202" w:rsidP="00367202">
      <w:pPr>
        <w:pStyle w:val="ListParagraph"/>
        <w:numPr>
          <w:ilvl w:val="1"/>
          <w:numId w:val="7"/>
        </w:numPr>
        <w:rPr>
          <w:rFonts w:eastAsia="Times New Roman"/>
        </w:rPr>
      </w:pPr>
      <w:r w:rsidRPr="00367202">
        <w:rPr>
          <w:rFonts w:eastAsia="Times New Roman"/>
        </w:rPr>
        <w:t>Correction Directive</w:t>
      </w:r>
    </w:p>
    <w:p w14:paraId="1C0509D4" w14:textId="77777777" w:rsidR="00367202" w:rsidRDefault="00367202" w:rsidP="00211939">
      <w:pPr>
        <w:rPr>
          <w:rFonts w:eastAsia="Times New Roman"/>
        </w:rPr>
      </w:pPr>
    </w:p>
    <w:p w14:paraId="0856C477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Exactly one:</w:t>
      </w:r>
    </w:p>
    <w:p w14:paraId="03BBB06C" w14:textId="77777777" w:rsidR="00367202" w:rsidRDefault="00367202" w:rsidP="00211939">
      <w:pPr>
        <w:rPr>
          <w:rFonts w:eastAsia="Times New Roman"/>
        </w:rPr>
      </w:pPr>
    </w:p>
    <w:p w14:paraId="526BD2A2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 xml:space="preserve">Tighten future </w:t>
      </w:r>
      <w:proofErr w:type="spellStart"/>
      <w:r>
        <w:rPr>
          <w:rFonts w:eastAsia="Times New Roman"/>
        </w:rPr>
        <w:t>ΔT_max</w:t>
      </w:r>
      <w:proofErr w:type="spellEnd"/>
    </w:p>
    <w:p w14:paraId="0D7C81EC" w14:textId="77777777" w:rsidR="00367202" w:rsidRDefault="00367202" w:rsidP="00211939">
      <w:pPr>
        <w:rPr>
          <w:rFonts w:eastAsia="Times New Roman"/>
        </w:rPr>
      </w:pPr>
    </w:p>
    <w:p w14:paraId="7C90F1E1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 xml:space="preserve">Loosen future </w:t>
      </w:r>
      <w:proofErr w:type="spellStart"/>
      <w:r>
        <w:rPr>
          <w:rFonts w:eastAsia="Times New Roman"/>
        </w:rPr>
        <w:t>ΔT_max</w:t>
      </w:r>
      <w:proofErr w:type="spellEnd"/>
    </w:p>
    <w:p w14:paraId="5F9C38F3" w14:textId="77777777" w:rsidR="00367202" w:rsidRDefault="00367202" w:rsidP="00211939">
      <w:pPr>
        <w:rPr>
          <w:rFonts w:eastAsia="Times New Roman"/>
        </w:rPr>
      </w:pPr>
    </w:p>
    <w:p w14:paraId="0741B7FE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Increase witness threshold</w:t>
      </w:r>
    </w:p>
    <w:p w14:paraId="7F3C4C75" w14:textId="77777777" w:rsidR="00367202" w:rsidRDefault="00367202" w:rsidP="00211939">
      <w:pPr>
        <w:rPr>
          <w:rFonts w:eastAsia="Times New Roman"/>
        </w:rPr>
      </w:pPr>
    </w:p>
    <w:p w14:paraId="474E25C1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Increase evidence requirement</w:t>
      </w:r>
    </w:p>
    <w:p w14:paraId="1C0B43B1" w14:textId="77777777" w:rsidR="00367202" w:rsidRDefault="00367202" w:rsidP="00211939">
      <w:pPr>
        <w:rPr>
          <w:rFonts w:eastAsia="Times New Roman"/>
        </w:rPr>
      </w:pPr>
    </w:p>
    <w:p w14:paraId="7730AA53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No change</w:t>
      </w:r>
    </w:p>
    <w:p w14:paraId="210327DE" w14:textId="77777777" w:rsidR="00367202" w:rsidRDefault="00367202" w:rsidP="00211939">
      <w:pPr>
        <w:rPr>
          <w:rFonts w:eastAsia="Times New Roman"/>
        </w:rPr>
      </w:pPr>
    </w:p>
    <w:p w14:paraId="111D30EA" w14:textId="77777777" w:rsidR="00367202" w:rsidRDefault="00367202" w:rsidP="00211939">
      <w:pPr>
        <w:rPr>
          <w:rFonts w:eastAsia="Times New Roman"/>
        </w:rPr>
      </w:pPr>
    </w:p>
    <w:p w14:paraId="27EA3C81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No entry ends without a directive.</w:t>
      </w:r>
    </w:p>
    <w:p w14:paraId="601FDCE1" w14:textId="77777777" w:rsidR="00367202" w:rsidRDefault="00367202" w:rsidP="00211939">
      <w:pPr>
        <w:rPr>
          <w:rFonts w:eastAsia="Times New Roman"/>
        </w:rPr>
      </w:pPr>
    </w:p>
    <w:p w14:paraId="41699089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2461106B" w14:textId="77777777" w:rsidR="00367202" w:rsidRDefault="00367202" w:rsidP="00211939">
      <w:pPr>
        <w:rPr>
          <w:rFonts w:eastAsia="Times New Roman"/>
        </w:rPr>
      </w:pPr>
    </w:p>
    <w:p w14:paraId="3ABF92CB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IV. Anti-Corruption Rules</w:t>
      </w:r>
    </w:p>
    <w:p w14:paraId="626F38E1" w14:textId="77777777" w:rsidR="00367202" w:rsidRDefault="00367202" w:rsidP="00211939">
      <w:pPr>
        <w:rPr>
          <w:rFonts w:eastAsia="Times New Roman"/>
        </w:rPr>
      </w:pPr>
    </w:p>
    <w:p w14:paraId="5FE60659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Rule 1 — No Moral Interpretation</w:t>
      </w:r>
    </w:p>
    <w:p w14:paraId="168E72C7" w14:textId="77777777" w:rsidR="00367202" w:rsidRDefault="00367202" w:rsidP="00211939">
      <w:pPr>
        <w:rPr>
          <w:rFonts w:eastAsia="Times New Roman"/>
        </w:rPr>
      </w:pPr>
    </w:p>
    <w:p w14:paraId="71D60C17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lastRenderedPageBreak/>
        <w:t>The log never records:</w:t>
      </w:r>
    </w:p>
    <w:p w14:paraId="3B9AB95B" w14:textId="77777777" w:rsidR="00367202" w:rsidRDefault="00367202" w:rsidP="00211939">
      <w:pPr>
        <w:rPr>
          <w:rFonts w:eastAsia="Times New Roman"/>
        </w:rPr>
      </w:pPr>
    </w:p>
    <w:p w14:paraId="39C59A39" w14:textId="2D4605F1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Virtue</w:t>
      </w:r>
    </w:p>
    <w:p w14:paraId="6CBA3F17" w14:textId="77777777" w:rsidR="00367202" w:rsidRDefault="00367202" w:rsidP="00211939">
      <w:pPr>
        <w:rPr>
          <w:rFonts w:eastAsia="Times New Roman"/>
        </w:rPr>
      </w:pPr>
    </w:p>
    <w:p w14:paraId="40135303" w14:textId="38BEDB90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Humility</w:t>
      </w:r>
    </w:p>
    <w:p w14:paraId="40646518" w14:textId="77777777" w:rsidR="00367202" w:rsidRDefault="00367202" w:rsidP="00211939">
      <w:pPr>
        <w:rPr>
          <w:rFonts w:eastAsia="Times New Roman"/>
        </w:rPr>
      </w:pPr>
    </w:p>
    <w:p w14:paraId="66871CBD" w14:textId="6B32ACB4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Caution</w:t>
      </w:r>
    </w:p>
    <w:p w14:paraId="68666263" w14:textId="77777777" w:rsidR="00367202" w:rsidRDefault="00367202" w:rsidP="00211939">
      <w:pPr>
        <w:rPr>
          <w:rFonts w:eastAsia="Times New Roman"/>
        </w:rPr>
      </w:pPr>
    </w:p>
    <w:p w14:paraId="3AD9671A" w14:textId="4C5BFCE2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Wisdom</w:t>
      </w:r>
    </w:p>
    <w:p w14:paraId="415522F1" w14:textId="77777777" w:rsidR="00367202" w:rsidRDefault="00367202" w:rsidP="00211939">
      <w:pPr>
        <w:rPr>
          <w:rFonts w:eastAsia="Times New Roman"/>
        </w:rPr>
      </w:pPr>
    </w:p>
    <w:p w14:paraId="7A2A50DD" w14:textId="77777777" w:rsidR="00367202" w:rsidRDefault="00367202" w:rsidP="00211939">
      <w:pPr>
        <w:rPr>
          <w:rFonts w:eastAsia="Times New Roman"/>
        </w:rPr>
      </w:pPr>
    </w:p>
    <w:p w14:paraId="446D1BE8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Only calibration.</w:t>
      </w:r>
    </w:p>
    <w:p w14:paraId="28D4633B" w14:textId="77777777" w:rsidR="00367202" w:rsidRDefault="00367202" w:rsidP="00211939">
      <w:pPr>
        <w:rPr>
          <w:rFonts w:eastAsia="Times New Roman"/>
        </w:rPr>
      </w:pPr>
    </w:p>
    <w:p w14:paraId="76EFA100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48C73A84" w14:textId="77777777" w:rsidR="00367202" w:rsidRDefault="00367202" w:rsidP="00211939">
      <w:pPr>
        <w:rPr>
          <w:rFonts w:eastAsia="Times New Roman"/>
        </w:rPr>
      </w:pPr>
    </w:p>
    <w:p w14:paraId="1E1CB12C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Rule 2 — No Deletion</w:t>
      </w:r>
    </w:p>
    <w:p w14:paraId="4DC5A8F2" w14:textId="77777777" w:rsidR="00367202" w:rsidRDefault="00367202" w:rsidP="00211939">
      <w:pPr>
        <w:rPr>
          <w:rFonts w:eastAsia="Times New Roman"/>
        </w:rPr>
      </w:pPr>
    </w:p>
    <w:p w14:paraId="32EF1C17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Entries are immutable.</w:t>
      </w:r>
    </w:p>
    <w:p w14:paraId="1A155F79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Later success does not erase early misjudgment.</w:t>
      </w:r>
    </w:p>
    <w:p w14:paraId="40FC5284" w14:textId="77777777" w:rsidR="00367202" w:rsidRDefault="00367202" w:rsidP="00211939">
      <w:pPr>
        <w:rPr>
          <w:rFonts w:eastAsia="Times New Roman"/>
        </w:rPr>
      </w:pPr>
    </w:p>
    <w:p w14:paraId="2AF65637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5321EDC0" w14:textId="77777777" w:rsidR="00367202" w:rsidRDefault="00367202" w:rsidP="00211939">
      <w:pPr>
        <w:rPr>
          <w:rFonts w:eastAsia="Times New Roman"/>
        </w:rPr>
      </w:pPr>
    </w:p>
    <w:p w14:paraId="57AAB42B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Rule 3 — No Retroactive Editing</w:t>
      </w:r>
    </w:p>
    <w:p w14:paraId="4ACEB228" w14:textId="77777777" w:rsidR="00367202" w:rsidRDefault="00367202" w:rsidP="00211939">
      <w:pPr>
        <w:rPr>
          <w:rFonts w:eastAsia="Times New Roman"/>
        </w:rPr>
      </w:pPr>
    </w:p>
    <w:p w14:paraId="76958EE1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Predictions cannot be edited after resolution.</w:t>
      </w:r>
    </w:p>
    <w:p w14:paraId="62975296" w14:textId="77777777" w:rsidR="00367202" w:rsidRDefault="00367202" w:rsidP="00211939">
      <w:pPr>
        <w:rPr>
          <w:rFonts w:eastAsia="Times New Roman"/>
        </w:rPr>
      </w:pPr>
    </w:p>
    <w:p w14:paraId="62482047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lastRenderedPageBreak/>
        <w:t>Violation → Self-Deception Scar.</w:t>
      </w:r>
    </w:p>
    <w:p w14:paraId="040B3131" w14:textId="77777777" w:rsidR="00367202" w:rsidRDefault="00367202" w:rsidP="00211939">
      <w:pPr>
        <w:rPr>
          <w:rFonts w:eastAsia="Times New Roman"/>
        </w:rPr>
      </w:pPr>
    </w:p>
    <w:p w14:paraId="3C6ADFC5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7ADF24AF" w14:textId="77777777" w:rsidR="00367202" w:rsidRDefault="00367202" w:rsidP="00211939">
      <w:pPr>
        <w:rPr>
          <w:rFonts w:eastAsia="Times New Roman"/>
        </w:rPr>
      </w:pPr>
    </w:p>
    <w:p w14:paraId="5D8F4156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V. Aggregate Use (Slow Drift Detection)</w:t>
      </w:r>
    </w:p>
    <w:p w14:paraId="5BCA7282" w14:textId="77777777" w:rsidR="00367202" w:rsidRDefault="00367202" w:rsidP="00211939">
      <w:pPr>
        <w:rPr>
          <w:rFonts w:eastAsia="Times New Roman"/>
        </w:rPr>
      </w:pPr>
    </w:p>
    <w:p w14:paraId="0097BF25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The system periodically computes:</w:t>
      </w:r>
    </w:p>
    <w:p w14:paraId="588CA0B8" w14:textId="77777777" w:rsidR="00367202" w:rsidRDefault="00367202" w:rsidP="00211939">
      <w:pPr>
        <w:rPr>
          <w:rFonts w:eastAsia="Times New Roman"/>
        </w:rPr>
      </w:pPr>
    </w:p>
    <w:p w14:paraId="25FE881D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Mean DCS</w:t>
      </w:r>
    </w:p>
    <w:p w14:paraId="30B89A9A" w14:textId="77777777" w:rsidR="00367202" w:rsidRDefault="00367202" w:rsidP="00211939">
      <w:pPr>
        <w:rPr>
          <w:rFonts w:eastAsia="Times New Roman"/>
        </w:rPr>
      </w:pPr>
    </w:p>
    <w:p w14:paraId="350FC629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DCS Trend (↑ / ↓)</w:t>
      </w:r>
    </w:p>
    <w:p w14:paraId="3931DFEC" w14:textId="77777777" w:rsidR="00367202" w:rsidRDefault="00367202" w:rsidP="00211939">
      <w:pPr>
        <w:rPr>
          <w:rFonts w:eastAsia="Times New Roman"/>
        </w:rPr>
      </w:pPr>
    </w:p>
    <w:p w14:paraId="49683015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 xml:space="preserve">% </w:t>
      </w:r>
      <w:proofErr w:type="spellStart"/>
      <w:r>
        <w:rPr>
          <w:rFonts w:eastAsia="Times New Roman"/>
        </w:rPr>
        <w:t>Too_Long</w:t>
      </w:r>
      <w:proofErr w:type="spellEnd"/>
      <w:r>
        <w:rPr>
          <w:rFonts w:eastAsia="Times New Roman"/>
        </w:rPr>
        <w:t xml:space="preserve"> vs </w:t>
      </w:r>
      <w:proofErr w:type="spellStart"/>
      <w:r>
        <w:rPr>
          <w:rFonts w:eastAsia="Times New Roman"/>
        </w:rPr>
        <w:t>Too_Short</w:t>
      </w:r>
      <w:proofErr w:type="spellEnd"/>
    </w:p>
    <w:p w14:paraId="3D097D2E" w14:textId="77777777" w:rsidR="00367202" w:rsidRDefault="00367202" w:rsidP="00211939">
      <w:pPr>
        <w:rPr>
          <w:rFonts w:eastAsia="Times New Roman"/>
        </w:rPr>
      </w:pPr>
    </w:p>
    <w:p w14:paraId="3014289A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Doubt Density per decision class</w:t>
      </w:r>
    </w:p>
    <w:p w14:paraId="10665C16" w14:textId="77777777" w:rsidR="00367202" w:rsidRDefault="00367202" w:rsidP="00211939">
      <w:pPr>
        <w:rPr>
          <w:rFonts w:eastAsia="Times New Roman"/>
        </w:rPr>
      </w:pPr>
    </w:p>
    <w:p w14:paraId="41E77E0D" w14:textId="77777777" w:rsidR="00367202" w:rsidRDefault="00367202" w:rsidP="00211939">
      <w:pPr>
        <w:rPr>
          <w:rFonts w:eastAsia="Times New Roman"/>
        </w:rPr>
      </w:pPr>
    </w:p>
    <w:p w14:paraId="68DB8C31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Triggers if:</w:t>
      </w:r>
    </w:p>
    <w:p w14:paraId="499E1AFA" w14:textId="77777777" w:rsidR="00367202" w:rsidRDefault="00367202" w:rsidP="00211939">
      <w:pPr>
        <w:rPr>
          <w:rFonts w:eastAsia="Times New Roman"/>
        </w:rPr>
      </w:pPr>
    </w:p>
    <w:p w14:paraId="517DC73B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Too_Long</w:t>
      </w:r>
      <w:proofErr w:type="spellEnd"/>
      <w:r>
        <w:rPr>
          <w:rFonts w:eastAsia="Times New Roman"/>
        </w:rPr>
        <w:t xml:space="preserve"> dominates → doubt inflation</w:t>
      </w:r>
    </w:p>
    <w:p w14:paraId="6150F72D" w14:textId="77777777" w:rsidR="00367202" w:rsidRDefault="00367202" w:rsidP="00211939">
      <w:pPr>
        <w:rPr>
          <w:rFonts w:eastAsia="Times New Roman"/>
        </w:rPr>
      </w:pPr>
    </w:p>
    <w:p w14:paraId="7A2763E4" w14:textId="77777777" w:rsidR="00367202" w:rsidRDefault="00367202" w:rsidP="00211939">
      <w:pPr>
        <w:rPr>
          <w:rFonts w:eastAsia="Times New Roman"/>
        </w:rPr>
      </w:pPr>
      <w:proofErr w:type="spellStart"/>
      <w:r>
        <w:rPr>
          <w:rFonts w:eastAsia="Times New Roman"/>
        </w:rPr>
        <w:t>Too_Short</w:t>
      </w:r>
      <w:proofErr w:type="spellEnd"/>
      <w:r>
        <w:rPr>
          <w:rFonts w:eastAsia="Times New Roman"/>
        </w:rPr>
        <w:t xml:space="preserve"> dominates → overconfidence</w:t>
      </w:r>
    </w:p>
    <w:p w14:paraId="54302D45" w14:textId="77777777" w:rsidR="00367202" w:rsidRDefault="00367202" w:rsidP="00211939">
      <w:pPr>
        <w:rPr>
          <w:rFonts w:eastAsia="Times New Roman"/>
        </w:rPr>
      </w:pPr>
    </w:p>
    <w:p w14:paraId="57458B41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DCS variance increases → instability</w:t>
      </w:r>
    </w:p>
    <w:p w14:paraId="21FC18A1" w14:textId="77777777" w:rsidR="00367202" w:rsidRDefault="00367202" w:rsidP="00211939">
      <w:pPr>
        <w:rPr>
          <w:rFonts w:eastAsia="Times New Roman"/>
        </w:rPr>
      </w:pPr>
    </w:p>
    <w:p w14:paraId="5F498E0F" w14:textId="77777777" w:rsidR="00367202" w:rsidRDefault="00367202" w:rsidP="00211939">
      <w:pPr>
        <w:rPr>
          <w:rFonts w:eastAsia="Times New Roman"/>
        </w:rPr>
      </w:pPr>
    </w:p>
    <w:p w14:paraId="23DBD0C9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lastRenderedPageBreak/>
        <w:t>This feeds directly into:</w:t>
      </w:r>
    </w:p>
    <w:p w14:paraId="42E561BF" w14:textId="77777777" w:rsidR="00367202" w:rsidRDefault="00367202" w:rsidP="00211939">
      <w:pPr>
        <w:rPr>
          <w:rFonts w:eastAsia="Times New Roman"/>
        </w:rPr>
      </w:pPr>
    </w:p>
    <w:p w14:paraId="74E3B519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Hesitation Index tuning</w:t>
      </w:r>
    </w:p>
    <w:p w14:paraId="5EA782AE" w14:textId="77777777" w:rsidR="00367202" w:rsidRDefault="00367202" w:rsidP="00211939">
      <w:pPr>
        <w:rPr>
          <w:rFonts w:eastAsia="Times New Roman"/>
        </w:rPr>
      </w:pPr>
    </w:p>
    <w:p w14:paraId="5B4D3E20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DM decay rate</w:t>
      </w:r>
    </w:p>
    <w:p w14:paraId="3D554790" w14:textId="77777777" w:rsidR="00367202" w:rsidRDefault="00367202" w:rsidP="00211939">
      <w:pPr>
        <w:rPr>
          <w:rFonts w:eastAsia="Times New Roman"/>
        </w:rPr>
      </w:pPr>
    </w:p>
    <w:p w14:paraId="0BA73569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Permission tightening or loosening</w:t>
      </w:r>
    </w:p>
    <w:p w14:paraId="28B8A54F" w14:textId="77777777" w:rsidR="00367202" w:rsidRDefault="00367202" w:rsidP="00211939">
      <w:pPr>
        <w:rPr>
          <w:rFonts w:eastAsia="Times New Roman"/>
        </w:rPr>
      </w:pPr>
    </w:p>
    <w:p w14:paraId="4EAA88F6" w14:textId="77777777" w:rsidR="00367202" w:rsidRDefault="00367202" w:rsidP="00211939">
      <w:pPr>
        <w:rPr>
          <w:rFonts w:eastAsia="Times New Roman"/>
        </w:rPr>
      </w:pPr>
    </w:p>
    <w:p w14:paraId="7F552738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10AD70DE" w14:textId="77777777" w:rsidR="00367202" w:rsidRDefault="00367202" w:rsidP="00211939">
      <w:pPr>
        <w:rPr>
          <w:rFonts w:eastAsia="Times New Roman"/>
        </w:rPr>
      </w:pPr>
    </w:p>
    <w:p w14:paraId="68CFA533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VI. Interaction with Other Modules</w:t>
      </w:r>
    </w:p>
    <w:p w14:paraId="010195D9" w14:textId="77777777" w:rsidR="00367202" w:rsidRDefault="00367202" w:rsidP="00211939">
      <w:pPr>
        <w:rPr>
          <w:rFonts w:eastAsia="Times New Roman"/>
        </w:rPr>
      </w:pPr>
    </w:p>
    <w:p w14:paraId="34DE4873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Prediction Log:</w:t>
      </w:r>
    </w:p>
    <w:p w14:paraId="4E8E3A78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DCL is the epistemic twin — predictions about uncertainty itself.</w:t>
      </w:r>
    </w:p>
    <w:p w14:paraId="4165F901" w14:textId="77777777" w:rsidR="00367202" w:rsidRDefault="00367202" w:rsidP="00211939">
      <w:pPr>
        <w:rPr>
          <w:rFonts w:eastAsia="Times New Roman"/>
        </w:rPr>
      </w:pPr>
    </w:p>
    <w:p w14:paraId="000E70B6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Repair Loop:</w:t>
      </w:r>
    </w:p>
    <w:p w14:paraId="4506A552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High DCS after harm escalates repair priority.</w:t>
      </w:r>
    </w:p>
    <w:p w14:paraId="2B012544" w14:textId="77777777" w:rsidR="00367202" w:rsidRDefault="00367202" w:rsidP="00211939">
      <w:pPr>
        <w:rPr>
          <w:rFonts w:eastAsia="Times New Roman"/>
        </w:rPr>
      </w:pPr>
    </w:p>
    <w:p w14:paraId="65FF6716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Scars:</w:t>
      </w:r>
    </w:p>
    <w:p w14:paraId="1222987A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 xml:space="preserve">Repeated </w:t>
      </w:r>
      <w:proofErr w:type="spellStart"/>
      <w:r>
        <w:rPr>
          <w:rFonts w:eastAsia="Times New Roman"/>
        </w:rPr>
        <w:t>miscalibration</w:t>
      </w:r>
      <w:proofErr w:type="spellEnd"/>
      <w:r>
        <w:rPr>
          <w:rFonts w:eastAsia="Times New Roman"/>
        </w:rPr>
        <w:t xml:space="preserve"> creates a Calibration Scar (persistent constraint).</w:t>
      </w:r>
    </w:p>
    <w:p w14:paraId="54403FDC" w14:textId="77777777" w:rsidR="00367202" w:rsidRDefault="00367202" w:rsidP="00211939">
      <w:pPr>
        <w:rPr>
          <w:rFonts w:eastAsia="Times New Roman"/>
        </w:rPr>
      </w:pPr>
    </w:p>
    <w:p w14:paraId="3FDEB5F6" w14:textId="77777777" w:rsidR="00367202" w:rsidRDefault="00367202" w:rsidP="00211939">
      <w:pPr>
        <w:rPr>
          <w:rFonts w:eastAsia="Times New Roman"/>
        </w:rPr>
      </w:pPr>
    </w:p>
    <w:p w14:paraId="5DF76C71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683D1EA7" w14:textId="77777777" w:rsidR="00367202" w:rsidRDefault="00367202" w:rsidP="00211939">
      <w:pPr>
        <w:rPr>
          <w:rFonts w:eastAsia="Times New Roman"/>
        </w:rPr>
      </w:pPr>
    </w:p>
    <w:p w14:paraId="0BCDCCCE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VII. Failure Mode This Prevents</w:t>
      </w:r>
    </w:p>
    <w:p w14:paraId="7136B008" w14:textId="77777777" w:rsidR="00367202" w:rsidRDefault="00367202" w:rsidP="00211939">
      <w:pPr>
        <w:rPr>
          <w:rFonts w:eastAsia="Times New Roman"/>
        </w:rPr>
      </w:pPr>
    </w:p>
    <w:p w14:paraId="5A0C21C2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This log blocks:</w:t>
      </w:r>
    </w:p>
    <w:p w14:paraId="1E77FD40" w14:textId="77777777" w:rsidR="00367202" w:rsidRDefault="00367202" w:rsidP="00211939">
      <w:pPr>
        <w:rPr>
          <w:rFonts w:eastAsia="Times New Roman"/>
        </w:rPr>
      </w:pPr>
    </w:p>
    <w:p w14:paraId="7C3B37B2" w14:textId="4C981AB6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Doubt that feels safe forever</w:t>
      </w:r>
    </w:p>
    <w:p w14:paraId="06D49164" w14:textId="77777777" w:rsidR="00367202" w:rsidRDefault="00367202" w:rsidP="00211939">
      <w:pPr>
        <w:rPr>
          <w:rFonts w:eastAsia="Times New Roman"/>
        </w:rPr>
      </w:pPr>
    </w:p>
    <w:p w14:paraId="23DA6832" w14:textId="4472C73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Hesitation without learning</w:t>
      </w:r>
    </w:p>
    <w:p w14:paraId="0CDC08DB" w14:textId="77777777" w:rsidR="00367202" w:rsidRDefault="00367202" w:rsidP="00211939">
      <w:pPr>
        <w:rPr>
          <w:rFonts w:eastAsia="Times New Roman"/>
        </w:rPr>
      </w:pPr>
    </w:p>
    <w:p w14:paraId="704C5FFF" w14:textId="07AAB692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Confidence regained without accounting</w:t>
      </w:r>
    </w:p>
    <w:p w14:paraId="3D0B9A72" w14:textId="77777777" w:rsidR="00367202" w:rsidRDefault="00367202" w:rsidP="00211939">
      <w:pPr>
        <w:rPr>
          <w:rFonts w:eastAsia="Times New Roman"/>
        </w:rPr>
      </w:pPr>
    </w:p>
    <w:p w14:paraId="0130D4F8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“we were cautious” as an excuse</w:t>
      </w:r>
    </w:p>
    <w:p w14:paraId="4966E17F" w14:textId="77777777" w:rsidR="00367202" w:rsidRDefault="00367202" w:rsidP="00211939">
      <w:pPr>
        <w:rPr>
          <w:rFonts w:eastAsia="Times New Roman"/>
        </w:rPr>
      </w:pPr>
    </w:p>
    <w:p w14:paraId="0AE58FD8" w14:textId="77777777" w:rsidR="00367202" w:rsidRDefault="00367202" w:rsidP="00211939">
      <w:pPr>
        <w:rPr>
          <w:rFonts w:eastAsia="Times New Roman"/>
        </w:rPr>
      </w:pPr>
    </w:p>
    <w:p w14:paraId="23CC1415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Doubt must earn its keep.</w:t>
      </w:r>
    </w:p>
    <w:p w14:paraId="672B2F76" w14:textId="77777777" w:rsidR="00367202" w:rsidRDefault="00367202" w:rsidP="00211939">
      <w:pPr>
        <w:rPr>
          <w:rFonts w:eastAsia="Times New Roman"/>
        </w:rPr>
      </w:pPr>
    </w:p>
    <w:p w14:paraId="7EC8A6CB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720BA6CD" w14:textId="77777777" w:rsidR="00367202" w:rsidRDefault="00367202" w:rsidP="00211939">
      <w:pPr>
        <w:rPr>
          <w:rFonts w:eastAsia="Times New Roman"/>
        </w:rPr>
      </w:pPr>
    </w:p>
    <w:p w14:paraId="440B0C38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VIII. One-Line Rule (Index-ready)</w:t>
      </w:r>
    </w:p>
    <w:p w14:paraId="76E0A305" w14:textId="77777777" w:rsidR="00367202" w:rsidRDefault="00367202" w:rsidP="00211939">
      <w:pPr>
        <w:rPr>
          <w:rFonts w:eastAsia="Times New Roman"/>
        </w:rPr>
      </w:pPr>
    </w:p>
    <w:p w14:paraId="22DAFF7D" w14:textId="3B2AB657" w:rsidR="00367202" w:rsidRPr="00367202" w:rsidRDefault="00367202" w:rsidP="00367202">
      <w:pPr>
        <w:pStyle w:val="ListParagraph"/>
        <w:numPr>
          <w:ilvl w:val="1"/>
          <w:numId w:val="8"/>
        </w:numPr>
        <w:rPr>
          <w:rFonts w:eastAsia="Times New Roman"/>
        </w:rPr>
      </w:pPr>
      <w:r w:rsidRPr="00367202">
        <w:rPr>
          <w:rFonts w:eastAsia="Times New Roman"/>
        </w:rPr>
        <w:t>Doubt is trusted only if it improves its own calibration over time.</w:t>
      </w:r>
    </w:p>
    <w:p w14:paraId="46881DE0" w14:textId="77777777" w:rsidR="00367202" w:rsidRDefault="00367202" w:rsidP="00211939">
      <w:pPr>
        <w:rPr>
          <w:rFonts w:eastAsia="Times New Roman"/>
        </w:rPr>
      </w:pPr>
    </w:p>
    <w:p w14:paraId="6EEEEE71" w14:textId="77777777" w:rsidR="00367202" w:rsidRDefault="00367202" w:rsidP="00211939">
      <w:pPr>
        <w:rPr>
          <w:rFonts w:eastAsia="Times New Roman"/>
        </w:rPr>
      </w:pPr>
    </w:p>
    <w:p w14:paraId="5F3E5D9C" w14:textId="77777777" w:rsidR="00367202" w:rsidRDefault="00367202" w:rsidP="00211939">
      <w:pPr>
        <w:rPr>
          <w:rFonts w:eastAsia="Times New Roman"/>
        </w:rPr>
      </w:pPr>
    </w:p>
    <w:p w14:paraId="769A0D8C" w14:textId="77777777" w:rsidR="00367202" w:rsidRDefault="00367202" w:rsidP="00211939">
      <w:pPr>
        <w:pBdr>
          <w:bottom w:val="single" w:sz="6" w:space="1" w:color="auto"/>
        </w:pBdr>
        <w:rPr>
          <w:rFonts w:eastAsia="Times New Roman"/>
        </w:rPr>
      </w:pPr>
    </w:p>
    <w:p w14:paraId="0FF17315" w14:textId="77777777" w:rsidR="00367202" w:rsidRDefault="00367202" w:rsidP="00211939">
      <w:pPr>
        <w:rPr>
          <w:rFonts w:eastAsia="Times New Roman"/>
        </w:rPr>
      </w:pPr>
    </w:p>
    <w:p w14:paraId="3CD8A054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IX. What This Completes</w:t>
      </w:r>
    </w:p>
    <w:p w14:paraId="5D8B9D17" w14:textId="77777777" w:rsidR="00367202" w:rsidRDefault="00367202" w:rsidP="00211939">
      <w:pPr>
        <w:rPr>
          <w:rFonts w:eastAsia="Times New Roman"/>
        </w:rPr>
      </w:pPr>
    </w:p>
    <w:p w14:paraId="50166EBF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lastRenderedPageBreak/>
        <w:t>With the Doubt Module and the Doubt Calibration Log:</w:t>
      </w:r>
    </w:p>
    <w:p w14:paraId="07A364BD" w14:textId="77777777" w:rsidR="00367202" w:rsidRDefault="00367202" w:rsidP="00211939">
      <w:pPr>
        <w:rPr>
          <w:rFonts w:eastAsia="Times New Roman"/>
        </w:rPr>
      </w:pPr>
    </w:p>
    <w:p w14:paraId="225C67DA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Certainty cannot run unchecked</w:t>
      </w:r>
    </w:p>
    <w:p w14:paraId="4E08CAB8" w14:textId="77777777" w:rsidR="00367202" w:rsidRDefault="00367202" w:rsidP="00211939">
      <w:pPr>
        <w:rPr>
          <w:rFonts w:eastAsia="Times New Roman"/>
        </w:rPr>
      </w:pPr>
    </w:p>
    <w:p w14:paraId="4255DB59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Doubt cannot hide behind virtue</w:t>
      </w:r>
    </w:p>
    <w:p w14:paraId="72CCAB63" w14:textId="77777777" w:rsidR="00367202" w:rsidRDefault="00367202" w:rsidP="00211939">
      <w:pPr>
        <w:rPr>
          <w:rFonts w:eastAsia="Times New Roman"/>
        </w:rPr>
      </w:pPr>
    </w:p>
    <w:p w14:paraId="30D7EECD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Pause becomes measurable</w:t>
      </w:r>
    </w:p>
    <w:p w14:paraId="66F0EF49" w14:textId="77777777" w:rsidR="00367202" w:rsidRDefault="00367202" w:rsidP="00211939">
      <w:pPr>
        <w:rPr>
          <w:rFonts w:eastAsia="Times New Roman"/>
        </w:rPr>
      </w:pPr>
    </w:p>
    <w:p w14:paraId="4418A1EE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Judgment becomes teachable</w:t>
      </w:r>
    </w:p>
    <w:p w14:paraId="0008FC36" w14:textId="77777777" w:rsidR="00367202" w:rsidRDefault="00367202" w:rsidP="00211939">
      <w:pPr>
        <w:rPr>
          <w:rFonts w:eastAsia="Times New Roman"/>
        </w:rPr>
      </w:pPr>
    </w:p>
    <w:p w14:paraId="73C04170" w14:textId="77777777" w:rsidR="00367202" w:rsidRDefault="00367202" w:rsidP="00211939">
      <w:pPr>
        <w:rPr>
          <w:rFonts w:eastAsia="Times New Roman"/>
        </w:rPr>
      </w:pPr>
    </w:p>
    <w:p w14:paraId="319B4AC5" w14:textId="77777777" w:rsidR="00367202" w:rsidRDefault="00367202" w:rsidP="00211939">
      <w:pPr>
        <w:rPr>
          <w:rFonts w:eastAsia="Times New Roman"/>
        </w:rPr>
      </w:pPr>
      <w:r>
        <w:rPr>
          <w:rFonts w:eastAsia="Times New Roman"/>
        </w:rPr>
        <w:t>This closes the last major self-deception loop.</w:t>
      </w:r>
    </w:p>
    <w:p w14:paraId="2D902A07" w14:textId="77777777" w:rsidR="00367202" w:rsidRDefault="00367202" w:rsidP="00211939">
      <w:pPr>
        <w:rPr>
          <w:rFonts w:eastAsia="Times New Roman"/>
        </w:rPr>
      </w:pPr>
    </w:p>
    <w:p w14:paraId="62123C85" w14:textId="4A04D5B5" w:rsidR="00367202" w:rsidRPr="00D52D35" w:rsidRDefault="00367202" w:rsidP="00211939">
      <w:pPr>
        <w:rPr>
          <w:rFonts w:eastAsia="Times New Roman"/>
        </w:rPr>
      </w:pPr>
    </w:p>
    <w:p w14:paraId="089C2AB1" w14:textId="77777777" w:rsidR="00D52D35" w:rsidRDefault="00D52D35"/>
    <w:sectPr w:rsidR="00D52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8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B4A87"/>
    <w:multiLevelType w:val="multilevel"/>
    <w:tmpl w:val="DE5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Times New Roman" w:hAnsi="Wingdings" w:cstheme="minorBidi" w:hint="default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410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668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C2C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21A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E1A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D41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93B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E17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12D35"/>
    <w:multiLevelType w:val="multilevel"/>
    <w:tmpl w:val="BDE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91CE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B329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740501">
    <w:abstractNumId w:val="11"/>
  </w:num>
  <w:num w:numId="2" w16cid:durableId="140773577">
    <w:abstractNumId w:val="12"/>
  </w:num>
  <w:num w:numId="3" w16cid:durableId="2051218630">
    <w:abstractNumId w:val="6"/>
  </w:num>
  <w:num w:numId="4" w16cid:durableId="875847375">
    <w:abstractNumId w:val="4"/>
  </w:num>
  <w:num w:numId="5" w16cid:durableId="209922284">
    <w:abstractNumId w:val="0"/>
  </w:num>
  <w:num w:numId="6" w16cid:durableId="1420563739">
    <w:abstractNumId w:val="3"/>
  </w:num>
  <w:num w:numId="7" w16cid:durableId="2142918712">
    <w:abstractNumId w:val="10"/>
  </w:num>
  <w:num w:numId="8" w16cid:durableId="1752392417">
    <w:abstractNumId w:val="1"/>
  </w:num>
  <w:num w:numId="9" w16cid:durableId="1316688738">
    <w:abstractNumId w:val="2"/>
  </w:num>
  <w:num w:numId="10" w16cid:durableId="2013799304">
    <w:abstractNumId w:val="7"/>
  </w:num>
  <w:num w:numId="11" w16cid:durableId="1904292547">
    <w:abstractNumId w:val="8"/>
  </w:num>
  <w:num w:numId="12" w16cid:durableId="1362362556">
    <w:abstractNumId w:val="5"/>
  </w:num>
  <w:num w:numId="13" w16cid:durableId="2339305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35"/>
    <w:rsid w:val="00211939"/>
    <w:rsid w:val="002513F1"/>
    <w:rsid w:val="00367202"/>
    <w:rsid w:val="003C7BF9"/>
    <w:rsid w:val="005F36BE"/>
    <w:rsid w:val="00D5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D9A2C"/>
  <w15:chartTrackingRefBased/>
  <w15:docId w15:val="{549CCE06-A047-AB41-9F66-C70B4CD8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52D3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52D35"/>
    <w:rPr>
      <w:b/>
      <w:bCs/>
    </w:rPr>
  </w:style>
  <w:style w:type="character" w:styleId="Emphasis">
    <w:name w:val="Emphasis"/>
    <w:basedOn w:val="DefaultParagraphFont"/>
    <w:uiPriority w:val="20"/>
    <w:qFormat/>
    <w:rsid w:val="00D52D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52D35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2D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2D35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1042</Words>
  <Characters>5943</Characters>
  <Application>Microsoft Office Word</Application>
  <DocSecurity>0</DocSecurity>
  <Lines>49</Lines>
  <Paragraphs>13</Paragraphs>
  <ScaleCrop>false</ScaleCrop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thomas</dc:creator>
  <cp:keywords/>
  <dc:description/>
  <cp:lastModifiedBy>jonh thomas</cp:lastModifiedBy>
  <cp:revision>5</cp:revision>
  <dcterms:created xsi:type="dcterms:W3CDTF">2026-01-03T17:20:00Z</dcterms:created>
  <dcterms:modified xsi:type="dcterms:W3CDTF">2026-01-03T17:23:00Z</dcterms:modified>
</cp:coreProperties>
</file>