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svg" ContentType="image/svg+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4A59" w14:textId="77777777" w:rsidR="00F16EE0" w:rsidRDefault="00183542" w:rsidP="00B12383">
      <w:pPr>
        <w:pStyle w:val="ZA"/>
        <w:framePr w:w="10956" w:h="1641" w:hRule="exact" w:wrap="notBeside" w:y="942"/>
        <w:jc w:val="both"/>
        <w:rPr>
          <w:lang w:val="en-US"/>
        </w:rPr>
      </w:pPr>
      <w:bookmarkStart w:id="0" w:name="page1"/>
      <w:r w:rsidRPr="00474BBE">
        <w:rPr>
          <w:lang w:val="en-US"/>
        </w:rPr>
        <w:drawing>
          <wp:inline distT="0" distB="0" distL="0" distR="0" wp14:anchorId="45F252B9" wp14:editId="7A967B5F">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51894">
        <w:rPr>
          <w:lang w:val="en-US"/>
        </w:rPr>
        <w:t xml:space="preserve"> </w:t>
      </w:r>
    </w:p>
    <w:p w14:paraId="398487BF" w14:textId="6A0835D9" w:rsidR="008B4833" w:rsidRPr="00120054" w:rsidRDefault="00861B96" w:rsidP="00B12383">
      <w:pPr>
        <w:pStyle w:val="ZA"/>
        <w:framePr w:w="10956" w:h="1641" w:hRule="exact" w:wrap="notBeside" w:y="942"/>
        <w:rPr>
          <w:sz w:val="36"/>
          <w:szCs w:val="36"/>
          <w:lang w:val="en-US"/>
        </w:rPr>
      </w:pPr>
      <w:r w:rsidRPr="00120054">
        <w:rPr>
          <w:sz w:val="36"/>
          <w:szCs w:val="36"/>
          <w:lang w:val="en-US"/>
        </w:rPr>
        <w:fldChar w:fldCharType="begin"/>
      </w:r>
      <w:r w:rsidRPr="00120054">
        <w:rPr>
          <w:sz w:val="36"/>
          <w:szCs w:val="36"/>
          <w:lang w:val="en-US"/>
        </w:rPr>
        <w:instrText xml:space="preserve"> DOCPROPERTY  "Document number"  \* MERGEFORMAT </w:instrText>
      </w:r>
      <w:r w:rsidRPr="00120054">
        <w:rPr>
          <w:sz w:val="36"/>
          <w:szCs w:val="36"/>
          <w:lang w:val="en-US"/>
        </w:rPr>
        <w:fldChar w:fldCharType="separate"/>
      </w:r>
      <w:r w:rsidR="00365036">
        <w:rPr>
          <w:sz w:val="36"/>
          <w:szCs w:val="36"/>
          <w:lang w:val="en-US"/>
        </w:rPr>
        <w:t>O-RAN.WG2.TS.Use-Case-Requirements-</w:t>
      </w:r>
      <w:r w:rsidR="008C79D8">
        <w:rPr>
          <w:sz w:val="36"/>
          <w:szCs w:val="36"/>
          <w:lang w:val="en-US"/>
        </w:rPr>
        <w:t>R005</w:t>
      </w:r>
      <w:r w:rsidR="00365036">
        <w:rPr>
          <w:sz w:val="36"/>
          <w:szCs w:val="36"/>
          <w:lang w:val="en-US"/>
        </w:rPr>
        <w:t>-v1</w:t>
      </w:r>
      <w:r w:rsidR="003F3D27">
        <w:rPr>
          <w:sz w:val="36"/>
          <w:szCs w:val="36"/>
          <w:lang w:val="en-US"/>
        </w:rPr>
        <w:t>1</w:t>
      </w:r>
      <w:r w:rsidR="00365036">
        <w:rPr>
          <w:sz w:val="36"/>
          <w:szCs w:val="36"/>
          <w:lang w:val="en-US"/>
        </w:rPr>
        <w:t>.0</w:t>
      </w:r>
      <w:r w:rsidR="003F3D27">
        <w:rPr>
          <w:sz w:val="36"/>
          <w:szCs w:val="36"/>
          <w:lang w:val="en-US"/>
        </w:rPr>
        <w:t>0</w:t>
      </w:r>
      <w:r w:rsidRPr="00120054">
        <w:rPr>
          <w:sz w:val="36"/>
          <w:szCs w:val="36"/>
          <w:lang w:val="en-US"/>
        </w:rPr>
        <w:fldChar w:fldCharType="end"/>
      </w:r>
    </w:p>
    <w:p w14:paraId="2C58746B" w14:textId="74DF6BFA" w:rsidR="008B4833" w:rsidRPr="00405541" w:rsidRDefault="008B4833" w:rsidP="00120054">
      <w:pPr>
        <w:pStyle w:val="ZB"/>
        <w:framePr w:wrap="notBeside" w:hAnchor="page" w:x="1575" w:y="2295"/>
        <w:rPr>
          <w:lang w:val="en-US"/>
        </w:rPr>
      </w:pPr>
      <w:r w:rsidRPr="00405541">
        <w:rPr>
          <w:lang w:val="en-US"/>
        </w:rPr>
        <w:t>Technical Specification</w:t>
      </w:r>
      <w:r w:rsidR="0036183C">
        <w:rPr>
          <w:lang w:val="en-US"/>
        </w:rPr>
        <w:t xml:space="preserve"> </w:t>
      </w:r>
    </w:p>
    <w:p w14:paraId="571D05F3" w14:textId="77777777" w:rsidR="00FD23DF" w:rsidRPr="00AB6873" w:rsidRDefault="00FD23DF" w:rsidP="003E2729">
      <w:pPr>
        <w:pStyle w:val="ZT"/>
        <w:framePr w:wrap="notBeside"/>
        <w:wordWrap w:val="0"/>
        <w:jc w:val="left"/>
        <w:rPr>
          <w:color w:val="0D0D0D" w:themeColor="text1" w:themeTint="F2"/>
          <w:lang w:val="en-US"/>
        </w:rPr>
      </w:pPr>
    </w:p>
    <w:p w14:paraId="0F7A1532" w14:textId="2DB844F4" w:rsidR="008B4833" w:rsidRPr="00AB6873" w:rsidRDefault="00416A9C" w:rsidP="00B12383">
      <w:pPr>
        <w:pStyle w:val="ZT"/>
        <w:framePr w:wrap="notBeside"/>
        <w:wordWrap w:val="0"/>
        <w:jc w:val="right"/>
        <w:rPr>
          <w:color w:val="0D0D0D" w:themeColor="text1" w:themeTint="F2"/>
          <w:lang w:val="en-US"/>
        </w:rPr>
      </w:pPr>
      <w:r w:rsidRPr="00AB6873">
        <w:rPr>
          <w:color w:val="0D0D0D" w:themeColor="text1" w:themeTint="F2"/>
          <w:lang w:val="en-US"/>
        </w:rPr>
        <w:fldChar w:fldCharType="begin"/>
      </w:r>
      <w:r w:rsidRPr="00AB6873">
        <w:rPr>
          <w:color w:val="0D0D0D" w:themeColor="text1" w:themeTint="F2"/>
          <w:lang w:val="en-US"/>
        </w:rPr>
        <w:instrText xml:space="preserve"> DOCPROPERTY  TITLE  \* MERGEFORMAT </w:instrText>
      </w:r>
      <w:r w:rsidRPr="00AB6873">
        <w:rPr>
          <w:color w:val="0D0D0D" w:themeColor="text1" w:themeTint="F2"/>
          <w:lang w:val="en-US"/>
        </w:rPr>
        <w:fldChar w:fldCharType="separate"/>
      </w:r>
      <w:r w:rsidR="003E2729">
        <w:rPr>
          <w:color w:val="0D0D0D" w:themeColor="text1" w:themeTint="F2"/>
          <w:lang w:val="en-US"/>
        </w:rPr>
        <w:t>Non-RT RIC &amp; A1/R1 interface: Use Cases and Requirements</w:t>
      </w:r>
      <w:r w:rsidRPr="00AB6873">
        <w:rPr>
          <w:color w:val="0D0D0D" w:themeColor="text1" w:themeTint="F2"/>
          <w:lang w:val="en-US"/>
        </w:rPr>
        <w:fldChar w:fldCharType="end"/>
      </w:r>
    </w:p>
    <w:p w14:paraId="598BD171" w14:textId="2FE9F8B5" w:rsidR="008B4833" w:rsidRDefault="008B4833" w:rsidP="008B4833">
      <w:pPr>
        <w:pStyle w:val="ZT"/>
        <w:framePr w:wrap="notBeside"/>
        <w:rPr>
          <w:lang w:val="en-US"/>
        </w:rPr>
      </w:pPr>
    </w:p>
    <w:p w14:paraId="63EEB151" w14:textId="77777777" w:rsidR="008B4833" w:rsidRPr="00286492" w:rsidRDefault="008B4833" w:rsidP="008B4833">
      <w:pPr>
        <w:pStyle w:val="ZT"/>
        <w:framePr w:wrap="notBeside"/>
        <w:rPr>
          <w:i/>
          <w:sz w:val="28"/>
          <w:lang w:val="en-US"/>
        </w:rPr>
      </w:pPr>
    </w:p>
    <w:p w14:paraId="57156563" w14:textId="77777777" w:rsidR="008B4833" w:rsidRPr="00286492" w:rsidRDefault="008B4833" w:rsidP="008B4833">
      <w:pPr>
        <w:pStyle w:val="ZU"/>
        <w:framePr w:wrap="notBeside"/>
        <w:tabs>
          <w:tab w:val="right" w:pos="10206"/>
        </w:tabs>
        <w:jc w:val="left"/>
        <w:rPr>
          <w:lang w:val="en-US"/>
        </w:rPr>
      </w:pPr>
      <w:r w:rsidRPr="00286492">
        <w:rPr>
          <w:color w:val="0000FF"/>
          <w:lang w:val="en-US"/>
        </w:rPr>
        <w:tab/>
      </w:r>
    </w:p>
    <w:bookmarkEnd w:id="0"/>
    <w:p w14:paraId="78ECF49F" w14:textId="182CACAA" w:rsidR="008B4833" w:rsidRDefault="008B4833" w:rsidP="00450BF4">
      <w:pPr>
        <w:tabs>
          <w:tab w:val="left" w:pos="9510"/>
        </w:tabs>
        <w:jc w:val="right"/>
        <w:rPr>
          <w:color w:val="FF0000"/>
        </w:rPr>
      </w:pPr>
    </w:p>
    <w:p w14:paraId="367AD5A1" w14:textId="4FAF679E" w:rsidR="006476F9" w:rsidRPr="00A537C8" w:rsidRDefault="006476F9" w:rsidP="006959CA">
      <w:pPr>
        <w:framePr w:h="2694" w:hRule="exact" w:wrap="notBeside" w:vAnchor="page" w:hAnchor="page" w:x="884" w:y="13488"/>
        <w:spacing w:after="0" w:line="240" w:lineRule="auto"/>
        <w:jc w:val="both"/>
        <w:rPr>
          <w:rFonts w:ascii="Times New Roman" w:eastAsia="MS PGothic" w:hAnsi="Times New Roman" w:cs="Times New Roman"/>
          <w:iCs/>
          <w:sz w:val="20"/>
          <w:szCs w:val="20"/>
          <w:lang w:eastAsia="ja-JP"/>
        </w:rPr>
      </w:pPr>
      <w:r w:rsidRPr="00A537C8">
        <w:rPr>
          <w:rFonts w:ascii="Times New Roman" w:eastAsia="MS PGothic" w:hAnsi="Times New Roman" w:cs="Times New Roman"/>
          <w:iCs/>
          <w:sz w:val="20"/>
          <w:szCs w:val="20"/>
          <w:lang w:eastAsia="ja-JP"/>
        </w:rPr>
        <w:t xml:space="preserve">Copyright © </w:t>
      </w:r>
      <w:r w:rsidR="008C79D8" w:rsidRPr="00A537C8">
        <w:rPr>
          <w:rFonts w:ascii="Times New Roman" w:eastAsia="MS PGothic" w:hAnsi="Times New Roman" w:cs="Times New Roman"/>
          <w:iCs/>
          <w:sz w:val="20"/>
          <w:szCs w:val="20"/>
          <w:lang w:eastAsia="ja-JP"/>
        </w:rPr>
        <w:t>202</w:t>
      </w:r>
      <w:r w:rsidR="008C79D8">
        <w:rPr>
          <w:rFonts w:ascii="Times New Roman" w:eastAsia="MS PGothic" w:hAnsi="Times New Roman" w:cs="Times New Roman"/>
          <w:iCs/>
          <w:sz w:val="20"/>
          <w:szCs w:val="20"/>
          <w:lang w:eastAsia="ja-JP"/>
        </w:rPr>
        <w:t>6</w:t>
      </w:r>
      <w:r w:rsidR="008C79D8" w:rsidRPr="00A537C8">
        <w:rPr>
          <w:rFonts w:ascii="Times New Roman" w:eastAsia="MS PGothic" w:hAnsi="Times New Roman" w:cs="Times New Roman"/>
          <w:iCs/>
          <w:sz w:val="20"/>
          <w:szCs w:val="20"/>
          <w:lang w:eastAsia="ja-JP"/>
        </w:rPr>
        <w:t xml:space="preserve"> </w:t>
      </w:r>
      <w:r w:rsidRPr="00A537C8">
        <w:rPr>
          <w:rFonts w:ascii="Times New Roman" w:eastAsia="MS PGothic" w:hAnsi="Times New Roman" w:cs="Times New Roman"/>
          <w:iCs/>
          <w:sz w:val="20"/>
          <w:szCs w:val="20"/>
          <w:lang w:eastAsia="ja-JP"/>
        </w:rPr>
        <w:t xml:space="preserve">by the O-RAN ALLIANCE </w:t>
      </w:r>
      <w:proofErr w:type="spellStart"/>
      <w:r w:rsidRPr="00A537C8">
        <w:rPr>
          <w:rFonts w:ascii="Times New Roman" w:eastAsia="MS PGothic" w:hAnsi="Times New Roman" w:cs="Times New Roman"/>
          <w:iCs/>
          <w:sz w:val="20"/>
          <w:szCs w:val="20"/>
          <w:lang w:eastAsia="ja-JP"/>
        </w:rPr>
        <w:t>e.V.</w:t>
      </w:r>
      <w:proofErr w:type="spellEnd"/>
    </w:p>
    <w:p w14:paraId="21625A21" w14:textId="77777777" w:rsidR="006476F9" w:rsidRDefault="006476F9" w:rsidP="006959CA">
      <w:pPr>
        <w:framePr w:h="2694" w:hRule="exact" w:wrap="notBeside" w:vAnchor="page" w:hAnchor="page" w:x="884" w:y="13488"/>
        <w:spacing w:after="0" w:line="240" w:lineRule="auto"/>
        <w:jc w:val="both"/>
        <w:rPr>
          <w:rFonts w:ascii="Times New Roman" w:eastAsia="MS PGothic" w:hAnsi="Times New Roman" w:cs="Times New Roman"/>
          <w:iCs/>
          <w:sz w:val="20"/>
          <w:szCs w:val="20"/>
          <w:lang w:eastAsia="ja-JP"/>
        </w:rPr>
      </w:pPr>
      <w:r w:rsidRPr="00A537C8">
        <w:rPr>
          <w:rFonts w:ascii="Times New Roman" w:eastAsia="MS PGothic" w:hAnsi="Times New Roman" w:cs="Times New Roman"/>
          <w:iCs/>
          <w:sz w:val="20"/>
          <w:szCs w:val="20"/>
          <w:lang w:eastAsia="ja-JP"/>
        </w:rPr>
        <w:t xml:space="preserve">The copying or incorporation into any other work of part or all of the material available in this specification in any form without the prior written permission of O-RAN ALLIANCE </w:t>
      </w:r>
      <w:proofErr w:type="spellStart"/>
      <w:r w:rsidRPr="00A537C8">
        <w:rPr>
          <w:rFonts w:ascii="Times New Roman" w:eastAsia="MS PGothic" w:hAnsi="Times New Roman" w:cs="Times New Roman"/>
          <w:iCs/>
          <w:sz w:val="20"/>
          <w:szCs w:val="20"/>
          <w:lang w:eastAsia="ja-JP"/>
        </w:rPr>
        <w:t>e.V.</w:t>
      </w:r>
      <w:proofErr w:type="spellEnd"/>
      <w:r w:rsidRPr="00A537C8">
        <w:rPr>
          <w:rFonts w:ascii="Times New Roman" w:eastAsia="MS PGothic" w:hAnsi="Times New Roman" w:cs="Times New Roman"/>
          <w:iCs/>
          <w:sz w:val="20"/>
          <w:szCs w:val="20"/>
          <w:lang w:eastAsia="ja-JP"/>
        </w:rPr>
        <w:t xml:space="preserve">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55287941" w14:textId="77777777" w:rsidR="006476F9" w:rsidRPr="00A537C8" w:rsidRDefault="006476F9" w:rsidP="006959CA">
      <w:pPr>
        <w:framePr w:h="2694" w:hRule="exact" w:wrap="notBeside" w:vAnchor="page" w:hAnchor="page" w:x="884" w:y="13488"/>
        <w:spacing w:after="0" w:line="240" w:lineRule="auto"/>
        <w:jc w:val="both"/>
        <w:rPr>
          <w:rFonts w:ascii="Times New Roman" w:eastAsia="MS PGothic" w:hAnsi="Times New Roman" w:cs="Times New Roman"/>
          <w:iCs/>
          <w:sz w:val="20"/>
          <w:szCs w:val="20"/>
          <w:lang w:eastAsia="ja-JP"/>
        </w:rPr>
      </w:pPr>
    </w:p>
    <w:p w14:paraId="0CC0A794" w14:textId="77777777" w:rsidR="006476F9" w:rsidRPr="00A537C8" w:rsidRDefault="006476F9" w:rsidP="006959CA">
      <w:pPr>
        <w:framePr w:h="2694" w:hRule="exact" w:wrap="notBeside" w:vAnchor="page" w:hAnchor="page" w:x="884" w:y="13488"/>
        <w:spacing w:after="0" w:line="240" w:lineRule="auto"/>
        <w:jc w:val="both"/>
        <w:rPr>
          <w:rFonts w:ascii="Times New Roman" w:eastAsia="MS PGothic" w:hAnsi="Times New Roman" w:cs="Times New Roman"/>
          <w:iCs/>
          <w:sz w:val="20"/>
          <w:szCs w:val="20"/>
          <w:lang w:eastAsia="ja-JP"/>
        </w:rPr>
      </w:pPr>
      <w:r w:rsidRPr="00A537C8">
        <w:rPr>
          <w:rFonts w:ascii="Times New Roman" w:eastAsia="MS PGothic" w:hAnsi="Times New Roman" w:cs="Times New Roman"/>
          <w:iCs/>
          <w:sz w:val="20"/>
          <w:szCs w:val="20"/>
          <w:lang w:eastAsia="ja-JP"/>
        </w:rPr>
        <w:t xml:space="preserve">O-RAN ALLIANCE </w:t>
      </w:r>
      <w:proofErr w:type="spellStart"/>
      <w:r w:rsidRPr="00A537C8">
        <w:rPr>
          <w:rFonts w:ascii="Times New Roman" w:eastAsia="MS PGothic" w:hAnsi="Times New Roman" w:cs="Times New Roman"/>
          <w:iCs/>
          <w:sz w:val="20"/>
          <w:szCs w:val="20"/>
          <w:lang w:eastAsia="ja-JP"/>
        </w:rPr>
        <w:t>e.V.</w:t>
      </w:r>
      <w:proofErr w:type="spellEnd"/>
      <w:r w:rsidRPr="00A537C8">
        <w:rPr>
          <w:rFonts w:ascii="Times New Roman" w:eastAsia="MS PGothic" w:hAnsi="Times New Roman" w:cs="Times New Roman"/>
          <w:iCs/>
          <w:sz w:val="20"/>
          <w:szCs w:val="20"/>
          <w:lang w:eastAsia="ja-JP"/>
        </w:rPr>
        <w:t xml:space="preserve">, </w:t>
      </w:r>
      <w:proofErr w:type="spellStart"/>
      <w:r w:rsidRPr="00A537C8">
        <w:rPr>
          <w:rFonts w:ascii="Times New Roman" w:eastAsia="MS PGothic" w:hAnsi="Times New Roman" w:cs="Times New Roman"/>
          <w:iCs/>
          <w:sz w:val="20"/>
          <w:szCs w:val="20"/>
          <w:lang w:eastAsia="ja-JP"/>
        </w:rPr>
        <w:t>Buschkauler</w:t>
      </w:r>
      <w:proofErr w:type="spellEnd"/>
      <w:r w:rsidRPr="00A537C8">
        <w:rPr>
          <w:rFonts w:ascii="Times New Roman" w:eastAsia="MS PGothic" w:hAnsi="Times New Roman" w:cs="Times New Roman"/>
          <w:iCs/>
          <w:sz w:val="20"/>
          <w:szCs w:val="20"/>
          <w:lang w:eastAsia="ja-JP"/>
        </w:rPr>
        <w:t xml:space="preserve"> Weg 27, 53347 </w:t>
      </w:r>
      <w:proofErr w:type="spellStart"/>
      <w:r w:rsidRPr="00A537C8">
        <w:rPr>
          <w:rFonts w:ascii="Times New Roman" w:eastAsia="MS PGothic" w:hAnsi="Times New Roman" w:cs="Times New Roman"/>
          <w:iCs/>
          <w:sz w:val="20"/>
          <w:szCs w:val="20"/>
          <w:lang w:eastAsia="ja-JP"/>
        </w:rPr>
        <w:t>Alfter</w:t>
      </w:r>
      <w:proofErr w:type="spellEnd"/>
      <w:r w:rsidRPr="00A537C8">
        <w:rPr>
          <w:rFonts w:ascii="Times New Roman" w:eastAsia="MS PGothic" w:hAnsi="Times New Roman" w:cs="Times New Roman"/>
          <w:iCs/>
          <w:sz w:val="20"/>
          <w:szCs w:val="20"/>
          <w:lang w:eastAsia="ja-JP"/>
        </w:rPr>
        <w:t>, Germany</w:t>
      </w:r>
    </w:p>
    <w:p w14:paraId="55E9A0FF" w14:textId="77777777" w:rsidR="006476F9" w:rsidRPr="00A537C8" w:rsidRDefault="006476F9" w:rsidP="006959CA">
      <w:pPr>
        <w:framePr w:h="2694" w:hRule="exact" w:wrap="notBeside" w:vAnchor="page" w:hAnchor="page" w:x="884" w:y="13488"/>
        <w:spacing w:after="0" w:line="240" w:lineRule="auto"/>
        <w:jc w:val="both"/>
        <w:rPr>
          <w:rFonts w:ascii="Times New Roman" w:eastAsia="MS PGothic" w:hAnsi="Times New Roman" w:cs="Times New Roman"/>
          <w:iCs/>
          <w:sz w:val="20"/>
          <w:szCs w:val="20"/>
          <w:lang w:eastAsia="ja-JP"/>
        </w:rPr>
      </w:pPr>
      <w:r w:rsidRPr="00A537C8">
        <w:rPr>
          <w:rFonts w:ascii="Times New Roman" w:eastAsia="MS PGothic" w:hAnsi="Times New Roman" w:cs="Times New Roman"/>
          <w:iCs/>
          <w:sz w:val="20"/>
          <w:szCs w:val="20"/>
          <w:lang w:eastAsia="ja-JP"/>
        </w:rPr>
        <w:t>Register of Associations, Bonn VR 11238, VAT ID DE321720189</w:t>
      </w:r>
    </w:p>
    <w:p w14:paraId="55F8AD93" w14:textId="77777777" w:rsidR="00477B26" w:rsidRDefault="00477B26" w:rsidP="006959CA">
      <w:pPr>
        <w:tabs>
          <w:tab w:val="left" w:pos="9510"/>
        </w:tabs>
        <w:spacing w:after="0" w:line="240" w:lineRule="auto"/>
        <w:jc w:val="right"/>
        <w:rPr>
          <w:color w:val="FF0000"/>
        </w:rPr>
      </w:pPr>
    </w:p>
    <w:p w14:paraId="5BDB2AE3" w14:textId="5C9FB50A" w:rsidR="00477B26" w:rsidRPr="000C71FF" w:rsidRDefault="00477B26" w:rsidP="006959CA">
      <w:pPr>
        <w:tabs>
          <w:tab w:val="left" w:pos="9510"/>
        </w:tabs>
        <w:spacing w:after="0" w:line="240" w:lineRule="auto"/>
        <w:jc w:val="right"/>
        <w:rPr>
          <w:color w:val="FF0000"/>
        </w:rPr>
        <w:sectPr w:rsidR="00477B26" w:rsidRPr="000C71FF" w:rsidSect="002C3059">
          <w:footnotePr>
            <w:numRestart w:val="eachSect"/>
          </w:footnotePr>
          <w:pgSz w:w="11907" w:h="16840"/>
          <w:pgMar w:top="2268" w:right="851" w:bottom="10773" w:left="851" w:header="0" w:footer="0" w:gutter="0"/>
          <w:cols w:space="720"/>
          <w:docGrid w:linePitch="272"/>
        </w:sectPr>
      </w:pPr>
    </w:p>
    <w:p w14:paraId="47B43AB9" w14:textId="76A1FB89" w:rsidR="00080512" w:rsidRPr="00286492" w:rsidRDefault="001A4D49" w:rsidP="00E3739A">
      <w:pPr>
        <w:pStyle w:val="TT"/>
        <w:ind w:left="0" w:firstLine="0"/>
        <w:rPr>
          <w:lang w:val="en-US"/>
        </w:rPr>
      </w:pPr>
      <w:r>
        <w:rPr>
          <w:lang w:val="en-US"/>
        </w:rPr>
        <w:lastRenderedPageBreak/>
        <w:t>C</w:t>
      </w:r>
      <w:r w:rsidR="00080512" w:rsidRPr="00286492">
        <w:rPr>
          <w:lang w:val="en-US"/>
        </w:rPr>
        <w:t>ontents</w:t>
      </w:r>
    </w:p>
    <w:p w14:paraId="570191C4" w14:textId="6DBA91A2" w:rsidR="008A785D" w:rsidRDefault="0068401A">
      <w:pPr>
        <w:pStyle w:val="TOC1"/>
        <w:rPr>
          <w:rFonts w:asciiTheme="minorHAnsi" w:eastAsiaTheme="minorEastAsia" w:hAnsiTheme="minorHAnsi" w:cstheme="minorBidi"/>
          <w:kern w:val="2"/>
          <w:sz w:val="24"/>
          <w:szCs w:val="24"/>
          <w:lang w:val="en-US"/>
          <w14:ligatures w14:val="standardContextual"/>
        </w:rPr>
      </w:pPr>
      <w:r w:rsidRPr="00286492">
        <w:rPr>
          <w:rFonts w:eastAsia="Yu Mincho"/>
          <w:lang w:val="en-US"/>
        </w:rPr>
        <w:fldChar w:fldCharType="begin"/>
      </w:r>
      <w:r w:rsidRPr="00286492">
        <w:rPr>
          <w:lang w:val="en-US"/>
        </w:rPr>
        <w:instrText xml:space="preserve"> TOC \o "1-3" </w:instrText>
      </w:r>
      <w:r w:rsidRPr="00286492">
        <w:rPr>
          <w:rFonts w:eastAsia="Yu Mincho"/>
          <w:lang w:val="en-US"/>
        </w:rPr>
        <w:fldChar w:fldCharType="separate"/>
      </w:r>
      <w:r w:rsidR="008A785D">
        <w:t>Foreword</w:t>
      </w:r>
      <w:r w:rsidR="008A785D">
        <w:tab/>
      </w:r>
      <w:r w:rsidR="008A785D">
        <w:fldChar w:fldCharType="begin"/>
      </w:r>
      <w:r w:rsidR="008A785D">
        <w:instrText xml:space="preserve"> PAGEREF _Toc214449552 \h </w:instrText>
      </w:r>
      <w:r w:rsidR="008A785D">
        <w:fldChar w:fldCharType="separate"/>
      </w:r>
      <w:r w:rsidR="008A785D">
        <w:t>4</w:t>
      </w:r>
      <w:r w:rsidR="008A785D">
        <w:fldChar w:fldCharType="end"/>
      </w:r>
    </w:p>
    <w:p w14:paraId="7241F6C0" w14:textId="129B7B0C" w:rsidR="008A785D" w:rsidRDefault="008A785D">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_Toc214449553 \h </w:instrText>
      </w:r>
      <w:r>
        <w:fldChar w:fldCharType="separate"/>
      </w:r>
      <w:r>
        <w:t>4</w:t>
      </w:r>
      <w:r>
        <w:fldChar w:fldCharType="end"/>
      </w:r>
    </w:p>
    <w:p w14:paraId="67A408D4" w14:textId="424A2C9C" w:rsidR="008A785D" w:rsidRDefault="008A785D">
      <w:pPr>
        <w:pStyle w:val="TOC1"/>
        <w:rPr>
          <w:rFonts w:asciiTheme="minorHAnsi" w:eastAsiaTheme="minorEastAsia" w:hAnsiTheme="minorHAnsi" w:cstheme="minorBidi"/>
          <w:kern w:val="2"/>
          <w:sz w:val="24"/>
          <w:szCs w:val="24"/>
          <w:lang w:val="en-US"/>
          <w14:ligatures w14:val="standardContextual"/>
        </w:rPr>
      </w:pPr>
      <w:r>
        <w:t>Introduction</w:t>
      </w:r>
      <w:r>
        <w:tab/>
      </w:r>
      <w:r>
        <w:fldChar w:fldCharType="begin"/>
      </w:r>
      <w:r>
        <w:instrText xml:space="preserve"> PAGEREF _Toc214449554 \h </w:instrText>
      </w:r>
      <w:r>
        <w:fldChar w:fldCharType="separate"/>
      </w:r>
      <w:r>
        <w:t>4</w:t>
      </w:r>
      <w:r>
        <w:fldChar w:fldCharType="end"/>
      </w:r>
    </w:p>
    <w:p w14:paraId="1AF38835" w14:textId="7CA939B9" w:rsidR="008A785D" w:rsidRDefault="008A785D">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_Toc214449555 \h </w:instrText>
      </w:r>
      <w:r>
        <w:fldChar w:fldCharType="separate"/>
      </w:r>
      <w:r>
        <w:t>5</w:t>
      </w:r>
      <w:r>
        <w:fldChar w:fldCharType="end"/>
      </w:r>
    </w:p>
    <w:p w14:paraId="0BBD0EE8" w14:textId="5814A923" w:rsidR="008A785D" w:rsidRDefault="008A785D">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_Toc214449556 \h </w:instrText>
      </w:r>
      <w:r>
        <w:fldChar w:fldCharType="separate"/>
      </w:r>
      <w:r>
        <w:t>5</w:t>
      </w:r>
      <w:r>
        <w:fldChar w:fldCharType="end"/>
      </w:r>
    </w:p>
    <w:p w14:paraId="6EF18FDA" w14:textId="20E0B226" w:rsidR="008A785D" w:rsidRDefault="008A785D">
      <w:pPr>
        <w:pStyle w:val="TOC2"/>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_Toc214449557 \h </w:instrText>
      </w:r>
      <w:r>
        <w:fldChar w:fldCharType="separate"/>
      </w:r>
      <w:r>
        <w:t>5</w:t>
      </w:r>
      <w:r>
        <w:fldChar w:fldCharType="end"/>
      </w:r>
    </w:p>
    <w:p w14:paraId="44289987" w14:textId="3273D6F6" w:rsidR="008A785D" w:rsidRDefault="008A785D">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_Toc214449558 \h </w:instrText>
      </w:r>
      <w:r>
        <w:fldChar w:fldCharType="separate"/>
      </w:r>
      <w:r>
        <w:t>6</w:t>
      </w:r>
      <w:r>
        <w:fldChar w:fldCharType="end"/>
      </w:r>
    </w:p>
    <w:p w14:paraId="6496A948" w14:textId="26D81F9A" w:rsidR="008A785D" w:rsidRDefault="008A785D">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_Toc214449559 \h </w:instrText>
      </w:r>
      <w:r>
        <w:fldChar w:fldCharType="separate"/>
      </w:r>
      <w:r>
        <w:t>7</w:t>
      </w:r>
      <w:r>
        <w:fldChar w:fldCharType="end"/>
      </w:r>
    </w:p>
    <w:p w14:paraId="02E915D0" w14:textId="7BD6E23D" w:rsidR="008A785D" w:rsidRDefault="008A785D">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_Toc214449560 \h </w:instrText>
      </w:r>
      <w:r>
        <w:fldChar w:fldCharType="separate"/>
      </w:r>
      <w:r>
        <w:t>7</w:t>
      </w:r>
      <w:r>
        <w:fldChar w:fldCharType="end"/>
      </w:r>
    </w:p>
    <w:p w14:paraId="42F67A32" w14:textId="3BA7752B" w:rsidR="008A785D" w:rsidRDefault="008A785D">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_Toc214449561 \h </w:instrText>
      </w:r>
      <w:r>
        <w:fldChar w:fldCharType="separate"/>
      </w:r>
      <w:r>
        <w:t>8</w:t>
      </w:r>
      <w:r>
        <w:fldChar w:fldCharType="end"/>
      </w:r>
    </w:p>
    <w:p w14:paraId="04BA9B66" w14:textId="10A5E1F9" w:rsidR="008A785D" w:rsidRDefault="008A785D">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_Toc214449562 \h </w:instrText>
      </w:r>
      <w:r>
        <w:fldChar w:fldCharType="separate"/>
      </w:r>
      <w:r>
        <w:t>8</w:t>
      </w:r>
      <w:r>
        <w:fldChar w:fldCharType="end"/>
      </w:r>
    </w:p>
    <w:p w14:paraId="05E84A43" w14:textId="54084163" w:rsidR="008A785D" w:rsidRDefault="008A785D">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Use cases</w:t>
      </w:r>
      <w:r>
        <w:tab/>
      </w:r>
      <w:r>
        <w:fldChar w:fldCharType="begin"/>
      </w:r>
      <w:r>
        <w:instrText xml:space="preserve"> PAGEREF _Toc214449563 \h </w:instrText>
      </w:r>
      <w:r>
        <w:fldChar w:fldCharType="separate"/>
      </w:r>
      <w:r>
        <w:t>9</w:t>
      </w:r>
      <w:r>
        <w:fldChar w:fldCharType="end"/>
      </w:r>
    </w:p>
    <w:p w14:paraId="3B759447" w14:textId="247AEC2E"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4.1</w:t>
      </w:r>
      <w:r>
        <w:rPr>
          <w:rFonts w:asciiTheme="minorHAnsi" w:eastAsiaTheme="minorEastAsia" w:hAnsiTheme="minorHAnsi" w:cstheme="minorBidi"/>
          <w:kern w:val="2"/>
          <w:sz w:val="24"/>
          <w:szCs w:val="24"/>
          <w:lang w:val="en-US"/>
          <w14:ligatures w14:val="standardContextual"/>
        </w:rPr>
        <w:tab/>
      </w:r>
      <w:r w:rsidRPr="00626208">
        <w:rPr>
          <w:lang w:val="en-US"/>
        </w:rPr>
        <w:t>Traffic steering</w:t>
      </w:r>
      <w:r>
        <w:tab/>
      </w:r>
      <w:r>
        <w:fldChar w:fldCharType="begin"/>
      </w:r>
      <w:r>
        <w:instrText xml:space="preserve"> PAGEREF _Toc214449564 \h </w:instrText>
      </w:r>
      <w:r>
        <w:fldChar w:fldCharType="separate"/>
      </w:r>
      <w:r>
        <w:t>9</w:t>
      </w:r>
      <w:r>
        <w:fldChar w:fldCharType="end"/>
      </w:r>
    </w:p>
    <w:p w14:paraId="28C63A84" w14:textId="5344FE50"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4.1.1</w:t>
      </w:r>
      <w:r>
        <w:rPr>
          <w:rFonts w:asciiTheme="minorHAnsi" w:eastAsiaTheme="minorEastAsia" w:hAnsiTheme="minorHAnsi" w:cstheme="minorBidi"/>
          <w:kern w:val="2"/>
          <w:sz w:val="24"/>
          <w:szCs w:val="24"/>
          <w:lang w:val="en-US"/>
          <w14:ligatures w14:val="standardContextual"/>
        </w:rPr>
        <w:tab/>
      </w:r>
      <w:r w:rsidRPr="00626208">
        <w:rPr>
          <w:lang w:val="en-US"/>
        </w:rPr>
        <w:t>Background and goal of the use case</w:t>
      </w:r>
      <w:r>
        <w:tab/>
      </w:r>
      <w:r>
        <w:fldChar w:fldCharType="begin"/>
      </w:r>
      <w:r>
        <w:instrText xml:space="preserve"> PAGEREF _Toc214449565 \h </w:instrText>
      </w:r>
      <w:r>
        <w:fldChar w:fldCharType="separate"/>
      </w:r>
      <w:r>
        <w:t>9</w:t>
      </w:r>
      <w:r>
        <w:fldChar w:fldCharType="end"/>
      </w:r>
    </w:p>
    <w:p w14:paraId="57BFA1CF" w14:textId="7998AE53"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4.1.2</w:t>
      </w:r>
      <w:r>
        <w:rPr>
          <w:rFonts w:asciiTheme="minorHAnsi" w:eastAsiaTheme="minorEastAsia" w:hAnsiTheme="minorHAnsi" w:cstheme="minorBidi"/>
          <w:kern w:val="2"/>
          <w:sz w:val="24"/>
          <w:szCs w:val="24"/>
          <w:lang w:val="en-US"/>
          <w14:ligatures w14:val="standardContextual"/>
        </w:rPr>
        <w:tab/>
      </w:r>
      <w:r w:rsidRPr="00626208">
        <w:rPr>
          <w:lang w:val="en-US"/>
        </w:rPr>
        <w:t>Entities/resources involved in the use case</w:t>
      </w:r>
      <w:r>
        <w:tab/>
      </w:r>
      <w:r>
        <w:fldChar w:fldCharType="begin"/>
      </w:r>
      <w:r>
        <w:instrText xml:space="preserve"> PAGEREF _Toc214449566 \h </w:instrText>
      </w:r>
      <w:r>
        <w:fldChar w:fldCharType="separate"/>
      </w:r>
      <w:r>
        <w:t>10</w:t>
      </w:r>
      <w:r>
        <w:fldChar w:fldCharType="end"/>
      </w:r>
    </w:p>
    <w:p w14:paraId="6DAF6374" w14:textId="39CDEB28"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4.1.3</w:t>
      </w:r>
      <w:r>
        <w:rPr>
          <w:rFonts w:asciiTheme="minorHAnsi" w:eastAsiaTheme="minorEastAsia" w:hAnsiTheme="minorHAnsi" w:cstheme="minorBidi"/>
          <w:kern w:val="2"/>
          <w:sz w:val="24"/>
          <w:szCs w:val="24"/>
          <w:lang w:val="en-US"/>
          <w14:ligatures w14:val="standardContextual"/>
        </w:rPr>
        <w:tab/>
      </w:r>
      <w:r w:rsidRPr="00626208">
        <w:rPr>
          <w:lang w:val="en-US"/>
        </w:rPr>
        <w:t>Solutions</w:t>
      </w:r>
      <w:r>
        <w:tab/>
      </w:r>
      <w:r>
        <w:fldChar w:fldCharType="begin"/>
      </w:r>
      <w:r>
        <w:instrText xml:space="preserve"> PAGEREF _Toc214449567 \h </w:instrText>
      </w:r>
      <w:r>
        <w:fldChar w:fldCharType="separate"/>
      </w:r>
      <w:r>
        <w:t>10</w:t>
      </w:r>
      <w:r>
        <w:fldChar w:fldCharType="end"/>
      </w:r>
    </w:p>
    <w:p w14:paraId="7C87507F" w14:textId="79641DDF"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4.1.4</w:t>
      </w:r>
      <w:r>
        <w:rPr>
          <w:rFonts w:asciiTheme="minorHAnsi" w:eastAsiaTheme="minorEastAsia" w:hAnsiTheme="minorHAnsi" w:cstheme="minorBidi"/>
          <w:kern w:val="2"/>
          <w:sz w:val="24"/>
          <w:szCs w:val="24"/>
          <w:lang w:val="en-US"/>
          <w14:ligatures w14:val="standardContextual"/>
        </w:rPr>
        <w:tab/>
      </w:r>
      <w:r w:rsidRPr="00626208">
        <w:rPr>
          <w:lang w:val="en-US"/>
        </w:rPr>
        <w:t>Required data</w:t>
      </w:r>
      <w:r>
        <w:tab/>
      </w:r>
      <w:r>
        <w:fldChar w:fldCharType="begin"/>
      </w:r>
      <w:r>
        <w:instrText xml:space="preserve"> PAGEREF _Toc214449568 \h </w:instrText>
      </w:r>
      <w:r>
        <w:fldChar w:fldCharType="separate"/>
      </w:r>
      <w:r>
        <w:t>17</w:t>
      </w:r>
      <w:r>
        <w:fldChar w:fldCharType="end"/>
      </w:r>
    </w:p>
    <w:p w14:paraId="6E2825F9" w14:textId="3BDA6817"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4.1.5</w:t>
      </w:r>
      <w:r>
        <w:rPr>
          <w:rFonts w:asciiTheme="minorHAnsi" w:eastAsiaTheme="minorEastAsia" w:hAnsiTheme="minorHAnsi" w:cstheme="minorBidi"/>
          <w:kern w:val="2"/>
          <w:sz w:val="24"/>
          <w:szCs w:val="24"/>
          <w:lang w:val="en-US"/>
          <w14:ligatures w14:val="standardContextual"/>
        </w:rPr>
        <w:tab/>
      </w:r>
      <w:r w:rsidRPr="00626208">
        <w:rPr>
          <w:lang w:val="en-US"/>
        </w:rPr>
        <w:t>A1 usage example</w:t>
      </w:r>
      <w:r>
        <w:tab/>
      </w:r>
      <w:r>
        <w:fldChar w:fldCharType="begin"/>
      </w:r>
      <w:r>
        <w:instrText xml:space="preserve"> PAGEREF _Toc214449569 \h </w:instrText>
      </w:r>
      <w:r>
        <w:fldChar w:fldCharType="separate"/>
      </w:r>
      <w:r>
        <w:t>18</w:t>
      </w:r>
      <w:r>
        <w:fldChar w:fldCharType="end"/>
      </w:r>
    </w:p>
    <w:p w14:paraId="1545BBD1" w14:textId="2DAE94D1"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4.1.6</w:t>
      </w:r>
      <w:r>
        <w:rPr>
          <w:rFonts w:asciiTheme="minorHAnsi" w:eastAsiaTheme="minorEastAsia" w:hAnsiTheme="minorHAnsi" w:cstheme="minorBidi"/>
          <w:kern w:val="2"/>
          <w:sz w:val="24"/>
          <w:szCs w:val="24"/>
          <w:lang w:val="en-US"/>
          <w14:ligatures w14:val="standardContextual"/>
        </w:rPr>
        <w:tab/>
      </w:r>
      <w:r w:rsidRPr="00626208">
        <w:rPr>
          <w:lang w:val="en-US"/>
        </w:rPr>
        <w:t>Enrichment information example</w:t>
      </w:r>
      <w:r>
        <w:tab/>
      </w:r>
      <w:r>
        <w:fldChar w:fldCharType="begin"/>
      </w:r>
      <w:r>
        <w:instrText xml:space="preserve"> PAGEREF _Toc214449570 \h </w:instrText>
      </w:r>
      <w:r>
        <w:fldChar w:fldCharType="separate"/>
      </w:r>
      <w:r>
        <w:t>20</w:t>
      </w:r>
      <w:r>
        <w:fldChar w:fldCharType="end"/>
      </w:r>
    </w:p>
    <w:p w14:paraId="2F430C3B" w14:textId="325ECCDF"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4.1.7</w:t>
      </w:r>
      <w:r>
        <w:rPr>
          <w:rFonts w:asciiTheme="minorHAnsi" w:eastAsiaTheme="minorEastAsia" w:hAnsiTheme="minorHAnsi" w:cstheme="minorBidi"/>
          <w:kern w:val="2"/>
          <w:sz w:val="24"/>
          <w:szCs w:val="24"/>
          <w:lang w:val="en-US"/>
          <w14:ligatures w14:val="standardContextual"/>
        </w:rPr>
        <w:tab/>
      </w:r>
      <w:r w:rsidRPr="00626208">
        <w:rPr>
          <w:lang w:val="en-US"/>
        </w:rPr>
        <w:t>A1 usage example in multi-access environment</w:t>
      </w:r>
      <w:r>
        <w:tab/>
      </w:r>
      <w:r>
        <w:fldChar w:fldCharType="begin"/>
      </w:r>
      <w:r>
        <w:instrText xml:space="preserve"> PAGEREF _Toc214449571 \h </w:instrText>
      </w:r>
      <w:r>
        <w:fldChar w:fldCharType="separate"/>
      </w:r>
      <w:r>
        <w:t>21</w:t>
      </w:r>
      <w:r>
        <w:fldChar w:fldCharType="end"/>
      </w:r>
    </w:p>
    <w:p w14:paraId="3A38FBF7" w14:textId="165ABA27"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4.2</w:t>
      </w:r>
      <w:r>
        <w:rPr>
          <w:rFonts w:asciiTheme="minorHAnsi" w:eastAsiaTheme="minorEastAsia" w:hAnsiTheme="minorHAnsi" w:cstheme="minorBidi"/>
          <w:kern w:val="2"/>
          <w:sz w:val="24"/>
          <w:szCs w:val="24"/>
          <w:lang w:val="en-US"/>
          <w14:ligatures w14:val="standardContextual"/>
        </w:rPr>
        <w:tab/>
      </w:r>
      <w:r w:rsidRPr="00626208">
        <w:rPr>
          <w:lang w:val="en-US"/>
        </w:rPr>
        <w:t>QoE optimization</w:t>
      </w:r>
      <w:r>
        <w:tab/>
      </w:r>
      <w:r>
        <w:fldChar w:fldCharType="begin"/>
      </w:r>
      <w:r>
        <w:instrText xml:space="preserve"> PAGEREF _Toc214449572 \h </w:instrText>
      </w:r>
      <w:r>
        <w:fldChar w:fldCharType="separate"/>
      </w:r>
      <w:r>
        <w:t>24</w:t>
      </w:r>
      <w:r>
        <w:fldChar w:fldCharType="end"/>
      </w:r>
    </w:p>
    <w:p w14:paraId="372705FA" w14:textId="044AE3FE"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4.2.1</w:t>
      </w:r>
      <w:r>
        <w:rPr>
          <w:rFonts w:asciiTheme="minorHAnsi" w:eastAsiaTheme="minorEastAsia" w:hAnsiTheme="minorHAnsi" w:cstheme="minorBidi"/>
          <w:kern w:val="2"/>
          <w:sz w:val="24"/>
          <w:szCs w:val="24"/>
          <w:lang w:val="en-US"/>
          <w14:ligatures w14:val="standardContextual"/>
        </w:rPr>
        <w:tab/>
      </w:r>
      <w:r w:rsidRPr="00626208">
        <w:rPr>
          <w:lang w:val="en-US"/>
        </w:rPr>
        <w:t>Background and goal of the use case</w:t>
      </w:r>
      <w:r>
        <w:tab/>
      </w:r>
      <w:r>
        <w:fldChar w:fldCharType="begin"/>
      </w:r>
      <w:r>
        <w:instrText xml:space="preserve"> PAGEREF _Toc214449573 \h </w:instrText>
      </w:r>
      <w:r>
        <w:fldChar w:fldCharType="separate"/>
      </w:r>
      <w:r>
        <w:t>24</w:t>
      </w:r>
      <w:r>
        <w:fldChar w:fldCharType="end"/>
      </w:r>
    </w:p>
    <w:p w14:paraId="6F1D1A17" w14:textId="089F8411"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4.2.2</w:t>
      </w:r>
      <w:r>
        <w:rPr>
          <w:rFonts w:asciiTheme="minorHAnsi" w:eastAsiaTheme="minorEastAsia" w:hAnsiTheme="minorHAnsi" w:cstheme="minorBidi"/>
          <w:kern w:val="2"/>
          <w:sz w:val="24"/>
          <w:szCs w:val="24"/>
          <w:lang w:val="en-US"/>
          <w14:ligatures w14:val="standardContextual"/>
        </w:rPr>
        <w:tab/>
      </w:r>
      <w:r w:rsidRPr="00626208">
        <w:rPr>
          <w:lang w:val="en-US"/>
        </w:rPr>
        <w:t>Entities/resources involved in the use case</w:t>
      </w:r>
      <w:r>
        <w:tab/>
      </w:r>
      <w:r>
        <w:fldChar w:fldCharType="begin"/>
      </w:r>
      <w:r>
        <w:instrText xml:space="preserve"> PAGEREF _Toc214449574 \h </w:instrText>
      </w:r>
      <w:r>
        <w:fldChar w:fldCharType="separate"/>
      </w:r>
      <w:r>
        <w:t>25</w:t>
      </w:r>
      <w:r>
        <w:fldChar w:fldCharType="end"/>
      </w:r>
    </w:p>
    <w:p w14:paraId="4A7ECF21" w14:textId="3968D795"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4.2.3</w:t>
      </w:r>
      <w:r>
        <w:rPr>
          <w:rFonts w:asciiTheme="minorHAnsi" w:eastAsiaTheme="minorEastAsia" w:hAnsiTheme="minorHAnsi" w:cstheme="minorBidi"/>
          <w:kern w:val="2"/>
          <w:sz w:val="24"/>
          <w:szCs w:val="24"/>
          <w:lang w:val="en-US"/>
          <w14:ligatures w14:val="standardContextual"/>
        </w:rPr>
        <w:tab/>
      </w:r>
      <w:r w:rsidRPr="00626208">
        <w:rPr>
          <w:lang w:val="en-US"/>
        </w:rPr>
        <w:t>Solutions</w:t>
      </w:r>
      <w:r>
        <w:tab/>
      </w:r>
      <w:r>
        <w:fldChar w:fldCharType="begin"/>
      </w:r>
      <w:r>
        <w:instrText xml:space="preserve"> PAGEREF _Toc214449575 \h </w:instrText>
      </w:r>
      <w:r>
        <w:fldChar w:fldCharType="separate"/>
      </w:r>
      <w:r>
        <w:t>25</w:t>
      </w:r>
      <w:r>
        <w:fldChar w:fldCharType="end"/>
      </w:r>
    </w:p>
    <w:p w14:paraId="7DDCF8AE" w14:textId="10128208"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4.2.4</w:t>
      </w:r>
      <w:r>
        <w:rPr>
          <w:rFonts w:asciiTheme="minorHAnsi" w:eastAsiaTheme="minorEastAsia" w:hAnsiTheme="minorHAnsi" w:cstheme="minorBidi"/>
          <w:kern w:val="2"/>
          <w:sz w:val="24"/>
          <w:szCs w:val="24"/>
          <w:lang w:val="en-US"/>
          <w14:ligatures w14:val="standardContextual"/>
        </w:rPr>
        <w:tab/>
      </w:r>
      <w:r w:rsidRPr="00626208">
        <w:rPr>
          <w:lang w:val="en-US"/>
        </w:rPr>
        <w:t>Required data</w:t>
      </w:r>
      <w:r>
        <w:tab/>
      </w:r>
      <w:r>
        <w:fldChar w:fldCharType="begin"/>
      </w:r>
      <w:r>
        <w:instrText xml:space="preserve"> PAGEREF _Toc214449576 \h </w:instrText>
      </w:r>
      <w:r>
        <w:fldChar w:fldCharType="separate"/>
      </w:r>
      <w:r>
        <w:t>31</w:t>
      </w:r>
      <w:r>
        <w:fldChar w:fldCharType="end"/>
      </w:r>
    </w:p>
    <w:p w14:paraId="213D274B" w14:textId="468618FF"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4.2.5</w:t>
      </w:r>
      <w:r>
        <w:rPr>
          <w:rFonts w:asciiTheme="minorHAnsi" w:eastAsiaTheme="minorEastAsia" w:hAnsiTheme="minorHAnsi" w:cstheme="minorBidi"/>
          <w:kern w:val="2"/>
          <w:sz w:val="24"/>
          <w:szCs w:val="24"/>
          <w:lang w:val="en-US"/>
          <w14:ligatures w14:val="standardContextual"/>
        </w:rPr>
        <w:tab/>
      </w:r>
      <w:r w:rsidRPr="00626208">
        <w:rPr>
          <w:lang w:val="en-US"/>
        </w:rPr>
        <w:t>A1 usage example</w:t>
      </w:r>
      <w:r>
        <w:tab/>
      </w:r>
      <w:r>
        <w:fldChar w:fldCharType="begin"/>
      </w:r>
      <w:r>
        <w:instrText xml:space="preserve"> PAGEREF _Toc214449577 \h </w:instrText>
      </w:r>
      <w:r>
        <w:fldChar w:fldCharType="separate"/>
      </w:r>
      <w:r>
        <w:t>32</w:t>
      </w:r>
      <w:r>
        <w:fldChar w:fldCharType="end"/>
      </w:r>
    </w:p>
    <w:p w14:paraId="42193A4B" w14:textId="58B37A7D"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4.3</w:t>
      </w:r>
      <w:r>
        <w:rPr>
          <w:rFonts w:asciiTheme="minorHAnsi" w:eastAsiaTheme="minorEastAsia" w:hAnsiTheme="minorHAnsi" w:cstheme="minorBidi"/>
          <w:kern w:val="2"/>
          <w:sz w:val="24"/>
          <w:szCs w:val="24"/>
          <w:lang w:val="en-US"/>
          <w14:ligatures w14:val="standardContextual"/>
        </w:rPr>
        <w:tab/>
      </w:r>
      <w:r w:rsidRPr="00626208">
        <w:rPr>
          <w:lang w:val="en-US"/>
        </w:rPr>
        <w:t>QoS based resource optimization</w:t>
      </w:r>
      <w:r>
        <w:tab/>
      </w:r>
      <w:r>
        <w:fldChar w:fldCharType="begin"/>
      </w:r>
      <w:r>
        <w:instrText xml:space="preserve"> PAGEREF _Toc214449578 \h </w:instrText>
      </w:r>
      <w:r>
        <w:fldChar w:fldCharType="separate"/>
      </w:r>
      <w:r>
        <w:t>33</w:t>
      </w:r>
      <w:r>
        <w:fldChar w:fldCharType="end"/>
      </w:r>
    </w:p>
    <w:p w14:paraId="5CDE251D" w14:textId="5605A1BE"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4.3.1</w:t>
      </w:r>
      <w:r>
        <w:rPr>
          <w:rFonts w:asciiTheme="minorHAnsi" w:eastAsiaTheme="minorEastAsia" w:hAnsiTheme="minorHAnsi" w:cstheme="minorBidi"/>
          <w:kern w:val="2"/>
          <w:sz w:val="24"/>
          <w:szCs w:val="24"/>
          <w:lang w:val="en-US"/>
          <w14:ligatures w14:val="standardContextual"/>
        </w:rPr>
        <w:tab/>
      </w:r>
      <w:r w:rsidRPr="00626208">
        <w:rPr>
          <w:lang w:val="en-US"/>
        </w:rPr>
        <w:t>Background and goal of the use case</w:t>
      </w:r>
      <w:r>
        <w:tab/>
      </w:r>
      <w:r>
        <w:fldChar w:fldCharType="begin"/>
      </w:r>
      <w:r>
        <w:instrText xml:space="preserve"> PAGEREF _Toc214449579 \h </w:instrText>
      </w:r>
      <w:r>
        <w:fldChar w:fldCharType="separate"/>
      </w:r>
      <w:r>
        <w:t>33</w:t>
      </w:r>
      <w:r>
        <w:fldChar w:fldCharType="end"/>
      </w:r>
    </w:p>
    <w:p w14:paraId="5142A984" w14:textId="6E710E43"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4.3.2</w:t>
      </w:r>
      <w:r>
        <w:rPr>
          <w:rFonts w:asciiTheme="minorHAnsi" w:eastAsiaTheme="minorEastAsia" w:hAnsiTheme="minorHAnsi" w:cstheme="minorBidi"/>
          <w:kern w:val="2"/>
          <w:sz w:val="24"/>
          <w:szCs w:val="24"/>
          <w:lang w:val="en-US"/>
          <w14:ligatures w14:val="standardContextual"/>
        </w:rPr>
        <w:tab/>
      </w:r>
      <w:r w:rsidRPr="00626208">
        <w:rPr>
          <w:lang w:val="en-US"/>
        </w:rPr>
        <w:t>Entities/resources involved in the use case</w:t>
      </w:r>
      <w:r>
        <w:tab/>
      </w:r>
      <w:r>
        <w:fldChar w:fldCharType="begin"/>
      </w:r>
      <w:r>
        <w:instrText xml:space="preserve"> PAGEREF _Toc214449580 \h </w:instrText>
      </w:r>
      <w:r>
        <w:fldChar w:fldCharType="separate"/>
      </w:r>
      <w:r>
        <w:t>34</w:t>
      </w:r>
      <w:r>
        <w:fldChar w:fldCharType="end"/>
      </w:r>
    </w:p>
    <w:p w14:paraId="056E20F2" w14:textId="7CF1136E"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4.3.3</w:t>
      </w:r>
      <w:r>
        <w:rPr>
          <w:rFonts w:asciiTheme="minorHAnsi" w:eastAsiaTheme="minorEastAsia" w:hAnsiTheme="minorHAnsi" w:cstheme="minorBidi"/>
          <w:kern w:val="2"/>
          <w:sz w:val="24"/>
          <w:szCs w:val="24"/>
          <w:lang w:val="en-US"/>
          <w14:ligatures w14:val="standardContextual"/>
        </w:rPr>
        <w:tab/>
      </w:r>
      <w:r w:rsidRPr="00626208">
        <w:rPr>
          <w:lang w:val="en-US"/>
        </w:rPr>
        <w:t>Solutions</w:t>
      </w:r>
      <w:r>
        <w:tab/>
      </w:r>
      <w:r>
        <w:fldChar w:fldCharType="begin"/>
      </w:r>
      <w:r>
        <w:instrText xml:space="preserve"> PAGEREF _Toc214449581 \h </w:instrText>
      </w:r>
      <w:r>
        <w:fldChar w:fldCharType="separate"/>
      </w:r>
      <w:r>
        <w:t>34</w:t>
      </w:r>
      <w:r>
        <w:fldChar w:fldCharType="end"/>
      </w:r>
    </w:p>
    <w:p w14:paraId="6CF29E48" w14:textId="173B029B"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4.3.4</w:t>
      </w:r>
      <w:r>
        <w:rPr>
          <w:rFonts w:asciiTheme="minorHAnsi" w:eastAsiaTheme="minorEastAsia" w:hAnsiTheme="minorHAnsi" w:cstheme="minorBidi"/>
          <w:kern w:val="2"/>
          <w:sz w:val="24"/>
          <w:szCs w:val="24"/>
          <w:lang w:val="en-US"/>
          <w14:ligatures w14:val="standardContextual"/>
        </w:rPr>
        <w:tab/>
      </w:r>
      <w:r w:rsidRPr="00626208">
        <w:rPr>
          <w:lang w:val="en-US"/>
        </w:rPr>
        <w:t>Required data</w:t>
      </w:r>
      <w:r>
        <w:tab/>
      </w:r>
      <w:r>
        <w:fldChar w:fldCharType="begin"/>
      </w:r>
      <w:r>
        <w:instrText xml:space="preserve"> PAGEREF _Toc214449582 \h </w:instrText>
      </w:r>
      <w:r>
        <w:fldChar w:fldCharType="separate"/>
      </w:r>
      <w:r>
        <w:t>38</w:t>
      </w:r>
      <w:r>
        <w:fldChar w:fldCharType="end"/>
      </w:r>
    </w:p>
    <w:p w14:paraId="32AF1D1A" w14:textId="17ECBEED"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4.3.5</w:t>
      </w:r>
      <w:r>
        <w:rPr>
          <w:rFonts w:asciiTheme="minorHAnsi" w:eastAsiaTheme="minorEastAsia" w:hAnsiTheme="minorHAnsi" w:cstheme="minorBidi"/>
          <w:kern w:val="2"/>
          <w:sz w:val="24"/>
          <w:szCs w:val="24"/>
          <w:lang w:val="en-US"/>
          <w14:ligatures w14:val="standardContextual"/>
        </w:rPr>
        <w:tab/>
      </w:r>
      <w:r w:rsidRPr="00626208">
        <w:rPr>
          <w:lang w:val="en-US"/>
        </w:rPr>
        <w:t>A1 usage example</w:t>
      </w:r>
      <w:r>
        <w:tab/>
      </w:r>
      <w:r>
        <w:fldChar w:fldCharType="begin"/>
      </w:r>
      <w:r>
        <w:instrText xml:space="preserve"> PAGEREF _Toc214449583 \h </w:instrText>
      </w:r>
      <w:r>
        <w:fldChar w:fldCharType="separate"/>
      </w:r>
      <w:r>
        <w:t>38</w:t>
      </w:r>
      <w:r>
        <w:fldChar w:fldCharType="end"/>
      </w:r>
    </w:p>
    <w:p w14:paraId="02FC4C7C" w14:textId="7AD7B574"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4.4</w:t>
      </w:r>
      <w:r>
        <w:rPr>
          <w:rFonts w:asciiTheme="minorHAnsi" w:eastAsiaTheme="minorEastAsia" w:hAnsiTheme="minorHAnsi" w:cstheme="minorBidi"/>
          <w:kern w:val="2"/>
          <w:sz w:val="24"/>
          <w:szCs w:val="24"/>
          <w:lang w:val="en-US"/>
          <w14:ligatures w14:val="standardContextual"/>
        </w:rPr>
        <w:tab/>
      </w:r>
      <w:r w:rsidRPr="00626208">
        <w:rPr>
          <w:lang w:val="en-US"/>
        </w:rPr>
        <w:t>Context-based dynamic HO management for V2X</w:t>
      </w:r>
      <w:r>
        <w:tab/>
      </w:r>
      <w:r>
        <w:fldChar w:fldCharType="begin"/>
      </w:r>
      <w:r>
        <w:instrText xml:space="preserve"> PAGEREF _Toc214449584 \h </w:instrText>
      </w:r>
      <w:r>
        <w:fldChar w:fldCharType="separate"/>
      </w:r>
      <w:r>
        <w:t>41</w:t>
      </w:r>
      <w:r>
        <w:fldChar w:fldCharType="end"/>
      </w:r>
    </w:p>
    <w:p w14:paraId="240EE2F3" w14:textId="36463D5F"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4.4.1</w:t>
      </w:r>
      <w:r>
        <w:rPr>
          <w:rFonts w:asciiTheme="minorHAnsi" w:eastAsiaTheme="minorEastAsia" w:hAnsiTheme="minorHAnsi" w:cstheme="minorBidi"/>
          <w:kern w:val="2"/>
          <w:sz w:val="24"/>
          <w:szCs w:val="24"/>
          <w:lang w:val="en-US"/>
          <w14:ligatures w14:val="standardContextual"/>
        </w:rPr>
        <w:tab/>
      </w:r>
      <w:r w:rsidRPr="00626208">
        <w:rPr>
          <w:lang w:val="en-US"/>
        </w:rPr>
        <w:t>Background and goal of the use case</w:t>
      </w:r>
      <w:r>
        <w:tab/>
      </w:r>
      <w:r>
        <w:fldChar w:fldCharType="begin"/>
      </w:r>
      <w:r>
        <w:instrText xml:space="preserve"> PAGEREF _Toc214449585 \h </w:instrText>
      </w:r>
      <w:r>
        <w:fldChar w:fldCharType="separate"/>
      </w:r>
      <w:r>
        <w:t>41</w:t>
      </w:r>
      <w:r>
        <w:fldChar w:fldCharType="end"/>
      </w:r>
    </w:p>
    <w:p w14:paraId="6A255D11" w14:textId="749ACEE8"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4.4.2</w:t>
      </w:r>
      <w:r>
        <w:rPr>
          <w:rFonts w:asciiTheme="minorHAnsi" w:eastAsiaTheme="minorEastAsia" w:hAnsiTheme="minorHAnsi" w:cstheme="minorBidi"/>
          <w:kern w:val="2"/>
          <w:sz w:val="24"/>
          <w:szCs w:val="24"/>
          <w:lang w:val="en-US"/>
          <w14:ligatures w14:val="standardContextual"/>
        </w:rPr>
        <w:tab/>
      </w:r>
      <w:r w:rsidRPr="00626208">
        <w:rPr>
          <w:lang w:val="en-US"/>
        </w:rPr>
        <w:t>Entities/resources involved in the use case</w:t>
      </w:r>
      <w:r>
        <w:tab/>
      </w:r>
      <w:r>
        <w:fldChar w:fldCharType="begin"/>
      </w:r>
      <w:r>
        <w:instrText xml:space="preserve"> PAGEREF _Toc214449586 \h </w:instrText>
      </w:r>
      <w:r>
        <w:fldChar w:fldCharType="separate"/>
      </w:r>
      <w:r>
        <w:t>41</w:t>
      </w:r>
      <w:r>
        <w:fldChar w:fldCharType="end"/>
      </w:r>
    </w:p>
    <w:p w14:paraId="36704F62" w14:textId="1BE5BC37"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4.4.3</w:t>
      </w:r>
      <w:r>
        <w:rPr>
          <w:rFonts w:asciiTheme="minorHAnsi" w:eastAsiaTheme="minorEastAsia" w:hAnsiTheme="minorHAnsi" w:cstheme="minorBidi"/>
          <w:kern w:val="2"/>
          <w:sz w:val="24"/>
          <w:szCs w:val="24"/>
          <w:lang w:val="en-US"/>
          <w14:ligatures w14:val="standardContextual"/>
        </w:rPr>
        <w:tab/>
      </w:r>
      <w:r w:rsidRPr="00626208">
        <w:rPr>
          <w:lang w:val="en-US"/>
        </w:rPr>
        <w:t>Solutions</w:t>
      </w:r>
      <w:r>
        <w:tab/>
      </w:r>
      <w:r>
        <w:fldChar w:fldCharType="begin"/>
      </w:r>
      <w:r>
        <w:instrText xml:space="preserve"> PAGEREF _Toc214449587 \h </w:instrText>
      </w:r>
      <w:r>
        <w:fldChar w:fldCharType="separate"/>
      </w:r>
      <w:r>
        <w:t>42</w:t>
      </w:r>
      <w:r>
        <w:fldChar w:fldCharType="end"/>
      </w:r>
    </w:p>
    <w:p w14:paraId="0DA24642" w14:textId="540B8A6B"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4.4.4</w:t>
      </w:r>
      <w:r>
        <w:rPr>
          <w:rFonts w:asciiTheme="minorHAnsi" w:eastAsiaTheme="minorEastAsia" w:hAnsiTheme="minorHAnsi" w:cstheme="minorBidi"/>
          <w:kern w:val="2"/>
          <w:sz w:val="24"/>
          <w:szCs w:val="24"/>
          <w:lang w:val="en-US"/>
          <w14:ligatures w14:val="standardContextual"/>
        </w:rPr>
        <w:tab/>
      </w:r>
      <w:r w:rsidRPr="00626208">
        <w:rPr>
          <w:lang w:val="en-US"/>
        </w:rPr>
        <w:t>Required data</w:t>
      </w:r>
      <w:r>
        <w:tab/>
      </w:r>
      <w:r>
        <w:fldChar w:fldCharType="begin"/>
      </w:r>
      <w:r>
        <w:instrText xml:space="preserve"> PAGEREF _Toc214449588 \h </w:instrText>
      </w:r>
      <w:r>
        <w:fldChar w:fldCharType="separate"/>
      </w:r>
      <w:r>
        <w:t>45</w:t>
      </w:r>
      <w:r>
        <w:fldChar w:fldCharType="end"/>
      </w:r>
    </w:p>
    <w:p w14:paraId="256E1BC8" w14:textId="36294B88"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4.4.5</w:t>
      </w:r>
      <w:r>
        <w:rPr>
          <w:rFonts w:asciiTheme="minorHAnsi" w:eastAsiaTheme="minorEastAsia" w:hAnsiTheme="minorHAnsi" w:cstheme="minorBidi"/>
          <w:kern w:val="2"/>
          <w:sz w:val="24"/>
          <w:szCs w:val="24"/>
          <w:lang w:val="en-US"/>
          <w14:ligatures w14:val="standardContextual"/>
        </w:rPr>
        <w:tab/>
      </w:r>
      <w:r w:rsidRPr="00626208">
        <w:rPr>
          <w:lang w:val="en-US"/>
        </w:rPr>
        <w:t>Proposed solution(s)</w:t>
      </w:r>
      <w:r>
        <w:tab/>
      </w:r>
      <w:r>
        <w:fldChar w:fldCharType="begin"/>
      </w:r>
      <w:r>
        <w:instrText xml:space="preserve"> PAGEREF _Toc214449589 \h </w:instrText>
      </w:r>
      <w:r>
        <w:fldChar w:fldCharType="separate"/>
      </w:r>
      <w:r>
        <w:t>45</w:t>
      </w:r>
      <w:r>
        <w:fldChar w:fldCharType="end"/>
      </w:r>
    </w:p>
    <w:p w14:paraId="0C2C9E47" w14:textId="5B68238F"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4.4.6</w:t>
      </w:r>
      <w:r>
        <w:rPr>
          <w:rFonts w:asciiTheme="minorHAnsi" w:eastAsiaTheme="minorEastAsia" w:hAnsiTheme="minorHAnsi" w:cstheme="minorBidi"/>
          <w:kern w:val="2"/>
          <w:sz w:val="24"/>
          <w:szCs w:val="24"/>
          <w:lang w:val="en-US"/>
          <w14:ligatures w14:val="standardContextual"/>
        </w:rPr>
        <w:tab/>
      </w:r>
      <w:r w:rsidRPr="00626208">
        <w:rPr>
          <w:lang w:val="en-US"/>
        </w:rPr>
        <w:t>A1 enrichment interface aspects</w:t>
      </w:r>
      <w:r>
        <w:tab/>
      </w:r>
      <w:r>
        <w:fldChar w:fldCharType="begin"/>
      </w:r>
      <w:r>
        <w:instrText xml:space="preserve"> PAGEREF _Toc214449590 \h </w:instrText>
      </w:r>
      <w:r>
        <w:fldChar w:fldCharType="separate"/>
      </w:r>
      <w:r>
        <w:t>46</w:t>
      </w:r>
      <w:r>
        <w:fldChar w:fldCharType="end"/>
      </w:r>
    </w:p>
    <w:p w14:paraId="26C0BC5F" w14:textId="53587F4F"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4.4.7</w:t>
      </w:r>
      <w:r>
        <w:rPr>
          <w:rFonts w:asciiTheme="minorHAnsi" w:eastAsiaTheme="minorEastAsia" w:hAnsiTheme="minorHAnsi" w:cstheme="minorBidi"/>
          <w:kern w:val="2"/>
          <w:sz w:val="24"/>
          <w:szCs w:val="24"/>
          <w:lang w:val="en-US"/>
          <w14:ligatures w14:val="standardContextual"/>
        </w:rPr>
        <w:tab/>
      </w:r>
      <w:r w:rsidRPr="00626208">
        <w:rPr>
          <w:lang w:val="en-US"/>
        </w:rPr>
        <w:t>A1 usage example</w:t>
      </w:r>
      <w:r>
        <w:tab/>
      </w:r>
      <w:r>
        <w:fldChar w:fldCharType="begin"/>
      </w:r>
      <w:r>
        <w:instrText xml:space="preserve"> PAGEREF _Toc214449591 \h </w:instrText>
      </w:r>
      <w:r>
        <w:fldChar w:fldCharType="separate"/>
      </w:r>
      <w:r>
        <w:t>47</w:t>
      </w:r>
      <w:r>
        <w:fldChar w:fldCharType="end"/>
      </w:r>
    </w:p>
    <w:p w14:paraId="4B07534A" w14:textId="2616142F"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4.5</w:t>
      </w:r>
      <w:r>
        <w:rPr>
          <w:rFonts w:asciiTheme="minorHAnsi" w:eastAsiaTheme="minorEastAsia" w:hAnsiTheme="minorHAnsi" w:cstheme="minorBidi"/>
          <w:kern w:val="2"/>
          <w:sz w:val="24"/>
          <w:szCs w:val="24"/>
          <w:lang w:val="en-US"/>
          <w14:ligatures w14:val="standardContextual"/>
        </w:rPr>
        <w:tab/>
      </w:r>
      <w:r w:rsidRPr="00626208">
        <w:rPr>
          <w:lang w:val="en-US"/>
        </w:rPr>
        <w:t>RAN slice SLA assurance</w:t>
      </w:r>
      <w:r>
        <w:tab/>
      </w:r>
      <w:r>
        <w:fldChar w:fldCharType="begin"/>
      </w:r>
      <w:r>
        <w:instrText xml:space="preserve"> PAGEREF _Toc214449592 \h </w:instrText>
      </w:r>
      <w:r>
        <w:fldChar w:fldCharType="separate"/>
      </w:r>
      <w:r>
        <w:t>48</w:t>
      </w:r>
      <w:r>
        <w:fldChar w:fldCharType="end"/>
      </w:r>
    </w:p>
    <w:p w14:paraId="7313225C" w14:textId="02984A7F"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4.5.1</w:t>
      </w:r>
      <w:r>
        <w:rPr>
          <w:rFonts w:asciiTheme="minorHAnsi" w:eastAsiaTheme="minorEastAsia" w:hAnsiTheme="minorHAnsi" w:cstheme="minorBidi"/>
          <w:kern w:val="2"/>
          <w:sz w:val="24"/>
          <w:szCs w:val="24"/>
          <w:lang w:val="en-US"/>
          <w14:ligatures w14:val="standardContextual"/>
        </w:rPr>
        <w:tab/>
      </w:r>
      <w:r w:rsidRPr="00626208">
        <w:rPr>
          <w:lang w:val="en-US"/>
        </w:rPr>
        <w:t>Background and goal of the use case</w:t>
      </w:r>
      <w:r>
        <w:tab/>
      </w:r>
      <w:r>
        <w:fldChar w:fldCharType="begin"/>
      </w:r>
      <w:r>
        <w:instrText xml:space="preserve"> PAGEREF _Toc214449593 \h </w:instrText>
      </w:r>
      <w:r>
        <w:fldChar w:fldCharType="separate"/>
      </w:r>
      <w:r>
        <w:t>48</w:t>
      </w:r>
      <w:r>
        <w:fldChar w:fldCharType="end"/>
      </w:r>
    </w:p>
    <w:p w14:paraId="401A1384" w14:textId="5C02C64A"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4.5.2</w:t>
      </w:r>
      <w:r>
        <w:rPr>
          <w:rFonts w:asciiTheme="minorHAnsi" w:eastAsiaTheme="minorEastAsia" w:hAnsiTheme="minorHAnsi" w:cstheme="minorBidi"/>
          <w:kern w:val="2"/>
          <w:sz w:val="24"/>
          <w:szCs w:val="24"/>
          <w:lang w:val="en-US"/>
          <w14:ligatures w14:val="standardContextual"/>
        </w:rPr>
        <w:tab/>
      </w:r>
      <w:r w:rsidRPr="00626208">
        <w:rPr>
          <w:lang w:val="en-US"/>
        </w:rPr>
        <w:t>Entities/resources involved in the use case</w:t>
      </w:r>
      <w:r>
        <w:tab/>
      </w:r>
      <w:r>
        <w:fldChar w:fldCharType="begin"/>
      </w:r>
      <w:r>
        <w:instrText xml:space="preserve"> PAGEREF _Toc214449594 \h </w:instrText>
      </w:r>
      <w:r>
        <w:fldChar w:fldCharType="separate"/>
      </w:r>
      <w:r>
        <w:t>48</w:t>
      </w:r>
      <w:r>
        <w:fldChar w:fldCharType="end"/>
      </w:r>
    </w:p>
    <w:p w14:paraId="436B7E9A" w14:textId="0984DAF4"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4.5.3</w:t>
      </w:r>
      <w:r>
        <w:rPr>
          <w:rFonts w:asciiTheme="minorHAnsi" w:eastAsiaTheme="minorEastAsia" w:hAnsiTheme="minorHAnsi" w:cstheme="minorBidi"/>
          <w:kern w:val="2"/>
          <w:sz w:val="24"/>
          <w:szCs w:val="24"/>
          <w:lang w:val="en-US"/>
          <w14:ligatures w14:val="standardContextual"/>
        </w:rPr>
        <w:tab/>
      </w:r>
      <w:r w:rsidRPr="00626208">
        <w:rPr>
          <w:lang w:val="en-US"/>
        </w:rPr>
        <w:t>Solutions</w:t>
      </w:r>
      <w:r>
        <w:tab/>
      </w:r>
      <w:r>
        <w:fldChar w:fldCharType="begin"/>
      </w:r>
      <w:r>
        <w:instrText xml:space="preserve"> PAGEREF _Toc214449595 \h </w:instrText>
      </w:r>
      <w:r>
        <w:fldChar w:fldCharType="separate"/>
      </w:r>
      <w:r>
        <w:t>49</w:t>
      </w:r>
      <w:r>
        <w:fldChar w:fldCharType="end"/>
      </w:r>
    </w:p>
    <w:p w14:paraId="0DE4B702" w14:textId="016FA1A4"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4.5.4</w:t>
      </w:r>
      <w:r>
        <w:rPr>
          <w:rFonts w:asciiTheme="minorHAnsi" w:eastAsiaTheme="minorEastAsia" w:hAnsiTheme="minorHAnsi" w:cstheme="minorBidi"/>
          <w:kern w:val="2"/>
          <w:sz w:val="24"/>
          <w:szCs w:val="24"/>
          <w:lang w:val="en-US"/>
          <w14:ligatures w14:val="standardContextual"/>
        </w:rPr>
        <w:tab/>
      </w:r>
      <w:r w:rsidRPr="00626208">
        <w:rPr>
          <w:lang w:val="en-US"/>
        </w:rPr>
        <w:t>Required data</w:t>
      </w:r>
      <w:r>
        <w:tab/>
      </w:r>
      <w:r>
        <w:fldChar w:fldCharType="begin"/>
      </w:r>
      <w:r>
        <w:instrText xml:space="preserve"> PAGEREF _Toc214449596 \h </w:instrText>
      </w:r>
      <w:r>
        <w:fldChar w:fldCharType="separate"/>
      </w:r>
      <w:r>
        <w:t>57</w:t>
      </w:r>
      <w:r>
        <w:fldChar w:fldCharType="end"/>
      </w:r>
    </w:p>
    <w:p w14:paraId="1A4D9222" w14:textId="2B104E77"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4.5.5</w:t>
      </w:r>
      <w:r>
        <w:rPr>
          <w:rFonts w:asciiTheme="minorHAnsi" w:eastAsiaTheme="minorEastAsia" w:hAnsiTheme="minorHAnsi" w:cstheme="minorBidi"/>
          <w:kern w:val="2"/>
          <w:sz w:val="24"/>
          <w:szCs w:val="24"/>
          <w:lang w:val="en-US"/>
          <w14:ligatures w14:val="standardContextual"/>
        </w:rPr>
        <w:tab/>
      </w:r>
      <w:r w:rsidRPr="00626208">
        <w:rPr>
          <w:lang w:val="en-US"/>
        </w:rPr>
        <w:t>A1 usage example</w:t>
      </w:r>
      <w:r>
        <w:tab/>
      </w:r>
      <w:r>
        <w:fldChar w:fldCharType="begin"/>
      </w:r>
      <w:r>
        <w:instrText xml:space="preserve"> PAGEREF _Toc214449597 \h </w:instrText>
      </w:r>
      <w:r>
        <w:fldChar w:fldCharType="separate"/>
      </w:r>
      <w:r>
        <w:t>58</w:t>
      </w:r>
      <w:r>
        <w:fldChar w:fldCharType="end"/>
      </w:r>
    </w:p>
    <w:p w14:paraId="2CEBE3FE" w14:textId="0D26B593"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4.5.6</w:t>
      </w:r>
      <w:r>
        <w:rPr>
          <w:rFonts w:asciiTheme="minorHAnsi" w:eastAsiaTheme="minorEastAsia" w:hAnsiTheme="minorHAnsi" w:cstheme="minorBidi"/>
          <w:kern w:val="2"/>
          <w:sz w:val="24"/>
          <w:szCs w:val="24"/>
          <w:lang w:val="en-US"/>
          <w14:ligatures w14:val="standardContextual"/>
        </w:rPr>
        <w:tab/>
      </w:r>
      <w:r w:rsidRPr="00626208">
        <w:rPr>
          <w:lang w:val="en-US"/>
        </w:rPr>
        <w:t>O1 usage example</w:t>
      </w:r>
      <w:r>
        <w:tab/>
      </w:r>
      <w:r>
        <w:fldChar w:fldCharType="begin"/>
      </w:r>
      <w:r>
        <w:instrText xml:space="preserve"> PAGEREF _Toc214449598 \h </w:instrText>
      </w:r>
      <w:r>
        <w:fldChar w:fldCharType="separate"/>
      </w:r>
      <w:r>
        <w:t>61</w:t>
      </w:r>
      <w:r>
        <w:fldChar w:fldCharType="end"/>
      </w:r>
    </w:p>
    <w:p w14:paraId="70963F3E" w14:textId="10DEC34E"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4.6</w:t>
      </w:r>
      <w:r>
        <w:rPr>
          <w:rFonts w:asciiTheme="minorHAnsi" w:eastAsiaTheme="minorEastAsia" w:hAnsiTheme="minorHAnsi" w:cstheme="minorBidi"/>
          <w:kern w:val="2"/>
          <w:sz w:val="24"/>
          <w:szCs w:val="24"/>
          <w:lang w:val="en-US"/>
          <w14:ligatures w14:val="standardContextual"/>
        </w:rPr>
        <w:tab/>
      </w:r>
      <w:r>
        <w:rPr>
          <w:lang w:eastAsia="ja-JP"/>
        </w:rPr>
        <w:t>NSSI resource allocation optimization</w:t>
      </w:r>
      <w:r>
        <w:tab/>
      </w:r>
      <w:r>
        <w:fldChar w:fldCharType="begin"/>
      </w:r>
      <w:r>
        <w:instrText xml:space="preserve"> PAGEREF _Toc214449599 \h </w:instrText>
      </w:r>
      <w:r>
        <w:fldChar w:fldCharType="separate"/>
      </w:r>
      <w:r>
        <w:t>62</w:t>
      </w:r>
      <w:r>
        <w:fldChar w:fldCharType="end"/>
      </w:r>
    </w:p>
    <w:p w14:paraId="4F0521A9" w14:textId="4500CF01"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4.6.1</w:t>
      </w:r>
      <w:r>
        <w:rPr>
          <w:rFonts w:asciiTheme="minorHAnsi" w:eastAsiaTheme="minorEastAsia" w:hAnsiTheme="minorHAnsi" w:cstheme="minorBidi"/>
          <w:kern w:val="2"/>
          <w:sz w:val="24"/>
          <w:szCs w:val="24"/>
          <w:lang w:val="en-US"/>
          <w14:ligatures w14:val="standardContextual"/>
        </w:rPr>
        <w:tab/>
      </w:r>
      <w:r w:rsidRPr="00626208">
        <w:rPr>
          <w:lang w:val="en-US"/>
        </w:rPr>
        <w:t>Background and goal of the use case</w:t>
      </w:r>
      <w:r>
        <w:tab/>
      </w:r>
      <w:r>
        <w:fldChar w:fldCharType="begin"/>
      </w:r>
      <w:r>
        <w:instrText xml:space="preserve"> PAGEREF _Toc214449600 \h </w:instrText>
      </w:r>
      <w:r>
        <w:fldChar w:fldCharType="separate"/>
      </w:r>
      <w:r>
        <w:t>62</w:t>
      </w:r>
      <w:r>
        <w:fldChar w:fldCharType="end"/>
      </w:r>
    </w:p>
    <w:p w14:paraId="12E93F37" w14:textId="144BC32D"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4.6.2</w:t>
      </w:r>
      <w:r>
        <w:rPr>
          <w:rFonts w:asciiTheme="minorHAnsi" w:eastAsiaTheme="minorEastAsia" w:hAnsiTheme="minorHAnsi" w:cstheme="minorBidi"/>
          <w:kern w:val="2"/>
          <w:sz w:val="24"/>
          <w:szCs w:val="24"/>
          <w:lang w:val="en-US"/>
          <w14:ligatures w14:val="standardContextual"/>
        </w:rPr>
        <w:tab/>
      </w:r>
      <w:r w:rsidRPr="00626208">
        <w:rPr>
          <w:lang w:val="en-US"/>
        </w:rPr>
        <w:t>Entities/resources involved in the use case</w:t>
      </w:r>
      <w:r>
        <w:tab/>
      </w:r>
      <w:r>
        <w:fldChar w:fldCharType="begin"/>
      </w:r>
      <w:r>
        <w:instrText xml:space="preserve"> PAGEREF _Toc214449601 \h </w:instrText>
      </w:r>
      <w:r>
        <w:fldChar w:fldCharType="separate"/>
      </w:r>
      <w:r>
        <w:t>63</w:t>
      </w:r>
      <w:r>
        <w:fldChar w:fldCharType="end"/>
      </w:r>
    </w:p>
    <w:p w14:paraId="192AED43" w14:textId="3349CC3A"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4.6.3</w:t>
      </w:r>
      <w:r>
        <w:rPr>
          <w:rFonts w:asciiTheme="minorHAnsi" w:eastAsiaTheme="minorEastAsia" w:hAnsiTheme="minorHAnsi" w:cstheme="minorBidi"/>
          <w:kern w:val="2"/>
          <w:sz w:val="24"/>
          <w:szCs w:val="24"/>
          <w:lang w:val="en-US"/>
          <w14:ligatures w14:val="standardContextual"/>
        </w:rPr>
        <w:tab/>
      </w:r>
      <w:r w:rsidRPr="00626208">
        <w:rPr>
          <w:lang w:val="en-US"/>
        </w:rPr>
        <w:t>Solutions</w:t>
      </w:r>
      <w:r>
        <w:tab/>
      </w:r>
      <w:r>
        <w:fldChar w:fldCharType="begin"/>
      </w:r>
      <w:r>
        <w:instrText xml:space="preserve"> PAGEREF _Toc214449602 \h </w:instrText>
      </w:r>
      <w:r>
        <w:fldChar w:fldCharType="separate"/>
      </w:r>
      <w:r>
        <w:t>63</w:t>
      </w:r>
      <w:r>
        <w:fldChar w:fldCharType="end"/>
      </w:r>
    </w:p>
    <w:p w14:paraId="1EDCD35F" w14:textId="155A54DE"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4.6.4</w:t>
      </w:r>
      <w:r>
        <w:rPr>
          <w:rFonts w:asciiTheme="minorHAnsi" w:eastAsiaTheme="minorEastAsia" w:hAnsiTheme="minorHAnsi" w:cstheme="minorBidi"/>
          <w:kern w:val="2"/>
          <w:sz w:val="24"/>
          <w:szCs w:val="24"/>
          <w:lang w:val="en-US"/>
          <w14:ligatures w14:val="standardContextual"/>
        </w:rPr>
        <w:tab/>
      </w:r>
      <w:r w:rsidRPr="00626208">
        <w:rPr>
          <w:lang w:val="en-US"/>
        </w:rPr>
        <w:t>Required data</w:t>
      </w:r>
      <w:r>
        <w:tab/>
      </w:r>
      <w:r>
        <w:fldChar w:fldCharType="begin"/>
      </w:r>
      <w:r>
        <w:instrText xml:space="preserve"> PAGEREF _Toc214449603 \h </w:instrText>
      </w:r>
      <w:r>
        <w:fldChar w:fldCharType="separate"/>
      </w:r>
      <w:r>
        <w:t>69</w:t>
      </w:r>
      <w:r>
        <w:fldChar w:fldCharType="end"/>
      </w:r>
    </w:p>
    <w:p w14:paraId="18A5A78D" w14:textId="6F6A7370"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4.6.5</w:t>
      </w:r>
      <w:r>
        <w:rPr>
          <w:rFonts w:asciiTheme="minorHAnsi" w:eastAsiaTheme="minorEastAsia" w:hAnsiTheme="minorHAnsi" w:cstheme="minorBidi"/>
          <w:kern w:val="2"/>
          <w:sz w:val="24"/>
          <w:szCs w:val="24"/>
          <w:lang w:val="en-US"/>
          <w14:ligatures w14:val="standardContextual"/>
        </w:rPr>
        <w:tab/>
      </w:r>
      <w:r w:rsidRPr="00626208">
        <w:rPr>
          <w:lang w:val="en-US"/>
        </w:rPr>
        <w:t>O1 usage example</w:t>
      </w:r>
      <w:r>
        <w:tab/>
      </w:r>
      <w:r>
        <w:fldChar w:fldCharType="begin"/>
      </w:r>
      <w:r>
        <w:instrText xml:space="preserve"> PAGEREF _Toc214449604 \h </w:instrText>
      </w:r>
      <w:r>
        <w:fldChar w:fldCharType="separate"/>
      </w:r>
      <w:r>
        <w:t>70</w:t>
      </w:r>
      <w:r>
        <w:fldChar w:fldCharType="end"/>
      </w:r>
    </w:p>
    <w:p w14:paraId="26197D01" w14:textId="3E379AA5"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lastRenderedPageBreak/>
        <w:t>4.7</w:t>
      </w:r>
      <w:r>
        <w:rPr>
          <w:rFonts w:asciiTheme="minorHAnsi" w:eastAsiaTheme="minorEastAsia" w:hAnsiTheme="minorHAnsi" w:cstheme="minorBidi"/>
          <w:kern w:val="2"/>
          <w:sz w:val="24"/>
          <w:szCs w:val="24"/>
          <w:lang w:val="en-US"/>
          <w14:ligatures w14:val="standardContextual"/>
        </w:rPr>
        <w:tab/>
      </w:r>
      <w:r>
        <w:rPr>
          <w:lang w:eastAsia="ja-JP"/>
        </w:rPr>
        <w:t>Massive MIMO optimization</w:t>
      </w:r>
      <w:r>
        <w:tab/>
      </w:r>
      <w:r>
        <w:fldChar w:fldCharType="begin"/>
      </w:r>
      <w:r>
        <w:instrText xml:space="preserve"> PAGEREF _Toc214449605 \h </w:instrText>
      </w:r>
      <w:r>
        <w:fldChar w:fldCharType="separate"/>
      </w:r>
      <w:r>
        <w:t>71</w:t>
      </w:r>
      <w:r>
        <w:fldChar w:fldCharType="end"/>
      </w:r>
    </w:p>
    <w:p w14:paraId="3ADD4C5B" w14:textId="55035D99"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4.7.1</w:t>
      </w:r>
      <w:r>
        <w:rPr>
          <w:rFonts w:asciiTheme="minorHAnsi" w:eastAsiaTheme="minorEastAsia" w:hAnsiTheme="minorHAnsi" w:cstheme="minorBidi"/>
          <w:kern w:val="2"/>
          <w:sz w:val="24"/>
          <w:szCs w:val="24"/>
          <w:lang w:val="en-US"/>
          <w14:ligatures w14:val="standardContextual"/>
        </w:rPr>
        <w:tab/>
      </w:r>
      <w:r>
        <w:t>Massive MIMO Grid-of-Beams Beamforming (GoB BF) optimization</w:t>
      </w:r>
      <w:r>
        <w:tab/>
      </w:r>
      <w:r>
        <w:fldChar w:fldCharType="begin"/>
      </w:r>
      <w:r>
        <w:instrText xml:space="preserve"> PAGEREF _Toc214449606 \h </w:instrText>
      </w:r>
      <w:r>
        <w:fldChar w:fldCharType="separate"/>
      </w:r>
      <w:r>
        <w:t>71</w:t>
      </w:r>
      <w:r>
        <w:fldChar w:fldCharType="end"/>
      </w:r>
    </w:p>
    <w:p w14:paraId="56C7135A" w14:textId="6793F2A4"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4.7.2</w:t>
      </w:r>
      <w:r>
        <w:rPr>
          <w:rFonts w:asciiTheme="minorHAnsi" w:eastAsiaTheme="minorEastAsia" w:hAnsiTheme="minorHAnsi" w:cstheme="minorBidi"/>
          <w:kern w:val="2"/>
          <w:sz w:val="24"/>
          <w:szCs w:val="24"/>
          <w:lang w:val="en-US"/>
          <w14:ligatures w14:val="standardContextual"/>
        </w:rPr>
        <w:tab/>
      </w:r>
      <w:r>
        <w:t>Massive MIMO Non-GoB Beamforming (Non-GoB BF) optimization</w:t>
      </w:r>
      <w:r>
        <w:tab/>
      </w:r>
      <w:r>
        <w:fldChar w:fldCharType="begin"/>
      </w:r>
      <w:r>
        <w:instrText xml:space="preserve"> PAGEREF _Toc214449607 \h </w:instrText>
      </w:r>
      <w:r>
        <w:fldChar w:fldCharType="separate"/>
      </w:r>
      <w:r>
        <w:t>77</w:t>
      </w:r>
      <w:r>
        <w:fldChar w:fldCharType="end"/>
      </w:r>
    </w:p>
    <w:p w14:paraId="2E3E4ACC" w14:textId="259BBD29"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4.7.3</w:t>
      </w:r>
      <w:r>
        <w:rPr>
          <w:rFonts w:asciiTheme="minorHAnsi" w:eastAsiaTheme="minorEastAsia" w:hAnsiTheme="minorHAnsi" w:cstheme="minorBidi"/>
          <w:kern w:val="2"/>
          <w:sz w:val="24"/>
          <w:szCs w:val="24"/>
          <w:lang w:val="en-US"/>
          <w14:ligatures w14:val="standardContextual"/>
        </w:rPr>
        <w:tab/>
      </w:r>
      <w:r>
        <w:t>MIMO optimization via MIMO DL Tx power optimization, MU-MIMO pairing, and MIMO mode selection</w:t>
      </w:r>
      <w:r>
        <w:tab/>
      </w:r>
      <w:r>
        <w:fldChar w:fldCharType="begin"/>
      </w:r>
      <w:r>
        <w:instrText xml:space="preserve"> PAGEREF _Toc214449608 \h </w:instrText>
      </w:r>
      <w:r>
        <w:fldChar w:fldCharType="separate"/>
      </w:r>
      <w:r>
        <w:t>86</w:t>
      </w:r>
      <w:r>
        <w:fldChar w:fldCharType="end"/>
      </w:r>
    </w:p>
    <w:p w14:paraId="26C84B8D" w14:textId="42B42119"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4.7.4</w:t>
      </w:r>
      <w:r>
        <w:rPr>
          <w:rFonts w:asciiTheme="minorHAnsi" w:eastAsiaTheme="minorEastAsia" w:hAnsiTheme="minorHAnsi" w:cstheme="minorBidi"/>
          <w:kern w:val="2"/>
          <w:sz w:val="24"/>
          <w:szCs w:val="24"/>
          <w:lang w:val="en-US"/>
          <w14:ligatures w14:val="standardContextual"/>
        </w:rPr>
        <w:tab/>
      </w:r>
      <w:r>
        <w:t>AI/ML-</w:t>
      </w:r>
      <w:r w:rsidRPr="00626208">
        <w:rPr>
          <w:rFonts w:eastAsia="Yu Mincho"/>
          <w:color w:val="000000" w:themeColor="text1"/>
        </w:rPr>
        <w:t>based initial access (SS Burst Set) configuration optimization</w:t>
      </w:r>
      <w:r>
        <w:tab/>
      </w:r>
      <w:r>
        <w:fldChar w:fldCharType="begin"/>
      </w:r>
      <w:r>
        <w:instrText xml:space="preserve"> PAGEREF _Toc214449609 \h </w:instrText>
      </w:r>
      <w:r>
        <w:fldChar w:fldCharType="separate"/>
      </w:r>
      <w:r>
        <w:t>91</w:t>
      </w:r>
      <w:r>
        <w:fldChar w:fldCharType="end"/>
      </w:r>
    </w:p>
    <w:p w14:paraId="6D073916" w14:textId="5F536A45"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4.8</w:t>
      </w:r>
      <w:r>
        <w:rPr>
          <w:rFonts w:asciiTheme="minorHAnsi" w:eastAsiaTheme="minorEastAsia" w:hAnsiTheme="minorHAnsi" w:cstheme="minorBidi"/>
          <w:kern w:val="2"/>
          <w:sz w:val="24"/>
          <w:szCs w:val="24"/>
          <w:lang w:val="en-US"/>
          <w14:ligatures w14:val="standardContextual"/>
        </w:rPr>
        <w:tab/>
      </w:r>
      <w:r>
        <w:rPr>
          <w:lang w:eastAsia="ja-JP"/>
        </w:rPr>
        <w:t>Network energy saving</w:t>
      </w:r>
      <w:r>
        <w:tab/>
      </w:r>
      <w:r>
        <w:fldChar w:fldCharType="begin"/>
      </w:r>
      <w:r>
        <w:instrText xml:space="preserve"> PAGEREF _Toc214449610 \h </w:instrText>
      </w:r>
      <w:r>
        <w:fldChar w:fldCharType="separate"/>
      </w:r>
      <w:r>
        <w:t>96</w:t>
      </w:r>
      <w:r>
        <w:fldChar w:fldCharType="end"/>
      </w:r>
    </w:p>
    <w:p w14:paraId="4925EB2A" w14:textId="6A33E0A7"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4.8.1</w:t>
      </w:r>
      <w:r>
        <w:rPr>
          <w:rFonts w:asciiTheme="minorHAnsi" w:eastAsiaTheme="minorEastAsia" w:hAnsiTheme="minorHAnsi" w:cstheme="minorBidi"/>
          <w:kern w:val="2"/>
          <w:sz w:val="24"/>
          <w:szCs w:val="24"/>
          <w:lang w:val="en-US"/>
          <w14:ligatures w14:val="standardContextual"/>
        </w:rPr>
        <w:tab/>
      </w:r>
      <w:r>
        <w:t>Carrier and cell switch off/on</w:t>
      </w:r>
      <w:r>
        <w:tab/>
      </w:r>
      <w:r>
        <w:fldChar w:fldCharType="begin"/>
      </w:r>
      <w:r>
        <w:instrText xml:space="preserve"> PAGEREF _Toc214449611 \h </w:instrText>
      </w:r>
      <w:r>
        <w:fldChar w:fldCharType="separate"/>
      </w:r>
      <w:r>
        <w:t>96</w:t>
      </w:r>
      <w:r>
        <w:fldChar w:fldCharType="end"/>
      </w:r>
    </w:p>
    <w:p w14:paraId="4EBB92EF" w14:textId="6BF1CB33"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4.8.2</w:t>
      </w:r>
      <w:r>
        <w:rPr>
          <w:rFonts w:asciiTheme="minorHAnsi" w:eastAsiaTheme="minorEastAsia" w:hAnsiTheme="minorHAnsi" w:cstheme="minorBidi"/>
          <w:kern w:val="2"/>
          <w:sz w:val="24"/>
          <w:szCs w:val="24"/>
          <w:lang w:val="en-US"/>
          <w14:ligatures w14:val="standardContextual"/>
        </w:rPr>
        <w:tab/>
      </w:r>
      <w:r>
        <w:t>RF channel reconfiguration</w:t>
      </w:r>
      <w:r>
        <w:tab/>
      </w:r>
      <w:r>
        <w:fldChar w:fldCharType="begin"/>
      </w:r>
      <w:r>
        <w:instrText xml:space="preserve"> PAGEREF _Toc214449612 \h </w:instrText>
      </w:r>
      <w:r>
        <w:fldChar w:fldCharType="separate"/>
      </w:r>
      <w:r>
        <w:t>112</w:t>
      </w:r>
      <w:r>
        <w:fldChar w:fldCharType="end"/>
      </w:r>
    </w:p>
    <w:p w14:paraId="0D00AB27" w14:textId="375F3538"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4.8.3</w:t>
      </w:r>
      <w:r>
        <w:rPr>
          <w:rFonts w:asciiTheme="minorHAnsi" w:eastAsiaTheme="minorEastAsia" w:hAnsiTheme="minorHAnsi" w:cstheme="minorBidi"/>
          <w:kern w:val="2"/>
          <w:sz w:val="24"/>
          <w:szCs w:val="24"/>
          <w:lang w:val="en-US"/>
          <w14:ligatures w14:val="standardContextual"/>
        </w:rPr>
        <w:tab/>
      </w:r>
      <w:r>
        <w:t>Advanced sleep mode</w:t>
      </w:r>
      <w:r>
        <w:tab/>
      </w:r>
      <w:r>
        <w:fldChar w:fldCharType="begin"/>
      </w:r>
      <w:r>
        <w:instrText xml:space="preserve"> PAGEREF _Toc214449613 \h </w:instrText>
      </w:r>
      <w:r>
        <w:fldChar w:fldCharType="separate"/>
      </w:r>
      <w:r>
        <w:t>126</w:t>
      </w:r>
      <w:r>
        <w:fldChar w:fldCharType="end"/>
      </w:r>
    </w:p>
    <w:p w14:paraId="6DB29FDA" w14:textId="68EC53B7"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4.8.4</w:t>
      </w:r>
      <w:r>
        <w:rPr>
          <w:rFonts w:asciiTheme="minorHAnsi" w:eastAsiaTheme="minorEastAsia" w:hAnsiTheme="minorHAnsi" w:cstheme="minorBidi"/>
          <w:kern w:val="2"/>
          <w:sz w:val="24"/>
          <w:szCs w:val="24"/>
          <w:lang w:val="en-US"/>
          <w14:ligatures w14:val="standardContextual"/>
        </w:rPr>
        <w:tab/>
      </w:r>
      <w:r>
        <w:t>Time domain cell DTX/DRX optimization (3GPP Rel-18)</w:t>
      </w:r>
      <w:r>
        <w:tab/>
      </w:r>
      <w:r>
        <w:fldChar w:fldCharType="begin"/>
      </w:r>
      <w:r>
        <w:instrText xml:space="preserve"> PAGEREF _Toc214449614 \h </w:instrText>
      </w:r>
      <w:r>
        <w:fldChar w:fldCharType="separate"/>
      </w:r>
      <w:r>
        <w:t>135</w:t>
      </w:r>
      <w:r>
        <w:fldChar w:fldCharType="end"/>
      </w:r>
    </w:p>
    <w:p w14:paraId="78AB603C" w14:textId="40AF9260"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4.8.5</w:t>
      </w:r>
      <w:r>
        <w:rPr>
          <w:rFonts w:asciiTheme="minorHAnsi" w:eastAsiaTheme="minorEastAsia" w:hAnsiTheme="minorHAnsi" w:cstheme="minorBidi"/>
          <w:kern w:val="2"/>
          <w:sz w:val="24"/>
          <w:szCs w:val="24"/>
          <w:lang w:val="en-US"/>
          <w14:ligatures w14:val="standardContextual"/>
        </w:rPr>
        <w:tab/>
      </w:r>
      <w:r>
        <w:t>Spatial and power domain optimization (3GPP Rel-18)</w:t>
      </w:r>
      <w:r>
        <w:tab/>
      </w:r>
      <w:r>
        <w:fldChar w:fldCharType="begin"/>
      </w:r>
      <w:r>
        <w:instrText xml:space="preserve"> PAGEREF _Toc214449615 \h </w:instrText>
      </w:r>
      <w:r>
        <w:fldChar w:fldCharType="separate"/>
      </w:r>
      <w:r>
        <w:t>142</w:t>
      </w:r>
      <w:r>
        <w:fldChar w:fldCharType="end"/>
      </w:r>
    </w:p>
    <w:p w14:paraId="6197C951" w14:textId="562585D0"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4.8.6</w:t>
      </w:r>
      <w:r>
        <w:rPr>
          <w:rFonts w:asciiTheme="minorHAnsi" w:eastAsiaTheme="minorEastAsia" w:hAnsiTheme="minorHAnsi" w:cstheme="minorBidi"/>
          <w:kern w:val="2"/>
          <w:sz w:val="24"/>
          <w:szCs w:val="24"/>
          <w:lang w:val="en-US"/>
          <w14:ligatures w14:val="standardContextual"/>
        </w:rPr>
        <w:tab/>
      </w:r>
      <w:r>
        <w:t>SSB-less SCell optimization for inter-band CA (3GPP Rel-18)</w:t>
      </w:r>
      <w:r>
        <w:tab/>
      </w:r>
      <w:r>
        <w:fldChar w:fldCharType="begin"/>
      </w:r>
      <w:r>
        <w:instrText xml:space="preserve"> PAGEREF _Toc214449616 \h </w:instrText>
      </w:r>
      <w:r>
        <w:fldChar w:fldCharType="separate"/>
      </w:r>
      <w:r>
        <w:t>149</w:t>
      </w:r>
      <w:r>
        <w:fldChar w:fldCharType="end"/>
      </w:r>
    </w:p>
    <w:p w14:paraId="17131B72" w14:textId="18A8EF1D"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4.8.7</w:t>
      </w:r>
      <w:r>
        <w:rPr>
          <w:rFonts w:asciiTheme="minorHAnsi" w:eastAsiaTheme="minorEastAsia" w:hAnsiTheme="minorHAnsi" w:cstheme="minorBidi"/>
          <w:kern w:val="2"/>
          <w:sz w:val="24"/>
          <w:szCs w:val="24"/>
          <w:lang w:val="en-US"/>
          <w14:ligatures w14:val="standardContextual"/>
        </w:rPr>
        <w:tab/>
      </w:r>
      <w:r w:rsidRPr="00626208">
        <w:rPr>
          <w:lang w:val="en-US"/>
        </w:rPr>
        <w:t>PA power optimization for O-RU energy saving</w:t>
      </w:r>
      <w:r>
        <w:tab/>
      </w:r>
      <w:r>
        <w:fldChar w:fldCharType="begin"/>
      </w:r>
      <w:r>
        <w:instrText xml:space="preserve"> PAGEREF _Toc214449617 \h </w:instrText>
      </w:r>
      <w:r>
        <w:fldChar w:fldCharType="separate"/>
      </w:r>
      <w:r>
        <w:t>156</w:t>
      </w:r>
      <w:r>
        <w:fldChar w:fldCharType="end"/>
      </w:r>
    </w:p>
    <w:p w14:paraId="531090EC" w14:textId="5EE67EB5"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4.8.8</w:t>
      </w:r>
      <w:r>
        <w:rPr>
          <w:rFonts w:asciiTheme="minorHAnsi" w:eastAsiaTheme="minorEastAsia" w:hAnsiTheme="minorHAnsi" w:cstheme="minorBidi"/>
          <w:kern w:val="2"/>
          <w:sz w:val="24"/>
          <w:szCs w:val="24"/>
          <w:lang w:val="en-US"/>
          <w14:ligatures w14:val="standardContextual"/>
        </w:rPr>
        <w:tab/>
      </w:r>
      <w:r w:rsidRPr="00626208">
        <w:rPr>
          <w:lang w:val="en-US"/>
        </w:rPr>
        <w:t xml:space="preserve">External </w:t>
      </w:r>
      <w:r>
        <w:t>power source coordination-based energy saving</w:t>
      </w:r>
      <w:r>
        <w:tab/>
      </w:r>
      <w:r>
        <w:fldChar w:fldCharType="begin"/>
      </w:r>
      <w:r>
        <w:instrText xml:space="preserve"> PAGEREF _Toc214449618 \h </w:instrText>
      </w:r>
      <w:r>
        <w:fldChar w:fldCharType="separate"/>
      </w:r>
      <w:r>
        <w:t>163</w:t>
      </w:r>
      <w:r>
        <w:fldChar w:fldCharType="end"/>
      </w:r>
    </w:p>
    <w:p w14:paraId="3D948387" w14:textId="1A4FDCDB"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4.9</w:t>
      </w:r>
      <w:r>
        <w:rPr>
          <w:rFonts w:asciiTheme="minorHAnsi" w:eastAsiaTheme="minorEastAsia" w:hAnsiTheme="minorHAnsi" w:cstheme="minorBidi"/>
          <w:kern w:val="2"/>
          <w:sz w:val="24"/>
          <w:szCs w:val="24"/>
          <w:lang w:val="en-US"/>
          <w14:ligatures w14:val="standardContextual"/>
        </w:rPr>
        <w:tab/>
      </w:r>
      <w:r>
        <w:rPr>
          <w:lang w:eastAsia="ja-JP"/>
        </w:rPr>
        <w:t>O-Cloud resource optimization</w:t>
      </w:r>
      <w:r>
        <w:tab/>
      </w:r>
      <w:r>
        <w:fldChar w:fldCharType="begin"/>
      </w:r>
      <w:r>
        <w:instrText xml:space="preserve"> PAGEREF _Toc214449619 \h </w:instrText>
      </w:r>
      <w:r>
        <w:fldChar w:fldCharType="separate"/>
      </w:r>
      <w:r>
        <w:t>170</w:t>
      </w:r>
      <w:r>
        <w:fldChar w:fldCharType="end"/>
      </w:r>
    </w:p>
    <w:p w14:paraId="0586AB10" w14:textId="7FA5EA3B"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rFonts w:cs="Arial"/>
          <w:lang w:val="en-US"/>
        </w:rPr>
        <w:t xml:space="preserve">4.9.1 </w:t>
      </w:r>
      <w:r>
        <w:rPr>
          <w:rFonts w:asciiTheme="minorHAnsi" w:eastAsiaTheme="minorEastAsia" w:hAnsiTheme="minorHAnsi" w:cstheme="minorBidi"/>
          <w:kern w:val="2"/>
          <w:sz w:val="24"/>
          <w:szCs w:val="24"/>
          <w:lang w:val="en-US"/>
          <w14:ligatures w14:val="standardContextual"/>
        </w:rPr>
        <w:tab/>
      </w:r>
      <w:r w:rsidRPr="00626208">
        <w:rPr>
          <w:rFonts w:cs="Arial"/>
          <w:lang w:val="en-US"/>
        </w:rPr>
        <w:t>Use case: O-Cloud node draining use case</w:t>
      </w:r>
      <w:r>
        <w:tab/>
      </w:r>
      <w:r>
        <w:fldChar w:fldCharType="begin"/>
      </w:r>
      <w:r>
        <w:instrText xml:space="preserve"> PAGEREF _Toc214449620 \h </w:instrText>
      </w:r>
      <w:r>
        <w:fldChar w:fldCharType="separate"/>
      </w:r>
      <w:r>
        <w:t>170</w:t>
      </w:r>
      <w:r>
        <w:fldChar w:fldCharType="end"/>
      </w:r>
    </w:p>
    <w:p w14:paraId="1A5D3033" w14:textId="7ABAAE57" w:rsidR="008A785D" w:rsidRDefault="008A785D">
      <w:pPr>
        <w:pStyle w:val="TOC1"/>
        <w:rPr>
          <w:rFonts w:asciiTheme="minorHAnsi" w:eastAsiaTheme="minorEastAsia" w:hAnsiTheme="minorHAnsi" w:cstheme="minorBidi"/>
          <w:kern w:val="2"/>
          <w:sz w:val="24"/>
          <w:szCs w:val="24"/>
          <w:lang w:val="en-US"/>
          <w14:ligatures w14:val="standardContextual"/>
        </w:rPr>
      </w:pPr>
      <w:r>
        <w:t>5</w:t>
      </w:r>
      <w:r>
        <w:rPr>
          <w:rFonts w:asciiTheme="minorHAnsi" w:eastAsiaTheme="minorEastAsia" w:hAnsiTheme="minorHAnsi" w:cstheme="minorBidi"/>
          <w:kern w:val="2"/>
          <w:sz w:val="24"/>
          <w:szCs w:val="24"/>
          <w:lang w:val="en-US"/>
          <w14:ligatures w14:val="standardContextual"/>
        </w:rPr>
        <w:tab/>
      </w:r>
      <w:r>
        <w:t>Requirements</w:t>
      </w:r>
      <w:r>
        <w:tab/>
      </w:r>
      <w:r>
        <w:fldChar w:fldCharType="begin"/>
      </w:r>
      <w:r>
        <w:instrText xml:space="preserve"> PAGEREF _Toc214449621 \h </w:instrText>
      </w:r>
      <w:r>
        <w:fldChar w:fldCharType="separate"/>
      </w:r>
      <w:r>
        <w:t>184</w:t>
      </w:r>
      <w:r>
        <w:fldChar w:fldCharType="end"/>
      </w:r>
    </w:p>
    <w:p w14:paraId="040ECE87" w14:textId="527B5476"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5.1</w:t>
      </w:r>
      <w:r>
        <w:rPr>
          <w:rFonts w:asciiTheme="minorHAnsi" w:eastAsiaTheme="minorEastAsia" w:hAnsiTheme="minorHAnsi" w:cstheme="minorBidi"/>
          <w:kern w:val="2"/>
          <w:sz w:val="24"/>
          <w:szCs w:val="24"/>
          <w:lang w:val="en-US"/>
          <w14:ligatures w14:val="standardContextual"/>
        </w:rPr>
        <w:tab/>
      </w:r>
      <w:r w:rsidRPr="00626208">
        <w:rPr>
          <w:lang w:val="en-US"/>
        </w:rPr>
        <w:t>Functional requirements</w:t>
      </w:r>
      <w:r>
        <w:tab/>
      </w:r>
      <w:r>
        <w:fldChar w:fldCharType="begin"/>
      </w:r>
      <w:r>
        <w:instrText xml:space="preserve"> PAGEREF _Toc214449622 \h </w:instrText>
      </w:r>
      <w:r>
        <w:fldChar w:fldCharType="separate"/>
      </w:r>
      <w:r>
        <w:t>184</w:t>
      </w:r>
      <w:r>
        <w:fldChar w:fldCharType="end"/>
      </w:r>
    </w:p>
    <w:p w14:paraId="4715B4C9" w14:textId="77BE7F24"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5.1.1</w:t>
      </w:r>
      <w:r>
        <w:rPr>
          <w:rFonts w:asciiTheme="minorHAnsi" w:eastAsiaTheme="minorEastAsia" w:hAnsiTheme="minorHAnsi" w:cstheme="minorBidi"/>
          <w:kern w:val="2"/>
          <w:sz w:val="24"/>
          <w:szCs w:val="24"/>
          <w:lang w:val="en-US"/>
          <w14:ligatures w14:val="standardContextual"/>
        </w:rPr>
        <w:tab/>
      </w:r>
      <w:r w:rsidRPr="00626208">
        <w:rPr>
          <w:lang w:val="en-US"/>
        </w:rPr>
        <w:t>Non-RT RIC functional requirements</w:t>
      </w:r>
      <w:r>
        <w:tab/>
      </w:r>
      <w:r>
        <w:fldChar w:fldCharType="begin"/>
      </w:r>
      <w:r>
        <w:instrText xml:space="preserve"> PAGEREF _Toc214449623 \h </w:instrText>
      </w:r>
      <w:r>
        <w:fldChar w:fldCharType="separate"/>
      </w:r>
      <w:r>
        <w:t>184</w:t>
      </w:r>
      <w:r>
        <w:fldChar w:fldCharType="end"/>
      </w:r>
    </w:p>
    <w:p w14:paraId="26C54F26" w14:textId="1366F75C"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5.1.2</w:t>
      </w:r>
      <w:r>
        <w:rPr>
          <w:rFonts w:asciiTheme="minorHAnsi" w:eastAsiaTheme="minorEastAsia" w:hAnsiTheme="minorHAnsi" w:cstheme="minorBidi"/>
          <w:kern w:val="2"/>
          <w:sz w:val="24"/>
          <w:szCs w:val="24"/>
          <w:lang w:val="en-US"/>
          <w14:ligatures w14:val="standardContextual"/>
        </w:rPr>
        <w:tab/>
      </w:r>
      <w:r w:rsidRPr="00626208">
        <w:rPr>
          <w:lang w:val="en-US"/>
        </w:rPr>
        <w:t>A1 interface functional requirements</w:t>
      </w:r>
      <w:r>
        <w:tab/>
      </w:r>
      <w:r>
        <w:fldChar w:fldCharType="begin"/>
      </w:r>
      <w:r>
        <w:instrText xml:space="preserve"> PAGEREF _Toc214449624 \h </w:instrText>
      </w:r>
      <w:r>
        <w:fldChar w:fldCharType="separate"/>
      </w:r>
      <w:r>
        <w:t>185</w:t>
      </w:r>
      <w:r>
        <w:fldChar w:fldCharType="end"/>
      </w:r>
    </w:p>
    <w:p w14:paraId="7A7A2D42" w14:textId="6C9CD663"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5.1.3</w:t>
      </w:r>
      <w:r>
        <w:rPr>
          <w:rFonts w:asciiTheme="minorHAnsi" w:eastAsiaTheme="minorEastAsia" w:hAnsiTheme="minorHAnsi" w:cstheme="minorBidi"/>
          <w:kern w:val="2"/>
          <w:sz w:val="24"/>
          <w:szCs w:val="24"/>
          <w:lang w:val="en-US"/>
          <w14:ligatures w14:val="standardContextual"/>
        </w:rPr>
        <w:tab/>
      </w:r>
      <w:r w:rsidRPr="00626208">
        <w:rPr>
          <w:lang w:val="en-US"/>
        </w:rPr>
        <w:t>R1 interface functional requirements</w:t>
      </w:r>
      <w:r>
        <w:tab/>
      </w:r>
      <w:r>
        <w:fldChar w:fldCharType="begin"/>
      </w:r>
      <w:r>
        <w:instrText xml:space="preserve"> PAGEREF _Toc214449625 \h </w:instrText>
      </w:r>
      <w:r>
        <w:fldChar w:fldCharType="separate"/>
      </w:r>
      <w:r>
        <w:t>185</w:t>
      </w:r>
      <w:r>
        <w:fldChar w:fldCharType="end"/>
      </w:r>
    </w:p>
    <w:p w14:paraId="3C272F9E" w14:textId="4E3068BC" w:rsidR="008A785D" w:rsidRDefault="008A785D">
      <w:pPr>
        <w:pStyle w:val="TOC2"/>
        <w:rPr>
          <w:rFonts w:asciiTheme="minorHAnsi" w:eastAsiaTheme="minorEastAsia" w:hAnsiTheme="minorHAnsi" w:cstheme="minorBidi"/>
          <w:kern w:val="2"/>
          <w:sz w:val="24"/>
          <w:szCs w:val="24"/>
          <w:lang w:val="en-US"/>
          <w14:ligatures w14:val="standardContextual"/>
        </w:rPr>
      </w:pPr>
      <w:r w:rsidRPr="00626208">
        <w:rPr>
          <w:lang w:val="en-US"/>
        </w:rPr>
        <w:t>5.2</w:t>
      </w:r>
      <w:r>
        <w:rPr>
          <w:rFonts w:asciiTheme="minorHAnsi" w:eastAsiaTheme="minorEastAsia" w:hAnsiTheme="minorHAnsi" w:cstheme="minorBidi"/>
          <w:kern w:val="2"/>
          <w:sz w:val="24"/>
          <w:szCs w:val="24"/>
          <w:lang w:val="en-US"/>
          <w14:ligatures w14:val="standardContextual"/>
        </w:rPr>
        <w:tab/>
      </w:r>
      <w:r w:rsidRPr="00626208">
        <w:rPr>
          <w:lang w:val="en-US"/>
        </w:rPr>
        <w:t>Non-functional requirements</w:t>
      </w:r>
      <w:r>
        <w:tab/>
      </w:r>
      <w:r>
        <w:fldChar w:fldCharType="begin"/>
      </w:r>
      <w:r>
        <w:instrText xml:space="preserve"> PAGEREF _Toc214449626 \h </w:instrText>
      </w:r>
      <w:r>
        <w:fldChar w:fldCharType="separate"/>
      </w:r>
      <w:r>
        <w:t>186</w:t>
      </w:r>
      <w:r>
        <w:fldChar w:fldCharType="end"/>
      </w:r>
    </w:p>
    <w:p w14:paraId="465A96F1" w14:textId="47FD4E04"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5.2.1</w:t>
      </w:r>
      <w:r>
        <w:rPr>
          <w:rFonts w:asciiTheme="minorHAnsi" w:eastAsiaTheme="minorEastAsia" w:hAnsiTheme="minorHAnsi" w:cstheme="minorBidi"/>
          <w:kern w:val="2"/>
          <w:sz w:val="24"/>
          <w:szCs w:val="24"/>
          <w:lang w:val="en-US"/>
          <w14:ligatures w14:val="standardContextual"/>
        </w:rPr>
        <w:tab/>
      </w:r>
      <w:r w:rsidRPr="00626208">
        <w:rPr>
          <w:lang w:val="en-US"/>
        </w:rPr>
        <w:t>Non-RT RIC non-functional requirements</w:t>
      </w:r>
      <w:r>
        <w:tab/>
      </w:r>
      <w:r>
        <w:fldChar w:fldCharType="begin"/>
      </w:r>
      <w:r>
        <w:instrText xml:space="preserve"> PAGEREF _Toc214449627 \h </w:instrText>
      </w:r>
      <w:r>
        <w:fldChar w:fldCharType="separate"/>
      </w:r>
      <w:r>
        <w:t>186</w:t>
      </w:r>
      <w:r>
        <w:fldChar w:fldCharType="end"/>
      </w:r>
    </w:p>
    <w:p w14:paraId="1C5D6D86" w14:textId="2A651E52"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5.2.2</w:t>
      </w:r>
      <w:r>
        <w:rPr>
          <w:rFonts w:asciiTheme="minorHAnsi" w:eastAsiaTheme="minorEastAsia" w:hAnsiTheme="minorHAnsi" w:cstheme="minorBidi"/>
          <w:kern w:val="2"/>
          <w:sz w:val="24"/>
          <w:szCs w:val="24"/>
          <w:lang w:val="en-US"/>
          <w14:ligatures w14:val="standardContextual"/>
        </w:rPr>
        <w:tab/>
      </w:r>
      <w:r w:rsidRPr="00626208">
        <w:rPr>
          <w:lang w:val="en-US"/>
        </w:rPr>
        <w:t>A1 interface non-functional requirements</w:t>
      </w:r>
      <w:r>
        <w:tab/>
      </w:r>
      <w:r>
        <w:fldChar w:fldCharType="begin"/>
      </w:r>
      <w:r>
        <w:instrText xml:space="preserve"> PAGEREF _Toc214449628 \h </w:instrText>
      </w:r>
      <w:r>
        <w:fldChar w:fldCharType="separate"/>
      </w:r>
      <w:r>
        <w:t>186</w:t>
      </w:r>
      <w:r>
        <w:fldChar w:fldCharType="end"/>
      </w:r>
    </w:p>
    <w:p w14:paraId="473F7C94" w14:textId="014B13EE" w:rsidR="008A785D" w:rsidRDefault="008A785D">
      <w:pPr>
        <w:pStyle w:val="TOC3"/>
        <w:rPr>
          <w:rFonts w:asciiTheme="minorHAnsi" w:eastAsiaTheme="minorEastAsia" w:hAnsiTheme="minorHAnsi" w:cstheme="minorBidi"/>
          <w:kern w:val="2"/>
          <w:sz w:val="24"/>
          <w:szCs w:val="24"/>
          <w:lang w:val="en-US"/>
          <w14:ligatures w14:val="standardContextual"/>
        </w:rPr>
      </w:pPr>
      <w:r w:rsidRPr="00626208">
        <w:rPr>
          <w:lang w:val="en-US"/>
        </w:rPr>
        <w:t>5.2.3</w:t>
      </w:r>
      <w:r>
        <w:rPr>
          <w:rFonts w:asciiTheme="minorHAnsi" w:eastAsiaTheme="minorEastAsia" w:hAnsiTheme="minorHAnsi" w:cstheme="minorBidi"/>
          <w:kern w:val="2"/>
          <w:sz w:val="24"/>
          <w:szCs w:val="24"/>
          <w:lang w:val="en-US"/>
          <w14:ligatures w14:val="standardContextual"/>
        </w:rPr>
        <w:tab/>
      </w:r>
      <w:r w:rsidRPr="00626208">
        <w:rPr>
          <w:lang w:val="en-US"/>
        </w:rPr>
        <w:t>R1 interface non-functional requirements</w:t>
      </w:r>
      <w:r>
        <w:tab/>
      </w:r>
      <w:r>
        <w:fldChar w:fldCharType="begin"/>
      </w:r>
      <w:r>
        <w:instrText xml:space="preserve"> PAGEREF _Toc214449629 \h </w:instrText>
      </w:r>
      <w:r>
        <w:fldChar w:fldCharType="separate"/>
      </w:r>
      <w:r>
        <w:t>187</w:t>
      </w:r>
      <w:r>
        <w:fldChar w:fldCharType="end"/>
      </w:r>
    </w:p>
    <w:p w14:paraId="699B1DDE" w14:textId="494708D1" w:rsidR="008A785D" w:rsidRDefault="008A785D">
      <w:pPr>
        <w:pStyle w:val="TOC1"/>
        <w:rPr>
          <w:rFonts w:asciiTheme="minorHAnsi" w:eastAsiaTheme="minorEastAsia" w:hAnsiTheme="minorHAnsi" w:cstheme="minorBidi"/>
          <w:kern w:val="2"/>
          <w:sz w:val="24"/>
          <w:szCs w:val="24"/>
          <w:lang w:val="en-US"/>
          <w14:ligatures w14:val="standardContextual"/>
        </w:rPr>
      </w:pPr>
      <w:r>
        <w:t>Annex (informative):  Change history/Change request (history)</w:t>
      </w:r>
      <w:r>
        <w:tab/>
      </w:r>
      <w:r>
        <w:fldChar w:fldCharType="begin"/>
      </w:r>
      <w:r>
        <w:instrText xml:space="preserve"> PAGEREF _Toc214449630 \h </w:instrText>
      </w:r>
      <w:r>
        <w:fldChar w:fldCharType="separate"/>
      </w:r>
      <w:r>
        <w:t>188</w:t>
      </w:r>
      <w:r>
        <w:fldChar w:fldCharType="end"/>
      </w:r>
    </w:p>
    <w:p w14:paraId="5B6344F4" w14:textId="7ED5C142" w:rsidR="00A02D83" w:rsidRDefault="0068401A" w:rsidP="006D24EB">
      <w:pPr>
        <w:pStyle w:val="CRCoverPage"/>
        <w:rPr>
          <w:noProof/>
          <w:sz w:val="22"/>
          <w:lang w:val="en-US"/>
        </w:rPr>
      </w:pPr>
      <w:r w:rsidRPr="00286492">
        <w:rPr>
          <w:noProof/>
          <w:sz w:val="22"/>
          <w:lang w:val="en-US"/>
        </w:rPr>
        <w:fldChar w:fldCharType="end"/>
      </w:r>
    </w:p>
    <w:p w14:paraId="62F877A8" w14:textId="12FA613A" w:rsidR="00A02D83" w:rsidRPr="00AB6873" w:rsidRDefault="00A02D83" w:rsidP="00AB6873">
      <w:pPr>
        <w:rPr>
          <w:rFonts w:ascii="Arial" w:hAnsi="Arial"/>
          <w:noProof/>
        </w:rPr>
      </w:pPr>
    </w:p>
    <w:p w14:paraId="133C2EB8" w14:textId="77777777" w:rsidR="001A4D49" w:rsidRDefault="001A4D49" w:rsidP="001A4D49"/>
    <w:p w14:paraId="05CC8EE7" w14:textId="77777777" w:rsidR="001A4D49" w:rsidRDefault="001A4D49">
      <w:r>
        <w:br w:type="page"/>
      </w:r>
    </w:p>
    <w:p w14:paraId="716111A4" w14:textId="77777777" w:rsidR="001A4D49" w:rsidRDefault="001A4D49" w:rsidP="001A4D49">
      <w:pPr>
        <w:pStyle w:val="Heading1"/>
      </w:pPr>
      <w:bookmarkStart w:id="1" w:name="_Toc451533944"/>
      <w:bookmarkStart w:id="2" w:name="_Toc484178379"/>
      <w:bookmarkStart w:id="3" w:name="_Toc484178409"/>
      <w:bookmarkStart w:id="4" w:name="_Toc487531993"/>
      <w:bookmarkStart w:id="5" w:name="_Toc527987191"/>
      <w:bookmarkStart w:id="6" w:name="_Toc529802475"/>
      <w:bookmarkStart w:id="7" w:name="_Toc140688916"/>
      <w:bookmarkStart w:id="8" w:name="_Toc170488142"/>
      <w:bookmarkStart w:id="9" w:name="_Toc182825480"/>
      <w:bookmarkStart w:id="10" w:name="_Toc214449552"/>
      <w:bookmarkStart w:id="11" w:name="For_tbname"/>
      <w:r>
        <w:lastRenderedPageBreak/>
        <w:t>Foreword</w:t>
      </w:r>
      <w:bookmarkEnd w:id="1"/>
      <w:bookmarkEnd w:id="2"/>
      <w:bookmarkEnd w:id="3"/>
      <w:bookmarkEnd w:id="4"/>
      <w:bookmarkEnd w:id="5"/>
      <w:bookmarkEnd w:id="6"/>
      <w:bookmarkEnd w:id="7"/>
      <w:bookmarkEnd w:id="8"/>
      <w:bookmarkEnd w:id="9"/>
      <w:bookmarkEnd w:id="10"/>
    </w:p>
    <w:p w14:paraId="33EEC055" w14:textId="588740E6" w:rsidR="001A4D49" w:rsidRPr="00B12383" w:rsidRDefault="001A4D49" w:rsidP="00D07441">
      <w:pPr>
        <w:jc w:val="both"/>
        <w:rPr>
          <w:rFonts w:ascii="Times New Roman" w:hAnsi="Times New Roman" w:cs="Times New Roman"/>
          <w:sz w:val="20"/>
          <w:szCs w:val="20"/>
        </w:rPr>
      </w:pPr>
      <w:r w:rsidRPr="00B12383">
        <w:rPr>
          <w:rFonts w:ascii="Times New Roman" w:hAnsi="Times New Roman" w:cs="Times New Roman"/>
          <w:sz w:val="20"/>
          <w:szCs w:val="20"/>
        </w:rPr>
        <w:t xml:space="preserve">This Technical Specification (TS) has been produced by </w:t>
      </w:r>
      <w:r w:rsidR="002271F6" w:rsidRPr="002271F6">
        <w:rPr>
          <w:rFonts w:ascii="Times New Roman" w:hAnsi="Times New Roman" w:cs="Times New Roman"/>
          <w:sz w:val="20"/>
          <w:szCs w:val="20"/>
        </w:rPr>
        <w:t>WG</w:t>
      </w:r>
      <w:r w:rsidR="002271F6">
        <w:rPr>
          <w:rFonts w:ascii="Times New Roman" w:hAnsi="Times New Roman" w:cs="Times New Roman"/>
          <w:sz w:val="20"/>
          <w:szCs w:val="20"/>
        </w:rPr>
        <w:t>2</w:t>
      </w:r>
      <w:r w:rsidR="002271F6" w:rsidRPr="002271F6">
        <w:rPr>
          <w:rFonts w:ascii="Times New Roman" w:hAnsi="Times New Roman" w:cs="Times New Roman"/>
          <w:sz w:val="20"/>
          <w:szCs w:val="20"/>
        </w:rPr>
        <w:t xml:space="preserve"> of the </w:t>
      </w:r>
      <w:r w:rsidR="00DF3DCE" w:rsidRPr="00B12383">
        <w:rPr>
          <w:rFonts w:ascii="Times New Roman" w:hAnsi="Times New Roman" w:cs="Times New Roman"/>
          <w:sz w:val="20"/>
          <w:szCs w:val="20"/>
        </w:rPr>
        <w:t>O-RAN</w:t>
      </w:r>
      <w:r w:rsidRPr="00B12383">
        <w:rPr>
          <w:rFonts w:ascii="Times New Roman" w:hAnsi="Times New Roman" w:cs="Times New Roman"/>
          <w:sz w:val="20"/>
          <w:szCs w:val="20"/>
        </w:rPr>
        <w:t xml:space="preserve"> </w:t>
      </w:r>
      <w:bookmarkEnd w:id="11"/>
      <w:r w:rsidR="00DA273F">
        <w:rPr>
          <w:rFonts w:ascii="Times New Roman" w:hAnsi="Times New Roman" w:cs="Times New Roman"/>
          <w:sz w:val="20"/>
          <w:szCs w:val="20"/>
        </w:rPr>
        <w:t>ALLIANCE</w:t>
      </w:r>
      <w:r w:rsidRPr="00B12383">
        <w:rPr>
          <w:rFonts w:ascii="Times New Roman" w:hAnsi="Times New Roman" w:cs="Times New Roman"/>
          <w:sz w:val="20"/>
          <w:szCs w:val="20"/>
        </w:rPr>
        <w:t>.</w:t>
      </w:r>
    </w:p>
    <w:p w14:paraId="526D6362" w14:textId="57D1AF84" w:rsidR="00D07441" w:rsidRPr="00B12383" w:rsidRDefault="00D07441" w:rsidP="00B12383">
      <w:pPr>
        <w:jc w:val="both"/>
        <w:rPr>
          <w:rFonts w:ascii="Times New Roman" w:hAnsi="Times New Roman" w:cs="Times New Roman"/>
          <w:sz w:val="20"/>
          <w:szCs w:val="20"/>
        </w:rPr>
      </w:pPr>
      <w:r w:rsidRPr="00B12383">
        <w:rPr>
          <w:rFonts w:ascii="Times New Roman" w:hAnsi="Times New Roman" w:cs="Times New Roman"/>
          <w:sz w:val="20"/>
          <w:szCs w:val="20"/>
        </w:rPr>
        <w:t xml:space="preserve">The content of the present document is subject to continuing work within O-RAN and may change following formal O-RAN approval. Should the O-RAN </w:t>
      </w:r>
      <w:r w:rsidR="00DA273F">
        <w:rPr>
          <w:rFonts w:ascii="Times New Roman" w:hAnsi="Times New Roman" w:cs="Times New Roman"/>
          <w:sz w:val="20"/>
          <w:szCs w:val="20"/>
        </w:rPr>
        <w:t>ALLIANCE</w:t>
      </w:r>
      <w:r w:rsidR="00DA273F" w:rsidRPr="00B12383">
        <w:rPr>
          <w:rFonts w:ascii="Times New Roman" w:hAnsi="Times New Roman" w:cs="Times New Roman"/>
          <w:sz w:val="20"/>
          <w:szCs w:val="20"/>
        </w:rPr>
        <w:t xml:space="preserve"> </w:t>
      </w:r>
      <w:r w:rsidRPr="00B12383">
        <w:rPr>
          <w:rFonts w:ascii="Times New Roman" w:hAnsi="Times New Roman" w:cs="Times New Roman"/>
          <w:sz w:val="20"/>
          <w:szCs w:val="20"/>
        </w:rPr>
        <w:t>modify the contents of the present document, it will be re-released by O-RAN with an identifying change of version date and an increase in version number as follows:</w:t>
      </w:r>
    </w:p>
    <w:p w14:paraId="498A8888" w14:textId="77777777" w:rsidR="00D07441" w:rsidRPr="00B12383" w:rsidRDefault="00D07441" w:rsidP="00B12383">
      <w:pPr>
        <w:jc w:val="both"/>
        <w:rPr>
          <w:rFonts w:ascii="Times New Roman" w:hAnsi="Times New Roman" w:cs="Times New Roman"/>
          <w:sz w:val="20"/>
          <w:szCs w:val="20"/>
        </w:rPr>
      </w:pPr>
      <w:r w:rsidRPr="00B12383">
        <w:rPr>
          <w:rFonts w:ascii="Times New Roman" w:hAnsi="Times New Roman" w:cs="Times New Roman"/>
          <w:sz w:val="20"/>
          <w:szCs w:val="20"/>
        </w:rPr>
        <w:t xml:space="preserve">version </w:t>
      </w:r>
      <w:proofErr w:type="spellStart"/>
      <w:r w:rsidRPr="00B12383">
        <w:rPr>
          <w:rFonts w:ascii="Times New Roman" w:hAnsi="Times New Roman" w:cs="Times New Roman"/>
          <w:sz w:val="20"/>
          <w:szCs w:val="20"/>
        </w:rPr>
        <w:t>xx.yy.zz</w:t>
      </w:r>
      <w:proofErr w:type="spellEnd"/>
    </w:p>
    <w:p w14:paraId="62A4B2C1" w14:textId="77777777" w:rsidR="00D07441" w:rsidRPr="00B12383" w:rsidRDefault="00D07441" w:rsidP="00B12383">
      <w:pPr>
        <w:jc w:val="both"/>
        <w:rPr>
          <w:rFonts w:ascii="Times New Roman" w:hAnsi="Times New Roman" w:cs="Times New Roman"/>
          <w:sz w:val="20"/>
          <w:szCs w:val="20"/>
        </w:rPr>
      </w:pPr>
      <w:r w:rsidRPr="00B12383">
        <w:rPr>
          <w:rFonts w:ascii="Times New Roman" w:hAnsi="Times New Roman" w:cs="Times New Roman"/>
          <w:sz w:val="20"/>
          <w:szCs w:val="20"/>
        </w:rPr>
        <w:t>where:</w:t>
      </w:r>
    </w:p>
    <w:p w14:paraId="636A7EC9" w14:textId="77777777" w:rsidR="00D07441" w:rsidRPr="00B12383" w:rsidRDefault="00D07441" w:rsidP="00B12383">
      <w:pPr>
        <w:pStyle w:val="B10"/>
        <w:jc w:val="both"/>
        <w:rPr>
          <w:rFonts w:ascii="Times New Roman" w:hAnsi="Times New Roman" w:cs="Times New Roman"/>
          <w:sz w:val="20"/>
          <w:szCs w:val="20"/>
        </w:rPr>
      </w:pPr>
      <w:r w:rsidRPr="00B12383">
        <w:rPr>
          <w:rFonts w:ascii="Times New Roman" w:hAnsi="Times New Roman" w:cs="Times New Roman"/>
          <w:sz w:val="20"/>
          <w:szCs w:val="20"/>
        </w:rPr>
        <w:t>xx:</w:t>
      </w:r>
      <w:r w:rsidRPr="00B12383">
        <w:rPr>
          <w:rFonts w:ascii="Times New Roman" w:hAnsi="Times New Roman" w:cs="Times New Roman"/>
          <w:sz w:val="20"/>
          <w:szCs w:val="20"/>
        </w:rPr>
        <w:tab/>
        <w:t>the first digit-group is incremented for all changes of substance, i.e. technical enhancements, corrections, updates, etc. (the initial approved document will have xx=01).  Always 2 digits with leading zero if needed.</w:t>
      </w:r>
    </w:p>
    <w:p w14:paraId="078EDBB6" w14:textId="77777777" w:rsidR="00D07441" w:rsidRPr="00B12383" w:rsidRDefault="00D07441" w:rsidP="00B12383">
      <w:pPr>
        <w:pStyle w:val="B10"/>
        <w:jc w:val="both"/>
        <w:rPr>
          <w:rFonts w:ascii="Times New Roman" w:hAnsi="Times New Roman" w:cs="Times New Roman"/>
          <w:sz w:val="20"/>
          <w:szCs w:val="20"/>
        </w:rPr>
      </w:pPr>
      <w:proofErr w:type="spellStart"/>
      <w:r w:rsidRPr="00B12383">
        <w:rPr>
          <w:rFonts w:ascii="Times New Roman" w:hAnsi="Times New Roman" w:cs="Times New Roman"/>
          <w:sz w:val="20"/>
          <w:szCs w:val="20"/>
        </w:rPr>
        <w:t>yy</w:t>
      </w:r>
      <w:proofErr w:type="spellEnd"/>
      <w:r w:rsidRPr="00B12383">
        <w:rPr>
          <w:rFonts w:ascii="Times New Roman" w:hAnsi="Times New Roman" w:cs="Times New Roman"/>
          <w:sz w:val="20"/>
          <w:szCs w:val="20"/>
        </w:rPr>
        <w:t>:</w:t>
      </w:r>
      <w:r w:rsidRPr="00B12383">
        <w:rPr>
          <w:rFonts w:ascii="Times New Roman" w:hAnsi="Times New Roman" w:cs="Times New Roman"/>
          <w:sz w:val="20"/>
          <w:szCs w:val="20"/>
        </w:rPr>
        <w:tab/>
        <w:t>the second digit-group is incremented when editorial only changes have been incorporated in the document. Always 2 digits with leading zero if needed.</w:t>
      </w:r>
    </w:p>
    <w:p w14:paraId="0A9FA7F7" w14:textId="4DE218E2" w:rsidR="00D07441" w:rsidRPr="00B12383" w:rsidRDefault="00D07441" w:rsidP="00B12383">
      <w:pPr>
        <w:pStyle w:val="B10"/>
        <w:jc w:val="both"/>
        <w:rPr>
          <w:rFonts w:ascii="Times New Roman" w:hAnsi="Times New Roman" w:cs="Times New Roman"/>
          <w:sz w:val="20"/>
          <w:szCs w:val="20"/>
        </w:rPr>
      </w:pPr>
      <w:proofErr w:type="spellStart"/>
      <w:r w:rsidRPr="00B12383">
        <w:rPr>
          <w:rFonts w:ascii="Times New Roman" w:hAnsi="Times New Roman" w:cs="Times New Roman"/>
          <w:sz w:val="20"/>
          <w:szCs w:val="20"/>
        </w:rPr>
        <w:t>zz</w:t>
      </w:r>
      <w:proofErr w:type="spellEnd"/>
      <w:r w:rsidRPr="00B12383">
        <w:rPr>
          <w:rFonts w:ascii="Times New Roman" w:hAnsi="Times New Roman" w:cs="Times New Roman"/>
          <w:sz w:val="20"/>
          <w:szCs w:val="20"/>
        </w:rPr>
        <w:t>:</w:t>
      </w:r>
      <w:r w:rsidRPr="00B12383">
        <w:rPr>
          <w:rFonts w:ascii="Times New Roman" w:hAnsi="Times New Roman" w:cs="Times New Roman"/>
          <w:sz w:val="20"/>
          <w:szCs w:val="20"/>
        </w:rPr>
        <w:tab/>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Default="001A4D49" w:rsidP="001A4D49">
      <w:pPr>
        <w:pStyle w:val="Heading1"/>
        <w:rPr>
          <w:b/>
        </w:rPr>
      </w:pPr>
      <w:bookmarkStart w:id="12" w:name="_Toc451533945"/>
      <w:bookmarkStart w:id="13" w:name="_Toc484178380"/>
      <w:bookmarkStart w:id="14" w:name="_Toc484178410"/>
      <w:bookmarkStart w:id="15" w:name="_Toc487531994"/>
      <w:bookmarkStart w:id="16" w:name="_Toc527987192"/>
      <w:bookmarkStart w:id="17" w:name="_Toc529802476"/>
      <w:bookmarkStart w:id="18" w:name="_Toc140688917"/>
      <w:bookmarkStart w:id="19" w:name="_Toc170488143"/>
      <w:bookmarkStart w:id="20" w:name="_Toc182825481"/>
      <w:bookmarkStart w:id="21" w:name="_Toc214449553"/>
      <w:r>
        <w:t>Modal verbs terminology</w:t>
      </w:r>
      <w:bookmarkEnd w:id="12"/>
      <w:bookmarkEnd w:id="13"/>
      <w:bookmarkEnd w:id="14"/>
      <w:bookmarkEnd w:id="15"/>
      <w:bookmarkEnd w:id="16"/>
      <w:bookmarkEnd w:id="17"/>
      <w:bookmarkEnd w:id="18"/>
      <w:bookmarkEnd w:id="19"/>
      <w:bookmarkEnd w:id="20"/>
      <w:bookmarkEnd w:id="21"/>
    </w:p>
    <w:p w14:paraId="0831F66F" w14:textId="13F67203" w:rsidR="001A4D49" w:rsidRPr="00B12383" w:rsidRDefault="001A4D49" w:rsidP="00AB6873">
      <w:pPr>
        <w:jc w:val="both"/>
        <w:rPr>
          <w:rFonts w:ascii="Times New Roman" w:hAnsi="Times New Roman" w:cs="Times New Roman"/>
          <w:sz w:val="20"/>
          <w:szCs w:val="20"/>
        </w:rPr>
      </w:pPr>
      <w:r w:rsidRPr="00B12383">
        <w:rPr>
          <w:rFonts w:ascii="Times New Roman" w:hAnsi="Times New Roman" w:cs="Times New Roman"/>
          <w:sz w:val="20"/>
          <w:szCs w:val="20"/>
        </w:rPr>
        <w:t>In the present document "</w:t>
      </w:r>
      <w:r w:rsidRPr="00B12383">
        <w:rPr>
          <w:rFonts w:ascii="Times New Roman" w:hAnsi="Times New Roman" w:cs="Times New Roman"/>
          <w:b/>
          <w:bCs/>
          <w:sz w:val="20"/>
          <w:szCs w:val="20"/>
        </w:rPr>
        <w:t>shall</w:t>
      </w:r>
      <w:r w:rsidRPr="00B12383">
        <w:rPr>
          <w:rFonts w:ascii="Times New Roman" w:hAnsi="Times New Roman" w:cs="Times New Roman"/>
          <w:sz w:val="20"/>
          <w:szCs w:val="20"/>
        </w:rPr>
        <w:t>", "</w:t>
      </w:r>
      <w:r w:rsidRPr="00B12383">
        <w:rPr>
          <w:rFonts w:ascii="Times New Roman" w:hAnsi="Times New Roman" w:cs="Times New Roman"/>
          <w:b/>
          <w:bCs/>
          <w:sz w:val="20"/>
          <w:szCs w:val="20"/>
        </w:rPr>
        <w:t>shall not</w:t>
      </w:r>
      <w:r w:rsidRPr="00B12383">
        <w:rPr>
          <w:rFonts w:ascii="Times New Roman" w:hAnsi="Times New Roman" w:cs="Times New Roman"/>
          <w:sz w:val="20"/>
          <w:szCs w:val="20"/>
        </w:rPr>
        <w:t>", "</w:t>
      </w:r>
      <w:r w:rsidRPr="00B12383">
        <w:rPr>
          <w:rFonts w:ascii="Times New Roman" w:hAnsi="Times New Roman" w:cs="Times New Roman"/>
          <w:b/>
          <w:bCs/>
          <w:sz w:val="20"/>
          <w:szCs w:val="20"/>
        </w:rPr>
        <w:t>should</w:t>
      </w:r>
      <w:r w:rsidRPr="00B12383">
        <w:rPr>
          <w:rFonts w:ascii="Times New Roman" w:hAnsi="Times New Roman" w:cs="Times New Roman"/>
          <w:sz w:val="20"/>
          <w:szCs w:val="20"/>
        </w:rPr>
        <w:t>", "</w:t>
      </w:r>
      <w:r w:rsidRPr="00B12383">
        <w:rPr>
          <w:rFonts w:ascii="Times New Roman" w:hAnsi="Times New Roman" w:cs="Times New Roman"/>
          <w:b/>
          <w:bCs/>
          <w:sz w:val="20"/>
          <w:szCs w:val="20"/>
        </w:rPr>
        <w:t>should not</w:t>
      </w:r>
      <w:r w:rsidRPr="00B12383">
        <w:rPr>
          <w:rFonts w:ascii="Times New Roman" w:hAnsi="Times New Roman" w:cs="Times New Roman"/>
          <w:sz w:val="20"/>
          <w:szCs w:val="20"/>
        </w:rPr>
        <w:t>", "</w:t>
      </w:r>
      <w:r w:rsidRPr="00B12383">
        <w:rPr>
          <w:rFonts w:ascii="Times New Roman" w:hAnsi="Times New Roman" w:cs="Times New Roman"/>
          <w:b/>
          <w:bCs/>
          <w:sz w:val="20"/>
          <w:szCs w:val="20"/>
        </w:rPr>
        <w:t>may</w:t>
      </w:r>
      <w:r w:rsidRPr="00B12383">
        <w:rPr>
          <w:rFonts w:ascii="Times New Roman" w:hAnsi="Times New Roman" w:cs="Times New Roman"/>
          <w:sz w:val="20"/>
          <w:szCs w:val="20"/>
        </w:rPr>
        <w:t>", "</w:t>
      </w:r>
      <w:r w:rsidRPr="00B12383">
        <w:rPr>
          <w:rFonts w:ascii="Times New Roman" w:hAnsi="Times New Roman" w:cs="Times New Roman"/>
          <w:b/>
          <w:bCs/>
          <w:sz w:val="20"/>
          <w:szCs w:val="20"/>
        </w:rPr>
        <w:t>need not</w:t>
      </w:r>
      <w:r w:rsidRPr="00B12383">
        <w:rPr>
          <w:rFonts w:ascii="Times New Roman" w:hAnsi="Times New Roman" w:cs="Times New Roman"/>
          <w:sz w:val="20"/>
          <w:szCs w:val="20"/>
        </w:rPr>
        <w:t>", "</w:t>
      </w:r>
      <w:r w:rsidRPr="00B12383">
        <w:rPr>
          <w:rFonts w:ascii="Times New Roman" w:hAnsi="Times New Roman" w:cs="Times New Roman"/>
          <w:b/>
          <w:bCs/>
          <w:sz w:val="20"/>
          <w:szCs w:val="20"/>
        </w:rPr>
        <w:t>will</w:t>
      </w:r>
      <w:r w:rsidRPr="00B12383">
        <w:rPr>
          <w:rFonts w:ascii="Times New Roman" w:hAnsi="Times New Roman" w:cs="Times New Roman"/>
          <w:bCs/>
          <w:sz w:val="20"/>
          <w:szCs w:val="20"/>
        </w:rPr>
        <w:t>"</w:t>
      </w:r>
      <w:r w:rsidRPr="00B12383">
        <w:rPr>
          <w:rFonts w:ascii="Times New Roman" w:hAnsi="Times New Roman" w:cs="Times New Roman"/>
          <w:sz w:val="20"/>
          <w:szCs w:val="20"/>
        </w:rPr>
        <w:t xml:space="preserve">, </w:t>
      </w:r>
      <w:r w:rsidRPr="00B12383">
        <w:rPr>
          <w:rFonts w:ascii="Times New Roman" w:hAnsi="Times New Roman" w:cs="Times New Roman"/>
          <w:bCs/>
          <w:sz w:val="20"/>
          <w:szCs w:val="20"/>
        </w:rPr>
        <w:t>"</w:t>
      </w:r>
      <w:r w:rsidRPr="00B12383">
        <w:rPr>
          <w:rFonts w:ascii="Times New Roman" w:hAnsi="Times New Roman" w:cs="Times New Roman"/>
          <w:b/>
          <w:bCs/>
          <w:sz w:val="20"/>
          <w:szCs w:val="20"/>
        </w:rPr>
        <w:t>will not</w:t>
      </w:r>
      <w:r w:rsidRPr="00B12383">
        <w:rPr>
          <w:rFonts w:ascii="Times New Roman" w:hAnsi="Times New Roman" w:cs="Times New Roman"/>
          <w:bCs/>
          <w:sz w:val="20"/>
          <w:szCs w:val="20"/>
        </w:rPr>
        <w:t>"</w:t>
      </w:r>
      <w:r w:rsidRPr="00B12383">
        <w:rPr>
          <w:rFonts w:ascii="Times New Roman" w:hAnsi="Times New Roman" w:cs="Times New Roman"/>
          <w:sz w:val="20"/>
          <w:szCs w:val="20"/>
        </w:rPr>
        <w:t>, "</w:t>
      </w:r>
      <w:r w:rsidRPr="00B12383">
        <w:rPr>
          <w:rFonts w:ascii="Times New Roman" w:hAnsi="Times New Roman" w:cs="Times New Roman"/>
          <w:b/>
          <w:bCs/>
          <w:sz w:val="20"/>
          <w:szCs w:val="20"/>
        </w:rPr>
        <w:t>can</w:t>
      </w:r>
      <w:r w:rsidRPr="00B12383">
        <w:rPr>
          <w:rFonts w:ascii="Times New Roman" w:hAnsi="Times New Roman" w:cs="Times New Roman"/>
          <w:sz w:val="20"/>
          <w:szCs w:val="20"/>
        </w:rPr>
        <w:t>" and "</w:t>
      </w:r>
      <w:r w:rsidRPr="00B12383">
        <w:rPr>
          <w:rFonts w:ascii="Times New Roman" w:hAnsi="Times New Roman" w:cs="Times New Roman"/>
          <w:b/>
          <w:bCs/>
          <w:sz w:val="20"/>
          <w:szCs w:val="20"/>
        </w:rPr>
        <w:t>cannot</w:t>
      </w:r>
      <w:r w:rsidRPr="00B12383">
        <w:rPr>
          <w:rFonts w:ascii="Times New Roman" w:hAnsi="Times New Roman" w:cs="Times New Roman"/>
          <w:sz w:val="20"/>
          <w:szCs w:val="20"/>
        </w:rPr>
        <w:t xml:space="preserve">" are to be interpreted as described in clause 3.2 of the </w:t>
      </w:r>
      <w:r w:rsidR="00DF3DCE" w:rsidRPr="00B12383">
        <w:rPr>
          <w:rFonts w:ascii="Times New Roman" w:hAnsi="Times New Roman" w:cs="Times New Roman"/>
          <w:sz w:val="20"/>
          <w:szCs w:val="20"/>
        </w:rPr>
        <w:t xml:space="preserve">O-RAN Drafting Rules </w:t>
      </w:r>
      <w:r w:rsidRPr="00B12383">
        <w:rPr>
          <w:rFonts w:ascii="Times New Roman" w:hAnsi="Times New Roman" w:cs="Times New Roman"/>
          <w:sz w:val="20"/>
          <w:szCs w:val="20"/>
        </w:rPr>
        <w:t>(Verbal forms for the expression of provisions).</w:t>
      </w:r>
    </w:p>
    <w:p w14:paraId="35C8869C" w14:textId="664140FA" w:rsidR="008C65E9" w:rsidRPr="00B12383" w:rsidRDefault="001A4D49" w:rsidP="00AB6873">
      <w:pPr>
        <w:jc w:val="both"/>
        <w:rPr>
          <w:rFonts w:ascii="Times New Roman" w:hAnsi="Times New Roman" w:cs="Times New Roman"/>
          <w:sz w:val="20"/>
          <w:szCs w:val="20"/>
        </w:rPr>
      </w:pPr>
      <w:r w:rsidRPr="00B12383">
        <w:rPr>
          <w:rFonts w:ascii="Times New Roman" w:hAnsi="Times New Roman" w:cs="Times New Roman"/>
          <w:sz w:val="20"/>
          <w:szCs w:val="20"/>
        </w:rPr>
        <w:t>"</w:t>
      </w:r>
      <w:r w:rsidRPr="00B12383">
        <w:rPr>
          <w:rFonts w:ascii="Times New Roman" w:hAnsi="Times New Roman" w:cs="Times New Roman"/>
          <w:b/>
          <w:bCs/>
          <w:sz w:val="20"/>
          <w:szCs w:val="20"/>
        </w:rPr>
        <w:t>must</w:t>
      </w:r>
      <w:r w:rsidRPr="00B12383">
        <w:rPr>
          <w:rFonts w:ascii="Times New Roman" w:hAnsi="Times New Roman" w:cs="Times New Roman"/>
          <w:sz w:val="20"/>
          <w:szCs w:val="20"/>
        </w:rPr>
        <w:t>" and "</w:t>
      </w:r>
      <w:r w:rsidRPr="00B12383">
        <w:rPr>
          <w:rFonts w:ascii="Times New Roman" w:hAnsi="Times New Roman" w:cs="Times New Roman"/>
          <w:b/>
          <w:bCs/>
          <w:sz w:val="20"/>
          <w:szCs w:val="20"/>
        </w:rPr>
        <w:t>must not</w:t>
      </w:r>
      <w:r w:rsidRPr="00B12383">
        <w:rPr>
          <w:rFonts w:ascii="Times New Roman" w:hAnsi="Times New Roman" w:cs="Times New Roman"/>
          <w:sz w:val="20"/>
          <w:szCs w:val="20"/>
        </w:rPr>
        <w:t xml:space="preserve">" are </w:t>
      </w:r>
      <w:r w:rsidRPr="00B12383">
        <w:rPr>
          <w:rFonts w:ascii="Times New Roman" w:hAnsi="Times New Roman" w:cs="Times New Roman"/>
          <w:b/>
          <w:bCs/>
          <w:sz w:val="20"/>
          <w:szCs w:val="20"/>
        </w:rPr>
        <w:t>NOT</w:t>
      </w:r>
      <w:r w:rsidRPr="00B12383">
        <w:rPr>
          <w:rFonts w:ascii="Times New Roman" w:hAnsi="Times New Roman" w:cs="Times New Roman"/>
          <w:sz w:val="20"/>
          <w:szCs w:val="20"/>
        </w:rPr>
        <w:t xml:space="preserve"> allowed in </w:t>
      </w:r>
      <w:r w:rsidR="00DF3DCE" w:rsidRPr="00B12383">
        <w:rPr>
          <w:rFonts w:ascii="Times New Roman" w:hAnsi="Times New Roman" w:cs="Times New Roman"/>
          <w:sz w:val="20"/>
          <w:szCs w:val="20"/>
        </w:rPr>
        <w:t>O-RAN</w:t>
      </w:r>
      <w:r w:rsidRPr="00B12383">
        <w:rPr>
          <w:rFonts w:ascii="Times New Roman" w:hAnsi="Times New Roman" w:cs="Times New Roman"/>
          <w:sz w:val="20"/>
          <w:szCs w:val="20"/>
        </w:rPr>
        <w:t xml:space="preserve"> deliverables except when used in direct citation.</w:t>
      </w:r>
    </w:p>
    <w:p w14:paraId="7066B752" w14:textId="77777777" w:rsidR="008C65E9" w:rsidRDefault="008C65E9" w:rsidP="00AB6873">
      <w:pPr>
        <w:jc w:val="both"/>
      </w:pPr>
    </w:p>
    <w:p w14:paraId="16312F2F" w14:textId="63E05726" w:rsidR="008C65E9" w:rsidRPr="00B12383" w:rsidRDefault="008C65E9" w:rsidP="00AB6873">
      <w:pPr>
        <w:jc w:val="both"/>
        <w:rPr>
          <w:rFonts w:ascii="Times New Roman" w:hAnsi="Times New Roman" w:cs="Times New Roman"/>
          <w:i/>
          <w:iCs/>
          <w:sz w:val="20"/>
          <w:szCs w:val="20"/>
        </w:rPr>
      </w:pPr>
    </w:p>
    <w:p w14:paraId="289DDD80" w14:textId="6EBB6535" w:rsidR="001A4D49" w:rsidRDefault="001A4D49" w:rsidP="001A4D49">
      <w:pPr>
        <w:pStyle w:val="Heading1"/>
      </w:pPr>
      <w:bookmarkStart w:id="22" w:name="_Toc451533947"/>
      <w:bookmarkStart w:id="23" w:name="_Toc484178382"/>
      <w:bookmarkStart w:id="24" w:name="_Toc484178412"/>
      <w:bookmarkStart w:id="25" w:name="_Toc487531996"/>
      <w:bookmarkStart w:id="26" w:name="_Toc527987194"/>
      <w:bookmarkStart w:id="27" w:name="_Toc529802478"/>
      <w:bookmarkStart w:id="28" w:name="_Toc140688918"/>
      <w:bookmarkStart w:id="29" w:name="_Toc170488144"/>
      <w:bookmarkStart w:id="30" w:name="_Toc182825482"/>
      <w:bookmarkStart w:id="31" w:name="_Toc214449554"/>
      <w:r>
        <w:t>Introduction</w:t>
      </w:r>
      <w:bookmarkEnd w:id="22"/>
      <w:bookmarkEnd w:id="23"/>
      <w:bookmarkEnd w:id="24"/>
      <w:bookmarkEnd w:id="25"/>
      <w:bookmarkEnd w:id="26"/>
      <w:bookmarkEnd w:id="27"/>
      <w:bookmarkEnd w:id="28"/>
      <w:bookmarkEnd w:id="29"/>
      <w:bookmarkEnd w:id="30"/>
      <w:bookmarkEnd w:id="31"/>
    </w:p>
    <w:p w14:paraId="5F506604" w14:textId="25437A66"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This document provides O-RAN WG2 Non-RT RIC Use Cases and Requirements, including A1 </w:t>
      </w:r>
      <w:r w:rsidR="008B31A3">
        <w:rPr>
          <w:rFonts w:ascii="Times New Roman" w:hAnsi="Times New Roman" w:cs="Times New Roman"/>
          <w:sz w:val="20"/>
          <w:szCs w:val="20"/>
        </w:rPr>
        <w:t xml:space="preserve">and R1 </w:t>
      </w:r>
      <w:r w:rsidRPr="00B12383">
        <w:rPr>
          <w:rFonts w:ascii="Times New Roman" w:hAnsi="Times New Roman" w:cs="Times New Roman"/>
          <w:sz w:val="20"/>
          <w:szCs w:val="20"/>
        </w:rPr>
        <w:t>interface</w:t>
      </w:r>
      <w:r w:rsidR="008B31A3">
        <w:rPr>
          <w:rFonts w:ascii="Times New Roman" w:hAnsi="Times New Roman" w:cs="Times New Roman"/>
          <w:sz w:val="20"/>
          <w:szCs w:val="20"/>
        </w:rPr>
        <w:t>s</w:t>
      </w:r>
      <w:r w:rsidRPr="00B12383">
        <w:rPr>
          <w:rFonts w:ascii="Times New Roman" w:hAnsi="Times New Roman" w:cs="Times New Roman"/>
          <w:sz w:val="20"/>
          <w:szCs w:val="20"/>
        </w:rPr>
        <w:t>.</w:t>
      </w:r>
    </w:p>
    <w:p w14:paraId="26268E14" w14:textId="77777777" w:rsidR="00AB6873" w:rsidRPr="00AB6873" w:rsidRDefault="00AB6873" w:rsidP="00AB6873"/>
    <w:p w14:paraId="4B473C5C" w14:textId="77777777" w:rsidR="001A4D49" w:rsidRDefault="001A4D49" w:rsidP="001A4D49"/>
    <w:p w14:paraId="06E36C7E" w14:textId="77777777" w:rsidR="001A4D49" w:rsidRDefault="001A4D49" w:rsidP="001A4D49">
      <w:pPr>
        <w:rPr>
          <w:rFonts w:ascii="Arial" w:hAnsi="Arial"/>
          <w:sz w:val="36"/>
        </w:rPr>
      </w:pPr>
      <w:r>
        <w:br w:type="page"/>
      </w:r>
    </w:p>
    <w:p w14:paraId="5DC5D3CC" w14:textId="77777777" w:rsidR="001A4D49" w:rsidRDefault="001A4D49" w:rsidP="001A4D49">
      <w:pPr>
        <w:pStyle w:val="Heading1"/>
      </w:pPr>
      <w:bookmarkStart w:id="32" w:name="_Toc451533948"/>
      <w:bookmarkStart w:id="33" w:name="_Toc484178383"/>
      <w:bookmarkStart w:id="34" w:name="_Toc484178413"/>
      <w:bookmarkStart w:id="35" w:name="_Toc487531997"/>
      <w:bookmarkStart w:id="36" w:name="_Toc527987195"/>
      <w:bookmarkStart w:id="37" w:name="_Toc529802479"/>
      <w:bookmarkStart w:id="38" w:name="_Toc140688919"/>
      <w:bookmarkStart w:id="39" w:name="_Toc170488145"/>
      <w:bookmarkStart w:id="40" w:name="_Toc182825483"/>
      <w:bookmarkStart w:id="41" w:name="_Toc214449555"/>
      <w:r>
        <w:lastRenderedPageBreak/>
        <w:t>1</w:t>
      </w:r>
      <w:r>
        <w:tab/>
        <w:t>Scope</w:t>
      </w:r>
      <w:bookmarkEnd w:id="32"/>
      <w:bookmarkEnd w:id="33"/>
      <w:bookmarkEnd w:id="34"/>
      <w:bookmarkEnd w:id="35"/>
      <w:bookmarkEnd w:id="36"/>
      <w:bookmarkEnd w:id="37"/>
      <w:bookmarkEnd w:id="38"/>
      <w:bookmarkEnd w:id="39"/>
      <w:bookmarkEnd w:id="40"/>
      <w:bookmarkEnd w:id="41"/>
    </w:p>
    <w:p w14:paraId="104C0AE8" w14:textId="6EAA9139" w:rsidR="00DF3DCE" w:rsidRPr="00B12383" w:rsidRDefault="00DF3DCE" w:rsidP="00AB6873">
      <w:pPr>
        <w:spacing w:after="120"/>
        <w:jc w:val="both"/>
        <w:rPr>
          <w:rFonts w:ascii="Times New Roman" w:hAnsi="Times New Roman" w:cs="Times New Roman"/>
          <w:color w:val="0D0D0D" w:themeColor="text1" w:themeTint="F2"/>
          <w:sz w:val="20"/>
          <w:szCs w:val="20"/>
        </w:rPr>
      </w:pPr>
      <w:r w:rsidRPr="00B12383">
        <w:rPr>
          <w:rFonts w:ascii="Times New Roman" w:hAnsi="Times New Roman" w:cs="Times New Roman"/>
          <w:color w:val="0D0D0D" w:themeColor="text1" w:themeTint="F2"/>
          <w:sz w:val="20"/>
          <w:szCs w:val="20"/>
        </w:rPr>
        <w:t xml:space="preserve">The present document specifies </w:t>
      </w:r>
      <w:r w:rsidR="00AB6873" w:rsidRPr="00B12383">
        <w:rPr>
          <w:rFonts w:ascii="Times New Roman" w:hAnsi="Times New Roman" w:cs="Times New Roman"/>
          <w:color w:val="0D0D0D" w:themeColor="text1" w:themeTint="F2"/>
          <w:sz w:val="20"/>
          <w:szCs w:val="20"/>
        </w:rPr>
        <w:t xml:space="preserve">the RAN optimization and control related use cases that have been approved within O-RAN WG2. The purpose of the use cases is to help identify requirements for O-RAN defined interfaces and functions, specifically Non-RT RIC function and A1 </w:t>
      </w:r>
      <w:r w:rsidR="003420FC">
        <w:rPr>
          <w:rFonts w:ascii="Times New Roman" w:hAnsi="Times New Roman" w:cs="Times New Roman"/>
          <w:color w:val="0D0D0D" w:themeColor="text1" w:themeTint="F2"/>
          <w:sz w:val="20"/>
          <w:szCs w:val="20"/>
        </w:rPr>
        <w:t xml:space="preserve">and R1 </w:t>
      </w:r>
      <w:r w:rsidR="00AB6873" w:rsidRPr="00B12383">
        <w:rPr>
          <w:rFonts w:ascii="Times New Roman" w:hAnsi="Times New Roman" w:cs="Times New Roman"/>
          <w:color w:val="0D0D0D" w:themeColor="text1" w:themeTint="F2"/>
          <w:sz w:val="20"/>
          <w:szCs w:val="20"/>
        </w:rPr>
        <w:t>interface</w:t>
      </w:r>
      <w:r w:rsidR="003420FC">
        <w:rPr>
          <w:rFonts w:ascii="Times New Roman" w:hAnsi="Times New Roman" w:cs="Times New Roman"/>
          <w:color w:val="0D0D0D" w:themeColor="text1" w:themeTint="F2"/>
          <w:sz w:val="20"/>
          <w:szCs w:val="20"/>
        </w:rPr>
        <w:t>s</w:t>
      </w:r>
      <w:r w:rsidR="00AB6873" w:rsidRPr="00B12383">
        <w:rPr>
          <w:rFonts w:ascii="Times New Roman" w:hAnsi="Times New Roman" w:cs="Times New Roman"/>
          <w:color w:val="0D0D0D" w:themeColor="text1" w:themeTint="F2"/>
          <w:sz w:val="20"/>
          <w:szCs w:val="20"/>
        </w:rPr>
        <w:t xml:space="preserve">, eventually leading to formal drafting of interface specifications. For each use case, the document describes the motivation, resources, steps involved, and data requirements. Finally, the requirements </w:t>
      </w:r>
      <w:r w:rsidR="003925E6">
        <w:rPr>
          <w:rFonts w:ascii="Times New Roman" w:hAnsi="Times New Roman" w:cs="Times New Roman"/>
          <w:color w:val="0D0D0D" w:themeColor="text1" w:themeTint="F2"/>
          <w:sz w:val="20"/>
          <w:szCs w:val="20"/>
        </w:rPr>
        <w:t>clause</w:t>
      </w:r>
      <w:r w:rsidR="003925E6" w:rsidRPr="00B12383">
        <w:rPr>
          <w:rFonts w:ascii="Times New Roman" w:hAnsi="Times New Roman" w:cs="Times New Roman"/>
          <w:color w:val="0D0D0D" w:themeColor="text1" w:themeTint="F2"/>
          <w:sz w:val="20"/>
          <w:szCs w:val="20"/>
        </w:rPr>
        <w:t xml:space="preserve"> </w:t>
      </w:r>
      <w:r w:rsidR="00AB6873" w:rsidRPr="00B12383">
        <w:rPr>
          <w:rFonts w:ascii="Times New Roman" w:hAnsi="Times New Roman" w:cs="Times New Roman"/>
          <w:color w:val="0D0D0D" w:themeColor="text1" w:themeTint="F2"/>
          <w:sz w:val="20"/>
          <w:szCs w:val="20"/>
        </w:rPr>
        <w:t>details the functional and non-functional requirements derived from these use cases</w:t>
      </w:r>
      <w:r w:rsidRPr="00B12383">
        <w:rPr>
          <w:rFonts w:ascii="Times New Roman" w:hAnsi="Times New Roman" w:cs="Times New Roman"/>
          <w:color w:val="0D0D0D" w:themeColor="text1" w:themeTint="F2"/>
          <w:sz w:val="20"/>
          <w:szCs w:val="20"/>
        </w:rPr>
        <w:t>.</w:t>
      </w:r>
    </w:p>
    <w:p w14:paraId="01AF9B8D" w14:textId="77777777" w:rsidR="00BC7399" w:rsidRDefault="00BC7399" w:rsidP="00BC7399">
      <w:pPr>
        <w:pStyle w:val="Heading1"/>
      </w:pPr>
      <w:bookmarkStart w:id="42" w:name="_Toc108027546"/>
      <w:bookmarkStart w:id="43" w:name="_Toc170488146"/>
      <w:bookmarkStart w:id="44" w:name="_Toc182825484"/>
      <w:bookmarkStart w:id="45" w:name="_Toc214449556"/>
      <w:bookmarkStart w:id="46" w:name="_Toc451533949"/>
      <w:bookmarkStart w:id="47" w:name="_Toc484178384"/>
      <w:bookmarkStart w:id="48" w:name="_Toc484178414"/>
      <w:bookmarkStart w:id="49" w:name="_Toc487531998"/>
      <w:bookmarkStart w:id="50" w:name="_Toc527987196"/>
      <w:bookmarkStart w:id="51" w:name="_Toc529802480"/>
      <w:bookmarkStart w:id="52" w:name="_Toc140688920"/>
      <w:r>
        <w:t>2</w:t>
      </w:r>
      <w:r>
        <w:tab/>
        <w:t>References</w:t>
      </w:r>
      <w:bookmarkEnd w:id="42"/>
      <w:bookmarkEnd w:id="43"/>
      <w:bookmarkEnd w:id="44"/>
      <w:bookmarkEnd w:id="45"/>
    </w:p>
    <w:p w14:paraId="48EF1862" w14:textId="77777777" w:rsidR="00BC7399" w:rsidRDefault="00BC7399" w:rsidP="00BC7399">
      <w:pPr>
        <w:pStyle w:val="Heading2"/>
        <w:keepNext w:val="0"/>
      </w:pPr>
      <w:bookmarkStart w:id="53" w:name="_Toc451533950"/>
      <w:bookmarkStart w:id="54" w:name="_Toc484178385"/>
      <w:bookmarkStart w:id="55" w:name="_Toc484178415"/>
      <w:bookmarkStart w:id="56" w:name="_Toc487531999"/>
      <w:bookmarkStart w:id="57" w:name="_Toc527987197"/>
      <w:bookmarkStart w:id="58" w:name="_Toc529802481"/>
      <w:bookmarkStart w:id="59" w:name="_Toc108027547"/>
      <w:bookmarkStart w:id="60" w:name="_Toc170488147"/>
      <w:bookmarkStart w:id="61" w:name="_Toc182825485"/>
      <w:bookmarkStart w:id="62" w:name="_Toc214449557"/>
      <w:r>
        <w:t>2.1</w:t>
      </w:r>
      <w:r>
        <w:tab/>
        <w:t>Normative references</w:t>
      </w:r>
      <w:bookmarkEnd w:id="53"/>
      <w:bookmarkEnd w:id="54"/>
      <w:bookmarkEnd w:id="55"/>
      <w:bookmarkEnd w:id="56"/>
      <w:bookmarkEnd w:id="57"/>
      <w:bookmarkEnd w:id="58"/>
      <w:bookmarkEnd w:id="59"/>
      <w:bookmarkEnd w:id="60"/>
      <w:bookmarkEnd w:id="61"/>
      <w:bookmarkEnd w:id="62"/>
    </w:p>
    <w:p w14:paraId="17874F3C" w14:textId="37D9617C" w:rsidR="00BC7399" w:rsidRPr="001E1DFB" w:rsidRDefault="00BC7399" w:rsidP="001E1DFB">
      <w:pPr>
        <w:spacing w:after="180"/>
        <w:jc w:val="both"/>
        <w:rPr>
          <w:rFonts w:ascii="Times New Roman" w:hAnsi="Times New Roman" w:cs="Times New Roman"/>
          <w:sz w:val="20"/>
          <w:szCs w:val="20"/>
        </w:rPr>
      </w:pPr>
      <w:r w:rsidRPr="001E1DFB">
        <w:rPr>
          <w:rFonts w:ascii="Times New Roman" w:hAnsi="Times New Roman" w:cs="Times New Roman"/>
          <w:sz w:val="20"/>
          <w:szCs w:val="20"/>
        </w:rPr>
        <w:t>References are either specific (identified by date of publication and/or edition number or version number) or non</w:t>
      </w:r>
      <w:r w:rsidRPr="001E1DFB">
        <w:rPr>
          <w:rFonts w:ascii="Times New Roman" w:hAnsi="Times New Roman" w:cs="Times New Roman"/>
          <w:sz w:val="20"/>
          <w:szCs w:val="20"/>
        </w:rPr>
        <w:noBreakHyphen/>
        <w:t>specific. For specific references, only the cited version applies. For non-specific references, the latest version of the referenced document (including any amendments) applies.</w:t>
      </w:r>
      <w:r w:rsidR="009436C3">
        <w:rPr>
          <w:rFonts w:ascii="Times New Roman" w:hAnsi="Times New Roman" w:cs="Times New Roman"/>
          <w:sz w:val="20"/>
          <w:szCs w:val="20"/>
        </w:rPr>
        <w:t xml:space="preserve"> </w:t>
      </w:r>
      <w:r w:rsidR="009436C3" w:rsidRPr="009436C3">
        <w:rPr>
          <w:rFonts w:ascii="Times New Roman" w:hAnsi="Times New Roman" w:cs="Times New Roman"/>
          <w:sz w:val="20"/>
          <w:szCs w:val="20"/>
        </w:rPr>
        <w:t>In the case of a reference to a 3GPP document, a non-specific reference implicitly refers to the latest version of that document in Release 18, or the latest 3GPP release prior to Release 18 that includes that document.</w:t>
      </w:r>
    </w:p>
    <w:p w14:paraId="3CF75CEE" w14:textId="77777777" w:rsidR="00BC7399" w:rsidRPr="001E1DFB" w:rsidRDefault="00BC7399" w:rsidP="001E1DFB">
      <w:pPr>
        <w:pStyle w:val="NO"/>
        <w:spacing w:after="180"/>
        <w:jc w:val="both"/>
        <w:rPr>
          <w:rFonts w:ascii="Times New Roman" w:hAnsi="Times New Roman" w:cs="Times New Roman"/>
          <w:sz w:val="20"/>
          <w:szCs w:val="20"/>
        </w:rPr>
      </w:pPr>
      <w:r w:rsidRPr="001E1DFB">
        <w:rPr>
          <w:rFonts w:ascii="Times New Roman" w:hAnsi="Times New Roman" w:cs="Times New Roman"/>
          <w:sz w:val="20"/>
          <w:szCs w:val="20"/>
        </w:rPr>
        <w:t>NOTE:</w:t>
      </w:r>
      <w:r w:rsidRPr="001E1DFB">
        <w:rPr>
          <w:rFonts w:ascii="Times New Roman" w:hAnsi="Times New Roman" w:cs="Times New Roman"/>
          <w:sz w:val="20"/>
          <w:szCs w:val="20"/>
        </w:rPr>
        <w:tab/>
        <w:t>While any hyperlinks included in this clause were valid at the time of publication, O-RAN cannot guarantee their long-term validity.</w:t>
      </w:r>
    </w:p>
    <w:p w14:paraId="78B4EFC6" w14:textId="77777777" w:rsidR="00BC7399" w:rsidRPr="001E1DFB" w:rsidRDefault="00BC7399" w:rsidP="001E1DFB">
      <w:pPr>
        <w:keepNext/>
        <w:spacing w:after="180"/>
        <w:jc w:val="both"/>
        <w:rPr>
          <w:rFonts w:ascii="Times New Roman" w:hAnsi="Times New Roman" w:cs="Times New Roman"/>
          <w:sz w:val="20"/>
          <w:szCs w:val="20"/>
          <w:lang w:eastAsia="en-GB"/>
        </w:rPr>
      </w:pPr>
      <w:r w:rsidRPr="001E1DFB">
        <w:rPr>
          <w:rFonts w:ascii="Times New Roman" w:hAnsi="Times New Roman" w:cs="Times New Roman"/>
          <w:sz w:val="20"/>
          <w:szCs w:val="20"/>
          <w:lang w:eastAsia="en-GB"/>
        </w:rPr>
        <w:t>The following referenced documents are necessary for the application of the present document.</w:t>
      </w:r>
    </w:p>
    <w:p w14:paraId="505F6C8D" w14:textId="7E1229F4" w:rsidR="00BC7399" w:rsidRPr="001E1DFB" w:rsidRDefault="00BC7399" w:rsidP="001E1DFB">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1E1DFB">
        <w:rPr>
          <w:rFonts w:ascii="Times New Roman" w:hAnsi="Times New Roman" w:cs="Times New Roman"/>
          <w:sz w:val="20"/>
          <w:szCs w:val="20"/>
        </w:rPr>
        <w:t>3GPP TS 22.261: “</w:t>
      </w:r>
      <w:r w:rsidRPr="001E1DFB">
        <w:rPr>
          <w:rFonts w:ascii="Times New Roman" w:eastAsiaTheme="minorEastAsia" w:hAnsi="Times New Roman" w:cs="Times New Roman"/>
          <w:sz w:val="20"/>
          <w:szCs w:val="20"/>
          <w:lang w:eastAsia="zh-CN"/>
        </w:rPr>
        <w:t xml:space="preserve">3rd Generation Partnership Project; </w:t>
      </w:r>
      <w:r w:rsidRPr="001E1DFB">
        <w:rPr>
          <w:rFonts w:ascii="Times New Roman" w:hAnsi="Times New Roman" w:cs="Times New Roman"/>
          <w:sz w:val="20"/>
          <w:szCs w:val="20"/>
        </w:rPr>
        <w:t>Technical Specification Group Services and System Aspects; Service requirements for the 5G system; Stage 1”</w:t>
      </w:r>
    </w:p>
    <w:p w14:paraId="77D42D2B" w14:textId="523E1AD7" w:rsidR="00BC7399" w:rsidRPr="001E1DFB" w:rsidRDefault="00BC7399" w:rsidP="001E1DFB">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1E1DFB">
        <w:rPr>
          <w:rFonts w:ascii="Times New Roman" w:hAnsi="Times New Roman" w:cs="Times New Roman"/>
          <w:sz w:val="20"/>
          <w:szCs w:val="20"/>
        </w:rPr>
        <w:t>3GPP TS 23.501: “</w:t>
      </w:r>
      <w:r w:rsidRPr="001E1DFB">
        <w:rPr>
          <w:rFonts w:ascii="Times New Roman" w:eastAsiaTheme="minorEastAsia" w:hAnsi="Times New Roman" w:cs="Times New Roman"/>
          <w:sz w:val="20"/>
          <w:szCs w:val="20"/>
          <w:lang w:eastAsia="zh-CN"/>
        </w:rPr>
        <w:t xml:space="preserve">3rd Generation Partnership Project; </w:t>
      </w:r>
      <w:r w:rsidRPr="001E1DFB">
        <w:rPr>
          <w:rFonts w:ascii="Times New Roman" w:hAnsi="Times New Roman" w:cs="Times New Roman"/>
          <w:sz w:val="20"/>
          <w:szCs w:val="20"/>
        </w:rPr>
        <w:t xml:space="preserve">Technical Specification Group Services and System Aspects; System </w:t>
      </w:r>
      <w:r w:rsidR="008A0C24">
        <w:rPr>
          <w:rFonts w:ascii="Times New Roman" w:hAnsi="Times New Roman" w:cs="Times New Roman"/>
          <w:sz w:val="20"/>
          <w:szCs w:val="20"/>
        </w:rPr>
        <w:t>a</w:t>
      </w:r>
      <w:r w:rsidR="008A0C24" w:rsidRPr="001E1DFB">
        <w:rPr>
          <w:rFonts w:ascii="Times New Roman" w:hAnsi="Times New Roman" w:cs="Times New Roman"/>
          <w:sz w:val="20"/>
          <w:szCs w:val="20"/>
        </w:rPr>
        <w:t xml:space="preserve">rchitecture </w:t>
      </w:r>
      <w:r w:rsidRPr="001E1DFB">
        <w:rPr>
          <w:rFonts w:ascii="Times New Roman" w:hAnsi="Times New Roman" w:cs="Times New Roman"/>
          <w:sz w:val="20"/>
          <w:szCs w:val="20"/>
        </w:rPr>
        <w:t>for the 5G System</w:t>
      </w:r>
      <w:r w:rsidR="008A0C24">
        <w:rPr>
          <w:rFonts w:ascii="Times New Roman" w:hAnsi="Times New Roman" w:cs="Times New Roman"/>
          <w:sz w:val="20"/>
          <w:szCs w:val="20"/>
        </w:rPr>
        <w:t xml:space="preserve"> (5GS)</w:t>
      </w:r>
      <w:r w:rsidRPr="001E1DFB">
        <w:rPr>
          <w:rFonts w:ascii="Times New Roman" w:hAnsi="Times New Roman" w:cs="Times New Roman"/>
          <w:sz w:val="20"/>
          <w:szCs w:val="20"/>
        </w:rPr>
        <w:t>; Stage 2”</w:t>
      </w:r>
    </w:p>
    <w:p w14:paraId="21D5C38F" w14:textId="339885AB" w:rsidR="00BC7399" w:rsidRPr="001E1DFB" w:rsidRDefault="00BC7399" w:rsidP="00BC7399">
      <w:pPr>
        <w:pStyle w:val="EX"/>
        <w:numPr>
          <w:ilvl w:val="0"/>
          <w:numId w:val="9"/>
        </w:numPr>
        <w:spacing w:after="180"/>
        <w:ind w:left="1440" w:hanging="1168"/>
        <w:jc w:val="both"/>
        <w:rPr>
          <w:rFonts w:ascii="Times New Roman" w:hAnsi="Times New Roman" w:cs="Times New Roman"/>
          <w:sz w:val="20"/>
          <w:szCs w:val="20"/>
        </w:rPr>
      </w:pPr>
      <w:r w:rsidRPr="001E1DFB">
        <w:rPr>
          <w:rFonts w:ascii="Times New Roman" w:hAnsi="Times New Roman" w:cs="Times New Roman"/>
          <w:sz w:val="20"/>
          <w:szCs w:val="20"/>
        </w:rPr>
        <w:t>3GPP TS 28.530: “</w:t>
      </w:r>
      <w:r w:rsidRPr="001E1DFB">
        <w:rPr>
          <w:rFonts w:ascii="Times New Roman" w:eastAsiaTheme="minorEastAsia" w:hAnsi="Times New Roman" w:cs="Times New Roman"/>
          <w:sz w:val="20"/>
          <w:szCs w:val="20"/>
          <w:lang w:eastAsia="zh-CN"/>
        </w:rPr>
        <w:t xml:space="preserve">3rd Generation Partnership Project; Technical Specification Group Services and System </w:t>
      </w:r>
      <w:r w:rsidRPr="001E1DFB">
        <w:rPr>
          <w:rFonts w:ascii="Times New Roman" w:hAnsi="Times New Roman" w:cs="Times New Roman"/>
          <w:sz w:val="20"/>
          <w:szCs w:val="20"/>
        </w:rPr>
        <w:t>Aspects; Management and orchestration; Concepts, use cases and requirements”</w:t>
      </w:r>
    </w:p>
    <w:p w14:paraId="20BBFEDF" w14:textId="7D4CC99C" w:rsidR="00BC7399" w:rsidRPr="001E1DFB" w:rsidRDefault="00BC7399" w:rsidP="00BC7399">
      <w:pPr>
        <w:pStyle w:val="EX"/>
        <w:numPr>
          <w:ilvl w:val="0"/>
          <w:numId w:val="9"/>
        </w:numPr>
        <w:spacing w:after="180"/>
        <w:ind w:left="1440" w:hanging="1168"/>
        <w:jc w:val="both"/>
        <w:rPr>
          <w:rFonts w:ascii="Times New Roman" w:hAnsi="Times New Roman" w:cs="Times New Roman"/>
          <w:sz w:val="20"/>
          <w:szCs w:val="20"/>
        </w:rPr>
      </w:pPr>
      <w:r w:rsidRPr="001E1DFB">
        <w:rPr>
          <w:rFonts w:ascii="Times New Roman" w:hAnsi="Times New Roman" w:cs="Times New Roman"/>
          <w:sz w:val="20"/>
          <w:szCs w:val="20"/>
        </w:rPr>
        <w:t>3GPP TS 28.541: “3rd Generation Partnership Project; Technical Specification Group Services and System Aspects; Management and orchestration; 5G Network Resource Model (NRM); Stage 2 and stage 3”</w:t>
      </w:r>
    </w:p>
    <w:p w14:paraId="672D7425" w14:textId="05DF535F" w:rsidR="00BC7399" w:rsidRPr="001E1DFB" w:rsidRDefault="00BC7399" w:rsidP="00BC7399">
      <w:pPr>
        <w:pStyle w:val="EX"/>
        <w:numPr>
          <w:ilvl w:val="0"/>
          <w:numId w:val="9"/>
        </w:numPr>
        <w:spacing w:after="180"/>
        <w:ind w:left="1440" w:hanging="1168"/>
        <w:jc w:val="both"/>
        <w:rPr>
          <w:rFonts w:ascii="Times New Roman" w:hAnsi="Times New Roman" w:cs="Times New Roman"/>
          <w:sz w:val="20"/>
          <w:szCs w:val="20"/>
        </w:rPr>
      </w:pPr>
      <w:r w:rsidRPr="001E1DFB">
        <w:rPr>
          <w:rFonts w:ascii="Times New Roman" w:hAnsi="Times New Roman" w:cs="Times New Roman"/>
          <w:sz w:val="20"/>
          <w:szCs w:val="20"/>
        </w:rPr>
        <w:t>3GPP TS 28.552: “3rd Generation Partnership Project; Technical Specification Group Services and System Aspects; Management and orchestration; 5G performance measurements”</w:t>
      </w:r>
    </w:p>
    <w:p w14:paraId="4D682F2B" w14:textId="638E13FD" w:rsidR="00BC7399" w:rsidRPr="001E1DFB" w:rsidRDefault="00BC7399" w:rsidP="00BC7399">
      <w:pPr>
        <w:pStyle w:val="EX"/>
        <w:numPr>
          <w:ilvl w:val="0"/>
          <w:numId w:val="9"/>
        </w:numPr>
        <w:spacing w:after="180"/>
        <w:ind w:left="1440" w:hanging="1168"/>
        <w:jc w:val="both"/>
        <w:rPr>
          <w:rFonts w:ascii="Times New Roman" w:hAnsi="Times New Roman" w:cs="Times New Roman"/>
          <w:sz w:val="20"/>
          <w:szCs w:val="20"/>
        </w:rPr>
      </w:pPr>
      <w:r w:rsidRPr="001E1DFB">
        <w:rPr>
          <w:rFonts w:ascii="Times New Roman" w:hAnsi="Times New Roman" w:cs="Times New Roman"/>
          <w:sz w:val="20"/>
          <w:szCs w:val="20"/>
        </w:rPr>
        <w:t>3GPP TS 36.314: “3rd Generation Partnership Project; Technical Specification Group Radio Access Network; Evolved Universal Terrestrial Radio Access (E-UTRA); Layer 2 - Measurements”</w:t>
      </w:r>
    </w:p>
    <w:p w14:paraId="30E6546C" w14:textId="5CA1BEC1" w:rsidR="00BC7399" w:rsidRPr="001E1DFB" w:rsidRDefault="00BC7399" w:rsidP="00BC7399">
      <w:pPr>
        <w:pStyle w:val="EX"/>
        <w:numPr>
          <w:ilvl w:val="0"/>
          <w:numId w:val="9"/>
        </w:numPr>
        <w:spacing w:after="180"/>
        <w:ind w:left="1440" w:hanging="1168"/>
        <w:jc w:val="both"/>
        <w:rPr>
          <w:rFonts w:ascii="Times New Roman" w:hAnsi="Times New Roman" w:cs="Times New Roman"/>
          <w:sz w:val="20"/>
          <w:szCs w:val="20"/>
        </w:rPr>
      </w:pPr>
      <w:r w:rsidRPr="001E1DFB">
        <w:rPr>
          <w:rFonts w:ascii="Times New Roman" w:hAnsi="Times New Roman" w:cs="Times New Roman"/>
          <w:sz w:val="20"/>
          <w:szCs w:val="20"/>
        </w:rPr>
        <w:t>3GPP TS 38.314: “3rd Generation Partnership Project; Technical Specification Group Radio Access Network; NR; Layer 2 Measurements”</w:t>
      </w:r>
    </w:p>
    <w:p w14:paraId="0F4177DF" w14:textId="1F93377E" w:rsidR="00BC7399" w:rsidRPr="001E1DFB" w:rsidRDefault="00BC7399" w:rsidP="00BC7399">
      <w:pPr>
        <w:pStyle w:val="EX"/>
        <w:numPr>
          <w:ilvl w:val="0"/>
          <w:numId w:val="9"/>
        </w:numPr>
        <w:spacing w:after="180"/>
        <w:ind w:left="1440" w:hanging="1168"/>
        <w:jc w:val="both"/>
        <w:rPr>
          <w:rFonts w:ascii="Times New Roman" w:hAnsi="Times New Roman" w:cs="Times New Roman"/>
          <w:sz w:val="20"/>
          <w:szCs w:val="20"/>
        </w:rPr>
      </w:pPr>
      <w:r w:rsidRPr="001E1DFB">
        <w:rPr>
          <w:rFonts w:ascii="Times New Roman" w:hAnsi="Times New Roman" w:cs="Times New Roman"/>
          <w:sz w:val="20"/>
          <w:szCs w:val="20"/>
        </w:rPr>
        <w:t>3GPP TS 37.340</w:t>
      </w:r>
      <w:r w:rsidR="008A0C24">
        <w:rPr>
          <w:rFonts w:ascii="Times New Roman" w:hAnsi="Times New Roman" w:cs="Times New Roman"/>
          <w:sz w:val="20"/>
          <w:szCs w:val="20"/>
        </w:rPr>
        <w:t>:</w:t>
      </w:r>
      <w:r w:rsidRPr="001E1DFB">
        <w:rPr>
          <w:rFonts w:ascii="Times New Roman" w:hAnsi="Times New Roman" w:cs="Times New Roman"/>
          <w:sz w:val="20"/>
          <w:szCs w:val="20"/>
        </w:rPr>
        <w:t xml:space="preserve"> </w:t>
      </w:r>
      <w:r w:rsidR="008A0C24" w:rsidRPr="008A0C24">
        <w:rPr>
          <w:rFonts w:ascii="Times New Roman" w:hAnsi="Times New Roman" w:cs="Times New Roman"/>
          <w:sz w:val="20"/>
          <w:szCs w:val="20"/>
        </w:rPr>
        <w:t xml:space="preserve">“3rd Generation Partnership Project; Technical Specification Group Radio Access Network; Evolved Universal Terrestrial Radio Access </w:t>
      </w:r>
      <w:r w:rsidR="008A0C24">
        <w:rPr>
          <w:rFonts w:ascii="Times New Roman" w:hAnsi="Times New Roman" w:cs="Times New Roman"/>
          <w:sz w:val="20"/>
          <w:szCs w:val="20"/>
        </w:rPr>
        <w:t>(</w:t>
      </w:r>
      <w:r w:rsidRPr="001E1DFB">
        <w:rPr>
          <w:rFonts w:ascii="Times New Roman" w:hAnsi="Times New Roman" w:cs="Times New Roman"/>
          <w:sz w:val="20"/>
          <w:szCs w:val="20"/>
        </w:rPr>
        <w:t>E-UTRA</w:t>
      </w:r>
      <w:r w:rsidR="008A0C24">
        <w:rPr>
          <w:rFonts w:ascii="Times New Roman" w:hAnsi="Times New Roman" w:cs="Times New Roman"/>
          <w:sz w:val="20"/>
          <w:szCs w:val="20"/>
        </w:rPr>
        <w:t>)</w:t>
      </w:r>
      <w:r w:rsidRPr="001E1DFB">
        <w:rPr>
          <w:rFonts w:ascii="Times New Roman" w:hAnsi="Times New Roman" w:cs="Times New Roman"/>
          <w:sz w:val="20"/>
          <w:szCs w:val="20"/>
        </w:rPr>
        <w:t xml:space="preserve"> and NR; Multi-connectivity</w:t>
      </w:r>
      <w:r w:rsidR="008A0C24">
        <w:rPr>
          <w:rFonts w:ascii="Times New Roman" w:hAnsi="Times New Roman" w:cs="Times New Roman"/>
          <w:sz w:val="20"/>
          <w:szCs w:val="20"/>
        </w:rPr>
        <w:t>; Overall Description; Stage 2</w:t>
      </w:r>
      <w:r w:rsidRPr="001E1DFB">
        <w:rPr>
          <w:rFonts w:ascii="Times New Roman" w:hAnsi="Times New Roman" w:cs="Times New Roman"/>
          <w:sz w:val="20"/>
          <w:szCs w:val="20"/>
        </w:rPr>
        <w:t>”</w:t>
      </w:r>
    </w:p>
    <w:p w14:paraId="5DA0682C" w14:textId="77777777" w:rsidR="00BC7399" w:rsidRPr="001E1DFB" w:rsidRDefault="00BC7399"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1E1DFB">
        <w:rPr>
          <w:rFonts w:ascii="Times New Roman" w:hAnsi="Times New Roman" w:cs="Times New Roman"/>
          <w:sz w:val="20"/>
          <w:szCs w:val="20"/>
        </w:rPr>
        <w:t>GSMA: “Generic Network Slice Template Version 4.0”, November 2020</w:t>
      </w:r>
    </w:p>
    <w:p w14:paraId="6DC948BB" w14:textId="4039A342" w:rsidR="00BC7399" w:rsidRPr="000F0CB4" w:rsidRDefault="00F83900"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hAnsi="Times New Roman" w:cs="Times New Roman"/>
          <w:sz w:val="20"/>
          <w:szCs w:val="20"/>
        </w:rPr>
        <w:t xml:space="preserve">O-RAN </w:t>
      </w:r>
      <w:r w:rsidRPr="005A1A5D">
        <w:rPr>
          <w:rFonts w:ascii="Times New Roman" w:hAnsi="Times New Roman" w:cs="Times New Roman"/>
          <w:sz w:val="20"/>
          <w:szCs w:val="20"/>
        </w:rPr>
        <w:t>TS: “Management Plane Specification” (“MP”)</w:t>
      </w:r>
    </w:p>
    <w:p w14:paraId="7F07495A" w14:textId="2993D0C7" w:rsidR="007B43B7" w:rsidRPr="00B36481" w:rsidRDefault="007B43B7"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lastRenderedPageBreak/>
        <w:t xml:space="preserve">3GPP </w:t>
      </w:r>
      <w:r w:rsidRPr="007B43B7">
        <w:rPr>
          <w:rFonts w:ascii="Times New Roman" w:eastAsiaTheme="minorEastAsia" w:hAnsi="Times New Roman" w:cs="Times New Roman"/>
          <w:sz w:val="20"/>
          <w:szCs w:val="20"/>
          <w:lang w:eastAsia="zh-CN"/>
        </w:rPr>
        <w:t>TS 32.423</w:t>
      </w:r>
      <w:r w:rsidR="008A0C24">
        <w:rPr>
          <w:rFonts w:ascii="Times New Roman" w:eastAsiaTheme="minorEastAsia" w:hAnsi="Times New Roman" w:cs="Times New Roman"/>
          <w:sz w:val="20"/>
          <w:szCs w:val="20"/>
          <w:lang w:eastAsia="zh-CN"/>
        </w:rPr>
        <w:t>:</w:t>
      </w:r>
      <w:r w:rsidRPr="007B43B7">
        <w:rPr>
          <w:rFonts w:ascii="Times New Roman" w:eastAsiaTheme="minorEastAsia" w:hAnsi="Times New Roman" w:cs="Times New Roman"/>
          <w:sz w:val="20"/>
          <w:szCs w:val="20"/>
          <w:lang w:eastAsia="zh-CN"/>
        </w:rPr>
        <w:t xml:space="preserve"> </w:t>
      </w:r>
      <w:r w:rsidR="008A0C24">
        <w:rPr>
          <w:rFonts w:ascii="Times New Roman" w:eastAsiaTheme="minorEastAsia" w:hAnsi="Times New Roman" w:cs="Times New Roman"/>
          <w:sz w:val="20"/>
          <w:szCs w:val="20"/>
          <w:lang w:eastAsia="zh-CN"/>
        </w:rPr>
        <w:t>“</w:t>
      </w:r>
      <w:r w:rsidRPr="007B43B7">
        <w:rPr>
          <w:rFonts w:ascii="Times New Roman" w:eastAsiaTheme="minorEastAsia" w:hAnsi="Times New Roman" w:cs="Times New Roman"/>
          <w:sz w:val="20"/>
          <w:szCs w:val="20"/>
          <w:lang w:eastAsia="zh-CN"/>
        </w:rPr>
        <w:t>3rd Generation Partnership Project; Technical Specification Group Services and System Aspects; Telecommunication management; Subscriber and equipment trace; Trace data definition and management</w:t>
      </w:r>
      <w:r w:rsidR="008A0C24">
        <w:rPr>
          <w:rFonts w:ascii="Times New Roman" w:eastAsiaTheme="minorEastAsia" w:hAnsi="Times New Roman" w:cs="Times New Roman"/>
          <w:sz w:val="20"/>
          <w:szCs w:val="20"/>
          <w:lang w:eastAsia="zh-CN"/>
        </w:rPr>
        <w:t>”</w:t>
      </w:r>
    </w:p>
    <w:p w14:paraId="707F8FAD" w14:textId="2A676001" w:rsidR="000F0CB4" w:rsidRDefault="00F83900"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 xml:space="preserve">O-RAN </w:t>
      </w:r>
      <w:r w:rsidRPr="005A1A5D">
        <w:rPr>
          <w:rFonts w:ascii="Times New Roman" w:hAnsi="Times New Roman" w:cs="Times New Roman"/>
          <w:sz w:val="20"/>
          <w:szCs w:val="20"/>
        </w:rPr>
        <w:t>TS: “</w:t>
      </w:r>
      <w:r w:rsidRPr="005A1A5D">
        <w:rPr>
          <w:rFonts w:ascii="Times New Roman" w:eastAsiaTheme="minorEastAsia" w:hAnsi="Times New Roman" w:cs="Times New Roman"/>
          <w:sz w:val="20"/>
          <w:szCs w:val="20"/>
          <w:lang w:eastAsia="zh-CN"/>
        </w:rPr>
        <w:t>Control, User and Synchronization Plane Specification” (“CUS”)</w:t>
      </w:r>
    </w:p>
    <w:p w14:paraId="71EBB286" w14:textId="1579CEE0" w:rsidR="00EE4A58" w:rsidRPr="0074513B" w:rsidRDefault="00F83900"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 xml:space="preserve">O-RAN </w:t>
      </w:r>
      <w:r w:rsidRPr="005A1A5D">
        <w:rPr>
          <w:rFonts w:ascii="Times New Roman" w:hAnsi="Times New Roman" w:cs="Times New Roman"/>
          <w:sz w:val="20"/>
          <w:szCs w:val="20"/>
        </w:rPr>
        <w:t>TS: “</w:t>
      </w:r>
      <w:r w:rsidRPr="005A1A5D">
        <w:rPr>
          <w:rFonts w:ascii="Times New Roman" w:eastAsiaTheme="minorEastAsia" w:hAnsi="Times New Roman" w:cs="Times New Roman"/>
          <w:sz w:val="20"/>
          <w:szCs w:val="20"/>
          <w:lang w:eastAsia="zh-CN"/>
        </w:rPr>
        <w:t>O2 Interface General Aspects and Principles” (“O2-GA&amp;P”)</w:t>
      </w:r>
    </w:p>
    <w:p w14:paraId="7E425170" w14:textId="53825DBD" w:rsidR="00EE4A58" w:rsidRPr="0074513B" w:rsidRDefault="00F83900"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 xml:space="preserve">O-RAN </w:t>
      </w:r>
      <w:r w:rsidRPr="005A1A5D">
        <w:rPr>
          <w:rFonts w:ascii="Times New Roman" w:hAnsi="Times New Roman" w:cs="Times New Roman"/>
          <w:sz w:val="20"/>
          <w:szCs w:val="20"/>
        </w:rPr>
        <w:t>TS: “</w:t>
      </w:r>
      <w:r w:rsidRPr="005A1A5D">
        <w:rPr>
          <w:rFonts w:ascii="Times New Roman" w:eastAsiaTheme="minorEastAsia" w:hAnsi="Times New Roman" w:cs="Times New Roman"/>
          <w:sz w:val="20"/>
          <w:szCs w:val="20"/>
          <w:lang w:eastAsia="zh-CN"/>
        </w:rPr>
        <w:t>Cloudification and Orchestration Use Cases and Requirements for O-RAN Virtualized RAN” (“ORCH-USE-CASES”)</w:t>
      </w:r>
    </w:p>
    <w:p w14:paraId="67D18B46" w14:textId="4A9AEA69" w:rsidR="00EE4A58" w:rsidRPr="0074513B" w:rsidRDefault="00F83900"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 xml:space="preserve">O-RAN </w:t>
      </w:r>
      <w:r w:rsidRPr="005A1A5D">
        <w:rPr>
          <w:rFonts w:ascii="Times New Roman" w:hAnsi="Times New Roman" w:cs="Times New Roman"/>
          <w:sz w:val="20"/>
          <w:szCs w:val="20"/>
        </w:rPr>
        <w:t>TS: “</w:t>
      </w:r>
      <w:r w:rsidRPr="005A1A5D">
        <w:rPr>
          <w:rFonts w:ascii="Times New Roman" w:eastAsiaTheme="minorEastAsia" w:hAnsi="Times New Roman" w:cs="Times New Roman"/>
          <w:sz w:val="20"/>
          <w:szCs w:val="20"/>
          <w:lang w:eastAsia="zh-CN"/>
        </w:rPr>
        <w:t>Slicing Architecture”</w:t>
      </w:r>
    </w:p>
    <w:p w14:paraId="287AFF9D" w14:textId="7E694D23" w:rsidR="00EE4A58" w:rsidRPr="002E5DBD" w:rsidRDefault="00F83900"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 xml:space="preserve">O-RAN </w:t>
      </w:r>
      <w:r w:rsidRPr="005A1A5D">
        <w:rPr>
          <w:rFonts w:ascii="Times New Roman" w:hAnsi="Times New Roman" w:cs="Times New Roman"/>
          <w:sz w:val="20"/>
          <w:szCs w:val="20"/>
        </w:rPr>
        <w:t>TS: “</w:t>
      </w:r>
      <w:r w:rsidRPr="005A1A5D">
        <w:rPr>
          <w:rFonts w:ascii="Times New Roman" w:eastAsiaTheme="minorEastAsia" w:hAnsi="Times New Roman" w:cs="Times New Roman"/>
          <w:sz w:val="20"/>
          <w:szCs w:val="20"/>
          <w:lang w:eastAsia="zh-CN"/>
        </w:rPr>
        <w:t>Near-Real-time RAN Intelligent Controller E2 Service Model (E2SM) KPM” (“E2SM-KPM”)</w:t>
      </w:r>
    </w:p>
    <w:p w14:paraId="7BEF2F22" w14:textId="763B478F" w:rsidR="00586DBB" w:rsidRDefault="00586DBB"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586DBB">
        <w:rPr>
          <w:rFonts w:ascii="Times New Roman" w:eastAsiaTheme="minorEastAsia" w:hAnsi="Times New Roman" w:cs="Times New Roman"/>
          <w:sz w:val="20"/>
          <w:szCs w:val="20"/>
          <w:lang w:eastAsia="zh-CN"/>
        </w:rPr>
        <w:t xml:space="preserve">3GPP TS 28.554: “3rd Generation Partnership Project; Technical Specification Group </w:t>
      </w:r>
      <w:r w:rsidR="008A0C24">
        <w:rPr>
          <w:rFonts w:ascii="Times New Roman" w:eastAsiaTheme="minorEastAsia" w:hAnsi="Times New Roman" w:cs="Times New Roman"/>
          <w:sz w:val="20"/>
          <w:szCs w:val="20"/>
          <w:lang w:eastAsia="zh-CN"/>
        </w:rPr>
        <w:t>Services and System Aspects;</w:t>
      </w:r>
      <w:r w:rsidRPr="00586DBB">
        <w:rPr>
          <w:rFonts w:ascii="Times New Roman" w:eastAsiaTheme="minorEastAsia" w:hAnsi="Times New Roman" w:cs="Times New Roman"/>
          <w:sz w:val="20"/>
          <w:szCs w:val="20"/>
          <w:lang w:eastAsia="zh-CN"/>
        </w:rPr>
        <w:t xml:space="preserve"> Management and orchestration; 5G end to end Key Performance Indicators (KPI)”</w:t>
      </w:r>
    </w:p>
    <w:p w14:paraId="4B84068E" w14:textId="3093A9F7" w:rsidR="00586DBB" w:rsidRDefault="00586DBB"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586DBB">
        <w:rPr>
          <w:rFonts w:ascii="Times New Roman" w:eastAsiaTheme="minorEastAsia" w:hAnsi="Times New Roman" w:cs="Times New Roman"/>
          <w:sz w:val="20"/>
          <w:szCs w:val="20"/>
          <w:lang w:eastAsia="zh-CN"/>
        </w:rPr>
        <w:t xml:space="preserve">3GPP TS 32.422: “3rd Generation Partnership Project; Technical Specification Group </w:t>
      </w:r>
      <w:r w:rsidR="00DE37A0">
        <w:rPr>
          <w:rFonts w:ascii="Times New Roman" w:eastAsiaTheme="minorEastAsia" w:hAnsi="Times New Roman" w:cs="Times New Roman"/>
          <w:sz w:val="20"/>
          <w:szCs w:val="20"/>
          <w:lang w:eastAsia="zh-CN"/>
        </w:rPr>
        <w:t>Services and System Aspects</w:t>
      </w:r>
      <w:r w:rsidRPr="00586DBB">
        <w:rPr>
          <w:rFonts w:ascii="Times New Roman" w:eastAsiaTheme="minorEastAsia" w:hAnsi="Times New Roman" w:cs="Times New Roman"/>
          <w:sz w:val="20"/>
          <w:szCs w:val="20"/>
          <w:lang w:eastAsia="zh-CN"/>
        </w:rPr>
        <w:t>; Telecommunication management; Subscriber and equipment trace; Trace control and configuration management”</w:t>
      </w:r>
    </w:p>
    <w:p w14:paraId="02F2ECEA" w14:textId="1E7B527A" w:rsidR="00586DBB" w:rsidRDefault="00586DBB"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586DBB">
        <w:rPr>
          <w:rFonts w:ascii="Times New Roman" w:eastAsiaTheme="minorEastAsia" w:hAnsi="Times New Roman" w:cs="Times New Roman"/>
          <w:sz w:val="20"/>
          <w:szCs w:val="20"/>
          <w:lang w:eastAsia="zh-CN"/>
        </w:rPr>
        <w:t>3GPP TS 37.320: “3rd Generation Partnership Project; Technical Specification Group Radio Access Network; Radio measurement collection for Minimization of Drive Tests (MDT); Overall description; Stage 2”</w:t>
      </w:r>
    </w:p>
    <w:p w14:paraId="3DB0A4B9" w14:textId="46C9BE25" w:rsidR="00586DBB" w:rsidRDefault="00586DBB"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586DBB">
        <w:rPr>
          <w:rFonts w:ascii="Times New Roman" w:eastAsiaTheme="minorEastAsia" w:hAnsi="Times New Roman" w:cs="Times New Roman"/>
          <w:sz w:val="20"/>
          <w:szCs w:val="20"/>
          <w:lang w:eastAsia="zh-CN"/>
        </w:rPr>
        <w:t xml:space="preserve">3GPP TS 38.331: “3rd Generation Partnership Project; Technical Specification Group Radio Access Network; NR; Radio Resource Control (RRC) </w:t>
      </w:r>
      <w:r w:rsidR="00DE37A0">
        <w:rPr>
          <w:rFonts w:ascii="Times New Roman" w:eastAsiaTheme="minorEastAsia" w:hAnsi="Times New Roman" w:cs="Times New Roman"/>
          <w:sz w:val="20"/>
          <w:szCs w:val="20"/>
          <w:lang w:eastAsia="zh-CN"/>
        </w:rPr>
        <w:t>p</w:t>
      </w:r>
      <w:r w:rsidR="00DE37A0" w:rsidRPr="00586DBB">
        <w:rPr>
          <w:rFonts w:ascii="Times New Roman" w:eastAsiaTheme="minorEastAsia" w:hAnsi="Times New Roman" w:cs="Times New Roman"/>
          <w:sz w:val="20"/>
          <w:szCs w:val="20"/>
          <w:lang w:eastAsia="zh-CN"/>
        </w:rPr>
        <w:t xml:space="preserve">rotocol </w:t>
      </w:r>
      <w:r w:rsidRPr="00586DBB">
        <w:rPr>
          <w:rFonts w:ascii="Times New Roman" w:eastAsiaTheme="minorEastAsia" w:hAnsi="Times New Roman" w:cs="Times New Roman"/>
          <w:sz w:val="20"/>
          <w:szCs w:val="20"/>
          <w:lang w:eastAsia="zh-CN"/>
        </w:rPr>
        <w:t>specification”</w:t>
      </w:r>
    </w:p>
    <w:p w14:paraId="53D05BD9" w14:textId="100C88D3" w:rsidR="00F11E9D" w:rsidRDefault="00F11E9D"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3GPP TS 38.300: “NR; NR and NG-RAN Overall Description; Stage 2”</w:t>
      </w:r>
    </w:p>
    <w:p w14:paraId="296ACFFA" w14:textId="3C080997" w:rsidR="006F7939" w:rsidRDefault="006F7939"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3GPP TS 3</w:t>
      </w:r>
      <w:r w:rsidR="00202894">
        <w:rPr>
          <w:rFonts w:ascii="Times New Roman" w:eastAsiaTheme="minorEastAsia" w:hAnsi="Times New Roman" w:cs="Times New Roman"/>
          <w:sz w:val="20"/>
          <w:szCs w:val="20"/>
          <w:lang w:eastAsia="zh-CN"/>
        </w:rPr>
        <w:t>8</w:t>
      </w:r>
      <w:r>
        <w:rPr>
          <w:rFonts w:ascii="Times New Roman" w:eastAsiaTheme="minorEastAsia" w:hAnsi="Times New Roman" w:cs="Times New Roman"/>
          <w:sz w:val="20"/>
          <w:szCs w:val="20"/>
          <w:lang w:eastAsia="zh-CN"/>
        </w:rPr>
        <w:t>.306: “</w:t>
      </w:r>
      <w:r w:rsidR="00202894">
        <w:rPr>
          <w:rFonts w:ascii="Times New Roman" w:eastAsiaTheme="minorEastAsia" w:hAnsi="Times New Roman" w:cs="Times New Roman"/>
          <w:sz w:val="20"/>
          <w:szCs w:val="20"/>
          <w:lang w:eastAsia="zh-CN"/>
        </w:rPr>
        <w:t>NR; User Equipment (UE) radio access capabilities</w:t>
      </w:r>
      <w:r>
        <w:rPr>
          <w:rFonts w:ascii="Times New Roman" w:eastAsiaTheme="minorEastAsia" w:hAnsi="Times New Roman" w:cs="Times New Roman"/>
          <w:sz w:val="20"/>
          <w:szCs w:val="20"/>
          <w:lang w:eastAsia="zh-CN"/>
        </w:rPr>
        <w:t>”</w:t>
      </w:r>
    </w:p>
    <w:p w14:paraId="1F184B20" w14:textId="7DB2478A" w:rsidR="00286B3A" w:rsidRDefault="00286B3A"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286B3A">
        <w:rPr>
          <w:rFonts w:ascii="Times New Roman" w:eastAsiaTheme="minorEastAsia" w:hAnsi="Times New Roman" w:cs="Times New Roman"/>
          <w:sz w:val="20"/>
          <w:szCs w:val="20"/>
          <w:lang w:eastAsia="zh-CN"/>
        </w:rPr>
        <w:t>3GPP TS 28.558: “3rd Generation Partnership Project; Technical Specification Group Services and System Aspects; Management and orchestration; UE level measurements for 5G system”</w:t>
      </w:r>
    </w:p>
    <w:p w14:paraId="577A6F92" w14:textId="1A4D4A2C" w:rsidR="00286B3A" w:rsidRDefault="00286B3A"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 xml:space="preserve">O-RAN </w:t>
      </w:r>
      <w:r w:rsidRPr="00286B3A">
        <w:rPr>
          <w:rFonts w:ascii="Times New Roman" w:eastAsiaTheme="minorEastAsia" w:hAnsi="Times New Roman" w:cs="Times New Roman"/>
          <w:sz w:val="20"/>
          <w:szCs w:val="20"/>
          <w:lang w:eastAsia="zh-CN"/>
        </w:rPr>
        <w:t>TS: “A1 interface: Type Definitions” (“A1TD”)</w:t>
      </w:r>
    </w:p>
    <w:p w14:paraId="7C4FD8A9" w14:textId="165DA4E5" w:rsidR="00E02C1E" w:rsidRDefault="00E02C1E" w:rsidP="00BC7399">
      <w:pPr>
        <w:pStyle w:val="EX"/>
        <w:numPr>
          <w:ilvl w:val="0"/>
          <w:numId w:val="9"/>
        </w:numPr>
        <w:spacing w:after="180"/>
        <w:ind w:left="1440" w:hanging="1168"/>
        <w:jc w:val="both"/>
        <w:rPr>
          <w:rFonts w:ascii="Times New Roman" w:eastAsiaTheme="minorEastAsia" w:hAnsi="Times New Roman" w:cs="Times New Roman"/>
          <w:sz w:val="20"/>
          <w:szCs w:val="20"/>
          <w:lang w:eastAsia="zh-CN"/>
        </w:rPr>
      </w:pPr>
      <w:r w:rsidRPr="00E02C1E">
        <w:rPr>
          <w:rFonts w:ascii="Times New Roman" w:eastAsiaTheme="minorEastAsia" w:hAnsi="Times New Roman" w:cs="Times New Roman"/>
          <w:sz w:val="20"/>
          <w:szCs w:val="20"/>
          <w:lang w:eastAsia="zh-CN"/>
        </w:rPr>
        <w:t>3GPP TS 28.310: “Management and orchestration; Energy efficiency of 5G”, V19.1.0 (2025-06)</w:t>
      </w:r>
    </w:p>
    <w:p w14:paraId="3BBB9615" w14:textId="77777777" w:rsidR="00BC7399" w:rsidRDefault="00BC7399" w:rsidP="00BC7399">
      <w:pPr>
        <w:pStyle w:val="Heading2"/>
      </w:pPr>
      <w:bookmarkStart w:id="63" w:name="_Toc451533951"/>
      <w:bookmarkStart w:id="64" w:name="_Toc484178386"/>
      <w:bookmarkStart w:id="65" w:name="_Toc484178416"/>
      <w:bookmarkStart w:id="66" w:name="_Toc487532000"/>
      <w:bookmarkStart w:id="67" w:name="_Toc527987198"/>
      <w:bookmarkStart w:id="68" w:name="_Toc529802482"/>
      <w:bookmarkStart w:id="69" w:name="_Toc108027548"/>
      <w:bookmarkStart w:id="70" w:name="_Toc170488148"/>
      <w:bookmarkStart w:id="71" w:name="_Toc182825486"/>
      <w:bookmarkStart w:id="72" w:name="_Toc214449558"/>
      <w:r>
        <w:t>2.2</w:t>
      </w:r>
      <w:r>
        <w:tab/>
        <w:t>Informative references</w:t>
      </w:r>
      <w:bookmarkEnd w:id="63"/>
      <w:bookmarkEnd w:id="64"/>
      <w:bookmarkEnd w:id="65"/>
      <w:bookmarkEnd w:id="66"/>
      <w:bookmarkEnd w:id="67"/>
      <w:bookmarkEnd w:id="68"/>
      <w:bookmarkEnd w:id="69"/>
      <w:bookmarkEnd w:id="70"/>
      <w:bookmarkEnd w:id="71"/>
      <w:bookmarkEnd w:id="72"/>
    </w:p>
    <w:p w14:paraId="26796C89" w14:textId="30AD65AE" w:rsidR="00BC7399" w:rsidRPr="001E1DFB" w:rsidRDefault="00BC7399" w:rsidP="001E1DFB">
      <w:pPr>
        <w:spacing w:after="180"/>
        <w:jc w:val="both"/>
        <w:rPr>
          <w:rFonts w:ascii="Times New Roman" w:hAnsi="Times New Roman" w:cs="Times New Roman"/>
          <w:sz w:val="20"/>
          <w:szCs w:val="20"/>
        </w:rPr>
      </w:pPr>
      <w:r w:rsidRPr="001E1DFB">
        <w:rPr>
          <w:rFonts w:ascii="Times New Roman" w:hAnsi="Times New Roman" w:cs="Times New Roman"/>
          <w:sz w:val="20"/>
          <w:szCs w:val="20"/>
        </w:rPr>
        <w:t>References are either specific (identified by date of publication and/or edition number or version number) or non</w:t>
      </w:r>
      <w:r w:rsidRPr="001E1DFB">
        <w:rPr>
          <w:rFonts w:ascii="Times New Roman" w:hAnsi="Times New Roman" w:cs="Times New Roman"/>
          <w:sz w:val="20"/>
          <w:szCs w:val="20"/>
        </w:rPr>
        <w:noBreakHyphen/>
        <w:t>specific. For specific references, only the cited version applies. For non-specific references, the latest version of the referenced document (including any amendments) applies.</w:t>
      </w:r>
      <w:r w:rsidR="009436C3">
        <w:rPr>
          <w:rFonts w:ascii="Times New Roman" w:hAnsi="Times New Roman" w:cs="Times New Roman"/>
          <w:sz w:val="20"/>
          <w:szCs w:val="20"/>
        </w:rPr>
        <w:t xml:space="preserve"> </w:t>
      </w:r>
      <w:r w:rsidR="009436C3" w:rsidRPr="009436C3">
        <w:rPr>
          <w:rFonts w:ascii="Times New Roman" w:hAnsi="Times New Roman" w:cs="Times New Roman"/>
          <w:sz w:val="20"/>
          <w:szCs w:val="20"/>
        </w:rPr>
        <w:t>In the case of a reference to a 3GPP document, a non-specific reference implicitly refers to the latest version of that document in Release 18, or the latest 3GPP release prior to Release 18 that includes that document.</w:t>
      </w:r>
    </w:p>
    <w:p w14:paraId="1B45937F" w14:textId="77777777" w:rsidR="00BC7399" w:rsidRPr="001E1DFB" w:rsidRDefault="00BC7399" w:rsidP="001E1DFB">
      <w:pPr>
        <w:pStyle w:val="NO"/>
        <w:spacing w:after="180"/>
        <w:jc w:val="both"/>
        <w:rPr>
          <w:rFonts w:ascii="Times New Roman" w:hAnsi="Times New Roman" w:cs="Times New Roman"/>
          <w:sz w:val="20"/>
          <w:szCs w:val="20"/>
        </w:rPr>
      </w:pPr>
      <w:r w:rsidRPr="001E1DFB">
        <w:rPr>
          <w:rFonts w:ascii="Times New Roman" w:hAnsi="Times New Roman" w:cs="Times New Roman"/>
          <w:sz w:val="20"/>
          <w:szCs w:val="20"/>
        </w:rPr>
        <w:t>NOTE:</w:t>
      </w:r>
      <w:r w:rsidRPr="001E1DFB">
        <w:rPr>
          <w:rFonts w:ascii="Times New Roman" w:hAnsi="Times New Roman" w:cs="Times New Roman"/>
          <w:sz w:val="20"/>
          <w:szCs w:val="20"/>
        </w:rPr>
        <w:tab/>
        <w:t>While any hyperlinks included in this clause were valid at the time of publication, O-RAN cannot guarantee their long-term validity.</w:t>
      </w:r>
    </w:p>
    <w:p w14:paraId="57382CCD" w14:textId="77777777" w:rsidR="00BC7399" w:rsidRPr="001E1DFB" w:rsidRDefault="00BC7399" w:rsidP="001E1DFB">
      <w:pPr>
        <w:spacing w:after="180"/>
        <w:jc w:val="both"/>
        <w:rPr>
          <w:rFonts w:ascii="Times New Roman" w:hAnsi="Times New Roman" w:cs="Times New Roman"/>
          <w:sz w:val="20"/>
          <w:szCs w:val="20"/>
        </w:rPr>
      </w:pPr>
      <w:r w:rsidRPr="001E1DFB">
        <w:rPr>
          <w:rFonts w:ascii="Times New Roman" w:hAnsi="Times New Roman" w:cs="Times New Roman"/>
          <w:sz w:val="20"/>
          <w:szCs w:val="20"/>
          <w:lang w:eastAsia="en-GB"/>
        </w:rPr>
        <w:t xml:space="preserve">The following referenced documents are </w:t>
      </w:r>
      <w:r w:rsidRPr="001E1DFB">
        <w:rPr>
          <w:rFonts w:ascii="Times New Roman" w:hAnsi="Times New Roman" w:cs="Times New Roman"/>
          <w:sz w:val="20"/>
          <w:szCs w:val="20"/>
        </w:rPr>
        <w:t>not necessary for the application of the present document, but they assist the user with regard to a particular subject area.</w:t>
      </w:r>
    </w:p>
    <w:p w14:paraId="211BA11F" w14:textId="77777777" w:rsidR="00BC7399" w:rsidRPr="001E1DFB" w:rsidRDefault="00BC7399" w:rsidP="001E1DFB">
      <w:pPr>
        <w:pStyle w:val="EX"/>
        <w:spacing w:after="180"/>
        <w:jc w:val="both"/>
        <w:rPr>
          <w:rFonts w:ascii="Times New Roman" w:hAnsi="Times New Roman" w:cs="Times New Roman"/>
          <w:sz w:val="20"/>
          <w:szCs w:val="20"/>
        </w:rPr>
      </w:pPr>
      <w:r w:rsidRPr="001E1DFB">
        <w:rPr>
          <w:rFonts w:ascii="Times New Roman" w:hAnsi="Times New Roman" w:cs="Times New Roman"/>
          <w:sz w:val="20"/>
          <w:szCs w:val="20"/>
        </w:rPr>
        <w:t>[i.1]</w:t>
      </w:r>
      <w:r w:rsidRPr="001E1DFB">
        <w:rPr>
          <w:rFonts w:ascii="Times New Roman" w:hAnsi="Times New Roman" w:cs="Times New Roman"/>
          <w:sz w:val="20"/>
          <w:szCs w:val="20"/>
        </w:rPr>
        <w:tab/>
        <w:t>3GPP TR 21.905: “Vocabulary for 3GPP Specifications”</w:t>
      </w:r>
    </w:p>
    <w:p w14:paraId="3C00E446" w14:textId="77777777" w:rsidR="00BC7399" w:rsidRPr="001E1DFB" w:rsidRDefault="00BC7399" w:rsidP="001E1DFB">
      <w:pPr>
        <w:pStyle w:val="EX"/>
        <w:spacing w:after="180"/>
        <w:jc w:val="both"/>
        <w:rPr>
          <w:rFonts w:ascii="Times New Roman" w:hAnsi="Times New Roman" w:cs="Times New Roman"/>
          <w:sz w:val="20"/>
          <w:szCs w:val="20"/>
        </w:rPr>
      </w:pPr>
      <w:r w:rsidRPr="001E1DFB">
        <w:rPr>
          <w:rFonts w:ascii="Times New Roman" w:hAnsi="Times New Roman" w:cs="Times New Roman"/>
          <w:sz w:val="20"/>
          <w:szCs w:val="20"/>
        </w:rPr>
        <w:lastRenderedPageBreak/>
        <w:t>[i.2]</w:t>
      </w:r>
      <w:r w:rsidRPr="001E1DFB">
        <w:rPr>
          <w:rFonts w:ascii="Times New Roman" w:hAnsi="Times New Roman" w:cs="Times New Roman"/>
          <w:sz w:val="20"/>
          <w:szCs w:val="20"/>
        </w:rPr>
        <w:tab/>
        <w:t>ETSI EN 302 637-2: “Intelligent Transport Systems (ITS); Vehicular Communications; Basic Set of Applications; Part 2: Specification of Cooperative Awareness Basic Service”, Release 1, November 2010</w:t>
      </w:r>
    </w:p>
    <w:p w14:paraId="09422C3F" w14:textId="28C13C0A" w:rsidR="00BC7399" w:rsidRPr="001E1DFB" w:rsidRDefault="00BC7399" w:rsidP="001E1DFB">
      <w:pPr>
        <w:pStyle w:val="EX"/>
        <w:spacing w:after="180"/>
        <w:jc w:val="both"/>
        <w:rPr>
          <w:rFonts w:ascii="Times New Roman" w:hAnsi="Times New Roman" w:cs="Times New Roman"/>
          <w:sz w:val="20"/>
          <w:szCs w:val="20"/>
        </w:rPr>
      </w:pPr>
      <w:r w:rsidRPr="001E1DFB">
        <w:rPr>
          <w:rFonts w:ascii="Times New Roman" w:hAnsi="Times New Roman" w:cs="Times New Roman"/>
          <w:sz w:val="20"/>
          <w:szCs w:val="20"/>
        </w:rPr>
        <w:t xml:space="preserve">[i.3] </w:t>
      </w:r>
      <w:r w:rsidRPr="001E1DFB">
        <w:rPr>
          <w:rFonts w:ascii="Times New Roman" w:hAnsi="Times New Roman" w:cs="Times New Roman"/>
          <w:sz w:val="20"/>
          <w:szCs w:val="20"/>
        </w:rPr>
        <w:tab/>
        <w:t>O-RAN.WG1.MMIMO-USE-CASES-TR-v</w:t>
      </w:r>
      <w:r w:rsidR="00F83900">
        <w:rPr>
          <w:rFonts w:ascii="Times New Roman" w:hAnsi="Times New Roman" w:cs="Times New Roman"/>
          <w:sz w:val="20"/>
          <w:szCs w:val="20"/>
        </w:rPr>
        <w:t>01.00</w:t>
      </w:r>
      <w:r w:rsidRPr="001E1DFB">
        <w:rPr>
          <w:rFonts w:ascii="Times New Roman" w:hAnsi="Times New Roman" w:cs="Times New Roman"/>
          <w:sz w:val="20"/>
          <w:szCs w:val="20"/>
        </w:rPr>
        <w:t>: “O-RAN Working Group 1, Massive MIMO Use Cases”, Technical Report, March 2022</w:t>
      </w:r>
    </w:p>
    <w:p w14:paraId="4AA8260F" w14:textId="77777777" w:rsidR="00BC7399" w:rsidRPr="001E1DFB" w:rsidRDefault="00BC7399" w:rsidP="001E1DFB">
      <w:pPr>
        <w:pStyle w:val="EX"/>
        <w:spacing w:after="180"/>
        <w:jc w:val="both"/>
        <w:rPr>
          <w:rFonts w:ascii="Times New Roman" w:hAnsi="Times New Roman" w:cs="Times New Roman"/>
          <w:sz w:val="20"/>
          <w:szCs w:val="20"/>
        </w:rPr>
      </w:pPr>
      <w:r w:rsidRPr="001E1DFB">
        <w:rPr>
          <w:rFonts w:ascii="Times New Roman" w:hAnsi="Times New Roman" w:cs="Times New Roman"/>
          <w:sz w:val="20"/>
          <w:szCs w:val="20"/>
        </w:rPr>
        <w:t>[i.4]</w:t>
      </w:r>
      <w:r w:rsidRPr="001E1DFB">
        <w:rPr>
          <w:rFonts w:ascii="Times New Roman" w:hAnsi="Times New Roman" w:cs="Times New Roman"/>
          <w:sz w:val="20"/>
          <w:szCs w:val="20"/>
        </w:rPr>
        <w:tab/>
        <w:t>ETSI ES 203 228, Environmental Engineering (EE); Assessment of mobile network energy efficiency</w:t>
      </w:r>
    </w:p>
    <w:p w14:paraId="7F175D1E" w14:textId="2E0C3678" w:rsidR="008C65E9" w:rsidRDefault="00BC7399" w:rsidP="00A176D2">
      <w:pPr>
        <w:pStyle w:val="EX"/>
        <w:spacing w:after="180"/>
        <w:jc w:val="both"/>
        <w:rPr>
          <w:rFonts w:ascii="Times New Roman" w:eastAsiaTheme="minorEastAsia" w:hAnsi="Times New Roman" w:cs="Times New Roman"/>
          <w:sz w:val="20"/>
          <w:szCs w:val="20"/>
          <w:lang w:eastAsia="zh-CN"/>
        </w:rPr>
      </w:pPr>
      <w:r w:rsidRPr="001E1DFB">
        <w:rPr>
          <w:rFonts w:ascii="Times New Roman" w:hAnsi="Times New Roman" w:cs="Times New Roman"/>
          <w:sz w:val="20"/>
          <w:szCs w:val="20"/>
        </w:rPr>
        <w:t>[i.5]</w:t>
      </w:r>
      <w:r w:rsidRPr="001E1DFB">
        <w:rPr>
          <w:rFonts w:ascii="Times New Roman" w:hAnsi="Times New Roman" w:cs="Times New Roman"/>
          <w:sz w:val="20"/>
          <w:szCs w:val="20"/>
        </w:rPr>
        <w:tab/>
        <w:t xml:space="preserve">ETSI </w:t>
      </w:r>
      <w:r w:rsidRPr="001E1DFB">
        <w:rPr>
          <w:rFonts w:ascii="Times New Roman" w:eastAsiaTheme="minorEastAsia" w:hAnsi="Times New Roman" w:cs="Times New Roman"/>
          <w:sz w:val="20"/>
          <w:szCs w:val="20"/>
          <w:lang w:eastAsia="zh-CN"/>
        </w:rPr>
        <w:t>ES 202 706-1, Metrics and measurement method for energy efficiency of wireless access network equipment; Part 1: Power consumption - static measurement method</w:t>
      </w:r>
      <w:bookmarkEnd w:id="46"/>
      <w:bookmarkEnd w:id="47"/>
      <w:bookmarkEnd w:id="48"/>
      <w:bookmarkEnd w:id="49"/>
      <w:bookmarkEnd w:id="50"/>
      <w:bookmarkEnd w:id="51"/>
      <w:bookmarkEnd w:id="52"/>
    </w:p>
    <w:p w14:paraId="67C84C9A" w14:textId="77777777" w:rsidR="008B31A3" w:rsidRPr="00B12383" w:rsidRDefault="008B31A3" w:rsidP="00120054">
      <w:pPr>
        <w:pStyle w:val="EX"/>
        <w:spacing w:after="180"/>
        <w:ind w:left="284" w:firstLine="0"/>
        <w:jc w:val="both"/>
        <w:rPr>
          <w:rFonts w:ascii="Times New Roman" w:eastAsiaTheme="minorEastAsia" w:hAnsi="Times New Roman" w:cs="Times New Roman"/>
          <w:i/>
          <w:iCs/>
          <w:sz w:val="20"/>
          <w:szCs w:val="20"/>
          <w:lang w:eastAsia="zh-CN"/>
        </w:rPr>
      </w:pPr>
    </w:p>
    <w:p w14:paraId="593340FF" w14:textId="77777777" w:rsidR="001A4D49" w:rsidRDefault="001A4D49" w:rsidP="001A4D49">
      <w:pPr>
        <w:pStyle w:val="Heading1"/>
      </w:pPr>
      <w:bookmarkStart w:id="73" w:name="_Toc451532925"/>
      <w:bookmarkStart w:id="74" w:name="_Toc527987199"/>
      <w:bookmarkStart w:id="75" w:name="_Toc529802483"/>
      <w:bookmarkStart w:id="76" w:name="_Toc140688921"/>
      <w:bookmarkStart w:id="77" w:name="_Toc170488149"/>
      <w:bookmarkStart w:id="78" w:name="_Toc182825487"/>
      <w:bookmarkStart w:id="79" w:name="_Toc214449559"/>
      <w:r>
        <w:t>3</w:t>
      </w:r>
      <w:r>
        <w:tab/>
        <w:t>Definition of terms, symbols and abbreviations</w:t>
      </w:r>
      <w:bookmarkEnd w:id="73"/>
      <w:bookmarkEnd w:id="74"/>
      <w:bookmarkEnd w:id="75"/>
      <w:bookmarkEnd w:id="76"/>
      <w:bookmarkEnd w:id="77"/>
      <w:bookmarkEnd w:id="78"/>
      <w:bookmarkEnd w:id="79"/>
    </w:p>
    <w:p w14:paraId="1E515593" w14:textId="77777777" w:rsidR="001A4D49" w:rsidRDefault="001A4D49" w:rsidP="001A4D49">
      <w:pPr>
        <w:pStyle w:val="Heading2"/>
      </w:pPr>
      <w:bookmarkStart w:id="80" w:name="_Toc451532926"/>
      <w:bookmarkStart w:id="81" w:name="_Toc527987200"/>
      <w:bookmarkStart w:id="82" w:name="_Toc529802484"/>
      <w:bookmarkStart w:id="83" w:name="_Toc140688922"/>
      <w:bookmarkStart w:id="84" w:name="_Toc170488150"/>
      <w:bookmarkStart w:id="85" w:name="_Toc182825488"/>
      <w:bookmarkStart w:id="86" w:name="_Toc214449560"/>
      <w:r>
        <w:t>3.1</w:t>
      </w:r>
      <w:r>
        <w:tab/>
      </w:r>
      <w:bookmarkEnd w:id="80"/>
      <w:bookmarkEnd w:id="81"/>
      <w:r>
        <w:t>Terms</w:t>
      </w:r>
      <w:bookmarkEnd w:id="82"/>
      <w:bookmarkEnd w:id="83"/>
      <w:bookmarkEnd w:id="84"/>
      <w:bookmarkEnd w:id="85"/>
      <w:bookmarkEnd w:id="86"/>
    </w:p>
    <w:p w14:paraId="314CA133" w14:textId="2C44A28A" w:rsidR="001A4D49" w:rsidRPr="00B12383" w:rsidRDefault="001A4D49"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For the purposes of the present document, </w:t>
      </w:r>
      <w:r w:rsidR="00F34BAB" w:rsidRPr="00B12383">
        <w:rPr>
          <w:rFonts w:ascii="Times New Roman" w:hAnsi="Times New Roman" w:cs="Times New Roman"/>
          <w:sz w:val="20"/>
          <w:szCs w:val="20"/>
        </w:rPr>
        <w:t xml:space="preserve">the terms and definitions </w:t>
      </w:r>
      <w:r w:rsidR="00534543">
        <w:rPr>
          <w:rFonts w:ascii="Times New Roman" w:hAnsi="Times New Roman" w:cs="Times New Roman"/>
          <w:sz w:val="20"/>
          <w:szCs w:val="20"/>
        </w:rPr>
        <w:t>[</w:t>
      </w:r>
      <w:r w:rsidR="00F34BAB" w:rsidRPr="00B12383">
        <w:rPr>
          <w:rFonts w:ascii="Times New Roman" w:hAnsi="Times New Roman" w:cs="Times New Roman"/>
          <w:sz w:val="20"/>
          <w:szCs w:val="20"/>
        </w:rPr>
        <w:t xml:space="preserve">given in </w:t>
      </w:r>
      <w:bookmarkStart w:id="87" w:name="OLE_LINK6"/>
      <w:bookmarkStart w:id="88" w:name="OLE_LINK7"/>
      <w:r w:rsidR="00F34BAB" w:rsidRPr="00B12383">
        <w:rPr>
          <w:rFonts w:ascii="Times New Roman" w:hAnsi="Times New Roman" w:cs="Times New Roman"/>
          <w:sz w:val="20"/>
          <w:szCs w:val="20"/>
        </w:rPr>
        <w:t xml:space="preserve">3GPP </w:t>
      </w:r>
      <w:bookmarkEnd w:id="87"/>
      <w:bookmarkEnd w:id="88"/>
      <w:r w:rsidR="00F34BAB" w:rsidRPr="00B12383">
        <w:rPr>
          <w:rFonts w:ascii="Times New Roman" w:hAnsi="Times New Roman" w:cs="Times New Roman"/>
          <w:sz w:val="20"/>
          <w:szCs w:val="20"/>
        </w:rPr>
        <w:t>TR 21.905 </w:t>
      </w:r>
      <w:r w:rsidR="001E18C9">
        <w:rPr>
          <w:rFonts w:ascii="Times New Roman" w:hAnsi="Times New Roman" w:cs="Times New Roman"/>
          <w:sz w:val="20"/>
          <w:szCs w:val="20"/>
        </w:rPr>
        <w:t>[i.1]</w:t>
      </w:r>
      <w:r w:rsidR="00F34BAB" w:rsidRPr="00B12383">
        <w:rPr>
          <w:rFonts w:ascii="Times New Roman" w:hAnsi="Times New Roman" w:cs="Times New Roman"/>
          <w:sz w:val="20"/>
          <w:szCs w:val="20"/>
        </w:rPr>
        <w:t xml:space="preserve"> and the following</w:t>
      </w:r>
      <w:r w:rsidR="00534543">
        <w:rPr>
          <w:rFonts w:ascii="Times New Roman" w:hAnsi="Times New Roman" w:cs="Times New Roman"/>
          <w:sz w:val="20"/>
          <w:szCs w:val="20"/>
        </w:rPr>
        <w:t>]</w:t>
      </w:r>
      <w:r w:rsidR="00F34BAB" w:rsidRPr="00B12383">
        <w:rPr>
          <w:rFonts w:ascii="Times New Roman" w:hAnsi="Times New Roman" w:cs="Times New Roman"/>
          <w:sz w:val="20"/>
          <w:szCs w:val="20"/>
        </w:rPr>
        <w:t xml:space="preserve"> apply. A term defined in the present document takes precedence over the definition of the same term, if any, in 3GPP TR 21.905 </w:t>
      </w:r>
      <w:r w:rsidR="001E18C9">
        <w:rPr>
          <w:rFonts w:ascii="Times New Roman" w:hAnsi="Times New Roman" w:cs="Times New Roman"/>
          <w:sz w:val="20"/>
          <w:szCs w:val="20"/>
        </w:rPr>
        <w:t>[i.1]</w:t>
      </w:r>
      <w:r w:rsidR="00F34BAB" w:rsidRPr="00B12383">
        <w:rPr>
          <w:rFonts w:ascii="Times New Roman" w:hAnsi="Times New Roman" w:cs="Times New Roman"/>
          <w:sz w:val="20"/>
          <w:szCs w:val="20"/>
        </w:rPr>
        <w:t>.</w:t>
      </w:r>
    </w:p>
    <w:p w14:paraId="01024B43" w14:textId="2D60C97E" w:rsidR="00AB6873" w:rsidRPr="00B12383" w:rsidRDefault="00AB6873" w:rsidP="00AB6873">
      <w:pPr>
        <w:spacing w:after="120"/>
        <w:jc w:val="both"/>
        <w:rPr>
          <w:rFonts w:ascii="Times New Roman" w:eastAsia="DengXian" w:hAnsi="Times New Roman" w:cs="Times New Roman"/>
          <w:sz w:val="20"/>
          <w:szCs w:val="20"/>
          <w:lang w:eastAsia="zh-CN"/>
        </w:rPr>
      </w:pPr>
      <w:r w:rsidRPr="00B12383">
        <w:rPr>
          <w:rFonts w:ascii="Times New Roman" w:eastAsia="DengXian" w:hAnsi="Times New Roman" w:cs="Times New Roman"/>
          <w:b/>
          <w:sz w:val="20"/>
          <w:szCs w:val="20"/>
          <w:lang w:eastAsia="zh-CN"/>
        </w:rPr>
        <w:t>A1</w:t>
      </w:r>
      <w:r w:rsidRPr="00B12383">
        <w:rPr>
          <w:rFonts w:ascii="Times New Roman" w:eastAsia="DengXian" w:hAnsi="Times New Roman" w:cs="Times New Roman"/>
          <w:sz w:val="20"/>
          <w:szCs w:val="20"/>
          <w:lang w:eastAsia="zh-CN"/>
        </w:rPr>
        <w:t xml:space="preserve">: Interface between </w:t>
      </w:r>
      <w:r w:rsidR="00075B1B">
        <w:rPr>
          <w:rFonts w:ascii="Times New Roman" w:eastAsia="DengXian" w:hAnsi="Times New Roman" w:cs="Times New Roman"/>
          <w:sz w:val="20"/>
          <w:szCs w:val="20"/>
          <w:lang w:eastAsia="zh-CN"/>
        </w:rPr>
        <w:t>o</w:t>
      </w:r>
      <w:r w:rsidR="00075B1B" w:rsidRPr="00B12383">
        <w:rPr>
          <w:rFonts w:ascii="Times New Roman" w:eastAsia="DengXian" w:hAnsi="Times New Roman" w:cs="Times New Roman"/>
          <w:sz w:val="20"/>
          <w:szCs w:val="20"/>
          <w:lang w:eastAsia="zh-CN"/>
        </w:rPr>
        <w:t>rchestration</w:t>
      </w:r>
      <w:r w:rsidRPr="00B12383">
        <w:rPr>
          <w:rFonts w:ascii="Times New Roman" w:eastAsia="DengXian" w:hAnsi="Times New Roman" w:cs="Times New Roman"/>
          <w:sz w:val="20"/>
          <w:szCs w:val="20"/>
          <w:lang w:eastAsia="zh-CN"/>
        </w:rPr>
        <w:t xml:space="preserve">/NMS layer containing Non-RT RIC and </w:t>
      </w:r>
      <w:proofErr w:type="spellStart"/>
      <w:r w:rsidRPr="00B12383">
        <w:rPr>
          <w:rFonts w:ascii="Times New Roman" w:eastAsia="DengXian" w:hAnsi="Times New Roman" w:cs="Times New Roman"/>
          <w:sz w:val="20"/>
          <w:szCs w:val="20"/>
          <w:lang w:eastAsia="zh-CN"/>
        </w:rPr>
        <w:t>eNB</w:t>
      </w:r>
      <w:proofErr w:type="spellEnd"/>
      <w:r w:rsidRPr="00B12383">
        <w:rPr>
          <w:rFonts w:ascii="Times New Roman" w:eastAsia="DengXian" w:hAnsi="Times New Roman" w:cs="Times New Roman"/>
          <w:sz w:val="20"/>
          <w:szCs w:val="20"/>
          <w:lang w:eastAsia="zh-CN"/>
        </w:rPr>
        <w:t>/</w:t>
      </w:r>
      <w:proofErr w:type="spellStart"/>
      <w:r w:rsidRPr="00B12383">
        <w:rPr>
          <w:rFonts w:ascii="Times New Roman" w:eastAsia="DengXian" w:hAnsi="Times New Roman" w:cs="Times New Roman"/>
          <w:sz w:val="20"/>
          <w:szCs w:val="20"/>
          <w:lang w:eastAsia="zh-CN"/>
        </w:rPr>
        <w:t>gNB</w:t>
      </w:r>
      <w:proofErr w:type="spellEnd"/>
      <w:r w:rsidRPr="00B12383">
        <w:rPr>
          <w:rFonts w:ascii="Times New Roman" w:eastAsia="DengXian" w:hAnsi="Times New Roman" w:cs="Times New Roman"/>
          <w:sz w:val="20"/>
          <w:szCs w:val="20"/>
          <w:lang w:eastAsia="zh-CN"/>
        </w:rPr>
        <w:t xml:space="preserve"> containing Near-RT RIC.</w:t>
      </w:r>
    </w:p>
    <w:p w14:paraId="500E08C4" w14:textId="35BC50A2" w:rsidR="00AB6873" w:rsidRPr="00B12383" w:rsidRDefault="00AB6873" w:rsidP="00AB6873">
      <w:pPr>
        <w:jc w:val="both"/>
        <w:rPr>
          <w:rFonts w:ascii="Times New Roman" w:eastAsia="DengXian" w:hAnsi="Times New Roman" w:cs="Times New Roman"/>
          <w:b/>
          <w:sz w:val="20"/>
          <w:szCs w:val="20"/>
          <w:lang w:eastAsia="zh-CN"/>
        </w:rPr>
      </w:pPr>
      <w:r w:rsidRPr="00B12383">
        <w:rPr>
          <w:rFonts w:ascii="Times New Roman" w:eastAsia="DengXian" w:hAnsi="Times New Roman" w:cs="Times New Roman"/>
          <w:b/>
          <w:sz w:val="20"/>
          <w:szCs w:val="20"/>
          <w:lang w:eastAsia="zh-CN"/>
        </w:rPr>
        <w:t xml:space="preserve">A1 policy: </w:t>
      </w:r>
      <w:r w:rsidRPr="00B12383">
        <w:rPr>
          <w:rFonts w:ascii="Times New Roman" w:eastAsia="DengXian" w:hAnsi="Times New Roman" w:cs="Times New Roman"/>
          <w:sz w:val="20"/>
          <w:szCs w:val="20"/>
          <w:lang w:eastAsia="zh-CN"/>
        </w:rPr>
        <w:t xml:space="preserve">Type of declarative policies expressed using formal statements that enable the </w:t>
      </w:r>
      <w:r w:rsidR="00075B1B">
        <w:rPr>
          <w:rFonts w:ascii="Times New Roman" w:eastAsia="DengXian" w:hAnsi="Times New Roman" w:cs="Times New Roman"/>
          <w:sz w:val="20"/>
          <w:szCs w:val="20"/>
          <w:lang w:eastAsia="zh-CN"/>
        </w:rPr>
        <w:t>N</w:t>
      </w:r>
      <w:r w:rsidR="00075B1B" w:rsidRPr="00B12383">
        <w:rPr>
          <w:rFonts w:ascii="Times New Roman" w:eastAsia="DengXian" w:hAnsi="Times New Roman" w:cs="Times New Roman"/>
          <w:sz w:val="20"/>
          <w:szCs w:val="20"/>
          <w:lang w:eastAsia="zh-CN"/>
        </w:rPr>
        <w:t>on</w:t>
      </w:r>
      <w:r w:rsidRPr="00B12383">
        <w:rPr>
          <w:rFonts w:ascii="Times New Roman" w:eastAsia="DengXian" w:hAnsi="Times New Roman" w:cs="Times New Roman"/>
          <w:sz w:val="20"/>
          <w:szCs w:val="20"/>
          <w:lang w:eastAsia="zh-CN"/>
        </w:rPr>
        <w:t xml:space="preserve">-RT RIC function in the SMO to guide the </w:t>
      </w:r>
      <w:r w:rsidR="00075B1B">
        <w:rPr>
          <w:rFonts w:ascii="Times New Roman" w:eastAsia="DengXian" w:hAnsi="Times New Roman" w:cs="Times New Roman"/>
          <w:sz w:val="20"/>
          <w:szCs w:val="20"/>
          <w:lang w:eastAsia="zh-CN"/>
        </w:rPr>
        <w:t>N</w:t>
      </w:r>
      <w:r w:rsidR="00075B1B" w:rsidRPr="00B12383">
        <w:rPr>
          <w:rFonts w:ascii="Times New Roman" w:eastAsia="DengXian" w:hAnsi="Times New Roman" w:cs="Times New Roman"/>
          <w:sz w:val="20"/>
          <w:szCs w:val="20"/>
          <w:lang w:eastAsia="zh-CN"/>
        </w:rPr>
        <w:t>ear</w:t>
      </w:r>
      <w:r w:rsidRPr="00B12383">
        <w:rPr>
          <w:rFonts w:ascii="Times New Roman" w:eastAsia="DengXian" w:hAnsi="Times New Roman" w:cs="Times New Roman"/>
          <w:sz w:val="20"/>
          <w:szCs w:val="20"/>
          <w:lang w:eastAsia="zh-CN"/>
        </w:rPr>
        <w:t>-RT RIC function, and hence the RAN, towards better fulfilment of the RAN intent.</w:t>
      </w:r>
    </w:p>
    <w:p w14:paraId="45732AF9" w14:textId="5C198080" w:rsidR="00AB6873" w:rsidRPr="00B12383" w:rsidRDefault="00AB6873" w:rsidP="00AB6873">
      <w:pPr>
        <w:jc w:val="both"/>
        <w:rPr>
          <w:rFonts w:ascii="Times New Roman" w:hAnsi="Times New Roman" w:cs="Times New Roman"/>
          <w:sz w:val="20"/>
          <w:szCs w:val="20"/>
          <w:lang w:eastAsia="zh-CN"/>
        </w:rPr>
      </w:pPr>
      <w:r w:rsidRPr="00B12383">
        <w:rPr>
          <w:rFonts w:ascii="Times New Roman" w:eastAsia="DengXian" w:hAnsi="Times New Roman" w:cs="Times New Roman"/>
          <w:b/>
          <w:sz w:val="20"/>
          <w:szCs w:val="20"/>
          <w:lang w:eastAsia="zh-CN"/>
        </w:rPr>
        <w:t xml:space="preserve">A1 </w:t>
      </w:r>
      <w:r w:rsidR="00075B1B">
        <w:rPr>
          <w:rFonts w:ascii="Times New Roman" w:eastAsia="DengXian" w:hAnsi="Times New Roman" w:cs="Times New Roman"/>
          <w:b/>
          <w:sz w:val="20"/>
          <w:szCs w:val="20"/>
          <w:lang w:eastAsia="zh-CN"/>
        </w:rPr>
        <w:t>e</w:t>
      </w:r>
      <w:r w:rsidR="00075B1B" w:rsidRPr="00B12383">
        <w:rPr>
          <w:rFonts w:ascii="Times New Roman" w:eastAsia="DengXian" w:hAnsi="Times New Roman" w:cs="Times New Roman"/>
          <w:b/>
          <w:sz w:val="20"/>
          <w:szCs w:val="20"/>
          <w:lang w:eastAsia="zh-CN"/>
        </w:rPr>
        <w:t xml:space="preserve">nrichment </w:t>
      </w:r>
      <w:r w:rsidRPr="00B12383">
        <w:rPr>
          <w:rFonts w:ascii="Times New Roman" w:eastAsia="DengXian" w:hAnsi="Times New Roman" w:cs="Times New Roman"/>
          <w:b/>
          <w:sz w:val="20"/>
          <w:szCs w:val="20"/>
          <w:lang w:eastAsia="zh-CN"/>
        </w:rPr>
        <w:t xml:space="preserve">information: </w:t>
      </w:r>
      <w:r w:rsidRPr="00B12383">
        <w:rPr>
          <w:rFonts w:ascii="Times New Roman" w:hAnsi="Times New Roman" w:cs="Times New Roman"/>
          <w:sz w:val="20"/>
          <w:szCs w:val="20"/>
          <w:lang w:eastAsia="zh-CN"/>
        </w:rPr>
        <w:t xml:space="preserve">Information utilized by </w:t>
      </w:r>
      <w:r w:rsidR="00075B1B">
        <w:rPr>
          <w:rFonts w:ascii="Times New Roman" w:hAnsi="Times New Roman" w:cs="Times New Roman"/>
          <w:sz w:val="20"/>
          <w:szCs w:val="20"/>
          <w:lang w:eastAsia="zh-CN"/>
        </w:rPr>
        <w:t>N</w:t>
      </w:r>
      <w:r w:rsidR="00075B1B" w:rsidRPr="00B12383">
        <w:rPr>
          <w:rFonts w:ascii="Times New Roman" w:hAnsi="Times New Roman" w:cs="Times New Roman"/>
          <w:sz w:val="20"/>
          <w:szCs w:val="20"/>
          <w:lang w:eastAsia="zh-CN"/>
        </w:rPr>
        <w:t>ear</w:t>
      </w:r>
      <w:r w:rsidRPr="00B12383">
        <w:rPr>
          <w:rFonts w:ascii="Times New Roman" w:hAnsi="Times New Roman" w:cs="Times New Roman"/>
          <w:sz w:val="20"/>
          <w:szCs w:val="20"/>
          <w:lang w:eastAsia="zh-CN"/>
        </w:rPr>
        <w:t>-RT RIC that is collected or derived at SMO/</w:t>
      </w:r>
      <w:r w:rsidR="00075B1B">
        <w:rPr>
          <w:rFonts w:ascii="Times New Roman" w:hAnsi="Times New Roman" w:cs="Times New Roman"/>
          <w:sz w:val="20"/>
          <w:szCs w:val="20"/>
          <w:lang w:eastAsia="zh-CN"/>
        </w:rPr>
        <w:t>N</w:t>
      </w:r>
      <w:r w:rsidR="00075B1B" w:rsidRPr="00B12383">
        <w:rPr>
          <w:rFonts w:ascii="Times New Roman" w:hAnsi="Times New Roman" w:cs="Times New Roman"/>
          <w:sz w:val="20"/>
          <w:szCs w:val="20"/>
          <w:lang w:eastAsia="zh-CN"/>
        </w:rPr>
        <w:t>on</w:t>
      </w:r>
      <w:r w:rsidRPr="00B12383">
        <w:rPr>
          <w:rFonts w:ascii="Times New Roman" w:hAnsi="Times New Roman" w:cs="Times New Roman"/>
          <w:sz w:val="20"/>
          <w:szCs w:val="20"/>
          <w:lang w:eastAsia="zh-CN"/>
        </w:rPr>
        <w:t>-RT RIC either from non-network data sources or from network functions themselves.</w:t>
      </w:r>
    </w:p>
    <w:p w14:paraId="6E445F08" w14:textId="596388DD" w:rsidR="00AB6873" w:rsidRPr="00B12383" w:rsidRDefault="00AB6873" w:rsidP="00AB6873">
      <w:pPr>
        <w:spacing w:after="120"/>
        <w:jc w:val="both"/>
        <w:rPr>
          <w:rFonts w:ascii="Times New Roman" w:eastAsia="DengXian" w:hAnsi="Times New Roman" w:cs="Times New Roman"/>
          <w:sz w:val="20"/>
          <w:szCs w:val="20"/>
          <w:lang w:eastAsia="zh-CN"/>
        </w:rPr>
      </w:pPr>
      <w:r w:rsidRPr="00B12383">
        <w:rPr>
          <w:rFonts w:ascii="Times New Roman" w:eastAsia="DengXian" w:hAnsi="Times New Roman" w:cs="Times New Roman"/>
          <w:b/>
          <w:sz w:val="20"/>
          <w:szCs w:val="20"/>
          <w:lang w:eastAsia="zh-CN"/>
        </w:rPr>
        <w:t>E2</w:t>
      </w:r>
      <w:r w:rsidRPr="00B12383">
        <w:rPr>
          <w:rFonts w:ascii="Times New Roman" w:eastAsia="DengXian" w:hAnsi="Times New Roman" w:cs="Times New Roman"/>
          <w:sz w:val="20"/>
          <w:szCs w:val="20"/>
          <w:lang w:eastAsia="zh-CN"/>
        </w:rPr>
        <w:t xml:space="preserve">: Interface between </w:t>
      </w:r>
      <w:r w:rsidR="00075B1B">
        <w:rPr>
          <w:rFonts w:ascii="Times New Roman" w:eastAsia="DengXian" w:hAnsi="Times New Roman" w:cs="Times New Roman"/>
          <w:sz w:val="20"/>
          <w:szCs w:val="20"/>
          <w:lang w:eastAsia="zh-CN"/>
        </w:rPr>
        <w:t>N</w:t>
      </w:r>
      <w:r w:rsidR="00075B1B" w:rsidRPr="00B12383">
        <w:rPr>
          <w:rFonts w:ascii="Times New Roman" w:eastAsia="DengXian" w:hAnsi="Times New Roman" w:cs="Times New Roman"/>
          <w:sz w:val="20"/>
          <w:szCs w:val="20"/>
          <w:lang w:eastAsia="zh-CN"/>
        </w:rPr>
        <w:t>ear</w:t>
      </w:r>
      <w:r w:rsidRPr="00B12383">
        <w:rPr>
          <w:rFonts w:ascii="Times New Roman" w:eastAsia="DengXian" w:hAnsi="Times New Roman" w:cs="Times New Roman"/>
          <w:sz w:val="20"/>
          <w:szCs w:val="20"/>
          <w:lang w:eastAsia="zh-CN"/>
        </w:rPr>
        <w:t>-RT RIC and the Multi-RAT CU protocol stack and the underlying RAN DU.</w:t>
      </w:r>
    </w:p>
    <w:p w14:paraId="4FFEA82C" w14:textId="5A86625F" w:rsidR="00AB6873" w:rsidRPr="00B12383" w:rsidRDefault="00AB6873" w:rsidP="00AB6873">
      <w:pPr>
        <w:pStyle w:val="EW"/>
        <w:spacing w:after="120"/>
        <w:ind w:left="0" w:firstLine="0"/>
        <w:jc w:val="both"/>
        <w:rPr>
          <w:rFonts w:ascii="Times New Roman" w:hAnsi="Times New Roman" w:cs="Times New Roman"/>
          <w:sz w:val="20"/>
          <w:szCs w:val="20"/>
          <w:lang w:val="sv-SE" w:eastAsia="ja-JP"/>
        </w:rPr>
      </w:pPr>
      <w:r w:rsidRPr="00B12383">
        <w:rPr>
          <w:rFonts w:ascii="Times New Roman" w:hAnsi="Times New Roman" w:cs="Times New Roman"/>
          <w:b/>
          <w:sz w:val="20"/>
          <w:szCs w:val="20"/>
          <w:lang w:val="sv-SE" w:eastAsia="ja-JP"/>
        </w:rPr>
        <w:t xml:space="preserve">E2 </w:t>
      </w:r>
      <w:proofErr w:type="spellStart"/>
      <w:r w:rsidR="00075B1B">
        <w:rPr>
          <w:rFonts w:ascii="Times New Roman" w:hAnsi="Times New Roman" w:cs="Times New Roman"/>
          <w:b/>
          <w:sz w:val="20"/>
          <w:szCs w:val="20"/>
          <w:lang w:val="sv-SE" w:eastAsia="ja-JP"/>
        </w:rPr>
        <w:t>n</w:t>
      </w:r>
      <w:r w:rsidR="00075B1B" w:rsidRPr="00B12383">
        <w:rPr>
          <w:rFonts w:ascii="Times New Roman" w:hAnsi="Times New Roman" w:cs="Times New Roman"/>
          <w:b/>
          <w:sz w:val="20"/>
          <w:szCs w:val="20"/>
          <w:lang w:val="sv-SE" w:eastAsia="ja-JP"/>
        </w:rPr>
        <w:t>ode</w:t>
      </w:r>
      <w:proofErr w:type="spellEnd"/>
      <w:r w:rsidRPr="00B12383">
        <w:rPr>
          <w:rFonts w:ascii="Times New Roman" w:hAnsi="Times New Roman" w:cs="Times New Roman"/>
          <w:sz w:val="20"/>
          <w:szCs w:val="20"/>
          <w:lang w:val="sv-SE" w:eastAsia="ja-JP"/>
        </w:rPr>
        <w:t>:</w:t>
      </w:r>
      <w:r w:rsidRPr="00B12383">
        <w:rPr>
          <w:rFonts w:ascii="Times New Roman" w:hAnsi="Times New Roman" w:cs="Times New Roman"/>
          <w:sz w:val="20"/>
          <w:szCs w:val="20"/>
          <w:lang w:val="sv-SE" w:eastAsia="ja-JP"/>
        </w:rPr>
        <w:tab/>
        <w:t>O-CU-CP, O-CU-UP, O-DU, O-</w:t>
      </w:r>
      <w:proofErr w:type="spellStart"/>
      <w:r w:rsidRPr="00B12383">
        <w:rPr>
          <w:rFonts w:ascii="Times New Roman" w:hAnsi="Times New Roman" w:cs="Times New Roman"/>
          <w:sz w:val="20"/>
          <w:szCs w:val="20"/>
          <w:lang w:val="sv-SE" w:eastAsia="ja-JP"/>
        </w:rPr>
        <w:t>gNB</w:t>
      </w:r>
      <w:proofErr w:type="spellEnd"/>
      <w:r w:rsidRPr="00B12383">
        <w:rPr>
          <w:rFonts w:ascii="Times New Roman" w:hAnsi="Times New Roman" w:cs="Times New Roman"/>
          <w:sz w:val="20"/>
          <w:szCs w:val="20"/>
          <w:lang w:val="sv-SE" w:eastAsia="ja-JP"/>
        </w:rPr>
        <w:t>, O-</w:t>
      </w:r>
      <w:proofErr w:type="spellStart"/>
      <w:r w:rsidRPr="00B12383">
        <w:rPr>
          <w:rFonts w:ascii="Times New Roman" w:hAnsi="Times New Roman" w:cs="Times New Roman"/>
          <w:sz w:val="20"/>
          <w:szCs w:val="20"/>
          <w:lang w:val="sv-SE" w:eastAsia="ja-JP"/>
        </w:rPr>
        <w:t>eNB</w:t>
      </w:r>
      <w:proofErr w:type="spellEnd"/>
      <w:r w:rsidRPr="00B12383">
        <w:rPr>
          <w:rFonts w:ascii="Times New Roman" w:hAnsi="Times New Roman" w:cs="Times New Roman"/>
          <w:sz w:val="20"/>
          <w:szCs w:val="20"/>
          <w:lang w:val="sv-SE" w:eastAsia="ja-JP"/>
        </w:rPr>
        <w:t>.</w:t>
      </w:r>
    </w:p>
    <w:p w14:paraId="048507AE" w14:textId="626E0EB8" w:rsidR="007B721F" w:rsidRPr="00B12383" w:rsidRDefault="007B721F" w:rsidP="007B721F">
      <w:pPr>
        <w:rPr>
          <w:rFonts w:ascii="Times New Roman" w:hAnsi="Times New Roman" w:cs="Times New Roman"/>
          <w:b/>
          <w:sz w:val="20"/>
          <w:szCs w:val="20"/>
          <w:lang w:eastAsia="zh-CN"/>
        </w:rPr>
      </w:pPr>
      <w:r w:rsidRPr="00B12383">
        <w:rPr>
          <w:rFonts w:ascii="Times New Roman" w:hAnsi="Times New Roman" w:cs="Times New Roman"/>
          <w:b/>
          <w:bCs/>
          <w:sz w:val="20"/>
          <w:szCs w:val="20"/>
        </w:rPr>
        <w:t xml:space="preserve">Energy </w:t>
      </w:r>
      <w:r w:rsidR="00075B1B">
        <w:rPr>
          <w:rFonts w:ascii="Times New Roman" w:hAnsi="Times New Roman" w:cs="Times New Roman"/>
          <w:b/>
          <w:bCs/>
          <w:sz w:val="20"/>
          <w:szCs w:val="20"/>
        </w:rPr>
        <w:t>c</w:t>
      </w:r>
      <w:r w:rsidR="00075B1B" w:rsidRPr="00B12383">
        <w:rPr>
          <w:rFonts w:ascii="Times New Roman" w:hAnsi="Times New Roman" w:cs="Times New Roman"/>
          <w:b/>
          <w:bCs/>
          <w:sz w:val="20"/>
          <w:szCs w:val="20"/>
        </w:rPr>
        <w:t>onsumption</w:t>
      </w:r>
      <w:r w:rsidRPr="00B12383">
        <w:rPr>
          <w:rFonts w:ascii="Times New Roman" w:hAnsi="Times New Roman" w:cs="Times New Roman"/>
          <w:b/>
          <w:bCs/>
          <w:sz w:val="20"/>
          <w:szCs w:val="20"/>
        </w:rPr>
        <w:t xml:space="preserve">: </w:t>
      </w:r>
      <w:r w:rsidR="00075B1B">
        <w:rPr>
          <w:rFonts w:ascii="Times New Roman" w:hAnsi="Times New Roman" w:cs="Times New Roman"/>
          <w:bCs/>
          <w:sz w:val="20"/>
          <w:szCs w:val="20"/>
        </w:rPr>
        <w:t>I</w:t>
      </w:r>
      <w:r w:rsidR="00075B1B" w:rsidRPr="00B12383">
        <w:rPr>
          <w:rFonts w:ascii="Times New Roman" w:hAnsi="Times New Roman" w:cs="Times New Roman"/>
          <w:bCs/>
          <w:sz w:val="20"/>
          <w:szCs w:val="20"/>
        </w:rPr>
        <w:t xml:space="preserve">ntegral </w:t>
      </w:r>
      <w:r w:rsidRPr="00B12383">
        <w:rPr>
          <w:rFonts w:ascii="Times New Roman" w:hAnsi="Times New Roman" w:cs="Times New Roman"/>
          <w:bCs/>
          <w:sz w:val="20"/>
          <w:szCs w:val="20"/>
        </w:rPr>
        <w:t xml:space="preserve">of power consumption over time </w:t>
      </w:r>
      <w:r w:rsidR="001E18C9">
        <w:rPr>
          <w:rFonts w:ascii="Times New Roman" w:hAnsi="Times New Roman" w:cs="Times New Roman"/>
          <w:bCs/>
          <w:sz w:val="20"/>
          <w:szCs w:val="20"/>
        </w:rPr>
        <w:t>[i.5]</w:t>
      </w:r>
      <w:r w:rsidRPr="00B12383">
        <w:rPr>
          <w:rFonts w:ascii="Times New Roman" w:hAnsi="Times New Roman" w:cs="Times New Roman"/>
          <w:bCs/>
          <w:sz w:val="20"/>
          <w:szCs w:val="20"/>
        </w:rPr>
        <w:t>.</w:t>
      </w:r>
    </w:p>
    <w:p w14:paraId="3D699C4A" w14:textId="7391C5C3" w:rsidR="007B721F" w:rsidRPr="00B12383" w:rsidRDefault="007B721F" w:rsidP="007B721F">
      <w:pPr>
        <w:rPr>
          <w:rFonts w:ascii="Times New Roman" w:hAnsi="Times New Roman" w:cs="Times New Roman"/>
          <w:sz w:val="20"/>
          <w:szCs w:val="20"/>
          <w:lang w:eastAsia="zh-CN"/>
        </w:rPr>
      </w:pPr>
      <w:r w:rsidRPr="00B12383">
        <w:rPr>
          <w:rFonts w:ascii="Times New Roman" w:hAnsi="Times New Roman" w:cs="Times New Roman"/>
          <w:b/>
          <w:sz w:val="20"/>
          <w:szCs w:val="20"/>
          <w:lang w:eastAsia="zh-CN"/>
        </w:rPr>
        <w:t xml:space="preserve">Energy </w:t>
      </w:r>
      <w:r w:rsidR="00075B1B">
        <w:rPr>
          <w:rFonts w:ascii="Times New Roman" w:hAnsi="Times New Roman" w:cs="Times New Roman"/>
          <w:b/>
          <w:sz w:val="20"/>
          <w:szCs w:val="20"/>
          <w:lang w:eastAsia="zh-CN"/>
        </w:rPr>
        <w:t>e</w:t>
      </w:r>
      <w:r w:rsidR="00075B1B" w:rsidRPr="00B12383">
        <w:rPr>
          <w:rFonts w:ascii="Times New Roman" w:hAnsi="Times New Roman" w:cs="Times New Roman"/>
          <w:b/>
          <w:sz w:val="20"/>
          <w:szCs w:val="20"/>
          <w:lang w:eastAsia="zh-CN"/>
        </w:rPr>
        <w:t>fficiency</w:t>
      </w:r>
      <w:r w:rsidRPr="00B12383">
        <w:rPr>
          <w:rFonts w:ascii="Times New Roman" w:hAnsi="Times New Roman" w:cs="Times New Roman"/>
          <w:b/>
          <w:sz w:val="20"/>
          <w:szCs w:val="20"/>
          <w:lang w:eastAsia="zh-CN"/>
        </w:rPr>
        <w:t>:</w:t>
      </w:r>
      <w:r w:rsidRPr="00B12383">
        <w:rPr>
          <w:rFonts w:ascii="Times New Roman" w:hAnsi="Times New Roman" w:cs="Times New Roman"/>
          <w:sz w:val="20"/>
          <w:szCs w:val="20"/>
          <w:lang w:eastAsia="zh-CN"/>
        </w:rPr>
        <w:t xml:space="preserve"> </w:t>
      </w:r>
      <w:r w:rsidR="00075B1B">
        <w:rPr>
          <w:rFonts w:ascii="Times New Roman" w:hAnsi="Times New Roman" w:cs="Times New Roman"/>
          <w:sz w:val="20"/>
          <w:szCs w:val="20"/>
          <w:lang w:eastAsia="zh-CN"/>
        </w:rPr>
        <w:t>R</w:t>
      </w:r>
      <w:r w:rsidR="00075B1B" w:rsidRPr="00B12383">
        <w:rPr>
          <w:rFonts w:ascii="Times New Roman" w:hAnsi="Times New Roman" w:cs="Times New Roman"/>
          <w:sz w:val="20"/>
          <w:szCs w:val="20"/>
          <w:lang w:eastAsia="zh-CN"/>
        </w:rPr>
        <w:t xml:space="preserve">elation </w:t>
      </w:r>
      <w:r w:rsidRPr="00B12383">
        <w:rPr>
          <w:rFonts w:ascii="Times New Roman" w:hAnsi="Times New Roman" w:cs="Times New Roman"/>
          <w:sz w:val="20"/>
          <w:szCs w:val="20"/>
          <w:lang w:eastAsia="zh-CN"/>
        </w:rPr>
        <w:t xml:space="preserve">between the useful output and energy/power consumption </w:t>
      </w:r>
      <w:r w:rsidR="001E18C9">
        <w:rPr>
          <w:rFonts w:ascii="Times New Roman" w:hAnsi="Times New Roman" w:cs="Times New Roman"/>
          <w:sz w:val="20"/>
          <w:szCs w:val="20"/>
          <w:lang w:eastAsia="zh-CN"/>
        </w:rPr>
        <w:t>[i.4]</w:t>
      </w:r>
      <w:r w:rsidRPr="00B12383">
        <w:rPr>
          <w:rFonts w:ascii="Times New Roman" w:hAnsi="Times New Roman" w:cs="Times New Roman"/>
          <w:sz w:val="20"/>
          <w:szCs w:val="20"/>
          <w:lang w:eastAsia="zh-CN"/>
        </w:rPr>
        <w:t>.</w:t>
      </w:r>
    </w:p>
    <w:p w14:paraId="778679F8" w14:textId="77777777"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b/>
          <w:sz w:val="20"/>
          <w:szCs w:val="20"/>
        </w:rPr>
        <w:t>FCAPS:</w:t>
      </w:r>
      <w:r w:rsidRPr="00B12383">
        <w:rPr>
          <w:rFonts w:ascii="Times New Roman" w:hAnsi="Times New Roman" w:cs="Times New Roman"/>
          <w:color w:val="222222"/>
          <w:sz w:val="20"/>
          <w:szCs w:val="20"/>
          <w:shd w:val="clear" w:color="auto" w:fill="FFFFFF"/>
        </w:rPr>
        <w:t> </w:t>
      </w:r>
      <w:r w:rsidRPr="00B12383">
        <w:rPr>
          <w:rFonts w:ascii="Times New Roman" w:hAnsi="Times New Roman" w:cs="Times New Roman"/>
          <w:sz w:val="20"/>
          <w:szCs w:val="20"/>
        </w:rPr>
        <w:t>Fault, Configuration, Accounting, Performance, Security.</w:t>
      </w:r>
    </w:p>
    <w:p w14:paraId="7D022510" w14:textId="77777777"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b/>
          <w:sz w:val="20"/>
          <w:szCs w:val="20"/>
        </w:rPr>
        <w:t>Intents</w:t>
      </w:r>
      <w:r w:rsidRPr="00B12383">
        <w:rPr>
          <w:rFonts w:ascii="Times New Roman" w:hAnsi="Times New Roman" w:cs="Times New Roman"/>
          <w:sz w:val="20"/>
          <w:szCs w:val="20"/>
        </w:rPr>
        <w:t>: A declarative policy to steer or guide the behavior of RAN functions, allowing the RAN function to calculate the optimal result to achieve stated objective.</w:t>
      </w:r>
    </w:p>
    <w:p w14:paraId="5654CE52" w14:textId="1A57D349" w:rsidR="00AB6873" w:rsidRPr="00B12383" w:rsidRDefault="00AB6873" w:rsidP="00AB6873">
      <w:pPr>
        <w:spacing w:after="120"/>
        <w:jc w:val="both"/>
        <w:rPr>
          <w:rFonts w:ascii="Times New Roman" w:hAnsi="Times New Roman" w:cs="Times New Roman"/>
          <w:b/>
          <w:sz w:val="20"/>
          <w:szCs w:val="20"/>
        </w:rPr>
      </w:pPr>
      <w:r w:rsidRPr="00B12383">
        <w:rPr>
          <w:rFonts w:ascii="Times New Roman" w:hAnsi="Times New Roman" w:cs="Times New Roman"/>
          <w:b/>
          <w:sz w:val="20"/>
          <w:szCs w:val="20"/>
          <w:lang w:eastAsia="ja-JP"/>
        </w:rPr>
        <w:t xml:space="preserve">Near-RT RIC: </w:t>
      </w:r>
      <w:r w:rsidRPr="00B12383">
        <w:rPr>
          <w:rFonts w:ascii="Times New Roman" w:hAnsi="Times New Roman" w:cs="Times New Roman"/>
          <w:sz w:val="20"/>
          <w:szCs w:val="20"/>
          <w:lang w:eastAsia="ja-JP"/>
        </w:rPr>
        <w:t xml:space="preserve">O-RAN </w:t>
      </w:r>
      <w:r w:rsidR="00075B1B">
        <w:rPr>
          <w:rFonts w:ascii="Times New Roman" w:hAnsi="Times New Roman" w:cs="Times New Roman"/>
          <w:sz w:val="20"/>
          <w:szCs w:val="20"/>
          <w:lang w:eastAsia="ja-JP"/>
        </w:rPr>
        <w:t>N</w:t>
      </w:r>
      <w:r w:rsidR="00075B1B" w:rsidRPr="00B12383">
        <w:rPr>
          <w:rFonts w:ascii="Times New Roman" w:hAnsi="Times New Roman" w:cs="Times New Roman"/>
          <w:sz w:val="20"/>
          <w:szCs w:val="20"/>
          <w:lang w:eastAsia="ja-JP"/>
        </w:rPr>
        <w:t>ear</w:t>
      </w:r>
      <w:r w:rsidRPr="00B12383">
        <w:rPr>
          <w:rFonts w:ascii="Times New Roman" w:hAnsi="Times New Roman" w:cs="Times New Roman"/>
          <w:sz w:val="20"/>
          <w:szCs w:val="20"/>
          <w:lang w:eastAsia="ja-JP"/>
        </w:rPr>
        <w:t>-</w:t>
      </w:r>
      <w:r w:rsidR="00075B1B">
        <w:rPr>
          <w:rFonts w:ascii="Times New Roman" w:hAnsi="Times New Roman" w:cs="Times New Roman"/>
          <w:sz w:val="20"/>
          <w:szCs w:val="20"/>
          <w:lang w:eastAsia="ja-JP"/>
        </w:rPr>
        <w:t>R</w:t>
      </w:r>
      <w:r w:rsidR="00075B1B" w:rsidRPr="00B12383">
        <w:rPr>
          <w:rFonts w:ascii="Times New Roman" w:hAnsi="Times New Roman" w:cs="Times New Roman"/>
          <w:sz w:val="20"/>
          <w:szCs w:val="20"/>
          <w:lang w:eastAsia="ja-JP"/>
        </w:rPr>
        <w:t>eal</w:t>
      </w:r>
      <w:r w:rsidRPr="00B12383">
        <w:rPr>
          <w:rFonts w:ascii="Times New Roman" w:hAnsi="Times New Roman" w:cs="Times New Roman"/>
          <w:sz w:val="20"/>
          <w:szCs w:val="20"/>
          <w:lang w:eastAsia="ja-JP"/>
        </w:rPr>
        <w:t>-</w:t>
      </w:r>
      <w:r w:rsidR="00075B1B">
        <w:rPr>
          <w:rFonts w:ascii="Times New Roman" w:hAnsi="Times New Roman" w:cs="Times New Roman"/>
          <w:sz w:val="20"/>
          <w:szCs w:val="20"/>
          <w:lang w:eastAsia="ja-JP"/>
        </w:rPr>
        <w:t>T</w:t>
      </w:r>
      <w:r w:rsidR="00075B1B" w:rsidRPr="00B12383">
        <w:rPr>
          <w:rFonts w:ascii="Times New Roman" w:hAnsi="Times New Roman" w:cs="Times New Roman"/>
          <w:sz w:val="20"/>
          <w:szCs w:val="20"/>
          <w:lang w:eastAsia="ja-JP"/>
        </w:rPr>
        <w:t xml:space="preserve">ime </w:t>
      </w:r>
      <w:r w:rsidRPr="00B12383">
        <w:rPr>
          <w:rFonts w:ascii="Times New Roman" w:hAnsi="Times New Roman" w:cs="Times New Roman"/>
          <w:sz w:val="20"/>
          <w:szCs w:val="20"/>
          <w:lang w:eastAsia="ja-JP"/>
        </w:rPr>
        <w:t xml:space="preserve">RAN Intelligent Controller: </w:t>
      </w:r>
      <w:r w:rsidR="00075B1B">
        <w:rPr>
          <w:rFonts w:ascii="Times New Roman" w:hAnsi="Times New Roman" w:cs="Times New Roman"/>
          <w:sz w:val="20"/>
          <w:szCs w:val="20"/>
          <w:lang w:eastAsia="ja-JP"/>
        </w:rPr>
        <w:t>A</w:t>
      </w:r>
      <w:r w:rsidR="00075B1B" w:rsidRPr="00B12383">
        <w:rPr>
          <w:rFonts w:ascii="Times New Roman" w:hAnsi="Times New Roman" w:cs="Times New Roman"/>
          <w:sz w:val="20"/>
          <w:szCs w:val="20"/>
          <w:lang w:eastAsia="ja-JP"/>
        </w:rPr>
        <w:t xml:space="preserve"> </w:t>
      </w:r>
      <w:r w:rsidRPr="00B12383">
        <w:rPr>
          <w:rFonts w:ascii="Times New Roman" w:hAnsi="Times New Roman" w:cs="Times New Roman"/>
          <w:sz w:val="20"/>
          <w:szCs w:val="20"/>
          <w:lang w:eastAsia="ja-JP"/>
        </w:rPr>
        <w:t>logical function that enables near-real-time control and optimization of RAN elements and resources via fine-grained data collection and actions over E2 interface.</w:t>
      </w:r>
    </w:p>
    <w:p w14:paraId="0E7C1534" w14:textId="293B9A61"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b/>
          <w:sz w:val="20"/>
          <w:szCs w:val="20"/>
          <w:lang w:eastAsia="ja-JP"/>
        </w:rPr>
        <w:t xml:space="preserve">Non-RT RIC: </w:t>
      </w:r>
      <w:r w:rsidRPr="00B12383">
        <w:rPr>
          <w:rFonts w:ascii="Times New Roman" w:hAnsi="Times New Roman" w:cs="Times New Roman"/>
          <w:sz w:val="20"/>
          <w:szCs w:val="20"/>
          <w:lang w:eastAsia="ja-JP"/>
        </w:rPr>
        <w:t xml:space="preserve">O-RAN </w:t>
      </w:r>
      <w:r w:rsidR="00075B1B">
        <w:rPr>
          <w:rFonts w:ascii="Times New Roman" w:hAnsi="Times New Roman" w:cs="Times New Roman"/>
          <w:sz w:val="20"/>
          <w:szCs w:val="20"/>
          <w:lang w:eastAsia="ja-JP"/>
        </w:rPr>
        <w:t>N</w:t>
      </w:r>
      <w:r w:rsidR="00075B1B" w:rsidRPr="00B12383">
        <w:rPr>
          <w:rFonts w:ascii="Times New Roman" w:hAnsi="Times New Roman" w:cs="Times New Roman"/>
          <w:sz w:val="20"/>
          <w:szCs w:val="20"/>
          <w:lang w:eastAsia="ja-JP"/>
        </w:rPr>
        <w:t>on</w:t>
      </w:r>
      <w:r w:rsidRPr="00B12383">
        <w:rPr>
          <w:rFonts w:ascii="Times New Roman" w:hAnsi="Times New Roman" w:cs="Times New Roman"/>
          <w:sz w:val="20"/>
          <w:szCs w:val="20"/>
          <w:lang w:eastAsia="ja-JP"/>
        </w:rPr>
        <w:t>-</w:t>
      </w:r>
      <w:r w:rsidR="00075B1B">
        <w:rPr>
          <w:rFonts w:ascii="Times New Roman" w:hAnsi="Times New Roman" w:cs="Times New Roman"/>
          <w:sz w:val="20"/>
          <w:szCs w:val="20"/>
          <w:lang w:eastAsia="ja-JP"/>
        </w:rPr>
        <w:t>R</w:t>
      </w:r>
      <w:r w:rsidR="00075B1B" w:rsidRPr="00B12383">
        <w:rPr>
          <w:rFonts w:ascii="Times New Roman" w:hAnsi="Times New Roman" w:cs="Times New Roman"/>
          <w:sz w:val="20"/>
          <w:szCs w:val="20"/>
          <w:lang w:eastAsia="ja-JP"/>
        </w:rPr>
        <w:t>eal</w:t>
      </w:r>
      <w:r w:rsidRPr="00B12383">
        <w:rPr>
          <w:rFonts w:ascii="Times New Roman" w:hAnsi="Times New Roman" w:cs="Times New Roman"/>
          <w:sz w:val="20"/>
          <w:szCs w:val="20"/>
          <w:lang w:eastAsia="ja-JP"/>
        </w:rPr>
        <w:t>-</w:t>
      </w:r>
      <w:r w:rsidR="00075B1B">
        <w:rPr>
          <w:rFonts w:ascii="Times New Roman" w:hAnsi="Times New Roman" w:cs="Times New Roman"/>
          <w:sz w:val="20"/>
          <w:szCs w:val="20"/>
          <w:lang w:eastAsia="ja-JP"/>
        </w:rPr>
        <w:t>T</w:t>
      </w:r>
      <w:r w:rsidR="00075B1B" w:rsidRPr="00B12383">
        <w:rPr>
          <w:rFonts w:ascii="Times New Roman" w:hAnsi="Times New Roman" w:cs="Times New Roman"/>
          <w:sz w:val="20"/>
          <w:szCs w:val="20"/>
          <w:lang w:eastAsia="ja-JP"/>
        </w:rPr>
        <w:t xml:space="preserve">ime </w:t>
      </w:r>
      <w:r w:rsidRPr="00B12383">
        <w:rPr>
          <w:rFonts w:ascii="Times New Roman" w:hAnsi="Times New Roman" w:cs="Times New Roman"/>
          <w:sz w:val="20"/>
          <w:szCs w:val="20"/>
          <w:lang w:eastAsia="ja-JP"/>
        </w:rPr>
        <w:t xml:space="preserve">RAN Intelligent Controller: </w:t>
      </w:r>
      <w:r w:rsidR="00075B1B">
        <w:rPr>
          <w:rFonts w:ascii="Times New Roman" w:hAnsi="Times New Roman" w:cs="Times New Roman"/>
          <w:sz w:val="20"/>
          <w:szCs w:val="20"/>
          <w:lang w:eastAsia="ja-JP"/>
        </w:rPr>
        <w:t>A</w:t>
      </w:r>
      <w:r w:rsidR="00075B1B" w:rsidRPr="00B12383">
        <w:rPr>
          <w:rFonts w:ascii="Times New Roman" w:hAnsi="Times New Roman" w:cs="Times New Roman"/>
          <w:sz w:val="20"/>
          <w:szCs w:val="20"/>
          <w:lang w:eastAsia="ja-JP"/>
        </w:rPr>
        <w:t xml:space="preserve"> </w:t>
      </w:r>
      <w:r w:rsidRPr="00B12383">
        <w:rPr>
          <w:rFonts w:ascii="Times New Roman" w:hAnsi="Times New Roman" w:cs="Times New Roman"/>
          <w:sz w:val="20"/>
          <w:szCs w:val="20"/>
          <w:lang w:eastAsia="ja-JP"/>
        </w:rPr>
        <w:t xml:space="preserve">logical function in the SMO framework that enables non-real-time control and optimization of RAN elements and resources, AI/ML workflow including model training and updates, and policy-based guidance of applications/features in Near-RT RIC. The </w:t>
      </w:r>
      <w:r w:rsidRPr="00B12383">
        <w:rPr>
          <w:rFonts w:ascii="Times New Roman" w:hAnsi="Times New Roman" w:cs="Times New Roman"/>
          <w:sz w:val="20"/>
          <w:szCs w:val="20"/>
        </w:rPr>
        <w:t>Non-RT RIC is comprised of the Non-RT RIC framework and Non-RT RIC applications (</w:t>
      </w:r>
      <w:proofErr w:type="spellStart"/>
      <w:r w:rsidRPr="00B12383">
        <w:rPr>
          <w:rFonts w:ascii="Times New Roman" w:hAnsi="Times New Roman" w:cs="Times New Roman"/>
          <w:sz w:val="20"/>
          <w:szCs w:val="20"/>
        </w:rPr>
        <w:t>rApps</w:t>
      </w:r>
      <w:proofErr w:type="spellEnd"/>
      <w:r w:rsidRPr="00B12383">
        <w:rPr>
          <w:rFonts w:ascii="Times New Roman" w:hAnsi="Times New Roman" w:cs="Times New Roman"/>
          <w:sz w:val="20"/>
          <w:szCs w:val="20"/>
        </w:rPr>
        <w:t>).</w:t>
      </w:r>
    </w:p>
    <w:p w14:paraId="49463791" w14:textId="77777777" w:rsidR="00AB6873" w:rsidRPr="00B12383" w:rsidRDefault="00AB6873" w:rsidP="00AB6873">
      <w:pPr>
        <w:spacing w:after="120"/>
        <w:jc w:val="both"/>
        <w:rPr>
          <w:rFonts w:ascii="Times New Roman" w:hAnsi="Times New Roman" w:cs="Times New Roman"/>
          <w:b/>
          <w:sz w:val="20"/>
          <w:szCs w:val="20"/>
        </w:rPr>
      </w:pPr>
      <w:r w:rsidRPr="00B12383">
        <w:rPr>
          <w:rFonts w:ascii="Times New Roman" w:hAnsi="Times New Roman" w:cs="Times New Roman"/>
          <w:b/>
          <w:bCs/>
          <w:sz w:val="20"/>
          <w:szCs w:val="20"/>
        </w:rPr>
        <w:t>Non-RT RIC framework</w:t>
      </w:r>
      <w:r w:rsidRPr="00B12383">
        <w:rPr>
          <w:rFonts w:ascii="Times New Roman" w:hAnsi="Times New Roman" w:cs="Times New Roman"/>
          <w:sz w:val="20"/>
          <w:szCs w:val="20"/>
        </w:rPr>
        <w:t xml:space="preserve">: Functionality internal to the SMO framework that logically terminates the A1 interface and provides the R1services to </w:t>
      </w:r>
      <w:proofErr w:type="spellStart"/>
      <w:r w:rsidRPr="00B12383">
        <w:rPr>
          <w:rFonts w:ascii="Times New Roman" w:hAnsi="Times New Roman" w:cs="Times New Roman"/>
          <w:sz w:val="20"/>
          <w:szCs w:val="20"/>
        </w:rPr>
        <w:t>rApps</w:t>
      </w:r>
      <w:proofErr w:type="spellEnd"/>
      <w:r w:rsidRPr="00B12383">
        <w:rPr>
          <w:rFonts w:ascii="Times New Roman" w:hAnsi="Times New Roman" w:cs="Times New Roman"/>
          <w:sz w:val="20"/>
          <w:szCs w:val="20"/>
        </w:rPr>
        <w:t xml:space="preserve"> through the R1 interface.</w:t>
      </w:r>
    </w:p>
    <w:p w14:paraId="25CEA10D" w14:textId="77777777"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b/>
          <w:sz w:val="20"/>
          <w:szCs w:val="20"/>
        </w:rPr>
        <w:t xml:space="preserve">NMS: </w:t>
      </w:r>
      <w:r w:rsidRPr="00B12383">
        <w:rPr>
          <w:rFonts w:ascii="Times New Roman" w:hAnsi="Times New Roman" w:cs="Times New Roman"/>
          <w:sz w:val="20"/>
          <w:szCs w:val="20"/>
        </w:rPr>
        <w:t>A Network Management System.</w:t>
      </w:r>
    </w:p>
    <w:p w14:paraId="03052E5E" w14:textId="6E9E4A83" w:rsidR="00AB6873" w:rsidRPr="00B12383" w:rsidRDefault="00AB6873" w:rsidP="00AB6873">
      <w:pPr>
        <w:spacing w:after="120"/>
        <w:jc w:val="both"/>
        <w:rPr>
          <w:rFonts w:ascii="Times New Roman" w:hAnsi="Times New Roman" w:cs="Times New Roman"/>
          <w:b/>
          <w:sz w:val="20"/>
          <w:szCs w:val="20"/>
        </w:rPr>
      </w:pPr>
      <w:r w:rsidRPr="00B12383">
        <w:rPr>
          <w:rFonts w:ascii="Times New Roman" w:hAnsi="Times New Roman" w:cs="Times New Roman"/>
          <w:b/>
          <w:sz w:val="20"/>
          <w:szCs w:val="20"/>
        </w:rPr>
        <w:t xml:space="preserve">O-CU: </w:t>
      </w:r>
      <w:r w:rsidRPr="00B12383">
        <w:rPr>
          <w:rFonts w:ascii="Times New Roman" w:hAnsi="Times New Roman" w:cs="Times New Roman"/>
          <w:sz w:val="20"/>
          <w:szCs w:val="20"/>
        </w:rPr>
        <w:t xml:space="preserve">O-RAN Central Unit: </w:t>
      </w:r>
      <w:r w:rsidR="00075B1B">
        <w:rPr>
          <w:rFonts w:ascii="Times New Roman" w:hAnsi="Times New Roman" w:cs="Times New Roman"/>
          <w:sz w:val="20"/>
          <w:szCs w:val="20"/>
        </w:rPr>
        <w:t>A</w:t>
      </w:r>
      <w:r w:rsidR="00075B1B" w:rsidRPr="00B12383">
        <w:rPr>
          <w:rFonts w:ascii="Times New Roman" w:hAnsi="Times New Roman" w:cs="Times New Roman"/>
          <w:sz w:val="20"/>
          <w:szCs w:val="20"/>
        </w:rPr>
        <w:t xml:space="preserve"> </w:t>
      </w:r>
      <w:r w:rsidRPr="00B12383">
        <w:rPr>
          <w:rFonts w:ascii="Times New Roman" w:hAnsi="Times New Roman" w:cs="Times New Roman"/>
          <w:sz w:val="20"/>
          <w:szCs w:val="20"/>
        </w:rPr>
        <w:t>logical node hosting O-CU-CP and O-CU-UP.</w:t>
      </w:r>
    </w:p>
    <w:p w14:paraId="78D079ED" w14:textId="499D6FAC"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b/>
          <w:sz w:val="20"/>
          <w:szCs w:val="20"/>
        </w:rPr>
        <w:lastRenderedPageBreak/>
        <w:t>O-CU-CP</w:t>
      </w:r>
      <w:r w:rsidRPr="00B12383">
        <w:rPr>
          <w:rFonts w:ascii="Times New Roman" w:hAnsi="Times New Roman" w:cs="Times New Roman"/>
          <w:sz w:val="20"/>
          <w:szCs w:val="20"/>
        </w:rPr>
        <w:t xml:space="preserve">: </w:t>
      </w:r>
      <w:r w:rsidRPr="00B12383">
        <w:rPr>
          <w:rFonts w:ascii="Times New Roman" w:hAnsi="Times New Roman" w:cs="Times New Roman"/>
          <w:sz w:val="20"/>
          <w:szCs w:val="20"/>
          <w:lang w:eastAsia="ja-JP"/>
        </w:rPr>
        <w:t xml:space="preserve">O-RAN Central Unit – Control Plane: </w:t>
      </w:r>
      <w:r w:rsidR="00075B1B">
        <w:rPr>
          <w:rFonts w:ascii="Times New Roman" w:hAnsi="Times New Roman" w:cs="Times New Roman"/>
          <w:sz w:val="20"/>
          <w:szCs w:val="20"/>
          <w:lang w:eastAsia="ja-JP"/>
        </w:rPr>
        <w:t>A</w:t>
      </w:r>
      <w:r w:rsidR="00075B1B" w:rsidRPr="00B12383">
        <w:rPr>
          <w:rFonts w:ascii="Times New Roman" w:hAnsi="Times New Roman" w:cs="Times New Roman"/>
          <w:sz w:val="20"/>
          <w:szCs w:val="20"/>
          <w:lang w:eastAsia="ja-JP"/>
        </w:rPr>
        <w:t xml:space="preserve"> </w:t>
      </w:r>
      <w:r w:rsidRPr="00B12383">
        <w:rPr>
          <w:rFonts w:ascii="Times New Roman" w:hAnsi="Times New Roman" w:cs="Times New Roman"/>
          <w:sz w:val="20"/>
          <w:szCs w:val="20"/>
          <w:lang w:eastAsia="ja-JP"/>
        </w:rPr>
        <w:t>logical node hosting the RRC and the control plane part of the PDCP protocol.</w:t>
      </w:r>
    </w:p>
    <w:p w14:paraId="70E278A0" w14:textId="37D2071B"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b/>
          <w:sz w:val="20"/>
          <w:szCs w:val="20"/>
        </w:rPr>
        <w:t>O-CU-UP</w:t>
      </w:r>
      <w:r w:rsidRPr="00B12383">
        <w:rPr>
          <w:rFonts w:ascii="Times New Roman" w:hAnsi="Times New Roman" w:cs="Times New Roman"/>
          <w:sz w:val="20"/>
          <w:szCs w:val="20"/>
        </w:rPr>
        <w:t xml:space="preserve">: O-RAN Central Unit – User Plane: </w:t>
      </w:r>
      <w:r w:rsidR="00075B1B">
        <w:rPr>
          <w:rFonts w:ascii="Times New Roman" w:hAnsi="Times New Roman" w:cs="Times New Roman"/>
          <w:sz w:val="20"/>
          <w:szCs w:val="20"/>
        </w:rPr>
        <w:t>A</w:t>
      </w:r>
      <w:r w:rsidR="00075B1B" w:rsidRPr="00B12383">
        <w:rPr>
          <w:rFonts w:ascii="Times New Roman" w:hAnsi="Times New Roman" w:cs="Times New Roman"/>
          <w:sz w:val="20"/>
          <w:szCs w:val="20"/>
        </w:rPr>
        <w:t xml:space="preserve"> </w:t>
      </w:r>
      <w:r w:rsidRPr="00B12383">
        <w:rPr>
          <w:rFonts w:ascii="Times New Roman" w:hAnsi="Times New Roman" w:cs="Times New Roman"/>
          <w:sz w:val="20"/>
          <w:szCs w:val="20"/>
        </w:rPr>
        <w:t>logical node hosting the user plane part of the PDCP protocol and the SDAP protocol.</w:t>
      </w:r>
    </w:p>
    <w:p w14:paraId="3B3A88E3" w14:textId="0F6766AF"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b/>
          <w:sz w:val="20"/>
          <w:szCs w:val="20"/>
          <w:lang w:eastAsia="ja-JP"/>
        </w:rPr>
        <w:t>O-DU</w:t>
      </w:r>
      <w:r w:rsidRPr="00B12383">
        <w:rPr>
          <w:rFonts w:ascii="Times New Roman" w:hAnsi="Times New Roman" w:cs="Times New Roman"/>
          <w:sz w:val="20"/>
          <w:szCs w:val="20"/>
          <w:lang w:eastAsia="ja-JP"/>
        </w:rPr>
        <w:t xml:space="preserve">: O-RAN Distributed Unit: </w:t>
      </w:r>
      <w:r w:rsidR="00075B1B">
        <w:rPr>
          <w:rFonts w:ascii="Times New Roman" w:hAnsi="Times New Roman" w:cs="Times New Roman"/>
          <w:sz w:val="20"/>
          <w:szCs w:val="20"/>
          <w:lang w:eastAsia="ja-JP"/>
        </w:rPr>
        <w:t>A</w:t>
      </w:r>
      <w:r w:rsidR="00075B1B" w:rsidRPr="00B12383">
        <w:rPr>
          <w:rFonts w:ascii="Times New Roman" w:hAnsi="Times New Roman" w:cs="Times New Roman"/>
          <w:sz w:val="20"/>
          <w:szCs w:val="20"/>
          <w:lang w:eastAsia="ja-JP"/>
        </w:rPr>
        <w:t xml:space="preserve"> </w:t>
      </w:r>
      <w:r w:rsidRPr="00B12383">
        <w:rPr>
          <w:rFonts w:ascii="Times New Roman" w:hAnsi="Times New Roman" w:cs="Times New Roman"/>
          <w:sz w:val="20"/>
          <w:szCs w:val="20"/>
        </w:rPr>
        <w:t>logical node hosting RLC/MAC/High-PHY layers based on a lower layer functional split.</w:t>
      </w:r>
    </w:p>
    <w:p w14:paraId="4FA2428F" w14:textId="27AA8348" w:rsidR="00AB6873" w:rsidRPr="00B12383" w:rsidRDefault="00AB6873" w:rsidP="00AB6873">
      <w:pPr>
        <w:spacing w:after="120"/>
        <w:jc w:val="both"/>
        <w:rPr>
          <w:rFonts w:ascii="Times New Roman" w:hAnsi="Times New Roman" w:cs="Times New Roman"/>
          <w:sz w:val="20"/>
          <w:szCs w:val="20"/>
          <w:lang w:eastAsia="ja-JP"/>
        </w:rPr>
      </w:pPr>
      <w:r w:rsidRPr="00B12383">
        <w:rPr>
          <w:rFonts w:ascii="Times New Roman" w:hAnsi="Times New Roman" w:cs="Times New Roman"/>
          <w:b/>
          <w:sz w:val="20"/>
          <w:szCs w:val="20"/>
          <w:lang w:eastAsia="ja-JP"/>
        </w:rPr>
        <w:t>O-RU</w:t>
      </w:r>
      <w:r w:rsidRPr="00B12383">
        <w:rPr>
          <w:rFonts w:ascii="Times New Roman" w:hAnsi="Times New Roman" w:cs="Times New Roman"/>
          <w:sz w:val="20"/>
          <w:szCs w:val="20"/>
          <w:lang w:eastAsia="ja-JP"/>
        </w:rPr>
        <w:t xml:space="preserve">: O-RAN Radio Unit: </w:t>
      </w:r>
      <w:r w:rsidR="00075B1B">
        <w:rPr>
          <w:rFonts w:ascii="Times New Roman" w:hAnsi="Times New Roman" w:cs="Times New Roman"/>
          <w:sz w:val="20"/>
          <w:szCs w:val="20"/>
          <w:lang w:eastAsia="ja-JP"/>
        </w:rPr>
        <w:t>A</w:t>
      </w:r>
      <w:r w:rsidR="00075B1B" w:rsidRPr="00B12383">
        <w:rPr>
          <w:rFonts w:ascii="Times New Roman" w:hAnsi="Times New Roman" w:cs="Times New Roman"/>
          <w:sz w:val="20"/>
          <w:szCs w:val="20"/>
          <w:lang w:eastAsia="ja-JP"/>
        </w:rPr>
        <w:t xml:space="preserve"> </w:t>
      </w:r>
      <w:r w:rsidRPr="00B12383">
        <w:rPr>
          <w:rFonts w:ascii="Times New Roman" w:hAnsi="Times New Roman" w:cs="Times New Roman"/>
          <w:sz w:val="20"/>
          <w:szCs w:val="20"/>
        </w:rPr>
        <w:t xml:space="preserve">logical node hosting Low-PHY layer and RF processing based on a lower layer functional split. This is </w:t>
      </w:r>
      <w:r w:rsidRPr="00B12383">
        <w:rPr>
          <w:rFonts w:ascii="Times New Roman" w:hAnsi="Times New Roman" w:cs="Times New Roman"/>
          <w:sz w:val="20"/>
          <w:szCs w:val="20"/>
          <w:lang w:eastAsia="ja-JP"/>
        </w:rPr>
        <w:t>similar to 3GPP’s “TRP” or “RRH” but more specific in including the Low-PHY layer (</w:t>
      </w:r>
      <w:r w:rsidR="002D6C98">
        <w:rPr>
          <w:rFonts w:ascii="Times New Roman" w:hAnsi="Times New Roman" w:cs="Times New Roman"/>
          <w:sz w:val="20"/>
          <w:szCs w:val="20"/>
          <w:lang w:eastAsia="ja-JP"/>
        </w:rPr>
        <w:t xml:space="preserve">e.g., </w:t>
      </w:r>
      <w:r w:rsidRPr="00B12383">
        <w:rPr>
          <w:rFonts w:ascii="Times New Roman" w:hAnsi="Times New Roman" w:cs="Times New Roman"/>
          <w:sz w:val="20"/>
          <w:szCs w:val="20"/>
          <w:lang w:eastAsia="ja-JP"/>
        </w:rPr>
        <w:t>FFT/</w:t>
      </w:r>
      <w:proofErr w:type="spellStart"/>
      <w:r w:rsidRPr="00B12383">
        <w:rPr>
          <w:rFonts w:ascii="Times New Roman" w:hAnsi="Times New Roman" w:cs="Times New Roman"/>
          <w:sz w:val="20"/>
          <w:szCs w:val="20"/>
          <w:lang w:eastAsia="ja-JP"/>
        </w:rPr>
        <w:t>iFFT</w:t>
      </w:r>
      <w:proofErr w:type="spellEnd"/>
      <w:r w:rsidRPr="00B12383">
        <w:rPr>
          <w:rFonts w:ascii="Times New Roman" w:hAnsi="Times New Roman" w:cs="Times New Roman"/>
          <w:sz w:val="20"/>
          <w:szCs w:val="20"/>
          <w:lang w:eastAsia="ja-JP"/>
        </w:rPr>
        <w:t>, PRACH extraction).</w:t>
      </w:r>
    </w:p>
    <w:p w14:paraId="1EE0367A" w14:textId="5D6073DF" w:rsidR="00AB6873" w:rsidRPr="00B12383" w:rsidRDefault="00AB6873" w:rsidP="00AB6873">
      <w:pPr>
        <w:spacing w:after="120"/>
        <w:jc w:val="both"/>
        <w:rPr>
          <w:rFonts w:ascii="Times New Roman" w:eastAsia="DengXian" w:hAnsi="Times New Roman" w:cs="Times New Roman"/>
          <w:b/>
          <w:sz w:val="20"/>
          <w:szCs w:val="20"/>
          <w:lang w:eastAsia="zh-CN"/>
        </w:rPr>
      </w:pPr>
      <w:r w:rsidRPr="00B12383">
        <w:rPr>
          <w:rFonts w:ascii="Times New Roman" w:eastAsia="DengXian" w:hAnsi="Times New Roman" w:cs="Times New Roman"/>
          <w:b/>
          <w:sz w:val="20"/>
          <w:szCs w:val="20"/>
          <w:lang w:eastAsia="zh-CN"/>
        </w:rPr>
        <w:t xml:space="preserve">O1: </w:t>
      </w:r>
      <w:r w:rsidRPr="00B12383">
        <w:rPr>
          <w:rFonts w:ascii="Times New Roman" w:hAnsi="Times New Roman" w:cs="Times New Roman"/>
          <w:sz w:val="20"/>
          <w:szCs w:val="20"/>
          <w:lang w:eastAsia="ja-JP"/>
        </w:rPr>
        <w:t xml:space="preserve">Interface between management entities (NMS/EMS/MANO) and O-RAN managed elements, for operation and management, by which FCAPS management, </w:t>
      </w:r>
      <w:r w:rsidR="00075B1B">
        <w:rPr>
          <w:rFonts w:ascii="Times New Roman" w:hAnsi="Times New Roman" w:cs="Times New Roman"/>
          <w:sz w:val="20"/>
          <w:szCs w:val="20"/>
          <w:lang w:eastAsia="ja-JP"/>
        </w:rPr>
        <w:t>s</w:t>
      </w:r>
      <w:r w:rsidR="00075B1B" w:rsidRPr="00B12383">
        <w:rPr>
          <w:rFonts w:ascii="Times New Roman" w:hAnsi="Times New Roman" w:cs="Times New Roman"/>
          <w:sz w:val="20"/>
          <w:szCs w:val="20"/>
          <w:lang w:eastAsia="ja-JP"/>
        </w:rPr>
        <w:t xml:space="preserve">oftware </w:t>
      </w:r>
      <w:r w:rsidRPr="00B12383">
        <w:rPr>
          <w:rFonts w:ascii="Times New Roman" w:hAnsi="Times New Roman" w:cs="Times New Roman"/>
          <w:sz w:val="20"/>
          <w:szCs w:val="20"/>
          <w:lang w:eastAsia="ja-JP"/>
        </w:rPr>
        <w:t xml:space="preserve">management, </w:t>
      </w:r>
      <w:r w:rsidR="00075B1B">
        <w:rPr>
          <w:rFonts w:ascii="Times New Roman" w:hAnsi="Times New Roman" w:cs="Times New Roman"/>
          <w:sz w:val="20"/>
          <w:szCs w:val="20"/>
          <w:lang w:eastAsia="ja-JP"/>
        </w:rPr>
        <w:t>f</w:t>
      </w:r>
      <w:r w:rsidR="00075B1B" w:rsidRPr="00B12383">
        <w:rPr>
          <w:rFonts w:ascii="Times New Roman" w:hAnsi="Times New Roman" w:cs="Times New Roman"/>
          <w:sz w:val="20"/>
          <w:szCs w:val="20"/>
          <w:lang w:eastAsia="ja-JP"/>
        </w:rPr>
        <w:t xml:space="preserve">ile </w:t>
      </w:r>
      <w:r w:rsidRPr="00B12383">
        <w:rPr>
          <w:rFonts w:ascii="Times New Roman" w:hAnsi="Times New Roman" w:cs="Times New Roman"/>
          <w:sz w:val="20"/>
          <w:szCs w:val="20"/>
          <w:lang w:eastAsia="ja-JP"/>
        </w:rPr>
        <w:t xml:space="preserve">management </w:t>
      </w:r>
      <w:r w:rsidR="00F34EF9">
        <w:rPr>
          <w:rFonts w:ascii="Times New Roman" w:hAnsi="Times New Roman" w:cs="Times New Roman"/>
          <w:sz w:val="20"/>
          <w:szCs w:val="20"/>
          <w:lang w:eastAsia="ja-JP"/>
        </w:rPr>
        <w:t>can</w:t>
      </w:r>
      <w:r w:rsidR="00F34EF9" w:rsidRPr="00B12383">
        <w:rPr>
          <w:rFonts w:ascii="Times New Roman" w:hAnsi="Times New Roman" w:cs="Times New Roman"/>
          <w:sz w:val="20"/>
          <w:szCs w:val="20"/>
          <w:lang w:eastAsia="ja-JP"/>
        </w:rPr>
        <w:t xml:space="preserve"> </w:t>
      </w:r>
      <w:r w:rsidRPr="00B12383">
        <w:rPr>
          <w:rFonts w:ascii="Times New Roman" w:hAnsi="Times New Roman" w:cs="Times New Roman"/>
          <w:sz w:val="20"/>
          <w:szCs w:val="20"/>
          <w:lang w:eastAsia="ja-JP"/>
        </w:rPr>
        <w:t>be achieved.</w:t>
      </w:r>
    </w:p>
    <w:p w14:paraId="1A96A796" w14:textId="584A2C25" w:rsidR="00AB6873" w:rsidRPr="00B12383" w:rsidRDefault="00AB6873" w:rsidP="00AB6873">
      <w:pPr>
        <w:jc w:val="both"/>
        <w:rPr>
          <w:rFonts w:ascii="Times New Roman" w:hAnsi="Times New Roman" w:cs="Times New Roman"/>
          <w:sz w:val="20"/>
          <w:szCs w:val="20"/>
          <w:lang w:eastAsia="zh-CN"/>
        </w:rPr>
      </w:pPr>
      <w:r w:rsidRPr="00B12383">
        <w:rPr>
          <w:rFonts w:ascii="Times New Roman" w:hAnsi="Times New Roman" w:cs="Times New Roman"/>
          <w:b/>
          <w:sz w:val="20"/>
          <w:szCs w:val="20"/>
          <w:lang w:eastAsia="zh-CN"/>
        </w:rPr>
        <w:t>RAN</w:t>
      </w:r>
      <w:r w:rsidRPr="00B12383">
        <w:rPr>
          <w:rFonts w:ascii="Times New Roman" w:hAnsi="Times New Roman" w:cs="Times New Roman"/>
          <w:sz w:val="20"/>
          <w:szCs w:val="20"/>
          <w:lang w:eastAsia="zh-CN"/>
        </w:rPr>
        <w:t xml:space="preserve">: Generally referred as Radio Access Network. In terms of this document, any component below </w:t>
      </w:r>
      <w:r w:rsidR="00075B1B">
        <w:rPr>
          <w:rFonts w:ascii="Times New Roman" w:hAnsi="Times New Roman" w:cs="Times New Roman"/>
          <w:sz w:val="20"/>
          <w:szCs w:val="20"/>
          <w:lang w:eastAsia="zh-CN"/>
        </w:rPr>
        <w:t>N</w:t>
      </w:r>
      <w:r w:rsidR="00075B1B" w:rsidRPr="00B12383">
        <w:rPr>
          <w:rFonts w:ascii="Times New Roman" w:hAnsi="Times New Roman" w:cs="Times New Roman"/>
          <w:sz w:val="20"/>
          <w:szCs w:val="20"/>
          <w:lang w:eastAsia="zh-CN"/>
        </w:rPr>
        <w:t>ear</w:t>
      </w:r>
      <w:r w:rsidRPr="00B12383">
        <w:rPr>
          <w:rFonts w:ascii="Times New Roman" w:hAnsi="Times New Roman" w:cs="Times New Roman"/>
          <w:sz w:val="20"/>
          <w:szCs w:val="20"/>
          <w:lang w:eastAsia="zh-CN"/>
        </w:rPr>
        <w:t>-RT RIC per O-RAN architecture, including O-CU/O-DU/O-RU.</w:t>
      </w:r>
    </w:p>
    <w:p w14:paraId="20A7E0FD" w14:textId="308C6421" w:rsidR="00AB6873" w:rsidRPr="00B12383" w:rsidRDefault="00AB6873" w:rsidP="00AB6873">
      <w:pPr>
        <w:jc w:val="both"/>
        <w:rPr>
          <w:rFonts w:ascii="Times New Roman" w:hAnsi="Times New Roman" w:cs="Times New Roman"/>
          <w:sz w:val="20"/>
          <w:szCs w:val="20"/>
        </w:rPr>
      </w:pPr>
      <w:proofErr w:type="spellStart"/>
      <w:r w:rsidRPr="00B12383">
        <w:rPr>
          <w:rFonts w:ascii="Times New Roman" w:hAnsi="Times New Roman" w:cs="Times New Roman"/>
          <w:b/>
          <w:bCs/>
          <w:sz w:val="20"/>
          <w:szCs w:val="20"/>
        </w:rPr>
        <w:t>rApp</w:t>
      </w:r>
      <w:proofErr w:type="spellEnd"/>
      <w:r w:rsidRPr="00B12383">
        <w:rPr>
          <w:rFonts w:ascii="Times New Roman" w:hAnsi="Times New Roman" w:cs="Times New Roman"/>
          <w:sz w:val="20"/>
          <w:szCs w:val="20"/>
        </w:rPr>
        <w:t xml:space="preserve">: </w:t>
      </w:r>
      <w:r w:rsidRPr="00B12383">
        <w:rPr>
          <w:rFonts w:ascii="Times New Roman" w:eastAsiaTheme="minorEastAsia" w:hAnsi="Times New Roman" w:cs="Times New Roman"/>
          <w:sz w:val="20"/>
          <w:szCs w:val="20"/>
          <w:lang w:eastAsia="zh-CN"/>
        </w:rPr>
        <w:t>Non</w:t>
      </w:r>
      <w:r w:rsidRPr="00B12383">
        <w:rPr>
          <w:rFonts w:ascii="Times New Roman" w:hAnsi="Times New Roman" w:cs="Times New Roman"/>
          <w:sz w:val="20"/>
          <w:szCs w:val="20"/>
        </w:rPr>
        <w:t xml:space="preserve">-RT RIC application: </w:t>
      </w:r>
      <w:r w:rsidR="00075B1B">
        <w:rPr>
          <w:rFonts w:ascii="Times New Roman" w:hAnsi="Times New Roman" w:cs="Times New Roman"/>
          <w:sz w:val="20"/>
          <w:szCs w:val="20"/>
        </w:rPr>
        <w:t>A</w:t>
      </w:r>
      <w:r w:rsidR="00075B1B" w:rsidRPr="00B12383">
        <w:rPr>
          <w:rFonts w:ascii="Times New Roman" w:hAnsi="Times New Roman" w:cs="Times New Roman"/>
          <w:sz w:val="20"/>
          <w:szCs w:val="20"/>
        </w:rPr>
        <w:t xml:space="preserve">n </w:t>
      </w:r>
      <w:r w:rsidRPr="00B12383">
        <w:rPr>
          <w:rFonts w:ascii="Times New Roman" w:hAnsi="Times New Roman" w:cs="Times New Roman"/>
          <w:sz w:val="20"/>
          <w:szCs w:val="20"/>
        </w:rPr>
        <w:t xml:space="preserve">application designed to consume and /or produce R1 Services. </w:t>
      </w:r>
    </w:p>
    <w:p w14:paraId="636F05ED" w14:textId="4F1C653E" w:rsidR="00AB6873" w:rsidRPr="00B12383" w:rsidRDefault="00891D10" w:rsidP="00AB6873">
      <w:pPr>
        <w:jc w:val="both"/>
        <w:rPr>
          <w:rFonts w:ascii="Times New Roman" w:hAnsi="Times New Roman" w:cs="Times New Roman"/>
          <w:sz w:val="20"/>
          <w:szCs w:val="20"/>
        </w:rPr>
      </w:pPr>
      <w:r w:rsidRPr="00B12383">
        <w:rPr>
          <w:rFonts w:ascii="Times New Roman" w:hAnsi="Times New Roman" w:cs="Times New Roman"/>
          <w:sz w:val="20"/>
          <w:szCs w:val="20"/>
        </w:rPr>
        <w:t>NOTE</w:t>
      </w:r>
      <w:r w:rsidR="00AB6873" w:rsidRPr="00B12383">
        <w:rPr>
          <w:rFonts w:ascii="Times New Roman" w:hAnsi="Times New Roman" w:cs="Times New Roman"/>
          <w:sz w:val="20"/>
          <w:szCs w:val="20"/>
        </w:rPr>
        <w:t xml:space="preserve">: </w:t>
      </w:r>
      <w:proofErr w:type="spellStart"/>
      <w:r w:rsidR="00AB6873" w:rsidRPr="00B12383">
        <w:rPr>
          <w:rFonts w:ascii="Times New Roman" w:hAnsi="Times New Roman" w:cs="Times New Roman"/>
          <w:sz w:val="20"/>
          <w:szCs w:val="20"/>
        </w:rPr>
        <w:t>rApps</w:t>
      </w:r>
      <w:proofErr w:type="spellEnd"/>
      <w:r w:rsidR="00AB6873" w:rsidRPr="00B12383">
        <w:rPr>
          <w:rFonts w:ascii="Times New Roman" w:hAnsi="Times New Roman" w:cs="Times New Roman"/>
          <w:sz w:val="20"/>
          <w:szCs w:val="20"/>
        </w:rPr>
        <w:t xml:space="preserve"> can leverage the functionality provided by the SMO and Non-RT RIC framework to deliver value added services related to intelligent RAN optimization and operation.</w:t>
      </w:r>
    </w:p>
    <w:p w14:paraId="354341E5" w14:textId="14EA13EB" w:rsidR="00AB6873" w:rsidRPr="00B12383" w:rsidRDefault="00AB6873" w:rsidP="00AB6873">
      <w:pPr>
        <w:rPr>
          <w:rFonts w:ascii="Times New Roman" w:hAnsi="Times New Roman" w:cs="Times New Roman"/>
          <w:sz w:val="20"/>
          <w:szCs w:val="20"/>
        </w:rPr>
      </w:pPr>
      <w:r w:rsidRPr="00B12383">
        <w:rPr>
          <w:rFonts w:ascii="Times New Roman" w:hAnsi="Times New Roman" w:cs="Times New Roman"/>
          <w:b/>
          <w:bCs/>
          <w:sz w:val="20"/>
          <w:szCs w:val="20"/>
        </w:rPr>
        <w:t xml:space="preserve">R1 </w:t>
      </w:r>
      <w:r w:rsidR="00075B1B">
        <w:rPr>
          <w:rFonts w:ascii="Times New Roman" w:hAnsi="Times New Roman" w:cs="Times New Roman"/>
          <w:b/>
          <w:bCs/>
          <w:sz w:val="20"/>
          <w:szCs w:val="20"/>
        </w:rPr>
        <w:t>i</w:t>
      </w:r>
      <w:r w:rsidR="00075B1B" w:rsidRPr="00B12383">
        <w:rPr>
          <w:rFonts w:ascii="Times New Roman" w:hAnsi="Times New Roman" w:cs="Times New Roman"/>
          <w:b/>
          <w:bCs/>
          <w:sz w:val="20"/>
          <w:szCs w:val="20"/>
        </w:rPr>
        <w:t>nterface</w:t>
      </w:r>
      <w:r w:rsidRPr="00B12383">
        <w:rPr>
          <w:rFonts w:ascii="Times New Roman" w:hAnsi="Times New Roman" w:cs="Times New Roman"/>
          <w:sz w:val="20"/>
          <w:szCs w:val="20"/>
        </w:rPr>
        <w:t xml:space="preserve">: Interface between </w:t>
      </w:r>
      <w:proofErr w:type="spellStart"/>
      <w:r w:rsidRPr="00B12383">
        <w:rPr>
          <w:rFonts w:ascii="Times New Roman" w:hAnsi="Times New Roman" w:cs="Times New Roman"/>
          <w:sz w:val="20"/>
          <w:szCs w:val="20"/>
        </w:rPr>
        <w:t>rApps</w:t>
      </w:r>
      <w:proofErr w:type="spellEnd"/>
      <w:r w:rsidRPr="00B12383">
        <w:rPr>
          <w:rFonts w:ascii="Times New Roman" w:hAnsi="Times New Roman" w:cs="Times New Roman"/>
          <w:sz w:val="20"/>
          <w:szCs w:val="20"/>
        </w:rPr>
        <w:t xml:space="preserve"> and Non-RT RIC framework via which R1 Services can be produced and consumed.</w:t>
      </w:r>
    </w:p>
    <w:p w14:paraId="63D0EF3A" w14:textId="730ACE3F" w:rsidR="001A4D49" w:rsidRPr="00B12383" w:rsidRDefault="00AB6873" w:rsidP="00AB6873">
      <w:pPr>
        <w:jc w:val="both"/>
        <w:rPr>
          <w:rFonts w:ascii="Times New Roman" w:hAnsi="Times New Roman" w:cs="Times New Roman"/>
          <w:sz w:val="20"/>
          <w:szCs w:val="20"/>
          <w:lang w:eastAsia="zh-CN"/>
        </w:rPr>
      </w:pPr>
      <w:r w:rsidRPr="00B12383">
        <w:rPr>
          <w:rFonts w:ascii="Times New Roman" w:hAnsi="Times New Roman" w:cs="Times New Roman"/>
          <w:b/>
          <w:bCs/>
          <w:sz w:val="20"/>
          <w:szCs w:val="20"/>
        </w:rPr>
        <w:t xml:space="preserve">R1 </w:t>
      </w:r>
      <w:r w:rsidR="00075B1B">
        <w:rPr>
          <w:rFonts w:ascii="Times New Roman" w:hAnsi="Times New Roman" w:cs="Times New Roman"/>
          <w:b/>
          <w:bCs/>
          <w:sz w:val="20"/>
          <w:szCs w:val="20"/>
        </w:rPr>
        <w:t>s</w:t>
      </w:r>
      <w:r w:rsidR="00075B1B" w:rsidRPr="00B12383">
        <w:rPr>
          <w:rFonts w:ascii="Times New Roman" w:hAnsi="Times New Roman" w:cs="Times New Roman"/>
          <w:b/>
          <w:bCs/>
          <w:sz w:val="20"/>
          <w:szCs w:val="20"/>
        </w:rPr>
        <w:t>ervices</w:t>
      </w:r>
      <w:r w:rsidRPr="00B12383">
        <w:rPr>
          <w:rFonts w:ascii="Times New Roman" w:hAnsi="Times New Roman" w:cs="Times New Roman"/>
          <w:sz w:val="20"/>
          <w:szCs w:val="20"/>
        </w:rPr>
        <w:t>: A collection of services including, but not limited to, service registration and discovery services, authentication and authorization services, AI/ML workflow services, and A1, O1 and O2 interface related services.</w:t>
      </w:r>
    </w:p>
    <w:p w14:paraId="61766BC5" w14:textId="77777777" w:rsidR="001A4D49" w:rsidRDefault="001A4D49" w:rsidP="001A4D49">
      <w:pPr>
        <w:pStyle w:val="Heading2"/>
        <w:keepLines w:val="0"/>
        <w:widowControl w:val="0"/>
      </w:pPr>
      <w:bookmarkStart w:id="89" w:name="_Toc451533954"/>
      <w:bookmarkStart w:id="90" w:name="_Toc484178389"/>
      <w:bookmarkStart w:id="91" w:name="_Toc484178419"/>
      <w:bookmarkStart w:id="92" w:name="_Toc487532003"/>
      <w:bookmarkStart w:id="93" w:name="_Toc527987201"/>
      <w:bookmarkStart w:id="94" w:name="_Toc529802485"/>
      <w:bookmarkStart w:id="95" w:name="_Toc140688923"/>
      <w:bookmarkStart w:id="96" w:name="_Toc170488151"/>
      <w:bookmarkStart w:id="97" w:name="_Toc182825489"/>
      <w:bookmarkStart w:id="98" w:name="_Toc214449561"/>
      <w:r>
        <w:t>3.2</w:t>
      </w:r>
      <w:r>
        <w:tab/>
        <w:t>Symbols</w:t>
      </w:r>
      <w:bookmarkEnd w:id="89"/>
      <w:bookmarkEnd w:id="90"/>
      <w:bookmarkEnd w:id="91"/>
      <w:bookmarkEnd w:id="92"/>
      <w:bookmarkEnd w:id="93"/>
      <w:bookmarkEnd w:id="94"/>
      <w:bookmarkEnd w:id="95"/>
      <w:bookmarkEnd w:id="96"/>
      <w:bookmarkEnd w:id="97"/>
      <w:bookmarkEnd w:id="98"/>
    </w:p>
    <w:p w14:paraId="3E3A305B" w14:textId="37B561C6" w:rsidR="005C3C39" w:rsidRPr="00B12383" w:rsidRDefault="00AB6873" w:rsidP="00AB6873">
      <w:pPr>
        <w:pStyle w:val="EW"/>
        <w:ind w:left="0" w:firstLine="0"/>
        <w:rPr>
          <w:rFonts w:ascii="Times New Roman" w:hAnsi="Times New Roman" w:cs="Times New Roman"/>
          <w:sz w:val="20"/>
          <w:szCs w:val="20"/>
        </w:rPr>
      </w:pPr>
      <w:r w:rsidRPr="00B12383">
        <w:rPr>
          <w:rFonts w:ascii="Times New Roman" w:hAnsi="Times New Roman" w:cs="Times New Roman"/>
          <w:sz w:val="20"/>
          <w:szCs w:val="20"/>
        </w:rPr>
        <w:t>Void</w:t>
      </w:r>
    </w:p>
    <w:p w14:paraId="0DD2D397" w14:textId="77777777" w:rsidR="001A4D49" w:rsidRDefault="001A4D49" w:rsidP="008B7561">
      <w:pPr>
        <w:pStyle w:val="EW"/>
      </w:pPr>
    </w:p>
    <w:p w14:paraId="6C0C0EA9" w14:textId="77777777" w:rsidR="001A4D49" w:rsidRDefault="001A4D49" w:rsidP="001A4D49">
      <w:pPr>
        <w:pStyle w:val="Heading2"/>
      </w:pPr>
      <w:bookmarkStart w:id="99" w:name="_Toc451533955"/>
      <w:bookmarkStart w:id="100" w:name="_Toc484178390"/>
      <w:bookmarkStart w:id="101" w:name="_Toc484178420"/>
      <w:bookmarkStart w:id="102" w:name="_Toc487532004"/>
      <w:bookmarkStart w:id="103" w:name="_Toc527987202"/>
      <w:bookmarkStart w:id="104" w:name="_Toc529802486"/>
      <w:bookmarkStart w:id="105" w:name="_Toc140688924"/>
      <w:bookmarkStart w:id="106" w:name="_Toc170488152"/>
      <w:bookmarkStart w:id="107" w:name="_Toc182825490"/>
      <w:bookmarkStart w:id="108" w:name="_Toc214449562"/>
      <w:r>
        <w:t>3.3</w:t>
      </w:r>
      <w:r>
        <w:tab/>
        <w:t>Abbreviations</w:t>
      </w:r>
      <w:bookmarkEnd w:id="99"/>
      <w:bookmarkEnd w:id="100"/>
      <w:bookmarkEnd w:id="101"/>
      <w:bookmarkEnd w:id="102"/>
      <w:bookmarkEnd w:id="103"/>
      <w:bookmarkEnd w:id="104"/>
      <w:bookmarkEnd w:id="105"/>
      <w:bookmarkEnd w:id="106"/>
      <w:bookmarkEnd w:id="107"/>
      <w:bookmarkEnd w:id="108"/>
    </w:p>
    <w:p w14:paraId="321D043E" w14:textId="0D8A6969" w:rsidR="00AB6873" w:rsidRPr="00B12383" w:rsidRDefault="001A4D49" w:rsidP="00AB6873">
      <w:pPr>
        <w:keepNext/>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For the purposes of the present document, </w:t>
      </w:r>
      <w:r w:rsidR="00AB6873" w:rsidRPr="00B12383">
        <w:rPr>
          <w:rFonts w:ascii="Times New Roman" w:hAnsi="Times New Roman" w:cs="Times New Roman"/>
          <w:sz w:val="20"/>
          <w:szCs w:val="20"/>
        </w:rPr>
        <w:t xml:space="preserve">the abbreviations </w:t>
      </w:r>
      <w:r w:rsidR="00534543">
        <w:rPr>
          <w:rFonts w:ascii="Times New Roman" w:hAnsi="Times New Roman" w:cs="Times New Roman"/>
          <w:sz w:val="20"/>
          <w:szCs w:val="20"/>
        </w:rPr>
        <w:t>[</w:t>
      </w:r>
      <w:r w:rsidR="00AB6873" w:rsidRPr="00B12383">
        <w:rPr>
          <w:rFonts w:ascii="Times New Roman" w:hAnsi="Times New Roman" w:cs="Times New Roman"/>
          <w:sz w:val="20"/>
          <w:szCs w:val="20"/>
        </w:rPr>
        <w:t xml:space="preserve">given in 3GPP TR 21.905 </w:t>
      </w:r>
      <w:r w:rsidR="001E18C9">
        <w:rPr>
          <w:rFonts w:ascii="Times New Roman" w:hAnsi="Times New Roman" w:cs="Times New Roman"/>
          <w:sz w:val="20"/>
          <w:szCs w:val="20"/>
        </w:rPr>
        <w:t>[i.1]</w:t>
      </w:r>
      <w:r w:rsidR="00AB6873" w:rsidRPr="00B12383">
        <w:rPr>
          <w:rFonts w:ascii="Times New Roman" w:hAnsi="Times New Roman" w:cs="Times New Roman"/>
          <w:sz w:val="20"/>
          <w:szCs w:val="20"/>
        </w:rPr>
        <w:t xml:space="preserve"> and the following</w:t>
      </w:r>
      <w:r w:rsidR="00534543">
        <w:rPr>
          <w:rFonts w:ascii="Times New Roman" w:hAnsi="Times New Roman" w:cs="Times New Roman"/>
          <w:sz w:val="20"/>
          <w:szCs w:val="20"/>
        </w:rPr>
        <w:t>]</w:t>
      </w:r>
      <w:r w:rsidR="00AB6873" w:rsidRPr="00B12383">
        <w:rPr>
          <w:rFonts w:ascii="Times New Roman" w:hAnsi="Times New Roman" w:cs="Times New Roman"/>
          <w:sz w:val="20"/>
          <w:szCs w:val="20"/>
        </w:rPr>
        <w:t xml:space="preserve"> apply. An abbreviation defined in the present document takes precedence over the definition of the same abbreviation, if any, in 3GPP TR 21.905 </w:t>
      </w:r>
      <w:r w:rsidR="001E18C9">
        <w:rPr>
          <w:rFonts w:ascii="Times New Roman" w:hAnsi="Times New Roman" w:cs="Times New Roman"/>
          <w:sz w:val="20"/>
          <w:szCs w:val="20"/>
        </w:rPr>
        <w:t>[i.1]</w:t>
      </w:r>
      <w:r w:rsidR="00AB6873" w:rsidRPr="00B12383">
        <w:rPr>
          <w:rFonts w:ascii="Times New Roman" w:hAnsi="Times New Roman" w:cs="Times New Roman"/>
          <w:sz w:val="20"/>
          <w:szCs w:val="20"/>
        </w:rPr>
        <w:t xml:space="preserve">. </w:t>
      </w:r>
    </w:p>
    <w:p w14:paraId="1E389FB5" w14:textId="77777777" w:rsidR="00AB6873" w:rsidRPr="00B12383" w:rsidRDefault="00AB6873" w:rsidP="00AB6873">
      <w:pPr>
        <w:keepNext/>
        <w:spacing w:after="120"/>
        <w:rPr>
          <w:rFonts w:ascii="Times New Roman" w:hAnsi="Times New Roman" w:cs="Times New Roman"/>
          <w:sz w:val="20"/>
          <w:szCs w:val="20"/>
        </w:rPr>
      </w:pPr>
    </w:p>
    <w:p w14:paraId="7D53ACC8" w14:textId="77777777" w:rsidR="00AB6873" w:rsidRDefault="00AB6873" w:rsidP="00AB6873">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lang w:eastAsia="ja-JP"/>
        </w:rPr>
        <w:t>5QI</w:t>
      </w:r>
      <w:r w:rsidRPr="00B12383">
        <w:rPr>
          <w:rFonts w:ascii="Times New Roman" w:hAnsi="Times New Roman" w:cs="Times New Roman"/>
          <w:sz w:val="20"/>
          <w:szCs w:val="20"/>
          <w:lang w:eastAsia="ja-JP"/>
        </w:rPr>
        <w:tab/>
        <w:t>5G Quality of Service Identifier</w:t>
      </w:r>
    </w:p>
    <w:p w14:paraId="7FBD91A3" w14:textId="07DFFBB5" w:rsidR="00C621E1" w:rsidRPr="00B12383" w:rsidRDefault="00C621E1" w:rsidP="00C621E1">
      <w:pPr>
        <w:pStyle w:val="EW"/>
        <w:spacing w:after="120"/>
        <w:rPr>
          <w:rFonts w:ascii="Times New Roman" w:hAnsi="Times New Roman" w:cs="Times New Roman"/>
          <w:sz w:val="20"/>
          <w:szCs w:val="20"/>
          <w:lang w:eastAsia="ja-JP"/>
        </w:rPr>
      </w:pPr>
      <w:r>
        <w:rPr>
          <w:rFonts w:ascii="Times New Roman" w:hAnsi="Times New Roman" w:cs="Times New Roman"/>
          <w:sz w:val="20"/>
          <w:szCs w:val="20"/>
          <w:lang w:eastAsia="ja-JP"/>
        </w:rPr>
        <w:t>ASM</w:t>
      </w:r>
      <w:r w:rsidRPr="00B12383">
        <w:rPr>
          <w:rFonts w:ascii="Times New Roman" w:hAnsi="Times New Roman" w:cs="Times New Roman"/>
          <w:sz w:val="20"/>
          <w:szCs w:val="20"/>
          <w:lang w:eastAsia="ja-JP"/>
        </w:rPr>
        <w:tab/>
      </w:r>
      <w:r>
        <w:rPr>
          <w:rFonts w:ascii="Times New Roman" w:hAnsi="Times New Roman" w:cs="Times New Roman"/>
          <w:sz w:val="20"/>
          <w:szCs w:val="20"/>
          <w:lang w:eastAsia="ja-JP"/>
        </w:rPr>
        <w:t>Advanced Sleep Mode</w:t>
      </w:r>
    </w:p>
    <w:p w14:paraId="0E18602F" w14:textId="77777777" w:rsidR="00AB6873" w:rsidRPr="00B12383" w:rsidRDefault="00AB6873" w:rsidP="00AB6873">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rPr>
        <w:t>CAM</w:t>
      </w:r>
      <w:r w:rsidRPr="00B12383">
        <w:rPr>
          <w:rFonts w:ascii="Times New Roman" w:hAnsi="Times New Roman" w:cs="Times New Roman"/>
          <w:sz w:val="20"/>
          <w:szCs w:val="20"/>
        </w:rPr>
        <w:tab/>
        <w:t>Cooperative Awareness Message</w:t>
      </w:r>
    </w:p>
    <w:p w14:paraId="5D3F8708" w14:textId="77777777" w:rsidR="007B721F" w:rsidRPr="00B12383" w:rsidRDefault="007B721F" w:rsidP="007B721F">
      <w:pPr>
        <w:pStyle w:val="EW"/>
        <w:spacing w:after="120"/>
        <w:rPr>
          <w:rFonts w:ascii="Times New Roman" w:eastAsia="DengXian" w:hAnsi="Times New Roman" w:cs="Times New Roman"/>
          <w:sz w:val="20"/>
          <w:szCs w:val="20"/>
          <w:lang w:eastAsia="zh-CN"/>
        </w:rPr>
      </w:pPr>
      <w:r w:rsidRPr="00B12383">
        <w:rPr>
          <w:rFonts w:ascii="Times New Roman" w:eastAsia="DengXian" w:hAnsi="Times New Roman" w:cs="Times New Roman"/>
          <w:sz w:val="20"/>
          <w:szCs w:val="20"/>
          <w:lang w:eastAsia="zh-CN"/>
        </w:rPr>
        <w:t>EC</w:t>
      </w:r>
      <w:r w:rsidRPr="00B12383">
        <w:rPr>
          <w:rFonts w:ascii="Times New Roman" w:eastAsia="DengXian" w:hAnsi="Times New Roman" w:cs="Times New Roman"/>
          <w:sz w:val="20"/>
          <w:szCs w:val="20"/>
          <w:lang w:eastAsia="zh-CN"/>
        </w:rPr>
        <w:tab/>
        <w:t>Energy Consumption</w:t>
      </w:r>
    </w:p>
    <w:p w14:paraId="7252912F" w14:textId="77777777" w:rsidR="007B721F" w:rsidRPr="00B12383" w:rsidRDefault="007B721F" w:rsidP="007B721F">
      <w:pPr>
        <w:pStyle w:val="EW"/>
        <w:spacing w:after="120"/>
        <w:rPr>
          <w:rFonts w:ascii="Times New Roman" w:eastAsia="DengXian" w:hAnsi="Times New Roman" w:cs="Times New Roman"/>
          <w:sz w:val="20"/>
          <w:szCs w:val="20"/>
          <w:lang w:eastAsia="zh-CN"/>
        </w:rPr>
      </w:pPr>
      <w:r w:rsidRPr="00B12383">
        <w:rPr>
          <w:rFonts w:ascii="Times New Roman" w:eastAsia="DengXian" w:hAnsi="Times New Roman" w:cs="Times New Roman"/>
          <w:sz w:val="20"/>
          <w:szCs w:val="20"/>
          <w:lang w:eastAsia="zh-CN"/>
        </w:rPr>
        <w:t>EE</w:t>
      </w:r>
      <w:r w:rsidRPr="00B12383">
        <w:rPr>
          <w:rFonts w:ascii="Times New Roman" w:eastAsia="DengXian" w:hAnsi="Times New Roman" w:cs="Times New Roman"/>
          <w:sz w:val="20"/>
          <w:szCs w:val="20"/>
          <w:lang w:eastAsia="zh-CN"/>
        </w:rPr>
        <w:tab/>
        <w:t xml:space="preserve">Energy Efficiency </w:t>
      </w:r>
    </w:p>
    <w:p w14:paraId="582E915D" w14:textId="2AD1D61F" w:rsidR="00AB6873" w:rsidRPr="00B12383" w:rsidRDefault="00AB6873" w:rsidP="00AB6873">
      <w:pPr>
        <w:pStyle w:val="EW"/>
        <w:spacing w:after="120"/>
        <w:rPr>
          <w:rFonts w:ascii="Times New Roman" w:hAnsi="Times New Roman" w:cs="Times New Roman"/>
          <w:sz w:val="20"/>
          <w:szCs w:val="20"/>
          <w:lang w:eastAsia="ja-JP"/>
        </w:rPr>
      </w:pPr>
      <w:proofErr w:type="spellStart"/>
      <w:r w:rsidRPr="00B12383">
        <w:rPr>
          <w:rFonts w:ascii="Times New Roman" w:hAnsi="Times New Roman" w:cs="Times New Roman"/>
          <w:sz w:val="20"/>
          <w:szCs w:val="20"/>
          <w:lang w:eastAsia="ja-JP"/>
        </w:rPr>
        <w:t>eNB</w:t>
      </w:r>
      <w:proofErr w:type="spellEnd"/>
      <w:r w:rsidRPr="00B12383">
        <w:rPr>
          <w:rFonts w:ascii="Times New Roman" w:hAnsi="Times New Roman" w:cs="Times New Roman"/>
          <w:sz w:val="20"/>
          <w:szCs w:val="20"/>
          <w:lang w:eastAsia="ja-JP"/>
        </w:rPr>
        <w:tab/>
      </w:r>
      <w:proofErr w:type="spellStart"/>
      <w:r w:rsidRPr="00B12383">
        <w:rPr>
          <w:rFonts w:ascii="Times New Roman" w:hAnsi="Times New Roman" w:cs="Times New Roman"/>
          <w:sz w:val="20"/>
          <w:szCs w:val="20"/>
          <w:lang w:eastAsia="ja-JP"/>
        </w:rPr>
        <w:t>eNodeB</w:t>
      </w:r>
      <w:proofErr w:type="spellEnd"/>
      <w:r w:rsidRPr="00B12383">
        <w:rPr>
          <w:rFonts w:ascii="Times New Roman" w:hAnsi="Times New Roman" w:cs="Times New Roman"/>
          <w:sz w:val="20"/>
          <w:szCs w:val="20"/>
          <w:lang w:eastAsia="ja-JP"/>
        </w:rPr>
        <w:t xml:space="preserve"> (applies to LTE) </w:t>
      </w:r>
    </w:p>
    <w:p w14:paraId="79843AC8" w14:textId="79F52E3D" w:rsidR="007B721F" w:rsidRPr="00B12383" w:rsidRDefault="007B721F" w:rsidP="007B721F">
      <w:pPr>
        <w:pStyle w:val="EW"/>
        <w:spacing w:after="120"/>
        <w:rPr>
          <w:rFonts w:ascii="Times New Roman" w:eastAsia="DengXian" w:hAnsi="Times New Roman" w:cs="Times New Roman"/>
          <w:sz w:val="20"/>
          <w:szCs w:val="20"/>
          <w:lang w:eastAsia="zh-CN"/>
        </w:rPr>
      </w:pPr>
      <w:r w:rsidRPr="00B12383">
        <w:rPr>
          <w:rFonts w:ascii="Times New Roman" w:eastAsia="DengXian" w:hAnsi="Times New Roman" w:cs="Times New Roman"/>
          <w:sz w:val="20"/>
          <w:szCs w:val="20"/>
          <w:lang w:eastAsia="zh-CN"/>
        </w:rPr>
        <w:t>ES</w:t>
      </w:r>
      <w:r w:rsidRPr="00B12383">
        <w:rPr>
          <w:rFonts w:ascii="Times New Roman" w:eastAsia="DengXian" w:hAnsi="Times New Roman" w:cs="Times New Roman"/>
          <w:sz w:val="20"/>
          <w:szCs w:val="20"/>
          <w:lang w:eastAsia="zh-CN"/>
        </w:rPr>
        <w:tab/>
        <w:t>Energy Saving</w:t>
      </w:r>
    </w:p>
    <w:p w14:paraId="0D8B6FA9" w14:textId="77777777" w:rsidR="00AB6873" w:rsidRPr="00B12383" w:rsidRDefault="00AB6873" w:rsidP="00AB6873">
      <w:pPr>
        <w:pStyle w:val="EW"/>
        <w:spacing w:after="120"/>
        <w:rPr>
          <w:rFonts w:ascii="Times New Roman" w:hAnsi="Times New Roman" w:cs="Times New Roman"/>
          <w:sz w:val="20"/>
          <w:szCs w:val="20"/>
          <w:lang w:eastAsia="ja-JP"/>
        </w:rPr>
      </w:pPr>
      <w:proofErr w:type="spellStart"/>
      <w:r w:rsidRPr="00B12383">
        <w:rPr>
          <w:rFonts w:ascii="Times New Roman" w:hAnsi="Times New Roman" w:cs="Times New Roman"/>
          <w:sz w:val="20"/>
          <w:szCs w:val="20"/>
          <w:lang w:eastAsia="ja-JP"/>
        </w:rPr>
        <w:t>gNB</w:t>
      </w:r>
      <w:proofErr w:type="spellEnd"/>
      <w:r w:rsidRPr="00B12383">
        <w:rPr>
          <w:rFonts w:ascii="Times New Roman" w:hAnsi="Times New Roman" w:cs="Times New Roman"/>
          <w:sz w:val="20"/>
          <w:szCs w:val="20"/>
          <w:lang w:eastAsia="ja-JP"/>
        </w:rPr>
        <w:tab/>
      </w:r>
      <w:proofErr w:type="spellStart"/>
      <w:r w:rsidRPr="00B12383">
        <w:rPr>
          <w:rFonts w:ascii="Times New Roman" w:hAnsi="Times New Roman" w:cs="Times New Roman"/>
          <w:sz w:val="20"/>
          <w:szCs w:val="20"/>
          <w:lang w:eastAsia="ja-JP"/>
        </w:rPr>
        <w:t>gNodeB</w:t>
      </w:r>
      <w:proofErr w:type="spellEnd"/>
      <w:r w:rsidRPr="00B12383">
        <w:rPr>
          <w:rFonts w:ascii="Times New Roman" w:hAnsi="Times New Roman" w:cs="Times New Roman"/>
          <w:sz w:val="20"/>
          <w:szCs w:val="20"/>
          <w:lang w:eastAsia="ja-JP"/>
        </w:rPr>
        <w:t xml:space="preserve"> (applies to NR)</w:t>
      </w:r>
    </w:p>
    <w:p w14:paraId="394755D3" w14:textId="77777777" w:rsidR="00AB6873" w:rsidRPr="00B12383" w:rsidRDefault="00AB6873" w:rsidP="00AB6873">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lang w:eastAsia="ja-JP"/>
        </w:rPr>
        <w:t>KPI</w:t>
      </w:r>
      <w:r w:rsidRPr="00B12383">
        <w:rPr>
          <w:rFonts w:ascii="Times New Roman" w:hAnsi="Times New Roman" w:cs="Times New Roman"/>
          <w:sz w:val="20"/>
          <w:szCs w:val="20"/>
          <w:lang w:eastAsia="ja-JP"/>
        </w:rPr>
        <w:tab/>
        <w:t xml:space="preserve">Key Performance Indicator </w:t>
      </w:r>
    </w:p>
    <w:p w14:paraId="00B458AC" w14:textId="455FF6F9" w:rsidR="00AB6873" w:rsidRPr="00B12383" w:rsidRDefault="00AB6873" w:rsidP="00AB6873">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lang w:eastAsia="ja-JP"/>
        </w:rPr>
        <w:t>KQI</w:t>
      </w:r>
      <w:r w:rsidRPr="00B12383">
        <w:rPr>
          <w:rFonts w:ascii="Times New Roman" w:hAnsi="Times New Roman" w:cs="Times New Roman"/>
          <w:sz w:val="20"/>
          <w:szCs w:val="20"/>
          <w:lang w:eastAsia="ja-JP"/>
        </w:rPr>
        <w:tab/>
        <w:t>Key Quality Indicator</w:t>
      </w:r>
    </w:p>
    <w:p w14:paraId="6F5BC251" w14:textId="77777777" w:rsidR="00075B1B" w:rsidRDefault="00627C2C" w:rsidP="00AB6873">
      <w:pPr>
        <w:pStyle w:val="EW"/>
        <w:spacing w:after="120"/>
        <w:rPr>
          <w:rFonts w:ascii="Times New Roman" w:hAnsi="Times New Roman" w:cs="Times New Roman"/>
          <w:sz w:val="20"/>
          <w:szCs w:val="20"/>
        </w:rPr>
      </w:pPr>
      <w:r w:rsidRPr="00B12383">
        <w:rPr>
          <w:rFonts w:ascii="Times New Roman" w:hAnsi="Times New Roman" w:cs="Times New Roman"/>
          <w:sz w:val="20"/>
          <w:szCs w:val="20"/>
          <w:lang w:eastAsia="ja-JP"/>
        </w:rPr>
        <w:lastRenderedPageBreak/>
        <w:t>m-MIMO</w:t>
      </w:r>
      <w:r w:rsidRPr="00B12383">
        <w:rPr>
          <w:rFonts w:ascii="Times New Roman" w:hAnsi="Times New Roman" w:cs="Times New Roman"/>
          <w:sz w:val="20"/>
          <w:szCs w:val="20"/>
          <w:lang w:eastAsia="ja-JP"/>
        </w:rPr>
        <w:tab/>
        <w:t xml:space="preserve">Massive </w:t>
      </w:r>
      <w:r w:rsidRPr="00B12383">
        <w:rPr>
          <w:rFonts w:ascii="Times New Roman" w:hAnsi="Times New Roman" w:cs="Times New Roman"/>
          <w:sz w:val="20"/>
          <w:szCs w:val="20"/>
        </w:rPr>
        <w:t>Multiple Input, Multiple Output</w:t>
      </w:r>
    </w:p>
    <w:p w14:paraId="21BA69DF" w14:textId="174C90CD" w:rsidR="00AB6873" w:rsidRPr="00B12383" w:rsidRDefault="00AB6873" w:rsidP="00AB6873">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lang w:eastAsia="ja-JP"/>
        </w:rPr>
        <w:t>MBB</w:t>
      </w:r>
      <w:r w:rsidRPr="00B12383">
        <w:rPr>
          <w:rFonts w:ascii="Times New Roman" w:hAnsi="Times New Roman" w:cs="Times New Roman"/>
          <w:sz w:val="20"/>
          <w:szCs w:val="20"/>
          <w:lang w:eastAsia="ja-JP"/>
        </w:rPr>
        <w:tab/>
        <w:t xml:space="preserve">Mobile </w:t>
      </w:r>
      <w:proofErr w:type="spellStart"/>
      <w:r w:rsidRPr="00B12383">
        <w:rPr>
          <w:rFonts w:ascii="Times New Roman" w:hAnsi="Times New Roman" w:cs="Times New Roman"/>
          <w:sz w:val="20"/>
          <w:szCs w:val="20"/>
          <w:lang w:eastAsia="ja-JP"/>
        </w:rPr>
        <w:t>BroadBand</w:t>
      </w:r>
      <w:proofErr w:type="spellEnd"/>
    </w:p>
    <w:p w14:paraId="077C4A03" w14:textId="77777777" w:rsidR="00AB6873" w:rsidRPr="00B12383" w:rsidRDefault="00AB6873" w:rsidP="00AB6873">
      <w:pPr>
        <w:pStyle w:val="EW"/>
        <w:spacing w:after="120"/>
        <w:rPr>
          <w:rFonts w:ascii="Times New Roman" w:hAnsi="Times New Roman" w:cs="Times New Roman"/>
          <w:sz w:val="20"/>
          <w:szCs w:val="20"/>
          <w:lang w:eastAsia="ja-JP"/>
        </w:rPr>
      </w:pPr>
      <w:proofErr w:type="spellStart"/>
      <w:r w:rsidRPr="00B12383">
        <w:rPr>
          <w:rFonts w:ascii="Times New Roman" w:hAnsi="Times New Roman" w:cs="Times New Roman"/>
          <w:sz w:val="20"/>
          <w:szCs w:val="20"/>
          <w:lang w:eastAsia="ja-JP"/>
        </w:rPr>
        <w:t>QoE</w:t>
      </w:r>
      <w:proofErr w:type="spellEnd"/>
      <w:r w:rsidRPr="00B12383">
        <w:rPr>
          <w:rFonts w:ascii="Times New Roman" w:hAnsi="Times New Roman" w:cs="Times New Roman"/>
          <w:sz w:val="20"/>
          <w:szCs w:val="20"/>
          <w:lang w:eastAsia="ja-JP"/>
        </w:rPr>
        <w:tab/>
        <w:t>Quality of Experience</w:t>
      </w:r>
    </w:p>
    <w:p w14:paraId="46300455" w14:textId="77777777" w:rsidR="00AB6873" w:rsidRPr="00B12383" w:rsidRDefault="00AB6873" w:rsidP="00AB6873">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lang w:eastAsia="ja-JP"/>
        </w:rPr>
        <w:t>RIC</w:t>
      </w:r>
      <w:r w:rsidRPr="00B12383">
        <w:rPr>
          <w:rFonts w:ascii="Times New Roman" w:hAnsi="Times New Roman" w:cs="Times New Roman"/>
          <w:sz w:val="20"/>
          <w:szCs w:val="20"/>
          <w:lang w:eastAsia="ja-JP"/>
        </w:rPr>
        <w:tab/>
        <w:t>O-RAN RAN Intelligent Controller</w:t>
      </w:r>
    </w:p>
    <w:p w14:paraId="3B230BA8" w14:textId="77777777" w:rsidR="00AB6873" w:rsidRPr="00B12383" w:rsidRDefault="00AB6873" w:rsidP="00AB6873">
      <w:pPr>
        <w:pStyle w:val="EW"/>
        <w:spacing w:after="120"/>
        <w:rPr>
          <w:rFonts w:ascii="Times New Roman" w:hAnsi="Times New Roman" w:cs="Times New Roman"/>
          <w:sz w:val="20"/>
          <w:szCs w:val="20"/>
          <w:lang w:eastAsia="zh-CN"/>
        </w:rPr>
      </w:pPr>
      <w:r w:rsidRPr="00B12383">
        <w:rPr>
          <w:rFonts w:ascii="Times New Roman" w:hAnsi="Times New Roman" w:cs="Times New Roman"/>
          <w:sz w:val="20"/>
          <w:szCs w:val="20"/>
          <w:lang w:eastAsia="ja-JP"/>
        </w:rPr>
        <w:t>SINR</w:t>
      </w:r>
      <w:r w:rsidRPr="00B12383">
        <w:rPr>
          <w:rFonts w:ascii="Times New Roman" w:hAnsi="Times New Roman" w:cs="Times New Roman"/>
          <w:sz w:val="20"/>
          <w:szCs w:val="20"/>
          <w:lang w:eastAsia="ja-JP"/>
        </w:rPr>
        <w:tab/>
        <w:t>Signal-to-Interference-plus-Noise Ratio</w:t>
      </w:r>
    </w:p>
    <w:p w14:paraId="4A82F4DC" w14:textId="721BB964" w:rsidR="00AB6873" w:rsidRPr="00B12383" w:rsidRDefault="00AB6873" w:rsidP="00AB6873">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lang w:eastAsia="ja-JP"/>
        </w:rPr>
        <w:t>SMO</w:t>
      </w:r>
      <w:r w:rsidRPr="00B12383">
        <w:rPr>
          <w:rFonts w:ascii="Times New Roman" w:hAnsi="Times New Roman" w:cs="Times New Roman"/>
          <w:sz w:val="20"/>
          <w:szCs w:val="20"/>
          <w:lang w:eastAsia="ja-JP"/>
        </w:rPr>
        <w:tab/>
        <w:t>Service Management and Orchestration</w:t>
      </w:r>
    </w:p>
    <w:p w14:paraId="0CCB053D" w14:textId="77777777" w:rsidR="00627C2C" w:rsidRDefault="00627C2C" w:rsidP="00627C2C">
      <w:pPr>
        <w:pStyle w:val="EW"/>
        <w:spacing w:after="120"/>
        <w:rPr>
          <w:rFonts w:ascii="Times New Roman" w:hAnsi="Times New Roman" w:cs="Times New Roman"/>
          <w:sz w:val="20"/>
          <w:szCs w:val="20"/>
          <w:lang w:eastAsia="ja-JP"/>
        </w:rPr>
      </w:pPr>
      <w:r w:rsidRPr="00B12383">
        <w:rPr>
          <w:rFonts w:ascii="Times New Roman" w:hAnsi="Times New Roman" w:cs="Times New Roman"/>
          <w:sz w:val="20"/>
          <w:szCs w:val="20"/>
          <w:lang w:eastAsia="ja-JP"/>
        </w:rPr>
        <w:t>SSB</w:t>
      </w:r>
      <w:r w:rsidRPr="00B12383">
        <w:rPr>
          <w:rFonts w:ascii="Times New Roman" w:hAnsi="Times New Roman" w:cs="Times New Roman"/>
          <w:sz w:val="20"/>
          <w:szCs w:val="20"/>
          <w:lang w:eastAsia="ja-JP"/>
        </w:rPr>
        <w:tab/>
        <w:t>Synchronization Signal Block</w:t>
      </w:r>
    </w:p>
    <w:p w14:paraId="572F061A" w14:textId="7721EAA0" w:rsidR="00915C0D" w:rsidRDefault="00915C0D">
      <w:pPr>
        <w:rPr>
          <w:rFonts w:ascii="Arial" w:eastAsia="Times New Roman" w:hAnsi="Arial" w:cs="Times New Roman"/>
          <w:sz w:val="36"/>
          <w:szCs w:val="20"/>
          <w:lang w:val="en-GB"/>
        </w:rPr>
      </w:pPr>
      <w:bookmarkStart w:id="109" w:name="_Toc451533956"/>
      <w:bookmarkStart w:id="110" w:name="_Toc484178391"/>
      <w:bookmarkStart w:id="111" w:name="_Toc484178421"/>
      <w:bookmarkStart w:id="112" w:name="_Toc487532005"/>
      <w:bookmarkStart w:id="113" w:name="_Toc527987203"/>
      <w:bookmarkStart w:id="114" w:name="_Toc529802487"/>
      <w:bookmarkStart w:id="115" w:name="_Toc140688925"/>
    </w:p>
    <w:p w14:paraId="4A672103" w14:textId="5267121F" w:rsidR="00AB6873" w:rsidRPr="00A90584" w:rsidRDefault="001A4D49" w:rsidP="00AB6873">
      <w:pPr>
        <w:pStyle w:val="Heading1"/>
      </w:pPr>
      <w:bookmarkStart w:id="116" w:name="_Toc170488153"/>
      <w:bookmarkStart w:id="117" w:name="_Toc182825491"/>
      <w:bookmarkStart w:id="118" w:name="_Toc214449563"/>
      <w:r>
        <w:t>4</w:t>
      </w:r>
      <w:r>
        <w:tab/>
      </w:r>
      <w:bookmarkStart w:id="119" w:name="_Toc100939049"/>
      <w:bookmarkEnd w:id="109"/>
      <w:bookmarkEnd w:id="110"/>
      <w:bookmarkEnd w:id="111"/>
      <w:bookmarkEnd w:id="112"/>
      <w:bookmarkEnd w:id="113"/>
      <w:bookmarkEnd w:id="114"/>
      <w:r w:rsidR="00AB6873">
        <w:t>Use cases</w:t>
      </w:r>
      <w:bookmarkEnd w:id="115"/>
      <w:bookmarkEnd w:id="116"/>
      <w:bookmarkEnd w:id="117"/>
      <w:bookmarkEnd w:id="118"/>
      <w:bookmarkEnd w:id="119"/>
    </w:p>
    <w:p w14:paraId="716A4FC5" w14:textId="028760BB" w:rsidR="00AB6873" w:rsidRDefault="00AB6873" w:rsidP="00AB6873">
      <w:pPr>
        <w:pStyle w:val="Heading2"/>
        <w:rPr>
          <w:lang w:val="en-US"/>
        </w:rPr>
      </w:pPr>
      <w:bookmarkStart w:id="120" w:name="_Toc100939050"/>
      <w:bookmarkStart w:id="121" w:name="_Toc140688926"/>
      <w:bookmarkStart w:id="122" w:name="_Toc170488154"/>
      <w:bookmarkStart w:id="123" w:name="_Toc182825492"/>
      <w:bookmarkStart w:id="124" w:name="_Toc214449564"/>
      <w:r>
        <w:rPr>
          <w:lang w:val="en-US"/>
        </w:rPr>
        <w:t>4.1</w:t>
      </w:r>
      <w:r w:rsidRPr="00286492">
        <w:rPr>
          <w:lang w:val="en-US"/>
        </w:rPr>
        <w:tab/>
      </w:r>
      <w:r w:rsidRPr="00104E42">
        <w:rPr>
          <w:lang w:val="en-US"/>
        </w:rPr>
        <w:t>Traffic steering</w:t>
      </w:r>
      <w:bookmarkEnd w:id="120"/>
      <w:bookmarkEnd w:id="121"/>
      <w:bookmarkEnd w:id="122"/>
      <w:bookmarkEnd w:id="123"/>
      <w:bookmarkEnd w:id="124"/>
    </w:p>
    <w:p w14:paraId="1683370C"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This use case provides the motivation, description, and requirements for traffic steering use case, allowing operators to specify different objectives for traffic management such as optimizing the network/UE performance, or achieving balanced cell load.</w:t>
      </w:r>
    </w:p>
    <w:p w14:paraId="42E39236" w14:textId="59A9945E" w:rsidR="00AB6873" w:rsidRPr="00286492" w:rsidRDefault="00AB6873" w:rsidP="00AB6873">
      <w:pPr>
        <w:pStyle w:val="Heading3"/>
        <w:rPr>
          <w:lang w:val="en-US"/>
        </w:rPr>
      </w:pPr>
      <w:bookmarkStart w:id="125" w:name="_Toc100939051"/>
      <w:bookmarkStart w:id="126" w:name="_Toc140688927"/>
      <w:bookmarkStart w:id="127" w:name="_Toc170488155"/>
      <w:bookmarkStart w:id="128" w:name="_Toc182825493"/>
      <w:bookmarkStart w:id="129" w:name="_Toc214449565"/>
      <w:r>
        <w:rPr>
          <w:lang w:val="en-US"/>
        </w:rPr>
        <w:t>4.1</w:t>
      </w:r>
      <w:r w:rsidRPr="00286492">
        <w:rPr>
          <w:lang w:val="en-US"/>
        </w:rPr>
        <w:t>.1</w:t>
      </w:r>
      <w:r w:rsidRPr="00286492">
        <w:rPr>
          <w:lang w:val="en-US"/>
        </w:rPr>
        <w:tab/>
      </w:r>
      <w:r>
        <w:rPr>
          <w:lang w:val="en-US"/>
        </w:rPr>
        <w:t>Background and goal of the use case</w:t>
      </w:r>
      <w:bookmarkEnd w:id="125"/>
      <w:bookmarkEnd w:id="126"/>
      <w:bookmarkEnd w:id="127"/>
      <w:bookmarkEnd w:id="128"/>
      <w:bookmarkEnd w:id="129"/>
    </w:p>
    <w:p w14:paraId="2F6D0D11"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5G systems will support many different combinations of access technologies namely; LTE (licensed band), NR (licensed band), NR-U (unlicensed band), Wi-Fi (unlicensed band). Several different multi-access deployment scenarios are possible with 5GC to support wide variety of applications and satisfy the spectrum requirements of different service providers;</w:t>
      </w:r>
    </w:p>
    <w:p w14:paraId="059B0ACA" w14:textId="280F999D" w:rsidR="00AB6873" w:rsidRPr="00B12383" w:rsidRDefault="00AB6873">
      <w:pPr>
        <w:pStyle w:val="ListParagraph"/>
        <w:numPr>
          <w:ilvl w:val="0"/>
          <w:numId w:val="23"/>
        </w:numPr>
        <w:jc w:val="both"/>
        <w:rPr>
          <w:rFonts w:ascii="Times New Roman" w:hAnsi="Times New Roman" w:cs="Times New Roman"/>
          <w:sz w:val="20"/>
          <w:szCs w:val="20"/>
        </w:rPr>
      </w:pPr>
      <w:r w:rsidRPr="00B12383">
        <w:rPr>
          <w:rFonts w:ascii="Times New Roman" w:hAnsi="Times New Roman" w:cs="Times New Roman"/>
          <w:sz w:val="20"/>
          <w:szCs w:val="20"/>
        </w:rPr>
        <w:t>Carrier aggregation between licensed band NR (</w:t>
      </w:r>
      <w:r w:rsidR="00075B1B">
        <w:rPr>
          <w:rFonts w:ascii="Times New Roman" w:hAnsi="Times New Roman" w:cs="Times New Roman"/>
          <w:sz w:val="20"/>
          <w:szCs w:val="20"/>
        </w:rPr>
        <w:t>p</w:t>
      </w:r>
      <w:r w:rsidR="00075B1B" w:rsidRPr="00B12383">
        <w:rPr>
          <w:rFonts w:ascii="Times New Roman" w:hAnsi="Times New Roman" w:cs="Times New Roman"/>
          <w:sz w:val="20"/>
          <w:szCs w:val="20"/>
        </w:rPr>
        <w:t xml:space="preserve">rimary </w:t>
      </w:r>
      <w:r w:rsidR="00075B1B">
        <w:rPr>
          <w:rFonts w:ascii="Times New Roman" w:hAnsi="Times New Roman" w:cs="Times New Roman"/>
          <w:sz w:val="20"/>
          <w:szCs w:val="20"/>
        </w:rPr>
        <w:t>c</w:t>
      </w:r>
      <w:r w:rsidR="00075B1B" w:rsidRPr="00B12383">
        <w:rPr>
          <w:rFonts w:ascii="Times New Roman" w:hAnsi="Times New Roman" w:cs="Times New Roman"/>
          <w:sz w:val="20"/>
          <w:szCs w:val="20"/>
        </w:rPr>
        <w:t>ell</w:t>
      </w:r>
      <w:r w:rsidRPr="00B12383">
        <w:rPr>
          <w:rFonts w:ascii="Times New Roman" w:hAnsi="Times New Roman" w:cs="Times New Roman"/>
          <w:sz w:val="20"/>
          <w:szCs w:val="20"/>
        </w:rPr>
        <w:t>) and NR-U (</w:t>
      </w:r>
      <w:r w:rsidR="00075B1B">
        <w:rPr>
          <w:rFonts w:ascii="Times New Roman" w:hAnsi="Times New Roman" w:cs="Times New Roman"/>
          <w:sz w:val="20"/>
          <w:szCs w:val="20"/>
        </w:rPr>
        <w:t>s</w:t>
      </w:r>
      <w:r w:rsidR="00075B1B" w:rsidRPr="00B12383">
        <w:rPr>
          <w:rFonts w:ascii="Times New Roman" w:hAnsi="Times New Roman" w:cs="Times New Roman"/>
          <w:sz w:val="20"/>
          <w:szCs w:val="20"/>
        </w:rPr>
        <w:t xml:space="preserve">econdary </w:t>
      </w:r>
      <w:r w:rsidR="00075B1B">
        <w:rPr>
          <w:rFonts w:ascii="Times New Roman" w:hAnsi="Times New Roman" w:cs="Times New Roman"/>
          <w:sz w:val="20"/>
          <w:szCs w:val="20"/>
        </w:rPr>
        <w:t>c</w:t>
      </w:r>
      <w:r w:rsidR="00075B1B" w:rsidRPr="00B12383">
        <w:rPr>
          <w:rFonts w:ascii="Times New Roman" w:hAnsi="Times New Roman" w:cs="Times New Roman"/>
          <w:sz w:val="20"/>
          <w:szCs w:val="20"/>
        </w:rPr>
        <w:t>ell</w:t>
      </w:r>
      <w:r w:rsidRPr="00B12383">
        <w:rPr>
          <w:rFonts w:ascii="Times New Roman" w:hAnsi="Times New Roman" w:cs="Times New Roman"/>
          <w:sz w:val="20"/>
          <w:szCs w:val="20"/>
        </w:rPr>
        <w:t>)</w:t>
      </w:r>
    </w:p>
    <w:p w14:paraId="27F9910B" w14:textId="090E7723" w:rsidR="00AB6873" w:rsidRPr="00B12383" w:rsidRDefault="00AB6873">
      <w:pPr>
        <w:pStyle w:val="ListParagraph"/>
        <w:numPr>
          <w:ilvl w:val="0"/>
          <w:numId w:val="23"/>
        </w:numPr>
        <w:jc w:val="both"/>
        <w:rPr>
          <w:rFonts w:ascii="Times New Roman" w:hAnsi="Times New Roman" w:cs="Times New Roman"/>
          <w:sz w:val="20"/>
          <w:szCs w:val="20"/>
        </w:rPr>
      </w:pPr>
      <w:r w:rsidRPr="00B12383">
        <w:rPr>
          <w:rFonts w:ascii="Times New Roman" w:hAnsi="Times New Roman" w:cs="Times New Roman"/>
          <w:sz w:val="20"/>
          <w:szCs w:val="20"/>
        </w:rPr>
        <w:t>Dual connectivity between licensed band NR (</w:t>
      </w:r>
      <w:r w:rsidR="00075B1B">
        <w:rPr>
          <w:rFonts w:ascii="Times New Roman" w:hAnsi="Times New Roman" w:cs="Times New Roman"/>
          <w:sz w:val="20"/>
          <w:szCs w:val="20"/>
        </w:rPr>
        <w:t>p</w:t>
      </w:r>
      <w:r w:rsidR="00075B1B" w:rsidRPr="00B12383">
        <w:rPr>
          <w:rFonts w:ascii="Times New Roman" w:hAnsi="Times New Roman" w:cs="Times New Roman"/>
          <w:sz w:val="20"/>
          <w:szCs w:val="20"/>
        </w:rPr>
        <w:t xml:space="preserve">rimary </w:t>
      </w:r>
      <w:r w:rsidR="00075B1B">
        <w:rPr>
          <w:rFonts w:ascii="Times New Roman" w:hAnsi="Times New Roman" w:cs="Times New Roman"/>
          <w:sz w:val="20"/>
          <w:szCs w:val="20"/>
        </w:rPr>
        <w:t>c</w:t>
      </w:r>
      <w:r w:rsidR="00075B1B" w:rsidRPr="00B12383">
        <w:rPr>
          <w:rFonts w:ascii="Times New Roman" w:hAnsi="Times New Roman" w:cs="Times New Roman"/>
          <w:sz w:val="20"/>
          <w:szCs w:val="20"/>
        </w:rPr>
        <w:t>ell</w:t>
      </w:r>
      <w:r w:rsidRPr="00B12383">
        <w:rPr>
          <w:rFonts w:ascii="Times New Roman" w:hAnsi="Times New Roman" w:cs="Times New Roman"/>
          <w:sz w:val="20"/>
          <w:szCs w:val="20"/>
        </w:rPr>
        <w:t>) and NR-U (</w:t>
      </w:r>
      <w:r w:rsidR="00075B1B">
        <w:rPr>
          <w:rFonts w:ascii="Times New Roman" w:hAnsi="Times New Roman" w:cs="Times New Roman"/>
          <w:sz w:val="20"/>
          <w:szCs w:val="20"/>
        </w:rPr>
        <w:t>s</w:t>
      </w:r>
      <w:r w:rsidR="00075B1B" w:rsidRPr="00B12383">
        <w:rPr>
          <w:rFonts w:ascii="Times New Roman" w:hAnsi="Times New Roman" w:cs="Times New Roman"/>
          <w:sz w:val="20"/>
          <w:szCs w:val="20"/>
        </w:rPr>
        <w:t xml:space="preserve">econdary </w:t>
      </w:r>
      <w:r w:rsidR="00075B1B">
        <w:rPr>
          <w:rFonts w:ascii="Times New Roman" w:hAnsi="Times New Roman" w:cs="Times New Roman"/>
          <w:sz w:val="20"/>
          <w:szCs w:val="20"/>
        </w:rPr>
        <w:t>c</w:t>
      </w:r>
      <w:r w:rsidR="00075B1B" w:rsidRPr="00B12383">
        <w:rPr>
          <w:rFonts w:ascii="Times New Roman" w:hAnsi="Times New Roman" w:cs="Times New Roman"/>
          <w:sz w:val="20"/>
          <w:szCs w:val="20"/>
        </w:rPr>
        <w:t>ell</w:t>
      </w:r>
      <w:r w:rsidRPr="00B12383">
        <w:rPr>
          <w:rFonts w:ascii="Times New Roman" w:hAnsi="Times New Roman" w:cs="Times New Roman"/>
          <w:sz w:val="20"/>
          <w:szCs w:val="20"/>
        </w:rPr>
        <w:t>)</w:t>
      </w:r>
    </w:p>
    <w:p w14:paraId="2C3E2C89" w14:textId="3B9C6B37" w:rsidR="00AB6873" w:rsidRPr="00B12383" w:rsidRDefault="00AB6873">
      <w:pPr>
        <w:pStyle w:val="ListParagraph"/>
        <w:numPr>
          <w:ilvl w:val="0"/>
          <w:numId w:val="23"/>
        </w:numPr>
        <w:jc w:val="both"/>
        <w:rPr>
          <w:rFonts w:ascii="Times New Roman" w:hAnsi="Times New Roman" w:cs="Times New Roman"/>
          <w:sz w:val="20"/>
          <w:szCs w:val="20"/>
        </w:rPr>
      </w:pPr>
      <w:r w:rsidRPr="00B12383">
        <w:rPr>
          <w:rFonts w:ascii="Times New Roman" w:hAnsi="Times New Roman" w:cs="Times New Roman"/>
          <w:sz w:val="20"/>
          <w:szCs w:val="20"/>
        </w:rPr>
        <w:t>Dual connectivity between licensed band LTE (</w:t>
      </w:r>
      <w:r w:rsidR="00075B1B">
        <w:rPr>
          <w:rFonts w:ascii="Times New Roman" w:hAnsi="Times New Roman" w:cs="Times New Roman"/>
          <w:sz w:val="20"/>
          <w:szCs w:val="20"/>
        </w:rPr>
        <w:t>p</w:t>
      </w:r>
      <w:r w:rsidR="00075B1B" w:rsidRPr="00B12383">
        <w:rPr>
          <w:rFonts w:ascii="Times New Roman" w:hAnsi="Times New Roman" w:cs="Times New Roman"/>
          <w:sz w:val="20"/>
          <w:szCs w:val="20"/>
        </w:rPr>
        <w:t xml:space="preserve">rimary </w:t>
      </w:r>
      <w:r w:rsidR="00075B1B">
        <w:rPr>
          <w:rFonts w:ascii="Times New Roman" w:hAnsi="Times New Roman" w:cs="Times New Roman"/>
          <w:sz w:val="20"/>
          <w:szCs w:val="20"/>
        </w:rPr>
        <w:t>c</w:t>
      </w:r>
      <w:r w:rsidR="00075B1B" w:rsidRPr="00B12383">
        <w:rPr>
          <w:rFonts w:ascii="Times New Roman" w:hAnsi="Times New Roman" w:cs="Times New Roman"/>
          <w:sz w:val="20"/>
          <w:szCs w:val="20"/>
        </w:rPr>
        <w:t>ell</w:t>
      </w:r>
      <w:r w:rsidRPr="00B12383">
        <w:rPr>
          <w:rFonts w:ascii="Times New Roman" w:hAnsi="Times New Roman" w:cs="Times New Roman"/>
          <w:sz w:val="20"/>
          <w:szCs w:val="20"/>
        </w:rPr>
        <w:t>) and NR-U (</w:t>
      </w:r>
      <w:r w:rsidR="00075B1B">
        <w:rPr>
          <w:rFonts w:ascii="Times New Roman" w:hAnsi="Times New Roman" w:cs="Times New Roman"/>
          <w:sz w:val="20"/>
          <w:szCs w:val="20"/>
        </w:rPr>
        <w:t>s</w:t>
      </w:r>
      <w:r w:rsidR="00075B1B" w:rsidRPr="00B12383">
        <w:rPr>
          <w:rFonts w:ascii="Times New Roman" w:hAnsi="Times New Roman" w:cs="Times New Roman"/>
          <w:sz w:val="20"/>
          <w:szCs w:val="20"/>
        </w:rPr>
        <w:t xml:space="preserve">econdary </w:t>
      </w:r>
      <w:r w:rsidR="00075B1B">
        <w:rPr>
          <w:rFonts w:ascii="Times New Roman" w:hAnsi="Times New Roman" w:cs="Times New Roman"/>
          <w:sz w:val="20"/>
          <w:szCs w:val="20"/>
        </w:rPr>
        <w:t>c</w:t>
      </w:r>
      <w:r w:rsidR="00075B1B" w:rsidRPr="00B12383">
        <w:rPr>
          <w:rFonts w:ascii="Times New Roman" w:hAnsi="Times New Roman" w:cs="Times New Roman"/>
          <w:sz w:val="20"/>
          <w:szCs w:val="20"/>
        </w:rPr>
        <w:t>ell</w:t>
      </w:r>
      <w:r w:rsidRPr="00B12383">
        <w:rPr>
          <w:rFonts w:ascii="Times New Roman" w:hAnsi="Times New Roman" w:cs="Times New Roman"/>
          <w:sz w:val="20"/>
          <w:szCs w:val="20"/>
        </w:rPr>
        <w:t>)</w:t>
      </w:r>
    </w:p>
    <w:p w14:paraId="683F5FEE" w14:textId="77777777" w:rsidR="00AB6873" w:rsidRPr="00B12383" w:rsidRDefault="00AB6873" w:rsidP="00AB6873">
      <w:pPr>
        <w:jc w:val="both"/>
        <w:rPr>
          <w:rFonts w:ascii="Times New Roman" w:hAnsi="Times New Roman" w:cs="Times New Roman"/>
          <w:sz w:val="20"/>
          <w:szCs w:val="20"/>
        </w:rPr>
      </w:pPr>
    </w:p>
    <w:p w14:paraId="62501755" w14:textId="7ACA02E1"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rapid traffic growth and multiple frequency bands utilized in a commercial network make it challenging to steer the traffic in a balanced distribution. Further in a multi-access system there is need to switch the traffic across access technologies based on changes in radio environment and application requirements and even split the traffic across multiple access technologies to satisfy performance requirements. The different types of traffic and frequency bands in a commercial network make it challenging to handle the complex QoS aspects, bearer selection (Master Cell Group (MCG) bearer, Secondary Cell Group (SCG) bearer, </w:t>
      </w:r>
      <w:r w:rsidR="00075B1B">
        <w:rPr>
          <w:rFonts w:ascii="Times New Roman" w:hAnsi="Times New Roman" w:cs="Times New Roman"/>
          <w:sz w:val="20"/>
          <w:szCs w:val="20"/>
        </w:rPr>
        <w:t>s</w:t>
      </w:r>
      <w:r w:rsidR="00075B1B" w:rsidRPr="00B12383">
        <w:rPr>
          <w:rFonts w:ascii="Times New Roman" w:hAnsi="Times New Roman" w:cs="Times New Roman"/>
          <w:sz w:val="20"/>
          <w:szCs w:val="20"/>
        </w:rPr>
        <w:t xml:space="preserve">plit </w:t>
      </w:r>
      <w:r w:rsidRPr="00B12383">
        <w:rPr>
          <w:rFonts w:ascii="Times New Roman" w:hAnsi="Times New Roman" w:cs="Times New Roman"/>
          <w:sz w:val="20"/>
          <w:szCs w:val="20"/>
        </w:rPr>
        <w:t>bearer), bearer type change for load balancing, achieving low latency and best in class throughput in a multi-access scenario with 5GC networks (</w:t>
      </w:r>
      <w:r w:rsidR="00F625E3" w:rsidRPr="00F625E3">
        <w:rPr>
          <w:rFonts w:ascii="Times New Roman" w:hAnsi="Times New Roman" w:cs="Times New Roman"/>
          <w:sz w:val="20"/>
          <w:szCs w:val="20"/>
        </w:rPr>
        <w:t xml:space="preserve">as specified in 3GPP </w:t>
      </w:r>
      <w:r w:rsidRPr="00B12383">
        <w:rPr>
          <w:rFonts w:ascii="Times New Roman" w:hAnsi="Times New Roman" w:cs="Times New Roman"/>
          <w:sz w:val="20"/>
          <w:szCs w:val="20"/>
        </w:rPr>
        <w:t xml:space="preserve">TS 37.340 </w:t>
      </w:r>
      <w:r w:rsidR="001061EA">
        <w:rPr>
          <w:rFonts w:ascii="Times New Roman" w:hAnsi="Times New Roman" w:cs="Times New Roman"/>
          <w:sz w:val="20"/>
          <w:szCs w:val="20"/>
        </w:rPr>
        <w:t>[8]</w:t>
      </w:r>
      <w:r w:rsidRPr="00B12383">
        <w:rPr>
          <w:rFonts w:ascii="Times New Roman" w:hAnsi="Times New Roman" w:cs="Times New Roman"/>
          <w:sz w:val="20"/>
          <w:szCs w:val="20"/>
        </w:rPr>
        <w:t xml:space="preserve">). Typical controls are limited to adjusting the cell reselection and handover parameters; modifying load calculations and cell priorities; and are largely static in nature when selecting the type of bearers and QoS attributes. </w:t>
      </w:r>
    </w:p>
    <w:p w14:paraId="359C0AF8" w14:textId="1FA48E39"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Further, the RRM (Radio Resource Management) features in the existing cellular network are </w:t>
      </w:r>
      <w:r w:rsidR="002D6C98">
        <w:rPr>
          <w:rFonts w:ascii="Times New Roman" w:hAnsi="Times New Roman" w:cs="Times New Roman"/>
          <w:sz w:val="20"/>
          <w:szCs w:val="20"/>
        </w:rPr>
        <w:t>either</w:t>
      </w:r>
      <w:r w:rsidR="002D6C98" w:rsidRPr="00B12383">
        <w:rPr>
          <w:rFonts w:ascii="Times New Roman" w:hAnsi="Times New Roman" w:cs="Times New Roman"/>
          <w:sz w:val="20"/>
          <w:szCs w:val="20"/>
        </w:rPr>
        <w:t xml:space="preserve"> </w:t>
      </w:r>
      <w:r w:rsidRPr="00B12383">
        <w:rPr>
          <w:rFonts w:ascii="Times New Roman" w:hAnsi="Times New Roman" w:cs="Times New Roman"/>
          <w:sz w:val="20"/>
          <w:szCs w:val="20"/>
        </w:rPr>
        <w:t>cell-centric</w:t>
      </w:r>
      <w:r w:rsidR="002D6C98">
        <w:rPr>
          <w:rFonts w:ascii="Times New Roman" w:hAnsi="Times New Roman" w:cs="Times New Roman"/>
          <w:sz w:val="20"/>
          <w:szCs w:val="20"/>
        </w:rPr>
        <w:t xml:space="preserve"> or UE-centric</w:t>
      </w:r>
      <w:r w:rsidRPr="00B12383">
        <w:rPr>
          <w:rFonts w:ascii="Times New Roman" w:hAnsi="Times New Roman" w:cs="Times New Roman"/>
          <w:sz w:val="20"/>
          <w:szCs w:val="20"/>
        </w:rPr>
        <w:t xml:space="preserve">. Even in different areas within a cell, there are variations in radio environment, such as neighboring cell coverage, signal strength, interference status, etc. However, base stations based on traditional control strategies treat all UEs in a similar way and </w:t>
      </w:r>
      <w:r w:rsidR="002D6C98">
        <w:rPr>
          <w:rFonts w:ascii="Times New Roman" w:hAnsi="Times New Roman" w:cs="Times New Roman"/>
          <w:sz w:val="20"/>
          <w:szCs w:val="20"/>
        </w:rPr>
        <w:t>both cell- and UE-centric algorithms do exist</w:t>
      </w:r>
      <w:r w:rsidRPr="00B12383">
        <w:rPr>
          <w:rFonts w:ascii="Times New Roman" w:hAnsi="Times New Roman" w:cs="Times New Roman"/>
          <w:sz w:val="20"/>
          <w:szCs w:val="20"/>
        </w:rPr>
        <w:t xml:space="preserve">. </w:t>
      </w:r>
    </w:p>
    <w:p w14:paraId="3E5DA5EF"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Such current solutions suffer from following limitations:</w:t>
      </w:r>
    </w:p>
    <w:p w14:paraId="29B3937F" w14:textId="77777777" w:rsidR="00AB6873" w:rsidRPr="00B12383" w:rsidRDefault="00AB6873" w:rsidP="00AB6873">
      <w:pPr>
        <w:ind w:firstLineChars="200" w:firstLine="400"/>
        <w:jc w:val="both"/>
        <w:rPr>
          <w:rFonts w:ascii="Times New Roman" w:hAnsi="Times New Roman" w:cs="Times New Roman"/>
          <w:sz w:val="20"/>
          <w:szCs w:val="20"/>
        </w:rPr>
      </w:pPr>
      <w:r w:rsidRPr="00B12383">
        <w:rPr>
          <w:rFonts w:ascii="Times New Roman" w:hAnsi="Times New Roman" w:cs="Times New Roman"/>
          <w:sz w:val="20"/>
          <w:szCs w:val="20"/>
        </w:rPr>
        <w:t xml:space="preserve">1) </w:t>
      </w:r>
      <w:r w:rsidRPr="00B12383">
        <w:rPr>
          <w:rFonts w:ascii="Times New Roman" w:eastAsia="SimSun" w:hAnsi="Times New Roman" w:cs="Times New Roman"/>
          <w:sz w:val="20"/>
          <w:szCs w:val="20"/>
        </w:rPr>
        <w:t>It is hard to adapt the RRM control to diversified scenarios and optimization objectives.</w:t>
      </w:r>
    </w:p>
    <w:p w14:paraId="692E4886" w14:textId="77777777" w:rsidR="00AB6873" w:rsidRPr="00B12383" w:rsidRDefault="00AB6873" w:rsidP="00AB6873">
      <w:pPr>
        <w:ind w:firstLineChars="200" w:firstLine="400"/>
        <w:jc w:val="both"/>
        <w:rPr>
          <w:rFonts w:ascii="Times New Roman" w:hAnsi="Times New Roman" w:cs="Times New Roman"/>
          <w:sz w:val="20"/>
          <w:szCs w:val="20"/>
        </w:rPr>
      </w:pPr>
      <w:r w:rsidRPr="00B12383">
        <w:rPr>
          <w:rFonts w:ascii="Times New Roman" w:hAnsi="Times New Roman" w:cs="Times New Roman"/>
          <w:sz w:val="20"/>
          <w:szCs w:val="20"/>
        </w:rPr>
        <w:lastRenderedPageBreak/>
        <w:t xml:space="preserve">2) </w:t>
      </w:r>
      <w:r w:rsidRPr="00B12383">
        <w:rPr>
          <w:rFonts w:ascii="Times New Roman" w:eastAsia="SimSun" w:hAnsi="Times New Roman" w:cs="Times New Roman"/>
          <w:sz w:val="20"/>
          <w:szCs w:val="20"/>
        </w:rPr>
        <w:t>The traffic management strategy is usually passive, rarely taking advantage of capabilities to predict network and UE performance. The strategy needs to consider aspects of steering, switching and splitting traffic across different access technologies in a multi-access scenario.</w:t>
      </w:r>
    </w:p>
    <w:p w14:paraId="2FA13145" w14:textId="77777777" w:rsidR="00AB6873" w:rsidRPr="00B12383" w:rsidRDefault="00AB6873" w:rsidP="00AB6873">
      <w:pPr>
        <w:ind w:firstLineChars="200" w:firstLine="400"/>
        <w:jc w:val="both"/>
        <w:rPr>
          <w:rFonts w:ascii="Times New Roman" w:hAnsi="Times New Roman" w:cs="Times New Roman"/>
          <w:sz w:val="20"/>
          <w:szCs w:val="20"/>
        </w:rPr>
      </w:pPr>
      <w:r w:rsidRPr="00B12383">
        <w:rPr>
          <w:rFonts w:ascii="Times New Roman" w:hAnsi="Times New Roman" w:cs="Times New Roman"/>
          <w:sz w:val="20"/>
          <w:szCs w:val="20"/>
        </w:rPr>
        <w:t>3) Non-optimal traffic management, with slow response time, due to various factors such as inability to select the right set of UEs for control action. This further results in non-optimal system and UE performance, such as suboptimal spectrum utilization, reduced throughput and increased handover failures.</w:t>
      </w:r>
    </w:p>
    <w:p w14:paraId="575C1744" w14:textId="27B71333"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Based on the above reasons, the main objective of this use case is to allow operators to flexibly configure the desired optimization policies, utilize the right performance criteria, and leverage machine learning to enable intelligent and proactive traffic management.</w:t>
      </w:r>
    </w:p>
    <w:p w14:paraId="02F56C97" w14:textId="4C5C0F06" w:rsidR="00AB6873" w:rsidRPr="00286492" w:rsidRDefault="00AB6873" w:rsidP="00AB6873">
      <w:pPr>
        <w:pStyle w:val="Heading3"/>
        <w:rPr>
          <w:lang w:val="en-US"/>
        </w:rPr>
      </w:pPr>
      <w:bookmarkStart w:id="130" w:name="_Toc33957831"/>
      <w:bookmarkStart w:id="131" w:name="_Toc100939052"/>
      <w:bookmarkStart w:id="132" w:name="_Toc140688928"/>
      <w:bookmarkStart w:id="133" w:name="_Toc170488156"/>
      <w:bookmarkStart w:id="134" w:name="_Toc182825494"/>
      <w:bookmarkStart w:id="135" w:name="_Toc214449566"/>
      <w:r>
        <w:rPr>
          <w:lang w:val="en-US"/>
        </w:rPr>
        <w:t>4.1.2</w:t>
      </w:r>
      <w:r w:rsidRPr="00286492">
        <w:rPr>
          <w:lang w:val="en-US"/>
        </w:rPr>
        <w:tab/>
      </w:r>
      <w:bookmarkEnd w:id="130"/>
      <w:r>
        <w:rPr>
          <w:lang w:val="en-US"/>
        </w:rPr>
        <w:t>Entities/resources involved in the use case</w:t>
      </w:r>
      <w:bookmarkEnd w:id="131"/>
      <w:bookmarkEnd w:id="132"/>
      <w:bookmarkEnd w:id="133"/>
      <w:bookmarkEnd w:id="134"/>
      <w:bookmarkEnd w:id="135"/>
    </w:p>
    <w:p w14:paraId="1C538B04" w14:textId="77777777" w:rsidR="00AB6873" w:rsidRPr="00B12383" w:rsidRDefault="00AB6873">
      <w:pPr>
        <w:pStyle w:val="ListParagraph"/>
        <w:numPr>
          <w:ilvl w:val="0"/>
          <w:numId w:val="14"/>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SMO (including Non-RT RIC): </w:t>
      </w:r>
    </w:p>
    <w:p w14:paraId="4C08C7BC" w14:textId="77777777" w:rsidR="00AB6873" w:rsidRPr="00B12383" w:rsidRDefault="00AB6873">
      <w:pPr>
        <w:pStyle w:val="ListParagraph"/>
        <w:numPr>
          <w:ilvl w:val="1"/>
          <w:numId w:val="14"/>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Retrieve necessary performance, configuration, and other data for defining and updating policies to guide the behavior of traffic management function in Near-RT RIC. For example, the policy could relate to specifying different optimization objectives to guide the carrier/band preferences at per-UE or group of UE granularity.</w:t>
      </w:r>
    </w:p>
    <w:p w14:paraId="07E35962" w14:textId="77777777" w:rsidR="00AB6873" w:rsidRPr="00B12383" w:rsidRDefault="00AB6873">
      <w:pPr>
        <w:pStyle w:val="ListParagraph"/>
        <w:numPr>
          <w:ilvl w:val="1"/>
          <w:numId w:val="14"/>
        </w:numPr>
        <w:spacing w:after="200" w:line="276" w:lineRule="auto"/>
        <w:contextualSpacing/>
        <w:jc w:val="both"/>
        <w:rPr>
          <w:rFonts w:ascii="Times New Roman" w:hAnsi="Times New Roman" w:cs="Times New Roman"/>
          <w:sz w:val="20"/>
          <w:szCs w:val="20"/>
        </w:rPr>
      </w:pPr>
      <w:r w:rsidRPr="00B12383">
        <w:rPr>
          <w:rFonts w:ascii="Times New Roman" w:eastAsiaTheme="minorEastAsia" w:hAnsi="Times New Roman" w:cs="Times New Roman"/>
          <w:sz w:val="20"/>
          <w:szCs w:val="20"/>
          <w:lang w:eastAsia="zh-CN"/>
        </w:rPr>
        <w:t xml:space="preserve">Retrieve necessary performance, configuration, and other data for performing data statistical analysis that will provide enrichment information for Near-RT RIC to assist in the traffic steering function. For example, this could be an analysis method to construct radio fingerprint based on UE measurement report with RSRP/RSRQ/CQI information for serving and </w:t>
      </w:r>
      <w:proofErr w:type="spellStart"/>
      <w:r w:rsidRPr="00B12383">
        <w:rPr>
          <w:rFonts w:ascii="Times New Roman" w:eastAsiaTheme="minorEastAsia" w:hAnsi="Times New Roman" w:cs="Times New Roman"/>
          <w:sz w:val="20"/>
          <w:szCs w:val="20"/>
          <w:lang w:eastAsia="zh-CN"/>
        </w:rPr>
        <w:t>neighbouring</w:t>
      </w:r>
      <w:proofErr w:type="spellEnd"/>
      <w:r w:rsidRPr="00B12383">
        <w:rPr>
          <w:rFonts w:ascii="Times New Roman" w:eastAsiaTheme="minorEastAsia" w:hAnsi="Times New Roman" w:cs="Times New Roman"/>
          <w:sz w:val="20"/>
          <w:szCs w:val="20"/>
          <w:lang w:eastAsia="zh-CN"/>
        </w:rPr>
        <w:t xml:space="preserve"> cells.</w:t>
      </w:r>
      <w:r w:rsidRPr="00B12383">
        <w:rPr>
          <w:rFonts w:ascii="Times New Roman" w:eastAsia="SimSun" w:hAnsi="Times New Roman" w:cs="Times New Roman"/>
          <w:sz w:val="20"/>
          <w:szCs w:val="20"/>
          <w:lang w:eastAsia="zh-CN"/>
        </w:rPr>
        <w:t xml:space="preserve"> </w:t>
      </w:r>
    </w:p>
    <w:p w14:paraId="37E8AF29" w14:textId="77777777" w:rsidR="00AB6873" w:rsidRPr="00B12383" w:rsidRDefault="00AB6873">
      <w:pPr>
        <w:pStyle w:val="ListParagraph"/>
        <w:numPr>
          <w:ilvl w:val="1"/>
          <w:numId w:val="14"/>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hAnsi="Times New Roman" w:cs="Times New Roman"/>
          <w:sz w:val="20"/>
          <w:szCs w:val="20"/>
        </w:rPr>
        <w:t>Supp</w:t>
      </w:r>
      <w:r w:rsidRPr="00B12383">
        <w:rPr>
          <w:rFonts w:ascii="Times New Roman" w:eastAsia="SimSun" w:hAnsi="Times New Roman" w:cs="Times New Roman"/>
          <w:sz w:val="20"/>
          <w:szCs w:val="20"/>
          <w:lang w:eastAsia="zh-CN"/>
        </w:rPr>
        <w:t>ort communication of policies to Near-RT RIC.</w:t>
      </w:r>
    </w:p>
    <w:p w14:paraId="74949853" w14:textId="77777777" w:rsidR="00AB6873" w:rsidRPr="00B12383" w:rsidRDefault="00AB6873">
      <w:pPr>
        <w:pStyle w:val="ListParagraph"/>
        <w:numPr>
          <w:ilvl w:val="1"/>
          <w:numId w:val="14"/>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communication of measurement configuration parameters to RAN nodes.</w:t>
      </w:r>
    </w:p>
    <w:p w14:paraId="03A49F98" w14:textId="77777777" w:rsidR="00AB6873" w:rsidRPr="00B12383" w:rsidRDefault="00AB6873">
      <w:pPr>
        <w:pStyle w:val="ListParagraph"/>
        <w:numPr>
          <w:ilvl w:val="1"/>
          <w:numId w:val="14"/>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communication of enrichment information to Near-RT RIC</w:t>
      </w:r>
      <w:r w:rsidRPr="00B12383">
        <w:rPr>
          <w:rFonts w:ascii="Times New Roman" w:eastAsiaTheme="minorEastAsia" w:hAnsi="Times New Roman" w:cs="Times New Roman"/>
          <w:sz w:val="20"/>
          <w:szCs w:val="20"/>
          <w:lang w:eastAsia="zh-CN"/>
        </w:rPr>
        <w:t>, e.g., radio fingerprint information, etc.</w:t>
      </w:r>
    </w:p>
    <w:p w14:paraId="5D8B2C03" w14:textId="77777777" w:rsidR="00AB6873" w:rsidRPr="00B12383" w:rsidRDefault="00AB6873">
      <w:pPr>
        <w:pStyle w:val="ListParagraph"/>
        <w:numPr>
          <w:ilvl w:val="0"/>
          <w:numId w:val="14"/>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Near-RT RIC:</w:t>
      </w:r>
    </w:p>
    <w:p w14:paraId="3F2445DB" w14:textId="77777777" w:rsidR="00AB6873" w:rsidRPr="00B12383" w:rsidRDefault="00AB6873">
      <w:pPr>
        <w:pStyle w:val="ListParagraph"/>
        <w:numPr>
          <w:ilvl w:val="1"/>
          <w:numId w:val="14"/>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interpretation and enforcement of policies from Non-RT RIC.</w:t>
      </w:r>
    </w:p>
    <w:p w14:paraId="6D98C96F" w14:textId="77777777" w:rsidR="00AB6873" w:rsidRPr="00B12383" w:rsidRDefault="00AB6873">
      <w:pPr>
        <w:pStyle w:val="ListParagraph"/>
        <w:numPr>
          <w:ilvl w:val="1"/>
          <w:numId w:val="14"/>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Support using enrichment information to optimize control function, e.g., Near-RT RIC can use radio finger print to directly predict the inter-frequency cell measurement based on the intra-frequency cell measurement result to speed up the traffic steering with much reduced signaling overhead.</w:t>
      </w:r>
    </w:p>
    <w:p w14:paraId="1974903A" w14:textId="32DD7324" w:rsidR="00AB6873" w:rsidRPr="00B12383" w:rsidRDefault="00AB6873">
      <w:pPr>
        <w:pStyle w:val="ListParagraph"/>
        <w:numPr>
          <w:ilvl w:val="0"/>
          <w:numId w:val="14"/>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E2 </w:t>
      </w:r>
      <w:r w:rsidR="00075B1B">
        <w:rPr>
          <w:rFonts w:ascii="Times New Roman" w:eastAsia="SimSun" w:hAnsi="Times New Roman" w:cs="Times New Roman"/>
          <w:sz w:val="20"/>
          <w:szCs w:val="20"/>
          <w:lang w:eastAsia="zh-CN"/>
        </w:rPr>
        <w:t>n</w:t>
      </w:r>
      <w:r w:rsidR="00075B1B" w:rsidRPr="00B12383">
        <w:rPr>
          <w:rFonts w:ascii="Times New Roman" w:eastAsia="SimSun" w:hAnsi="Times New Roman" w:cs="Times New Roman"/>
          <w:sz w:val="20"/>
          <w:szCs w:val="20"/>
          <w:lang w:eastAsia="zh-CN"/>
        </w:rPr>
        <w:t>odes</w:t>
      </w:r>
      <w:r w:rsidRPr="00B12383">
        <w:rPr>
          <w:rFonts w:ascii="Times New Roman" w:eastAsia="SimSun" w:hAnsi="Times New Roman" w:cs="Times New Roman"/>
          <w:sz w:val="20"/>
          <w:szCs w:val="20"/>
          <w:lang w:eastAsia="zh-CN"/>
        </w:rPr>
        <w:t>:</w:t>
      </w:r>
    </w:p>
    <w:p w14:paraId="27CDBFF0" w14:textId="77777777" w:rsidR="00AB6873" w:rsidRPr="00B12383" w:rsidRDefault="00AB6873">
      <w:pPr>
        <w:pStyle w:val="ListParagraph"/>
        <w:numPr>
          <w:ilvl w:val="1"/>
          <w:numId w:val="14"/>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data collection with required granularity to SMO over O1 interface.</w:t>
      </w:r>
    </w:p>
    <w:p w14:paraId="1B491CE0" w14:textId="77777777" w:rsidR="00AB6873" w:rsidRPr="00104E42" w:rsidRDefault="00AB6873" w:rsidP="00AB6873">
      <w:pPr>
        <w:rPr>
          <w:rFonts w:ascii="Calibri" w:eastAsia="MS PGothic" w:hAnsi="Calibri" w:cs="MS PGothic"/>
          <w:lang w:eastAsia="ja-JP"/>
        </w:rPr>
      </w:pPr>
    </w:p>
    <w:p w14:paraId="5EE58A2D" w14:textId="0639424D" w:rsidR="00AB6873" w:rsidRDefault="00AB6873" w:rsidP="00AB6873">
      <w:pPr>
        <w:pStyle w:val="Heading3"/>
        <w:rPr>
          <w:lang w:val="en-US"/>
        </w:rPr>
      </w:pPr>
      <w:bookmarkStart w:id="136" w:name="_Toc100939053"/>
      <w:bookmarkStart w:id="137" w:name="_Toc140688929"/>
      <w:bookmarkStart w:id="138" w:name="_Toc170488157"/>
      <w:bookmarkStart w:id="139" w:name="_Toc182825495"/>
      <w:bookmarkStart w:id="140" w:name="_Toc214449567"/>
      <w:r>
        <w:rPr>
          <w:lang w:val="en-US"/>
        </w:rPr>
        <w:t>4.1.3</w:t>
      </w:r>
      <w:r w:rsidRPr="00286492">
        <w:rPr>
          <w:lang w:val="en-US"/>
        </w:rPr>
        <w:tab/>
      </w:r>
      <w:r>
        <w:rPr>
          <w:lang w:val="en-US"/>
        </w:rPr>
        <w:t>Solutions</w:t>
      </w:r>
      <w:bookmarkEnd w:id="136"/>
      <w:bookmarkEnd w:id="137"/>
      <w:bookmarkEnd w:id="138"/>
      <w:bookmarkEnd w:id="139"/>
      <w:bookmarkEnd w:id="140"/>
    </w:p>
    <w:p w14:paraId="26F2C128" w14:textId="7496FA3A" w:rsidR="00AB6873" w:rsidRDefault="00AB6873" w:rsidP="00AB6873">
      <w:pPr>
        <w:pStyle w:val="Heading4"/>
      </w:pPr>
      <w:r>
        <w:rPr>
          <w:lang w:val="en-US"/>
        </w:rPr>
        <w:t>4.1.3.1</w:t>
      </w:r>
      <w:r w:rsidRPr="00286492">
        <w:rPr>
          <w:lang w:val="en-US"/>
        </w:rPr>
        <w:tab/>
      </w:r>
      <w:r>
        <w:t xml:space="preserve">Traffic steering – </w:t>
      </w:r>
      <w:r w:rsidR="00075B1B">
        <w:t xml:space="preserve">policy </w:t>
      </w:r>
      <w:r>
        <w:t>part</w:t>
      </w:r>
    </w:p>
    <w:p w14:paraId="6647DEED" w14:textId="5AC0B099" w:rsidR="00CB5C17" w:rsidRPr="0074513B" w:rsidRDefault="00CB5C17" w:rsidP="0074513B">
      <w:pPr>
        <w:jc w:val="both"/>
        <w:rPr>
          <w:rFonts w:ascii="Times New Roman" w:hAnsi="Times New Roman"/>
          <w:sz w:val="20"/>
          <w:lang w:val="en-GB"/>
        </w:rPr>
      </w:pPr>
      <w:r w:rsidRPr="0074513B">
        <w:rPr>
          <w:rFonts w:ascii="Times New Roman" w:hAnsi="Times New Roman" w:cs="Times New Roman"/>
          <w:sz w:val="20"/>
          <w:szCs w:val="20"/>
          <w:lang w:val="en-GB"/>
        </w:rPr>
        <w:t>The context of traffic steering – policy part is captured in table 4.1.3.1-1.</w:t>
      </w:r>
    </w:p>
    <w:p w14:paraId="49E8E915" w14:textId="27E022B9" w:rsidR="00AB6873" w:rsidRPr="00B12383" w:rsidRDefault="00AB6873" w:rsidP="00656B78">
      <w:pPr>
        <w:pStyle w:val="Caption"/>
        <w:jc w:val="center"/>
        <w:rPr>
          <w:rFonts w:ascii="Arial" w:hAnsi="Arial" w:cs="Arial"/>
          <w:sz w:val="20"/>
          <w:szCs w:val="20"/>
        </w:rPr>
      </w:pPr>
      <w:r w:rsidRPr="00B12383">
        <w:rPr>
          <w:rFonts w:ascii="Arial" w:hAnsi="Arial" w:cs="Arial"/>
          <w:sz w:val="20"/>
          <w:szCs w:val="20"/>
        </w:rPr>
        <w:t>Table 4.1.3</w:t>
      </w:r>
      <w:r w:rsidR="00CB5C17">
        <w:rPr>
          <w:rFonts w:ascii="Arial" w:hAnsi="Arial" w:cs="Arial"/>
          <w:sz w:val="20"/>
          <w:szCs w:val="20"/>
        </w:rPr>
        <w:t>.1</w:t>
      </w:r>
      <w:r w:rsidRPr="00B12383">
        <w:rPr>
          <w:rFonts w:ascii="Arial" w:hAnsi="Arial" w:cs="Arial"/>
          <w:sz w:val="20"/>
          <w:szCs w:val="20"/>
        </w:rPr>
        <w:t xml:space="preserve">-1: Traffic steering – </w:t>
      </w:r>
      <w:r w:rsidR="003925E6">
        <w:rPr>
          <w:rFonts w:ascii="Arial" w:hAnsi="Arial" w:cs="Arial"/>
          <w:sz w:val="20"/>
          <w:szCs w:val="20"/>
        </w:rPr>
        <w:t>p</w:t>
      </w:r>
      <w:r w:rsidR="003925E6" w:rsidRPr="00B12383">
        <w:rPr>
          <w:rFonts w:ascii="Arial" w:hAnsi="Arial" w:cs="Arial"/>
          <w:sz w:val="20"/>
          <w:szCs w:val="20"/>
        </w:rPr>
        <w:t xml:space="preserve">olicy </w:t>
      </w:r>
      <w:r w:rsidRPr="00B12383">
        <w:rPr>
          <w:rFonts w:ascii="Arial" w:hAnsi="Arial" w:cs="Arial"/>
          <w:sz w:val="20"/>
          <w:szCs w:val="20"/>
        </w:rPr>
        <w:t>part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AB6873" w:rsidRPr="00786C20" w14:paraId="6248054C" w14:textId="77777777" w:rsidTr="0074513B">
        <w:trPr>
          <w:tblHeader/>
          <w:jc w:val="center"/>
        </w:trPr>
        <w:tc>
          <w:tcPr>
            <w:tcW w:w="1615" w:type="dxa"/>
            <w:shd w:val="clear" w:color="auto" w:fill="D9D9D9"/>
            <w:vAlign w:val="center"/>
          </w:tcPr>
          <w:p w14:paraId="0742A466"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vAlign w:val="center"/>
          </w:tcPr>
          <w:p w14:paraId="22A98166"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vAlign w:val="center"/>
          </w:tcPr>
          <w:p w14:paraId="5BD5DD33"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&lt;&lt;Uses&gt;&gt;</w:t>
            </w:r>
          </w:p>
          <w:p w14:paraId="3693E1BE"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 xml:space="preserve">Related use </w:t>
            </w:r>
          </w:p>
        </w:tc>
      </w:tr>
      <w:tr w:rsidR="00AB6873" w:rsidRPr="00786C20" w14:paraId="57149BE2" w14:textId="77777777" w:rsidTr="00E55708">
        <w:trPr>
          <w:jc w:val="center"/>
        </w:trPr>
        <w:tc>
          <w:tcPr>
            <w:tcW w:w="1615" w:type="dxa"/>
            <w:vAlign w:val="center"/>
          </w:tcPr>
          <w:p w14:paraId="00001532"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Goal</w:t>
            </w:r>
          </w:p>
        </w:tc>
        <w:tc>
          <w:tcPr>
            <w:tcW w:w="6480" w:type="dxa"/>
            <w:vAlign w:val="center"/>
          </w:tcPr>
          <w:p w14:paraId="1E39D7D0" w14:textId="21A67679" w:rsidR="00AB6873" w:rsidRPr="00E10B67" w:rsidRDefault="00AB6873" w:rsidP="00656B78">
            <w:pPr>
              <w:pStyle w:val="TAL"/>
              <w:keepNext w:val="0"/>
              <w:keepLines w:val="0"/>
              <w:jc w:val="both"/>
              <w:rPr>
                <w:rFonts w:cs="Arial"/>
                <w:szCs w:val="18"/>
                <w:lang w:bidi="ar-KW"/>
              </w:rPr>
            </w:pPr>
            <w:r w:rsidRPr="00E10B67">
              <w:rPr>
                <w:rFonts w:cs="Arial"/>
                <w:szCs w:val="18"/>
                <w:lang w:bidi="ar-KW"/>
              </w:rPr>
              <w:t>Drive traffic management in RAN in accordance with defined intents, policies, and configuration</w:t>
            </w:r>
            <w:r w:rsidR="00075B1B">
              <w:rPr>
                <w:rFonts w:cs="Arial"/>
                <w:szCs w:val="18"/>
                <w:lang w:bidi="ar-KW"/>
              </w:rPr>
              <w:t>.</w:t>
            </w:r>
            <w:r w:rsidRPr="00E10B67">
              <w:rPr>
                <w:rFonts w:cs="Arial"/>
                <w:szCs w:val="18"/>
                <w:lang w:bidi="ar-KW"/>
              </w:rPr>
              <w:t xml:space="preserve"> </w:t>
            </w:r>
          </w:p>
        </w:tc>
        <w:tc>
          <w:tcPr>
            <w:tcW w:w="1536" w:type="dxa"/>
            <w:vAlign w:val="center"/>
          </w:tcPr>
          <w:p w14:paraId="2C190654" w14:textId="77777777" w:rsidR="00AB6873" w:rsidRPr="00786C20" w:rsidRDefault="00AB6873" w:rsidP="00656B78">
            <w:pPr>
              <w:pStyle w:val="TAL"/>
              <w:keepNext w:val="0"/>
              <w:keepLines w:val="0"/>
              <w:jc w:val="both"/>
              <w:rPr>
                <w:rFonts w:cs="Arial"/>
                <w:szCs w:val="18"/>
                <w:lang w:bidi="ar-KW"/>
              </w:rPr>
            </w:pPr>
          </w:p>
        </w:tc>
      </w:tr>
      <w:tr w:rsidR="00AB6873" w:rsidRPr="00786C20" w14:paraId="70B3318E" w14:textId="77777777" w:rsidTr="00E55708">
        <w:trPr>
          <w:jc w:val="center"/>
        </w:trPr>
        <w:tc>
          <w:tcPr>
            <w:tcW w:w="1615" w:type="dxa"/>
            <w:vAlign w:val="center"/>
          </w:tcPr>
          <w:p w14:paraId="4CACFEFF" w14:textId="77777777" w:rsidR="00AB6873" w:rsidRPr="00786C20" w:rsidRDefault="00AB6873" w:rsidP="00656B78">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23BF6AEF" w14:textId="201DFF5C" w:rsidR="00AB6873" w:rsidRPr="00E10B67" w:rsidRDefault="00AB6873" w:rsidP="00656B78">
            <w:pPr>
              <w:pStyle w:val="TAL"/>
              <w:keepNext w:val="0"/>
              <w:keepLines w:val="0"/>
              <w:jc w:val="both"/>
              <w:rPr>
                <w:rFonts w:cs="Arial"/>
                <w:szCs w:val="18"/>
                <w:lang w:bidi="ar-KW"/>
              </w:rPr>
            </w:pPr>
            <w:r w:rsidRPr="00E10B67">
              <w:rPr>
                <w:rFonts w:cs="Arial"/>
                <w:szCs w:val="18"/>
                <w:lang w:bidi="ar-KW"/>
              </w:rPr>
              <w:t>Non-RT RIC</w:t>
            </w:r>
            <w:r>
              <w:rPr>
                <w:rFonts w:cs="Arial"/>
                <w:szCs w:val="18"/>
                <w:lang w:bidi="ar-KW"/>
              </w:rPr>
              <w:t xml:space="preserve">: </w:t>
            </w:r>
            <w:r w:rsidRPr="00E10B67">
              <w:rPr>
                <w:rFonts w:cs="Arial"/>
                <w:szCs w:val="18"/>
                <w:lang w:bidi="ar-KW"/>
              </w:rPr>
              <w:t>RAN policy control function</w:t>
            </w:r>
            <w:r w:rsidR="00075B1B">
              <w:rPr>
                <w:rFonts w:cs="Arial"/>
                <w:szCs w:val="18"/>
                <w:lang w:bidi="ar-KW"/>
              </w:rPr>
              <w:t>.</w:t>
            </w:r>
          </w:p>
          <w:p w14:paraId="017614B1" w14:textId="30F7C9CB" w:rsidR="00AB6873" w:rsidRDefault="00AB6873" w:rsidP="00656B78">
            <w:pPr>
              <w:pStyle w:val="TAL"/>
              <w:keepNext w:val="0"/>
              <w:keepLines w:val="0"/>
              <w:jc w:val="both"/>
              <w:rPr>
                <w:rFonts w:cs="Arial"/>
                <w:szCs w:val="18"/>
                <w:lang w:bidi="ar-KW"/>
              </w:rPr>
            </w:pPr>
            <w:r w:rsidRPr="00E10B67">
              <w:rPr>
                <w:rFonts w:cs="Arial"/>
                <w:szCs w:val="18"/>
                <w:lang w:bidi="ar-KW"/>
              </w:rPr>
              <w:t>Near-RT RIC</w:t>
            </w:r>
            <w:r>
              <w:rPr>
                <w:rFonts w:cs="Arial"/>
                <w:szCs w:val="18"/>
                <w:lang w:bidi="ar-KW"/>
              </w:rPr>
              <w:t xml:space="preserve">: </w:t>
            </w:r>
            <w:r w:rsidRPr="00E10B67">
              <w:rPr>
                <w:rFonts w:cs="Arial"/>
                <w:szCs w:val="18"/>
                <w:lang w:bidi="ar-KW"/>
              </w:rPr>
              <w:t>RAN policy enforcement function</w:t>
            </w:r>
            <w:r w:rsidR="00075B1B">
              <w:rPr>
                <w:rFonts w:cs="Arial"/>
                <w:szCs w:val="18"/>
                <w:lang w:bidi="ar-KW"/>
              </w:rPr>
              <w:t>.</w:t>
            </w:r>
          </w:p>
          <w:p w14:paraId="2A0470D1" w14:textId="69AD326C" w:rsidR="00AB6873" w:rsidRPr="006A5C55" w:rsidRDefault="00AB6873" w:rsidP="00656B78">
            <w:pPr>
              <w:jc w:val="both"/>
              <w:rPr>
                <w:rFonts w:ascii="Arial" w:hAnsi="Arial" w:cs="Arial"/>
                <w:sz w:val="18"/>
                <w:szCs w:val="18"/>
                <w:lang w:bidi="ar-KW"/>
              </w:rPr>
            </w:pPr>
            <w:r>
              <w:rPr>
                <w:rFonts w:ascii="Arial" w:hAnsi="Arial" w:cs="Arial"/>
                <w:sz w:val="18"/>
                <w:szCs w:val="18"/>
                <w:lang w:bidi="ar-KW"/>
              </w:rPr>
              <w:t>E2 nodes</w:t>
            </w:r>
            <w:r w:rsidRPr="00870D3C">
              <w:rPr>
                <w:rFonts w:ascii="Arial" w:hAnsi="Arial" w:cs="Arial"/>
                <w:sz w:val="18"/>
                <w:szCs w:val="18"/>
                <w:lang w:bidi="ar-KW"/>
              </w:rPr>
              <w:t xml:space="preserve">: </w:t>
            </w:r>
            <w:r>
              <w:rPr>
                <w:rFonts w:ascii="Arial" w:hAnsi="Arial" w:cs="Arial"/>
                <w:sz w:val="18"/>
                <w:szCs w:val="18"/>
                <w:lang w:bidi="ar-KW"/>
              </w:rPr>
              <w:t>Control plane and user plane functions</w:t>
            </w:r>
            <w:r w:rsidR="00075B1B">
              <w:rPr>
                <w:rFonts w:ascii="Arial" w:hAnsi="Arial" w:cs="Arial"/>
                <w:sz w:val="18"/>
                <w:szCs w:val="18"/>
                <w:lang w:bidi="ar-KW"/>
              </w:rPr>
              <w:t>.</w:t>
            </w:r>
          </w:p>
          <w:p w14:paraId="0768C358" w14:textId="5F0A6E37" w:rsidR="00AB6873" w:rsidRPr="00E10B67" w:rsidRDefault="00AB6873" w:rsidP="00656B78">
            <w:pPr>
              <w:jc w:val="both"/>
              <w:rPr>
                <w:rFonts w:cs="Arial"/>
                <w:szCs w:val="18"/>
                <w:lang w:bidi="ar-KW"/>
              </w:rPr>
            </w:pPr>
            <w:r>
              <w:rPr>
                <w:rFonts w:ascii="Arial" w:hAnsi="Arial" w:cs="Arial"/>
                <w:sz w:val="18"/>
                <w:szCs w:val="18"/>
                <w:lang w:bidi="ar-KW"/>
              </w:rPr>
              <w:t>SMO/Collection &amp; Control</w:t>
            </w:r>
            <w:r w:rsidRPr="006A5C55">
              <w:rPr>
                <w:rFonts w:ascii="Arial" w:hAnsi="Arial" w:cs="Arial"/>
                <w:sz w:val="18"/>
                <w:szCs w:val="18"/>
                <w:lang w:bidi="ar-KW"/>
              </w:rPr>
              <w:t xml:space="preserve">: </w:t>
            </w:r>
            <w:r w:rsidR="00075B1B">
              <w:rPr>
                <w:rFonts w:ascii="Arial" w:hAnsi="Arial" w:cs="Arial"/>
                <w:sz w:val="18"/>
                <w:szCs w:val="18"/>
                <w:lang w:bidi="ar-KW"/>
              </w:rPr>
              <w:t>T</w:t>
            </w:r>
            <w:r w:rsidR="00075B1B" w:rsidRPr="006A5C55">
              <w:rPr>
                <w:rFonts w:ascii="Arial" w:hAnsi="Arial" w:cs="Arial"/>
                <w:sz w:val="18"/>
                <w:szCs w:val="18"/>
                <w:lang w:bidi="ar-KW"/>
              </w:rPr>
              <w:t xml:space="preserve">ermination </w:t>
            </w:r>
            <w:r w:rsidRPr="006A5C55">
              <w:rPr>
                <w:rFonts w:ascii="Arial" w:hAnsi="Arial" w:cs="Arial"/>
                <w:sz w:val="18"/>
                <w:szCs w:val="18"/>
                <w:lang w:bidi="ar-KW"/>
              </w:rPr>
              <w:t>point for O1 interface.</w:t>
            </w:r>
          </w:p>
        </w:tc>
        <w:tc>
          <w:tcPr>
            <w:tcW w:w="1536" w:type="dxa"/>
            <w:vAlign w:val="center"/>
          </w:tcPr>
          <w:p w14:paraId="591AB589" w14:textId="77777777" w:rsidR="00AB6873" w:rsidRPr="00786C20" w:rsidRDefault="00AB6873" w:rsidP="00656B78">
            <w:pPr>
              <w:pStyle w:val="TAL"/>
              <w:keepNext w:val="0"/>
              <w:keepLines w:val="0"/>
              <w:jc w:val="both"/>
              <w:rPr>
                <w:rFonts w:cs="Arial"/>
                <w:szCs w:val="18"/>
                <w:lang w:bidi="ar-KW"/>
              </w:rPr>
            </w:pPr>
          </w:p>
        </w:tc>
      </w:tr>
      <w:tr w:rsidR="00AB6873" w:rsidRPr="00786C20" w14:paraId="135B09C0" w14:textId="77777777" w:rsidTr="00E55708">
        <w:trPr>
          <w:jc w:val="center"/>
        </w:trPr>
        <w:tc>
          <w:tcPr>
            <w:tcW w:w="1615" w:type="dxa"/>
            <w:vAlign w:val="center"/>
          </w:tcPr>
          <w:p w14:paraId="25810295"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lastRenderedPageBreak/>
              <w:t>Assumptions</w:t>
            </w:r>
          </w:p>
        </w:tc>
        <w:tc>
          <w:tcPr>
            <w:tcW w:w="6480" w:type="dxa"/>
            <w:vAlign w:val="center"/>
          </w:tcPr>
          <w:p w14:paraId="614CDA7B" w14:textId="77777777" w:rsidR="00AB6873" w:rsidRPr="00E10B67" w:rsidRDefault="00AB6873" w:rsidP="00656B78">
            <w:pPr>
              <w:pStyle w:val="TAL"/>
              <w:keepNext w:val="0"/>
              <w:keepLines w:val="0"/>
              <w:numPr>
                <w:ilvl w:val="0"/>
                <w:numId w:val="15"/>
              </w:numPr>
              <w:jc w:val="both"/>
              <w:rPr>
                <w:rFonts w:cs="Arial"/>
                <w:szCs w:val="18"/>
                <w:lang w:bidi="ar-KW"/>
              </w:rPr>
            </w:pPr>
            <w:r w:rsidRPr="00E10B67">
              <w:rPr>
                <w:rFonts w:cs="Arial"/>
                <w:szCs w:val="18"/>
                <w:lang w:bidi="ar-KW"/>
              </w:rPr>
              <w:t xml:space="preserve">All relevant functions and components are instantiated. </w:t>
            </w:r>
          </w:p>
          <w:p w14:paraId="5C667E0B" w14:textId="77777777" w:rsidR="00AB6873" w:rsidRDefault="00AB6873" w:rsidP="00656B78">
            <w:pPr>
              <w:pStyle w:val="TAL"/>
              <w:keepNext w:val="0"/>
              <w:keepLines w:val="0"/>
              <w:numPr>
                <w:ilvl w:val="0"/>
                <w:numId w:val="15"/>
              </w:numPr>
              <w:jc w:val="both"/>
              <w:rPr>
                <w:rFonts w:cs="Arial"/>
                <w:szCs w:val="18"/>
                <w:lang w:bidi="ar-KW"/>
              </w:rPr>
            </w:pPr>
            <w:r w:rsidRPr="00E10B67">
              <w:rPr>
                <w:rFonts w:cs="Arial"/>
                <w:szCs w:val="18"/>
                <w:lang w:bidi="ar-KW"/>
              </w:rPr>
              <w:t xml:space="preserve">A1 and interface connectivity is established with </w:t>
            </w:r>
            <w:r>
              <w:rPr>
                <w:rFonts w:cs="Arial"/>
                <w:szCs w:val="18"/>
                <w:lang w:bidi="ar-KW"/>
              </w:rPr>
              <w:t>N</w:t>
            </w:r>
            <w:r w:rsidRPr="00E10B67">
              <w:rPr>
                <w:rFonts w:cs="Arial"/>
                <w:szCs w:val="18"/>
                <w:lang w:bidi="ar-KW"/>
              </w:rPr>
              <w:t>on-RT RIC.</w:t>
            </w:r>
          </w:p>
          <w:p w14:paraId="62FE5245" w14:textId="2E332A72" w:rsidR="00AB6873" w:rsidRPr="00E10B67" w:rsidRDefault="00AB6873" w:rsidP="00656B78">
            <w:pPr>
              <w:pStyle w:val="TAL"/>
              <w:keepNext w:val="0"/>
              <w:keepLines w:val="0"/>
              <w:numPr>
                <w:ilvl w:val="0"/>
                <w:numId w:val="15"/>
              </w:numPr>
              <w:jc w:val="both"/>
              <w:rPr>
                <w:rFonts w:cs="Arial"/>
                <w:szCs w:val="18"/>
                <w:lang w:bidi="ar-KW"/>
              </w:rPr>
            </w:pPr>
            <w:r w:rsidRPr="00E10B67">
              <w:rPr>
                <w:rFonts w:cs="Arial"/>
                <w:szCs w:val="18"/>
                <w:lang w:bidi="ar-KW"/>
              </w:rPr>
              <w:t xml:space="preserve">O1 interface connectivity is established with </w:t>
            </w:r>
            <w:r>
              <w:rPr>
                <w:rFonts w:cs="Arial"/>
                <w:szCs w:val="18"/>
                <w:lang w:bidi="ar-KW"/>
              </w:rPr>
              <w:t>SMO/Collection &amp; Control</w:t>
            </w:r>
            <w:r w:rsidR="00075B1B">
              <w:rPr>
                <w:rFonts w:cs="Arial"/>
                <w:szCs w:val="18"/>
                <w:lang w:bidi="ar-KW"/>
              </w:rPr>
              <w:t>.</w:t>
            </w:r>
          </w:p>
        </w:tc>
        <w:tc>
          <w:tcPr>
            <w:tcW w:w="1536" w:type="dxa"/>
            <w:vAlign w:val="center"/>
          </w:tcPr>
          <w:p w14:paraId="51A71EF2" w14:textId="77777777" w:rsidR="00AB6873" w:rsidRPr="00786C20" w:rsidRDefault="00AB6873" w:rsidP="00656B78">
            <w:pPr>
              <w:pStyle w:val="TAL"/>
              <w:keepNext w:val="0"/>
              <w:keepLines w:val="0"/>
              <w:jc w:val="both"/>
              <w:rPr>
                <w:rFonts w:cs="Arial"/>
                <w:szCs w:val="18"/>
                <w:lang w:bidi="ar-KW"/>
              </w:rPr>
            </w:pPr>
          </w:p>
        </w:tc>
      </w:tr>
      <w:tr w:rsidR="00AB6873" w:rsidRPr="00786C20" w14:paraId="38872252" w14:textId="77777777" w:rsidTr="00E55708">
        <w:trPr>
          <w:trHeight w:val="833"/>
          <w:jc w:val="center"/>
        </w:trPr>
        <w:tc>
          <w:tcPr>
            <w:tcW w:w="1615" w:type="dxa"/>
            <w:vAlign w:val="center"/>
          </w:tcPr>
          <w:p w14:paraId="2691CA71" w14:textId="7BF0118E" w:rsidR="00AB6873" w:rsidRPr="00786C20" w:rsidRDefault="00AB6873" w:rsidP="00656B78">
            <w:pPr>
              <w:pStyle w:val="TAL"/>
              <w:keepNext w:val="0"/>
              <w:keepLines w:val="0"/>
              <w:jc w:val="both"/>
              <w:rPr>
                <w:rFonts w:cs="Arial"/>
                <w:color w:val="000000"/>
                <w:szCs w:val="18"/>
              </w:rPr>
            </w:pPr>
            <w:r w:rsidRPr="006A5C55">
              <w:rPr>
                <w:rFonts w:cs="Arial"/>
                <w:szCs w:val="18"/>
                <w:lang w:bidi="ar-KW"/>
              </w:rPr>
              <w:t>Pre</w:t>
            </w:r>
            <w:r w:rsidR="00075B1B">
              <w:rPr>
                <w:rFonts w:cs="Arial"/>
                <w:szCs w:val="18"/>
                <w:lang w:bidi="ar-KW"/>
              </w:rPr>
              <w:t>-</w:t>
            </w:r>
            <w:r w:rsidRPr="006A5C55">
              <w:rPr>
                <w:rFonts w:cs="Arial"/>
                <w:szCs w:val="18"/>
                <w:lang w:bidi="ar-KW"/>
              </w:rPr>
              <w:t>conditions</w:t>
            </w:r>
          </w:p>
        </w:tc>
        <w:tc>
          <w:tcPr>
            <w:tcW w:w="6480" w:type="dxa"/>
            <w:vAlign w:val="center"/>
          </w:tcPr>
          <w:p w14:paraId="421013AA" w14:textId="77777777" w:rsidR="00AB6873" w:rsidRPr="00E10B67" w:rsidRDefault="00AB6873" w:rsidP="00656B78">
            <w:pPr>
              <w:pStyle w:val="TAL"/>
              <w:keepNext w:val="0"/>
              <w:keepLines w:val="0"/>
              <w:numPr>
                <w:ilvl w:val="0"/>
                <w:numId w:val="15"/>
              </w:numPr>
              <w:jc w:val="both"/>
              <w:rPr>
                <w:rFonts w:cs="Arial"/>
                <w:szCs w:val="18"/>
                <w:lang w:bidi="ar-KW"/>
              </w:rPr>
            </w:pPr>
            <w:r w:rsidRPr="00E10B67">
              <w:rPr>
                <w:rFonts w:cs="Arial"/>
                <w:szCs w:val="18"/>
                <w:lang w:bidi="ar-KW"/>
              </w:rPr>
              <w:t>Network is operational.</w:t>
            </w:r>
          </w:p>
          <w:p w14:paraId="7DCF2696" w14:textId="43DE72FD"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SMO/Collection &amp; Control</w:t>
            </w:r>
            <w:r w:rsidRPr="00E10B67">
              <w:rPr>
                <w:rFonts w:cs="Arial"/>
                <w:szCs w:val="18"/>
                <w:lang w:bidi="ar-KW"/>
              </w:rPr>
              <w:t xml:space="preserve"> has established the data collection and sharing process, and </w:t>
            </w:r>
            <w:r>
              <w:rPr>
                <w:rFonts w:cs="Arial"/>
                <w:szCs w:val="18"/>
                <w:lang w:bidi="ar-KW"/>
              </w:rPr>
              <w:t>N</w:t>
            </w:r>
            <w:r w:rsidRPr="00E10B67">
              <w:rPr>
                <w:rFonts w:cs="Arial"/>
                <w:szCs w:val="18"/>
                <w:lang w:bidi="ar-KW"/>
              </w:rPr>
              <w:t>on-RT RIC has access to this data</w:t>
            </w:r>
            <w:r w:rsidRPr="00E10B67">
              <w:rPr>
                <w:rFonts w:cs="Arial" w:hint="eastAsia"/>
                <w:szCs w:val="18"/>
                <w:lang w:bidi="ar-KW"/>
              </w:rPr>
              <w:t>.</w:t>
            </w:r>
          </w:p>
          <w:p w14:paraId="0F0853CA" w14:textId="47EE3E3C" w:rsidR="00AB6873" w:rsidRPr="00FA7F61" w:rsidRDefault="00AB6873" w:rsidP="00656B78">
            <w:pPr>
              <w:pStyle w:val="TAL"/>
              <w:keepNext w:val="0"/>
              <w:keepLines w:val="0"/>
              <w:numPr>
                <w:ilvl w:val="0"/>
                <w:numId w:val="15"/>
              </w:numPr>
              <w:jc w:val="both"/>
              <w:rPr>
                <w:rFonts w:cs="Arial"/>
                <w:szCs w:val="18"/>
                <w:lang w:bidi="ar-KW"/>
              </w:rPr>
            </w:pPr>
            <w:r w:rsidRPr="00786C20">
              <w:rPr>
                <w:rFonts w:cs="Arial"/>
                <w:szCs w:val="18"/>
                <w:lang w:bidi="ar-KW"/>
              </w:rPr>
              <w:t xml:space="preserve">Non-RT RIC monitors the performance by collecting the relevant performance </w:t>
            </w:r>
            <w:r>
              <w:rPr>
                <w:rFonts w:cs="Arial"/>
                <w:szCs w:val="18"/>
                <w:lang w:bidi="ar-KW"/>
              </w:rPr>
              <w:t>events</w:t>
            </w:r>
            <w:r w:rsidRPr="00786C20">
              <w:rPr>
                <w:rFonts w:cs="Arial"/>
                <w:szCs w:val="18"/>
                <w:lang w:bidi="ar-KW"/>
              </w:rPr>
              <w:t xml:space="preserve"> and counters from </w:t>
            </w:r>
            <w:r>
              <w:rPr>
                <w:rFonts w:cs="Arial"/>
                <w:szCs w:val="18"/>
                <w:lang w:bidi="ar-KW"/>
              </w:rPr>
              <w:t>E2 nodes via SMO/Collection &amp; Control</w:t>
            </w:r>
            <w:r w:rsidRPr="00786C20">
              <w:rPr>
                <w:rFonts w:cs="Arial"/>
                <w:szCs w:val="18"/>
                <w:lang w:bidi="ar-KW"/>
              </w:rPr>
              <w:t>.</w:t>
            </w:r>
          </w:p>
        </w:tc>
        <w:tc>
          <w:tcPr>
            <w:tcW w:w="1536" w:type="dxa"/>
            <w:vAlign w:val="center"/>
          </w:tcPr>
          <w:p w14:paraId="4D831345" w14:textId="77777777" w:rsidR="00AB6873" w:rsidRPr="00786C20" w:rsidRDefault="00AB6873" w:rsidP="00656B78">
            <w:pPr>
              <w:pStyle w:val="TAL"/>
              <w:keepNext w:val="0"/>
              <w:keepLines w:val="0"/>
              <w:jc w:val="both"/>
              <w:rPr>
                <w:rFonts w:cs="Arial"/>
                <w:szCs w:val="18"/>
                <w:lang w:bidi="ar-KW"/>
              </w:rPr>
            </w:pPr>
          </w:p>
        </w:tc>
      </w:tr>
      <w:tr w:rsidR="00AB6873" w:rsidRPr="00786C20" w14:paraId="6B921B64" w14:textId="77777777" w:rsidTr="00E55708">
        <w:trPr>
          <w:trHeight w:val="356"/>
          <w:jc w:val="center"/>
        </w:trPr>
        <w:tc>
          <w:tcPr>
            <w:tcW w:w="1615" w:type="dxa"/>
            <w:vAlign w:val="center"/>
          </w:tcPr>
          <w:p w14:paraId="333C7EFA"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32E018D5" w14:textId="77777777" w:rsidR="00AB6873" w:rsidRPr="00E10B67" w:rsidRDefault="00AB6873" w:rsidP="00656B78">
            <w:pPr>
              <w:pStyle w:val="TAL"/>
              <w:keepNext w:val="0"/>
              <w:keepLines w:val="0"/>
              <w:jc w:val="both"/>
              <w:rPr>
                <w:rFonts w:cs="Arial"/>
                <w:szCs w:val="18"/>
                <w:lang w:bidi="ar-KW"/>
              </w:rPr>
            </w:pPr>
            <w:r w:rsidRPr="00E10B67">
              <w:rPr>
                <w:rFonts w:cs="Arial"/>
                <w:szCs w:val="18"/>
                <w:lang w:bidi="ar-KW"/>
              </w:rPr>
              <w:t>Operator specified trigger condition or event is detected</w:t>
            </w:r>
            <w:r>
              <w:rPr>
                <w:rFonts w:cs="Arial"/>
                <w:szCs w:val="18"/>
                <w:lang w:bidi="ar-KW"/>
              </w:rPr>
              <w:t>.</w:t>
            </w:r>
          </w:p>
        </w:tc>
        <w:tc>
          <w:tcPr>
            <w:tcW w:w="1536" w:type="dxa"/>
            <w:vAlign w:val="center"/>
          </w:tcPr>
          <w:p w14:paraId="5A257F51" w14:textId="77777777" w:rsidR="00AB6873" w:rsidRPr="00786C20" w:rsidRDefault="00AB6873" w:rsidP="00656B78">
            <w:pPr>
              <w:pStyle w:val="TAL"/>
              <w:keepNext w:val="0"/>
              <w:keepLines w:val="0"/>
              <w:rPr>
                <w:rFonts w:cs="Arial"/>
                <w:szCs w:val="18"/>
                <w:lang w:bidi="ar-KW"/>
              </w:rPr>
            </w:pPr>
          </w:p>
        </w:tc>
      </w:tr>
      <w:tr w:rsidR="00AB6873" w:rsidRPr="00786C20" w14:paraId="078BBD20" w14:textId="77777777" w:rsidTr="00E55708">
        <w:trPr>
          <w:trHeight w:val="503"/>
          <w:jc w:val="center"/>
        </w:trPr>
        <w:tc>
          <w:tcPr>
            <w:tcW w:w="1615" w:type="dxa"/>
            <w:vAlign w:val="center"/>
          </w:tcPr>
          <w:p w14:paraId="5F31CAC8"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w:t>
            </w:r>
            <w:r>
              <w:rPr>
                <w:rFonts w:cs="Arial"/>
                <w:szCs w:val="18"/>
                <w:lang w:bidi="ar-KW"/>
              </w:rPr>
              <w:t>O</w:t>
            </w:r>
            <w:r w:rsidRPr="00786C20">
              <w:rPr>
                <w:rFonts w:cs="Arial"/>
                <w:szCs w:val="18"/>
                <w:lang w:bidi="ar-KW"/>
              </w:rPr>
              <w:t>)</w:t>
            </w:r>
          </w:p>
        </w:tc>
        <w:tc>
          <w:tcPr>
            <w:tcW w:w="6480" w:type="dxa"/>
          </w:tcPr>
          <w:p w14:paraId="143D3373" w14:textId="77777777" w:rsidR="00AB6873" w:rsidRPr="00E10B67" w:rsidRDefault="00AB6873" w:rsidP="00656B78">
            <w:pPr>
              <w:pStyle w:val="TAL"/>
              <w:keepNext w:val="0"/>
              <w:keepLines w:val="0"/>
              <w:jc w:val="both"/>
              <w:rPr>
                <w:rFonts w:cs="Arial"/>
                <w:szCs w:val="18"/>
                <w:lang w:bidi="ar-KW"/>
              </w:rPr>
            </w:pPr>
            <w:r w:rsidRPr="00E10B67">
              <w:rPr>
                <w:rFonts w:cs="Arial"/>
                <w:szCs w:val="18"/>
                <w:lang w:bidi="ar-KW"/>
              </w:rPr>
              <w:t xml:space="preserve">If required, </w:t>
            </w:r>
            <w:r>
              <w:rPr>
                <w:rFonts w:cs="Arial"/>
                <w:szCs w:val="18"/>
                <w:lang w:bidi="ar-KW"/>
              </w:rPr>
              <w:t>N</w:t>
            </w:r>
            <w:r w:rsidRPr="00E10B67">
              <w:rPr>
                <w:rFonts w:cs="Arial"/>
                <w:szCs w:val="18"/>
                <w:lang w:bidi="ar-KW"/>
              </w:rPr>
              <w:t xml:space="preserve">on-RT RIC </w:t>
            </w:r>
            <w:r>
              <w:rPr>
                <w:rFonts w:cs="Arial"/>
                <w:szCs w:val="18"/>
                <w:lang w:bidi="ar-KW"/>
              </w:rPr>
              <w:t>can request via SMO</w:t>
            </w:r>
            <w:r w:rsidRPr="00E10B67">
              <w:rPr>
                <w:rFonts w:cs="Arial"/>
                <w:szCs w:val="18"/>
                <w:lang w:bidi="ar-KW"/>
              </w:rPr>
              <w:t xml:space="preserve"> </w:t>
            </w:r>
            <w:r>
              <w:rPr>
                <w:rFonts w:cs="Arial"/>
                <w:szCs w:val="18"/>
                <w:lang w:bidi="ar-KW"/>
              </w:rPr>
              <w:t xml:space="preserve">additional, more </w:t>
            </w:r>
            <w:r w:rsidRPr="00E10B67">
              <w:rPr>
                <w:rFonts w:cs="Arial"/>
                <w:szCs w:val="18"/>
                <w:lang w:bidi="ar-KW"/>
              </w:rPr>
              <w:t>specific</w:t>
            </w:r>
            <w:r>
              <w:rPr>
                <w:rFonts w:cs="Arial"/>
                <w:szCs w:val="18"/>
                <w:lang w:bidi="ar-KW"/>
              </w:rPr>
              <w:t>,</w:t>
            </w:r>
            <w:r w:rsidRPr="00E10B67">
              <w:rPr>
                <w:rFonts w:cs="Arial"/>
                <w:szCs w:val="18"/>
                <w:lang w:bidi="ar-KW"/>
              </w:rPr>
              <w:t xml:space="preserve"> performance measurement data to be collected from </w:t>
            </w:r>
            <w:r>
              <w:rPr>
                <w:rFonts w:cs="Arial"/>
                <w:szCs w:val="18"/>
                <w:lang w:bidi="ar-KW"/>
              </w:rPr>
              <w:t xml:space="preserve">E2 nodes </w:t>
            </w:r>
            <w:r w:rsidRPr="00E10B67">
              <w:rPr>
                <w:rFonts w:cs="Arial"/>
                <w:szCs w:val="18"/>
                <w:lang w:bidi="ar-KW"/>
              </w:rPr>
              <w:t>to assess the performance</w:t>
            </w:r>
            <w:r>
              <w:rPr>
                <w:rFonts w:cs="Arial"/>
                <w:szCs w:val="18"/>
                <w:lang w:bidi="ar-KW"/>
              </w:rPr>
              <w:t>.</w:t>
            </w:r>
          </w:p>
        </w:tc>
        <w:tc>
          <w:tcPr>
            <w:tcW w:w="1536" w:type="dxa"/>
            <w:vAlign w:val="center"/>
          </w:tcPr>
          <w:p w14:paraId="0AEB7F9F" w14:textId="77777777" w:rsidR="00AB6873" w:rsidRPr="00786C20" w:rsidRDefault="00AB6873" w:rsidP="00656B78">
            <w:pPr>
              <w:pStyle w:val="TAL"/>
              <w:keepNext w:val="0"/>
              <w:keepLines w:val="0"/>
              <w:rPr>
                <w:rFonts w:cs="Arial"/>
                <w:szCs w:val="18"/>
                <w:lang w:eastAsia="zh-CN" w:bidi="ar-KW"/>
              </w:rPr>
            </w:pPr>
          </w:p>
        </w:tc>
      </w:tr>
      <w:tr w:rsidR="00AB6873" w:rsidRPr="00786C20" w14:paraId="122B81D8" w14:textId="77777777" w:rsidTr="00E55708">
        <w:trPr>
          <w:jc w:val="center"/>
        </w:trPr>
        <w:tc>
          <w:tcPr>
            <w:tcW w:w="1615" w:type="dxa"/>
            <w:vAlign w:val="center"/>
          </w:tcPr>
          <w:p w14:paraId="16E3173F"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 (M)</w:t>
            </w:r>
          </w:p>
        </w:tc>
        <w:tc>
          <w:tcPr>
            <w:tcW w:w="6480" w:type="dxa"/>
            <w:vAlign w:val="center"/>
          </w:tcPr>
          <w:p w14:paraId="20FF7C38" w14:textId="19D653F9" w:rsidR="00AB6873" w:rsidRDefault="00AB6873" w:rsidP="00656B78">
            <w:pPr>
              <w:pStyle w:val="TAL"/>
              <w:keepNext w:val="0"/>
              <w:keepLines w:val="0"/>
              <w:jc w:val="both"/>
              <w:rPr>
                <w:rFonts w:cs="Arial"/>
                <w:szCs w:val="18"/>
                <w:lang w:bidi="ar-KW"/>
              </w:rPr>
            </w:pPr>
            <w:r w:rsidRPr="00E10B67">
              <w:rPr>
                <w:rFonts w:cs="Arial"/>
                <w:szCs w:val="18"/>
                <w:lang w:bidi="ar-KW"/>
              </w:rPr>
              <w:t xml:space="preserve">Non-RT RIC </w:t>
            </w:r>
            <w:r>
              <w:rPr>
                <w:rFonts w:cs="Arial"/>
                <w:szCs w:val="18"/>
                <w:lang w:bidi="ar-KW"/>
              </w:rPr>
              <w:t xml:space="preserve">decides an action and </w:t>
            </w:r>
            <w:r w:rsidRPr="00E10B67">
              <w:rPr>
                <w:rFonts w:cs="Arial"/>
                <w:szCs w:val="18"/>
                <w:lang w:bidi="ar-KW"/>
              </w:rPr>
              <w:t xml:space="preserve">communicates relevant policies to </w:t>
            </w:r>
            <w:r w:rsidR="00075B1B">
              <w:rPr>
                <w:rFonts w:cs="Arial"/>
                <w:szCs w:val="18"/>
                <w:lang w:bidi="ar-KW"/>
              </w:rPr>
              <w:t>N</w:t>
            </w:r>
            <w:r w:rsidR="00075B1B" w:rsidRPr="00E10B67">
              <w:rPr>
                <w:rFonts w:cs="Arial"/>
                <w:szCs w:val="18"/>
                <w:lang w:bidi="ar-KW"/>
              </w:rPr>
              <w:t>ear</w:t>
            </w:r>
            <w:r w:rsidRPr="00E10B67">
              <w:rPr>
                <w:rFonts w:cs="Arial"/>
                <w:szCs w:val="18"/>
                <w:lang w:bidi="ar-KW"/>
              </w:rPr>
              <w:t>-RT RIC over A1</w:t>
            </w:r>
            <w:r>
              <w:rPr>
                <w:rFonts w:cs="Arial"/>
                <w:szCs w:val="18"/>
                <w:lang w:bidi="ar-KW"/>
              </w:rPr>
              <w:t>.</w:t>
            </w:r>
            <w:r w:rsidRPr="00E10B67">
              <w:rPr>
                <w:rFonts w:cs="Arial" w:hint="eastAsia"/>
                <w:szCs w:val="18"/>
                <w:lang w:bidi="ar-KW"/>
              </w:rPr>
              <w:t xml:space="preserve"> </w:t>
            </w:r>
            <w:r w:rsidRPr="00E10B67">
              <w:rPr>
                <w:rFonts w:cs="Arial"/>
                <w:szCs w:val="18"/>
                <w:lang w:bidi="ar-KW"/>
              </w:rPr>
              <w:t xml:space="preserve">The </w:t>
            </w:r>
            <w:r>
              <w:rPr>
                <w:rFonts w:cs="Arial"/>
                <w:szCs w:val="18"/>
                <w:lang w:bidi="ar-KW"/>
              </w:rPr>
              <w:t>example</w:t>
            </w:r>
            <w:r w:rsidRPr="00E10B67">
              <w:rPr>
                <w:rFonts w:cs="Arial"/>
                <w:szCs w:val="18"/>
                <w:lang w:bidi="ar-KW"/>
              </w:rPr>
              <w:t xml:space="preserve"> policies </w:t>
            </w:r>
            <w:r w:rsidR="000B6CAE">
              <w:rPr>
                <w:rFonts w:cs="Arial"/>
                <w:szCs w:val="18"/>
                <w:lang w:bidi="ar-KW"/>
              </w:rPr>
              <w:t>can</w:t>
            </w:r>
            <w:r w:rsidR="000B6CAE" w:rsidRPr="00E10B67">
              <w:rPr>
                <w:rFonts w:cs="Arial"/>
                <w:szCs w:val="18"/>
                <w:lang w:bidi="ar-KW"/>
              </w:rPr>
              <w:t xml:space="preserve"> </w:t>
            </w:r>
            <w:r w:rsidRPr="00E10B67">
              <w:rPr>
                <w:rFonts w:cs="Arial"/>
                <w:szCs w:val="18"/>
                <w:lang w:bidi="ar-KW"/>
              </w:rPr>
              <w:t>include:</w:t>
            </w:r>
          </w:p>
          <w:p w14:paraId="044D29E5" w14:textId="77777777" w:rsidR="00AB6873" w:rsidRPr="00E10B67" w:rsidRDefault="00AB6873" w:rsidP="00656B78">
            <w:pPr>
              <w:pStyle w:val="TAL"/>
              <w:keepNext w:val="0"/>
              <w:keepLines w:val="0"/>
              <w:jc w:val="both"/>
              <w:rPr>
                <w:rFonts w:cs="Arial"/>
                <w:szCs w:val="18"/>
                <w:lang w:bidi="ar-KW"/>
              </w:rPr>
            </w:pPr>
          </w:p>
          <w:p w14:paraId="1F4CD67D" w14:textId="7F4E25AD" w:rsidR="00AB6873" w:rsidRPr="00FA4D06" w:rsidRDefault="00AB6873" w:rsidP="00656B78">
            <w:pPr>
              <w:pStyle w:val="ListParagraph"/>
              <w:numPr>
                <w:ilvl w:val="0"/>
                <w:numId w:val="12"/>
              </w:numPr>
              <w:spacing w:after="200"/>
              <w:contextualSpacing/>
              <w:jc w:val="both"/>
              <w:rPr>
                <w:rFonts w:ascii="Arial" w:eastAsia="Yu Mincho" w:hAnsi="Arial" w:cs="Arial"/>
                <w:sz w:val="18"/>
                <w:szCs w:val="18"/>
                <w:lang w:eastAsia="en-US" w:bidi="ar-KW"/>
              </w:rPr>
            </w:pPr>
            <w:r w:rsidRPr="00FA4D06">
              <w:rPr>
                <w:rFonts w:ascii="Arial" w:eastAsia="Yu Mincho" w:hAnsi="Arial" w:cs="Arial"/>
                <w:sz w:val="18"/>
                <w:szCs w:val="18"/>
                <w:lang w:eastAsia="en-US" w:bidi="ar-KW"/>
              </w:rPr>
              <w:t>QoS targets</w:t>
            </w:r>
          </w:p>
          <w:p w14:paraId="61CD37E6" w14:textId="77777777" w:rsidR="00AB6873" w:rsidRPr="00666A19" w:rsidRDefault="00AB6873" w:rsidP="00656B78">
            <w:pPr>
              <w:pStyle w:val="ListParagraph"/>
              <w:numPr>
                <w:ilvl w:val="0"/>
                <w:numId w:val="12"/>
              </w:numPr>
              <w:spacing w:after="200"/>
              <w:contextualSpacing/>
              <w:jc w:val="both"/>
              <w:rPr>
                <w:lang w:bidi="ar-KW"/>
              </w:rPr>
            </w:pPr>
            <w:r>
              <w:rPr>
                <w:rFonts w:ascii="Arial" w:eastAsia="Yu Mincho" w:hAnsi="Arial" w:cs="Arial"/>
                <w:sz w:val="18"/>
                <w:szCs w:val="18"/>
                <w:lang w:eastAsia="en-US" w:bidi="ar-KW"/>
              </w:rPr>
              <w:t>Preferences on which cells to allocate control plane and user plane</w:t>
            </w:r>
          </w:p>
          <w:p w14:paraId="26948ABC" w14:textId="5C670CF5" w:rsidR="00AB6873" w:rsidRPr="00D07441" w:rsidRDefault="00AB6873" w:rsidP="00656B78">
            <w:pPr>
              <w:pStyle w:val="ListParagraph"/>
              <w:numPr>
                <w:ilvl w:val="0"/>
                <w:numId w:val="12"/>
              </w:numPr>
              <w:spacing w:after="200"/>
              <w:contextualSpacing/>
              <w:jc w:val="both"/>
              <w:rPr>
                <w:lang w:bidi="ar-KW"/>
              </w:rPr>
            </w:pPr>
            <w:r>
              <w:rPr>
                <w:rFonts w:ascii="Arial" w:eastAsia="Yu Mincho" w:hAnsi="Arial" w:cs="Arial"/>
                <w:sz w:val="18"/>
                <w:szCs w:val="18"/>
                <w:lang w:eastAsia="en-US" w:bidi="ar-KW"/>
              </w:rPr>
              <w:t xml:space="preserve">Preferences on user traffic distribution over </w:t>
            </w:r>
            <w:r w:rsidR="00075B1B">
              <w:rPr>
                <w:rFonts w:ascii="Arial" w:eastAsia="Yu Mincho" w:hAnsi="Arial" w:cs="Arial"/>
                <w:sz w:val="18"/>
                <w:szCs w:val="18"/>
                <w:lang w:eastAsia="en-US" w:bidi="ar-KW"/>
              </w:rPr>
              <w:t xml:space="preserve">primary </w:t>
            </w:r>
            <w:r>
              <w:rPr>
                <w:rFonts w:ascii="Arial" w:eastAsia="Yu Mincho" w:hAnsi="Arial" w:cs="Arial"/>
                <w:sz w:val="18"/>
                <w:szCs w:val="18"/>
                <w:lang w:eastAsia="en-US" w:bidi="ar-KW"/>
              </w:rPr>
              <w:t xml:space="preserve">cells and </w:t>
            </w:r>
            <w:r w:rsidR="00075B1B">
              <w:rPr>
                <w:rFonts w:ascii="Arial" w:eastAsia="Yu Mincho" w:hAnsi="Arial" w:cs="Arial"/>
                <w:sz w:val="18"/>
                <w:szCs w:val="18"/>
                <w:lang w:eastAsia="en-US" w:bidi="ar-KW"/>
              </w:rPr>
              <w:t xml:space="preserve">secondary </w:t>
            </w:r>
            <w:r>
              <w:rPr>
                <w:rFonts w:ascii="Arial" w:eastAsia="Yu Mincho" w:hAnsi="Arial" w:cs="Arial"/>
                <w:sz w:val="18"/>
                <w:szCs w:val="18"/>
                <w:lang w:eastAsia="en-US" w:bidi="ar-KW"/>
              </w:rPr>
              <w:t>cells</w:t>
            </w:r>
          </w:p>
          <w:p w14:paraId="18E65F21" w14:textId="03BC0B08" w:rsidR="002F32AA" w:rsidRPr="00D07441" w:rsidRDefault="002F32AA" w:rsidP="00656B78">
            <w:pPr>
              <w:pStyle w:val="ListParagraph"/>
              <w:numPr>
                <w:ilvl w:val="0"/>
                <w:numId w:val="12"/>
              </w:numPr>
              <w:spacing w:after="200"/>
              <w:contextualSpacing/>
              <w:jc w:val="both"/>
              <w:rPr>
                <w:rFonts w:ascii="Arial" w:hAnsi="Arial" w:cs="Arial"/>
                <w:sz w:val="18"/>
                <w:szCs w:val="18"/>
                <w:lang w:bidi="ar-KW"/>
              </w:rPr>
            </w:pPr>
            <w:r w:rsidRPr="00D07441">
              <w:rPr>
                <w:rFonts w:ascii="Arial" w:hAnsi="Arial" w:cs="Arial"/>
                <w:sz w:val="18"/>
                <w:szCs w:val="18"/>
                <w:lang w:bidi="ar-KW"/>
              </w:rPr>
              <w:t xml:space="preserve">Preferences on </w:t>
            </w:r>
            <w:proofErr w:type="spellStart"/>
            <w:r w:rsidRPr="003F109F">
              <w:rPr>
                <w:rFonts w:ascii="Arial" w:eastAsia="SimSun" w:hAnsi="Arial" w:cs="Arial"/>
                <w:sz w:val="18"/>
                <w:szCs w:val="18"/>
                <w:lang w:eastAsia="zh-CN" w:bidi="ar-KW"/>
              </w:rPr>
              <w:t>on</w:t>
            </w:r>
            <w:proofErr w:type="spellEnd"/>
            <w:r w:rsidRPr="003F109F">
              <w:rPr>
                <w:rFonts w:ascii="Arial" w:eastAsia="SimSun" w:hAnsi="Arial" w:cs="Arial"/>
                <w:sz w:val="18"/>
                <w:szCs w:val="18"/>
                <w:lang w:eastAsia="zh-CN" w:bidi="ar-KW"/>
              </w:rPr>
              <w:t xml:space="preserve"> which carriers to be used for primary component carriers and secondary component carriers in multiple frequency coordination to optimize user traffic distribution</w:t>
            </w:r>
          </w:p>
        </w:tc>
        <w:tc>
          <w:tcPr>
            <w:tcW w:w="1536" w:type="dxa"/>
            <w:vAlign w:val="center"/>
          </w:tcPr>
          <w:p w14:paraId="58DC3008" w14:textId="77777777" w:rsidR="00AB6873" w:rsidRPr="00786C20" w:rsidRDefault="00AB6873" w:rsidP="00656B78">
            <w:pPr>
              <w:pStyle w:val="TAL"/>
              <w:keepNext w:val="0"/>
              <w:keepLines w:val="0"/>
              <w:rPr>
                <w:rFonts w:cs="Arial"/>
                <w:szCs w:val="18"/>
                <w:lang w:eastAsia="zh-CN" w:bidi="ar-KW"/>
              </w:rPr>
            </w:pPr>
          </w:p>
        </w:tc>
      </w:tr>
      <w:tr w:rsidR="00AB6873" w:rsidRPr="00786C20" w14:paraId="04B96ACD" w14:textId="77777777" w:rsidTr="00E55708">
        <w:trPr>
          <w:jc w:val="center"/>
        </w:trPr>
        <w:tc>
          <w:tcPr>
            <w:tcW w:w="1615" w:type="dxa"/>
            <w:vAlign w:val="center"/>
          </w:tcPr>
          <w:p w14:paraId="23367B78"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w:t>
            </w:r>
            <w:r w:rsidRPr="00786C20">
              <w:rPr>
                <w:rFonts w:cs="Arial"/>
                <w:szCs w:val="18"/>
                <w:lang w:bidi="ar-KW"/>
              </w:rPr>
              <w:t xml:space="preserve"> (M)</w:t>
            </w:r>
          </w:p>
        </w:tc>
        <w:tc>
          <w:tcPr>
            <w:tcW w:w="6480" w:type="dxa"/>
            <w:vAlign w:val="center"/>
          </w:tcPr>
          <w:p w14:paraId="7C2B7166" w14:textId="7868FDA0" w:rsidR="00AB6873" w:rsidRPr="00E10B67" w:rsidRDefault="00AB6873" w:rsidP="00656B78">
            <w:pPr>
              <w:pStyle w:val="TAL"/>
              <w:keepNext w:val="0"/>
              <w:keepLines w:val="0"/>
              <w:jc w:val="both"/>
              <w:rPr>
                <w:rFonts w:cs="Arial"/>
                <w:szCs w:val="18"/>
                <w:lang w:bidi="ar-KW"/>
              </w:rPr>
            </w:pPr>
            <w:r w:rsidRPr="00E10B67">
              <w:rPr>
                <w:rFonts w:cs="Arial"/>
                <w:szCs w:val="18"/>
                <w:lang w:bidi="ar-KW"/>
              </w:rPr>
              <w:t xml:space="preserve">The </w:t>
            </w:r>
            <w:r w:rsidR="00075B1B">
              <w:rPr>
                <w:rFonts w:cs="Arial"/>
                <w:szCs w:val="18"/>
                <w:lang w:bidi="ar-KW"/>
              </w:rPr>
              <w:t>N</w:t>
            </w:r>
            <w:r w:rsidR="00075B1B" w:rsidRPr="00E10B67">
              <w:rPr>
                <w:rFonts w:cs="Arial"/>
                <w:szCs w:val="18"/>
                <w:lang w:bidi="ar-KW"/>
              </w:rPr>
              <w:t>ear</w:t>
            </w:r>
            <w:r w:rsidRPr="00E10B67">
              <w:rPr>
                <w:rFonts w:cs="Arial"/>
                <w:szCs w:val="18"/>
                <w:lang w:bidi="ar-KW"/>
              </w:rPr>
              <w:t>-RT RIC receives relevant info</w:t>
            </w:r>
            <w:r>
              <w:rPr>
                <w:rFonts w:cs="Arial"/>
                <w:szCs w:val="18"/>
                <w:lang w:bidi="ar-KW"/>
              </w:rPr>
              <w:t>rmation</w:t>
            </w:r>
            <w:r w:rsidRPr="00E10B67">
              <w:rPr>
                <w:rFonts w:cs="Arial"/>
                <w:szCs w:val="18"/>
                <w:lang w:bidi="ar-KW"/>
              </w:rPr>
              <w:t xml:space="preserve"> from </w:t>
            </w:r>
            <w:r>
              <w:rPr>
                <w:rFonts w:cs="Arial"/>
                <w:szCs w:val="18"/>
                <w:lang w:bidi="ar-KW"/>
              </w:rPr>
              <w:t>N</w:t>
            </w:r>
            <w:r w:rsidRPr="00E10B67">
              <w:rPr>
                <w:rFonts w:cs="Arial"/>
                <w:szCs w:val="18"/>
                <w:lang w:bidi="ar-KW"/>
              </w:rPr>
              <w:t>on-RT RIC over A1 interface</w:t>
            </w:r>
            <w:r>
              <w:rPr>
                <w:rFonts w:cs="Arial"/>
                <w:szCs w:val="18"/>
                <w:lang w:bidi="ar-KW"/>
              </w:rPr>
              <w:t>,</w:t>
            </w:r>
            <w:r w:rsidRPr="00E10B67">
              <w:rPr>
                <w:rFonts w:cs="Arial"/>
                <w:szCs w:val="18"/>
                <w:lang w:bidi="ar-KW"/>
              </w:rPr>
              <w:t xml:space="preserve"> interprets the policies and </w:t>
            </w:r>
            <w:r>
              <w:rPr>
                <w:rFonts w:cs="Arial"/>
                <w:szCs w:val="18"/>
                <w:lang w:bidi="ar-KW"/>
              </w:rPr>
              <w:t>enforces them</w:t>
            </w:r>
            <w:r w:rsidRPr="00E10B67">
              <w:rPr>
                <w:rFonts w:cs="Arial"/>
                <w:szCs w:val="18"/>
                <w:lang w:bidi="ar-KW"/>
              </w:rPr>
              <w:t xml:space="preserve">. </w:t>
            </w:r>
          </w:p>
        </w:tc>
        <w:tc>
          <w:tcPr>
            <w:tcW w:w="1536" w:type="dxa"/>
            <w:vAlign w:val="center"/>
          </w:tcPr>
          <w:p w14:paraId="29AA48D9" w14:textId="77777777" w:rsidR="00AB6873" w:rsidRPr="00786C20" w:rsidRDefault="00AB6873" w:rsidP="00656B78">
            <w:pPr>
              <w:pStyle w:val="TAL"/>
              <w:keepNext w:val="0"/>
              <w:keepLines w:val="0"/>
              <w:rPr>
                <w:rFonts w:cs="Arial"/>
                <w:szCs w:val="18"/>
                <w:lang w:eastAsia="zh-CN" w:bidi="ar-KW"/>
              </w:rPr>
            </w:pPr>
          </w:p>
        </w:tc>
      </w:tr>
      <w:tr w:rsidR="00AB6873" w:rsidRPr="00786C20" w14:paraId="4AC17FDA" w14:textId="77777777" w:rsidTr="00E55708">
        <w:trPr>
          <w:jc w:val="center"/>
        </w:trPr>
        <w:tc>
          <w:tcPr>
            <w:tcW w:w="1615" w:type="dxa"/>
            <w:vAlign w:val="center"/>
          </w:tcPr>
          <w:p w14:paraId="5842F644" w14:textId="77777777" w:rsidR="00AB6873" w:rsidRPr="00DB77D6" w:rsidRDefault="00AB6873" w:rsidP="00656B78">
            <w:pPr>
              <w:pStyle w:val="TAL"/>
              <w:keepNext w:val="0"/>
              <w:keepLines w:val="0"/>
              <w:rPr>
                <w:rFonts w:eastAsia="SimSun"/>
                <w:lang w:eastAsia="zh-CN"/>
              </w:rPr>
            </w:pPr>
            <w:r w:rsidRPr="00DB77D6">
              <w:rPr>
                <w:rFonts w:eastAsia="SimSun"/>
                <w:lang w:eastAsia="zh-CN"/>
              </w:rPr>
              <w:t xml:space="preserve">Step </w:t>
            </w:r>
            <w:r>
              <w:rPr>
                <w:rFonts w:eastAsia="SimSun"/>
                <w:lang w:eastAsia="zh-CN"/>
              </w:rPr>
              <w:t>4</w:t>
            </w:r>
            <w:r w:rsidRPr="00DB77D6">
              <w:rPr>
                <w:rFonts w:eastAsia="SimSun"/>
                <w:lang w:eastAsia="zh-CN"/>
              </w:rPr>
              <w:t xml:space="preserve"> (</w:t>
            </w:r>
            <w:r>
              <w:rPr>
                <w:rFonts w:eastAsia="SimSun"/>
                <w:lang w:eastAsia="zh-CN"/>
              </w:rPr>
              <w:t>M</w:t>
            </w:r>
            <w:r w:rsidRPr="00DB77D6">
              <w:rPr>
                <w:rFonts w:eastAsia="SimSun"/>
                <w:lang w:eastAsia="zh-CN"/>
              </w:rPr>
              <w:t>)</w:t>
            </w:r>
          </w:p>
        </w:tc>
        <w:tc>
          <w:tcPr>
            <w:tcW w:w="6480" w:type="dxa"/>
            <w:vAlign w:val="center"/>
          </w:tcPr>
          <w:p w14:paraId="1BEE6699" w14:textId="77777777" w:rsidR="00AB6873" w:rsidRPr="00912842" w:rsidRDefault="00AB6873" w:rsidP="00656B78">
            <w:pPr>
              <w:contextualSpacing/>
              <w:jc w:val="both"/>
              <w:rPr>
                <w:rFonts w:ascii="Arial" w:hAnsi="Arial" w:cs="Arial"/>
                <w:sz w:val="18"/>
                <w:szCs w:val="18"/>
                <w:lang w:bidi="ar-KW"/>
              </w:rPr>
            </w:pPr>
            <w:r w:rsidRPr="00912842">
              <w:rPr>
                <w:rFonts w:ascii="Arial" w:hAnsi="Arial" w:cs="Arial"/>
                <w:sz w:val="18"/>
                <w:szCs w:val="18"/>
                <w:lang w:bidi="ar-KW"/>
              </w:rPr>
              <w:t xml:space="preserve">Non-RT RIC decides that conditions to continue the policy </w:t>
            </w:r>
            <w:r>
              <w:rPr>
                <w:rFonts w:ascii="Arial" w:hAnsi="Arial" w:cs="Arial"/>
                <w:sz w:val="18"/>
                <w:szCs w:val="18"/>
                <w:lang w:bidi="ar-KW"/>
              </w:rPr>
              <w:t>are</w:t>
            </w:r>
            <w:r w:rsidRPr="00912842">
              <w:rPr>
                <w:rFonts w:ascii="Arial" w:hAnsi="Arial" w:cs="Arial"/>
                <w:sz w:val="18"/>
                <w:szCs w:val="18"/>
                <w:lang w:bidi="ar-KW"/>
              </w:rPr>
              <w:t xml:space="preserve"> no longer valid</w:t>
            </w:r>
            <w:r>
              <w:rPr>
                <w:rFonts w:ascii="Arial" w:hAnsi="Arial" w:cs="Arial"/>
                <w:sz w:val="18"/>
                <w:szCs w:val="18"/>
                <w:lang w:bidi="ar-KW"/>
              </w:rPr>
              <w:t>.</w:t>
            </w:r>
          </w:p>
        </w:tc>
        <w:tc>
          <w:tcPr>
            <w:tcW w:w="1536" w:type="dxa"/>
            <w:vAlign w:val="center"/>
          </w:tcPr>
          <w:p w14:paraId="23E2B188" w14:textId="77777777" w:rsidR="00AB6873" w:rsidRPr="00786C20" w:rsidRDefault="00AB6873" w:rsidP="00656B78">
            <w:pPr>
              <w:pStyle w:val="TAL"/>
              <w:keepNext w:val="0"/>
              <w:keepLines w:val="0"/>
              <w:rPr>
                <w:rFonts w:cs="Arial"/>
                <w:szCs w:val="18"/>
                <w:lang w:eastAsia="zh-CN" w:bidi="ar-KW"/>
              </w:rPr>
            </w:pPr>
          </w:p>
        </w:tc>
      </w:tr>
      <w:tr w:rsidR="00AB6873" w:rsidRPr="00786C20" w14:paraId="2F2A89AD" w14:textId="77777777" w:rsidTr="00E55708">
        <w:trPr>
          <w:jc w:val="center"/>
        </w:trPr>
        <w:tc>
          <w:tcPr>
            <w:tcW w:w="1615" w:type="dxa"/>
            <w:vAlign w:val="center"/>
          </w:tcPr>
          <w:p w14:paraId="7C52B90A"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0C91B596" w14:textId="77777777" w:rsidR="00AB6873" w:rsidRPr="00786C20" w:rsidRDefault="00AB6873" w:rsidP="00656B78">
            <w:pPr>
              <w:pStyle w:val="TAL"/>
              <w:keepNext w:val="0"/>
              <w:keepLines w:val="0"/>
              <w:jc w:val="both"/>
              <w:rPr>
                <w:rFonts w:cs="Arial"/>
                <w:szCs w:val="18"/>
                <w:lang w:bidi="ar-KW"/>
              </w:rPr>
            </w:pPr>
            <w:r>
              <w:rPr>
                <w:rFonts w:cs="Arial"/>
                <w:szCs w:val="18"/>
                <w:lang w:bidi="ar-KW"/>
              </w:rPr>
              <w:t>Non-RT RIC deletes the policy.</w:t>
            </w:r>
          </w:p>
        </w:tc>
        <w:tc>
          <w:tcPr>
            <w:tcW w:w="1536" w:type="dxa"/>
            <w:vAlign w:val="center"/>
          </w:tcPr>
          <w:p w14:paraId="4CF00632" w14:textId="77777777" w:rsidR="00AB6873" w:rsidRPr="00786C20" w:rsidRDefault="00AB6873" w:rsidP="00656B78">
            <w:pPr>
              <w:pStyle w:val="TAL"/>
              <w:keepNext w:val="0"/>
              <w:keepLines w:val="0"/>
              <w:rPr>
                <w:rFonts w:cs="Arial"/>
                <w:szCs w:val="18"/>
                <w:lang w:eastAsia="zh-CN" w:bidi="ar-KW"/>
              </w:rPr>
            </w:pPr>
          </w:p>
        </w:tc>
      </w:tr>
      <w:tr w:rsidR="00AB6873" w:rsidRPr="00786C20" w14:paraId="5B5F5598" w14:textId="77777777" w:rsidTr="00E55708">
        <w:trPr>
          <w:jc w:val="center"/>
        </w:trPr>
        <w:tc>
          <w:tcPr>
            <w:tcW w:w="1615" w:type="dxa"/>
            <w:vAlign w:val="center"/>
          </w:tcPr>
          <w:p w14:paraId="0DF07FB4"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Exceptions</w:t>
            </w:r>
          </w:p>
        </w:tc>
        <w:tc>
          <w:tcPr>
            <w:tcW w:w="6480" w:type="dxa"/>
            <w:vAlign w:val="center"/>
          </w:tcPr>
          <w:p w14:paraId="5E5FC54D" w14:textId="77777777" w:rsidR="00AB6873" w:rsidRPr="00E10B67" w:rsidRDefault="00AB6873" w:rsidP="00656B78">
            <w:pPr>
              <w:pStyle w:val="TAL"/>
              <w:keepNext w:val="0"/>
              <w:keepLines w:val="0"/>
              <w:rPr>
                <w:rFonts w:cs="Arial"/>
                <w:szCs w:val="18"/>
                <w:lang w:bidi="ar-KW"/>
              </w:rPr>
            </w:pPr>
            <w:r>
              <w:rPr>
                <w:rFonts w:cs="Arial"/>
                <w:szCs w:val="18"/>
                <w:lang w:bidi="ar-KW"/>
              </w:rPr>
              <w:t>None identified.</w:t>
            </w:r>
          </w:p>
        </w:tc>
        <w:tc>
          <w:tcPr>
            <w:tcW w:w="1536" w:type="dxa"/>
            <w:vAlign w:val="center"/>
          </w:tcPr>
          <w:p w14:paraId="1B20FB8F" w14:textId="77777777" w:rsidR="00AB6873" w:rsidRPr="00786C20" w:rsidRDefault="00AB6873" w:rsidP="00656B78">
            <w:pPr>
              <w:pStyle w:val="TAL"/>
              <w:keepNext w:val="0"/>
              <w:keepLines w:val="0"/>
              <w:rPr>
                <w:rFonts w:cs="Arial"/>
                <w:szCs w:val="18"/>
                <w:lang w:bidi="ar-KW"/>
              </w:rPr>
            </w:pPr>
          </w:p>
        </w:tc>
      </w:tr>
      <w:tr w:rsidR="00AB6873" w:rsidRPr="00786C20" w14:paraId="58009EE3" w14:textId="77777777" w:rsidTr="00E55708">
        <w:trPr>
          <w:jc w:val="center"/>
        </w:trPr>
        <w:tc>
          <w:tcPr>
            <w:tcW w:w="1615" w:type="dxa"/>
            <w:vAlign w:val="center"/>
          </w:tcPr>
          <w:p w14:paraId="73638E58"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4D58B5E9" w14:textId="77777777" w:rsidR="00AB6873" w:rsidRPr="00786C20" w:rsidRDefault="00AB6873" w:rsidP="00656B78">
            <w:pPr>
              <w:pStyle w:val="TAL"/>
              <w:keepNext w:val="0"/>
              <w:keepLines w:val="0"/>
              <w:jc w:val="both"/>
              <w:rPr>
                <w:rFonts w:cs="Arial"/>
                <w:szCs w:val="18"/>
                <w:lang w:bidi="ar-KW"/>
              </w:rPr>
            </w:pPr>
            <w:r w:rsidRPr="00786C20">
              <w:rPr>
                <w:rFonts w:cs="Arial"/>
                <w:szCs w:val="18"/>
                <w:lang w:bidi="ar-KW"/>
              </w:rPr>
              <w:t xml:space="preserve">Non-RT RIC monitors the performance by collecting the relevant performance </w:t>
            </w:r>
            <w:r>
              <w:rPr>
                <w:rFonts w:cs="Arial"/>
                <w:szCs w:val="18"/>
                <w:lang w:bidi="ar-KW"/>
              </w:rPr>
              <w:t>events</w:t>
            </w:r>
            <w:r w:rsidRPr="00786C20">
              <w:rPr>
                <w:rFonts w:cs="Arial"/>
                <w:szCs w:val="18"/>
                <w:lang w:bidi="ar-KW"/>
              </w:rPr>
              <w:t xml:space="preserve"> and counters from </w:t>
            </w:r>
            <w:r>
              <w:rPr>
                <w:rFonts w:cs="Arial"/>
                <w:szCs w:val="18"/>
                <w:lang w:bidi="ar-KW"/>
              </w:rPr>
              <w:t>E2 nodes via SMO</w:t>
            </w:r>
            <w:r w:rsidRPr="00786C20">
              <w:rPr>
                <w:rFonts w:cs="Arial"/>
                <w:szCs w:val="18"/>
                <w:lang w:bidi="ar-KW"/>
              </w:rPr>
              <w:t>.</w:t>
            </w:r>
          </w:p>
        </w:tc>
        <w:tc>
          <w:tcPr>
            <w:tcW w:w="1536" w:type="dxa"/>
            <w:vAlign w:val="center"/>
          </w:tcPr>
          <w:p w14:paraId="5F4793DE" w14:textId="77777777" w:rsidR="00AB6873" w:rsidRPr="00786C20" w:rsidRDefault="00AB6873" w:rsidP="00656B78">
            <w:pPr>
              <w:pStyle w:val="TAL"/>
              <w:keepNext w:val="0"/>
              <w:keepLines w:val="0"/>
              <w:rPr>
                <w:rFonts w:cs="Arial"/>
                <w:szCs w:val="18"/>
                <w:lang w:bidi="ar-KW"/>
              </w:rPr>
            </w:pPr>
          </w:p>
        </w:tc>
      </w:tr>
      <w:tr w:rsidR="00AB6873" w:rsidRPr="00786C20" w14:paraId="22C115D1" w14:textId="77777777" w:rsidTr="00E55708">
        <w:trPr>
          <w:trHeight w:val="215"/>
          <w:jc w:val="center"/>
        </w:trPr>
        <w:tc>
          <w:tcPr>
            <w:tcW w:w="1615" w:type="dxa"/>
            <w:vAlign w:val="center"/>
          </w:tcPr>
          <w:p w14:paraId="2ADC523E"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Traceability</w:t>
            </w:r>
          </w:p>
        </w:tc>
        <w:tc>
          <w:tcPr>
            <w:tcW w:w="6480" w:type="dxa"/>
            <w:vAlign w:val="center"/>
          </w:tcPr>
          <w:p w14:paraId="614BDDF4" w14:textId="77777777" w:rsidR="00AB6873" w:rsidRDefault="00AB6873" w:rsidP="00656B78">
            <w:pPr>
              <w:pStyle w:val="TAL"/>
              <w:keepNext w:val="0"/>
              <w:keepLines w:val="0"/>
              <w:numPr>
                <w:ilvl w:val="0"/>
                <w:numId w:val="15"/>
              </w:numPr>
              <w:jc w:val="both"/>
              <w:rPr>
                <w:rFonts w:cs="Arial"/>
                <w:szCs w:val="18"/>
                <w:lang w:bidi="ar-KW"/>
              </w:rPr>
            </w:pPr>
            <w:r w:rsidRPr="00F424B8">
              <w:rPr>
                <w:rFonts w:cs="Arial"/>
                <w:szCs w:val="18"/>
                <w:lang w:bidi="ar-KW"/>
              </w:rPr>
              <w:t>REQ-Non-RT-RIC-FUN1</w:t>
            </w:r>
            <w:r>
              <w:rPr>
                <w:rFonts w:cs="Arial"/>
                <w:szCs w:val="18"/>
                <w:lang w:bidi="ar-KW"/>
              </w:rPr>
              <w:t>, REQ-Non-RT-RIC-FUN2, REQ-Non-RT-RIC-FUN3, REQ-Non-RT-RIC-FUN4, REQ-Non-RT-RIC-FUN5</w:t>
            </w:r>
          </w:p>
          <w:p w14:paraId="368EB3C8" w14:textId="6ED6CF2B" w:rsidR="00AB6873" w:rsidRDefault="00AB6873" w:rsidP="00656B78">
            <w:pPr>
              <w:pStyle w:val="TAL"/>
              <w:keepNext w:val="0"/>
              <w:keepLines w:val="0"/>
              <w:numPr>
                <w:ilvl w:val="0"/>
                <w:numId w:val="15"/>
              </w:numPr>
              <w:jc w:val="both"/>
              <w:rPr>
                <w:rFonts w:cs="Arial"/>
                <w:szCs w:val="18"/>
                <w:lang w:bidi="ar-KW"/>
              </w:rPr>
            </w:pPr>
            <w:r w:rsidRPr="00F424B8">
              <w:rPr>
                <w:rFonts w:cs="Arial"/>
                <w:szCs w:val="18"/>
                <w:lang w:bidi="ar-KW"/>
              </w:rPr>
              <w:t>REQ-</w:t>
            </w:r>
            <w:r>
              <w:rPr>
                <w:rFonts w:cs="Arial"/>
                <w:szCs w:val="18"/>
                <w:lang w:bidi="ar-KW"/>
              </w:rPr>
              <w:t>A1</w:t>
            </w:r>
            <w:r w:rsidRPr="00F424B8">
              <w:rPr>
                <w:rFonts w:cs="Arial"/>
                <w:szCs w:val="18"/>
                <w:lang w:bidi="ar-KW"/>
              </w:rPr>
              <w:t>-FUN1</w:t>
            </w:r>
            <w:r>
              <w:rPr>
                <w:rFonts w:cs="Arial"/>
                <w:szCs w:val="18"/>
                <w:lang w:bidi="ar-KW"/>
              </w:rPr>
              <w:t xml:space="preserve"> </w:t>
            </w:r>
          </w:p>
          <w:p w14:paraId="1B93C6D7" w14:textId="77777777" w:rsidR="00AB6873" w:rsidRPr="00FA7F61" w:rsidRDefault="00AB6873" w:rsidP="00656B78">
            <w:pPr>
              <w:pStyle w:val="TAL"/>
              <w:keepNext w:val="0"/>
              <w:keepLines w:val="0"/>
              <w:numPr>
                <w:ilvl w:val="0"/>
                <w:numId w:val="15"/>
              </w:numPr>
              <w:jc w:val="both"/>
              <w:rPr>
                <w:rFonts w:cs="Arial"/>
                <w:szCs w:val="18"/>
                <w:lang w:bidi="ar-KW"/>
              </w:rPr>
            </w:pPr>
            <w:r w:rsidRPr="00F424B8">
              <w:rPr>
                <w:rFonts w:cs="Arial"/>
                <w:szCs w:val="18"/>
                <w:lang w:bidi="ar-KW"/>
              </w:rPr>
              <w:t>REQ-Non-RT-RIC-</w:t>
            </w:r>
            <w:r>
              <w:rPr>
                <w:rFonts w:cs="Arial"/>
                <w:szCs w:val="18"/>
                <w:lang w:bidi="ar-KW"/>
              </w:rPr>
              <w:t>Non</w:t>
            </w:r>
            <w:r w:rsidRPr="00F424B8">
              <w:rPr>
                <w:rFonts w:cs="Arial"/>
                <w:szCs w:val="18"/>
                <w:lang w:bidi="ar-KW"/>
              </w:rPr>
              <w:t>FUN1</w:t>
            </w:r>
            <w:r>
              <w:rPr>
                <w:rFonts w:cs="Arial"/>
                <w:szCs w:val="18"/>
                <w:lang w:bidi="ar-KW"/>
              </w:rPr>
              <w:t xml:space="preserve">, </w:t>
            </w:r>
            <w:r w:rsidRPr="00F424B8">
              <w:rPr>
                <w:rFonts w:cs="Arial"/>
                <w:szCs w:val="18"/>
                <w:lang w:bidi="ar-KW"/>
              </w:rPr>
              <w:t>REQ-Non-RT-RIC-</w:t>
            </w:r>
            <w:r>
              <w:rPr>
                <w:rFonts w:cs="Arial"/>
                <w:szCs w:val="18"/>
                <w:lang w:bidi="ar-KW"/>
              </w:rPr>
              <w:t>Non</w:t>
            </w:r>
            <w:r w:rsidRPr="00F424B8">
              <w:rPr>
                <w:rFonts w:cs="Arial"/>
                <w:szCs w:val="18"/>
                <w:lang w:bidi="ar-KW"/>
              </w:rPr>
              <w:t>FUN</w:t>
            </w:r>
            <w:r>
              <w:rPr>
                <w:rFonts w:cs="Arial"/>
                <w:szCs w:val="18"/>
                <w:lang w:bidi="ar-KW"/>
              </w:rPr>
              <w:t>2</w:t>
            </w:r>
          </w:p>
        </w:tc>
        <w:tc>
          <w:tcPr>
            <w:tcW w:w="1536" w:type="dxa"/>
            <w:vAlign w:val="center"/>
          </w:tcPr>
          <w:p w14:paraId="0F3FEF04" w14:textId="77777777" w:rsidR="00AB6873" w:rsidRPr="00786C20" w:rsidRDefault="00AB6873" w:rsidP="00656B78">
            <w:pPr>
              <w:pStyle w:val="TAL"/>
              <w:keepNext w:val="0"/>
              <w:keepLines w:val="0"/>
              <w:rPr>
                <w:rFonts w:cs="Arial"/>
                <w:szCs w:val="18"/>
                <w:lang w:bidi="ar-KW"/>
              </w:rPr>
            </w:pPr>
          </w:p>
        </w:tc>
      </w:tr>
    </w:tbl>
    <w:p w14:paraId="20D07FE1" w14:textId="77777777" w:rsidR="00AB6873" w:rsidRDefault="00AB6873" w:rsidP="00AB6873">
      <w:pPr>
        <w:jc w:val="both"/>
      </w:pPr>
    </w:p>
    <w:p w14:paraId="79C68F2F" w14:textId="77777777" w:rsidR="00AB6873" w:rsidRDefault="00AB6873" w:rsidP="00EE4A58">
      <w:pPr>
        <w:pStyle w:val="PlantUML"/>
      </w:pPr>
      <w:bookmarkStart w:id="141" w:name="_Hlk6146796"/>
      <w:r>
        <w:t>@startuml</w:t>
      </w:r>
    </w:p>
    <w:p w14:paraId="517003F8" w14:textId="77777777" w:rsidR="00AB6873" w:rsidRDefault="00AB6873" w:rsidP="00EE4A58">
      <w:pPr>
        <w:pStyle w:val="PlantUML"/>
      </w:pPr>
      <w:r>
        <w:t>skinparam ParticipantPadding 5</w:t>
      </w:r>
    </w:p>
    <w:p w14:paraId="515531B6" w14:textId="77777777" w:rsidR="00AB6873" w:rsidRDefault="00AB6873" w:rsidP="00EE4A58">
      <w:pPr>
        <w:pStyle w:val="PlantUML"/>
      </w:pPr>
      <w:r>
        <w:t>skinparam BoxPadding 10</w:t>
      </w:r>
    </w:p>
    <w:p w14:paraId="4C60ED2E" w14:textId="77777777" w:rsidR="00AB6873" w:rsidRDefault="00AB6873" w:rsidP="00EE4A58">
      <w:pPr>
        <w:pStyle w:val="PlantUML"/>
      </w:pPr>
      <w:r>
        <w:t>Autonumber</w:t>
      </w:r>
    </w:p>
    <w:p w14:paraId="3D77E44A" w14:textId="77777777" w:rsidR="00AB6873" w:rsidRDefault="00AB6873" w:rsidP="00EE4A58">
      <w:pPr>
        <w:pStyle w:val="PlantUML"/>
      </w:pPr>
    </w:p>
    <w:p w14:paraId="3B7DB7E9" w14:textId="77777777" w:rsidR="00AB6873" w:rsidRDefault="00AB6873" w:rsidP="00EE4A58">
      <w:pPr>
        <w:pStyle w:val="PlantUML"/>
      </w:pPr>
      <w:r>
        <w:t>Box “Service Management and Orchestration” #gold</w:t>
      </w:r>
    </w:p>
    <w:p w14:paraId="610534FE" w14:textId="77777777" w:rsidR="00AB6873" w:rsidRDefault="00AB6873" w:rsidP="00EE4A58">
      <w:pPr>
        <w:pStyle w:val="PlantUML"/>
      </w:pPr>
      <w:r>
        <w:t xml:space="preserve">    participant “Collection &amp; Control” as smo</w:t>
      </w:r>
    </w:p>
    <w:p w14:paraId="1FCEDBD4" w14:textId="77777777" w:rsidR="00AB6873" w:rsidRDefault="00AB6873" w:rsidP="00EE4A58">
      <w:pPr>
        <w:pStyle w:val="PlantUML"/>
      </w:pPr>
      <w:r>
        <w:t xml:space="preserve">    participant “non-RT RIC” as non</w:t>
      </w:r>
    </w:p>
    <w:p w14:paraId="5DD4088A" w14:textId="77777777" w:rsidR="00AB6873" w:rsidRDefault="00AB6873" w:rsidP="00EE4A58">
      <w:pPr>
        <w:pStyle w:val="PlantUML"/>
      </w:pPr>
      <w:r>
        <w:t>end box</w:t>
      </w:r>
    </w:p>
    <w:p w14:paraId="2A587CA3" w14:textId="77777777" w:rsidR="00AB6873" w:rsidRDefault="00AB6873" w:rsidP="00EE4A58">
      <w:pPr>
        <w:pStyle w:val="PlantUML"/>
      </w:pPr>
    </w:p>
    <w:p w14:paraId="1FB23F46" w14:textId="77777777" w:rsidR="00AB6873" w:rsidRDefault="00AB6873" w:rsidP="00EE4A58">
      <w:pPr>
        <w:pStyle w:val="PlantUML"/>
      </w:pPr>
      <w:r>
        <w:t xml:space="preserve">Box “O-RAN” #lightpink </w:t>
      </w:r>
    </w:p>
    <w:p w14:paraId="143233E7" w14:textId="77777777" w:rsidR="00AB6873" w:rsidRDefault="00AB6873" w:rsidP="00EE4A58">
      <w:pPr>
        <w:pStyle w:val="PlantUML"/>
      </w:pPr>
      <w:r>
        <w:t xml:space="preserve">    participant “near-RT RIC” as near</w:t>
      </w:r>
    </w:p>
    <w:p w14:paraId="64FDE5BB" w14:textId="77777777" w:rsidR="00AB6873" w:rsidRDefault="00AB6873" w:rsidP="00EE4A58">
      <w:pPr>
        <w:pStyle w:val="PlantUML"/>
      </w:pPr>
      <w:r>
        <w:t xml:space="preserve">    participant “E2 Nodes” as ran</w:t>
      </w:r>
    </w:p>
    <w:p w14:paraId="7B631557" w14:textId="77777777" w:rsidR="00AB6873" w:rsidRDefault="00AB6873" w:rsidP="00EE4A58">
      <w:pPr>
        <w:pStyle w:val="PlantUML"/>
      </w:pPr>
      <w:r>
        <w:t>end box</w:t>
      </w:r>
    </w:p>
    <w:p w14:paraId="2336A5B7" w14:textId="77777777" w:rsidR="00AB6873" w:rsidRDefault="00AB6873" w:rsidP="00EE4A58">
      <w:pPr>
        <w:pStyle w:val="PlantUML"/>
      </w:pPr>
      <w:r>
        <w:t xml:space="preserve"> </w:t>
      </w:r>
    </w:p>
    <w:p w14:paraId="028021BF" w14:textId="77777777" w:rsidR="00AB6873" w:rsidRDefault="00AB6873" w:rsidP="00EE4A58">
      <w:pPr>
        <w:pStyle w:val="PlantUML"/>
      </w:pPr>
      <w:r>
        <w:t xml:space="preserve">ran -&gt; smo : &lt;&lt;O1&gt;&gt; Data collection </w:t>
      </w:r>
    </w:p>
    <w:p w14:paraId="089B3BB6" w14:textId="77777777" w:rsidR="00AB6873" w:rsidRDefault="00AB6873" w:rsidP="00EE4A58">
      <w:pPr>
        <w:pStyle w:val="PlantUML"/>
      </w:pPr>
      <w:r>
        <w:t>smo -&gt; non : Data retrieval</w:t>
      </w:r>
    </w:p>
    <w:p w14:paraId="464E65BF" w14:textId="77777777" w:rsidR="00AB6873" w:rsidRDefault="00AB6873" w:rsidP="00EE4A58">
      <w:pPr>
        <w:pStyle w:val="PlantUML"/>
      </w:pPr>
    </w:p>
    <w:p w14:paraId="48A23CCC" w14:textId="77777777" w:rsidR="00AB6873" w:rsidRDefault="00AB6873" w:rsidP="00EE4A58">
      <w:pPr>
        <w:pStyle w:val="PlantUML"/>
      </w:pPr>
      <w:r>
        <w:t>non -&gt; non : Performance monitoring and evaluation</w:t>
      </w:r>
    </w:p>
    <w:p w14:paraId="130348A9" w14:textId="77777777" w:rsidR="00AB6873" w:rsidRDefault="00AB6873" w:rsidP="00EE4A58">
      <w:pPr>
        <w:pStyle w:val="PlantUML"/>
      </w:pPr>
      <w:r>
        <w:t>non -&gt; non : Performance trigger for traffic steering</w:t>
      </w:r>
    </w:p>
    <w:p w14:paraId="00073A1D" w14:textId="77777777" w:rsidR="00AB6873" w:rsidRDefault="00AB6873" w:rsidP="00EE4A58">
      <w:pPr>
        <w:pStyle w:val="PlantUML"/>
      </w:pPr>
    </w:p>
    <w:p w14:paraId="304D1F49" w14:textId="77777777" w:rsidR="00AB6873" w:rsidRDefault="00AB6873" w:rsidP="00EE4A58">
      <w:pPr>
        <w:pStyle w:val="PlantUML"/>
      </w:pPr>
      <w:r>
        <w:t>group O1 Data collection</w:t>
      </w:r>
    </w:p>
    <w:p w14:paraId="19B60891" w14:textId="77777777" w:rsidR="00AB6873" w:rsidRDefault="00AB6873" w:rsidP="00EE4A58">
      <w:pPr>
        <w:pStyle w:val="PlantUML"/>
      </w:pPr>
      <w:r>
        <w:tab/>
        <w:t>non -&gt; smo: Request additional measurements</w:t>
      </w:r>
    </w:p>
    <w:p w14:paraId="77736A01" w14:textId="77777777" w:rsidR="00AB6873" w:rsidRDefault="00AB6873" w:rsidP="00EE4A58">
      <w:pPr>
        <w:pStyle w:val="PlantUML"/>
      </w:pPr>
      <w:r>
        <w:tab/>
        <w:t>smo -&gt; ran: &lt;&lt;O1&gt;&gt; PM measurement configuration</w:t>
      </w:r>
    </w:p>
    <w:p w14:paraId="21B6A592" w14:textId="77777777" w:rsidR="00AB6873" w:rsidRDefault="00AB6873" w:rsidP="00EE4A58">
      <w:pPr>
        <w:pStyle w:val="PlantUML"/>
      </w:pPr>
      <w:r>
        <w:tab/>
        <w:t xml:space="preserve">ran -&gt; smo : &lt;&lt;O1&gt;&gt; Data collection </w:t>
      </w:r>
    </w:p>
    <w:p w14:paraId="76FA9998" w14:textId="77777777" w:rsidR="00AB6873" w:rsidRDefault="00AB6873" w:rsidP="00EE4A58">
      <w:pPr>
        <w:pStyle w:val="PlantUML"/>
      </w:pPr>
      <w:r>
        <w:tab/>
        <w:t>smo -&gt; non : Data retrieval</w:t>
      </w:r>
    </w:p>
    <w:p w14:paraId="06E347F8" w14:textId="77777777" w:rsidR="00AB6873" w:rsidRDefault="00AB6873" w:rsidP="00EE4A58">
      <w:pPr>
        <w:pStyle w:val="PlantUML"/>
      </w:pPr>
      <w:r>
        <w:t>end</w:t>
      </w:r>
    </w:p>
    <w:p w14:paraId="584CB05C" w14:textId="77777777" w:rsidR="00AB6873" w:rsidRDefault="00AB6873" w:rsidP="00EE4A58">
      <w:pPr>
        <w:pStyle w:val="PlantUML"/>
      </w:pPr>
    </w:p>
    <w:p w14:paraId="1116AD44" w14:textId="77777777" w:rsidR="00AB6873" w:rsidRDefault="00AB6873" w:rsidP="00EE4A58">
      <w:pPr>
        <w:pStyle w:val="PlantUML"/>
      </w:pPr>
      <w:r>
        <w:t>non -&gt; non : Decision of optimization action</w:t>
      </w:r>
    </w:p>
    <w:p w14:paraId="2E01B623" w14:textId="77777777" w:rsidR="00AB6873" w:rsidRDefault="00AB6873" w:rsidP="00EE4A58">
      <w:pPr>
        <w:pStyle w:val="PlantUML"/>
      </w:pPr>
    </w:p>
    <w:p w14:paraId="12B52B8B" w14:textId="77777777" w:rsidR="00AB6873" w:rsidRDefault="00AB6873" w:rsidP="00EE4A58">
      <w:pPr>
        <w:pStyle w:val="PlantUML"/>
      </w:pPr>
      <w:r>
        <w:t>group A1 Policies</w:t>
      </w:r>
    </w:p>
    <w:p w14:paraId="4B542A45" w14:textId="77777777" w:rsidR="00AB6873" w:rsidRDefault="00AB6873" w:rsidP="00EE4A58">
      <w:pPr>
        <w:pStyle w:val="PlantUML"/>
      </w:pPr>
      <w:r>
        <w:tab/>
        <w:t>non -&gt; near : &lt;&lt;A1&gt;&gt; Traffic steering policy create message</w:t>
      </w:r>
    </w:p>
    <w:p w14:paraId="76E66A6F" w14:textId="77777777" w:rsidR="00AB6873" w:rsidRDefault="00AB6873" w:rsidP="00EE4A58">
      <w:pPr>
        <w:pStyle w:val="PlantUML"/>
      </w:pPr>
      <w:r>
        <w:tab/>
        <w:t>near -&gt; ran : &lt;&lt;E2&gt;&gt; Traffic steering enforcement</w:t>
      </w:r>
    </w:p>
    <w:p w14:paraId="008E2E92" w14:textId="77777777" w:rsidR="00AB6873" w:rsidRDefault="00AB6873" w:rsidP="00EE4A58">
      <w:pPr>
        <w:pStyle w:val="PlantUML"/>
      </w:pPr>
      <w:r>
        <w:t>end</w:t>
      </w:r>
    </w:p>
    <w:p w14:paraId="699D4F75" w14:textId="77777777" w:rsidR="00AB6873" w:rsidRDefault="00AB6873" w:rsidP="00EE4A58">
      <w:pPr>
        <w:pStyle w:val="PlantUML"/>
      </w:pPr>
    </w:p>
    <w:p w14:paraId="52FE3317" w14:textId="77777777" w:rsidR="00AB6873" w:rsidRDefault="00AB6873" w:rsidP="00EE4A58">
      <w:pPr>
        <w:pStyle w:val="PlantUML"/>
      </w:pPr>
      <w:r>
        <w:t>ran -&gt; smo : &lt;&lt;O1&gt;&gt; Data collection</w:t>
      </w:r>
    </w:p>
    <w:p w14:paraId="7CFADAC2" w14:textId="77777777" w:rsidR="00AB6873" w:rsidRDefault="00AB6873" w:rsidP="00EE4A58">
      <w:pPr>
        <w:pStyle w:val="PlantUML"/>
      </w:pPr>
      <w:r>
        <w:t>smo -&gt; non : Data retrieval of RAN and non-RAN data</w:t>
      </w:r>
    </w:p>
    <w:p w14:paraId="3EA749C6" w14:textId="77777777" w:rsidR="00AB6873" w:rsidRDefault="00AB6873" w:rsidP="00EE4A58">
      <w:pPr>
        <w:pStyle w:val="PlantUML"/>
      </w:pPr>
      <w:r>
        <w:t>non -&gt; non : Performance monitoring and evaluation</w:t>
      </w:r>
    </w:p>
    <w:p w14:paraId="32C6102A" w14:textId="77777777" w:rsidR="00AB6873" w:rsidRDefault="00AB6873" w:rsidP="00EE4A58">
      <w:pPr>
        <w:pStyle w:val="PlantUML"/>
      </w:pPr>
      <w:r>
        <w:t>non -&gt; non : Decision to remove policy</w:t>
      </w:r>
    </w:p>
    <w:p w14:paraId="7366EFED" w14:textId="77777777" w:rsidR="00AB6873" w:rsidRDefault="00AB6873" w:rsidP="00EE4A58">
      <w:pPr>
        <w:pStyle w:val="PlantUML"/>
      </w:pPr>
      <w:r>
        <w:t>group A1 Policies</w:t>
      </w:r>
    </w:p>
    <w:p w14:paraId="4F0F3AAD" w14:textId="77777777" w:rsidR="00AB6873" w:rsidRDefault="00AB6873" w:rsidP="00EE4A58">
      <w:pPr>
        <w:pStyle w:val="PlantUML"/>
      </w:pPr>
      <w:r>
        <w:lastRenderedPageBreak/>
        <w:tab/>
        <w:t>non -&gt; near : &lt;&lt;A1&gt;&gt; Traffic steering policy delete message</w:t>
      </w:r>
    </w:p>
    <w:p w14:paraId="164AE820" w14:textId="77777777" w:rsidR="00AB6873" w:rsidRDefault="00AB6873" w:rsidP="00EE4A58">
      <w:pPr>
        <w:pStyle w:val="PlantUML"/>
      </w:pPr>
      <w:r>
        <w:t>end</w:t>
      </w:r>
    </w:p>
    <w:p w14:paraId="52B7CEF8" w14:textId="77777777" w:rsidR="00AB6873" w:rsidRDefault="00AB6873" w:rsidP="00EE4A58">
      <w:pPr>
        <w:pStyle w:val="PlantUML"/>
      </w:pPr>
      <w:r>
        <w:t>@enduml</w:t>
      </w:r>
    </w:p>
    <w:bookmarkEnd w:id="141"/>
    <w:p w14:paraId="2241D868" w14:textId="5F3D9A7D" w:rsidR="00FE2F91" w:rsidRPr="00B12383" w:rsidRDefault="00FE2F91" w:rsidP="00FE2F91">
      <w:pPr>
        <w:jc w:val="both"/>
        <w:rPr>
          <w:rFonts w:ascii="Times New Roman" w:hAnsi="Times New Roman" w:cs="Times New Roman"/>
          <w:sz w:val="20"/>
          <w:szCs w:val="20"/>
        </w:rPr>
      </w:pPr>
      <w:r w:rsidRPr="00B12383">
        <w:rPr>
          <w:rFonts w:ascii="Times New Roman" w:hAnsi="Times New Roman" w:cs="Times New Roman"/>
          <w:sz w:val="20"/>
          <w:szCs w:val="20"/>
        </w:rPr>
        <w:t>Traffic steering use case flow diagram</w:t>
      </w:r>
      <w:r>
        <w:rPr>
          <w:rFonts w:ascii="Times New Roman" w:hAnsi="Times New Roman" w:cs="Times New Roman"/>
          <w:sz w:val="20"/>
          <w:szCs w:val="20"/>
        </w:rPr>
        <w:t xml:space="preserve"> given in f</w:t>
      </w:r>
      <w:r w:rsidRPr="00B12383">
        <w:rPr>
          <w:rFonts w:ascii="Times New Roman" w:hAnsi="Times New Roman" w:cs="Times New Roman"/>
          <w:sz w:val="20"/>
          <w:szCs w:val="20"/>
        </w:rPr>
        <w:t>igure 4.1.3</w:t>
      </w:r>
      <w:r>
        <w:rPr>
          <w:rFonts w:ascii="Times New Roman" w:hAnsi="Times New Roman" w:cs="Times New Roman"/>
          <w:sz w:val="20"/>
          <w:szCs w:val="20"/>
        </w:rPr>
        <w:t>.1</w:t>
      </w:r>
      <w:r w:rsidRPr="00B12383">
        <w:rPr>
          <w:rFonts w:ascii="Times New Roman" w:hAnsi="Times New Roman" w:cs="Times New Roman"/>
          <w:sz w:val="20"/>
          <w:szCs w:val="20"/>
        </w:rPr>
        <w:t>-1 illustrates the overall procedure for the traffic steering use case.</w:t>
      </w:r>
    </w:p>
    <w:p w14:paraId="23C4545F" w14:textId="77777777" w:rsidR="00FE2F91" w:rsidRDefault="00FE2F91" w:rsidP="00AE4004">
      <w:pPr>
        <w:pStyle w:val="PlantUMLImg"/>
      </w:pPr>
    </w:p>
    <w:p w14:paraId="3F6580CF" w14:textId="77777777" w:rsidR="00AB6873" w:rsidRDefault="00AB6873" w:rsidP="00AE4004">
      <w:pPr>
        <w:pStyle w:val="PlantUMLImg"/>
      </w:pPr>
      <w:r w:rsidRPr="00BC6CBB">
        <w:rPr>
          <w:noProof/>
        </w:rPr>
        <w:drawing>
          <wp:inline distT="0" distB="0" distL="0" distR="0" wp14:anchorId="56F5BCA4" wp14:editId="2C52BBBE">
            <wp:extent cx="6122035" cy="5380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035" cy="5380355"/>
                    </a:xfrm>
                    <a:prstGeom prst="rect">
                      <a:avLst/>
                    </a:prstGeom>
                  </pic:spPr>
                </pic:pic>
              </a:graphicData>
            </a:graphic>
          </wp:inline>
        </w:drawing>
      </w:r>
    </w:p>
    <w:p w14:paraId="340B548D" w14:textId="1510C54A"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Figure 4.1.3</w:t>
      </w:r>
      <w:r w:rsidR="00FE2F91">
        <w:rPr>
          <w:rFonts w:ascii="Arial" w:hAnsi="Arial" w:cs="Arial"/>
          <w:sz w:val="20"/>
          <w:szCs w:val="20"/>
        </w:rPr>
        <w:t>.1</w:t>
      </w:r>
      <w:r w:rsidRPr="00B12383">
        <w:rPr>
          <w:rFonts w:ascii="Arial" w:hAnsi="Arial" w:cs="Arial"/>
          <w:sz w:val="20"/>
          <w:szCs w:val="20"/>
        </w:rPr>
        <w:t>-1: Traffic steering use case flow diagram</w:t>
      </w:r>
    </w:p>
    <w:p w14:paraId="31B76669" w14:textId="77777777" w:rsidR="00AB6873" w:rsidRDefault="00AB6873" w:rsidP="00AE4004">
      <w:pPr>
        <w:pStyle w:val="PlantUMLImg"/>
      </w:pPr>
    </w:p>
    <w:p w14:paraId="63E0A508" w14:textId="3872E33A" w:rsidR="00AB6873" w:rsidRDefault="00AB6873" w:rsidP="007A3E1C">
      <w:pPr>
        <w:pStyle w:val="Heading4"/>
        <w:keepNext w:val="0"/>
        <w:keepLines w:val="0"/>
      </w:pPr>
      <w:r>
        <w:rPr>
          <w:lang w:val="en-US"/>
        </w:rPr>
        <w:t>4.1.3.2</w:t>
      </w:r>
      <w:r w:rsidRPr="00286492">
        <w:rPr>
          <w:lang w:val="en-US"/>
        </w:rPr>
        <w:tab/>
      </w:r>
      <w:r>
        <w:t>Traffic steering – EI part</w:t>
      </w:r>
    </w:p>
    <w:p w14:paraId="17E719D0" w14:textId="77777777" w:rsidR="00CB5C17" w:rsidRPr="0074513B" w:rsidRDefault="00CB5C17" w:rsidP="0074513B">
      <w:pPr>
        <w:jc w:val="both"/>
        <w:rPr>
          <w:rFonts w:ascii="Times New Roman" w:hAnsi="Times New Roman" w:cs="Times New Roman"/>
          <w:sz w:val="20"/>
          <w:szCs w:val="20"/>
          <w:lang w:val="en-GB"/>
        </w:rPr>
      </w:pPr>
      <w:r w:rsidRPr="0074513B">
        <w:rPr>
          <w:rFonts w:ascii="Times New Roman" w:hAnsi="Times New Roman" w:cs="Times New Roman"/>
          <w:sz w:val="20"/>
          <w:szCs w:val="20"/>
          <w:lang w:val="en-GB"/>
        </w:rPr>
        <w:t>The context of traffic steering – EI part is captured in table 4.1.3.2-1.</w:t>
      </w:r>
    </w:p>
    <w:p w14:paraId="062C3566" w14:textId="77777777" w:rsidR="00CB5C17" w:rsidRPr="0074513B" w:rsidRDefault="00CB5C17" w:rsidP="0074513B">
      <w:pPr>
        <w:rPr>
          <w:lang w:val="en-GB"/>
        </w:rPr>
      </w:pPr>
    </w:p>
    <w:p w14:paraId="3C280A69" w14:textId="7B3389B8" w:rsidR="00AB6873" w:rsidRPr="00B12383" w:rsidRDefault="00AB6873" w:rsidP="00656B78">
      <w:pPr>
        <w:pStyle w:val="Caption"/>
        <w:jc w:val="center"/>
        <w:rPr>
          <w:rFonts w:ascii="Arial" w:hAnsi="Arial" w:cs="Arial"/>
          <w:sz w:val="20"/>
          <w:szCs w:val="20"/>
        </w:rPr>
      </w:pPr>
      <w:r w:rsidRPr="00B12383">
        <w:rPr>
          <w:rFonts w:ascii="Arial" w:hAnsi="Arial" w:cs="Arial"/>
          <w:sz w:val="20"/>
          <w:szCs w:val="20"/>
        </w:rPr>
        <w:t>Table 4.1.3</w:t>
      </w:r>
      <w:r w:rsidR="00CB5C17">
        <w:rPr>
          <w:rFonts w:ascii="Arial" w:hAnsi="Arial" w:cs="Arial"/>
          <w:sz w:val="20"/>
          <w:szCs w:val="20"/>
        </w:rPr>
        <w:t>.2</w:t>
      </w:r>
      <w:r w:rsidRPr="00B12383">
        <w:rPr>
          <w:rFonts w:ascii="Arial" w:hAnsi="Arial" w:cs="Arial"/>
          <w:sz w:val="20"/>
          <w:szCs w:val="20"/>
        </w:rPr>
        <w:t>-</w:t>
      </w:r>
      <w:r w:rsidR="00CB5C17">
        <w:rPr>
          <w:rFonts w:ascii="Arial" w:hAnsi="Arial" w:cs="Arial"/>
          <w:sz w:val="20"/>
          <w:szCs w:val="20"/>
        </w:rPr>
        <w:t>1</w:t>
      </w:r>
      <w:r w:rsidRPr="00B12383">
        <w:rPr>
          <w:rFonts w:ascii="Arial" w:hAnsi="Arial" w:cs="Arial"/>
          <w:sz w:val="20"/>
          <w:szCs w:val="20"/>
        </w:rPr>
        <w:t xml:space="preserve">: Traffic </w:t>
      </w:r>
      <w:r w:rsidR="00CB5C17">
        <w:rPr>
          <w:rFonts w:ascii="Arial" w:hAnsi="Arial" w:cs="Arial"/>
          <w:sz w:val="20"/>
          <w:szCs w:val="20"/>
        </w:rPr>
        <w:t>s</w:t>
      </w:r>
      <w:r w:rsidRPr="00B12383">
        <w:rPr>
          <w:rFonts w:ascii="Arial" w:hAnsi="Arial" w:cs="Arial"/>
          <w:sz w:val="20"/>
          <w:szCs w:val="20"/>
        </w:rPr>
        <w:t>teering - EI part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6480"/>
        <w:gridCol w:w="1536"/>
      </w:tblGrid>
      <w:tr w:rsidR="00AB6873" w14:paraId="2F112DE4" w14:textId="77777777" w:rsidTr="0074513B">
        <w:trPr>
          <w:tblHeader/>
          <w:jc w:val="center"/>
        </w:trPr>
        <w:tc>
          <w:tcPr>
            <w:tcW w:w="1615" w:type="dxa"/>
            <w:shd w:val="clear" w:color="auto" w:fill="D9D9D9"/>
            <w:vAlign w:val="center"/>
          </w:tcPr>
          <w:p w14:paraId="67242433" w14:textId="77777777" w:rsidR="00AB6873" w:rsidRDefault="00AB6873" w:rsidP="00656B78">
            <w:pPr>
              <w:pStyle w:val="TAH"/>
              <w:keepNext w:val="0"/>
              <w:keepLines w:val="0"/>
              <w:rPr>
                <w:rFonts w:cs="Arial"/>
                <w:szCs w:val="18"/>
                <w:lang w:bidi="ar-KW"/>
              </w:rPr>
            </w:pPr>
            <w:r>
              <w:rPr>
                <w:rFonts w:cs="Arial"/>
                <w:szCs w:val="18"/>
                <w:lang w:bidi="ar-KW"/>
              </w:rPr>
              <w:lastRenderedPageBreak/>
              <w:t>Use Case Stage</w:t>
            </w:r>
          </w:p>
        </w:tc>
        <w:tc>
          <w:tcPr>
            <w:tcW w:w="6480" w:type="dxa"/>
            <w:shd w:val="clear" w:color="auto" w:fill="D9D9D9"/>
            <w:vAlign w:val="center"/>
          </w:tcPr>
          <w:p w14:paraId="708DB25C" w14:textId="77777777" w:rsidR="00AB6873" w:rsidRDefault="00AB6873" w:rsidP="00656B78">
            <w:pPr>
              <w:pStyle w:val="TAH"/>
              <w:keepNext w:val="0"/>
              <w:keepLines w:val="0"/>
              <w:rPr>
                <w:rFonts w:cs="Arial"/>
                <w:szCs w:val="18"/>
                <w:lang w:bidi="ar-KW"/>
              </w:rPr>
            </w:pPr>
            <w:r>
              <w:rPr>
                <w:rFonts w:cs="Arial"/>
                <w:szCs w:val="18"/>
                <w:lang w:bidi="ar-KW"/>
              </w:rPr>
              <w:t>Evolution / Specification</w:t>
            </w:r>
          </w:p>
        </w:tc>
        <w:tc>
          <w:tcPr>
            <w:tcW w:w="1536" w:type="dxa"/>
            <w:shd w:val="clear" w:color="auto" w:fill="D9D9D9"/>
            <w:vAlign w:val="center"/>
          </w:tcPr>
          <w:p w14:paraId="07005A9A" w14:textId="77777777" w:rsidR="00AB6873" w:rsidRDefault="00AB6873" w:rsidP="00656B78">
            <w:pPr>
              <w:pStyle w:val="TAH"/>
              <w:keepNext w:val="0"/>
              <w:keepLines w:val="0"/>
              <w:rPr>
                <w:rFonts w:cs="Arial"/>
                <w:szCs w:val="18"/>
                <w:lang w:bidi="ar-KW"/>
              </w:rPr>
            </w:pPr>
            <w:r>
              <w:rPr>
                <w:rFonts w:cs="Arial"/>
                <w:szCs w:val="18"/>
                <w:lang w:bidi="ar-KW"/>
              </w:rPr>
              <w:t>&lt;&lt;Uses&gt;&gt;</w:t>
            </w:r>
          </w:p>
          <w:p w14:paraId="33A07E11" w14:textId="77777777" w:rsidR="00AB6873" w:rsidRDefault="00AB6873" w:rsidP="00656B78">
            <w:pPr>
              <w:pStyle w:val="TAH"/>
              <w:keepNext w:val="0"/>
              <w:keepLines w:val="0"/>
              <w:rPr>
                <w:rFonts w:cs="Arial"/>
                <w:szCs w:val="18"/>
                <w:lang w:bidi="ar-KW"/>
              </w:rPr>
            </w:pPr>
            <w:r>
              <w:rPr>
                <w:rFonts w:cs="Arial"/>
                <w:szCs w:val="18"/>
                <w:lang w:bidi="ar-KW"/>
              </w:rPr>
              <w:t xml:space="preserve">Related use </w:t>
            </w:r>
          </w:p>
        </w:tc>
      </w:tr>
      <w:tr w:rsidR="00AB6873" w14:paraId="7E43E22F" w14:textId="77777777" w:rsidTr="00E55708">
        <w:trPr>
          <w:jc w:val="center"/>
        </w:trPr>
        <w:tc>
          <w:tcPr>
            <w:tcW w:w="1615" w:type="dxa"/>
            <w:vAlign w:val="center"/>
          </w:tcPr>
          <w:p w14:paraId="411A43E4" w14:textId="77777777" w:rsidR="00AB6873" w:rsidRDefault="00AB6873" w:rsidP="00656B78">
            <w:pPr>
              <w:pStyle w:val="TAL"/>
              <w:keepNext w:val="0"/>
              <w:keepLines w:val="0"/>
              <w:rPr>
                <w:rFonts w:cs="Arial"/>
                <w:szCs w:val="18"/>
                <w:lang w:bidi="ar-KW"/>
              </w:rPr>
            </w:pPr>
            <w:r>
              <w:rPr>
                <w:rFonts w:cs="Arial"/>
                <w:szCs w:val="18"/>
                <w:lang w:bidi="ar-KW"/>
              </w:rPr>
              <w:t>Goal</w:t>
            </w:r>
          </w:p>
        </w:tc>
        <w:tc>
          <w:tcPr>
            <w:tcW w:w="6480" w:type="dxa"/>
            <w:vAlign w:val="center"/>
          </w:tcPr>
          <w:p w14:paraId="27AB6748" w14:textId="5D366587" w:rsidR="00AB6873" w:rsidRDefault="00AB6873" w:rsidP="00656B78">
            <w:pPr>
              <w:pStyle w:val="TAL"/>
              <w:keepNext w:val="0"/>
              <w:keepLines w:val="0"/>
              <w:jc w:val="both"/>
              <w:rPr>
                <w:rFonts w:eastAsia="SimSun" w:cs="Arial"/>
                <w:szCs w:val="18"/>
                <w:lang w:eastAsia="zh-CN" w:bidi="ar-KW"/>
              </w:rPr>
            </w:pPr>
            <w:r>
              <w:rPr>
                <w:rFonts w:eastAsia="SimSun" w:cs="Arial" w:hint="eastAsia"/>
                <w:szCs w:val="18"/>
                <w:lang w:eastAsia="zh-CN" w:bidi="ar-KW"/>
              </w:rPr>
              <w:t>Assist in</w:t>
            </w:r>
            <w:r>
              <w:rPr>
                <w:rFonts w:cs="Arial"/>
                <w:szCs w:val="18"/>
                <w:lang w:bidi="ar-KW"/>
              </w:rPr>
              <w:t xml:space="preserve"> traffic </w:t>
            </w:r>
            <w:r>
              <w:rPr>
                <w:rFonts w:eastAsia="SimSun" w:cs="Arial" w:hint="eastAsia"/>
                <w:szCs w:val="18"/>
                <w:lang w:eastAsia="zh-CN" w:bidi="ar-KW"/>
              </w:rPr>
              <w:t>optimization</w:t>
            </w:r>
            <w:r>
              <w:rPr>
                <w:rFonts w:cs="Arial"/>
                <w:szCs w:val="18"/>
                <w:lang w:bidi="ar-KW"/>
              </w:rPr>
              <w:t xml:space="preserve"> in RAN in accordance with </w:t>
            </w:r>
            <w:r>
              <w:rPr>
                <w:rFonts w:eastAsia="SimSun" w:cs="Arial" w:hint="eastAsia"/>
                <w:szCs w:val="18"/>
                <w:lang w:eastAsia="zh-CN" w:bidi="ar-KW"/>
              </w:rPr>
              <w:t>produced enrichment information</w:t>
            </w:r>
            <w:r w:rsidR="00075B1B">
              <w:rPr>
                <w:rFonts w:eastAsia="SimSun" w:cs="Arial"/>
                <w:szCs w:val="18"/>
                <w:lang w:eastAsia="zh-CN" w:bidi="ar-KW"/>
              </w:rPr>
              <w:t>.</w:t>
            </w:r>
          </w:p>
        </w:tc>
        <w:tc>
          <w:tcPr>
            <w:tcW w:w="1536" w:type="dxa"/>
            <w:vAlign w:val="center"/>
          </w:tcPr>
          <w:p w14:paraId="75A60CBF" w14:textId="77777777" w:rsidR="00AB6873" w:rsidRDefault="00AB6873" w:rsidP="00656B78">
            <w:pPr>
              <w:pStyle w:val="TAL"/>
              <w:keepNext w:val="0"/>
              <w:keepLines w:val="0"/>
              <w:jc w:val="both"/>
              <w:rPr>
                <w:rFonts w:cs="Arial"/>
                <w:szCs w:val="18"/>
                <w:lang w:bidi="ar-KW"/>
              </w:rPr>
            </w:pPr>
          </w:p>
        </w:tc>
      </w:tr>
      <w:tr w:rsidR="00AB6873" w14:paraId="7B9219A8" w14:textId="77777777" w:rsidTr="00E55708">
        <w:trPr>
          <w:jc w:val="center"/>
        </w:trPr>
        <w:tc>
          <w:tcPr>
            <w:tcW w:w="1615" w:type="dxa"/>
            <w:vAlign w:val="center"/>
          </w:tcPr>
          <w:p w14:paraId="0D492D5F" w14:textId="77777777" w:rsidR="00AB6873" w:rsidRDefault="00AB6873" w:rsidP="00656B78">
            <w:pPr>
              <w:pStyle w:val="TAL"/>
              <w:keepNext w:val="0"/>
              <w:keepLines w:val="0"/>
              <w:jc w:val="both"/>
              <w:rPr>
                <w:rFonts w:cs="Arial"/>
                <w:szCs w:val="18"/>
                <w:lang w:bidi="ar-KW"/>
              </w:rPr>
            </w:pPr>
            <w:r>
              <w:rPr>
                <w:rFonts w:cs="Arial"/>
                <w:szCs w:val="18"/>
                <w:lang w:bidi="ar-KW"/>
              </w:rPr>
              <w:t>Actors and Roles</w:t>
            </w:r>
          </w:p>
        </w:tc>
        <w:tc>
          <w:tcPr>
            <w:tcW w:w="6480" w:type="dxa"/>
            <w:vAlign w:val="center"/>
          </w:tcPr>
          <w:p w14:paraId="4B5E5892" w14:textId="17C02DE8" w:rsidR="00AB6873" w:rsidRDefault="00AB6873" w:rsidP="00656B78">
            <w:pPr>
              <w:pStyle w:val="TAL"/>
              <w:keepNext w:val="0"/>
              <w:keepLines w:val="0"/>
              <w:jc w:val="both"/>
              <w:rPr>
                <w:rFonts w:cs="Arial"/>
                <w:szCs w:val="18"/>
                <w:lang w:bidi="ar-KW"/>
              </w:rPr>
            </w:pPr>
            <w:r>
              <w:rPr>
                <w:rFonts w:cs="Arial"/>
                <w:szCs w:val="18"/>
                <w:lang w:bidi="ar-KW"/>
              </w:rPr>
              <w:t xml:space="preserve">Non-RT RIC: </w:t>
            </w:r>
            <w:r>
              <w:rPr>
                <w:rFonts w:eastAsia="SimSun" w:cs="Arial"/>
                <w:szCs w:val="18"/>
                <w:lang w:eastAsia="zh-CN" w:bidi="ar-KW"/>
              </w:rPr>
              <w:t>E</w:t>
            </w:r>
            <w:r>
              <w:rPr>
                <w:rFonts w:eastAsia="SimSun" w:cs="Arial" w:hint="eastAsia"/>
                <w:szCs w:val="18"/>
                <w:lang w:eastAsia="zh-CN" w:bidi="ar-KW"/>
              </w:rPr>
              <w:t>nrichment infor</w:t>
            </w:r>
            <w:r>
              <w:rPr>
                <w:rFonts w:eastAsia="SimSun" w:cs="Arial"/>
                <w:szCs w:val="18"/>
                <w:lang w:eastAsia="zh-CN" w:bidi="ar-KW"/>
              </w:rPr>
              <w:t>mation</w:t>
            </w:r>
            <w:r>
              <w:rPr>
                <w:rFonts w:eastAsia="SimSun" w:cs="Arial" w:hint="eastAsia"/>
                <w:szCs w:val="18"/>
                <w:lang w:eastAsia="zh-CN" w:bidi="ar-KW"/>
              </w:rPr>
              <w:t xml:space="preserve"> generation</w:t>
            </w:r>
            <w:r>
              <w:rPr>
                <w:rFonts w:cs="Arial"/>
                <w:szCs w:val="18"/>
                <w:lang w:bidi="ar-KW"/>
              </w:rPr>
              <w:t xml:space="preserve"> function</w:t>
            </w:r>
            <w:r w:rsidR="00075B1B">
              <w:rPr>
                <w:rFonts w:cs="Arial"/>
                <w:szCs w:val="18"/>
                <w:lang w:bidi="ar-KW"/>
              </w:rPr>
              <w:t>.</w:t>
            </w:r>
          </w:p>
          <w:p w14:paraId="7D78C8AE" w14:textId="4FA77855" w:rsidR="00AB6873" w:rsidRDefault="00AB6873" w:rsidP="00656B78">
            <w:pPr>
              <w:pStyle w:val="TAL"/>
              <w:keepNext w:val="0"/>
              <w:keepLines w:val="0"/>
              <w:jc w:val="both"/>
              <w:rPr>
                <w:rFonts w:cs="Arial"/>
                <w:szCs w:val="18"/>
                <w:lang w:bidi="ar-KW"/>
              </w:rPr>
            </w:pPr>
            <w:r>
              <w:rPr>
                <w:rFonts w:cs="Arial"/>
                <w:szCs w:val="18"/>
                <w:lang w:bidi="ar-KW"/>
              </w:rPr>
              <w:t xml:space="preserve">Near-RT RIC: </w:t>
            </w:r>
            <w:r>
              <w:rPr>
                <w:rFonts w:eastAsia="SimSun" w:cs="Arial"/>
                <w:szCs w:val="18"/>
                <w:lang w:eastAsia="zh-CN" w:bidi="ar-KW"/>
              </w:rPr>
              <w:t>E</w:t>
            </w:r>
            <w:r>
              <w:rPr>
                <w:rFonts w:eastAsia="SimSun" w:cs="Arial" w:hint="eastAsia"/>
                <w:szCs w:val="18"/>
                <w:lang w:eastAsia="zh-CN" w:bidi="ar-KW"/>
              </w:rPr>
              <w:t>nrichment infor</w:t>
            </w:r>
            <w:r>
              <w:rPr>
                <w:rFonts w:eastAsia="SimSun" w:cs="Arial"/>
                <w:szCs w:val="18"/>
                <w:lang w:eastAsia="zh-CN" w:bidi="ar-KW"/>
              </w:rPr>
              <w:t>mation</w:t>
            </w:r>
            <w:r>
              <w:rPr>
                <w:rFonts w:cs="Arial"/>
                <w:szCs w:val="18"/>
                <w:lang w:bidi="ar-KW"/>
              </w:rPr>
              <w:t xml:space="preserve"> </w:t>
            </w:r>
            <w:r>
              <w:rPr>
                <w:rFonts w:eastAsia="SimSun" w:cs="Arial" w:hint="eastAsia"/>
                <w:szCs w:val="18"/>
                <w:lang w:eastAsia="zh-CN" w:bidi="ar-KW"/>
              </w:rPr>
              <w:t>consumption</w:t>
            </w:r>
            <w:r>
              <w:rPr>
                <w:rFonts w:cs="Arial"/>
                <w:szCs w:val="18"/>
                <w:lang w:bidi="ar-KW"/>
              </w:rPr>
              <w:t xml:space="preserve"> function</w:t>
            </w:r>
            <w:r w:rsidR="00075B1B">
              <w:rPr>
                <w:rFonts w:cs="Arial"/>
                <w:szCs w:val="18"/>
                <w:lang w:bidi="ar-KW"/>
              </w:rPr>
              <w:t>.</w:t>
            </w:r>
          </w:p>
          <w:p w14:paraId="1DB7ADC7" w14:textId="17ECC4BA" w:rsidR="00AB6873" w:rsidRDefault="00AB6873" w:rsidP="00656B78">
            <w:pPr>
              <w:jc w:val="both"/>
              <w:rPr>
                <w:rFonts w:ascii="Arial" w:hAnsi="Arial" w:cs="Arial"/>
                <w:sz w:val="18"/>
                <w:szCs w:val="18"/>
                <w:lang w:bidi="ar-KW"/>
              </w:rPr>
            </w:pPr>
            <w:r>
              <w:rPr>
                <w:rFonts w:ascii="Arial" w:hAnsi="Arial" w:cs="Arial"/>
                <w:sz w:val="18"/>
                <w:szCs w:val="18"/>
                <w:lang w:bidi="ar-KW"/>
              </w:rPr>
              <w:t>E2 nodes: Control plane and user plane functions</w:t>
            </w:r>
            <w:r w:rsidR="00075B1B">
              <w:rPr>
                <w:rFonts w:ascii="Arial" w:hAnsi="Arial" w:cs="Arial"/>
                <w:sz w:val="18"/>
                <w:szCs w:val="18"/>
                <w:lang w:bidi="ar-KW"/>
              </w:rPr>
              <w:t>.</w:t>
            </w:r>
          </w:p>
          <w:p w14:paraId="2A927ACB" w14:textId="41D6A1FA" w:rsidR="00AB6873" w:rsidRDefault="00AB6873" w:rsidP="00656B78">
            <w:pPr>
              <w:jc w:val="both"/>
              <w:rPr>
                <w:rFonts w:cs="Arial"/>
                <w:szCs w:val="18"/>
                <w:lang w:bidi="ar-KW"/>
              </w:rPr>
            </w:pPr>
            <w:r>
              <w:rPr>
                <w:rFonts w:ascii="Arial" w:hAnsi="Arial" w:cs="Arial"/>
                <w:sz w:val="18"/>
                <w:szCs w:val="18"/>
                <w:lang w:bidi="ar-KW"/>
              </w:rPr>
              <w:t xml:space="preserve">SMO/Collection &amp; Control: </w:t>
            </w:r>
            <w:r w:rsidR="00075B1B">
              <w:rPr>
                <w:rFonts w:ascii="Arial" w:hAnsi="Arial" w:cs="Arial"/>
                <w:sz w:val="18"/>
                <w:szCs w:val="18"/>
                <w:lang w:bidi="ar-KW"/>
              </w:rPr>
              <w:t xml:space="preserve">Termination </w:t>
            </w:r>
            <w:r>
              <w:rPr>
                <w:rFonts w:ascii="Arial" w:hAnsi="Arial" w:cs="Arial"/>
                <w:sz w:val="18"/>
                <w:szCs w:val="18"/>
                <w:lang w:bidi="ar-KW"/>
              </w:rPr>
              <w:t>point for O1 interface.</w:t>
            </w:r>
          </w:p>
        </w:tc>
        <w:tc>
          <w:tcPr>
            <w:tcW w:w="1536" w:type="dxa"/>
            <w:vAlign w:val="center"/>
          </w:tcPr>
          <w:p w14:paraId="507D8CDF" w14:textId="77777777" w:rsidR="00AB6873" w:rsidRDefault="00AB6873" w:rsidP="00656B78">
            <w:pPr>
              <w:pStyle w:val="TAL"/>
              <w:keepNext w:val="0"/>
              <w:keepLines w:val="0"/>
              <w:jc w:val="both"/>
              <w:rPr>
                <w:rFonts w:cs="Arial"/>
                <w:szCs w:val="18"/>
                <w:lang w:bidi="ar-KW"/>
              </w:rPr>
            </w:pPr>
          </w:p>
        </w:tc>
      </w:tr>
      <w:tr w:rsidR="00AB6873" w14:paraId="2687DD51" w14:textId="77777777" w:rsidTr="00E55708">
        <w:trPr>
          <w:jc w:val="center"/>
        </w:trPr>
        <w:tc>
          <w:tcPr>
            <w:tcW w:w="1615" w:type="dxa"/>
            <w:vAlign w:val="center"/>
          </w:tcPr>
          <w:p w14:paraId="2EEF2949" w14:textId="77777777" w:rsidR="00AB6873" w:rsidRDefault="00AB6873" w:rsidP="00656B78">
            <w:pPr>
              <w:pStyle w:val="TAL"/>
              <w:keepNext w:val="0"/>
              <w:keepLines w:val="0"/>
              <w:rPr>
                <w:rFonts w:cs="Arial"/>
                <w:szCs w:val="18"/>
                <w:lang w:bidi="ar-KW"/>
              </w:rPr>
            </w:pPr>
            <w:r>
              <w:rPr>
                <w:rFonts w:cs="Arial"/>
                <w:szCs w:val="18"/>
                <w:lang w:bidi="ar-KW"/>
              </w:rPr>
              <w:t>Assumptions</w:t>
            </w:r>
          </w:p>
        </w:tc>
        <w:tc>
          <w:tcPr>
            <w:tcW w:w="6480" w:type="dxa"/>
            <w:vAlign w:val="center"/>
          </w:tcPr>
          <w:p w14:paraId="280F94B0" w14:textId="77777777"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 xml:space="preserve">All relevant functions and components are instantiated. </w:t>
            </w:r>
          </w:p>
          <w:p w14:paraId="78C7DC21" w14:textId="77777777"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A1 and interface connectivity is established with Non-RT RIC.</w:t>
            </w:r>
          </w:p>
          <w:p w14:paraId="2654E709" w14:textId="6210C950"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O1 interface connectivity is established with SMO/Collection &amp; Control</w:t>
            </w:r>
            <w:r w:rsidR="00075B1B">
              <w:rPr>
                <w:rFonts w:cs="Arial"/>
                <w:szCs w:val="18"/>
                <w:lang w:bidi="ar-KW"/>
              </w:rPr>
              <w:t>.</w:t>
            </w:r>
          </w:p>
        </w:tc>
        <w:tc>
          <w:tcPr>
            <w:tcW w:w="1536" w:type="dxa"/>
            <w:vAlign w:val="center"/>
          </w:tcPr>
          <w:p w14:paraId="2230004A" w14:textId="77777777" w:rsidR="00AB6873" w:rsidRDefault="00AB6873" w:rsidP="00656B78">
            <w:pPr>
              <w:pStyle w:val="TAL"/>
              <w:keepNext w:val="0"/>
              <w:keepLines w:val="0"/>
              <w:jc w:val="both"/>
              <w:rPr>
                <w:rFonts w:cs="Arial"/>
                <w:szCs w:val="18"/>
                <w:lang w:bidi="ar-KW"/>
              </w:rPr>
            </w:pPr>
          </w:p>
        </w:tc>
      </w:tr>
      <w:tr w:rsidR="00AB6873" w14:paraId="03041080" w14:textId="77777777" w:rsidTr="00E55708">
        <w:trPr>
          <w:trHeight w:val="833"/>
          <w:jc w:val="center"/>
        </w:trPr>
        <w:tc>
          <w:tcPr>
            <w:tcW w:w="1615" w:type="dxa"/>
            <w:vAlign w:val="center"/>
          </w:tcPr>
          <w:p w14:paraId="45423C60" w14:textId="3907E591" w:rsidR="00AB6873" w:rsidRDefault="00AB6873" w:rsidP="00656B78">
            <w:pPr>
              <w:pStyle w:val="TAL"/>
              <w:keepNext w:val="0"/>
              <w:keepLines w:val="0"/>
              <w:jc w:val="both"/>
              <w:rPr>
                <w:rFonts w:cs="Arial"/>
                <w:color w:val="000000"/>
                <w:szCs w:val="18"/>
              </w:rPr>
            </w:pPr>
            <w:r>
              <w:rPr>
                <w:rFonts w:cs="Arial"/>
                <w:szCs w:val="18"/>
                <w:lang w:bidi="ar-KW"/>
              </w:rPr>
              <w:t>Pre</w:t>
            </w:r>
            <w:r w:rsidR="00211D23">
              <w:rPr>
                <w:rFonts w:cs="Arial"/>
                <w:szCs w:val="18"/>
                <w:lang w:bidi="ar-KW"/>
              </w:rPr>
              <w:t>-</w:t>
            </w:r>
            <w:r>
              <w:rPr>
                <w:rFonts w:cs="Arial"/>
                <w:szCs w:val="18"/>
                <w:lang w:bidi="ar-KW"/>
              </w:rPr>
              <w:t>conditions</w:t>
            </w:r>
          </w:p>
        </w:tc>
        <w:tc>
          <w:tcPr>
            <w:tcW w:w="6480" w:type="dxa"/>
            <w:vAlign w:val="center"/>
          </w:tcPr>
          <w:p w14:paraId="19130173" w14:textId="77777777"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Network is operational.</w:t>
            </w:r>
          </w:p>
          <w:p w14:paraId="092B52B3" w14:textId="7EFECDE7"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SMO/Collection &amp; Control has established the data collection and sharing process, and Non-RT RIC has access to this data</w:t>
            </w:r>
            <w:r>
              <w:rPr>
                <w:rFonts w:cs="Arial" w:hint="eastAsia"/>
                <w:szCs w:val="18"/>
                <w:lang w:bidi="ar-KW"/>
              </w:rPr>
              <w:t>.</w:t>
            </w:r>
          </w:p>
          <w:p w14:paraId="5E106029" w14:textId="102E1C25"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Non-RT RIC monitors the performance by collecting the relevant performance events and counters from E2 nodes via SMO/Collection &amp; Control.</w:t>
            </w:r>
          </w:p>
          <w:p w14:paraId="3545FB82" w14:textId="77777777" w:rsidR="00AB6873" w:rsidRPr="008305BB" w:rsidRDefault="00AB6873" w:rsidP="00656B78">
            <w:pPr>
              <w:pStyle w:val="TAL"/>
              <w:keepNext w:val="0"/>
              <w:keepLines w:val="0"/>
              <w:numPr>
                <w:ilvl w:val="0"/>
                <w:numId w:val="15"/>
              </w:numPr>
              <w:jc w:val="both"/>
              <w:rPr>
                <w:rFonts w:cs="Arial"/>
                <w:szCs w:val="18"/>
                <w:lang w:bidi="ar-KW"/>
              </w:rPr>
            </w:pPr>
            <w:r w:rsidRPr="00AC5A4B">
              <w:rPr>
                <w:rFonts w:eastAsia="SimSun" w:cs="Arial"/>
                <w:bCs/>
                <w:szCs w:val="18"/>
                <w:lang w:eastAsia="zh-CN" w:bidi="ar-KW"/>
              </w:rPr>
              <w:t>Non-RT RIC performs data analytics to generate/update the enrichment information.</w:t>
            </w:r>
          </w:p>
        </w:tc>
        <w:tc>
          <w:tcPr>
            <w:tcW w:w="1536" w:type="dxa"/>
            <w:vAlign w:val="center"/>
          </w:tcPr>
          <w:p w14:paraId="58CE724E" w14:textId="77777777" w:rsidR="00AB6873" w:rsidRDefault="00AB6873" w:rsidP="00656B78">
            <w:pPr>
              <w:pStyle w:val="TAL"/>
              <w:keepNext w:val="0"/>
              <w:keepLines w:val="0"/>
              <w:jc w:val="both"/>
              <w:rPr>
                <w:rFonts w:cs="Arial"/>
                <w:szCs w:val="18"/>
                <w:lang w:bidi="ar-KW"/>
              </w:rPr>
            </w:pPr>
          </w:p>
        </w:tc>
      </w:tr>
      <w:tr w:rsidR="00AB6873" w14:paraId="4EDD3C37" w14:textId="77777777" w:rsidTr="00E55708">
        <w:trPr>
          <w:trHeight w:val="503"/>
          <w:jc w:val="center"/>
        </w:trPr>
        <w:tc>
          <w:tcPr>
            <w:tcW w:w="1615" w:type="dxa"/>
            <w:vAlign w:val="center"/>
          </w:tcPr>
          <w:p w14:paraId="4DF9C322" w14:textId="77777777" w:rsidR="00AB6873" w:rsidRDefault="00AB6873" w:rsidP="00656B78">
            <w:pPr>
              <w:pStyle w:val="TAL"/>
              <w:keepNext w:val="0"/>
              <w:keepLines w:val="0"/>
              <w:rPr>
                <w:rFonts w:eastAsia="SimSun" w:cs="Arial"/>
                <w:szCs w:val="18"/>
                <w:lang w:eastAsia="zh-CN" w:bidi="ar-KW"/>
              </w:rPr>
            </w:pPr>
            <w:r>
              <w:rPr>
                <w:rFonts w:eastAsia="SimSun" w:cs="Arial" w:hint="eastAsia"/>
                <w:szCs w:val="18"/>
                <w:lang w:eastAsia="zh-CN" w:bidi="ar-KW"/>
              </w:rPr>
              <w:t>Begins when</w:t>
            </w:r>
          </w:p>
        </w:tc>
        <w:tc>
          <w:tcPr>
            <w:tcW w:w="6480" w:type="dxa"/>
            <w:vAlign w:val="center"/>
          </w:tcPr>
          <w:p w14:paraId="01BFD7E2" w14:textId="44870922" w:rsidR="00AB6873" w:rsidRDefault="00AB6873" w:rsidP="00656B78">
            <w:pPr>
              <w:pStyle w:val="TAL"/>
              <w:keepNext w:val="0"/>
              <w:keepLines w:val="0"/>
              <w:jc w:val="both"/>
              <w:rPr>
                <w:rFonts w:eastAsia="SimSun" w:cs="Arial"/>
                <w:szCs w:val="18"/>
                <w:lang w:eastAsia="zh-CN" w:bidi="ar-KW"/>
              </w:rPr>
            </w:pPr>
            <w:r>
              <w:rPr>
                <w:rFonts w:eastAsia="SimSun" w:cs="Arial" w:hint="eastAsia"/>
                <w:szCs w:val="18"/>
                <w:lang w:eastAsia="zh-CN" w:bidi="ar-KW"/>
              </w:rPr>
              <w:t>Operator specified trigger condition or event is detected</w:t>
            </w:r>
            <w:r w:rsidR="00211D23">
              <w:rPr>
                <w:rFonts w:eastAsia="SimSun" w:cs="Arial"/>
                <w:szCs w:val="18"/>
                <w:lang w:eastAsia="zh-CN" w:bidi="ar-KW"/>
              </w:rPr>
              <w:t>.</w:t>
            </w:r>
          </w:p>
        </w:tc>
        <w:tc>
          <w:tcPr>
            <w:tcW w:w="1536" w:type="dxa"/>
            <w:vAlign w:val="center"/>
          </w:tcPr>
          <w:p w14:paraId="37C9AC21" w14:textId="77777777" w:rsidR="00AB6873" w:rsidRDefault="00AB6873" w:rsidP="00656B78">
            <w:pPr>
              <w:pStyle w:val="TAL"/>
              <w:keepNext w:val="0"/>
              <w:keepLines w:val="0"/>
              <w:rPr>
                <w:rFonts w:cs="Arial"/>
                <w:szCs w:val="18"/>
                <w:lang w:eastAsia="zh-CN" w:bidi="ar-KW"/>
              </w:rPr>
            </w:pPr>
          </w:p>
        </w:tc>
      </w:tr>
      <w:tr w:rsidR="00AB6873" w14:paraId="408406D5" w14:textId="77777777" w:rsidTr="00E55708">
        <w:trPr>
          <w:trHeight w:val="503"/>
          <w:jc w:val="center"/>
        </w:trPr>
        <w:tc>
          <w:tcPr>
            <w:tcW w:w="1615" w:type="dxa"/>
            <w:vAlign w:val="center"/>
          </w:tcPr>
          <w:p w14:paraId="185BECBD" w14:textId="77777777" w:rsidR="00AB6873" w:rsidRDefault="00AB6873" w:rsidP="00656B78">
            <w:pPr>
              <w:pStyle w:val="TAL"/>
              <w:keepNext w:val="0"/>
              <w:keepLines w:val="0"/>
              <w:rPr>
                <w:rFonts w:cs="Arial"/>
                <w:szCs w:val="18"/>
                <w:lang w:bidi="ar-KW"/>
              </w:rPr>
            </w:pPr>
            <w:r>
              <w:rPr>
                <w:rFonts w:cs="Arial"/>
                <w:szCs w:val="18"/>
                <w:lang w:bidi="ar-KW"/>
              </w:rPr>
              <w:t>Step 1 (O)</w:t>
            </w:r>
          </w:p>
        </w:tc>
        <w:tc>
          <w:tcPr>
            <w:tcW w:w="6480" w:type="dxa"/>
          </w:tcPr>
          <w:p w14:paraId="1995D193" w14:textId="77777777" w:rsidR="00AB6873" w:rsidRDefault="00AB6873" w:rsidP="00656B78">
            <w:pPr>
              <w:pStyle w:val="TAL"/>
              <w:keepNext w:val="0"/>
              <w:keepLines w:val="0"/>
              <w:jc w:val="both"/>
              <w:rPr>
                <w:rFonts w:cs="Arial"/>
                <w:szCs w:val="18"/>
                <w:lang w:bidi="ar-KW"/>
              </w:rPr>
            </w:pPr>
            <w:r>
              <w:rPr>
                <w:rFonts w:cs="Arial"/>
                <w:szCs w:val="18"/>
                <w:lang w:bidi="ar-KW"/>
              </w:rPr>
              <w:t>If required, Non-RT RIC can request via SMO additional, more specific, performance measurement data to be collected from E2 nodes to assess the performance.</w:t>
            </w:r>
          </w:p>
        </w:tc>
        <w:tc>
          <w:tcPr>
            <w:tcW w:w="1536" w:type="dxa"/>
            <w:vAlign w:val="center"/>
          </w:tcPr>
          <w:p w14:paraId="2395AFBF" w14:textId="77777777" w:rsidR="00AB6873" w:rsidRDefault="00AB6873" w:rsidP="00656B78">
            <w:pPr>
              <w:pStyle w:val="TAL"/>
              <w:keepNext w:val="0"/>
              <w:keepLines w:val="0"/>
              <w:rPr>
                <w:rFonts w:cs="Arial"/>
                <w:szCs w:val="18"/>
                <w:lang w:eastAsia="zh-CN" w:bidi="ar-KW"/>
              </w:rPr>
            </w:pPr>
          </w:p>
        </w:tc>
      </w:tr>
      <w:tr w:rsidR="00AB6873" w14:paraId="36F34ECA" w14:textId="77777777" w:rsidTr="00E55708">
        <w:trPr>
          <w:jc w:val="center"/>
        </w:trPr>
        <w:tc>
          <w:tcPr>
            <w:tcW w:w="1615" w:type="dxa"/>
            <w:vAlign w:val="center"/>
          </w:tcPr>
          <w:p w14:paraId="2406E80E" w14:textId="77777777" w:rsidR="00AB6873" w:rsidRDefault="00AB6873" w:rsidP="00656B78">
            <w:pPr>
              <w:pStyle w:val="TAL"/>
              <w:keepNext w:val="0"/>
              <w:keepLines w:val="0"/>
              <w:rPr>
                <w:rFonts w:eastAsia="SimSun" w:cs="Arial"/>
                <w:szCs w:val="18"/>
                <w:lang w:eastAsia="zh-CN" w:bidi="ar-KW"/>
              </w:rPr>
            </w:pPr>
            <w:r>
              <w:rPr>
                <w:rFonts w:eastAsia="SimSun" w:cs="Arial" w:hint="eastAsia"/>
                <w:szCs w:val="18"/>
                <w:lang w:eastAsia="zh-CN" w:bidi="ar-KW"/>
              </w:rPr>
              <w:t>Step 2 (M)</w:t>
            </w:r>
          </w:p>
        </w:tc>
        <w:tc>
          <w:tcPr>
            <w:tcW w:w="6480" w:type="dxa"/>
            <w:vAlign w:val="center"/>
          </w:tcPr>
          <w:p w14:paraId="38013049" w14:textId="48A54DE3" w:rsidR="00AB6873" w:rsidRDefault="00AB6873" w:rsidP="00656B78">
            <w:pPr>
              <w:pStyle w:val="TAL"/>
              <w:keepNext w:val="0"/>
              <w:keepLines w:val="0"/>
              <w:jc w:val="both"/>
              <w:rPr>
                <w:rFonts w:cs="Arial"/>
                <w:szCs w:val="18"/>
                <w:lang w:bidi="ar-KW"/>
              </w:rPr>
            </w:pPr>
            <w:r>
              <w:rPr>
                <w:rFonts w:eastAsia="SimSun" w:cs="Arial" w:hint="eastAsia"/>
                <w:szCs w:val="18"/>
                <w:lang w:eastAsia="zh-CN" w:bidi="ar-KW"/>
              </w:rPr>
              <w:t xml:space="preserve">When receiving EI request/subscription message from </w:t>
            </w:r>
            <w:r w:rsidR="00211D23">
              <w:rPr>
                <w:rFonts w:eastAsia="SimSun" w:cs="Arial"/>
                <w:szCs w:val="18"/>
                <w:lang w:eastAsia="zh-CN" w:bidi="ar-KW"/>
              </w:rPr>
              <w:t>N</w:t>
            </w:r>
            <w:r w:rsidR="00211D23">
              <w:rPr>
                <w:rFonts w:eastAsia="SimSun" w:cs="Arial" w:hint="eastAsia"/>
                <w:szCs w:val="18"/>
                <w:lang w:eastAsia="zh-CN" w:bidi="ar-KW"/>
              </w:rPr>
              <w:t>ear</w:t>
            </w:r>
            <w:r>
              <w:rPr>
                <w:rFonts w:eastAsia="SimSun" w:cs="Arial" w:hint="eastAsia"/>
                <w:szCs w:val="18"/>
                <w:lang w:eastAsia="zh-CN" w:bidi="ar-KW"/>
              </w:rPr>
              <w:t>-RT RIC, Non-RT RIC respond</w:t>
            </w:r>
            <w:r>
              <w:rPr>
                <w:rFonts w:cs="Arial"/>
                <w:szCs w:val="18"/>
                <w:lang w:bidi="ar-KW"/>
              </w:rPr>
              <w:t>s</w:t>
            </w:r>
            <w:r>
              <w:rPr>
                <w:rFonts w:eastAsia="SimSun" w:cs="Arial" w:hint="eastAsia"/>
                <w:szCs w:val="18"/>
                <w:lang w:eastAsia="zh-CN" w:bidi="ar-KW"/>
              </w:rPr>
              <w:t>/notifies</w:t>
            </w:r>
            <w:r>
              <w:rPr>
                <w:rFonts w:cs="Arial"/>
                <w:szCs w:val="18"/>
                <w:lang w:bidi="ar-KW"/>
              </w:rPr>
              <w:t xml:space="preserve"> relevant </w:t>
            </w:r>
            <w:r>
              <w:rPr>
                <w:rFonts w:eastAsia="SimSun" w:cs="Arial" w:hint="eastAsia"/>
                <w:szCs w:val="18"/>
                <w:lang w:eastAsia="zh-CN" w:bidi="ar-KW"/>
              </w:rPr>
              <w:t>enrichment information</w:t>
            </w:r>
            <w:r>
              <w:rPr>
                <w:rFonts w:cs="Arial"/>
                <w:szCs w:val="18"/>
                <w:lang w:bidi="ar-KW"/>
              </w:rPr>
              <w:t xml:space="preserve"> to </w:t>
            </w:r>
            <w:r w:rsidR="00211D23">
              <w:rPr>
                <w:rFonts w:cs="Arial"/>
                <w:szCs w:val="18"/>
                <w:lang w:bidi="ar-KW"/>
              </w:rPr>
              <w:t>Near</w:t>
            </w:r>
            <w:r>
              <w:rPr>
                <w:rFonts w:cs="Arial"/>
                <w:szCs w:val="18"/>
                <w:lang w:bidi="ar-KW"/>
              </w:rPr>
              <w:t>-RT RIC over A1</w:t>
            </w:r>
            <w:r>
              <w:rPr>
                <w:rFonts w:eastAsia="SimSun" w:cs="Arial" w:hint="eastAsia"/>
                <w:szCs w:val="18"/>
                <w:lang w:eastAsia="zh-CN" w:bidi="ar-KW"/>
              </w:rPr>
              <w:t>.</w:t>
            </w:r>
            <w:r>
              <w:rPr>
                <w:rFonts w:cs="Arial" w:hint="eastAsia"/>
                <w:szCs w:val="18"/>
                <w:lang w:bidi="ar-KW"/>
              </w:rPr>
              <w:t xml:space="preserve"> </w:t>
            </w:r>
            <w:r>
              <w:rPr>
                <w:rFonts w:cs="Arial"/>
                <w:szCs w:val="18"/>
                <w:lang w:bidi="ar-KW"/>
              </w:rPr>
              <w:t xml:space="preserve">The example </w:t>
            </w:r>
            <w:r>
              <w:rPr>
                <w:rFonts w:eastAsia="SimSun" w:cs="Arial" w:hint="eastAsia"/>
                <w:szCs w:val="18"/>
                <w:lang w:eastAsia="zh-CN" w:bidi="ar-KW"/>
              </w:rPr>
              <w:t>enrichment information</w:t>
            </w:r>
            <w:r>
              <w:rPr>
                <w:rFonts w:cs="Arial"/>
                <w:szCs w:val="18"/>
                <w:lang w:bidi="ar-KW"/>
              </w:rPr>
              <w:t xml:space="preserve"> </w:t>
            </w:r>
            <w:r w:rsidR="000B6CAE">
              <w:rPr>
                <w:rFonts w:cs="Arial"/>
                <w:szCs w:val="18"/>
                <w:lang w:bidi="ar-KW"/>
              </w:rPr>
              <w:t xml:space="preserve">can </w:t>
            </w:r>
            <w:r>
              <w:rPr>
                <w:rFonts w:cs="Arial"/>
                <w:szCs w:val="18"/>
                <w:lang w:bidi="ar-KW"/>
              </w:rPr>
              <w:t>include:</w:t>
            </w:r>
          </w:p>
          <w:p w14:paraId="20A63A23" w14:textId="77777777" w:rsidR="00AB6873" w:rsidRDefault="00AB6873" w:rsidP="00656B78">
            <w:pPr>
              <w:pStyle w:val="TAL"/>
              <w:keepNext w:val="0"/>
              <w:keepLines w:val="0"/>
              <w:jc w:val="both"/>
              <w:rPr>
                <w:rFonts w:cs="Arial"/>
                <w:szCs w:val="18"/>
                <w:lang w:bidi="ar-KW"/>
              </w:rPr>
            </w:pPr>
          </w:p>
          <w:p w14:paraId="24110D7C" w14:textId="08A9E4CB" w:rsidR="00AB6873" w:rsidRPr="00AC5A4B" w:rsidRDefault="00AB6873" w:rsidP="00656B78">
            <w:pPr>
              <w:pStyle w:val="ListParagraph"/>
              <w:numPr>
                <w:ilvl w:val="0"/>
                <w:numId w:val="21"/>
              </w:numPr>
              <w:spacing w:after="200"/>
              <w:ind w:left="360" w:hanging="360"/>
              <w:contextualSpacing/>
              <w:jc w:val="both"/>
              <w:rPr>
                <w:rFonts w:eastAsia="SimSun" w:cs="Arial"/>
                <w:szCs w:val="18"/>
                <w:lang w:eastAsia="zh-CN" w:bidi="ar-KW"/>
              </w:rPr>
            </w:pPr>
            <w:r>
              <w:rPr>
                <w:rFonts w:ascii="Arial" w:eastAsia="SimSun" w:hAnsi="Arial" w:cs="Arial" w:hint="eastAsia"/>
                <w:sz w:val="18"/>
                <w:szCs w:val="18"/>
                <w:lang w:eastAsia="zh-CN" w:bidi="ar-KW"/>
              </w:rPr>
              <w:t>Radio fingerprint</w:t>
            </w:r>
          </w:p>
        </w:tc>
        <w:tc>
          <w:tcPr>
            <w:tcW w:w="1536" w:type="dxa"/>
            <w:vAlign w:val="center"/>
          </w:tcPr>
          <w:p w14:paraId="3D3F0D70" w14:textId="77777777" w:rsidR="00AB6873" w:rsidRDefault="00AB6873" w:rsidP="00656B78">
            <w:pPr>
              <w:pStyle w:val="TAL"/>
              <w:keepNext w:val="0"/>
              <w:keepLines w:val="0"/>
              <w:rPr>
                <w:rFonts w:cs="Arial"/>
                <w:szCs w:val="18"/>
                <w:lang w:eastAsia="zh-CN" w:bidi="ar-KW"/>
              </w:rPr>
            </w:pPr>
          </w:p>
        </w:tc>
      </w:tr>
      <w:tr w:rsidR="00AB6873" w14:paraId="5C66542F" w14:textId="77777777" w:rsidTr="00E55708">
        <w:trPr>
          <w:jc w:val="center"/>
        </w:trPr>
        <w:tc>
          <w:tcPr>
            <w:tcW w:w="1615" w:type="dxa"/>
            <w:vAlign w:val="center"/>
          </w:tcPr>
          <w:p w14:paraId="2F2271B4" w14:textId="77777777" w:rsidR="00AB6873" w:rsidRDefault="00AB6873" w:rsidP="00656B78">
            <w:pPr>
              <w:pStyle w:val="TAL"/>
              <w:keepNext w:val="0"/>
              <w:keepLines w:val="0"/>
              <w:rPr>
                <w:rFonts w:eastAsia="SimSun" w:cs="Arial"/>
                <w:szCs w:val="18"/>
                <w:lang w:eastAsia="zh-CN" w:bidi="ar-KW"/>
              </w:rPr>
            </w:pPr>
            <w:r>
              <w:rPr>
                <w:rFonts w:eastAsia="SimSun" w:cs="Arial" w:hint="eastAsia"/>
                <w:szCs w:val="18"/>
                <w:lang w:eastAsia="zh-CN" w:bidi="ar-KW"/>
              </w:rPr>
              <w:t>Step 3 (M)</w:t>
            </w:r>
          </w:p>
        </w:tc>
        <w:tc>
          <w:tcPr>
            <w:tcW w:w="6480" w:type="dxa"/>
            <w:vAlign w:val="center"/>
          </w:tcPr>
          <w:p w14:paraId="5770C375" w14:textId="78BB05BA" w:rsidR="00AB6873" w:rsidRDefault="00AB6873" w:rsidP="00656B78">
            <w:pPr>
              <w:pStyle w:val="TAL"/>
              <w:keepNext w:val="0"/>
              <w:keepLines w:val="0"/>
              <w:jc w:val="both"/>
              <w:rPr>
                <w:rFonts w:eastAsia="SimSun" w:cs="Arial"/>
                <w:szCs w:val="18"/>
                <w:lang w:eastAsia="zh-CN" w:bidi="ar-KW"/>
              </w:rPr>
            </w:pPr>
            <w:r>
              <w:rPr>
                <w:rFonts w:eastAsia="SimSun" w:cs="Arial" w:hint="eastAsia"/>
                <w:szCs w:val="18"/>
                <w:lang w:eastAsia="zh-CN" w:bidi="ar-KW"/>
              </w:rPr>
              <w:t xml:space="preserve">The </w:t>
            </w:r>
            <w:r w:rsidR="00211D23">
              <w:rPr>
                <w:rFonts w:eastAsia="SimSun" w:cs="Arial"/>
                <w:szCs w:val="18"/>
                <w:lang w:eastAsia="zh-CN" w:bidi="ar-KW"/>
              </w:rPr>
              <w:t>N</w:t>
            </w:r>
            <w:r w:rsidR="00211D23">
              <w:rPr>
                <w:rFonts w:eastAsia="SimSun" w:cs="Arial" w:hint="eastAsia"/>
                <w:szCs w:val="18"/>
                <w:lang w:eastAsia="zh-CN" w:bidi="ar-KW"/>
              </w:rPr>
              <w:t>ear</w:t>
            </w:r>
            <w:r>
              <w:rPr>
                <w:rFonts w:eastAsia="SimSun" w:cs="Arial" w:hint="eastAsia"/>
                <w:szCs w:val="18"/>
                <w:lang w:eastAsia="zh-CN" w:bidi="ar-KW"/>
              </w:rPr>
              <w:t>-RT RIC uses the enrichment information to optimize control function</w:t>
            </w:r>
            <w:r w:rsidR="00211D23">
              <w:rPr>
                <w:rFonts w:eastAsia="SimSun" w:cs="Arial"/>
                <w:szCs w:val="18"/>
                <w:lang w:eastAsia="zh-CN" w:bidi="ar-KW"/>
              </w:rPr>
              <w:t>.</w:t>
            </w:r>
          </w:p>
        </w:tc>
        <w:tc>
          <w:tcPr>
            <w:tcW w:w="1536" w:type="dxa"/>
            <w:vAlign w:val="center"/>
          </w:tcPr>
          <w:p w14:paraId="1C073AC5" w14:textId="77777777" w:rsidR="00AB6873" w:rsidRDefault="00AB6873" w:rsidP="00656B78">
            <w:pPr>
              <w:pStyle w:val="TAL"/>
              <w:keepNext w:val="0"/>
              <w:keepLines w:val="0"/>
              <w:rPr>
                <w:rFonts w:cs="Arial"/>
                <w:szCs w:val="18"/>
                <w:lang w:eastAsia="zh-CN" w:bidi="ar-KW"/>
              </w:rPr>
            </w:pPr>
          </w:p>
        </w:tc>
      </w:tr>
      <w:tr w:rsidR="00AB6873" w14:paraId="4F8FA2B2" w14:textId="77777777" w:rsidTr="00E55708">
        <w:trPr>
          <w:jc w:val="center"/>
        </w:trPr>
        <w:tc>
          <w:tcPr>
            <w:tcW w:w="1615" w:type="dxa"/>
            <w:vAlign w:val="center"/>
          </w:tcPr>
          <w:p w14:paraId="5CB866E4" w14:textId="77777777" w:rsidR="00AB6873" w:rsidRDefault="00AB6873" w:rsidP="00656B78">
            <w:pPr>
              <w:pStyle w:val="TAL"/>
              <w:keepNext w:val="0"/>
              <w:keepLines w:val="0"/>
              <w:rPr>
                <w:rFonts w:cs="Arial"/>
                <w:szCs w:val="18"/>
                <w:lang w:bidi="ar-KW"/>
              </w:rPr>
            </w:pPr>
            <w:r>
              <w:rPr>
                <w:rFonts w:cs="Arial"/>
                <w:szCs w:val="18"/>
                <w:lang w:bidi="ar-KW"/>
              </w:rPr>
              <w:t xml:space="preserve">Step </w:t>
            </w:r>
            <w:r>
              <w:rPr>
                <w:rFonts w:eastAsia="SimSun" w:cs="Arial" w:hint="eastAsia"/>
                <w:szCs w:val="18"/>
                <w:lang w:eastAsia="zh-CN" w:bidi="ar-KW"/>
              </w:rPr>
              <w:t>4</w:t>
            </w:r>
            <w:r>
              <w:rPr>
                <w:rFonts w:cs="Arial"/>
                <w:szCs w:val="18"/>
                <w:lang w:bidi="ar-KW"/>
              </w:rPr>
              <w:t xml:space="preserve"> (</w:t>
            </w:r>
            <w:r>
              <w:rPr>
                <w:rFonts w:eastAsia="SimSun" w:cs="Arial" w:hint="eastAsia"/>
                <w:szCs w:val="18"/>
                <w:lang w:eastAsia="zh-CN" w:bidi="ar-KW"/>
              </w:rPr>
              <w:t>M</w:t>
            </w:r>
            <w:r>
              <w:rPr>
                <w:rFonts w:cs="Arial"/>
                <w:szCs w:val="18"/>
                <w:lang w:bidi="ar-KW"/>
              </w:rPr>
              <w:t>)</w:t>
            </w:r>
          </w:p>
        </w:tc>
        <w:tc>
          <w:tcPr>
            <w:tcW w:w="6480" w:type="dxa"/>
            <w:vAlign w:val="center"/>
          </w:tcPr>
          <w:p w14:paraId="29500E2C" w14:textId="77777777" w:rsidR="00AB6873" w:rsidRDefault="00AB6873" w:rsidP="00656B78">
            <w:pPr>
              <w:pStyle w:val="TAL"/>
              <w:keepNext w:val="0"/>
              <w:keepLines w:val="0"/>
              <w:jc w:val="both"/>
              <w:rPr>
                <w:rFonts w:eastAsia="SimSun" w:cs="Arial"/>
                <w:szCs w:val="18"/>
                <w:lang w:eastAsia="zh-CN" w:bidi="ar-KW"/>
              </w:rPr>
            </w:pPr>
            <w:r>
              <w:rPr>
                <w:rFonts w:eastAsia="SimSun" w:cs="Arial" w:hint="eastAsia"/>
                <w:szCs w:val="18"/>
                <w:lang w:eastAsia="zh-CN" w:bidi="ar-KW"/>
              </w:rPr>
              <w:t>In the EI subscription-notification mode, if there is an update on enrichment infor</w:t>
            </w:r>
            <w:r>
              <w:rPr>
                <w:rFonts w:eastAsia="SimSun" w:cs="Arial"/>
                <w:szCs w:val="18"/>
                <w:lang w:eastAsia="zh-CN" w:bidi="ar-KW"/>
              </w:rPr>
              <w:t>mation</w:t>
            </w:r>
            <w:r>
              <w:rPr>
                <w:rFonts w:eastAsia="SimSun" w:cs="Arial" w:hint="eastAsia"/>
                <w:szCs w:val="18"/>
                <w:lang w:eastAsia="zh-CN" w:bidi="ar-KW"/>
              </w:rPr>
              <w:t>. Non-RT RIC notifies the updated enrichment infor</w:t>
            </w:r>
            <w:r>
              <w:rPr>
                <w:rFonts w:eastAsia="SimSun" w:cs="Arial"/>
                <w:szCs w:val="18"/>
                <w:lang w:eastAsia="zh-CN" w:bidi="ar-KW"/>
              </w:rPr>
              <w:t>mation</w:t>
            </w:r>
            <w:r>
              <w:rPr>
                <w:rFonts w:eastAsia="SimSun" w:cs="Arial" w:hint="eastAsia"/>
                <w:szCs w:val="18"/>
                <w:lang w:eastAsia="zh-CN" w:bidi="ar-KW"/>
              </w:rPr>
              <w:t xml:space="preserve"> to Near-RT RIC over A1 for optimizing control function.</w:t>
            </w:r>
          </w:p>
        </w:tc>
        <w:tc>
          <w:tcPr>
            <w:tcW w:w="1536" w:type="dxa"/>
            <w:vAlign w:val="center"/>
          </w:tcPr>
          <w:p w14:paraId="7F3C838D" w14:textId="77777777" w:rsidR="00AB6873" w:rsidRDefault="00AB6873" w:rsidP="00656B78">
            <w:pPr>
              <w:pStyle w:val="TAL"/>
              <w:keepNext w:val="0"/>
              <w:keepLines w:val="0"/>
              <w:rPr>
                <w:rFonts w:cs="Arial"/>
                <w:szCs w:val="18"/>
                <w:lang w:eastAsia="zh-CN" w:bidi="ar-KW"/>
              </w:rPr>
            </w:pPr>
          </w:p>
        </w:tc>
      </w:tr>
      <w:tr w:rsidR="00AB6873" w14:paraId="651611E1" w14:textId="77777777" w:rsidTr="00E55708">
        <w:trPr>
          <w:jc w:val="center"/>
        </w:trPr>
        <w:tc>
          <w:tcPr>
            <w:tcW w:w="1615" w:type="dxa"/>
            <w:vAlign w:val="center"/>
          </w:tcPr>
          <w:p w14:paraId="546164D9" w14:textId="77777777" w:rsidR="00AB6873" w:rsidRDefault="00AB6873" w:rsidP="00656B78">
            <w:pPr>
              <w:pStyle w:val="TAL"/>
              <w:keepNext w:val="0"/>
              <w:keepLines w:val="0"/>
              <w:rPr>
                <w:rFonts w:eastAsia="SimSun" w:cs="Arial"/>
                <w:szCs w:val="18"/>
                <w:lang w:eastAsia="zh-CN" w:bidi="ar-KW"/>
              </w:rPr>
            </w:pPr>
            <w:r>
              <w:rPr>
                <w:rFonts w:eastAsia="SimSun" w:cs="Arial" w:hint="eastAsia"/>
                <w:szCs w:val="18"/>
                <w:lang w:eastAsia="zh-CN" w:bidi="ar-KW"/>
              </w:rPr>
              <w:t>Stop When</w:t>
            </w:r>
          </w:p>
        </w:tc>
        <w:tc>
          <w:tcPr>
            <w:tcW w:w="6480" w:type="dxa"/>
            <w:vAlign w:val="center"/>
          </w:tcPr>
          <w:p w14:paraId="3766BF09" w14:textId="12F8CF09" w:rsidR="00AB6873" w:rsidRDefault="00AB6873" w:rsidP="00656B78">
            <w:pPr>
              <w:pStyle w:val="TAL"/>
              <w:keepNext w:val="0"/>
              <w:keepLines w:val="0"/>
              <w:jc w:val="both"/>
              <w:rPr>
                <w:rFonts w:eastAsia="SimSun" w:cs="Arial"/>
                <w:szCs w:val="18"/>
                <w:lang w:eastAsia="zh-CN" w:bidi="ar-KW"/>
              </w:rPr>
            </w:pPr>
            <w:r>
              <w:rPr>
                <w:rFonts w:eastAsia="SimSun" w:cs="Arial" w:hint="eastAsia"/>
                <w:szCs w:val="18"/>
                <w:lang w:eastAsia="zh-CN" w:bidi="ar-KW"/>
              </w:rPr>
              <w:t xml:space="preserve">In the EI subscription-notification mode, EI notification </w:t>
            </w:r>
            <w:r>
              <w:rPr>
                <w:rFonts w:eastAsia="SimSun" w:cs="Arial"/>
                <w:szCs w:val="18"/>
                <w:lang w:eastAsia="zh-CN" w:bidi="ar-KW"/>
              </w:rPr>
              <w:t>continue</w:t>
            </w:r>
            <w:r w:rsidR="00211D23">
              <w:rPr>
                <w:rFonts w:eastAsia="SimSun" w:cs="Arial"/>
                <w:szCs w:val="18"/>
                <w:lang w:eastAsia="zh-CN" w:bidi="ar-KW"/>
              </w:rPr>
              <w:t>s</w:t>
            </w:r>
            <w:r>
              <w:rPr>
                <w:rFonts w:eastAsia="SimSun" w:cs="Arial" w:hint="eastAsia"/>
                <w:szCs w:val="18"/>
                <w:lang w:eastAsia="zh-CN" w:bidi="ar-KW"/>
              </w:rPr>
              <w:t xml:space="preserve"> until Non-RT RIC receives </w:t>
            </w:r>
            <w:proofErr w:type="spellStart"/>
            <w:r>
              <w:rPr>
                <w:rFonts w:eastAsia="SimSun" w:cs="Arial" w:hint="eastAsia"/>
                <w:szCs w:val="18"/>
                <w:lang w:eastAsia="zh-CN" w:bidi="ar-KW"/>
              </w:rPr>
              <w:t>unsubscription</w:t>
            </w:r>
            <w:proofErr w:type="spellEnd"/>
            <w:r>
              <w:rPr>
                <w:rFonts w:eastAsia="SimSun" w:cs="Arial" w:hint="eastAsia"/>
                <w:szCs w:val="18"/>
                <w:lang w:eastAsia="zh-CN" w:bidi="ar-KW"/>
              </w:rPr>
              <w:t xml:space="preserve"> message from Near-RT RIC.</w:t>
            </w:r>
          </w:p>
        </w:tc>
        <w:tc>
          <w:tcPr>
            <w:tcW w:w="1536" w:type="dxa"/>
            <w:vAlign w:val="center"/>
          </w:tcPr>
          <w:p w14:paraId="7BBB8CD0" w14:textId="77777777" w:rsidR="00AB6873" w:rsidRDefault="00AB6873" w:rsidP="00656B78">
            <w:pPr>
              <w:pStyle w:val="TAL"/>
              <w:keepNext w:val="0"/>
              <w:keepLines w:val="0"/>
              <w:rPr>
                <w:rFonts w:cs="Arial"/>
                <w:szCs w:val="18"/>
                <w:lang w:eastAsia="zh-CN" w:bidi="ar-KW"/>
              </w:rPr>
            </w:pPr>
          </w:p>
        </w:tc>
      </w:tr>
      <w:tr w:rsidR="00AB6873" w14:paraId="445AB4EF" w14:textId="77777777" w:rsidTr="00E55708">
        <w:trPr>
          <w:jc w:val="center"/>
        </w:trPr>
        <w:tc>
          <w:tcPr>
            <w:tcW w:w="1615" w:type="dxa"/>
            <w:vAlign w:val="center"/>
          </w:tcPr>
          <w:p w14:paraId="1AB8CA92" w14:textId="77777777" w:rsidR="00AB6873" w:rsidRDefault="00AB6873" w:rsidP="00656B78">
            <w:pPr>
              <w:pStyle w:val="TAL"/>
              <w:keepNext w:val="0"/>
              <w:keepLines w:val="0"/>
              <w:rPr>
                <w:rFonts w:cs="Arial"/>
                <w:szCs w:val="18"/>
                <w:lang w:bidi="ar-KW"/>
              </w:rPr>
            </w:pPr>
            <w:r>
              <w:rPr>
                <w:rFonts w:cs="Arial"/>
                <w:szCs w:val="18"/>
                <w:lang w:bidi="ar-KW"/>
              </w:rPr>
              <w:t>Exceptions</w:t>
            </w:r>
          </w:p>
        </w:tc>
        <w:tc>
          <w:tcPr>
            <w:tcW w:w="6480" w:type="dxa"/>
            <w:vAlign w:val="center"/>
          </w:tcPr>
          <w:p w14:paraId="3E3FF0BF" w14:textId="77777777" w:rsidR="00AB6873" w:rsidRDefault="00AB6873" w:rsidP="00656B78">
            <w:pPr>
              <w:pStyle w:val="TAL"/>
              <w:keepNext w:val="0"/>
              <w:keepLines w:val="0"/>
              <w:rPr>
                <w:rFonts w:cs="Arial"/>
                <w:szCs w:val="18"/>
                <w:lang w:bidi="ar-KW"/>
              </w:rPr>
            </w:pPr>
            <w:r>
              <w:rPr>
                <w:rFonts w:cs="Arial"/>
                <w:szCs w:val="18"/>
                <w:lang w:bidi="ar-KW"/>
              </w:rPr>
              <w:t>None identified.</w:t>
            </w:r>
          </w:p>
        </w:tc>
        <w:tc>
          <w:tcPr>
            <w:tcW w:w="1536" w:type="dxa"/>
            <w:vAlign w:val="center"/>
          </w:tcPr>
          <w:p w14:paraId="3603A196" w14:textId="77777777" w:rsidR="00AB6873" w:rsidRDefault="00AB6873" w:rsidP="00656B78">
            <w:pPr>
              <w:pStyle w:val="TAL"/>
              <w:keepNext w:val="0"/>
              <w:keepLines w:val="0"/>
              <w:rPr>
                <w:rFonts w:cs="Arial"/>
                <w:szCs w:val="18"/>
                <w:lang w:eastAsia="zh-CN" w:bidi="ar-KW"/>
              </w:rPr>
            </w:pPr>
          </w:p>
        </w:tc>
      </w:tr>
      <w:tr w:rsidR="00AB6873" w14:paraId="75B38F3D" w14:textId="77777777" w:rsidTr="00E55708">
        <w:trPr>
          <w:jc w:val="center"/>
        </w:trPr>
        <w:tc>
          <w:tcPr>
            <w:tcW w:w="1615" w:type="dxa"/>
            <w:vAlign w:val="center"/>
          </w:tcPr>
          <w:p w14:paraId="66DC0C90" w14:textId="77777777" w:rsidR="00AB6873" w:rsidRDefault="00AB6873" w:rsidP="00656B78">
            <w:pPr>
              <w:pStyle w:val="TAL"/>
              <w:keepNext w:val="0"/>
              <w:keepLines w:val="0"/>
              <w:rPr>
                <w:rFonts w:cs="Arial"/>
                <w:szCs w:val="18"/>
                <w:lang w:bidi="ar-KW"/>
              </w:rPr>
            </w:pPr>
            <w:r>
              <w:rPr>
                <w:rFonts w:cs="Arial"/>
                <w:szCs w:val="18"/>
                <w:lang w:bidi="ar-KW"/>
              </w:rPr>
              <w:t>Post Conditions</w:t>
            </w:r>
          </w:p>
        </w:tc>
        <w:tc>
          <w:tcPr>
            <w:tcW w:w="6480" w:type="dxa"/>
            <w:vAlign w:val="center"/>
          </w:tcPr>
          <w:p w14:paraId="22DAE50E" w14:textId="77777777" w:rsidR="00AB6873" w:rsidRDefault="00AB6873" w:rsidP="00656B78">
            <w:pPr>
              <w:pStyle w:val="TAL"/>
              <w:keepNext w:val="0"/>
              <w:keepLines w:val="0"/>
              <w:jc w:val="both"/>
              <w:rPr>
                <w:rFonts w:cs="Arial"/>
                <w:szCs w:val="18"/>
                <w:lang w:bidi="ar-KW"/>
              </w:rPr>
            </w:pPr>
            <w:r>
              <w:rPr>
                <w:rFonts w:cs="Arial"/>
                <w:szCs w:val="18"/>
                <w:lang w:bidi="ar-KW"/>
              </w:rPr>
              <w:t>Non-RT RIC monitors the performance by collecting the relevant performance events and counters from E2 nodes via SMO.</w:t>
            </w:r>
          </w:p>
        </w:tc>
        <w:tc>
          <w:tcPr>
            <w:tcW w:w="1536" w:type="dxa"/>
            <w:vAlign w:val="center"/>
          </w:tcPr>
          <w:p w14:paraId="4291FD69" w14:textId="77777777" w:rsidR="00AB6873" w:rsidRDefault="00AB6873" w:rsidP="00656B78">
            <w:pPr>
              <w:pStyle w:val="TAL"/>
              <w:keepNext w:val="0"/>
              <w:keepLines w:val="0"/>
              <w:rPr>
                <w:rFonts w:cs="Arial"/>
                <w:szCs w:val="18"/>
                <w:lang w:bidi="ar-KW"/>
              </w:rPr>
            </w:pPr>
          </w:p>
        </w:tc>
      </w:tr>
      <w:tr w:rsidR="00AB6873" w14:paraId="25AAE7BE" w14:textId="77777777" w:rsidTr="00E55708">
        <w:trPr>
          <w:jc w:val="center"/>
        </w:trPr>
        <w:tc>
          <w:tcPr>
            <w:tcW w:w="1615" w:type="dxa"/>
            <w:vAlign w:val="center"/>
          </w:tcPr>
          <w:p w14:paraId="048B1F29" w14:textId="77777777" w:rsidR="00AB6873" w:rsidRDefault="00AB6873" w:rsidP="00656B78">
            <w:pPr>
              <w:pStyle w:val="TAL"/>
              <w:keepNext w:val="0"/>
              <w:keepLines w:val="0"/>
              <w:rPr>
                <w:rFonts w:cs="Arial"/>
                <w:szCs w:val="18"/>
                <w:lang w:bidi="ar-KW"/>
              </w:rPr>
            </w:pPr>
            <w:r>
              <w:rPr>
                <w:rFonts w:cs="Arial"/>
                <w:szCs w:val="18"/>
                <w:lang w:bidi="ar-KW"/>
              </w:rPr>
              <w:t>Traceability</w:t>
            </w:r>
          </w:p>
        </w:tc>
        <w:tc>
          <w:tcPr>
            <w:tcW w:w="6480" w:type="dxa"/>
            <w:vAlign w:val="center"/>
          </w:tcPr>
          <w:p w14:paraId="68370F14" w14:textId="77777777"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REQ-Non-RT-RIC-FUN1, REQ-Non-RT-RIC-FUN2, REQ-Non-RT-RIC-FUN3, REQ-Non-RT-RIC-FUN</w:t>
            </w:r>
            <w:r>
              <w:rPr>
                <w:rFonts w:eastAsia="SimSun" w:cs="Arial" w:hint="eastAsia"/>
                <w:szCs w:val="18"/>
                <w:lang w:eastAsia="zh-CN" w:bidi="ar-KW"/>
              </w:rPr>
              <w:t>5</w:t>
            </w:r>
            <w:r>
              <w:rPr>
                <w:rFonts w:cs="Arial"/>
                <w:szCs w:val="18"/>
                <w:lang w:bidi="ar-KW"/>
              </w:rPr>
              <w:t>, REQ-Non-RT-RIC-FUN</w:t>
            </w:r>
            <w:r>
              <w:rPr>
                <w:rFonts w:eastAsia="SimSun" w:cs="Arial"/>
                <w:szCs w:val="18"/>
                <w:lang w:eastAsia="zh-CN" w:bidi="ar-KW"/>
              </w:rPr>
              <w:t>7</w:t>
            </w:r>
          </w:p>
          <w:p w14:paraId="234A7265" w14:textId="39D7A370"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REQ-A1-FUN</w:t>
            </w:r>
            <w:r>
              <w:rPr>
                <w:rFonts w:eastAsia="SimSun" w:cs="Arial" w:hint="eastAsia"/>
                <w:szCs w:val="18"/>
                <w:lang w:eastAsia="zh-CN" w:bidi="ar-KW"/>
              </w:rPr>
              <w:t>2</w:t>
            </w:r>
            <w:r>
              <w:rPr>
                <w:rFonts w:cs="Arial"/>
                <w:szCs w:val="18"/>
                <w:lang w:bidi="ar-KW"/>
              </w:rPr>
              <w:t xml:space="preserve"> </w:t>
            </w:r>
          </w:p>
          <w:p w14:paraId="7A135764" w14:textId="77777777"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lastRenderedPageBreak/>
              <w:t>REQ-Non-RT-RIC-NonFUN1, REQ-Non-RT-RIC-NonFUN2</w:t>
            </w:r>
          </w:p>
        </w:tc>
        <w:tc>
          <w:tcPr>
            <w:tcW w:w="1536" w:type="dxa"/>
            <w:vAlign w:val="center"/>
          </w:tcPr>
          <w:p w14:paraId="530C9B33" w14:textId="77777777" w:rsidR="00AB6873" w:rsidRDefault="00AB6873" w:rsidP="00656B78">
            <w:pPr>
              <w:pStyle w:val="TAL"/>
              <w:keepNext w:val="0"/>
              <w:keepLines w:val="0"/>
              <w:rPr>
                <w:rFonts w:cs="Arial"/>
                <w:szCs w:val="18"/>
                <w:lang w:bidi="ar-KW"/>
              </w:rPr>
            </w:pPr>
          </w:p>
        </w:tc>
      </w:tr>
    </w:tbl>
    <w:p w14:paraId="2889334D" w14:textId="77777777" w:rsidR="00AB6873" w:rsidRDefault="00AB6873" w:rsidP="00AE4004">
      <w:pPr>
        <w:pStyle w:val="PlantUMLImg"/>
      </w:pPr>
    </w:p>
    <w:p w14:paraId="3281CB31" w14:textId="77777777" w:rsidR="00AB6873" w:rsidRDefault="00AB6873" w:rsidP="00EE4A58">
      <w:pPr>
        <w:pStyle w:val="PlantUML"/>
      </w:pPr>
      <w:r>
        <w:rPr>
          <w:rFonts w:hint="eastAsia"/>
        </w:rPr>
        <w:t>@startuml</w:t>
      </w:r>
    </w:p>
    <w:p w14:paraId="385CF5D0" w14:textId="77777777" w:rsidR="00AB6873" w:rsidRDefault="00AB6873" w:rsidP="00EE4A58">
      <w:pPr>
        <w:pStyle w:val="PlantUML"/>
      </w:pPr>
      <w:r>
        <w:rPr>
          <w:rFonts w:hint="eastAsia"/>
        </w:rPr>
        <w:t>skinparam ParticipantPadding 5</w:t>
      </w:r>
    </w:p>
    <w:p w14:paraId="614EEC53" w14:textId="77777777" w:rsidR="00AB6873" w:rsidRDefault="00AB6873" w:rsidP="00EE4A58">
      <w:pPr>
        <w:pStyle w:val="PlantUML"/>
      </w:pPr>
      <w:r>
        <w:rPr>
          <w:rFonts w:hint="eastAsia"/>
        </w:rPr>
        <w:t>skinparam BoxPadding 10</w:t>
      </w:r>
    </w:p>
    <w:p w14:paraId="2BCD1C19" w14:textId="77777777" w:rsidR="00AB6873" w:rsidRDefault="00AB6873" w:rsidP="00EE4A58">
      <w:pPr>
        <w:pStyle w:val="PlantUML"/>
      </w:pPr>
      <w:r>
        <w:rPr>
          <w:rFonts w:hint="eastAsia"/>
        </w:rPr>
        <w:t>Autonumber</w:t>
      </w:r>
    </w:p>
    <w:p w14:paraId="76BBACCB" w14:textId="77777777" w:rsidR="00AB6873" w:rsidRDefault="00AB6873" w:rsidP="00EE4A58">
      <w:pPr>
        <w:pStyle w:val="PlantUML"/>
      </w:pPr>
    </w:p>
    <w:p w14:paraId="18E0CD0D" w14:textId="77777777" w:rsidR="00AB6873" w:rsidRDefault="00AB6873" w:rsidP="00EE4A58">
      <w:pPr>
        <w:pStyle w:val="PlantUML"/>
      </w:pPr>
      <w:r>
        <w:rPr>
          <w:rFonts w:hint="eastAsia"/>
        </w:rPr>
        <w:t xml:space="preserve">Box </w:t>
      </w:r>
      <w:r>
        <w:rPr>
          <w:rFonts w:hint="eastAsia"/>
        </w:rPr>
        <w:t>“</w:t>
      </w:r>
      <w:r>
        <w:rPr>
          <w:rFonts w:hint="eastAsia"/>
        </w:rPr>
        <w:t>Service Management and Orchestration</w:t>
      </w:r>
      <w:r>
        <w:rPr>
          <w:rFonts w:hint="eastAsia"/>
        </w:rPr>
        <w:t>”</w:t>
      </w:r>
      <w:r>
        <w:rPr>
          <w:rFonts w:hint="eastAsia"/>
        </w:rPr>
        <w:t xml:space="preserve"> #gold</w:t>
      </w:r>
    </w:p>
    <w:p w14:paraId="03273562" w14:textId="77777777" w:rsidR="00AB6873" w:rsidRDefault="00AB6873" w:rsidP="00EE4A58">
      <w:pPr>
        <w:pStyle w:val="PlantUML"/>
      </w:pPr>
      <w:r>
        <w:rPr>
          <w:rFonts w:hint="eastAsia"/>
        </w:rPr>
        <w:t xml:space="preserve">    participant </w:t>
      </w:r>
      <w:r>
        <w:rPr>
          <w:rFonts w:hint="eastAsia"/>
        </w:rPr>
        <w:t>“</w:t>
      </w:r>
      <w:r>
        <w:rPr>
          <w:rFonts w:hint="eastAsia"/>
        </w:rPr>
        <w:t>Collection &amp; Control</w:t>
      </w:r>
      <w:r>
        <w:rPr>
          <w:rFonts w:hint="eastAsia"/>
        </w:rPr>
        <w:t>”</w:t>
      </w:r>
      <w:r>
        <w:rPr>
          <w:rFonts w:hint="eastAsia"/>
        </w:rPr>
        <w:t xml:space="preserve"> as smo</w:t>
      </w:r>
    </w:p>
    <w:p w14:paraId="123792EC" w14:textId="77777777" w:rsidR="00AB6873" w:rsidRDefault="00AB6873" w:rsidP="00EE4A58">
      <w:pPr>
        <w:pStyle w:val="PlantUML"/>
      </w:pPr>
      <w:r>
        <w:rPr>
          <w:rFonts w:hint="eastAsia"/>
        </w:rPr>
        <w:t xml:space="preserve">    participant </w:t>
      </w:r>
      <w:r>
        <w:rPr>
          <w:rFonts w:hint="eastAsia"/>
        </w:rPr>
        <w:t>“</w:t>
      </w:r>
      <w:r>
        <w:rPr>
          <w:rFonts w:hint="eastAsia"/>
        </w:rPr>
        <w:t>non-RT RIC</w:t>
      </w:r>
      <w:r>
        <w:rPr>
          <w:rFonts w:hint="eastAsia"/>
        </w:rPr>
        <w:t>”</w:t>
      </w:r>
      <w:r>
        <w:rPr>
          <w:rFonts w:hint="eastAsia"/>
        </w:rPr>
        <w:t xml:space="preserve"> as non</w:t>
      </w:r>
    </w:p>
    <w:p w14:paraId="790C228D" w14:textId="77777777" w:rsidR="00AB6873" w:rsidRDefault="00AB6873" w:rsidP="00EE4A58">
      <w:pPr>
        <w:pStyle w:val="PlantUML"/>
      </w:pPr>
      <w:r>
        <w:rPr>
          <w:rFonts w:hint="eastAsia"/>
        </w:rPr>
        <w:t>end box</w:t>
      </w:r>
    </w:p>
    <w:p w14:paraId="6196829E" w14:textId="77777777" w:rsidR="00AB6873" w:rsidRDefault="00AB6873" w:rsidP="00EE4A58">
      <w:pPr>
        <w:pStyle w:val="PlantUML"/>
      </w:pPr>
    </w:p>
    <w:p w14:paraId="661DC9ED" w14:textId="77777777" w:rsidR="00AB6873" w:rsidRDefault="00AB6873" w:rsidP="00EE4A58">
      <w:pPr>
        <w:pStyle w:val="PlantUML"/>
      </w:pPr>
      <w:r>
        <w:rPr>
          <w:rFonts w:hint="eastAsia"/>
        </w:rPr>
        <w:t xml:space="preserve">Box </w:t>
      </w:r>
      <w:r>
        <w:rPr>
          <w:rFonts w:hint="eastAsia"/>
        </w:rPr>
        <w:t>“</w:t>
      </w:r>
      <w:r>
        <w:rPr>
          <w:rFonts w:hint="eastAsia"/>
        </w:rPr>
        <w:t>O-RAN</w:t>
      </w:r>
      <w:r>
        <w:rPr>
          <w:rFonts w:hint="eastAsia"/>
        </w:rPr>
        <w:t>”</w:t>
      </w:r>
      <w:r>
        <w:rPr>
          <w:rFonts w:hint="eastAsia"/>
        </w:rPr>
        <w:t xml:space="preserve"> #lightpink </w:t>
      </w:r>
    </w:p>
    <w:p w14:paraId="1FD883D5" w14:textId="77777777" w:rsidR="00AB6873" w:rsidRDefault="00AB6873" w:rsidP="00EE4A58">
      <w:pPr>
        <w:pStyle w:val="PlantUML"/>
      </w:pPr>
      <w:r>
        <w:rPr>
          <w:rFonts w:hint="eastAsia"/>
        </w:rPr>
        <w:t xml:space="preserve">    participant </w:t>
      </w:r>
      <w:r>
        <w:rPr>
          <w:rFonts w:hint="eastAsia"/>
        </w:rPr>
        <w:t>“</w:t>
      </w:r>
      <w:r>
        <w:rPr>
          <w:rFonts w:hint="eastAsia"/>
        </w:rPr>
        <w:t>near-RT RIC</w:t>
      </w:r>
      <w:r>
        <w:rPr>
          <w:rFonts w:hint="eastAsia"/>
        </w:rPr>
        <w:t>”</w:t>
      </w:r>
      <w:r>
        <w:rPr>
          <w:rFonts w:hint="eastAsia"/>
        </w:rPr>
        <w:t xml:space="preserve"> as near</w:t>
      </w:r>
    </w:p>
    <w:p w14:paraId="50464A16" w14:textId="77777777" w:rsidR="00AB6873" w:rsidRDefault="00AB6873" w:rsidP="00EE4A58">
      <w:pPr>
        <w:pStyle w:val="PlantUML"/>
      </w:pPr>
      <w:r>
        <w:rPr>
          <w:rFonts w:hint="eastAsia"/>
        </w:rPr>
        <w:t xml:space="preserve">    participant </w:t>
      </w:r>
      <w:r>
        <w:rPr>
          <w:rFonts w:hint="eastAsia"/>
        </w:rPr>
        <w:t>“</w:t>
      </w:r>
      <w:r>
        <w:rPr>
          <w:rFonts w:hint="eastAsia"/>
        </w:rPr>
        <w:t>E2 Nodes</w:t>
      </w:r>
      <w:r>
        <w:rPr>
          <w:rFonts w:hint="eastAsia"/>
        </w:rPr>
        <w:t>”</w:t>
      </w:r>
      <w:r>
        <w:rPr>
          <w:rFonts w:hint="eastAsia"/>
        </w:rPr>
        <w:t xml:space="preserve"> as ran</w:t>
      </w:r>
    </w:p>
    <w:p w14:paraId="33950150" w14:textId="77777777" w:rsidR="00AB6873" w:rsidRDefault="00AB6873" w:rsidP="00EE4A58">
      <w:pPr>
        <w:pStyle w:val="PlantUML"/>
      </w:pPr>
      <w:r>
        <w:rPr>
          <w:rFonts w:hint="eastAsia"/>
        </w:rPr>
        <w:t>end box</w:t>
      </w:r>
    </w:p>
    <w:p w14:paraId="7660334D" w14:textId="77777777" w:rsidR="00AB6873" w:rsidRDefault="00AB6873" w:rsidP="00EE4A58">
      <w:pPr>
        <w:pStyle w:val="PlantUML"/>
      </w:pPr>
      <w:r>
        <w:rPr>
          <w:rFonts w:hint="eastAsia"/>
        </w:rPr>
        <w:t xml:space="preserve"> </w:t>
      </w:r>
    </w:p>
    <w:p w14:paraId="639CF79F" w14:textId="77777777" w:rsidR="00AB6873" w:rsidRDefault="00AB6873" w:rsidP="00EE4A58">
      <w:pPr>
        <w:pStyle w:val="PlantUML"/>
      </w:pPr>
      <w:r>
        <w:rPr>
          <w:rFonts w:hint="eastAsia"/>
        </w:rPr>
        <w:t xml:space="preserve">ran -&gt; smo : &lt;&lt;O1&gt;&gt; Data collection </w:t>
      </w:r>
    </w:p>
    <w:p w14:paraId="17D48946" w14:textId="77777777" w:rsidR="00AB6873" w:rsidRDefault="00AB6873" w:rsidP="00EE4A58">
      <w:pPr>
        <w:pStyle w:val="PlantUML"/>
      </w:pPr>
      <w:r>
        <w:rPr>
          <w:rFonts w:hint="eastAsia"/>
        </w:rPr>
        <w:t>smo -&gt; non : Data retrieval</w:t>
      </w:r>
    </w:p>
    <w:p w14:paraId="4FA2F53B" w14:textId="77777777" w:rsidR="00AB6873" w:rsidRDefault="00AB6873" w:rsidP="00EE4A58">
      <w:pPr>
        <w:pStyle w:val="PlantUML"/>
      </w:pPr>
    </w:p>
    <w:p w14:paraId="39A6B81E" w14:textId="77777777" w:rsidR="00AB6873" w:rsidRDefault="00AB6873" w:rsidP="00EE4A58">
      <w:pPr>
        <w:pStyle w:val="PlantUML"/>
      </w:pPr>
      <w:r>
        <w:rPr>
          <w:rFonts w:hint="eastAsia"/>
        </w:rPr>
        <w:t>non -&gt; non : Performance monitoring and evaluation</w:t>
      </w:r>
    </w:p>
    <w:p w14:paraId="4BF22F04" w14:textId="77777777" w:rsidR="00AB6873" w:rsidRDefault="00AB6873" w:rsidP="00EE4A58">
      <w:pPr>
        <w:pStyle w:val="PlantUML"/>
      </w:pPr>
      <w:r>
        <w:rPr>
          <w:rFonts w:hint="eastAsia"/>
        </w:rPr>
        <w:t>non -&gt; non : Performance trigger for traffic steering</w:t>
      </w:r>
    </w:p>
    <w:p w14:paraId="2502774F" w14:textId="77777777" w:rsidR="00AB6873" w:rsidRDefault="00AB6873" w:rsidP="00EE4A58">
      <w:pPr>
        <w:pStyle w:val="PlantUML"/>
      </w:pPr>
    </w:p>
    <w:p w14:paraId="6AA7D6C8" w14:textId="77777777" w:rsidR="00AB6873" w:rsidRDefault="00AB6873" w:rsidP="00EE4A58">
      <w:pPr>
        <w:pStyle w:val="PlantUML"/>
      </w:pPr>
      <w:r>
        <w:rPr>
          <w:rFonts w:hint="eastAsia"/>
        </w:rPr>
        <w:t>group O1 Data collection</w:t>
      </w:r>
    </w:p>
    <w:p w14:paraId="43E7A2A1" w14:textId="77777777" w:rsidR="00AB6873" w:rsidRDefault="00AB6873" w:rsidP="00EE4A58">
      <w:pPr>
        <w:pStyle w:val="PlantUML"/>
      </w:pPr>
      <w:r>
        <w:rPr>
          <w:rFonts w:hint="eastAsia"/>
        </w:rPr>
        <w:tab/>
        <w:t>non -&gt; smo: Request additional measurements</w:t>
      </w:r>
    </w:p>
    <w:p w14:paraId="2856CA83" w14:textId="77777777" w:rsidR="00AB6873" w:rsidRDefault="00AB6873" w:rsidP="00EE4A58">
      <w:pPr>
        <w:pStyle w:val="PlantUML"/>
      </w:pPr>
      <w:r>
        <w:rPr>
          <w:rFonts w:hint="eastAsia"/>
        </w:rPr>
        <w:tab/>
        <w:t>smo -&gt; ran: &lt;&lt;O1&gt;&gt; PM measurement configuration</w:t>
      </w:r>
    </w:p>
    <w:p w14:paraId="24A3DD22" w14:textId="77777777" w:rsidR="00AB6873" w:rsidRDefault="00AB6873" w:rsidP="00EE4A58">
      <w:pPr>
        <w:pStyle w:val="PlantUML"/>
      </w:pPr>
      <w:r>
        <w:rPr>
          <w:rFonts w:hint="eastAsia"/>
        </w:rPr>
        <w:tab/>
        <w:t xml:space="preserve">ran -&gt; smo : &lt;&lt;O1&gt;&gt; Data collection </w:t>
      </w:r>
    </w:p>
    <w:p w14:paraId="3D671727" w14:textId="77777777" w:rsidR="00AB6873" w:rsidRDefault="00AB6873" w:rsidP="00EE4A58">
      <w:pPr>
        <w:pStyle w:val="PlantUML"/>
      </w:pPr>
      <w:r>
        <w:rPr>
          <w:rFonts w:hint="eastAsia"/>
        </w:rPr>
        <w:tab/>
        <w:t>smo -&gt; non : Data retrieval</w:t>
      </w:r>
    </w:p>
    <w:p w14:paraId="36EFF6AE" w14:textId="77777777" w:rsidR="00AB6873" w:rsidRDefault="00AB6873" w:rsidP="00EE4A58">
      <w:pPr>
        <w:pStyle w:val="PlantUML"/>
      </w:pPr>
      <w:r>
        <w:rPr>
          <w:rFonts w:hint="eastAsia"/>
        </w:rPr>
        <w:t>end</w:t>
      </w:r>
    </w:p>
    <w:p w14:paraId="2ED73DF0" w14:textId="77777777" w:rsidR="00AB6873" w:rsidRDefault="00AB6873" w:rsidP="00EE4A58">
      <w:pPr>
        <w:pStyle w:val="PlantUML"/>
      </w:pPr>
    </w:p>
    <w:p w14:paraId="126FFA08" w14:textId="77777777" w:rsidR="00AB6873" w:rsidRDefault="00AB6873" w:rsidP="00EE4A58">
      <w:pPr>
        <w:pStyle w:val="PlantUML"/>
      </w:pPr>
      <w:r>
        <w:rPr>
          <w:rFonts w:hint="eastAsia"/>
        </w:rPr>
        <w:t>non -&gt; non : Decision of optimization action</w:t>
      </w:r>
    </w:p>
    <w:p w14:paraId="6CD7B036" w14:textId="77777777" w:rsidR="00AB6873" w:rsidRDefault="00AB6873" w:rsidP="00EE4A58">
      <w:pPr>
        <w:pStyle w:val="PlantUML"/>
      </w:pPr>
    </w:p>
    <w:p w14:paraId="2990075F" w14:textId="77777777" w:rsidR="00AB6873" w:rsidRDefault="00AB6873" w:rsidP="00EE4A58">
      <w:pPr>
        <w:pStyle w:val="PlantUML"/>
      </w:pPr>
      <w:r>
        <w:rPr>
          <w:rFonts w:hint="eastAsia"/>
        </w:rPr>
        <w:lastRenderedPageBreak/>
        <w:t>group A1 Policies</w:t>
      </w:r>
    </w:p>
    <w:p w14:paraId="157795D1" w14:textId="77777777" w:rsidR="00AB6873" w:rsidRDefault="00AB6873" w:rsidP="00EE4A58">
      <w:pPr>
        <w:pStyle w:val="PlantUML"/>
      </w:pPr>
      <w:r>
        <w:rPr>
          <w:rFonts w:hint="eastAsia"/>
        </w:rPr>
        <w:tab/>
        <w:t>non -&gt; near : &lt;&lt;A1&gt;&gt; Traffic steering policy create message</w:t>
      </w:r>
    </w:p>
    <w:p w14:paraId="27BB1F49" w14:textId="77777777" w:rsidR="00AB6873" w:rsidRDefault="00AB6873" w:rsidP="00EE4A58">
      <w:pPr>
        <w:pStyle w:val="PlantUML"/>
      </w:pPr>
      <w:r>
        <w:rPr>
          <w:rFonts w:hint="eastAsia"/>
        </w:rPr>
        <w:tab/>
        <w:t>near -&gt; ran : &lt;&lt;E2&gt;&gt; Traffic steering enforcement</w:t>
      </w:r>
    </w:p>
    <w:p w14:paraId="50ABFB60" w14:textId="77777777" w:rsidR="00AB6873" w:rsidRDefault="00AB6873" w:rsidP="00EE4A58">
      <w:pPr>
        <w:pStyle w:val="PlantUML"/>
      </w:pPr>
      <w:r>
        <w:rPr>
          <w:rFonts w:hint="eastAsia"/>
        </w:rPr>
        <w:t>end</w:t>
      </w:r>
    </w:p>
    <w:p w14:paraId="70D77321" w14:textId="77777777" w:rsidR="00AB6873" w:rsidRDefault="00AB6873" w:rsidP="00EE4A58">
      <w:pPr>
        <w:pStyle w:val="PlantUML"/>
      </w:pPr>
      <w:r>
        <w:rPr>
          <w:rFonts w:hint="eastAsia"/>
        </w:rPr>
        <w:t>non -&gt; non : Performance monitoring and evaluation</w:t>
      </w:r>
    </w:p>
    <w:p w14:paraId="1468B05A" w14:textId="77777777" w:rsidR="00AB6873" w:rsidRDefault="00AB6873" w:rsidP="00EE4A58">
      <w:pPr>
        <w:pStyle w:val="PlantUML"/>
      </w:pPr>
      <w:r>
        <w:rPr>
          <w:rFonts w:hint="eastAsia"/>
        </w:rPr>
        <w:t>non -&gt; non : Decision to remove policy</w:t>
      </w:r>
    </w:p>
    <w:p w14:paraId="0F422DD0" w14:textId="77777777" w:rsidR="00AB6873" w:rsidRDefault="00AB6873" w:rsidP="00EE4A58">
      <w:pPr>
        <w:pStyle w:val="PlantUML"/>
      </w:pPr>
      <w:r>
        <w:rPr>
          <w:rFonts w:hint="eastAsia"/>
        </w:rPr>
        <w:t>group A1 Policies</w:t>
      </w:r>
    </w:p>
    <w:p w14:paraId="78E4321E" w14:textId="77777777" w:rsidR="00AB6873" w:rsidRDefault="00AB6873" w:rsidP="00EE4A58">
      <w:pPr>
        <w:pStyle w:val="PlantUML"/>
      </w:pPr>
      <w:r>
        <w:rPr>
          <w:rFonts w:hint="eastAsia"/>
        </w:rPr>
        <w:tab/>
        <w:t>non -&gt; near : &lt;&lt;A1&gt;&gt; Traffic steering policy delete message</w:t>
      </w:r>
    </w:p>
    <w:p w14:paraId="65639385" w14:textId="77777777" w:rsidR="00AB6873" w:rsidRDefault="00AB6873" w:rsidP="00EE4A58">
      <w:pPr>
        <w:pStyle w:val="PlantUML"/>
      </w:pPr>
      <w:r>
        <w:rPr>
          <w:rFonts w:hint="eastAsia"/>
        </w:rPr>
        <w:t>end</w:t>
      </w:r>
    </w:p>
    <w:p w14:paraId="381F4170" w14:textId="77777777" w:rsidR="00AB6873" w:rsidRDefault="00AB6873" w:rsidP="00EE4A58">
      <w:pPr>
        <w:pStyle w:val="PlantUML"/>
      </w:pPr>
    </w:p>
    <w:p w14:paraId="221E43A6" w14:textId="77777777" w:rsidR="00AB6873" w:rsidRDefault="00AB6873" w:rsidP="00EE4A58">
      <w:pPr>
        <w:pStyle w:val="PlantUML"/>
      </w:pPr>
      <w:r>
        <w:rPr>
          <w:rFonts w:hint="eastAsia"/>
        </w:rPr>
        <w:t>ran -&gt; smo : &lt;&lt;O1&gt;&gt; Data collection</w:t>
      </w:r>
    </w:p>
    <w:p w14:paraId="7E160899" w14:textId="77777777" w:rsidR="00AB6873" w:rsidRDefault="00AB6873" w:rsidP="00EE4A58">
      <w:pPr>
        <w:pStyle w:val="PlantUML"/>
      </w:pPr>
      <w:r>
        <w:rPr>
          <w:rFonts w:hint="eastAsia"/>
        </w:rPr>
        <w:t>smo -&gt; non : Data retrieval of RAN and non-RAN data</w:t>
      </w:r>
    </w:p>
    <w:p w14:paraId="2E54D8DC" w14:textId="77777777" w:rsidR="00AB6873" w:rsidRDefault="00AB6873" w:rsidP="00EE4A58">
      <w:pPr>
        <w:pStyle w:val="PlantUML"/>
      </w:pPr>
    </w:p>
    <w:p w14:paraId="08102C65" w14:textId="77777777" w:rsidR="00AB6873" w:rsidRDefault="00AB6873" w:rsidP="00EE4A58">
      <w:pPr>
        <w:pStyle w:val="PlantUML"/>
      </w:pPr>
      <w:r>
        <w:rPr>
          <w:rFonts w:hint="eastAsia"/>
        </w:rPr>
        <w:t>group ALt 1:A1 Enrichment Information</w:t>
      </w:r>
    </w:p>
    <w:p w14:paraId="6F83C234" w14:textId="77777777" w:rsidR="00AB6873" w:rsidRDefault="00AB6873" w:rsidP="00EE4A58">
      <w:pPr>
        <w:pStyle w:val="PlantUML"/>
      </w:pPr>
      <w:r>
        <w:rPr>
          <w:rFonts w:hint="eastAsia"/>
        </w:rPr>
        <w:tab/>
        <w:t>near -&gt; non : &lt;&lt;A1&gt;&gt; Traffic steering enrichment information request message</w:t>
      </w:r>
    </w:p>
    <w:p w14:paraId="2CBE48D7" w14:textId="77777777" w:rsidR="00AB6873" w:rsidRDefault="00AB6873" w:rsidP="00EE4A58">
      <w:pPr>
        <w:pStyle w:val="PlantUML"/>
      </w:pPr>
      <w:r>
        <w:rPr>
          <w:rFonts w:hint="eastAsia"/>
        </w:rPr>
        <w:t xml:space="preserve">     non -&gt; near: &lt;&lt;A1&gt;&gt; Traffic steering enrichment information response message</w:t>
      </w:r>
    </w:p>
    <w:p w14:paraId="1AFD3500" w14:textId="77777777" w:rsidR="00AB6873" w:rsidRDefault="00AB6873" w:rsidP="00EE4A58">
      <w:pPr>
        <w:pStyle w:val="PlantUML"/>
      </w:pPr>
      <w:r>
        <w:rPr>
          <w:rFonts w:hint="eastAsia"/>
        </w:rPr>
        <w:t xml:space="preserve">     near -&gt; ran: &lt;&lt;E2&gt;&gt; Use the enrichment information to optimize control function</w:t>
      </w:r>
    </w:p>
    <w:p w14:paraId="7EE7131E" w14:textId="77777777" w:rsidR="00AB6873" w:rsidRDefault="00AB6873" w:rsidP="00EE4A58">
      <w:pPr>
        <w:pStyle w:val="PlantUML"/>
      </w:pPr>
      <w:r>
        <w:rPr>
          <w:rFonts w:hint="eastAsia"/>
        </w:rPr>
        <w:t>end</w:t>
      </w:r>
    </w:p>
    <w:p w14:paraId="01D5691A" w14:textId="77777777" w:rsidR="00AB6873" w:rsidRDefault="00AB6873" w:rsidP="00EE4A58">
      <w:pPr>
        <w:pStyle w:val="PlantUML"/>
      </w:pPr>
      <w:r>
        <w:rPr>
          <w:rFonts w:hint="eastAsia"/>
        </w:rPr>
        <w:t>group Alt 2:A1 Enrichment Information</w:t>
      </w:r>
    </w:p>
    <w:p w14:paraId="732DC004" w14:textId="77777777" w:rsidR="00AB6873" w:rsidRDefault="00AB6873" w:rsidP="00EE4A58">
      <w:pPr>
        <w:pStyle w:val="PlantUML"/>
      </w:pPr>
      <w:r>
        <w:rPr>
          <w:rFonts w:hint="eastAsia"/>
        </w:rPr>
        <w:tab/>
        <w:t>near -&gt; non : &lt;&lt;A1&gt;&gt; Traffic steering enrichment information subscription message</w:t>
      </w:r>
    </w:p>
    <w:p w14:paraId="3D2C54CA" w14:textId="77777777" w:rsidR="00AB6873" w:rsidRDefault="00AB6873" w:rsidP="00EE4A58">
      <w:pPr>
        <w:pStyle w:val="PlantUML"/>
      </w:pPr>
      <w:r>
        <w:rPr>
          <w:rFonts w:hint="eastAsia"/>
        </w:rPr>
        <w:t xml:space="preserve">     non -&gt; near: &lt;&lt;A1&gt;&gt; Traffic steering enrichment information notification message</w:t>
      </w:r>
    </w:p>
    <w:p w14:paraId="68BD932F" w14:textId="77777777" w:rsidR="00AB6873" w:rsidRDefault="00AB6873" w:rsidP="00EE4A58">
      <w:pPr>
        <w:pStyle w:val="PlantUML"/>
      </w:pPr>
      <w:r>
        <w:rPr>
          <w:rFonts w:hint="eastAsia"/>
        </w:rPr>
        <w:t xml:space="preserve">     near -&gt; ran: &lt;&lt;E2&gt;&gt; Use the enrichment information to optimize control function</w:t>
      </w:r>
    </w:p>
    <w:p w14:paraId="4BC46F0E" w14:textId="77777777" w:rsidR="00AB6873" w:rsidRDefault="00AB6873" w:rsidP="00EE4A58">
      <w:pPr>
        <w:pStyle w:val="PlantUML"/>
      </w:pPr>
      <w:r>
        <w:rPr>
          <w:rFonts w:hint="eastAsia"/>
        </w:rPr>
        <w:tab/>
        <w:t>non -&gt; non : Update the enrichment information</w:t>
      </w:r>
    </w:p>
    <w:p w14:paraId="49E54507" w14:textId="77777777" w:rsidR="00AB6873" w:rsidRDefault="00AB6873" w:rsidP="00EE4A58">
      <w:pPr>
        <w:pStyle w:val="PlantUML"/>
      </w:pPr>
      <w:r>
        <w:rPr>
          <w:rFonts w:hint="eastAsia"/>
        </w:rPr>
        <w:t xml:space="preserve">     non -&gt; near: &lt;&lt;A1&gt;&gt; Traffic steering enrichment information notification message</w:t>
      </w:r>
    </w:p>
    <w:p w14:paraId="7B95E851" w14:textId="77777777" w:rsidR="00AB6873" w:rsidRDefault="00AB6873" w:rsidP="00EE4A58">
      <w:pPr>
        <w:pStyle w:val="PlantUML"/>
      </w:pPr>
      <w:r>
        <w:rPr>
          <w:rFonts w:hint="eastAsia"/>
        </w:rPr>
        <w:t xml:space="preserve">     near -&gt; ran: &lt;&lt;E2&gt;&gt; Use the enrichment information to optimize control function</w:t>
      </w:r>
    </w:p>
    <w:p w14:paraId="40FE7645" w14:textId="77777777" w:rsidR="00AB6873" w:rsidRDefault="00AB6873" w:rsidP="00EE4A58">
      <w:pPr>
        <w:pStyle w:val="PlantUML"/>
      </w:pPr>
      <w:r>
        <w:rPr>
          <w:rFonts w:hint="eastAsia"/>
        </w:rPr>
        <w:t xml:space="preserve">     near -&gt; non: &lt;&lt;A1&gt;&gt; Traffic steering enrichment information unsubscription message</w:t>
      </w:r>
    </w:p>
    <w:p w14:paraId="7D0BFEDE" w14:textId="77777777" w:rsidR="00AB6873" w:rsidRDefault="00AB6873" w:rsidP="00EE4A58">
      <w:pPr>
        <w:pStyle w:val="PlantUML"/>
      </w:pPr>
      <w:r>
        <w:rPr>
          <w:rFonts w:hint="eastAsia"/>
        </w:rPr>
        <w:t xml:space="preserve">     non -&gt; near: &lt;&lt;A1&gt;&gt; Traffic steering enrichment information unsubscription confirmation message</w:t>
      </w:r>
    </w:p>
    <w:p w14:paraId="503D87A1" w14:textId="77777777" w:rsidR="00AB6873" w:rsidRDefault="00AB6873" w:rsidP="00EE4A58">
      <w:pPr>
        <w:pStyle w:val="PlantUML"/>
      </w:pPr>
      <w:r>
        <w:rPr>
          <w:rFonts w:hint="eastAsia"/>
        </w:rPr>
        <w:t>end</w:t>
      </w:r>
    </w:p>
    <w:p w14:paraId="6389046D" w14:textId="77777777" w:rsidR="00AB6873" w:rsidRDefault="00AB6873" w:rsidP="00EE4A58">
      <w:pPr>
        <w:pStyle w:val="PlantUML"/>
      </w:pPr>
      <w:r>
        <w:rPr>
          <w:rFonts w:hint="eastAsia"/>
        </w:rPr>
        <w:t>@enduml</w:t>
      </w:r>
    </w:p>
    <w:p w14:paraId="4AB451AD" w14:textId="77777777" w:rsidR="00FE2F91" w:rsidRPr="0074513B" w:rsidRDefault="00FE2F91" w:rsidP="0074513B">
      <w:pPr>
        <w:jc w:val="both"/>
        <w:rPr>
          <w:rFonts w:ascii="Times New Roman" w:hAnsi="Times New Roman" w:cs="Times New Roman"/>
          <w:sz w:val="20"/>
          <w:szCs w:val="20"/>
        </w:rPr>
      </w:pPr>
      <w:r w:rsidRPr="0074513B">
        <w:rPr>
          <w:rFonts w:ascii="Times New Roman" w:hAnsi="Times New Roman" w:cs="Times New Roman"/>
          <w:sz w:val="20"/>
          <w:szCs w:val="20"/>
        </w:rPr>
        <w:t>Traffic steering use case flow diagram (with EI part) is given in figure 4.1.3.2-1.</w:t>
      </w:r>
    </w:p>
    <w:p w14:paraId="7F35F40E" w14:textId="77777777" w:rsidR="00FE2F91" w:rsidRDefault="00FE2F91" w:rsidP="00AE4004">
      <w:pPr>
        <w:pStyle w:val="PlantUMLImg"/>
      </w:pPr>
    </w:p>
    <w:p w14:paraId="17B7C924" w14:textId="77777777" w:rsidR="00AB6873" w:rsidRDefault="00AB6873" w:rsidP="00AE4004">
      <w:pPr>
        <w:pStyle w:val="PlantUMLImg"/>
      </w:pPr>
      <w:r>
        <w:rPr>
          <w:noProof/>
        </w:rPr>
        <w:lastRenderedPageBreak/>
        <w:drawing>
          <wp:inline distT="0" distB="0" distL="114300" distR="114300" wp14:anchorId="7CF92B88" wp14:editId="7E07F37E">
            <wp:extent cx="6113145" cy="4629785"/>
            <wp:effectExtent l="0" t="0" r="133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1"/>
                    <a:stretch>
                      <a:fillRect/>
                    </a:stretch>
                  </pic:blipFill>
                  <pic:spPr>
                    <a:xfrm>
                      <a:off x="0" y="0"/>
                      <a:ext cx="6113145" cy="4629785"/>
                    </a:xfrm>
                    <a:prstGeom prst="rect">
                      <a:avLst/>
                    </a:prstGeom>
                    <a:noFill/>
                    <a:ln>
                      <a:noFill/>
                    </a:ln>
                  </pic:spPr>
                </pic:pic>
              </a:graphicData>
            </a:graphic>
          </wp:inline>
        </w:drawing>
      </w:r>
    </w:p>
    <w:p w14:paraId="00AC33D0" w14:textId="7AE690CC" w:rsidR="00AB6873" w:rsidRPr="00B12383" w:rsidRDefault="00AB6873" w:rsidP="00AB6873">
      <w:pPr>
        <w:pStyle w:val="Caption"/>
        <w:jc w:val="center"/>
        <w:rPr>
          <w:rFonts w:ascii="Arial" w:hAnsi="Arial" w:cs="Arial"/>
          <w:noProof/>
          <w:sz w:val="20"/>
          <w:szCs w:val="20"/>
        </w:rPr>
      </w:pPr>
      <w:r w:rsidRPr="00B12383">
        <w:rPr>
          <w:rFonts w:ascii="Arial" w:hAnsi="Arial" w:cs="Arial"/>
          <w:sz w:val="20"/>
          <w:szCs w:val="20"/>
        </w:rPr>
        <w:t>Figure 4.1.3</w:t>
      </w:r>
      <w:r w:rsidR="00FE2F91">
        <w:rPr>
          <w:rFonts w:ascii="Arial" w:hAnsi="Arial" w:cs="Arial"/>
          <w:sz w:val="20"/>
          <w:szCs w:val="20"/>
        </w:rPr>
        <w:t>.2</w:t>
      </w:r>
      <w:r w:rsidRPr="00B12383">
        <w:rPr>
          <w:rFonts w:ascii="Arial" w:hAnsi="Arial" w:cs="Arial"/>
          <w:sz w:val="20"/>
          <w:szCs w:val="20"/>
        </w:rPr>
        <w:t>-</w:t>
      </w:r>
      <w:r w:rsidR="00FE2F91">
        <w:rPr>
          <w:rFonts w:ascii="Arial" w:hAnsi="Arial" w:cs="Arial"/>
          <w:sz w:val="20"/>
          <w:szCs w:val="20"/>
        </w:rPr>
        <w:t>1</w:t>
      </w:r>
      <w:r w:rsidRPr="00B12383">
        <w:rPr>
          <w:rFonts w:ascii="Arial" w:hAnsi="Arial" w:cs="Arial"/>
          <w:sz w:val="20"/>
          <w:szCs w:val="20"/>
        </w:rPr>
        <w:t>: Traffic steering use case flow diagram (with EI</w:t>
      </w:r>
      <w:r w:rsidRPr="00B12383">
        <w:rPr>
          <w:rFonts w:ascii="Arial" w:hAnsi="Arial" w:cs="Arial"/>
          <w:noProof/>
          <w:sz w:val="20"/>
          <w:szCs w:val="20"/>
        </w:rPr>
        <w:t xml:space="preserve"> part)</w:t>
      </w:r>
    </w:p>
    <w:p w14:paraId="694C5BD9" w14:textId="77777777" w:rsidR="00AB6873" w:rsidRPr="002275A9" w:rsidRDefault="00AB6873" w:rsidP="00AB6873"/>
    <w:p w14:paraId="316C70E5" w14:textId="6D4D6DE9" w:rsidR="00AB6873" w:rsidRPr="00286492" w:rsidRDefault="00AB6873" w:rsidP="00AB6873">
      <w:pPr>
        <w:pStyle w:val="Heading3"/>
        <w:rPr>
          <w:lang w:val="en-US"/>
        </w:rPr>
      </w:pPr>
      <w:bookmarkStart w:id="142" w:name="_Toc100939054"/>
      <w:bookmarkStart w:id="143" w:name="_Toc140688930"/>
      <w:bookmarkStart w:id="144" w:name="_Toc170488158"/>
      <w:bookmarkStart w:id="145" w:name="_Toc182825496"/>
      <w:bookmarkStart w:id="146" w:name="_Toc214449568"/>
      <w:r>
        <w:rPr>
          <w:lang w:val="en-US"/>
        </w:rPr>
        <w:t>4.1.4</w:t>
      </w:r>
      <w:r w:rsidRPr="00286492">
        <w:rPr>
          <w:lang w:val="en-US"/>
        </w:rPr>
        <w:tab/>
      </w:r>
      <w:r>
        <w:rPr>
          <w:lang w:val="en-US"/>
        </w:rPr>
        <w:t>Required data</w:t>
      </w:r>
      <w:bookmarkEnd w:id="142"/>
      <w:bookmarkEnd w:id="143"/>
      <w:bookmarkEnd w:id="144"/>
      <w:bookmarkEnd w:id="145"/>
      <w:bookmarkEnd w:id="146"/>
    </w:p>
    <w:p w14:paraId="2833D710"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measurement counters and KPIs (as defined by 3GPP and will be extended for O-RAN use cases) should be appropriately aggregated by cell, QoS type, slice, etc. </w:t>
      </w:r>
    </w:p>
    <w:p w14:paraId="67CE3A6E" w14:textId="77777777" w:rsidR="00AB6873" w:rsidRPr="00B12383" w:rsidRDefault="00AB6873">
      <w:pPr>
        <w:numPr>
          <w:ilvl w:val="0"/>
          <w:numId w:val="16"/>
        </w:numPr>
        <w:spacing w:after="120"/>
        <w:jc w:val="both"/>
        <w:rPr>
          <w:rFonts w:ascii="Times New Roman" w:hAnsi="Times New Roman" w:cs="Times New Roman"/>
          <w:sz w:val="20"/>
          <w:szCs w:val="20"/>
        </w:rPr>
      </w:pPr>
      <w:r w:rsidRPr="00B12383">
        <w:rPr>
          <w:rFonts w:ascii="Times New Roman" w:hAnsi="Times New Roman" w:cs="Times New Roman"/>
          <w:sz w:val="20"/>
          <w:szCs w:val="20"/>
        </w:rPr>
        <w:t>Measurement reports with RSRP/RSRQ/CQI information for serving and neighboring cells. In multi-access scenarios this will also include intra-RAT and inter-RAT measurement reports, cell quality thresholds, CGI reports and measurement gaps on per-UE or per-frequency.</w:t>
      </w:r>
    </w:p>
    <w:p w14:paraId="6DA481F3" w14:textId="77777777" w:rsidR="00AB6873" w:rsidRPr="00B12383" w:rsidRDefault="00AB6873">
      <w:pPr>
        <w:numPr>
          <w:ilvl w:val="0"/>
          <w:numId w:val="16"/>
        </w:numPr>
        <w:spacing w:after="120"/>
        <w:jc w:val="both"/>
        <w:rPr>
          <w:rFonts w:ascii="Times New Roman" w:hAnsi="Times New Roman" w:cs="Times New Roman"/>
          <w:sz w:val="20"/>
          <w:szCs w:val="20"/>
        </w:rPr>
      </w:pPr>
      <w:r w:rsidRPr="00B12383">
        <w:rPr>
          <w:rFonts w:ascii="Times New Roman" w:hAnsi="Times New Roman" w:cs="Times New Roman"/>
          <w:sz w:val="20"/>
          <w:szCs w:val="20"/>
        </w:rPr>
        <w:t>UE connection and mobility/handover statistics with indication of successful and failed handovers, other metrics including threshold of number of UEs to trigger traffic management at O-DU, O-CU-CP, etc.</w:t>
      </w:r>
    </w:p>
    <w:p w14:paraId="5B1A2802" w14:textId="77777777" w:rsidR="00AB6873" w:rsidRPr="00B12383" w:rsidRDefault="00AB6873">
      <w:pPr>
        <w:numPr>
          <w:ilvl w:val="0"/>
          <w:numId w:val="16"/>
        </w:numPr>
        <w:spacing w:after="120"/>
        <w:jc w:val="both"/>
        <w:rPr>
          <w:rFonts w:ascii="Times New Roman" w:hAnsi="Times New Roman" w:cs="Times New Roman"/>
          <w:sz w:val="20"/>
          <w:szCs w:val="20"/>
        </w:rPr>
      </w:pPr>
      <w:r w:rsidRPr="00B12383">
        <w:rPr>
          <w:rFonts w:ascii="Times New Roman" w:hAnsi="Times New Roman" w:cs="Times New Roman"/>
          <w:sz w:val="20"/>
          <w:szCs w:val="20"/>
        </w:rPr>
        <w:t>Cell load statistics such as information in the form of number of active users or connections, number of scheduled active users per TTI, PRB utilization, and CCE utilization, bearer metrics such as number of bearers to trigger traffic management at O-DU, O-CU-CP, etc.</w:t>
      </w:r>
    </w:p>
    <w:p w14:paraId="157DC1C0" w14:textId="77777777" w:rsidR="00AB6873" w:rsidRPr="00B12383" w:rsidRDefault="00AB6873">
      <w:pPr>
        <w:numPr>
          <w:ilvl w:val="0"/>
          <w:numId w:val="16"/>
        </w:numPr>
        <w:spacing w:after="120"/>
        <w:jc w:val="both"/>
        <w:rPr>
          <w:rFonts w:ascii="Times New Roman" w:hAnsi="Times New Roman" w:cs="Times New Roman"/>
          <w:sz w:val="20"/>
          <w:szCs w:val="20"/>
        </w:rPr>
      </w:pPr>
      <w:r w:rsidRPr="00B12383">
        <w:rPr>
          <w:rFonts w:ascii="Times New Roman" w:hAnsi="Times New Roman" w:cs="Times New Roman"/>
          <w:sz w:val="20"/>
          <w:szCs w:val="20"/>
        </w:rPr>
        <w:t>Per user performance statistics such as PDCP throughput, RLC or MAC layer latency, DL throughput thresholds to trigger traffic management at O-DU, O-CU-CP, etc.</w:t>
      </w:r>
    </w:p>
    <w:p w14:paraId="147EA13E" w14:textId="77777777" w:rsidR="00AB6873" w:rsidRDefault="00AB6873" w:rsidP="00AB6873">
      <w:pPr>
        <w:spacing w:after="120"/>
        <w:ind w:left="360"/>
        <w:jc w:val="both"/>
      </w:pPr>
    </w:p>
    <w:p w14:paraId="58FC8DBB" w14:textId="1EDF76F0" w:rsidR="00AB6873" w:rsidRPr="00286492" w:rsidRDefault="00AB6873" w:rsidP="00AB6873">
      <w:pPr>
        <w:pStyle w:val="Heading3"/>
        <w:rPr>
          <w:lang w:val="en-US"/>
        </w:rPr>
      </w:pPr>
      <w:bookmarkStart w:id="147" w:name="_Toc100939055"/>
      <w:bookmarkStart w:id="148" w:name="_Toc140688931"/>
      <w:bookmarkStart w:id="149" w:name="_Toc170488159"/>
      <w:bookmarkStart w:id="150" w:name="_Toc182825497"/>
      <w:bookmarkStart w:id="151" w:name="_Toc214449569"/>
      <w:r>
        <w:rPr>
          <w:lang w:val="en-US"/>
        </w:rPr>
        <w:lastRenderedPageBreak/>
        <w:t>4.1.5</w:t>
      </w:r>
      <w:r w:rsidRPr="00286492">
        <w:rPr>
          <w:lang w:val="en-US"/>
        </w:rPr>
        <w:tab/>
      </w:r>
      <w:r>
        <w:rPr>
          <w:lang w:val="en-US"/>
        </w:rPr>
        <w:t>A1 usage example</w:t>
      </w:r>
      <w:bookmarkEnd w:id="147"/>
      <w:bookmarkEnd w:id="148"/>
      <w:bookmarkEnd w:id="149"/>
      <w:bookmarkEnd w:id="150"/>
      <w:bookmarkEnd w:id="151"/>
    </w:p>
    <w:p w14:paraId="6BD62057" w14:textId="77777777"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An example scenario is here used to describe the use of A1 for traffic management, implying the Non-RT RIC sending policies for allocation of the control plane (RRC) and the user plane for different services, identified by their 5QI.</w:t>
      </w:r>
    </w:p>
    <w:p w14:paraId="10A3888B" w14:textId="1277C5AC"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In the scenario a UE with </w:t>
      </w:r>
      <w:proofErr w:type="spellStart"/>
      <w:r w:rsidRPr="00B12383">
        <w:rPr>
          <w:rFonts w:ascii="Times New Roman" w:hAnsi="Times New Roman" w:cs="Times New Roman"/>
          <w:sz w:val="20"/>
          <w:szCs w:val="20"/>
        </w:rPr>
        <w:t>UEid</w:t>
      </w:r>
      <w:proofErr w:type="spellEnd"/>
      <w:r w:rsidRPr="00B12383">
        <w:rPr>
          <w:rFonts w:ascii="Times New Roman" w:hAnsi="Times New Roman" w:cs="Times New Roman"/>
          <w:sz w:val="20"/>
          <w:szCs w:val="20"/>
        </w:rPr>
        <w:t xml:space="preserve">=1, belonging to a subnet slice identified by S-NSSAI=1, having a </w:t>
      </w:r>
      <w:r w:rsidR="00211D23">
        <w:rPr>
          <w:rFonts w:ascii="Times New Roman" w:hAnsi="Times New Roman" w:cs="Times New Roman"/>
          <w:sz w:val="20"/>
          <w:szCs w:val="20"/>
        </w:rPr>
        <w:t>v</w:t>
      </w:r>
      <w:r w:rsidR="00211D23" w:rsidRPr="00B12383">
        <w:rPr>
          <w:rFonts w:ascii="Times New Roman" w:hAnsi="Times New Roman" w:cs="Times New Roman"/>
          <w:sz w:val="20"/>
          <w:szCs w:val="20"/>
        </w:rPr>
        <w:t xml:space="preserve">oice </w:t>
      </w:r>
      <w:r w:rsidRPr="00B12383">
        <w:rPr>
          <w:rFonts w:ascii="Times New Roman" w:hAnsi="Times New Roman" w:cs="Times New Roman"/>
          <w:sz w:val="20"/>
          <w:szCs w:val="20"/>
        </w:rPr>
        <w:t xml:space="preserve">(5QI=1) and an MBB (5QI=9) connection established, enters an area covered by four frequency bands. The Non-RT RIC understands the requirements and characteristics of the services and decides to let the </w:t>
      </w:r>
      <w:r w:rsidR="00211D23">
        <w:rPr>
          <w:rFonts w:ascii="Times New Roman" w:hAnsi="Times New Roman" w:cs="Times New Roman"/>
          <w:sz w:val="20"/>
          <w:szCs w:val="20"/>
        </w:rPr>
        <w:t>v</w:t>
      </w:r>
      <w:r w:rsidR="00211D23" w:rsidRPr="00B12383">
        <w:rPr>
          <w:rFonts w:ascii="Times New Roman" w:hAnsi="Times New Roman" w:cs="Times New Roman"/>
          <w:sz w:val="20"/>
          <w:szCs w:val="20"/>
        </w:rPr>
        <w:t xml:space="preserve">oice </w:t>
      </w:r>
      <w:r w:rsidRPr="00B12383">
        <w:rPr>
          <w:rFonts w:ascii="Times New Roman" w:hAnsi="Times New Roman" w:cs="Times New Roman"/>
          <w:sz w:val="20"/>
          <w:szCs w:val="20"/>
        </w:rPr>
        <w:t xml:space="preserve">and RRC connection reside on the low band (here covered by a macro cell B becoming the </w:t>
      </w:r>
      <w:proofErr w:type="spellStart"/>
      <w:r w:rsidRPr="00B12383">
        <w:rPr>
          <w:rFonts w:ascii="Times New Roman" w:hAnsi="Times New Roman" w:cs="Times New Roman"/>
          <w:sz w:val="20"/>
          <w:szCs w:val="20"/>
        </w:rPr>
        <w:t>PCell</w:t>
      </w:r>
      <w:proofErr w:type="spellEnd"/>
      <w:r w:rsidRPr="00B12383">
        <w:rPr>
          <w:rFonts w:ascii="Times New Roman" w:hAnsi="Times New Roman" w:cs="Times New Roman"/>
          <w:sz w:val="20"/>
          <w:szCs w:val="20"/>
        </w:rPr>
        <w:t xml:space="preserve">), while the MBB connection should preferably use the higher band (here provided by a smaller cell C and D becoming the </w:t>
      </w:r>
      <w:proofErr w:type="spellStart"/>
      <w:r w:rsidRPr="00B12383">
        <w:rPr>
          <w:rFonts w:ascii="Times New Roman" w:hAnsi="Times New Roman" w:cs="Times New Roman"/>
          <w:sz w:val="20"/>
          <w:szCs w:val="20"/>
        </w:rPr>
        <w:t>SCells</w:t>
      </w:r>
      <w:proofErr w:type="spellEnd"/>
      <w:r w:rsidRPr="00B12383">
        <w:rPr>
          <w:rFonts w:ascii="Times New Roman" w:hAnsi="Times New Roman" w:cs="Times New Roman"/>
          <w:sz w:val="20"/>
          <w:szCs w:val="20"/>
        </w:rPr>
        <w:t>) and avoid the low band if possible. Cell A is used for MBB if required for coverage reasons.</w:t>
      </w:r>
    </w:p>
    <w:p w14:paraId="6CB9F55D" w14:textId="7A4DEAED" w:rsidR="00AB687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Policies are sent to any cell of concern, e.g.</w:t>
      </w:r>
      <w:r w:rsidR="000B6CAE">
        <w:rPr>
          <w:rFonts w:ascii="Times New Roman" w:hAnsi="Times New Roman" w:cs="Times New Roman"/>
          <w:sz w:val="20"/>
          <w:szCs w:val="20"/>
        </w:rPr>
        <w:t>,</w:t>
      </w:r>
      <w:r w:rsidRPr="00B12383">
        <w:rPr>
          <w:rFonts w:ascii="Times New Roman" w:hAnsi="Times New Roman" w:cs="Times New Roman"/>
          <w:sz w:val="20"/>
          <w:szCs w:val="20"/>
        </w:rPr>
        <w:t xml:space="preserve"> where the UE resides and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move.</w:t>
      </w:r>
    </w:p>
    <w:p w14:paraId="5485E2C4" w14:textId="02E3CC49" w:rsidR="00FE2F91" w:rsidRPr="00B12383" w:rsidRDefault="00FE2F91" w:rsidP="00AB6873">
      <w:pPr>
        <w:spacing w:after="120"/>
        <w:jc w:val="both"/>
        <w:rPr>
          <w:rFonts w:ascii="Times New Roman" w:hAnsi="Times New Roman" w:cs="Times New Roman"/>
          <w:sz w:val="20"/>
          <w:szCs w:val="20"/>
        </w:rPr>
      </w:pPr>
      <w:r w:rsidRPr="00FE2F91">
        <w:rPr>
          <w:rFonts w:ascii="Times New Roman" w:hAnsi="Times New Roman" w:cs="Times New Roman"/>
          <w:sz w:val="20"/>
          <w:szCs w:val="20"/>
        </w:rPr>
        <w:t>The desired use of the cells is shown in figure 4.1.5-1.</w:t>
      </w:r>
    </w:p>
    <w:p w14:paraId="3506EBD2" w14:textId="77777777" w:rsidR="00AB6873" w:rsidRDefault="00AB6873" w:rsidP="00AB6873">
      <w:pPr>
        <w:keepNext/>
        <w:spacing w:after="120"/>
      </w:pPr>
      <w:r>
        <w:rPr>
          <w:noProof/>
        </w:rPr>
        <w:drawing>
          <wp:inline distT="0" distB="0" distL="0" distR="0" wp14:anchorId="121528FB" wp14:editId="50D1D091">
            <wp:extent cx="6075045" cy="25464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7463" cy="2568403"/>
                    </a:xfrm>
                    <a:prstGeom prst="rect">
                      <a:avLst/>
                    </a:prstGeom>
                    <a:noFill/>
                  </pic:spPr>
                </pic:pic>
              </a:graphicData>
            </a:graphic>
          </wp:inline>
        </w:drawing>
      </w:r>
    </w:p>
    <w:p w14:paraId="659194A7" w14:textId="17A8A5A7"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Figure 4.1.5-1: Desired use of the cells</w:t>
      </w:r>
    </w:p>
    <w:p w14:paraId="1D00C1CE" w14:textId="77777777"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Two policies over A1 are needed to accomplish the desired behavior, described in JSON format below. Note that as part of the scope, the </w:t>
      </w:r>
      <w:proofErr w:type="spellStart"/>
      <w:r w:rsidRPr="00B12383">
        <w:rPr>
          <w:rFonts w:ascii="Times New Roman" w:hAnsi="Times New Roman" w:cs="Times New Roman"/>
          <w:sz w:val="20"/>
          <w:szCs w:val="20"/>
        </w:rPr>
        <w:t>cell_id</w:t>
      </w:r>
      <w:proofErr w:type="spellEnd"/>
      <w:r w:rsidRPr="00B12383">
        <w:rPr>
          <w:rFonts w:ascii="Times New Roman" w:hAnsi="Times New Roman" w:cs="Times New Roman"/>
          <w:sz w:val="20"/>
          <w:szCs w:val="20"/>
        </w:rPr>
        <w:t xml:space="preserve"> is optional, and if omitted it is up to the Near-RT RIC to locate the UE and there enforce the policy.</w:t>
      </w:r>
    </w:p>
    <w:p w14:paraId="4117CE5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49536C3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"1",</w:t>
      </w:r>
    </w:p>
    <w:p w14:paraId="206A816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30F3DC1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"1",</w:t>
      </w:r>
    </w:p>
    <w:p w14:paraId="164FE9C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12C83556"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"1",</w:t>
      </w:r>
    </w:p>
    <w:p w14:paraId="25B2E70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C or D</w:t>
      </w:r>
    </w:p>
    <w:p w14:paraId="5B54E52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62E7260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58AB1B8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"B",</w:t>
      </w:r>
    </w:p>
    <w:p w14:paraId="374D133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"Shall",</w:t>
      </w:r>
    </w:p>
    <w:p w14:paraId="22E61B44" w14:textId="300DD6B1"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true</w:t>
      </w:r>
      <w:r>
        <w:rPr>
          <w:rFonts w:ascii="Courier New" w:hAnsi="Courier New" w:cs="Courier New"/>
          <w:sz w:val="16"/>
          <w:szCs w:val="16"/>
          <w:shd w:val="clear" w:color="auto" w:fill="F2F2F2"/>
        </w:rPr>
        <w:tab/>
        <w:t xml:space="preserve">// Control plane </w:t>
      </w:r>
      <w:r w:rsidR="003E2E17">
        <w:rPr>
          <w:rFonts w:ascii="Courier New" w:hAnsi="Courier New" w:cs="Courier New"/>
          <w:sz w:val="16"/>
          <w:szCs w:val="16"/>
          <w:shd w:val="clear" w:color="auto" w:fill="F2F2F2"/>
        </w:rPr>
        <w:t xml:space="preserve">and voice </w:t>
      </w:r>
      <w:r>
        <w:rPr>
          <w:rFonts w:ascii="Courier New" w:hAnsi="Courier New" w:cs="Courier New"/>
          <w:sz w:val="16"/>
          <w:szCs w:val="16"/>
          <w:shd w:val="clear" w:color="auto" w:fill="F2F2F2"/>
        </w:rPr>
        <w:t xml:space="preserve">on Cell B (becoming </w:t>
      </w:r>
      <w:proofErr w:type="spellStart"/>
      <w:r>
        <w:rPr>
          <w:rFonts w:ascii="Courier New" w:hAnsi="Courier New" w:cs="Courier New"/>
          <w:sz w:val="16"/>
          <w:szCs w:val="16"/>
          <w:shd w:val="clear" w:color="auto" w:fill="F2F2F2"/>
        </w:rPr>
        <w:t>PCell</w:t>
      </w:r>
      <w:proofErr w:type="spellEnd"/>
      <w:r>
        <w:rPr>
          <w:rFonts w:ascii="Courier New" w:hAnsi="Courier New" w:cs="Courier New"/>
          <w:sz w:val="16"/>
          <w:szCs w:val="16"/>
          <w:shd w:val="clear" w:color="auto" w:fill="F2F2F2"/>
        </w:rPr>
        <w:t>)</w:t>
      </w:r>
    </w:p>
    <w:p w14:paraId="595AF5A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118F732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lastRenderedPageBreak/>
        <w:t>}</w:t>
      </w:r>
    </w:p>
    <w:p w14:paraId="47420E7D" w14:textId="77777777" w:rsidR="00AB6873" w:rsidRDefault="00AB6873" w:rsidP="00AB6873"/>
    <w:p w14:paraId="4C32B16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4FCC3D5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"2",</w:t>
      </w:r>
    </w:p>
    <w:p w14:paraId="69592D2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1D26447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"1",</w:t>
      </w:r>
    </w:p>
    <w:p w14:paraId="601DDA3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7448ED9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"9",</w:t>
      </w:r>
    </w:p>
    <w:p w14:paraId="2CCF4E2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C or D</w:t>
      </w:r>
    </w:p>
    <w:p w14:paraId="27F65D6D"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316AF2F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6EF7DBC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xml:space="preserve"> ": {"B", “A”}, </w:t>
      </w:r>
    </w:p>
    <w:p w14:paraId="35B81AC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"Avoid",</w:t>
      </w:r>
    </w:p>
    <w:p w14:paraId="72E8B6F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Avoid MBB on Cell A and Cell B</w:t>
      </w:r>
    </w:p>
    <w:p w14:paraId="64C0C83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52CD20A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226B3FA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{“C”, “D”},</w:t>
      </w:r>
    </w:p>
    <w:p w14:paraId="0775A2FE"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46FA9C0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Prefer MBB on Cell C and Cell D</w:t>
      </w:r>
    </w:p>
    <w:p w14:paraId="17408366"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20FDA524" w14:textId="77777777" w:rsidR="00AB6873" w:rsidRDefault="00AB6873" w:rsidP="00AB6873">
      <w:pPr>
        <w:shd w:val="clear" w:color="auto" w:fill="F2F2F2"/>
        <w:rPr>
          <w:color w:val="FF0000"/>
        </w:rPr>
      </w:pPr>
      <w:r>
        <w:rPr>
          <w:rFonts w:ascii="Courier New" w:hAnsi="Courier New" w:cs="Courier New"/>
          <w:sz w:val="16"/>
          <w:szCs w:val="16"/>
          <w:shd w:val="clear" w:color="auto" w:fill="F2F2F2"/>
        </w:rPr>
        <w:t>}</w:t>
      </w:r>
    </w:p>
    <w:p w14:paraId="3DB51BB0" w14:textId="77777777" w:rsidR="00AB6873" w:rsidRDefault="00AB6873" w:rsidP="00AB6873">
      <w:pPr>
        <w:spacing w:after="120"/>
        <w:ind w:left="360"/>
        <w:jc w:val="both"/>
      </w:pPr>
    </w:p>
    <w:p w14:paraId="20D0919A" w14:textId="3A4526CB" w:rsidR="002F32AA" w:rsidRPr="00B12383" w:rsidRDefault="002F32AA" w:rsidP="002F32AA">
      <w:pPr>
        <w:spacing w:after="120"/>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Besides the cell level preference policy, there are also carrier level preference policy for the traffic steering use case. Taking the above scenario as an example, t</w:t>
      </w:r>
      <w:r w:rsidRPr="00B12383">
        <w:rPr>
          <w:rFonts w:ascii="Times New Roman" w:hAnsi="Times New Roman" w:cs="Times New Roman"/>
          <w:sz w:val="20"/>
          <w:szCs w:val="20"/>
        </w:rPr>
        <w:t xml:space="preserve">he UE with </w:t>
      </w:r>
      <w:proofErr w:type="spellStart"/>
      <w:r w:rsidRPr="00B12383">
        <w:rPr>
          <w:rFonts w:ascii="Times New Roman" w:hAnsi="Times New Roman" w:cs="Times New Roman"/>
          <w:sz w:val="20"/>
          <w:szCs w:val="20"/>
        </w:rPr>
        <w:t>UEid</w:t>
      </w:r>
      <w:proofErr w:type="spellEnd"/>
      <w:r w:rsidRPr="00B12383">
        <w:rPr>
          <w:rFonts w:ascii="Times New Roman" w:hAnsi="Times New Roman" w:cs="Times New Roman"/>
          <w:sz w:val="20"/>
          <w:szCs w:val="20"/>
        </w:rPr>
        <w:t xml:space="preserve">=1, belonging to a subnet slice identified by S-NSSAI=1, having a </w:t>
      </w:r>
      <w:r w:rsidR="00211D23">
        <w:rPr>
          <w:rFonts w:ascii="Times New Roman" w:hAnsi="Times New Roman" w:cs="Times New Roman"/>
          <w:sz w:val="20"/>
          <w:szCs w:val="20"/>
        </w:rPr>
        <w:t>v</w:t>
      </w:r>
      <w:r w:rsidR="00211D23" w:rsidRPr="00B12383">
        <w:rPr>
          <w:rFonts w:ascii="Times New Roman" w:hAnsi="Times New Roman" w:cs="Times New Roman"/>
          <w:sz w:val="20"/>
          <w:szCs w:val="20"/>
        </w:rPr>
        <w:t xml:space="preserve">oice </w:t>
      </w:r>
      <w:r w:rsidRPr="00B12383">
        <w:rPr>
          <w:rFonts w:ascii="Times New Roman" w:hAnsi="Times New Roman" w:cs="Times New Roman"/>
          <w:sz w:val="20"/>
          <w:szCs w:val="20"/>
        </w:rPr>
        <w:t xml:space="preserve">(5QI=1) and an MBB (5QI=9) connection established, enters </w:t>
      </w:r>
      <w:r w:rsidRPr="00B12383">
        <w:rPr>
          <w:rFonts w:ascii="Times New Roman" w:eastAsia="SimSun" w:hAnsi="Times New Roman" w:cs="Times New Roman"/>
          <w:sz w:val="20"/>
          <w:szCs w:val="20"/>
          <w:lang w:eastAsia="zh-CN"/>
        </w:rPr>
        <w:t>the</w:t>
      </w:r>
      <w:r w:rsidRPr="00B12383">
        <w:rPr>
          <w:rFonts w:ascii="Times New Roman" w:hAnsi="Times New Roman" w:cs="Times New Roman"/>
          <w:sz w:val="20"/>
          <w:szCs w:val="20"/>
        </w:rPr>
        <w:t xml:space="preserve"> area covered by four</w:t>
      </w:r>
      <w:r w:rsidRPr="00B12383">
        <w:rPr>
          <w:rFonts w:ascii="Times New Roman" w:eastAsia="SimSun" w:hAnsi="Times New Roman" w:cs="Times New Roman"/>
          <w:sz w:val="20"/>
          <w:szCs w:val="20"/>
          <w:lang w:eastAsia="zh-CN"/>
        </w:rPr>
        <w:t xml:space="preserve"> cells </w:t>
      </w:r>
      <w:r w:rsidRPr="00B12383">
        <w:rPr>
          <w:rFonts w:ascii="Times New Roman" w:hAnsi="Times New Roman" w:cs="Times New Roman"/>
          <w:sz w:val="20"/>
          <w:szCs w:val="20"/>
        </w:rPr>
        <w:t xml:space="preserve">identified by </w:t>
      </w:r>
      <w:r w:rsidR="00211D23">
        <w:rPr>
          <w:rFonts w:ascii="Times New Roman" w:hAnsi="Times New Roman" w:cs="Times New Roman"/>
          <w:sz w:val="20"/>
          <w:szCs w:val="20"/>
        </w:rPr>
        <w:t>c</w:t>
      </w:r>
      <w:r w:rsidR="00211D23" w:rsidRPr="00B12383">
        <w:rPr>
          <w:rFonts w:ascii="Times New Roman" w:eastAsia="SimSun" w:hAnsi="Times New Roman" w:cs="Times New Roman"/>
          <w:sz w:val="20"/>
          <w:szCs w:val="20"/>
          <w:lang w:eastAsia="zh-CN"/>
        </w:rPr>
        <w:t>ell</w:t>
      </w:r>
      <w:r w:rsidR="00211D23"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A, </w:t>
      </w:r>
      <w:r w:rsidR="00211D23">
        <w:rPr>
          <w:rFonts w:ascii="Times New Roman" w:hAnsi="Times New Roman" w:cs="Times New Roman"/>
          <w:sz w:val="20"/>
          <w:szCs w:val="20"/>
        </w:rPr>
        <w:t>c</w:t>
      </w:r>
      <w:r w:rsidR="00211D23" w:rsidRPr="00B12383">
        <w:rPr>
          <w:rFonts w:ascii="Times New Roman" w:eastAsia="SimSun" w:hAnsi="Times New Roman" w:cs="Times New Roman"/>
          <w:sz w:val="20"/>
          <w:szCs w:val="20"/>
          <w:lang w:eastAsia="zh-CN"/>
        </w:rPr>
        <w:t>ell</w:t>
      </w:r>
      <w:r w:rsidR="00211D23" w:rsidRPr="00B12383">
        <w:rPr>
          <w:rFonts w:ascii="Times New Roman" w:hAnsi="Times New Roman" w:cs="Times New Roman"/>
          <w:sz w:val="20"/>
          <w:szCs w:val="20"/>
        </w:rPr>
        <w:t xml:space="preserve"> </w:t>
      </w:r>
      <w:r w:rsidRPr="00B12383">
        <w:rPr>
          <w:rFonts w:ascii="Times New Roman" w:hAnsi="Times New Roman" w:cs="Times New Roman"/>
          <w:sz w:val="20"/>
          <w:szCs w:val="20"/>
        </w:rPr>
        <w:t>B</w:t>
      </w:r>
      <w:r w:rsidRPr="00B12383">
        <w:rPr>
          <w:rFonts w:ascii="Times New Roman" w:eastAsia="SimSun" w:hAnsi="Times New Roman" w:cs="Times New Roman"/>
          <w:sz w:val="20"/>
          <w:szCs w:val="20"/>
          <w:lang w:eastAsia="zh-CN"/>
        </w:rPr>
        <w:t>,</w:t>
      </w:r>
      <w:r w:rsidRPr="00B12383">
        <w:rPr>
          <w:rFonts w:ascii="Times New Roman" w:hAnsi="Times New Roman" w:cs="Times New Roman"/>
          <w:sz w:val="20"/>
          <w:szCs w:val="20"/>
        </w:rPr>
        <w:t xml:space="preserve"> </w:t>
      </w:r>
      <w:r w:rsidR="00211D23">
        <w:rPr>
          <w:rFonts w:ascii="Times New Roman" w:hAnsi="Times New Roman" w:cs="Times New Roman"/>
          <w:sz w:val="20"/>
          <w:szCs w:val="20"/>
        </w:rPr>
        <w:t>c</w:t>
      </w:r>
      <w:r w:rsidR="00211D23" w:rsidRPr="00B12383">
        <w:rPr>
          <w:rFonts w:ascii="Times New Roman" w:eastAsia="SimSun" w:hAnsi="Times New Roman" w:cs="Times New Roman"/>
          <w:sz w:val="20"/>
          <w:szCs w:val="20"/>
          <w:lang w:eastAsia="zh-CN"/>
        </w:rPr>
        <w:t>ell</w:t>
      </w:r>
      <w:r w:rsidR="00211D23" w:rsidRPr="00B12383">
        <w:rPr>
          <w:rFonts w:ascii="Times New Roman" w:hAnsi="Times New Roman" w:cs="Times New Roman"/>
          <w:sz w:val="20"/>
          <w:szCs w:val="20"/>
        </w:rPr>
        <w:t xml:space="preserve"> </w:t>
      </w:r>
      <w:r w:rsidRPr="00B12383">
        <w:rPr>
          <w:rFonts w:ascii="Times New Roman" w:hAnsi="Times New Roman" w:cs="Times New Roman"/>
          <w:sz w:val="20"/>
          <w:szCs w:val="20"/>
        </w:rPr>
        <w:t>C</w:t>
      </w:r>
      <w:r w:rsidRPr="00B12383">
        <w:rPr>
          <w:rFonts w:ascii="Times New Roman" w:eastAsia="SimSun" w:hAnsi="Times New Roman" w:cs="Times New Roman"/>
          <w:sz w:val="20"/>
          <w:szCs w:val="20"/>
          <w:lang w:eastAsia="zh-CN"/>
        </w:rPr>
        <w:t xml:space="preserve"> and </w:t>
      </w:r>
      <w:r w:rsidR="00211D23">
        <w:rPr>
          <w:rFonts w:ascii="Times New Roman" w:hAnsi="Times New Roman" w:cs="Times New Roman"/>
          <w:sz w:val="20"/>
          <w:szCs w:val="20"/>
        </w:rPr>
        <w:t>c</w:t>
      </w:r>
      <w:r w:rsidR="00211D23" w:rsidRPr="00B12383">
        <w:rPr>
          <w:rFonts w:ascii="Times New Roman" w:eastAsia="SimSun" w:hAnsi="Times New Roman" w:cs="Times New Roman"/>
          <w:sz w:val="20"/>
          <w:szCs w:val="20"/>
          <w:lang w:eastAsia="zh-CN"/>
        </w:rPr>
        <w:t xml:space="preserve">ell </w:t>
      </w:r>
      <w:r w:rsidRPr="00B12383">
        <w:rPr>
          <w:rFonts w:ascii="Times New Roman" w:eastAsia="SimSun" w:hAnsi="Times New Roman" w:cs="Times New Roman"/>
          <w:sz w:val="20"/>
          <w:szCs w:val="20"/>
          <w:lang w:eastAsia="zh-CN"/>
        </w:rPr>
        <w:t>D,</w:t>
      </w:r>
      <w:r w:rsidRPr="00B12383">
        <w:rPr>
          <w:rFonts w:ascii="Times New Roman" w:hAnsi="Times New Roman" w:cs="Times New Roman"/>
          <w:sz w:val="20"/>
          <w:szCs w:val="20"/>
        </w:rPr>
        <w:t xml:space="preserve"> respectively.</w:t>
      </w:r>
      <w:r w:rsidRPr="00B12383">
        <w:rPr>
          <w:rFonts w:ascii="Times New Roman" w:eastAsia="SimSun" w:hAnsi="Times New Roman" w:cs="Times New Roman"/>
          <w:sz w:val="20"/>
          <w:szCs w:val="20"/>
          <w:lang w:eastAsia="zh-CN"/>
        </w:rPr>
        <w:t xml:space="preserve"> </w:t>
      </w:r>
    </w:p>
    <w:p w14:paraId="7C6E740B" w14:textId="48EAD1E5" w:rsidR="002F32AA" w:rsidRPr="00B12383" w:rsidRDefault="002F32AA" w:rsidP="002F32AA">
      <w:pPr>
        <w:spacing w:after="120"/>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Assuming that </w:t>
      </w:r>
      <w:r w:rsidR="00211D23">
        <w:rPr>
          <w:rFonts w:ascii="Times New Roman" w:eastAsia="SimSun" w:hAnsi="Times New Roman" w:cs="Times New Roman"/>
          <w:sz w:val="20"/>
          <w:szCs w:val="20"/>
          <w:lang w:eastAsia="zh-CN"/>
        </w:rPr>
        <w:t>c</w:t>
      </w:r>
      <w:r w:rsidR="00211D23" w:rsidRPr="00B12383">
        <w:rPr>
          <w:rFonts w:ascii="Times New Roman" w:eastAsia="SimSun" w:hAnsi="Times New Roman" w:cs="Times New Roman"/>
          <w:sz w:val="20"/>
          <w:szCs w:val="20"/>
          <w:lang w:eastAsia="zh-CN"/>
        </w:rPr>
        <w:t xml:space="preserve">ell </w:t>
      </w:r>
      <w:r w:rsidRPr="00B12383">
        <w:rPr>
          <w:rFonts w:ascii="Times New Roman" w:eastAsia="SimSun" w:hAnsi="Times New Roman" w:cs="Times New Roman"/>
          <w:sz w:val="20"/>
          <w:szCs w:val="20"/>
          <w:lang w:eastAsia="zh-CN"/>
        </w:rPr>
        <w:t xml:space="preserve">A and </w:t>
      </w:r>
      <w:r w:rsidR="00211D23">
        <w:rPr>
          <w:rFonts w:ascii="Times New Roman" w:eastAsia="SimSun" w:hAnsi="Times New Roman" w:cs="Times New Roman"/>
          <w:sz w:val="20"/>
          <w:szCs w:val="20"/>
          <w:lang w:eastAsia="zh-CN"/>
        </w:rPr>
        <w:t>c</w:t>
      </w:r>
      <w:r w:rsidR="00211D23" w:rsidRPr="00B12383">
        <w:rPr>
          <w:rFonts w:ascii="Times New Roman" w:eastAsia="SimSun" w:hAnsi="Times New Roman" w:cs="Times New Roman"/>
          <w:sz w:val="20"/>
          <w:szCs w:val="20"/>
          <w:lang w:eastAsia="zh-CN"/>
        </w:rPr>
        <w:t xml:space="preserve">ell </w:t>
      </w:r>
      <w:r w:rsidRPr="00B12383">
        <w:rPr>
          <w:rFonts w:ascii="Times New Roman" w:eastAsia="SimSun" w:hAnsi="Times New Roman" w:cs="Times New Roman"/>
          <w:sz w:val="20"/>
          <w:szCs w:val="20"/>
          <w:lang w:eastAsia="zh-CN"/>
        </w:rPr>
        <w:t xml:space="preserve">B work on the same frequency carrier  which can be identified by Arfcn_1,  </w:t>
      </w:r>
      <w:r w:rsidR="00211D23">
        <w:rPr>
          <w:rFonts w:ascii="Times New Roman" w:eastAsia="SimSun" w:hAnsi="Times New Roman" w:cs="Times New Roman"/>
          <w:sz w:val="20"/>
          <w:szCs w:val="20"/>
          <w:lang w:eastAsia="zh-CN"/>
        </w:rPr>
        <w:t>c</w:t>
      </w:r>
      <w:r w:rsidR="00211D23" w:rsidRPr="00B12383">
        <w:rPr>
          <w:rFonts w:ascii="Times New Roman" w:eastAsia="SimSun" w:hAnsi="Times New Roman" w:cs="Times New Roman"/>
          <w:sz w:val="20"/>
          <w:szCs w:val="20"/>
          <w:lang w:eastAsia="zh-CN"/>
        </w:rPr>
        <w:t xml:space="preserve">ell </w:t>
      </w:r>
      <w:r w:rsidRPr="00B12383">
        <w:rPr>
          <w:rFonts w:ascii="Times New Roman" w:eastAsia="SimSun" w:hAnsi="Times New Roman" w:cs="Times New Roman"/>
          <w:sz w:val="20"/>
          <w:szCs w:val="20"/>
          <w:lang w:eastAsia="zh-CN"/>
        </w:rPr>
        <w:t xml:space="preserve">C and </w:t>
      </w:r>
      <w:r w:rsidR="00211D23">
        <w:rPr>
          <w:rFonts w:ascii="Times New Roman" w:eastAsia="SimSun" w:hAnsi="Times New Roman" w:cs="Times New Roman"/>
          <w:sz w:val="20"/>
          <w:szCs w:val="20"/>
          <w:lang w:eastAsia="zh-CN"/>
        </w:rPr>
        <w:t>c</w:t>
      </w:r>
      <w:r w:rsidR="00211D23" w:rsidRPr="00B12383">
        <w:rPr>
          <w:rFonts w:ascii="Times New Roman" w:eastAsia="SimSun" w:hAnsi="Times New Roman" w:cs="Times New Roman"/>
          <w:sz w:val="20"/>
          <w:szCs w:val="20"/>
          <w:lang w:eastAsia="zh-CN"/>
        </w:rPr>
        <w:t xml:space="preserve">ell </w:t>
      </w:r>
      <w:r w:rsidRPr="00B12383">
        <w:rPr>
          <w:rFonts w:ascii="Times New Roman" w:eastAsia="SimSun" w:hAnsi="Times New Roman" w:cs="Times New Roman"/>
          <w:sz w:val="20"/>
          <w:szCs w:val="20"/>
          <w:lang w:eastAsia="zh-CN"/>
        </w:rPr>
        <w:t>D work on the same frequency carrier which can be identified by Arfcn_2</w:t>
      </w:r>
      <w:r w:rsidRPr="00B12383">
        <w:rPr>
          <w:rFonts w:ascii="Times New Roman" w:hAnsi="Times New Roman" w:cs="Times New Roman"/>
          <w:sz w:val="20"/>
          <w:szCs w:val="20"/>
        </w:rPr>
        <w:t>.</w:t>
      </w:r>
      <w:r w:rsidRPr="00B12383">
        <w:rPr>
          <w:rFonts w:ascii="Times New Roman" w:eastAsia="SimSun" w:hAnsi="Times New Roman" w:cs="Times New Roman"/>
          <w:sz w:val="20"/>
          <w:szCs w:val="20"/>
          <w:lang w:eastAsia="zh-CN"/>
        </w:rPr>
        <w:t xml:space="preserve"> </w:t>
      </w:r>
      <w:r w:rsidRPr="00B12383">
        <w:rPr>
          <w:rFonts w:ascii="Times New Roman" w:hAnsi="Times New Roman" w:cs="Times New Roman"/>
          <w:sz w:val="20"/>
          <w:szCs w:val="20"/>
        </w:rPr>
        <w:t>C</w:t>
      </w:r>
      <w:r w:rsidRPr="00B12383">
        <w:rPr>
          <w:rFonts w:ascii="Times New Roman" w:eastAsia="SimSun" w:hAnsi="Times New Roman" w:cs="Times New Roman"/>
          <w:sz w:val="20"/>
          <w:szCs w:val="20"/>
          <w:lang w:eastAsia="zh-CN"/>
        </w:rPr>
        <w:t>arrier</w:t>
      </w:r>
      <w:r w:rsidRPr="00B12383">
        <w:rPr>
          <w:rFonts w:ascii="Times New Roman" w:hAnsi="Times New Roman" w:cs="Times New Roman"/>
          <w:sz w:val="20"/>
          <w:szCs w:val="20"/>
        </w:rPr>
        <w:t xml:space="preserve"> </w:t>
      </w:r>
      <w:r w:rsidRPr="00B12383">
        <w:rPr>
          <w:rFonts w:ascii="Times New Roman" w:eastAsia="SimSun" w:hAnsi="Times New Roman" w:cs="Times New Roman"/>
          <w:sz w:val="20"/>
          <w:szCs w:val="20"/>
          <w:lang w:eastAsia="zh-CN"/>
        </w:rPr>
        <w:t xml:space="preserve">Arfcn_1 is in low frequency and have narrow bandwidth and adapt to </w:t>
      </w:r>
      <w:r w:rsidR="00211D23">
        <w:rPr>
          <w:rFonts w:ascii="Times New Roman" w:hAnsi="Times New Roman" w:cs="Times New Roman"/>
          <w:sz w:val="20"/>
          <w:szCs w:val="20"/>
        </w:rPr>
        <w:t>v</w:t>
      </w:r>
      <w:r w:rsidR="00211D23" w:rsidRPr="00B12383">
        <w:rPr>
          <w:rFonts w:ascii="Times New Roman" w:hAnsi="Times New Roman" w:cs="Times New Roman"/>
          <w:sz w:val="20"/>
          <w:szCs w:val="20"/>
        </w:rPr>
        <w:t xml:space="preserve">oice </w:t>
      </w:r>
      <w:r w:rsidRPr="00B12383">
        <w:rPr>
          <w:rFonts w:ascii="Times New Roman" w:hAnsi="Times New Roman" w:cs="Times New Roman"/>
          <w:sz w:val="20"/>
          <w:szCs w:val="20"/>
        </w:rPr>
        <w:t xml:space="preserve">(5QI=1) </w:t>
      </w:r>
      <w:r w:rsidRPr="00B12383">
        <w:rPr>
          <w:rFonts w:ascii="Times New Roman" w:eastAsia="SimSun" w:hAnsi="Times New Roman" w:cs="Times New Roman"/>
          <w:sz w:val="20"/>
          <w:szCs w:val="20"/>
          <w:lang w:eastAsia="zh-CN"/>
        </w:rPr>
        <w:t xml:space="preserve">connection. </w:t>
      </w:r>
      <w:r w:rsidRPr="00B12383">
        <w:rPr>
          <w:rFonts w:ascii="Times New Roman" w:hAnsi="Times New Roman" w:cs="Times New Roman"/>
          <w:sz w:val="20"/>
          <w:szCs w:val="20"/>
        </w:rPr>
        <w:t>C</w:t>
      </w:r>
      <w:r w:rsidRPr="00B12383">
        <w:rPr>
          <w:rFonts w:ascii="Times New Roman" w:eastAsia="SimSun" w:hAnsi="Times New Roman" w:cs="Times New Roman"/>
          <w:sz w:val="20"/>
          <w:szCs w:val="20"/>
          <w:lang w:eastAsia="zh-CN"/>
        </w:rPr>
        <w:t>arrier</w:t>
      </w:r>
      <w:r w:rsidRPr="00B12383">
        <w:rPr>
          <w:rFonts w:ascii="Times New Roman" w:hAnsi="Times New Roman" w:cs="Times New Roman"/>
          <w:sz w:val="20"/>
          <w:szCs w:val="20"/>
        </w:rPr>
        <w:t xml:space="preserve"> </w:t>
      </w:r>
      <w:r w:rsidRPr="00B12383">
        <w:rPr>
          <w:rFonts w:ascii="Times New Roman" w:eastAsia="SimSun" w:hAnsi="Times New Roman" w:cs="Times New Roman"/>
          <w:sz w:val="20"/>
          <w:szCs w:val="20"/>
          <w:lang w:eastAsia="zh-CN"/>
        </w:rPr>
        <w:t xml:space="preserve">Arfcn_2 is in high frequency and have wide bandwidth and adapt to </w:t>
      </w:r>
      <w:r w:rsidRPr="00B12383">
        <w:rPr>
          <w:rFonts w:ascii="Times New Roman" w:hAnsi="Times New Roman" w:cs="Times New Roman"/>
          <w:sz w:val="20"/>
          <w:szCs w:val="20"/>
        </w:rPr>
        <w:t xml:space="preserve">MBB (5QI=9) </w:t>
      </w:r>
      <w:r w:rsidRPr="00B12383">
        <w:rPr>
          <w:rFonts w:ascii="Times New Roman" w:eastAsia="SimSun" w:hAnsi="Times New Roman" w:cs="Times New Roman"/>
          <w:sz w:val="20"/>
          <w:szCs w:val="20"/>
          <w:lang w:eastAsia="zh-CN"/>
        </w:rPr>
        <w:t>connection, meanwhile, avoid connection to the low frequency bands.</w:t>
      </w:r>
    </w:p>
    <w:p w14:paraId="3466C58E" w14:textId="77777777" w:rsidR="002F32AA" w:rsidRPr="00B12383" w:rsidRDefault="002F32AA" w:rsidP="002F32AA">
      <w:pPr>
        <w:spacing w:after="120"/>
        <w:jc w:val="both"/>
        <w:rPr>
          <w:rFonts w:ascii="Times New Roman" w:hAnsi="Times New Roman" w:cs="Times New Roman"/>
          <w:sz w:val="20"/>
          <w:szCs w:val="20"/>
        </w:rPr>
      </w:pPr>
      <w:r w:rsidRPr="00B12383">
        <w:rPr>
          <w:rFonts w:ascii="Times New Roman" w:hAnsi="Times New Roman" w:cs="Times New Roman"/>
          <w:sz w:val="20"/>
          <w:szCs w:val="20"/>
        </w:rPr>
        <w:t>The following policies are needed to accomplish this as described in JSON format below.</w:t>
      </w:r>
    </w:p>
    <w:p w14:paraId="65B5A04A"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03D33092"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"1",</w:t>
      </w:r>
    </w:p>
    <w:p w14:paraId="57FB03EA"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53D20EA9"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"1",</w:t>
      </w:r>
    </w:p>
    <w:p w14:paraId="3C893D64"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7804F08E"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"1",</w:t>
      </w:r>
    </w:p>
    <w:p w14:paraId="708D5F82"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C or D</w:t>
      </w:r>
    </w:p>
    <w:p w14:paraId="7A95FC07"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66F297D8"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lastRenderedPageBreak/>
        <w:t>    "statement": {</w:t>
      </w:r>
    </w:p>
    <w:p w14:paraId="03B82AB0"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w:t>
      </w:r>
      <w:r>
        <w:rPr>
          <w:rFonts w:ascii="Courier New" w:eastAsia="SimSun" w:hAnsi="Courier New" w:cs="Courier New" w:hint="eastAsia"/>
          <w:sz w:val="16"/>
          <w:szCs w:val="16"/>
          <w:shd w:val="clear" w:color="auto" w:fill="F2F2F2"/>
          <w:lang w:eastAsia="zh-CN"/>
        </w:rPr>
        <w:t>arrier</w:t>
      </w:r>
      <w:r>
        <w:rPr>
          <w:rFonts w:ascii="Courier New" w:hAnsi="Courier New" w:cs="Courier New"/>
          <w:sz w:val="16"/>
          <w:szCs w:val="16"/>
          <w:shd w:val="clear" w:color="auto" w:fill="F2F2F2"/>
        </w:rPr>
        <w:t>_id_list</w:t>
      </w:r>
      <w:proofErr w:type="spellEnd"/>
      <w:r>
        <w:rPr>
          <w:rFonts w:ascii="Courier New" w:hAnsi="Courier New" w:cs="Courier New"/>
          <w:sz w:val="16"/>
          <w:szCs w:val="16"/>
          <w:shd w:val="clear" w:color="auto" w:fill="F2F2F2"/>
        </w:rPr>
        <w:t>": "</w:t>
      </w:r>
      <w:r>
        <w:rPr>
          <w:rFonts w:ascii="Courier New" w:eastAsia="Yu Mincho" w:hAnsi="Courier New" w:cs="Courier New"/>
          <w:sz w:val="16"/>
          <w:szCs w:val="16"/>
          <w:shd w:val="clear" w:color="auto" w:fill="F2F2F2"/>
          <w:lang w:eastAsia="zh-CN"/>
        </w:rPr>
        <w:t>Arfcn_1</w:t>
      </w:r>
      <w:r>
        <w:rPr>
          <w:rFonts w:ascii="Courier New" w:hAnsi="Courier New" w:cs="Courier New"/>
          <w:sz w:val="16"/>
          <w:szCs w:val="16"/>
          <w:shd w:val="clear" w:color="auto" w:fill="F2F2F2"/>
        </w:rPr>
        <w:t>",</w:t>
      </w:r>
    </w:p>
    <w:p w14:paraId="4B4A6705"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w:t>
      </w:r>
      <w:r>
        <w:rPr>
          <w:rFonts w:ascii="Courier New" w:eastAsia="SimSun" w:hAnsi="Courier New" w:cs="Courier New" w:hint="eastAsia"/>
          <w:sz w:val="16"/>
          <w:szCs w:val="16"/>
          <w:shd w:val="clear" w:color="auto" w:fill="F2F2F2"/>
          <w:lang w:eastAsia="zh-CN"/>
        </w:rPr>
        <w:t>Prefer</w:t>
      </w:r>
      <w:r>
        <w:rPr>
          <w:rFonts w:ascii="Courier New" w:hAnsi="Courier New" w:cs="Courier New"/>
          <w:sz w:val="16"/>
          <w:szCs w:val="16"/>
          <w:shd w:val="clear" w:color="auto" w:fill="F2F2F2"/>
        </w:rPr>
        <w:t>",</w:t>
      </w:r>
    </w:p>
    <w:p w14:paraId="005F16CB"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true</w:t>
      </w:r>
      <w:r>
        <w:rPr>
          <w:rFonts w:ascii="Courier New" w:hAnsi="Courier New" w:cs="Courier New"/>
          <w:sz w:val="16"/>
          <w:szCs w:val="16"/>
          <w:shd w:val="clear" w:color="auto" w:fill="F2F2F2"/>
        </w:rPr>
        <w:tab/>
        <w:t>// Control plane on C</w:t>
      </w:r>
      <w:r>
        <w:rPr>
          <w:rFonts w:ascii="Courier New" w:eastAsia="SimSun" w:hAnsi="Courier New" w:cs="Courier New" w:hint="eastAsia"/>
          <w:sz w:val="16"/>
          <w:szCs w:val="16"/>
          <w:shd w:val="clear" w:color="auto" w:fill="F2F2F2"/>
          <w:lang w:eastAsia="zh-CN"/>
        </w:rPr>
        <w:t>arrier</w:t>
      </w:r>
      <w:r>
        <w:rPr>
          <w:rFonts w:ascii="Courier New" w:hAnsi="Courier New" w:cs="Courier New"/>
          <w:sz w:val="16"/>
          <w:szCs w:val="16"/>
          <w:shd w:val="clear" w:color="auto" w:fill="F2F2F2"/>
        </w:rPr>
        <w:t xml:space="preserve"> </w:t>
      </w:r>
      <w:r>
        <w:rPr>
          <w:rFonts w:ascii="Courier New" w:eastAsia="SimSun" w:hAnsi="Courier New" w:cs="Courier New" w:hint="eastAsia"/>
          <w:sz w:val="16"/>
          <w:szCs w:val="16"/>
          <w:shd w:val="clear" w:color="auto" w:fill="F2F2F2"/>
          <w:lang w:eastAsia="zh-CN"/>
        </w:rPr>
        <w:t>Arfcn_1</w:t>
      </w:r>
      <w:r>
        <w:rPr>
          <w:rFonts w:ascii="Courier New" w:hAnsi="Courier New" w:cs="Courier New"/>
          <w:sz w:val="16"/>
          <w:szCs w:val="16"/>
          <w:shd w:val="clear" w:color="auto" w:fill="F2F2F2"/>
        </w:rPr>
        <w:t xml:space="preserve"> (becoming P</w:t>
      </w:r>
      <w:r>
        <w:rPr>
          <w:rFonts w:ascii="Courier New" w:eastAsia="SimSun" w:hAnsi="Courier New" w:cs="Courier New" w:hint="eastAsia"/>
          <w:sz w:val="16"/>
          <w:szCs w:val="16"/>
          <w:shd w:val="clear" w:color="auto" w:fill="F2F2F2"/>
          <w:lang w:eastAsia="zh-CN"/>
        </w:rPr>
        <w:t>rimary Component Carrier</w:t>
      </w:r>
      <w:r>
        <w:rPr>
          <w:rFonts w:ascii="Courier New" w:hAnsi="Courier New" w:cs="Courier New"/>
          <w:sz w:val="16"/>
          <w:szCs w:val="16"/>
          <w:shd w:val="clear" w:color="auto" w:fill="F2F2F2"/>
        </w:rPr>
        <w:t>)</w:t>
      </w:r>
    </w:p>
    <w:p w14:paraId="5AFA1368"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6C75652"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68477256" w14:textId="77777777" w:rsidR="002F32AA" w:rsidRDefault="002F32AA" w:rsidP="002F32AA"/>
    <w:p w14:paraId="17FA3253"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74694EE6"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"2",</w:t>
      </w:r>
    </w:p>
    <w:p w14:paraId="0704C8F7"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5D9E6580"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"1",</w:t>
      </w:r>
    </w:p>
    <w:p w14:paraId="20A8BB11"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041D2D4F"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"9",</w:t>
      </w:r>
    </w:p>
    <w:p w14:paraId="6E5FD0AA"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C or D</w:t>
      </w:r>
    </w:p>
    <w:p w14:paraId="6CD506F6"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378F94A"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13005158"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w:t>
      </w:r>
      <w:r>
        <w:rPr>
          <w:rFonts w:ascii="Courier New" w:eastAsia="SimSun" w:hAnsi="Courier New" w:cs="Courier New" w:hint="eastAsia"/>
          <w:sz w:val="16"/>
          <w:szCs w:val="16"/>
          <w:shd w:val="clear" w:color="auto" w:fill="F2F2F2"/>
          <w:lang w:eastAsia="zh-CN"/>
        </w:rPr>
        <w:t>arrier</w:t>
      </w:r>
      <w:r>
        <w:rPr>
          <w:rFonts w:ascii="Courier New" w:hAnsi="Courier New" w:cs="Courier New"/>
          <w:sz w:val="16"/>
          <w:szCs w:val="16"/>
          <w:shd w:val="clear" w:color="auto" w:fill="F2F2F2"/>
        </w:rPr>
        <w:t>_id_list</w:t>
      </w:r>
      <w:proofErr w:type="spellEnd"/>
      <w:r>
        <w:rPr>
          <w:rFonts w:ascii="Courier New" w:hAnsi="Courier New" w:cs="Courier New"/>
          <w:sz w:val="16"/>
          <w:szCs w:val="16"/>
          <w:shd w:val="clear" w:color="auto" w:fill="F2F2F2"/>
        </w:rPr>
        <w:t xml:space="preserve"> ": "</w:t>
      </w:r>
      <w:r>
        <w:rPr>
          <w:rFonts w:ascii="Courier New" w:eastAsia="Yu Mincho" w:hAnsi="Courier New" w:cs="Courier New"/>
          <w:sz w:val="16"/>
          <w:szCs w:val="16"/>
          <w:shd w:val="clear" w:color="auto" w:fill="F2F2F2"/>
          <w:lang w:eastAsia="zh-CN"/>
        </w:rPr>
        <w:t>Arfcn_1</w:t>
      </w:r>
      <w:r>
        <w:rPr>
          <w:rFonts w:ascii="Courier New" w:hAnsi="Courier New" w:cs="Courier New"/>
          <w:sz w:val="16"/>
          <w:szCs w:val="16"/>
          <w:shd w:val="clear" w:color="auto" w:fill="F2F2F2"/>
        </w:rPr>
        <w:t xml:space="preserve">", </w:t>
      </w:r>
    </w:p>
    <w:p w14:paraId="0E3D5F0F"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"Avoid",</w:t>
      </w:r>
    </w:p>
    <w:p w14:paraId="63747DDE"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Avoid MBB on C</w:t>
      </w:r>
      <w:r>
        <w:rPr>
          <w:rFonts w:ascii="Courier New" w:eastAsia="Yu Mincho" w:hAnsi="Courier New" w:cs="Courier New"/>
          <w:sz w:val="16"/>
          <w:szCs w:val="16"/>
          <w:shd w:val="clear" w:color="auto" w:fill="F2F2F2"/>
          <w:lang w:eastAsia="zh-CN"/>
        </w:rPr>
        <w:t>arrier</w:t>
      </w:r>
      <w:r>
        <w:rPr>
          <w:rFonts w:ascii="Courier New" w:hAnsi="Courier New" w:cs="Courier New"/>
          <w:sz w:val="16"/>
          <w:szCs w:val="16"/>
          <w:shd w:val="clear" w:color="auto" w:fill="F2F2F2"/>
        </w:rPr>
        <w:t xml:space="preserve"> A</w:t>
      </w:r>
      <w:r>
        <w:rPr>
          <w:rFonts w:ascii="Courier New" w:eastAsia="SimSun" w:hAnsi="Courier New" w:cs="Courier New" w:hint="eastAsia"/>
          <w:sz w:val="16"/>
          <w:szCs w:val="16"/>
          <w:shd w:val="clear" w:color="auto" w:fill="F2F2F2"/>
          <w:lang w:eastAsia="zh-CN"/>
        </w:rPr>
        <w:t xml:space="preserve">rfcn_1, and no carrier in the </w:t>
      </w:r>
      <w:proofErr w:type="spellStart"/>
      <w:r>
        <w:rPr>
          <w:rFonts w:ascii="Courier New" w:eastAsia="SimSun" w:hAnsi="Courier New" w:cs="Courier New" w:hint="eastAsia"/>
          <w:sz w:val="16"/>
          <w:szCs w:val="16"/>
          <w:shd w:val="clear" w:color="auto" w:fill="F2F2F2"/>
          <w:lang w:eastAsia="zh-CN"/>
        </w:rPr>
        <w:t>carrier_id_list</w:t>
      </w:r>
      <w:proofErr w:type="spellEnd"/>
      <w:r>
        <w:rPr>
          <w:rFonts w:ascii="Courier New" w:eastAsia="SimSun" w:hAnsi="Courier New" w:cs="Courier New" w:hint="eastAsia"/>
          <w:sz w:val="16"/>
          <w:szCs w:val="16"/>
          <w:shd w:val="clear" w:color="auto" w:fill="F2F2F2"/>
          <w:lang w:eastAsia="zh-CN"/>
        </w:rPr>
        <w:t xml:space="preserve"> is to be used as secondary component carrier. That is said, Arfcn_1 is not used as secondary component carrier, because it is already used for primary component carrier as the policy 1 stated.</w:t>
      </w:r>
    </w:p>
    <w:p w14:paraId="070D8911"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2D4FF55E"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6F84E6B8"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w:t>
      </w:r>
      <w:r>
        <w:rPr>
          <w:rFonts w:ascii="Courier New" w:eastAsia="Yu Mincho" w:hAnsi="Courier New" w:cs="Courier New"/>
          <w:sz w:val="16"/>
          <w:szCs w:val="16"/>
          <w:shd w:val="clear" w:color="auto" w:fill="F2F2F2"/>
          <w:lang w:eastAsia="zh-CN"/>
        </w:rPr>
        <w:t>arrier</w:t>
      </w:r>
      <w:r>
        <w:rPr>
          <w:rFonts w:ascii="Courier New" w:hAnsi="Courier New" w:cs="Courier New"/>
          <w:sz w:val="16"/>
          <w:szCs w:val="16"/>
          <w:shd w:val="clear" w:color="auto" w:fill="F2F2F2"/>
        </w:rPr>
        <w:t>_id_list</w:t>
      </w:r>
      <w:proofErr w:type="spellEnd"/>
      <w:r>
        <w:rPr>
          <w:rFonts w:ascii="Courier New" w:hAnsi="Courier New" w:cs="Courier New"/>
          <w:sz w:val="16"/>
          <w:szCs w:val="16"/>
          <w:shd w:val="clear" w:color="auto" w:fill="F2F2F2"/>
        </w:rPr>
        <w:t>": “</w:t>
      </w:r>
      <w:r>
        <w:rPr>
          <w:rFonts w:ascii="Courier New" w:eastAsia="Yu Mincho" w:hAnsi="Courier New" w:cs="Courier New"/>
          <w:sz w:val="16"/>
          <w:szCs w:val="16"/>
          <w:shd w:val="clear" w:color="auto" w:fill="F2F2F2"/>
          <w:lang w:eastAsia="zh-CN"/>
        </w:rPr>
        <w:t>Arfcn_2</w:t>
      </w:r>
      <w:r>
        <w:rPr>
          <w:rFonts w:ascii="Courier New" w:hAnsi="Courier New" w:cs="Courier New"/>
          <w:sz w:val="16"/>
          <w:szCs w:val="16"/>
          <w:shd w:val="clear" w:color="auto" w:fill="F2F2F2"/>
        </w:rPr>
        <w:t>”,</w:t>
      </w:r>
    </w:p>
    <w:p w14:paraId="58941D4C"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4534E193"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Prefer MBB on C</w:t>
      </w:r>
      <w:r>
        <w:rPr>
          <w:rFonts w:ascii="Courier New" w:eastAsia="SimSun" w:hAnsi="Courier New" w:cs="Courier New" w:hint="eastAsia"/>
          <w:sz w:val="16"/>
          <w:szCs w:val="16"/>
          <w:shd w:val="clear" w:color="auto" w:fill="F2F2F2"/>
          <w:lang w:eastAsia="zh-CN"/>
        </w:rPr>
        <w:t>arrier</w:t>
      </w:r>
      <w:r>
        <w:rPr>
          <w:rFonts w:ascii="Courier New" w:hAnsi="Courier New" w:cs="Courier New"/>
          <w:sz w:val="16"/>
          <w:szCs w:val="16"/>
          <w:shd w:val="clear" w:color="auto" w:fill="F2F2F2"/>
        </w:rPr>
        <w:t xml:space="preserve"> </w:t>
      </w:r>
      <w:r>
        <w:rPr>
          <w:rFonts w:ascii="Courier New" w:eastAsia="SimSun" w:hAnsi="Courier New" w:cs="Courier New" w:hint="eastAsia"/>
          <w:sz w:val="16"/>
          <w:szCs w:val="16"/>
          <w:shd w:val="clear" w:color="auto" w:fill="F2F2F2"/>
          <w:lang w:eastAsia="zh-CN"/>
        </w:rPr>
        <w:t>Arfcn_2, and Arfcn_2 is used as secondary component carrier</w:t>
      </w:r>
    </w:p>
    <w:p w14:paraId="18BE8CA3" w14:textId="77777777" w:rsidR="002F32AA" w:rsidRDefault="002F32AA" w:rsidP="002F32AA">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61260096" w14:textId="77777777" w:rsidR="002F32AA" w:rsidRDefault="002F32AA" w:rsidP="002F32AA">
      <w:pPr>
        <w:rPr>
          <w:b/>
          <w:bCs/>
          <w:color w:val="FF0000"/>
        </w:rPr>
      </w:pPr>
      <w:r>
        <w:rPr>
          <w:rFonts w:ascii="Courier New" w:hAnsi="Courier New" w:cs="Courier New"/>
          <w:sz w:val="16"/>
          <w:szCs w:val="16"/>
          <w:shd w:val="clear" w:color="auto" w:fill="F2F2F2"/>
        </w:rPr>
        <w:t>}</w:t>
      </w:r>
      <w:r>
        <w:rPr>
          <w:b/>
          <w:bCs/>
          <w:color w:val="FF0000"/>
        </w:rPr>
        <w:t xml:space="preserve"> </w:t>
      </w:r>
    </w:p>
    <w:p w14:paraId="03E3F45C" w14:textId="77777777" w:rsidR="002F32AA" w:rsidRDefault="002F32AA" w:rsidP="00AB6873">
      <w:pPr>
        <w:spacing w:after="120"/>
        <w:ind w:left="360"/>
        <w:jc w:val="both"/>
      </w:pPr>
    </w:p>
    <w:p w14:paraId="67F3FEF5" w14:textId="49583460" w:rsidR="00AB6873" w:rsidRPr="00286492" w:rsidRDefault="00AB6873" w:rsidP="00AB6873">
      <w:pPr>
        <w:pStyle w:val="Heading3"/>
        <w:rPr>
          <w:lang w:val="en-US"/>
        </w:rPr>
      </w:pPr>
      <w:bookmarkStart w:id="152" w:name="_Toc100939056"/>
      <w:bookmarkStart w:id="153" w:name="_Toc140688932"/>
      <w:bookmarkStart w:id="154" w:name="_Toc170488160"/>
      <w:bookmarkStart w:id="155" w:name="_Toc182825498"/>
      <w:bookmarkStart w:id="156" w:name="_Toc214449570"/>
      <w:r>
        <w:rPr>
          <w:lang w:val="en-US"/>
        </w:rPr>
        <w:t>4.1.6</w:t>
      </w:r>
      <w:r w:rsidRPr="00286492">
        <w:rPr>
          <w:lang w:val="en-US"/>
        </w:rPr>
        <w:tab/>
      </w:r>
      <w:r>
        <w:rPr>
          <w:lang w:val="en-US"/>
        </w:rPr>
        <w:t>Enrichment information example</w:t>
      </w:r>
      <w:bookmarkEnd w:id="152"/>
      <w:bookmarkEnd w:id="153"/>
      <w:bookmarkEnd w:id="154"/>
      <w:bookmarkEnd w:id="155"/>
      <w:bookmarkEnd w:id="156"/>
    </w:p>
    <w:p w14:paraId="1688FCE9" w14:textId="4EB42351" w:rsidR="00AB6873" w:rsidRPr="00B12383" w:rsidRDefault="00AB6873" w:rsidP="00AB6873">
      <w:pPr>
        <w:pStyle w:val="NormalWeb"/>
        <w:spacing w:after="0"/>
        <w:jc w:val="both"/>
        <w:rPr>
          <w:rFonts w:ascii="Times New Roman" w:hAnsi="Times New Roman" w:cs="Times New Roman"/>
          <w:sz w:val="20"/>
          <w:szCs w:val="20"/>
        </w:rPr>
      </w:pPr>
      <w:r w:rsidRPr="00B12383">
        <w:rPr>
          <w:rFonts w:ascii="Times New Roman" w:hAnsi="Times New Roman" w:cs="Times New Roman"/>
          <w:sz w:val="20"/>
          <w:szCs w:val="20"/>
        </w:rPr>
        <w:t xml:space="preserve">Radio fingerprint is composed of multiple virtual grids. The virtual grids are constructed based on the historical report of intra-frequency and inter-frequency measurement results of UEs from both the serving cell and the neighbor cell. The serving cell is divided into multiple grids according to the signaling measurement difference. It can be seen as a kind of different space partition method which is different with the traditional space partition method based on geographical location. To construct the radio fingerprint, </w:t>
      </w:r>
      <w:r w:rsidRPr="00B12383">
        <w:rPr>
          <w:rFonts w:ascii="Times New Roman" w:hAnsi="Times New Roman" w:cs="Times New Roman"/>
          <w:sz w:val="20"/>
          <w:szCs w:val="20"/>
          <w:lang w:eastAsia="zh-CN"/>
        </w:rPr>
        <w:t>t</w:t>
      </w:r>
      <w:r w:rsidRPr="00B12383">
        <w:rPr>
          <w:rFonts w:ascii="Times New Roman" w:hAnsi="Times New Roman" w:cs="Times New Roman"/>
          <w:sz w:val="20"/>
          <w:szCs w:val="20"/>
        </w:rPr>
        <w:t>he grid index and the grid attributes</w:t>
      </w:r>
      <w:r w:rsidRPr="00B12383">
        <w:rPr>
          <w:rFonts w:ascii="Times New Roman" w:hAnsi="Times New Roman" w:cs="Times New Roman"/>
          <w:sz w:val="20"/>
          <w:szCs w:val="20"/>
          <w:lang w:eastAsia="zh-CN"/>
        </w:rPr>
        <w:t xml:space="preserve"> need to be defined</w:t>
      </w:r>
      <w:r w:rsidRPr="00B12383">
        <w:rPr>
          <w:rFonts w:ascii="Times New Roman" w:hAnsi="Times New Roman" w:cs="Times New Roman"/>
          <w:sz w:val="20"/>
          <w:szCs w:val="20"/>
        </w:rPr>
        <w:t>. The grid index is to identify a specific virtual grid and this index consists of cell ID and corresponding coverage quality, e.g., RSRP</w:t>
      </w:r>
      <w:r w:rsidRPr="00B12383">
        <w:rPr>
          <w:rFonts w:ascii="Times New Roman" w:eastAsia="SimSun" w:hAnsi="Times New Roman" w:cs="Times New Roman"/>
          <w:sz w:val="20"/>
          <w:szCs w:val="20"/>
          <w:lang w:eastAsia="zh-CN"/>
        </w:rPr>
        <w:t xml:space="preserve"> segment ID</w:t>
      </w:r>
      <w:r w:rsidRPr="00B12383">
        <w:rPr>
          <w:rFonts w:ascii="Times New Roman" w:hAnsi="Times New Roman" w:cs="Times New Roman"/>
          <w:sz w:val="20"/>
          <w:szCs w:val="20"/>
        </w:rPr>
        <w:t xml:space="preserve">, of at least three intra-frequency cells. The </w:t>
      </w:r>
      <w:r w:rsidRPr="00B12383">
        <w:rPr>
          <w:rFonts w:ascii="Times New Roman" w:eastAsia="SimSun" w:hAnsi="Times New Roman" w:cs="Times New Roman"/>
          <w:sz w:val="20"/>
          <w:szCs w:val="20"/>
          <w:lang w:eastAsia="zh-CN"/>
        </w:rPr>
        <w:t xml:space="preserve">grid </w:t>
      </w:r>
      <w:r w:rsidRPr="00B12383">
        <w:rPr>
          <w:rFonts w:ascii="Times New Roman" w:hAnsi="Times New Roman" w:cs="Times New Roman"/>
          <w:sz w:val="20"/>
          <w:szCs w:val="20"/>
        </w:rPr>
        <w:t xml:space="preserve">attributes are used to describe the wireless characteristics of the grid, such as coverage of inter-frequency neighbor cells, including RSRP, </w:t>
      </w:r>
      <w:r w:rsidR="00211D23">
        <w:rPr>
          <w:rFonts w:ascii="Times New Roman" w:hAnsi="Times New Roman" w:cs="Times New Roman"/>
          <w:sz w:val="20"/>
          <w:szCs w:val="20"/>
        </w:rPr>
        <w:t>R</w:t>
      </w:r>
      <w:r w:rsidR="00211D23" w:rsidRPr="00B12383">
        <w:rPr>
          <w:rFonts w:ascii="Times New Roman" w:hAnsi="Times New Roman" w:cs="Times New Roman"/>
          <w:sz w:val="20"/>
          <w:szCs w:val="20"/>
        </w:rPr>
        <w:t xml:space="preserve">eference </w:t>
      </w:r>
      <w:r w:rsidR="00211D23">
        <w:rPr>
          <w:rFonts w:ascii="Times New Roman" w:hAnsi="Times New Roman" w:cs="Times New Roman"/>
          <w:sz w:val="20"/>
          <w:szCs w:val="20"/>
        </w:rPr>
        <w:t>S</w:t>
      </w:r>
      <w:r w:rsidR="00211D23" w:rsidRPr="00B12383">
        <w:rPr>
          <w:rFonts w:ascii="Times New Roman" w:hAnsi="Times New Roman" w:cs="Times New Roman"/>
          <w:sz w:val="20"/>
          <w:szCs w:val="20"/>
        </w:rPr>
        <w:t xml:space="preserve">ignal </w:t>
      </w:r>
      <w:r w:rsidR="00211D23">
        <w:rPr>
          <w:rFonts w:ascii="Times New Roman" w:hAnsi="Times New Roman" w:cs="Times New Roman"/>
          <w:sz w:val="20"/>
          <w:szCs w:val="20"/>
        </w:rPr>
        <w:t>R</w:t>
      </w:r>
      <w:r w:rsidR="00211D23" w:rsidRPr="00B12383">
        <w:rPr>
          <w:rFonts w:ascii="Times New Roman" w:hAnsi="Times New Roman" w:cs="Times New Roman"/>
          <w:sz w:val="20"/>
          <w:szCs w:val="20"/>
        </w:rPr>
        <w:t xml:space="preserve">eceiving </w:t>
      </w:r>
      <w:r w:rsidR="00211D23">
        <w:rPr>
          <w:rFonts w:ascii="Times New Roman" w:hAnsi="Times New Roman" w:cs="Times New Roman"/>
          <w:sz w:val="20"/>
          <w:szCs w:val="20"/>
        </w:rPr>
        <w:t>Q</w:t>
      </w:r>
      <w:r w:rsidR="00211D23" w:rsidRPr="00B12383">
        <w:rPr>
          <w:rFonts w:ascii="Times New Roman" w:hAnsi="Times New Roman" w:cs="Times New Roman"/>
          <w:sz w:val="20"/>
          <w:szCs w:val="20"/>
        </w:rPr>
        <w:t xml:space="preserve">uality </w:t>
      </w:r>
      <w:r w:rsidRPr="00B12383">
        <w:rPr>
          <w:rFonts w:ascii="Times New Roman" w:hAnsi="Times New Roman" w:cs="Times New Roman"/>
          <w:sz w:val="20"/>
          <w:szCs w:val="20"/>
        </w:rPr>
        <w:t xml:space="preserve">(RSRQ), </w:t>
      </w:r>
      <w:r w:rsidR="00211D23">
        <w:rPr>
          <w:rFonts w:ascii="Times New Roman" w:hAnsi="Times New Roman" w:cs="Times New Roman"/>
          <w:sz w:val="20"/>
          <w:szCs w:val="20"/>
        </w:rPr>
        <w:t>R</w:t>
      </w:r>
      <w:r w:rsidR="00211D23" w:rsidRPr="00B12383">
        <w:rPr>
          <w:rFonts w:ascii="Times New Roman" w:hAnsi="Times New Roman" w:cs="Times New Roman"/>
          <w:sz w:val="20"/>
          <w:szCs w:val="20"/>
        </w:rPr>
        <w:t xml:space="preserve">eceived </w:t>
      </w:r>
      <w:r w:rsidR="00211D23">
        <w:rPr>
          <w:rFonts w:ascii="Times New Roman" w:hAnsi="Times New Roman" w:cs="Times New Roman"/>
          <w:sz w:val="20"/>
          <w:szCs w:val="20"/>
        </w:rPr>
        <w:t>S</w:t>
      </w:r>
      <w:r w:rsidR="00211D23" w:rsidRPr="00B12383">
        <w:rPr>
          <w:rFonts w:ascii="Times New Roman" w:hAnsi="Times New Roman" w:cs="Times New Roman"/>
          <w:sz w:val="20"/>
          <w:szCs w:val="20"/>
        </w:rPr>
        <w:t xml:space="preserve">ignal </w:t>
      </w:r>
      <w:r w:rsidR="00211D23">
        <w:rPr>
          <w:rFonts w:ascii="Times New Roman" w:hAnsi="Times New Roman" w:cs="Times New Roman"/>
          <w:sz w:val="20"/>
          <w:szCs w:val="20"/>
        </w:rPr>
        <w:t>S</w:t>
      </w:r>
      <w:r w:rsidR="00211D23" w:rsidRPr="00B12383">
        <w:rPr>
          <w:rFonts w:ascii="Times New Roman" w:hAnsi="Times New Roman" w:cs="Times New Roman"/>
          <w:sz w:val="20"/>
          <w:szCs w:val="20"/>
        </w:rPr>
        <w:t xml:space="preserve">trength </w:t>
      </w:r>
      <w:r w:rsidR="00211D23">
        <w:rPr>
          <w:rFonts w:ascii="Times New Roman" w:hAnsi="Times New Roman" w:cs="Times New Roman"/>
          <w:sz w:val="20"/>
          <w:szCs w:val="20"/>
        </w:rPr>
        <w:t>I</w:t>
      </w:r>
      <w:r w:rsidR="00211D23" w:rsidRPr="00B12383">
        <w:rPr>
          <w:rFonts w:ascii="Times New Roman" w:hAnsi="Times New Roman" w:cs="Times New Roman"/>
          <w:sz w:val="20"/>
          <w:szCs w:val="20"/>
        </w:rPr>
        <w:t xml:space="preserve">ndication </w:t>
      </w:r>
      <w:r w:rsidRPr="00B12383">
        <w:rPr>
          <w:rFonts w:ascii="Times New Roman" w:hAnsi="Times New Roman" w:cs="Times New Roman"/>
          <w:sz w:val="20"/>
          <w:szCs w:val="20"/>
        </w:rPr>
        <w:t xml:space="preserve">(RSSI),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hannel </w:t>
      </w:r>
      <w:r w:rsidR="00211D23">
        <w:rPr>
          <w:rFonts w:ascii="Times New Roman" w:hAnsi="Times New Roman" w:cs="Times New Roman"/>
          <w:sz w:val="20"/>
          <w:szCs w:val="20"/>
        </w:rPr>
        <w:t>Q</w:t>
      </w:r>
      <w:r w:rsidR="00211D23" w:rsidRPr="00B12383">
        <w:rPr>
          <w:rFonts w:ascii="Times New Roman" w:hAnsi="Times New Roman" w:cs="Times New Roman"/>
          <w:sz w:val="20"/>
          <w:szCs w:val="20"/>
        </w:rPr>
        <w:t xml:space="preserve">uality </w:t>
      </w:r>
      <w:r w:rsidR="00211D23">
        <w:rPr>
          <w:rFonts w:ascii="Times New Roman" w:hAnsi="Times New Roman" w:cs="Times New Roman"/>
          <w:sz w:val="20"/>
          <w:szCs w:val="20"/>
        </w:rPr>
        <w:t>I</w:t>
      </w:r>
      <w:r w:rsidR="00211D23" w:rsidRPr="00B12383">
        <w:rPr>
          <w:rFonts w:ascii="Times New Roman" w:hAnsi="Times New Roman" w:cs="Times New Roman"/>
          <w:sz w:val="20"/>
          <w:szCs w:val="20"/>
        </w:rPr>
        <w:t xml:space="preserve">ndicator </w:t>
      </w:r>
      <w:r w:rsidRPr="00B12383">
        <w:rPr>
          <w:rFonts w:ascii="Times New Roman" w:hAnsi="Times New Roman" w:cs="Times New Roman"/>
          <w:sz w:val="20"/>
          <w:szCs w:val="20"/>
        </w:rPr>
        <w:t xml:space="preserve">(CQI), </w:t>
      </w:r>
      <w:r w:rsidR="00211D23">
        <w:rPr>
          <w:rFonts w:ascii="Times New Roman" w:hAnsi="Times New Roman" w:cs="Times New Roman"/>
          <w:sz w:val="20"/>
          <w:szCs w:val="20"/>
        </w:rPr>
        <w:t>M</w:t>
      </w:r>
      <w:r w:rsidR="00211D23" w:rsidRPr="00B12383">
        <w:rPr>
          <w:rFonts w:ascii="Times New Roman" w:hAnsi="Times New Roman" w:cs="Times New Roman"/>
          <w:sz w:val="20"/>
          <w:szCs w:val="20"/>
        </w:rPr>
        <w:t xml:space="preserve">odulation </w:t>
      </w:r>
      <w:r w:rsidRPr="00B12383">
        <w:rPr>
          <w:rFonts w:ascii="Times New Roman" w:hAnsi="Times New Roman" w:cs="Times New Roman"/>
          <w:sz w:val="20"/>
          <w:szCs w:val="20"/>
        </w:rPr>
        <w:t xml:space="preserve">and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oding </w:t>
      </w:r>
      <w:r w:rsidR="00211D23">
        <w:rPr>
          <w:rFonts w:ascii="Times New Roman" w:hAnsi="Times New Roman" w:cs="Times New Roman"/>
          <w:sz w:val="20"/>
          <w:szCs w:val="20"/>
        </w:rPr>
        <w:t>S</w:t>
      </w:r>
      <w:r w:rsidR="00211D23" w:rsidRPr="00B12383">
        <w:rPr>
          <w:rFonts w:ascii="Times New Roman" w:hAnsi="Times New Roman" w:cs="Times New Roman"/>
          <w:sz w:val="20"/>
          <w:szCs w:val="20"/>
        </w:rPr>
        <w:t xml:space="preserve">cheme </w:t>
      </w:r>
      <w:r w:rsidRPr="00B12383">
        <w:rPr>
          <w:rFonts w:ascii="Times New Roman" w:hAnsi="Times New Roman" w:cs="Times New Roman"/>
          <w:sz w:val="20"/>
          <w:szCs w:val="20"/>
        </w:rPr>
        <w:t xml:space="preserve">(MCS), </w:t>
      </w:r>
      <w:r w:rsidRPr="00B12383">
        <w:rPr>
          <w:rFonts w:ascii="Times New Roman" w:hAnsi="Times New Roman" w:cs="Times New Roman"/>
          <w:sz w:val="20"/>
          <w:szCs w:val="20"/>
        </w:rPr>
        <w:lastRenderedPageBreak/>
        <w:t xml:space="preserve">beam ID, etc., handover performance indicators, and so on. </w:t>
      </w:r>
      <w:r w:rsidR="00FE2F91">
        <w:rPr>
          <w:rFonts w:ascii="Times New Roman" w:hAnsi="Times New Roman" w:cs="Times New Roman"/>
          <w:sz w:val="20"/>
          <w:szCs w:val="20"/>
        </w:rPr>
        <w:t>T</w:t>
      </w:r>
      <w:r w:rsidRPr="00B12383">
        <w:rPr>
          <w:rFonts w:ascii="Times New Roman" w:hAnsi="Times New Roman" w:cs="Times New Roman"/>
          <w:sz w:val="20"/>
          <w:szCs w:val="20"/>
        </w:rPr>
        <w:t>he virtual grid</w:t>
      </w:r>
      <w:r w:rsidRPr="00B12383">
        <w:rPr>
          <w:rFonts w:ascii="Times New Roman" w:hAnsi="Times New Roman" w:cs="Times New Roman"/>
          <w:sz w:val="20"/>
          <w:szCs w:val="20"/>
          <w:lang w:eastAsia="zh-CN"/>
        </w:rPr>
        <w:t>s</w:t>
      </w:r>
      <w:r w:rsidRPr="00B12383">
        <w:rPr>
          <w:rFonts w:ascii="Times New Roman" w:hAnsi="Times New Roman" w:cs="Times New Roman"/>
          <w:sz w:val="20"/>
          <w:szCs w:val="20"/>
        </w:rPr>
        <w:t xml:space="preserve"> of the radio fingerprint</w:t>
      </w:r>
      <w:r w:rsidR="00FE2F91">
        <w:rPr>
          <w:rFonts w:ascii="Times New Roman" w:hAnsi="Times New Roman" w:cs="Times New Roman"/>
          <w:sz w:val="20"/>
          <w:szCs w:val="20"/>
        </w:rPr>
        <w:t xml:space="preserve"> </w:t>
      </w:r>
      <w:r w:rsidR="00FE2F91" w:rsidRPr="00FE2F91">
        <w:rPr>
          <w:rFonts w:ascii="Times New Roman" w:hAnsi="Times New Roman" w:cs="Times New Roman"/>
          <w:sz w:val="20"/>
          <w:szCs w:val="20"/>
        </w:rPr>
        <w:t>are shown in figure 4.1.6-1</w:t>
      </w:r>
      <w:r w:rsidRPr="00B12383">
        <w:rPr>
          <w:rFonts w:ascii="Times New Roman" w:hAnsi="Times New Roman" w:cs="Times New Roman"/>
          <w:sz w:val="20"/>
          <w:szCs w:val="20"/>
        </w:rPr>
        <w:t>.</w:t>
      </w:r>
    </w:p>
    <w:p w14:paraId="205B2C72" w14:textId="77777777" w:rsidR="00AB6873" w:rsidRDefault="00055A55" w:rsidP="00AB6873">
      <w:pPr>
        <w:pStyle w:val="NormalWeb"/>
        <w:keepNext/>
        <w:spacing w:before="0" w:beforeAutospacing="0" w:after="120" w:afterAutospacing="0"/>
        <w:jc w:val="center"/>
      </w:pPr>
      <w:r w:rsidRPr="00BC7399">
        <w:rPr>
          <w:noProof/>
          <w14:ligatures w14:val="none"/>
        </w:rPr>
        <w:object w:dxaOrig="5200" w:dyaOrig="1696" w14:anchorId="5280D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63.5pt;height:84pt;mso-width-percent:0;mso-height-percent:0;mso-width-percent:0;mso-height-percent:0" o:ole="">
            <v:imagedata r:id="rId13" o:title=""/>
          </v:shape>
          <o:OLEObject Type="Embed" ProgID="Visio.Drawing.11" ShapeID="_x0000_i1025" DrawAspect="Content" ObjectID="_1825664799" r:id="rId14"/>
        </w:object>
      </w:r>
    </w:p>
    <w:p w14:paraId="64C4D4EC" w14:textId="2AE7A3E4"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Figure 4.1.6-1: Illustration of the virtual grid of radio fingerprint</w:t>
      </w:r>
    </w:p>
    <w:p w14:paraId="6E2954D2" w14:textId="77777777" w:rsidR="00AB6873" w:rsidRDefault="00AB6873" w:rsidP="00AB6873">
      <w:pPr>
        <w:spacing w:after="120"/>
        <w:ind w:left="360"/>
        <w:jc w:val="both"/>
      </w:pPr>
    </w:p>
    <w:p w14:paraId="42A7FC7E" w14:textId="08972B7C" w:rsidR="00AB6873" w:rsidRPr="000E6653" w:rsidRDefault="00AB6873" w:rsidP="00AB6873">
      <w:pPr>
        <w:pStyle w:val="Heading3"/>
      </w:pPr>
      <w:bookmarkStart w:id="157" w:name="_Toc100939057"/>
      <w:bookmarkStart w:id="158" w:name="_Toc140688933"/>
      <w:bookmarkStart w:id="159" w:name="_Toc170488161"/>
      <w:bookmarkStart w:id="160" w:name="_Toc182825499"/>
      <w:bookmarkStart w:id="161" w:name="_Toc214449571"/>
      <w:r>
        <w:rPr>
          <w:lang w:val="en-US"/>
        </w:rPr>
        <w:t>4.1.7</w:t>
      </w:r>
      <w:r w:rsidRPr="00286492">
        <w:rPr>
          <w:lang w:val="en-US"/>
        </w:rPr>
        <w:tab/>
      </w:r>
      <w:r>
        <w:rPr>
          <w:lang w:val="en-US"/>
        </w:rPr>
        <w:t>A1 usage example in multi-access environment</w:t>
      </w:r>
      <w:bookmarkEnd w:id="157"/>
      <w:bookmarkEnd w:id="158"/>
      <w:bookmarkEnd w:id="159"/>
      <w:bookmarkEnd w:id="160"/>
      <w:bookmarkEnd w:id="161"/>
    </w:p>
    <w:p w14:paraId="418E3F85" w14:textId="6FBBB8AF"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The </w:t>
      </w:r>
      <w:r w:rsidR="00211D23">
        <w:rPr>
          <w:rFonts w:ascii="Times New Roman" w:hAnsi="Times New Roman" w:cs="Times New Roman"/>
          <w:sz w:val="20"/>
          <w:szCs w:val="20"/>
        </w:rPr>
        <w:t>N</w:t>
      </w:r>
      <w:r w:rsidR="00211D23" w:rsidRPr="00B12383">
        <w:rPr>
          <w:rFonts w:ascii="Times New Roman" w:hAnsi="Times New Roman" w:cs="Times New Roman"/>
          <w:sz w:val="20"/>
          <w:szCs w:val="20"/>
        </w:rPr>
        <w:t>on</w:t>
      </w:r>
      <w:r w:rsidRPr="00B12383">
        <w:rPr>
          <w:rFonts w:ascii="Times New Roman" w:hAnsi="Times New Roman" w:cs="Times New Roman"/>
          <w:sz w:val="20"/>
          <w:szCs w:val="20"/>
        </w:rPr>
        <w:t>-RT RIC can send policies for traffic distribution in a multi-access environment based on UE characteristics and traffic patterns for different services that can be identified by their 5QI. The following example scenario illustrates this, in which there are three UEs with the following characteristics.</w:t>
      </w:r>
    </w:p>
    <w:p w14:paraId="0927B1AE" w14:textId="77777777" w:rsidR="00AB6873" w:rsidRDefault="00AB6873" w:rsidP="00AB6873">
      <w:pPr>
        <w:spacing w:after="120"/>
        <w:jc w:val="both"/>
      </w:pPr>
    </w:p>
    <w:tbl>
      <w:tblPr>
        <w:tblStyle w:val="TableGrid"/>
        <w:tblW w:w="9715" w:type="dxa"/>
        <w:tblLook w:val="04A0" w:firstRow="1" w:lastRow="0" w:firstColumn="1" w:lastColumn="0" w:noHBand="0" w:noVBand="1"/>
      </w:tblPr>
      <w:tblGrid>
        <w:gridCol w:w="1795"/>
        <w:gridCol w:w="2520"/>
        <w:gridCol w:w="2700"/>
        <w:gridCol w:w="2700"/>
      </w:tblGrid>
      <w:tr w:rsidR="00AB6873" w:rsidRPr="00A106AE" w14:paraId="10B785E6" w14:textId="77777777" w:rsidTr="00E55708">
        <w:tc>
          <w:tcPr>
            <w:tcW w:w="1795" w:type="dxa"/>
          </w:tcPr>
          <w:p w14:paraId="52D803F3"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UE Identifier</w:t>
            </w:r>
          </w:p>
        </w:tc>
        <w:tc>
          <w:tcPr>
            <w:tcW w:w="2520" w:type="dxa"/>
          </w:tcPr>
          <w:p w14:paraId="441C73C5"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UE Id=1, S-NSSAI =1</w:t>
            </w:r>
          </w:p>
        </w:tc>
        <w:tc>
          <w:tcPr>
            <w:tcW w:w="2700" w:type="dxa"/>
          </w:tcPr>
          <w:p w14:paraId="12921506"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UE Id=2, S-NSSAI =2</w:t>
            </w:r>
          </w:p>
        </w:tc>
        <w:tc>
          <w:tcPr>
            <w:tcW w:w="2700" w:type="dxa"/>
          </w:tcPr>
          <w:p w14:paraId="093D5376"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UE Id=3, S-NSSAI =3</w:t>
            </w:r>
          </w:p>
        </w:tc>
      </w:tr>
      <w:tr w:rsidR="00AB6873" w:rsidRPr="00A106AE" w14:paraId="235ED693" w14:textId="77777777" w:rsidTr="00E55708">
        <w:tc>
          <w:tcPr>
            <w:tcW w:w="1795" w:type="dxa"/>
          </w:tcPr>
          <w:p w14:paraId="6B988C96"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User Traffic</w:t>
            </w:r>
          </w:p>
        </w:tc>
        <w:tc>
          <w:tcPr>
            <w:tcW w:w="2520" w:type="dxa"/>
          </w:tcPr>
          <w:p w14:paraId="565653FF"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5QI=1: Voice</w:t>
            </w:r>
          </w:p>
          <w:p w14:paraId="48E14111"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5QI=8: FTP, Email</w:t>
            </w:r>
          </w:p>
        </w:tc>
        <w:tc>
          <w:tcPr>
            <w:tcW w:w="2700" w:type="dxa"/>
          </w:tcPr>
          <w:p w14:paraId="048A0471"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5QI=1: Voice</w:t>
            </w:r>
          </w:p>
          <w:p w14:paraId="3DD91FAB"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5QI=8: Email</w:t>
            </w:r>
          </w:p>
          <w:p w14:paraId="4DA0BAF0" w14:textId="0FA8FEBF"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 xml:space="preserve">5QI=83: Advanced </w:t>
            </w:r>
            <w:r w:rsidR="00211D23">
              <w:rPr>
                <w:rFonts w:ascii="Arial" w:hAnsi="Arial" w:cs="Arial"/>
                <w:sz w:val="18"/>
                <w:szCs w:val="18"/>
              </w:rPr>
              <w:t>d</w:t>
            </w:r>
            <w:r w:rsidR="00211D23" w:rsidRPr="0048059D">
              <w:rPr>
                <w:rFonts w:ascii="Arial" w:hAnsi="Arial" w:cs="Arial"/>
                <w:sz w:val="18"/>
                <w:szCs w:val="18"/>
              </w:rPr>
              <w:t>riving</w:t>
            </w:r>
          </w:p>
        </w:tc>
        <w:tc>
          <w:tcPr>
            <w:tcW w:w="2700" w:type="dxa"/>
          </w:tcPr>
          <w:p w14:paraId="2A305E88"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 xml:space="preserve">5QI=1: Voice </w:t>
            </w:r>
          </w:p>
          <w:p w14:paraId="1CA75CFA" w14:textId="6141B1E3"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 xml:space="preserve">5QI=8: Progressive </w:t>
            </w:r>
            <w:r w:rsidR="00211D23">
              <w:rPr>
                <w:rFonts w:ascii="Arial" w:hAnsi="Arial" w:cs="Arial"/>
                <w:sz w:val="18"/>
                <w:szCs w:val="18"/>
              </w:rPr>
              <w:t>v</w:t>
            </w:r>
            <w:r w:rsidR="00211D23" w:rsidRPr="0048059D">
              <w:rPr>
                <w:rFonts w:ascii="Arial" w:hAnsi="Arial" w:cs="Arial"/>
                <w:sz w:val="18"/>
                <w:szCs w:val="18"/>
              </w:rPr>
              <w:t>ideo</w:t>
            </w:r>
          </w:p>
          <w:p w14:paraId="5BA6A6EE"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5QI=8: File sharing</w:t>
            </w:r>
          </w:p>
        </w:tc>
      </w:tr>
      <w:tr w:rsidR="00AB6873" w:rsidRPr="00A106AE" w14:paraId="5AB017F5" w14:textId="77777777" w:rsidTr="00E55708">
        <w:tc>
          <w:tcPr>
            <w:tcW w:w="1795" w:type="dxa"/>
          </w:tcPr>
          <w:p w14:paraId="085A7E47"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Mobility Pattern</w:t>
            </w:r>
          </w:p>
        </w:tc>
        <w:tc>
          <w:tcPr>
            <w:tcW w:w="2520" w:type="dxa"/>
          </w:tcPr>
          <w:p w14:paraId="12AB181A"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Stationary</w:t>
            </w:r>
          </w:p>
        </w:tc>
        <w:tc>
          <w:tcPr>
            <w:tcW w:w="2700" w:type="dxa"/>
          </w:tcPr>
          <w:p w14:paraId="48C85AA9" w14:textId="77777777"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High mobility</w:t>
            </w:r>
          </w:p>
        </w:tc>
        <w:tc>
          <w:tcPr>
            <w:tcW w:w="2700" w:type="dxa"/>
          </w:tcPr>
          <w:p w14:paraId="494AEE98" w14:textId="30523CC3" w:rsidR="00AB6873" w:rsidRPr="0048059D" w:rsidRDefault="00AB6873" w:rsidP="00E55708">
            <w:pPr>
              <w:spacing w:after="120"/>
              <w:jc w:val="both"/>
              <w:rPr>
                <w:rFonts w:ascii="Arial" w:hAnsi="Arial" w:cs="Arial"/>
                <w:sz w:val="18"/>
                <w:szCs w:val="18"/>
              </w:rPr>
            </w:pPr>
            <w:r w:rsidRPr="0048059D">
              <w:rPr>
                <w:rFonts w:ascii="Arial" w:hAnsi="Arial" w:cs="Arial"/>
                <w:sz w:val="18"/>
                <w:szCs w:val="18"/>
              </w:rPr>
              <w:t xml:space="preserve">Low </w:t>
            </w:r>
            <w:r w:rsidR="00211D23">
              <w:rPr>
                <w:rFonts w:ascii="Arial" w:hAnsi="Arial" w:cs="Arial"/>
                <w:sz w:val="18"/>
                <w:szCs w:val="18"/>
              </w:rPr>
              <w:t>m</w:t>
            </w:r>
            <w:r w:rsidR="00211D23" w:rsidRPr="0048059D">
              <w:rPr>
                <w:rFonts w:ascii="Arial" w:hAnsi="Arial" w:cs="Arial"/>
                <w:sz w:val="18"/>
                <w:szCs w:val="18"/>
              </w:rPr>
              <w:t>obility</w:t>
            </w:r>
          </w:p>
        </w:tc>
      </w:tr>
    </w:tbl>
    <w:p w14:paraId="3093EA92" w14:textId="77777777" w:rsidR="00AB6873" w:rsidRDefault="00AB6873" w:rsidP="00AB6873">
      <w:pPr>
        <w:spacing w:after="120"/>
        <w:jc w:val="both"/>
      </w:pPr>
    </w:p>
    <w:p w14:paraId="359AB157" w14:textId="0BFA105B" w:rsidR="00AB687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The UEs are in an area covered by three frequency bands identified by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A,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B and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C respectively. Cell A is the macro licensed cell with the best coverage. Cell B is the unlicensed cell with limited coverage and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ell </w:t>
      </w:r>
      <w:r w:rsidRPr="00B12383">
        <w:rPr>
          <w:rFonts w:ascii="Times New Roman" w:hAnsi="Times New Roman" w:cs="Times New Roman"/>
          <w:sz w:val="20"/>
          <w:szCs w:val="20"/>
        </w:rPr>
        <w:t>C is a licensed cell with narrow bandwidth but provides greater coverage area than cell B.</w:t>
      </w:r>
    </w:p>
    <w:p w14:paraId="3A9208F9" w14:textId="133CEE91" w:rsidR="00FE2F91" w:rsidRPr="00B12383" w:rsidRDefault="00FE2F91" w:rsidP="00AB6873">
      <w:pPr>
        <w:spacing w:after="120"/>
        <w:jc w:val="both"/>
        <w:rPr>
          <w:rFonts w:ascii="Times New Roman" w:hAnsi="Times New Roman" w:cs="Times New Roman"/>
          <w:sz w:val="20"/>
          <w:szCs w:val="20"/>
        </w:rPr>
      </w:pPr>
      <w:r w:rsidRPr="00FE2F91">
        <w:rPr>
          <w:rFonts w:ascii="Times New Roman" w:hAnsi="Times New Roman" w:cs="Times New Roman"/>
          <w:sz w:val="20"/>
          <w:szCs w:val="20"/>
        </w:rPr>
        <w:t>The cell layout for multi-access use case is shown in figure 4.1.7-1.</w:t>
      </w:r>
    </w:p>
    <w:bookmarkStart w:id="162" w:name="_MON_1551461900"/>
    <w:bookmarkEnd w:id="162"/>
    <w:p w14:paraId="0A922954" w14:textId="77777777" w:rsidR="00AB6873" w:rsidRDefault="00055A55" w:rsidP="00AB6873">
      <w:pPr>
        <w:pStyle w:val="ListParagraph"/>
        <w:keepNext/>
        <w:spacing w:after="120"/>
        <w:ind w:left="360"/>
        <w:jc w:val="center"/>
      </w:pPr>
      <w:r w:rsidRPr="00BC7399">
        <w:rPr>
          <w:noProof/>
          <w:lang w:eastAsia="zh-CN"/>
          <w14:ligatures w14:val="none"/>
        </w:rPr>
        <w:object w:dxaOrig="9300" w:dyaOrig="3090" w14:anchorId="3044643C">
          <v:shape id="_x0000_i1026" type="#_x0000_t75" alt="" style="width:5in;height:119pt;mso-width-percent:0;mso-height-percent:0;mso-width-percent:0;mso-height-percent:0" o:ole="">
            <v:imagedata r:id="rId15" o:title=""/>
          </v:shape>
          <o:OLEObject Type="Embed" ProgID="Visio.Drawing.11" ShapeID="_x0000_i1026" DrawAspect="Content" ObjectID="_1825664800" r:id="rId16"/>
        </w:object>
      </w:r>
    </w:p>
    <w:p w14:paraId="24484360" w14:textId="4C5A593C"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Figure 4.1.7-1: Cell layout for multi-access use case</w:t>
      </w:r>
    </w:p>
    <w:p w14:paraId="034D74C6" w14:textId="77777777" w:rsidR="00AB6873" w:rsidRPr="00666A19" w:rsidRDefault="00AB6873" w:rsidP="00AB6873"/>
    <w:p w14:paraId="4D857A90" w14:textId="547186DA"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From a traffic distribution perspective, since UE with UE Id=1 is a stationary UE the FTP and email traffic with (5QI=8) should preferably be routed over secondary unlicensed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B and should avoid licensed cells, cell A and cell C. The </w:t>
      </w:r>
      <w:r w:rsidR="00211D23">
        <w:rPr>
          <w:rFonts w:ascii="Times New Roman" w:hAnsi="Times New Roman" w:cs="Times New Roman"/>
          <w:sz w:val="20"/>
          <w:szCs w:val="20"/>
        </w:rPr>
        <w:t>v</w:t>
      </w:r>
      <w:r w:rsidR="00211D23" w:rsidRPr="00B12383">
        <w:rPr>
          <w:rFonts w:ascii="Times New Roman" w:hAnsi="Times New Roman" w:cs="Times New Roman"/>
          <w:sz w:val="20"/>
          <w:szCs w:val="20"/>
        </w:rPr>
        <w:t xml:space="preserve">oice </w:t>
      </w:r>
      <w:r w:rsidRPr="00B12383">
        <w:rPr>
          <w:rFonts w:ascii="Times New Roman" w:hAnsi="Times New Roman" w:cs="Times New Roman"/>
          <w:sz w:val="20"/>
          <w:szCs w:val="20"/>
        </w:rPr>
        <w:t xml:space="preserve">traffic should be routed over cell A. </w:t>
      </w:r>
    </w:p>
    <w:p w14:paraId="14BBCDB8" w14:textId="537E1A42"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For UE with UE Id=2, since it is a highly mobile UE, all the traffic should be routed over licensed cells, preferably cell A to avoid disruption in connections. However, if there is a shortage of bandwidth in cell A, the email traffic (5QI=8)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be routed over unlicensed band (cell B). Given that this is a high mobility UE, there can be a policy that a minimum of </w:t>
      </w:r>
      <w:r w:rsidRPr="00B12383">
        <w:rPr>
          <w:rFonts w:ascii="Times New Roman" w:hAnsi="Times New Roman" w:cs="Times New Roman"/>
          <w:sz w:val="20"/>
          <w:szCs w:val="20"/>
        </w:rPr>
        <w:lastRenderedPageBreak/>
        <w:t xml:space="preserve">50% and maximum of 70% of all traffic from this UE should be routed over cell A which should be the </w:t>
      </w:r>
      <w:r w:rsidR="00211D23">
        <w:rPr>
          <w:rFonts w:ascii="Times New Roman" w:hAnsi="Times New Roman" w:cs="Times New Roman"/>
          <w:sz w:val="20"/>
          <w:szCs w:val="20"/>
        </w:rPr>
        <w:t>p</w:t>
      </w:r>
      <w:r w:rsidR="00211D23" w:rsidRPr="00B12383">
        <w:rPr>
          <w:rFonts w:ascii="Times New Roman" w:hAnsi="Times New Roman" w:cs="Times New Roman"/>
          <w:sz w:val="20"/>
          <w:szCs w:val="20"/>
        </w:rPr>
        <w:t xml:space="preserve">rimary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and remaining can be routed over </w:t>
      </w:r>
      <w:r w:rsidR="00211D23">
        <w:rPr>
          <w:rFonts w:ascii="Times New Roman" w:hAnsi="Times New Roman" w:cs="Times New Roman"/>
          <w:sz w:val="20"/>
          <w:szCs w:val="20"/>
        </w:rPr>
        <w:t>s</w:t>
      </w:r>
      <w:r w:rsidR="00211D23" w:rsidRPr="00B12383">
        <w:rPr>
          <w:rFonts w:ascii="Times New Roman" w:hAnsi="Times New Roman" w:cs="Times New Roman"/>
          <w:sz w:val="20"/>
          <w:szCs w:val="20"/>
        </w:rPr>
        <w:t xml:space="preserve">econdary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ell</w:t>
      </w:r>
      <w:r w:rsidRPr="00B12383">
        <w:rPr>
          <w:rFonts w:ascii="Times New Roman" w:hAnsi="Times New Roman" w:cs="Times New Roman"/>
          <w:sz w:val="20"/>
          <w:szCs w:val="20"/>
        </w:rPr>
        <w:t>.</w:t>
      </w:r>
    </w:p>
    <w:p w14:paraId="03CFC970" w14:textId="27C2428D"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For UE with UE Id=3, since it is a low mobility UE both the progressive video (5QI=8) and file sharing (5QI=8) should be routed over unlicensed band (cell B). The </w:t>
      </w:r>
      <w:r w:rsidR="00211D23">
        <w:rPr>
          <w:rFonts w:ascii="Times New Roman" w:hAnsi="Times New Roman" w:cs="Times New Roman"/>
          <w:sz w:val="20"/>
          <w:szCs w:val="20"/>
        </w:rPr>
        <w:t>v</w:t>
      </w:r>
      <w:r w:rsidR="00211D23" w:rsidRPr="00B12383">
        <w:rPr>
          <w:rFonts w:ascii="Times New Roman" w:hAnsi="Times New Roman" w:cs="Times New Roman"/>
          <w:sz w:val="20"/>
          <w:szCs w:val="20"/>
        </w:rPr>
        <w:t xml:space="preserve">oice </w:t>
      </w:r>
      <w:r w:rsidRPr="00B12383">
        <w:rPr>
          <w:rFonts w:ascii="Times New Roman" w:hAnsi="Times New Roman" w:cs="Times New Roman"/>
          <w:sz w:val="20"/>
          <w:szCs w:val="20"/>
        </w:rPr>
        <w:t>traffic should be routed over cell A.</w:t>
      </w:r>
    </w:p>
    <w:p w14:paraId="556F8D00" w14:textId="77777777" w:rsidR="00AB6873" w:rsidRPr="00B12383" w:rsidRDefault="00AB6873" w:rsidP="00AB6873">
      <w:pPr>
        <w:spacing w:after="120"/>
        <w:jc w:val="both"/>
        <w:rPr>
          <w:rFonts w:ascii="Times New Roman" w:hAnsi="Times New Roman" w:cs="Times New Roman"/>
          <w:sz w:val="20"/>
          <w:szCs w:val="20"/>
        </w:rPr>
      </w:pPr>
      <w:r w:rsidRPr="00B12383">
        <w:rPr>
          <w:rFonts w:ascii="Times New Roman" w:hAnsi="Times New Roman" w:cs="Times New Roman"/>
          <w:sz w:val="20"/>
          <w:szCs w:val="20"/>
        </w:rPr>
        <w:t>The following policies are needed to accomplish this as described in JSON format below.</w:t>
      </w:r>
    </w:p>
    <w:p w14:paraId="3381257F" w14:textId="627FD644" w:rsidR="00AB6873" w:rsidRPr="00B12383" w:rsidRDefault="00AB6873">
      <w:pPr>
        <w:pStyle w:val="ListParagraph"/>
        <w:numPr>
          <w:ilvl w:val="0"/>
          <w:numId w:val="24"/>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Policy Id 1: For group of UEs with UE Id, 1, 2 and 3. It sets the preference for </w:t>
      </w:r>
      <w:r w:rsidR="00211D23">
        <w:rPr>
          <w:rFonts w:ascii="Times New Roman" w:hAnsi="Times New Roman" w:cs="Times New Roman"/>
          <w:sz w:val="20"/>
          <w:szCs w:val="20"/>
        </w:rPr>
        <w:t>v</w:t>
      </w:r>
      <w:r w:rsidR="00211D23" w:rsidRPr="00B12383">
        <w:rPr>
          <w:rFonts w:ascii="Times New Roman" w:hAnsi="Times New Roman" w:cs="Times New Roman"/>
          <w:sz w:val="20"/>
          <w:szCs w:val="20"/>
        </w:rPr>
        <w:t xml:space="preserve">oice </w:t>
      </w:r>
      <w:r w:rsidRPr="00B12383">
        <w:rPr>
          <w:rFonts w:ascii="Times New Roman" w:hAnsi="Times New Roman" w:cs="Times New Roman"/>
          <w:sz w:val="20"/>
          <w:szCs w:val="20"/>
        </w:rPr>
        <w:t>traffic (5QI=1) on cell A for all the UEs. Further, dual connectivity should be enabled for all these UEs whenever possible.</w:t>
      </w:r>
    </w:p>
    <w:p w14:paraId="7C885392" w14:textId="77777777" w:rsidR="00AB6873" w:rsidRPr="00B12383" w:rsidRDefault="00AB6873">
      <w:pPr>
        <w:pStyle w:val="ListParagraph"/>
        <w:numPr>
          <w:ilvl w:val="0"/>
          <w:numId w:val="24"/>
        </w:numPr>
        <w:spacing w:after="120"/>
        <w:jc w:val="both"/>
        <w:rPr>
          <w:rFonts w:ascii="Times New Roman" w:hAnsi="Times New Roman" w:cs="Times New Roman"/>
          <w:sz w:val="20"/>
          <w:szCs w:val="20"/>
        </w:rPr>
      </w:pPr>
      <w:r w:rsidRPr="00B12383">
        <w:rPr>
          <w:rFonts w:ascii="Times New Roman" w:hAnsi="Times New Roman" w:cs="Times New Roman"/>
          <w:sz w:val="20"/>
          <w:szCs w:val="20"/>
        </w:rPr>
        <w:t>Policy Id 2: For group of UEs with UE Id, 1 and 3. It sets the preference for all traffic with (5QI=8) on cell B for both the UEs and also avoids cell A and cell C for routing this traffic.</w:t>
      </w:r>
    </w:p>
    <w:p w14:paraId="14FB1176" w14:textId="77777777" w:rsidR="00AB6873" w:rsidRPr="00B12383" w:rsidRDefault="00AB6873">
      <w:pPr>
        <w:pStyle w:val="ListParagraph"/>
        <w:numPr>
          <w:ilvl w:val="0"/>
          <w:numId w:val="24"/>
        </w:numPr>
        <w:spacing w:after="120"/>
        <w:jc w:val="both"/>
        <w:rPr>
          <w:rFonts w:ascii="Times New Roman" w:hAnsi="Times New Roman" w:cs="Times New Roman"/>
          <w:sz w:val="20"/>
          <w:szCs w:val="20"/>
        </w:rPr>
      </w:pPr>
      <w:r w:rsidRPr="00B12383">
        <w:rPr>
          <w:rFonts w:ascii="Times New Roman" w:hAnsi="Times New Roman" w:cs="Times New Roman"/>
          <w:sz w:val="20"/>
          <w:szCs w:val="20"/>
        </w:rPr>
        <w:t>Policy Id 3: For UE with UE Id=2. It sets the preference for advanced driving traffic with (5QI=83) on cell A and C and also avoids cell B for routing this traffic.</w:t>
      </w:r>
    </w:p>
    <w:p w14:paraId="7ED9946F" w14:textId="77777777" w:rsidR="00AB6873" w:rsidRPr="00B12383" w:rsidRDefault="00AB6873">
      <w:pPr>
        <w:pStyle w:val="ListParagraph"/>
        <w:numPr>
          <w:ilvl w:val="0"/>
          <w:numId w:val="24"/>
        </w:numPr>
        <w:spacing w:after="120"/>
        <w:jc w:val="both"/>
        <w:rPr>
          <w:rFonts w:ascii="Times New Roman" w:hAnsi="Times New Roman" w:cs="Times New Roman"/>
          <w:sz w:val="20"/>
          <w:szCs w:val="20"/>
        </w:rPr>
      </w:pPr>
      <w:r w:rsidRPr="00B12383">
        <w:rPr>
          <w:rFonts w:ascii="Times New Roman" w:hAnsi="Times New Roman" w:cs="Times New Roman"/>
          <w:sz w:val="20"/>
          <w:szCs w:val="20"/>
        </w:rPr>
        <w:t>Policy Id 4: For UE with UE Id=2. It sets the preference for email traffic with (5QI=8) on cell A and C for the high mobility UE. However, it does not avoid use of cell B for routing this traffic in case of bandwidth limitation.</w:t>
      </w:r>
    </w:p>
    <w:p w14:paraId="7C206BD8" w14:textId="77777777" w:rsidR="00AB6873" w:rsidRPr="00B12383" w:rsidRDefault="00AB6873">
      <w:pPr>
        <w:pStyle w:val="ListParagraph"/>
        <w:numPr>
          <w:ilvl w:val="0"/>
          <w:numId w:val="24"/>
        </w:numPr>
        <w:spacing w:after="120"/>
        <w:jc w:val="both"/>
        <w:rPr>
          <w:rFonts w:ascii="Times New Roman" w:hAnsi="Times New Roman" w:cs="Times New Roman"/>
          <w:sz w:val="20"/>
          <w:szCs w:val="20"/>
        </w:rPr>
      </w:pPr>
      <w:r w:rsidRPr="00B12383">
        <w:rPr>
          <w:rFonts w:ascii="Times New Roman" w:hAnsi="Times New Roman" w:cs="Times New Roman"/>
          <w:sz w:val="20"/>
          <w:szCs w:val="20"/>
        </w:rPr>
        <w:t>Policy Id 5: For UE with UE Id=2. It sets the preference that minimum of 50% and a maximum of 70% of all traffic from this UE should be routed through cell A for this UE.</w:t>
      </w:r>
    </w:p>
    <w:p w14:paraId="02D631B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6E3CD5EC" w14:textId="77777777" w:rsidR="00AB6873" w:rsidRDefault="00AB6873" w:rsidP="00AB6873">
      <w:pPr>
        <w:shd w:val="clear" w:color="auto" w:fill="F2F2F2"/>
        <w:ind w:firstLine="284"/>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roofErr w:type="spellStart"/>
      <w:r>
        <w:rPr>
          <w:rFonts w:ascii="Courier New" w:hAnsi="Courier New" w:cs="Courier New"/>
          <w:sz w:val="16"/>
          <w:szCs w:val="16"/>
          <w:shd w:val="clear" w:color="auto" w:fill="F2F2F2"/>
        </w:rPr>
        <w:t>group_id</w:t>
      </w:r>
      <w:proofErr w:type="spellEnd"/>
      <w:r>
        <w:rPr>
          <w:rFonts w:ascii="Courier New" w:hAnsi="Courier New" w:cs="Courier New"/>
          <w:sz w:val="16"/>
          <w:szCs w:val="16"/>
          <w:shd w:val="clear" w:color="auto" w:fill="F2F2F2"/>
        </w:rPr>
        <w:t xml:space="preserve">": "1", </w:t>
      </w:r>
    </w:p>
    <w:p w14:paraId="2EE7A64A" w14:textId="77777777" w:rsidR="00AB6873" w:rsidRDefault="00AB6873" w:rsidP="00AB6873">
      <w:pPr>
        <w:shd w:val="clear" w:color="auto" w:fill="F2F2F2"/>
        <w:ind w:firstLine="284"/>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roofErr w:type="spellStart"/>
      <w:r>
        <w:rPr>
          <w:rFonts w:ascii="Courier New" w:hAnsi="Courier New" w:cs="Courier New"/>
          <w:sz w:val="16"/>
          <w:szCs w:val="16"/>
          <w:shd w:val="clear" w:color="auto" w:fill="F2F2F2"/>
        </w:rPr>
        <w:t>ue_id_list</w:t>
      </w:r>
      <w:proofErr w:type="spellEnd"/>
      <w:r>
        <w:rPr>
          <w:rFonts w:ascii="Courier New" w:hAnsi="Courier New" w:cs="Courier New"/>
          <w:sz w:val="16"/>
          <w:szCs w:val="16"/>
          <w:shd w:val="clear" w:color="auto" w:fill="F2F2F2"/>
        </w:rPr>
        <w:t>": {"1","2","3"} // Define group_1 list of UEs, 1, 2 and 3</w:t>
      </w:r>
    </w:p>
    <w:p w14:paraId="07E3307D"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p>
    <w:p w14:paraId="31C7E97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"1",</w:t>
      </w:r>
    </w:p>
    <w:p w14:paraId="5D53C9E6"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727576A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group_id</w:t>
      </w:r>
      <w:proofErr w:type="spellEnd"/>
      <w:r>
        <w:rPr>
          <w:rFonts w:ascii="Courier New" w:hAnsi="Courier New" w:cs="Courier New"/>
          <w:sz w:val="16"/>
          <w:szCs w:val="16"/>
          <w:shd w:val="clear" w:color="auto" w:fill="F2F2F2"/>
        </w:rPr>
        <w:t>": "1",</w:t>
      </w:r>
    </w:p>
    <w:p w14:paraId="1F571AA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"1",</w:t>
      </w:r>
    </w:p>
    <w:p w14:paraId="6BA53A1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or C for this group of UEs</w:t>
      </w:r>
    </w:p>
    <w:p w14:paraId="3CB3BAD6"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56137C1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448C116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"A",</w:t>
      </w:r>
    </w:p>
    <w:p w14:paraId="4C83E20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7A83D37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"dual connectivity": true, // dual connectivity is preferred for UEs in group 1</w:t>
      </w:r>
    </w:p>
    <w:p w14:paraId="2E53F4F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true</w:t>
      </w:r>
      <w:r>
        <w:rPr>
          <w:rFonts w:ascii="Courier New" w:hAnsi="Courier New" w:cs="Courier New"/>
          <w:sz w:val="16"/>
          <w:szCs w:val="16"/>
          <w:shd w:val="clear" w:color="auto" w:fill="F2F2F2"/>
        </w:rPr>
        <w:tab/>
        <w:t>// Cell A is preferred primary cell for 5QI=1 (Voice), for UEs in group 1</w:t>
      </w:r>
    </w:p>
    <w:p w14:paraId="65E969E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690389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25D75D0F" w14:textId="77777777" w:rsidR="00AB6873" w:rsidRDefault="00AB6873" w:rsidP="00AB6873"/>
    <w:p w14:paraId="5219D36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43CEFC4A" w14:textId="77777777" w:rsidR="00AB6873" w:rsidRDefault="00AB6873" w:rsidP="00AB6873">
      <w:pPr>
        <w:shd w:val="clear" w:color="auto" w:fill="F2F2F2"/>
        <w:ind w:firstLine="284"/>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roofErr w:type="spellStart"/>
      <w:r>
        <w:rPr>
          <w:rFonts w:ascii="Courier New" w:hAnsi="Courier New" w:cs="Courier New"/>
          <w:sz w:val="16"/>
          <w:szCs w:val="16"/>
          <w:shd w:val="clear" w:color="auto" w:fill="F2F2F2"/>
        </w:rPr>
        <w:t>group_id</w:t>
      </w:r>
      <w:proofErr w:type="spellEnd"/>
      <w:r>
        <w:rPr>
          <w:rFonts w:ascii="Courier New" w:hAnsi="Courier New" w:cs="Courier New"/>
          <w:sz w:val="16"/>
          <w:szCs w:val="16"/>
          <w:shd w:val="clear" w:color="auto" w:fill="F2F2F2"/>
        </w:rPr>
        <w:t xml:space="preserve">": "2", </w:t>
      </w:r>
    </w:p>
    <w:p w14:paraId="76B18ABB" w14:textId="77777777" w:rsidR="00AB6873" w:rsidRDefault="00AB6873" w:rsidP="00AB6873">
      <w:pPr>
        <w:shd w:val="clear" w:color="auto" w:fill="F2F2F2"/>
        <w:ind w:firstLine="284"/>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roofErr w:type="spellStart"/>
      <w:r>
        <w:rPr>
          <w:rFonts w:ascii="Courier New" w:hAnsi="Courier New" w:cs="Courier New"/>
          <w:sz w:val="16"/>
          <w:szCs w:val="16"/>
          <w:shd w:val="clear" w:color="auto" w:fill="F2F2F2"/>
        </w:rPr>
        <w:t>ue_id_list</w:t>
      </w:r>
      <w:proofErr w:type="spellEnd"/>
      <w:r>
        <w:rPr>
          <w:rFonts w:ascii="Courier New" w:hAnsi="Courier New" w:cs="Courier New"/>
          <w:sz w:val="16"/>
          <w:szCs w:val="16"/>
          <w:shd w:val="clear" w:color="auto" w:fill="F2F2F2"/>
        </w:rPr>
        <w:t>": {"1","3"} // Define group_1 list of UEs, 1 and 3</w:t>
      </w:r>
    </w:p>
    <w:p w14:paraId="14241EB3" w14:textId="77777777" w:rsidR="00AB6873" w:rsidRDefault="00AB6873" w:rsidP="00AB6873">
      <w:pPr>
        <w:shd w:val="clear" w:color="auto" w:fill="F2F2F2"/>
        <w:rPr>
          <w:rFonts w:ascii="Courier New" w:hAnsi="Courier New" w:cs="Courier New"/>
          <w:sz w:val="16"/>
          <w:szCs w:val="16"/>
          <w:shd w:val="clear" w:color="auto" w:fill="F2F2F2"/>
        </w:rPr>
      </w:pPr>
    </w:p>
    <w:p w14:paraId="48BA68C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"2",</w:t>
      </w:r>
    </w:p>
    <w:p w14:paraId="3251A90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01CD4CA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lastRenderedPageBreak/>
        <w:t>      "</w:t>
      </w:r>
      <w:proofErr w:type="spellStart"/>
      <w:r>
        <w:rPr>
          <w:rFonts w:ascii="Courier New" w:hAnsi="Courier New" w:cs="Courier New"/>
          <w:sz w:val="16"/>
          <w:szCs w:val="16"/>
          <w:shd w:val="clear" w:color="auto" w:fill="F2F2F2"/>
        </w:rPr>
        <w:t>group_id</w:t>
      </w:r>
      <w:proofErr w:type="spellEnd"/>
      <w:r>
        <w:rPr>
          <w:rFonts w:ascii="Courier New" w:hAnsi="Courier New" w:cs="Courier New"/>
          <w:sz w:val="16"/>
          <w:szCs w:val="16"/>
          <w:shd w:val="clear" w:color="auto" w:fill="F2F2F2"/>
        </w:rPr>
        <w:t>": "2",</w:t>
      </w:r>
    </w:p>
    <w:p w14:paraId="3C0177F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"8",</w:t>
      </w:r>
    </w:p>
    <w:p w14:paraId="1F64BA9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or C</w:t>
      </w:r>
    </w:p>
    <w:p w14:paraId="76562A1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629A616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5798196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xml:space="preserve">": {"A", "C"}, </w:t>
      </w:r>
    </w:p>
    <w:p w14:paraId="0113E5A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"Avoid",</w:t>
      </w:r>
    </w:p>
    <w:p w14:paraId="735E11F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Avoid 5QI=8 traffic on Cell A and C</w:t>
      </w:r>
    </w:p>
    <w:p w14:paraId="7AE3B91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0D41CCD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305BB08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{"B"},</w:t>
      </w:r>
    </w:p>
    <w:p w14:paraId="488F871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453DDCE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Prefer 5QI=8 traffic on Cell B for stationary and low mobility UEs</w:t>
      </w:r>
    </w:p>
    <w:p w14:paraId="7150BDE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191DF92" w14:textId="77777777" w:rsidR="00AB6873" w:rsidRDefault="00AB6873" w:rsidP="00AB6873">
      <w:pPr>
        <w:shd w:val="clear" w:color="auto" w:fill="F2F2F2"/>
        <w:rPr>
          <w:color w:val="FF0000"/>
        </w:rPr>
      </w:pPr>
      <w:r>
        <w:rPr>
          <w:rFonts w:ascii="Courier New" w:hAnsi="Courier New" w:cs="Courier New"/>
          <w:sz w:val="16"/>
          <w:szCs w:val="16"/>
          <w:shd w:val="clear" w:color="auto" w:fill="F2F2F2"/>
        </w:rPr>
        <w:t>}</w:t>
      </w:r>
    </w:p>
    <w:p w14:paraId="143AB4BD" w14:textId="77777777" w:rsidR="00AB6873" w:rsidRDefault="00AB6873" w:rsidP="00AB6873">
      <w:pPr>
        <w:spacing w:after="120"/>
        <w:jc w:val="both"/>
      </w:pPr>
    </w:p>
    <w:p w14:paraId="2B34823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187348E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"3",</w:t>
      </w:r>
    </w:p>
    <w:p w14:paraId="19BF804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62A8375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"2",</w:t>
      </w:r>
    </w:p>
    <w:p w14:paraId="6A6117B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"2",</w:t>
      </w:r>
    </w:p>
    <w:p w14:paraId="29D7D06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"83",</w:t>
      </w:r>
    </w:p>
    <w:p w14:paraId="5761C73E"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or C</w:t>
      </w:r>
    </w:p>
    <w:p w14:paraId="5D25839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0336318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5117545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xml:space="preserve"> ": {"B"}, </w:t>
      </w:r>
    </w:p>
    <w:p w14:paraId="070CA72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"Avoid",</w:t>
      </w:r>
    </w:p>
    <w:p w14:paraId="0B75E14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Avoid 5QI=83 traffic on Cell B</w:t>
      </w:r>
    </w:p>
    <w:p w14:paraId="444F632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349B1E7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3DEC9286"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{"A", "C"},</w:t>
      </w:r>
    </w:p>
    <w:p w14:paraId="37BDE99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0BB7D1B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true</w:t>
      </w:r>
      <w:r>
        <w:rPr>
          <w:rFonts w:ascii="Courier New" w:hAnsi="Courier New" w:cs="Courier New"/>
          <w:sz w:val="16"/>
          <w:szCs w:val="16"/>
          <w:shd w:val="clear" w:color="auto" w:fill="F2F2F2"/>
        </w:rPr>
        <w:tab/>
        <w:t>// Prefer 5QI=83 traffic on Cell A or C for high mobility UE</w:t>
      </w:r>
    </w:p>
    <w:p w14:paraId="25F58E0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5857A5D9" w14:textId="77777777" w:rsidR="00AB6873" w:rsidRDefault="00AB6873" w:rsidP="00AB6873">
      <w:pPr>
        <w:shd w:val="clear" w:color="auto" w:fill="F2F2F2"/>
        <w:rPr>
          <w:color w:val="FF0000"/>
        </w:rPr>
      </w:pPr>
      <w:r>
        <w:rPr>
          <w:rFonts w:ascii="Courier New" w:hAnsi="Courier New" w:cs="Courier New"/>
          <w:sz w:val="16"/>
          <w:szCs w:val="16"/>
          <w:shd w:val="clear" w:color="auto" w:fill="F2F2F2"/>
        </w:rPr>
        <w:t>}</w:t>
      </w:r>
    </w:p>
    <w:p w14:paraId="35824BDA" w14:textId="77777777" w:rsidR="00AB6873" w:rsidRDefault="00AB6873" w:rsidP="00AB6873">
      <w:pPr>
        <w:spacing w:after="120"/>
        <w:jc w:val="both"/>
      </w:pPr>
    </w:p>
    <w:p w14:paraId="62A4B1C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6343FE7F"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"4",</w:t>
      </w:r>
    </w:p>
    <w:p w14:paraId="42872F9E"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lastRenderedPageBreak/>
        <w:t>    "scope": {</w:t>
      </w:r>
    </w:p>
    <w:p w14:paraId="573AA64D"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"2",</w:t>
      </w:r>
    </w:p>
    <w:p w14:paraId="000AB30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"2",</w:t>
      </w:r>
    </w:p>
    <w:p w14:paraId="3582482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"8",</w:t>
      </w:r>
    </w:p>
    <w:p w14:paraId="6217577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roofErr w:type="spellStart"/>
      <w:r>
        <w:rPr>
          <w:rFonts w:ascii="Courier New" w:hAnsi="Courier New" w:cs="Courier New"/>
          <w:sz w:val="16"/>
          <w:szCs w:val="16"/>
          <w:shd w:val="clear" w:color="auto" w:fill="F2F2F2"/>
        </w:rPr>
        <w:t>cell_id</w:t>
      </w:r>
      <w:proofErr w:type="spellEnd"/>
      <w:r>
        <w:rPr>
          <w:rFonts w:ascii="Courier New" w:hAnsi="Courier New" w:cs="Courier New"/>
          <w:sz w:val="16"/>
          <w:szCs w:val="16"/>
          <w:shd w:val="clear" w:color="auto" w:fill="F2F2F2"/>
        </w:rPr>
        <w:t>": ”X”</w:t>
      </w:r>
      <w:r>
        <w:rPr>
          <w:rFonts w:ascii="Courier New" w:hAnsi="Courier New" w:cs="Courier New"/>
          <w:sz w:val="16"/>
          <w:szCs w:val="16"/>
          <w:shd w:val="clear" w:color="auto" w:fill="F2F2F2"/>
        </w:rPr>
        <w:tab/>
        <w:t>// Policy for Cell X, where X is one of A, B, or C</w:t>
      </w:r>
    </w:p>
    <w:p w14:paraId="3482458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04B2C7E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59AAC92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{"A", "C"},</w:t>
      </w:r>
    </w:p>
    <w:p w14:paraId="07F46CF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4703DF6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true</w:t>
      </w:r>
      <w:r>
        <w:rPr>
          <w:rFonts w:ascii="Courier New" w:hAnsi="Courier New" w:cs="Courier New"/>
          <w:sz w:val="16"/>
          <w:szCs w:val="16"/>
          <w:shd w:val="clear" w:color="auto" w:fill="F2F2F2"/>
        </w:rPr>
        <w:tab/>
        <w:t>// Prefer 5QI=8 traffic on Cell A or C and don’t avoid cell B</w:t>
      </w:r>
    </w:p>
    <w:p w14:paraId="7A9E05F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1B580AF5" w14:textId="77777777" w:rsidR="00AB6873" w:rsidRDefault="00AB6873" w:rsidP="00AB6873">
      <w:pPr>
        <w:shd w:val="clear" w:color="auto" w:fill="F2F2F2"/>
        <w:rPr>
          <w:color w:val="FF0000"/>
        </w:rPr>
      </w:pPr>
      <w:r>
        <w:rPr>
          <w:rFonts w:ascii="Courier New" w:hAnsi="Courier New" w:cs="Courier New"/>
          <w:sz w:val="16"/>
          <w:szCs w:val="16"/>
          <w:shd w:val="clear" w:color="auto" w:fill="F2F2F2"/>
        </w:rPr>
        <w:t>}</w:t>
      </w:r>
    </w:p>
    <w:p w14:paraId="1BA92941" w14:textId="77777777" w:rsidR="00AB6873" w:rsidRDefault="00AB6873" w:rsidP="00AB6873"/>
    <w:p w14:paraId="43A06AB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7C29FE76"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"5",</w:t>
      </w:r>
    </w:p>
    <w:p w14:paraId="7213DFDD"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7F8009CE"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"2",</w:t>
      </w:r>
    </w:p>
    <w:p w14:paraId="6E05330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"2",</w:t>
      </w:r>
    </w:p>
    <w:p w14:paraId="58834B8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"traffic distribution": "X" // Policy for traffic distribution</w:t>
      </w:r>
    </w:p>
    <w:p w14:paraId="3FF4D4CE"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2E94B21D"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1981BCC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{"A"},</w:t>
      </w:r>
    </w:p>
    <w:p w14:paraId="2133172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400AE66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"minimum": "50%",</w:t>
      </w:r>
    </w:p>
    <w:p w14:paraId="7D3553E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 xml:space="preserve">"maximum": "70%", // Prefer 50-70% of traffic distribution on cell A for this UE  </w:t>
      </w:r>
    </w:p>
    <w:p w14:paraId="01E0D35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29192F70" w14:textId="77777777" w:rsidR="00AB6873" w:rsidRDefault="00AB6873" w:rsidP="00AB6873">
      <w:pPr>
        <w:shd w:val="clear" w:color="auto" w:fill="F2F2F2"/>
        <w:rPr>
          <w:color w:val="FF0000"/>
        </w:rPr>
      </w:pPr>
      <w:r>
        <w:rPr>
          <w:rFonts w:ascii="Courier New" w:hAnsi="Courier New" w:cs="Courier New"/>
          <w:sz w:val="16"/>
          <w:szCs w:val="16"/>
          <w:shd w:val="clear" w:color="auto" w:fill="F2F2F2"/>
        </w:rPr>
        <w:t>}</w:t>
      </w:r>
    </w:p>
    <w:p w14:paraId="463DAC50" w14:textId="77777777" w:rsidR="00AB6873" w:rsidRDefault="00AB6873" w:rsidP="00AB6873">
      <w:pPr>
        <w:spacing w:after="120"/>
        <w:ind w:left="360"/>
        <w:jc w:val="both"/>
      </w:pPr>
    </w:p>
    <w:p w14:paraId="470854A0" w14:textId="753DD233" w:rsidR="00AB6873" w:rsidRDefault="00AB6873" w:rsidP="00AB6873">
      <w:pPr>
        <w:pStyle w:val="Heading2"/>
        <w:rPr>
          <w:lang w:val="en-US"/>
        </w:rPr>
      </w:pPr>
      <w:bookmarkStart w:id="163" w:name="_Toc100939058"/>
      <w:bookmarkStart w:id="164" w:name="_Toc140688934"/>
      <w:bookmarkStart w:id="165" w:name="_Toc170488162"/>
      <w:bookmarkStart w:id="166" w:name="_Toc182825500"/>
      <w:bookmarkStart w:id="167" w:name="_Toc214449572"/>
      <w:r>
        <w:rPr>
          <w:lang w:val="en-US"/>
        </w:rPr>
        <w:t>4.2</w:t>
      </w:r>
      <w:r w:rsidRPr="00286492">
        <w:rPr>
          <w:lang w:val="en-US"/>
        </w:rPr>
        <w:tab/>
      </w:r>
      <w:proofErr w:type="spellStart"/>
      <w:r>
        <w:rPr>
          <w:lang w:val="en-US"/>
        </w:rPr>
        <w:t>QoE</w:t>
      </w:r>
      <w:proofErr w:type="spellEnd"/>
      <w:r>
        <w:rPr>
          <w:lang w:val="en-US"/>
        </w:rPr>
        <w:t xml:space="preserve"> </w:t>
      </w:r>
      <w:bookmarkEnd w:id="163"/>
      <w:bookmarkEnd w:id="164"/>
      <w:bookmarkEnd w:id="165"/>
      <w:bookmarkEnd w:id="166"/>
      <w:r w:rsidR="009436C3">
        <w:rPr>
          <w:lang w:val="en-US"/>
        </w:rPr>
        <w:t>optimization</w:t>
      </w:r>
      <w:bookmarkEnd w:id="167"/>
    </w:p>
    <w:p w14:paraId="25A3569E"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This use case provides the background and motivation for the O-RAN architecture to support real-time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optimization. Moreover, some high-level description and requirements over Non-RT RIC, A1 and E2 interfaces are introduced. </w:t>
      </w:r>
    </w:p>
    <w:p w14:paraId="063EB2BC" w14:textId="7068D4C2" w:rsidR="00AB6873" w:rsidRPr="00286492" w:rsidRDefault="00AB6873" w:rsidP="00AB6873">
      <w:pPr>
        <w:pStyle w:val="Heading3"/>
        <w:rPr>
          <w:lang w:val="en-US"/>
        </w:rPr>
      </w:pPr>
      <w:bookmarkStart w:id="168" w:name="_Toc100939059"/>
      <w:bookmarkStart w:id="169" w:name="_Toc140688935"/>
      <w:bookmarkStart w:id="170" w:name="_Toc170488163"/>
      <w:bookmarkStart w:id="171" w:name="_Toc182825501"/>
      <w:bookmarkStart w:id="172" w:name="_Toc214449573"/>
      <w:r>
        <w:rPr>
          <w:lang w:val="en-US"/>
        </w:rPr>
        <w:t>4.2</w:t>
      </w:r>
      <w:r w:rsidRPr="00286492">
        <w:rPr>
          <w:lang w:val="en-US"/>
        </w:rPr>
        <w:t>.1</w:t>
      </w:r>
      <w:r w:rsidRPr="00286492">
        <w:rPr>
          <w:lang w:val="en-US"/>
        </w:rPr>
        <w:tab/>
      </w:r>
      <w:r>
        <w:rPr>
          <w:lang w:val="en-US"/>
        </w:rPr>
        <w:t>Background and goal of the use case</w:t>
      </w:r>
      <w:bookmarkEnd w:id="168"/>
      <w:bookmarkEnd w:id="169"/>
      <w:bookmarkEnd w:id="170"/>
      <w:bookmarkEnd w:id="171"/>
      <w:bookmarkEnd w:id="172"/>
    </w:p>
    <w:p w14:paraId="2E5B86C7" w14:textId="5D4BCDA3"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highly demanding 5G native applications such as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loud </w:t>
      </w:r>
      <w:r w:rsidRPr="00B12383">
        <w:rPr>
          <w:rFonts w:ascii="Times New Roman" w:hAnsi="Times New Roman" w:cs="Times New Roman"/>
          <w:sz w:val="20"/>
          <w:szCs w:val="20"/>
        </w:rPr>
        <w:t xml:space="preserve">VR are both bandwidth consuming and latency sensitive. However, for such traffic-intensive and highly interactive applications, current semi-static QoS framework </w:t>
      </w:r>
      <w:r w:rsidR="000B6CAE">
        <w:rPr>
          <w:rFonts w:ascii="Times New Roman" w:hAnsi="Times New Roman" w:cs="Times New Roman"/>
          <w:sz w:val="20"/>
          <w:szCs w:val="20"/>
        </w:rPr>
        <w:t>cannot</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efficiently satisfy diversified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requirements especially taking into account potentially significant fluctuation of radio transmission capability. It is expected that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estimation/prediction from application level can help deal with such uncertainty and improve the efficiency of radio resources, and eventually improve user experience.</w:t>
      </w:r>
    </w:p>
    <w:p w14:paraId="084E47C7" w14:textId="401CC560"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lastRenderedPageBreak/>
        <w:t xml:space="preserve">The main objective is to ensure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optimization be supported within the O-RAN architecture and its open interfaces. Multi-dimensional data</w:t>
      </w:r>
      <w:r w:rsidRPr="00B12383">
        <w:rPr>
          <w:rFonts w:ascii="Times New Roman" w:eastAsiaTheme="minorEastAsia" w:hAnsi="Times New Roman" w:cs="Times New Roman"/>
          <w:sz w:val="20"/>
          <w:szCs w:val="20"/>
          <w:lang w:eastAsia="zh-CN"/>
        </w:rPr>
        <w:t xml:space="preserve">, e.g., user traffic data,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measurements, network measurement report,</w:t>
      </w:r>
      <w:r w:rsidRPr="00B12383">
        <w:rPr>
          <w:rFonts w:ascii="Times New Roman" w:hAnsi="Times New Roman" w:cs="Times New Roman"/>
          <w:sz w:val="20"/>
          <w:szCs w:val="20"/>
        </w:rPr>
        <w:t xml:space="preserve"> can be acquired and processed via ML algorithms to support traffic recognition,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prediction, and QoS enforcement decisions. ML models can be trained offline and model inference will be executed in a real-time manner. Focus should be on a general solution that would support any specific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use case (e.g.</w:t>
      </w:r>
      <w:r w:rsidR="00211D23">
        <w:rPr>
          <w:rFonts w:ascii="Times New Roman" w:hAnsi="Times New Roman" w:cs="Times New Roman"/>
          <w:sz w:val="20"/>
          <w:szCs w:val="20"/>
        </w:rPr>
        <w:t>,</w:t>
      </w:r>
      <w:r w:rsidRPr="00B12383">
        <w:rPr>
          <w:rFonts w:ascii="Times New Roman" w:hAnsi="Times New Roman" w:cs="Times New Roman"/>
          <w:sz w:val="20"/>
          <w:szCs w:val="20"/>
        </w:rPr>
        <w:t xml:space="preserve"> </w:t>
      </w:r>
      <w:r w:rsidR="00211D23">
        <w:rPr>
          <w:rFonts w:ascii="Times New Roman" w:hAnsi="Times New Roman" w:cs="Times New Roman"/>
          <w:sz w:val="20"/>
          <w:szCs w:val="20"/>
        </w:rPr>
        <w:t>c</w:t>
      </w:r>
      <w:r w:rsidR="00211D23" w:rsidRPr="00B12383">
        <w:rPr>
          <w:rFonts w:ascii="Times New Roman" w:hAnsi="Times New Roman" w:cs="Times New Roman"/>
          <w:sz w:val="20"/>
          <w:szCs w:val="20"/>
        </w:rPr>
        <w:t xml:space="preserve">loud </w:t>
      </w:r>
      <w:r w:rsidRPr="00B12383">
        <w:rPr>
          <w:rFonts w:ascii="Times New Roman" w:hAnsi="Times New Roman" w:cs="Times New Roman"/>
          <w:sz w:val="20"/>
          <w:szCs w:val="20"/>
        </w:rPr>
        <w:t xml:space="preserve">VR, video, etc.). </w:t>
      </w:r>
    </w:p>
    <w:p w14:paraId="3E245BB5" w14:textId="77777777" w:rsidR="00AB6873" w:rsidRDefault="00AB6873" w:rsidP="00AB6873">
      <w:pPr>
        <w:jc w:val="both"/>
      </w:pPr>
    </w:p>
    <w:p w14:paraId="13DF145C" w14:textId="5B1FBF79" w:rsidR="00AB6873" w:rsidRPr="00286492" w:rsidRDefault="00AB6873" w:rsidP="00AB6873">
      <w:pPr>
        <w:pStyle w:val="Heading3"/>
        <w:rPr>
          <w:lang w:val="en-US"/>
        </w:rPr>
      </w:pPr>
      <w:bookmarkStart w:id="173" w:name="_Toc100939060"/>
      <w:bookmarkStart w:id="174" w:name="_Toc140688936"/>
      <w:bookmarkStart w:id="175" w:name="_Toc170488164"/>
      <w:bookmarkStart w:id="176" w:name="_Toc182825502"/>
      <w:bookmarkStart w:id="177" w:name="_Toc214449574"/>
      <w:r>
        <w:rPr>
          <w:lang w:val="en-US"/>
        </w:rPr>
        <w:t>4.2.2</w:t>
      </w:r>
      <w:r w:rsidRPr="00286492">
        <w:rPr>
          <w:lang w:val="en-US"/>
        </w:rPr>
        <w:tab/>
      </w:r>
      <w:r>
        <w:rPr>
          <w:lang w:val="en-US"/>
        </w:rPr>
        <w:t>Entities/resources involved in the use case</w:t>
      </w:r>
      <w:bookmarkEnd w:id="173"/>
      <w:bookmarkEnd w:id="174"/>
      <w:bookmarkEnd w:id="175"/>
      <w:bookmarkEnd w:id="176"/>
      <w:bookmarkEnd w:id="177"/>
    </w:p>
    <w:p w14:paraId="701CCC95" w14:textId="77777777" w:rsidR="00AB6873" w:rsidRPr="00B12383" w:rsidRDefault="00AB6873">
      <w:pPr>
        <w:pStyle w:val="ListParagraph"/>
        <w:numPr>
          <w:ilvl w:val="0"/>
          <w:numId w:val="17"/>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Non-RT RIC: </w:t>
      </w:r>
    </w:p>
    <w:p w14:paraId="1BE1750E" w14:textId="6A7C2A45" w:rsidR="00AB6873" w:rsidRPr="00B12383" w:rsidRDefault="00AB6873">
      <w:pPr>
        <w:pStyle w:val="ListParagraph"/>
        <w:numPr>
          <w:ilvl w:val="1"/>
          <w:numId w:val="17"/>
        </w:numPr>
        <w:spacing w:after="200" w:line="276" w:lineRule="auto"/>
        <w:contextualSpacing/>
        <w:jc w:val="both"/>
        <w:rPr>
          <w:rFonts w:ascii="Times New Roman" w:hAnsi="Times New Roman" w:cs="Times New Roman"/>
          <w:sz w:val="20"/>
          <w:szCs w:val="20"/>
        </w:rPr>
      </w:pPr>
      <w:r w:rsidRPr="00B12383">
        <w:rPr>
          <w:rFonts w:ascii="Times New Roman" w:eastAsiaTheme="minorEastAsia" w:hAnsi="Times New Roman" w:cs="Times New Roman"/>
          <w:sz w:val="20"/>
          <w:szCs w:val="20"/>
          <w:lang w:eastAsia="zh-CN"/>
        </w:rPr>
        <w:t xml:space="preserve">Retrieve necessary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related measurement metrics from network level measurement report and SMO (</w:t>
      </w:r>
      <w:r w:rsidR="000B6CAE">
        <w:rPr>
          <w:rFonts w:ascii="Times New Roman" w:eastAsiaTheme="minorEastAsia" w:hAnsi="Times New Roman" w:cs="Times New Roman"/>
          <w:sz w:val="20"/>
          <w:szCs w:val="20"/>
          <w:lang w:eastAsia="zh-CN"/>
        </w:rPr>
        <w:t>can</w:t>
      </w:r>
      <w:r w:rsidR="000B6CAE" w:rsidRPr="00B12383">
        <w:rPr>
          <w:rFonts w:ascii="Times New Roman" w:eastAsiaTheme="minorEastAsia" w:hAnsi="Times New Roman" w:cs="Times New Roman"/>
          <w:sz w:val="20"/>
          <w:szCs w:val="20"/>
          <w:lang w:eastAsia="zh-CN"/>
        </w:rPr>
        <w:t xml:space="preserve"> </w:t>
      </w:r>
      <w:r w:rsidRPr="00B12383">
        <w:rPr>
          <w:rFonts w:ascii="Times New Roman" w:eastAsiaTheme="minorEastAsia" w:hAnsi="Times New Roman" w:cs="Times New Roman"/>
          <w:sz w:val="20"/>
          <w:szCs w:val="20"/>
          <w:lang w:eastAsia="zh-CN"/>
        </w:rPr>
        <w:t xml:space="preserve">acquire data from application) for constructing/training relevant AI/ML model </w:t>
      </w:r>
      <w:r w:rsidRPr="00B12383">
        <w:rPr>
          <w:rFonts w:ascii="Times New Roman" w:eastAsia="SimSun" w:hAnsi="Times New Roman" w:cs="Times New Roman"/>
          <w:sz w:val="20"/>
          <w:szCs w:val="20"/>
          <w:lang w:eastAsia="zh-CN"/>
        </w:rPr>
        <w:t xml:space="preserve">that will be deployed in </w:t>
      </w:r>
      <w:r w:rsidR="00211D23">
        <w:rPr>
          <w:rFonts w:ascii="Times New Roman" w:eastAsia="SimSun" w:hAnsi="Times New Roman" w:cs="Times New Roman"/>
          <w:sz w:val="20"/>
          <w:szCs w:val="20"/>
          <w:lang w:eastAsia="zh-CN"/>
        </w:rPr>
        <w:t>N</w:t>
      </w:r>
      <w:r w:rsidR="00211D23" w:rsidRPr="00B12383">
        <w:rPr>
          <w:rFonts w:ascii="Times New Roman" w:eastAsia="SimSun" w:hAnsi="Times New Roman" w:cs="Times New Roman"/>
          <w:sz w:val="20"/>
          <w:szCs w:val="20"/>
          <w:lang w:eastAsia="zh-CN"/>
        </w:rPr>
        <w:t>ear</w:t>
      </w:r>
      <w:r w:rsidRPr="00B12383">
        <w:rPr>
          <w:rFonts w:ascii="Times New Roman" w:eastAsia="SimSun" w:hAnsi="Times New Roman" w:cs="Times New Roman"/>
          <w:sz w:val="20"/>
          <w:szCs w:val="20"/>
          <w:lang w:eastAsia="zh-CN"/>
        </w:rPr>
        <w:t xml:space="preserve">-RT RIC to assist in the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w:t>
      </w:r>
      <w:r w:rsidR="00211D23">
        <w:rPr>
          <w:rFonts w:ascii="Times New Roman" w:eastAsiaTheme="minorEastAsia" w:hAnsi="Times New Roman" w:cs="Times New Roman"/>
          <w:sz w:val="20"/>
          <w:szCs w:val="20"/>
          <w:lang w:eastAsia="zh-CN"/>
        </w:rPr>
        <w:t>o</w:t>
      </w:r>
      <w:r w:rsidR="00211D23" w:rsidRPr="00B12383">
        <w:rPr>
          <w:rFonts w:ascii="Times New Roman" w:eastAsiaTheme="minorEastAsia" w:hAnsi="Times New Roman" w:cs="Times New Roman"/>
          <w:sz w:val="20"/>
          <w:szCs w:val="20"/>
          <w:lang w:eastAsia="zh-CN"/>
        </w:rPr>
        <w:t>ptimization</w:t>
      </w:r>
      <w:r w:rsidR="00211D23" w:rsidRPr="0023547D">
        <w:rPr>
          <w:rFonts w:ascii="Times New Roman" w:eastAsiaTheme="minorEastAsia" w:hAnsi="Times New Roman" w:cs="Times New Roman"/>
          <w:lang w:eastAsia="zh-CN"/>
        </w:rPr>
        <w:t xml:space="preserve"> </w:t>
      </w:r>
      <w:r w:rsidRPr="00B12383">
        <w:rPr>
          <w:rFonts w:ascii="Times New Roman" w:eastAsia="SimSun" w:hAnsi="Times New Roman" w:cs="Times New Roman"/>
          <w:sz w:val="20"/>
          <w:szCs w:val="20"/>
          <w:lang w:eastAsia="zh-CN"/>
        </w:rPr>
        <w:t>function.</w:t>
      </w:r>
      <w:r w:rsidRPr="00B12383">
        <w:rPr>
          <w:rFonts w:ascii="Times New Roman" w:eastAsiaTheme="minorEastAsia" w:hAnsi="Times New Roman" w:cs="Times New Roman"/>
          <w:sz w:val="20"/>
          <w:szCs w:val="20"/>
          <w:lang w:eastAsia="zh-CN"/>
        </w:rPr>
        <w:t xml:space="preserve"> For example, this could be application classification,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prediction, and available bandwidth prediction.</w:t>
      </w:r>
    </w:p>
    <w:p w14:paraId="3354568E" w14:textId="150F6FA2" w:rsidR="00AB6873" w:rsidRPr="00B12383" w:rsidRDefault="00AB6873">
      <w:pPr>
        <w:pStyle w:val="ListParagraph"/>
        <w:numPr>
          <w:ilvl w:val="1"/>
          <w:numId w:val="17"/>
        </w:numPr>
        <w:spacing w:after="200" w:line="276" w:lineRule="auto"/>
        <w:contextualSpacing/>
        <w:jc w:val="both"/>
        <w:rPr>
          <w:rFonts w:ascii="Times New Roman" w:hAnsi="Times New Roman" w:cs="Times New Roman"/>
          <w:sz w:val="20"/>
          <w:szCs w:val="20"/>
        </w:rPr>
      </w:pPr>
      <w:r w:rsidRPr="00B12383">
        <w:rPr>
          <w:rFonts w:ascii="Times New Roman" w:eastAsiaTheme="minorEastAsia" w:hAnsi="Times New Roman" w:cs="Times New Roman"/>
          <w:sz w:val="20"/>
          <w:szCs w:val="20"/>
          <w:lang w:eastAsia="zh-CN"/>
        </w:rPr>
        <w:t xml:space="preserve">Training of potential </w:t>
      </w:r>
      <w:r w:rsidRPr="00B12383">
        <w:rPr>
          <w:rFonts w:ascii="Times New Roman" w:hAnsi="Times New Roman" w:cs="Times New Roman"/>
          <w:sz w:val="20"/>
          <w:szCs w:val="20"/>
        </w:rPr>
        <w:t xml:space="preserve">ML </w:t>
      </w:r>
      <w:r w:rsidRPr="00B12383">
        <w:rPr>
          <w:rFonts w:ascii="Times New Roman" w:eastAsiaTheme="minorEastAsia" w:hAnsi="Times New Roman" w:cs="Times New Roman"/>
          <w:sz w:val="20"/>
          <w:szCs w:val="20"/>
          <w:lang w:eastAsia="zh-CN"/>
        </w:rPr>
        <w:t>models for p</w:t>
      </w:r>
      <w:r w:rsidRPr="00B12383">
        <w:rPr>
          <w:rFonts w:ascii="Times New Roman" w:hAnsi="Times New Roman" w:cs="Times New Roman"/>
          <w:sz w:val="20"/>
          <w:szCs w:val="20"/>
        </w:rPr>
        <w:t xml:space="preserve">redictive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w:t>
      </w:r>
      <w:r w:rsidRPr="00B12383">
        <w:rPr>
          <w:rFonts w:ascii="Times New Roman" w:eastAsiaTheme="minorEastAsia" w:hAnsi="Times New Roman" w:cs="Times New Roman"/>
          <w:sz w:val="20"/>
          <w:szCs w:val="20"/>
          <w:lang w:eastAsia="zh-CN"/>
        </w:rPr>
        <w:t>optimization</w:t>
      </w:r>
      <w:r w:rsidRPr="00B12383">
        <w:rPr>
          <w:rFonts w:ascii="Times New Roman" w:hAnsi="Times New Roman" w:cs="Times New Roman"/>
          <w:sz w:val="20"/>
          <w:szCs w:val="20"/>
        </w:rPr>
        <w:t>,</w:t>
      </w:r>
      <w:r w:rsidRPr="00B12383">
        <w:rPr>
          <w:rFonts w:ascii="Times New Roman" w:eastAsiaTheme="minorEastAsia" w:hAnsi="Times New Roman" w:cs="Times New Roman"/>
          <w:sz w:val="20"/>
          <w:szCs w:val="20"/>
          <w:lang w:eastAsia="zh-CN"/>
        </w:rPr>
        <w:t xml:space="preserve"> which </w:t>
      </w:r>
      <w:r w:rsidR="000B6CAE">
        <w:rPr>
          <w:rFonts w:ascii="Times New Roman" w:eastAsiaTheme="minorEastAsia" w:hAnsi="Times New Roman" w:cs="Times New Roman"/>
          <w:sz w:val="20"/>
          <w:szCs w:val="20"/>
          <w:lang w:eastAsia="zh-CN"/>
        </w:rPr>
        <w:t>can</w:t>
      </w:r>
      <w:r w:rsidR="000B6CAE" w:rsidRPr="00B12383">
        <w:rPr>
          <w:rFonts w:ascii="Times New Roman" w:eastAsiaTheme="minorEastAsia" w:hAnsi="Times New Roman" w:cs="Times New Roman"/>
          <w:sz w:val="20"/>
          <w:szCs w:val="20"/>
          <w:lang w:eastAsia="zh-CN"/>
        </w:rPr>
        <w:t xml:space="preserve"> </w:t>
      </w:r>
      <w:r w:rsidRPr="00B12383">
        <w:rPr>
          <w:rFonts w:ascii="Times New Roman" w:eastAsiaTheme="minorEastAsia" w:hAnsi="Times New Roman" w:cs="Times New Roman"/>
          <w:sz w:val="20"/>
          <w:szCs w:val="20"/>
          <w:lang w:eastAsia="zh-CN"/>
        </w:rPr>
        <w:t xml:space="preserve">respectively autonomously recognize traffic types, predict quality of experience, or predict available radio bandwidth. </w:t>
      </w:r>
      <w:bookmarkStart w:id="178" w:name="OLE_LINK10"/>
    </w:p>
    <w:p w14:paraId="45894F77" w14:textId="386E7754" w:rsidR="00AB6873" w:rsidRPr="00B12383" w:rsidRDefault="00AB6873">
      <w:pPr>
        <w:pStyle w:val="ListParagraph"/>
        <w:numPr>
          <w:ilvl w:val="1"/>
          <w:numId w:val="17"/>
        </w:numPr>
        <w:spacing w:after="200" w:line="276" w:lineRule="auto"/>
        <w:contextualSpacing/>
        <w:jc w:val="both"/>
        <w:rPr>
          <w:rFonts w:ascii="Times New Roman" w:hAnsi="Times New Roman" w:cs="Times New Roman"/>
          <w:sz w:val="20"/>
          <w:szCs w:val="20"/>
        </w:rPr>
      </w:pPr>
      <w:r w:rsidRPr="00B12383">
        <w:rPr>
          <w:rFonts w:ascii="Times New Roman" w:eastAsiaTheme="minorEastAsia" w:hAnsi="Times New Roman" w:cs="Times New Roman"/>
          <w:sz w:val="20"/>
          <w:szCs w:val="20"/>
          <w:lang w:eastAsia="zh-CN"/>
        </w:rPr>
        <w:t>S</w:t>
      </w:r>
      <w:r w:rsidRPr="00B12383">
        <w:rPr>
          <w:rFonts w:ascii="Times New Roman" w:hAnsi="Times New Roman" w:cs="Times New Roman"/>
          <w:sz w:val="20"/>
          <w:szCs w:val="20"/>
        </w:rPr>
        <w:t>end polic</w:t>
      </w:r>
      <w:r w:rsidRPr="00B12383">
        <w:rPr>
          <w:rFonts w:ascii="Times New Roman" w:eastAsiaTheme="minorEastAsia" w:hAnsi="Times New Roman" w:cs="Times New Roman"/>
          <w:sz w:val="20"/>
          <w:szCs w:val="20"/>
          <w:lang w:eastAsia="zh-CN"/>
        </w:rPr>
        <w:t>ies/intents</w:t>
      </w:r>
      <w:r w:rsidRPr="00B12383">
        <w:rPr>
          <w:rFonts w:ascii="Times New Roman" w:hAnsi="Times New Roman" w:cs="Times New Roman"/>
          <w:sz w:val="20"/>
          <w:szCs w:val="20"/>
        </w:rPr>
        <w:t xml:space="preserve"> to </w:t>
      </w:r>
      <w:r w:rsidR="00211D23">
        <w:rPr>
          <w:rFonts w:ascii="Times New Roman" w:hAnsi="Times New Roman" w:cs="Times New Roman"/>
          <w:sz w:val="20"/>
          <w:szCs w:val="20"/>
        </w:rPr>
        <w:t>N</w:t>
      </w:r>
      <w:r w:rsidR="00211D23" w:rsidRPr="00B12383">
        <w:rPr>
          <w:rFonts w:ascii="Times New Roman" w:hAnsi="Times New Roman" w:cs="Times New Roman"/>
          <w:sz w:val="20"/>
          <w:szCs w:val="20"/>
        </w:rPr>
        <w:t>ear</w:t>
      </w:r>
      <w:r w:rsidRPr="00B12383">
        <w:rPr>
          <w:rFonts w:ascii="Times New Roman" w:hAnsi="Times New Roman" w:cs="Times New Roman"/>
          <w:sz w:val="20"/>
          <w:szCs w:val="20"/>
        </w:rPr>
        <w:t xml:space="preserve">-RT RIC to drive the </w:t>
      </w:r>
      <w:proofErr w:type="spellStart"/>
      <w:r w:rsidRPr="00B12383">
        <w:rPr>
          <w:rFonts w:ascii="Times New Roman" w:hAnsi="Times New Roman" w:cs="Times New Roman"/>
          <w:sz w:val="20"/>
          <w:szCs w:val="20"/>
        </w:rPr>
        <w:t>QoE</w:t>
      </w:r>
      <w:proofErr w:type="spellEnd"/>
      <w:r w:rsidRPr="00B12383">
        <w:rPr>
          <w:rFonts w:ascii="Times New Roman" w:hAnsi="Times New Roman" w:cs="Times New Roman"/>
          <w:sz w:val="20"/>
          <w:szCs w:val="20"/>
        </w:rPr>
        <w:t xml:space="preserve"> optimization at RAN level in terms of expected behavior. </w:t>
      </w:r>
      <w:bookmarkEnd w:id="178"/>
      <w:r w:rsidRPr="00B12383">
        <w:rPr>
          <w:rFonts w:ascii="Times New Roman" w:hAnsi="Times New Roman" w:cs="Times New Roman"/>
          <w:sz w:val="20"/>
          <w:szCs w:val="20"/>
        </w:rPr>
        <w:t xml:space="preserve"> </w:t>
      </w:r>
    </w:p>
    <w:p w14:paraId="3FBA65D1" w14:textId="77777777" w:rsidR="00AB6873" w:rsidRPr="00B12383" w:rsidRDefault="00AB6873">
      <w:pPr>
        <w:pStyle w:val="ListParagraph"/>
        <w:numPr>
          <w:ilvl w:val="0"/>
          <w:numId w:val="17"/>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Near-RT RIC:</w:t>
      </w:r>
    </w:p>
    <w:p w14:paraId="6CE0D7BE" w14:textId="77777777" w:rsidR="00AB6873" w:rsidRPr="00B12383" w:rsidRDefault="00AB6873">
      <w:pPr>
        <w:pStyle w:val="ListParagraph"/>
        <w:numPr>
          <w:ilvl w:val="1"/>
          <w:numId w:val="17"/>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update of AI/ML models from Non-RT RIC.</w:t>
      </w:r>
    </w:p>
    <w:p w14:paraId="08C1858B" w14:textId="129055B8" w:rsidR="00AB6873" w:rsidRPr="00B12383" w:rsidRDefault="00AB6873">
      <w:pPr>
        <w:pStyle w:val="ListParagraph"/>
        <w:numPr>
          <w:ilvl w:val="1"/>
          <w:numId w:val="17"/>
        </w:numPr>
        <w:spacing w:after="200" w:line="276" w:lineRule="auto"/>
        <w:contextualSpacing/>
        <w:jc w:val="both"/>
        <w:rPr>
          <w:rFonts w:ascii="Times New Roman" w:hAnsi="Times New Roman" w:cs="Times New Roman"/>
          <w:sz w:val="20"/>
          <w:szCs w:val="20"/>
        </w:rPr>
      </w:pPr>
      <w:r w:rsidRPr="00B12383">
        <w:rPr>
          <w:rFonts w:ascii="Times New Roman" w:eastAsiaTheme="minorEastAsia" w:hAnsi="Times New Roman" w:cs="Times New Roman"/>
          <w:sz w:val="20"/>
          <w:szCs w:val="20"/>
          <w:lang w:eastAsia="zh-CN"/>
        </w:rPr>
        <w:t>Support execution of the AI/ML models from Non-RT RIC, e.g.</w:t>
      </w:r>
      <w:r w:rsidR="00211D23">
        <w:rPr>
          <w:rFonts w:ascii="Times New Roman" w:eastAsiaTheme="minorEastAsia" w:hAnsi="Times New Roman" w:cs="Times New Roman"/>
          <w:sz w:val="20"/>
          <w:szCs w:val="20"/>
          <w:lang w:eastAsia="zh-CN"/>
        </w:rPr>
        <w:t>,</w:t>
      </w:r>
      <w:r w:rsidRPr="00B12383">
        <w:rPr>
          <w:rFonts w:ascii="Times New Roman" w:eastAsiaTheme="minorEastAsia" w:hAnsi="Times New Roman" w:cs="Times New Roman"/>
          <w:sz w:val="20"/>
          <w:szCs w:val="20"/>
          <w:lang w:eastAsia="zh-CN"/>
        </w:rPr>
        <w:t xml:space="preserve"> application classification,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prediction, and available bandwidth prediction.</w:t>
      </w:r>
    </w:p>
    <w:p w14:paraId="032CE02B" w14:textId="77777777" w:rsidR="00AB6873" w:rsidRPr="00B12383" w:rsidRDefault="00AB6873">
      <w:pPr>
        <w:pStyle w:val="ListParagraph"/>
        <w:numPr>
          <w:ilvl w:val="1"/>
          <w:numId w:val="17"/>
        </w:numPr>
        <w:spacing w:after="200" w:line="276" w:lineRule="auto"/>
        <w:contextualSpacing/>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Support interpretation and execution of intents and policies from Non-RT RIC to derive the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optimization at RAN level in terms of expected behavior.</w:t>
      </w:r>
    </w:p>
    <w:p w14:paraId="6BA08DB6" w14:textId="1A3B79F2" w:rsidR="00AB6873" w:rsidRPr="00B12383" w:rsidRDefault="00AB6873">
      <w:pPr>
        <w:pStyle w:val="ListParagraph"/>
        <w:numPr>
          <w:ilvl w:val="1"/>
          <w:numId w:val="17"/>
        </w:numPr>
        <w:spacing w:after="200" w:line="276" w:lineRule="auto"/>
        <w:contextualSpacing/>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Sending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performance report to Non-RT RIC for evaluation and optimization</w:t>
      </w:r>
      <w:r w:rsidR="00211D23">
        <w:rPr>
          <w:rFonts w:ascii="Times New Roman" w:eastAsiaTheme="minorEastAsia" w:hAnsi="Times New Roman" w:cs="Times New Roman"/>
          <w:sz w:val="20"/>
          <w:szCs w:val="20"/>
          <w:lang w:eastAsia="zh-CN"/>
        </w:rPr>
        <w:t>.</w:t>
      </w:r>
    </w:p>
    <w:p w14:paraId="096972E3" w14:textId="639DD77D" w:rsidR="00AB6873" w:rsidRPr="00B12383" w:rsidRDefault="002D6C98">
      <w:pPr>
        <w:pStyle w:val="ListParagraph"/>
        <w:numPr>
          <w:ilvl w:val="0"/>
          <w:numId w:val="17"/>
        </w:numPr>
        <w:spacing w:after="200" w:line="276" w:lineRule="auto"/>
        <w:contextualSpacing/>
        <w:jc w:val="both"/>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E2 nodes</w:t>
      </w:r>
      <w:r w:rsidR="00AB6873" w:rsidRPr="00B12383">
        <w:rPr>
          <w:rFonts w:ascii="Times New Roman" w:eastAsia="SimSun" w:hAnsi="Times New Roman" w:cs="Times New Roman"/>
          <w:sz w:val="20"/>
          <w:szCs w:val="20"/>
          <w:lang w:eastAsia="zh-CN"/>
        </w:rPr>
        <w:t>:</w:t>
      </w:r>
    </w:p>
    <w:p w14:paraId="2D692AEF" w14:textId="77777777" w:rsidR="00AB6873" w:rsidRPr="00B12383" w:rsidRDefault="00AB6873">
      <w:pPr>
        <w:pStyle w:val="ListParagraph"/>
        <w:numPr>
          <w:ilvl w:val="1"/>
          <w:numId w:val="17"/>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w:t>
      </w:r>
      <w:r w:rsidRPr="00B12383">
        <w:rPr>
          <w:rFonts w:ascii="Times New Roman" w:hAnsi="Times New Roman" w:cs="Times New Roman"/>
          <w:sz w:val="20"/>
          <w:szCs w:val="20"/>
        </w:rPr>
        <w:t xml:space="preserve"> network state and UE performance </w:t>
      </w:r>
      <w:r w:rsidRPr="00B12383">
        <w:rPr>
          <w:rFonts w:ascii="Times New Roman" w:eastAsiaTheme="minorEastAsia" w:hAnsi="Times New Roman" w:cs="Times New Roman"/>
          <w:sz w:val="20"/>
          <w:szCs w:val="20"/>
          <w:lang w:eastAsia="zh-CN"/>
        </w:rPr>
        <w:t xml:space="preserve">report </w:t>
      </w:r>
      <w:r w:rsidRPr="00B12383">
        <w:rPr>
          <w:rFonts w:ascii="Times New Roman" w:eastAsia="SimSun" w:hAnsi="Times New Roman" w:cs="Times New Roman"/>
          <w:sz w:val="20"/>
          <w:szCs w:val="20"/>
          <w:lang w:eastAsia="zh-CN"/>
        </w:rPr>
        <w:t>with required granularity to SMO over O1 interface.</w:t>
      </w:r>
    </w:p>
    <w:p w14:paraId="36A0DCB4" w14:textId="77777777" w:rsidR="00AB6873" w:rsidRPr="00B12383" w:rsidRDefault="00AB6873">
      <w:pPr>
        <w:pStyle w:val="ListParagraph"/>
        <w:numPr>
          <w:ilvl w:val="1"/>
          <w:numId w:val="17"/>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w:t>
      </w:r>
      <w:r w:rsidRPr="00B12383">
        <w:rPr>
          <w:rFonts w:ascii="Times New Roman" w:eastAsiaTheme="minorEastAsia" w:hAnsi="Times New Roman" w:cs="Times New Roman"/>
          <w:sz w:val="20"/>
          <w:szCs w:val="20"/>
          <w:lang w:eastAsia="zh-CN"/>
        </w:rPr>
        <w:t xml:space="preserve"> QoS e</w:t>
      </w:r>
      <w:r w:rsidRPr="00B12383">
        <w:rPr>
          <w:rFonts w:ascii="Times New Roman" w:hAnsi="Times New Roman" w:cs="Times New Roman"/>
          <w:sz w:val="20"/>
          <w:szCs w:val="20"/>
        </w:rPr>
        <w:t>nfo</w:t>
      </w:r>
      <w:r w:rsidRPr="00B12383">
        <w:rPr>
          <w:rFonts w:ascii="Times New Roman" w:eastAsiaTheme="minorEastAsia" w:hAnsi="Times New Roman" w:cs="Times New Roman"/>
          <w:sz w:val="20"/>
          <w:szCs w:val="20"/>
          <w:lang w:eastAsia="zh-CN"/>
        </w:rPr>
        <w:t>r</w:t>
      </w:r>
      <w:r w:rsidRPr="00B12383">
        <w:rPr>
          <w:rFonts w:ascii="Times New Roman" w:hAnsi="Times New Roman" w:cs="Times New Roman"/>
          <w:sz w:val="20"/>
          <w:szCs w:val="20"/>
        </w:rPr>
        <w:t>cement</w:t>
      </w:r>
      <w:r w:rsidRPr="00B12383">
        <w:rPr>
          <w:rFonts w:ascii="Times New Roman" w:eastAsiaTheme="minorEastAsia" w:hAnsi="Times New Roman" w:cs="Times New Roman"/>
          <w:sz w:val="20"/>
          <w:szCs w:val="20"/>
          <w:lang w:eastAsia="zh-CN"/>
        </w:rPr>
        <w:t xml:space="preserve"> </w:t>
      </w:r>
      <w:r w:rsidRPr="00B12383">
        <w:rPr>
          <w:rFonts w:ascii="Times New Roman" w:hAnsi="Times New Roman" w:cs="Times New Roman"/>
          <w:sz w:val="20"/>
          <w:szCs w:val="20"/>
        </w:rPr>
        <w:t xml:space="preserve">based on </w:t>
      </w:r>
      <w:r w:rsidRPr="00B12383">
        <w:rPr>
          <w:rFonts w:ascii="Times New Roman" w:eastAsiaTheme="minorEastAsia" w:hAnsi="Times New Roman" w:cs="Times New Roman"/>
          <w:sz w:val="20"/>
          <w:szCs w:val="20"/>
          <w:lang w:eastAsia="zh-CN"/>
        </w:rPr>
        <w:t>messages from A1/E2, which are expected to influence RRM behavior.</w:t>
      </w:r>
    </w:p>
    <w:p w14:paraId="2D27C5A4" w14:textId="53A96A23" w:rsidR="00AB6873" w:rsidRPr="00286492" w:rsidRDefault="00AB6873" w:rsidP="00AB6873">
      <w:pPr>
        <w:pStyle w:val="Heading3"/>
        <w:rPr>
          <w:lang w:val="en-US"/>
        </w:rPr>
      </w:pPr>
      <w:bookmarkStart w:id="179" w:name="_Toc100939061"/>
      <w:bookmarkStart w:id="180" w:name="_Toc140688937"/>
      <w:bookmarkStart w:id="181" w:name="_Toc170488165"/>
      <w:bookmarkStart w:id="182" w:name="_Toc182825503"/>
      <w:bookmarkStart w:id="183" w:name="_Toc214449575"/>
      <w:r>
        <w:rPr>
          <w:lang w:val="en-US"/>
        </w:rPr>
        <w:t>4.2.3</w:t>
      </w:r>
      <w:r w:rsidRPr="00286492">
        <w:rPr>
          <w:lang w:val="en-US"/>
        </w:rPr>
        <w:tab/>
      </w:r>
      <w:r>
        <w:rPr>
          <w:lang w:val="en-US"/>
        </w:rPr>
        <w:t>Solutions</w:t>
      </w:r>
      <w:bookmarkEnd w:id="179"/>
      <w:bookmarkEnd w:id="180"/>
      <w:bookmarkEnd w:id="181"/>
      <w:bookmarkEnd w:id="182"/>
      <w:bookmarkEnd w:id="183"/>
    </w:p>
    <w:p w14:paraId="69D5EFBB" w14:textId="5CE0AC2B" w:rsidR="00AB6873" w:rsidRDefault="00AB6873" w:rsidP="00AB6873">
      <w:pPr>
        <w:pStyle w:val="Heading4"/>
      </w:pPr>
      <w:r>
        <w:rPr>
          <w:lang w:val="en-US"/>
        </w:rPr>
        <w:t>4.2.3.1</w:t>
      </w:r>
      <w:r w:rsidRPr="00286492">
        <w:rPr>
          <w:lang w:val="en-US"/>
        </w:rPr>
        <w:tab/>
      </w:r>
      <w:r w:rsidRPr="00AB6873">
        <w:t>Model training and distribution</w:t>
      </w:r>
    </w:p>
    <w:p w14:paraId="331E16E7" w14:textId="77777777" w:rsidR="00CB5C17" w:rsidRPr="0074513B" w:rsidRDefault="00CB5C17" w:rsidP="0074513B">
      <w:pPr>
        <w:jc w:val="both"/>
        <w:rPr>
          <w:rFonts w:ascii="Times New Roman" w:hAnsi="Times New Roman" w:cs="Times New Roman"/>
          <w:sz w:val="20"/>
          <w:szCs w:val="20"/>
          <w:lang w:val="en-GB"/>
        </w:rPr>
      </w:pPr>
      <w:r w:rsidRPr="0074513B">
        <w:rPr>
          <w:rFonts w:ascii="Times New Roman" w:hAnsi="Times New Roman" w:cs="Times New Roman"/>
          <w:sz w:val="20"/>
          <w:szCs w:val="20"/>
          <w:lang w:val="en-GB"/>
        </w:rPr>
        <w:t>The context of model training and distribution is captured in table 4.2.3.1-1.</w:t>
      </w:r>
    </w:p>
    <w:p w14:paraId="59A8C246" w14:textId="77777777" w:rsidR="00CB5C17" w:rsidRPr="0074513B" w:rsidRDefault="00CB5C17" w:rsidP="0074513B">
      <w:pPr>
        <w:rPr>
          <w:lang w:val="en-GB"/>
        </w:rPr>
      </w:pPr>
    </w:p>
    <w:p w14:paraId="4F5AB9E4" w14:textId="335BDDA2" w:rsidR="00AB6873" w:rsidRPr="00B12383" w:rsidRDefault="00AB6873" w:rsidP="00AB6873">
      <w:pPr>
        <w:pStyle w:val="Caption"/>
        <w:keepNext/>
        <w:jc w:val="center"/>
        <w:rPr>
          <w:rFonts w:ascii="Arial" w:eastAsiaTheme="minorEastAsia" w:hAnsi="Arial" w:cs="Arial"/>
          <w:sz w:val="20"/>
          <w:szCs w:val="20"/>
          <w:lang w:eastAsia="zh-CN"/>
        </w:rPr>
      </w:pPr>
      <w:r w:rsidRPr="00B12383">
        <w:rPr>
          <w:rFonts w:ascii="Arial" w:hAnsi="Arial" w:cs="Arial"/>
          <w:sz w:val="20"/>
          <w:szCs w:val="20"/>
        </w:rPr>
        <w:lastRenderedPageBreak/>
        <w:t>Table 4.2.3</w:t>
      </w:r>
      <w:r w:rsidR="00CB5C17">
        <w:rPr>
          <w:rFonts w:ascii="Arial" w:hAnsi="Arial" w:cs="Arial"/>
          <w:sz w:val="20"/>
          <w:szCs w:val="20"/>
        </w:rPr>
        <w:t>.1</w:t>
      </w:r>
      <w:r w:rsidRPr="00B12383">
        <w:rPr>
          <w:rFonts w:ascii="Arial" w:hAnsi="Arial" w:cs="Arial"/>
          <w:noProof/>
          <w:sz w:val="20"/>
          <w:szCs w:val="20"/>
        </w:rPr>
        <w:t>-1</w:t>
      </w:r>
      <w:r w:rsidRPr="00B12383">
        <w:rPr>
          <w:rFonts w:ascii="Arial" w:hAnsi="Arial" w:cs="Arial"/>
          <w:sz w:val="20"/>
          <w:szCs w:val="20"/>
        </w:rPr>
        <w:t>: Model training and distribution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6059"/>
        <w:gridCol w:w="1783"/>
      </w:tblGrid>
      <w:tr w:rsidR="00AB6873" w:rsidRPr="00CA6C48" w14:paraId="1623B26D" w14:textId="77777777" w:rsidTr="00E55708">
        <w:trPr>
          <w:cantSplit/>
          <w:tblHeader/>
          <w:jc w:val="center"/>
        </w:trPr>
        <w:tc>
          <w:tcPr>
            <w:tcW w:w="1789" w:type="dxa"/>
            <w:shd w:val="clear" w:color="auto" w:fill="D9D9D9"/>
            <w:vAlign w:val="center"/>
          </w:tcPr>
          <w:p w14:paraId="669A3B50" w14:textId="77777777" w:rsidR="00AB6873" w:rsidRPr="00CA6C48" w:rsidRDefault="00AB6873" w:rsidP="00E55708">
            <w:pPr>
              <w:pStyle w:val="TAH"/>
              <w:rPr>
                <w:lang w:bidi="ar-KW"/>
              </w:rPr>
            </w:pPr>
            <w:r w:rsidRPr="00CA6C48">
              <w:rPr>
                <w:lang w:bidi="ar-KW"/>
              </w:rPr>
              <w:t>Use Case Stage</w:t>
            </w:r>
          </w:p>
        </w:tc>
        <w:tc>
          <w:tcPr>
            <w:tcW w:w="6059" w:type="dxa"/>
            <w:shd w:val="clear" w:color="auto" w:fill="D9D9D9"/>
            <w:vAlign w:val="center"/>
          </w:tcPr>
          <w:p w14:paraId="45E263F3" w14:textId="77777777" w:rsidR="00AB6873" w:rsidRPr="00CA6C48" w:rsidRDefault="00AB6873" w:rsidP="00E55708">
            <w:pPr>
              <w:pStyle w:val="TAH"/>
              <w:rPr>
                <w:lang w:bidi="ar-KW"/>
              </w:rPr>
            </w:pPr>
            <w:r w:rsidRPr="00CA6C48">
              <w:rPr>
                <w:lang w:bidi="ar-KW"/>
              </w:rPr>
              <w:t>Evolution / Specification</w:t>
            </w:r>
          </w:p>
        </w:tc>
        <w:tc>
          <w:tcPr>
            <w:tcW w:w="1783" w:type="dxa"/>
            <w:shd w:val="clear" w:color="auto" w:fill="D9D9D9"/>
            <w:vAlign w:val="center"/>
          </w:tcPr>
          <w:p w14:paraId="19212CBC" w14:textId="77777777" w:rsidR="00AB6873" w:rsidRPr="00CA6C48" w:rsidRDefault="00AB6873" w:rsidP="00E55708">
            <w:pPr>
              <w:pStyle w:val="TAH"/>
              <w:rPr>
                <w:lang w:bidi="ar-KW"/>
              </w:rPr>
            </w:pPr>
            <w:r w:rsidRPr="00CA6C48">
              <w:rPr>
                <w:lang w:bidi="ar-KW"/>
              </w:rPr>
              <w:t>&lt;&lt;Uses&gt;&gt;</w:t>
            </w:r>
          </w:p>
          <w:p w14:paraId="28BDD867" w14:textId="77777777" w:rsidR="00AB6873" w:rsidRPr="00CA6C48" w:rsidRDefault="00AB6873" w:rsidP="00E55708">
            <w:pPr>
              <w:pStyle w:val="TAH"/>
              <w:rPr>
                <w:lang w:bidi="ar-KW"/>
              </w:rPr>
            </w:pPr>
            <w:r w:rsidRPr="00CA6C48">
              <w:rPr>
                <w:lang w:bidi="ar-KW"/>
              </w:rPr>
              <w:t xml:space="preserve">Related use </w:t>
            </w:r>
          </w:p>
        </w:tc>
      </w:tr>
      <w:tr w:rsidR="00AB6873" w:rsidRPr="00CA6C48" w14:paraId="6F22F063" w14:textId="77777777" w:rsidTr="00E55708">
        <w:trPr>
          <w:cantSplit/>
          <w:jc w:val="center"/>
        </w:trPr>
        <w:tc>
          <w:tcPr>
            <w:tcW w:w="1789" w:type="dxa"/>
            <w:vAlign w:val="center"/>
          </w:tcPr>
          <w:p w14:paraId="7280AC41" w14:textId="77777777" w:rsidR="00AB6873" w:rsidRPr="002C5EBA" w:rsidRDefault="00AB6873" w:rsidP="00E55708">
            <w:pPr>
              <w:pStyle w:val="TAL"/>
              <w:rPr>
                <w:rFonts w:cs="Arial"/>
                <w:szCs w:val="18"/>
                <w:lang w:bidi="ar-KW"/>
              </w:rPr>
            </w:pPr>
            <w:r w:rsidRPr="002C5EBA">
              <w:rPr>
                <w:rFonts w:cs="Arial"/>
                <w:szCs w:val="18"/>
                <w:lang w:bidi="ar-KW"/>
              </w:rPr>
              <w:t>Goal</w:t>
            </w:r>
          </w:p>
        </w:tc>
        <w:tc>
          <w:tcPr>
            <w:tcW w:w="6059" w:type="dxa"/>
            <w:vAlign w:val="center"/>
          </w:tcPr>
          <w:p w14:paraId="4D5D1D58" w14:textId="1229D535" w:rsidR="00AB6873" w:rsidRPr="00F919D7" w:rsidRDefault="00AB6873" w:rsidP="00E55708">
            <w:pPr>
              <w:pStyle w:val="TAL"/>
              <w:rPr>
                <w:rFonts w:eastAsiaTheme="minorEastAsia" w:cs="Arial"/>
                <w:szCs w:val="18"/>
                <w:lang w:eastAsia="zh-CN" w:bidi="ar-KW"/>
              </w:rPr>
            </w:pPr>
            <w:r>
              <w:rPr>
                <w:rFonts w:eastAsiaTheme="minorEastAsia" w:cs="Arial" w:hint="eastAsia"/>
                <w:szCs w:val="18"/>
                <w:lang w:eastAsia="zh-CN" w:bidi="ar-KW"/>
              </w:rPr>
              <w:t xml:space="preserve">Model training and </w:t>
            </w:r>
            <w:r w:rsidR="00211D23">
              <w:rPr>
                <w:rFonts w:eastAsiaTheme="minorEastAsia" w:cs="Arial"/>
                <w:szCs w:val="18"/>
                <w:lang w:eastAsia="zh-CN" w:bidi="ar-KW"/>
              </w:rPr>
              <w:t>distribution.</w:t>
            </w:r>
          </w:p>
        </w:tc>
        <w:tc>
          <w:tcPr>
            <w:tcW w:w="1783" w:type="dxa"/>
            <w:vAlign w:val="center"/>
          </w:tcPr>
          <w:p w14:paraId="083B89D2" w14:textId="77777777" w:rsidR="00AB6873" w:rsidRPr="00CA6C48" w:rsidRDefault="00AB6873" w:rsidP="00E55708">
            <w:pPr>
              <w:pStyle w:val="TAL"/>
              <w:rPr>
                <w:lang w:bidi="ar-KW"/>
              </w:rPr>
            </w:pPr>
          </w:p>
        </w:tc>
      </w:tr>
      <w:tr w:rsidR="00AB6873" w:rsidRPr="00CA6C48" w14:paraId="125BEFC3" w14:textId="77777777" w:rsidTr="00E55708">
        <w:trPr>
          <w:cantSplit/>
          <w:jc w:val="center"/>
        </w:trPr>
        <w:tc>
          <w:tcPr>
            <w:tcW w:w="1789" w:type="dxa"/>
            <w:vAlign w:val="center"/>
          </w:tcPr>
          <w:p w14:paraId="2A6D0186" w14:textId="77777777" w:rsidR="00AB6873" w:rsidRPr="002C5EBA" w:rsidRDefault="00AB6873" w:rsidP="00E55708">
            <w:pPr>
              <w:pStyle w:val="TAL"/>
              <w:rPr>
                <w:rFonts w:cs="Arial"/>
                <w:szCs w:val="18"/>
                <w:lang w:bidi="ar-KW"/>
              </w:rPr>
            </w:pPr>
            <w:r w:rsidRPr="002C5EBA">
              <w:rPr>
                <w:rFonts w:cs="Arial"/>
                <w:szCs w:val="18"/>
                <w:lang w:bidi="ar-KW"/>
              </w:rPr>
              <w:t>Actors and Roles</w:t>
            </w:r>
          </w:p>
        </w:tc>
        <w:tc>
          <w:tcPr>
            <w:tcW w:w="6059" w:type="dxa"/>
            <w:vAlign w:val="center"/>
          </w:tcPr>
          <w:p w14:paraId="32E03963" w14:textId="77777777" w:rsidR="00AB6873" w:rsidRPr="00127F9D" w:rsidRDefault="00AB6873" w:rsidP="00E55708">
            <w:pPr>
              <w:pStyle w:val="TAL"/>
              <w:rPr>
                <w:rFonts w:eastAsiaTheme="minorEastAsia" w:cs="Arial"/>
                <w:szCs w:val="18"/>
                <w:lang w:eastAsia="zh-CN" w:bidi="ar-KW"/>
              </w:rPr>
            </w:pPr>
            <w:r>
              <w:rPr>
                <w:rFonts w:eastAsiaTheme="minorEastAsia" w:cs="Arial" w:hint="eastAsia"/>
                <w:szCs w:val="18"/>
                <w:lang w:eastAsia="zh-CN" w:bidi="ar-KW"/>
              </w:rPr>
              <w:t xml:space="preserve">Non-RT RIC, </w:t>
            </w:r>
            <w:r>
              <w:rPr>
                <w:rFonts w:eastAsiaTheme="minorEastAsia" w:cs="Arial"/>
                <w:szCs w:val="18"/>
                <w:lang w:eastAsia="zh-CN" w:bidi="ar-KW"/>
              </w:rPr>
              <w:t>N</w:t>
            </w:r>
            <w:r>
              <w:rPr>
                <w:rFonts w:eastAsiaTheme="minorEastAsia" w:cs="Arial" w:hint="eastAsia"/>
                <w:szCs w:val="18"/>
                <w:lang w:eastAsia="zh-CN" w:bidi="ar-KW"/>
              </w:rPr>
              <w:t xml:space="preserve">ear-RT RIC, </w:t>
            </w:r>
            <w:r>
              <w:rPr>
                <w:rFonts w:eastAsiaTheme="minorEastAsia" w:cs="Arial"/>
                <w:szCs w:val="18"/>
                <w:lang w:eastAsia="zh-CN" w:bidi="ar-KW"/>
              </w:rPr>
              <w:t>SMO</w:t>
            </w:r>
            <w:r>
              <w:rPr>
                <w:rFonts w:eastAsiaTheme="minorEastAsia" w:cs="Arial" w:hint="eastAsia"/>
                <w:szCs w:val="18"/>
                <w:lang w:eastAsia="zh-CN" w:bidi="ar-KW"/>
              </w:rPr>
              <w:t>, application server</w:t>
            </w:r>
          </w:p>
        </w:tc>
        <w:tc>
          <w:tcPr>
            <w:tcW w:w="1783" w:type="dxa"/>
            <w:vAlign w:val="center"/>
          </w:tcPr>
          <w:p w14:paraId="5F065E49" w14:textId="77777777" w:rsidR="00AB6873" w:rsidRPr="00CA6C48" w:rsidRDefault="00AB6873" w:rsidP="00E55708">
            <w:pPr>
              <w:pStyle w:val="TAL"/>
              <w:rPr>
                <w:szCs w:val="18"/>
                <w:lang w:bidi="ar-KW"/>
              </w:rPr>
            </w:pPr>
          </w:p>
        </w:tc>
      </w:tr>
      <w:tr w:rsidR="00AB6873" w:rsidRPr="00CA6C48" w14:paraId="46995CD1" w14:textId="77777777" w:rsidTr="00E55708">
        <w:trPr>
          <w:cantSplit/>
          <w:jc w:val="center"/>
        </w:trPr>
        <w:tc>
          <w:tcPr>
            <w:tcW w:w="1789" w:type="dxa"/>
            <w:vAlign w:val="center"/>
          </w:tcPr>
          <w:p w14:paraId="6C09CC20" w14:textId="77777777" w:rsidR="00AB6873" w:rsidRPr="002C5EBA" w:rsidRDefault="00AB6873" w:rsidP="00E55708">
            <w:pPr>
              <w:pStyle w:val="TAL"/>
              <w:rPr>
                <w:rFonts w:cs="Arial"/>
                <w:szCs w:val="18"/>
                <w:lang w:bidi="ar-KW"/>
              </w:rPr>
            </w:pPr>
            <w:r w:rsidRPr="002C5EBA">
              <w:rPr>
                <w:rFonts w:cs="Arial"/>
                <w:szCs w:val="18"/>
                <w:lang w:bidi="ar-KW"/>
              </w:rPr>
              <w:t>Assumptions</w:t>
            </w:r>
          </w:p>
        </w:tc>
        <w:tc>
          <w:tcPr>
            <w:tcW w:w="6059" w:type="dxa"/>
            <w:vAlign w:val="center"/>
          </w:tcPr>
          <w:p w14:paraId="4EE8E1FB" w14:textId="77777777" w:rsidR="00AB6873" w:rsidRDefault="00AB6873" w:rsidP="00E55708">
            <w:pPr>
              <w:pStyle w:val="TAL"/>
              <w:keepLines w:val="0"/>
              <w:jc w:val="both"/>
              <w:rPr>
                <w:szCs w:val="18"/>
                <w:lang w:bidi="ar-KW"/>
              </w:rPr>
            </w:pPr>
            <w:r>
              <w:rPr>
                <w:szCs w:val="18"/>
                <w:lang w:bidi="ar-KW"/>
              </w:rPr>
              <w:t>-</w:t>
            </w:r>
            <w:r>
              <w:rPr>
                <w:szCs w:val="18"/>
                <w:lang w:bidi="ar-KW"/>
              </w:rPr>
              <w:tab/>
              <w:t xml:space="preserve">All relevant functions and components are instantiated. </w:t>
            </w:r>
          </w:p>
          <w:p w14:paraId="57324BD9" w14:textId="77777777" w:rsidR="00AB6873" w:rsidRPr="002C5EBA" w:rsidRDefault="00AB6873" w:rsidP="00E55708">
            <w:pPr>
              <w:pStyle w:val="TAL"/>
              <w:rPr>
                <w:rFonts w:cs="Arial"/>
                <w:szCs w:val="18"/>
                <w:lang w:bidi="ar-KW"/>
              </w:rPr>
            </w:pPr>
            <w:r>
              <w:rPr>
                <w:szCs w:val="18"/>
                <w:lang w:bidi="ar-KW"/>
              </w:rPr>
              <w:t>-</w:t>
            </w:r>
            <w:r>
              <w:rPr>
                <w:szCs w:val="18"/>
                <w:lang w:bidi="ar-KW"/>
              </w:rPr>
              <w:tab/>
              <w:t>A1/O1 interface connectivity is established with Non-RT RIC.</w:t>
            </w:r>
          </w:p>
        </w:tc>
        <w:tc>
          <w:tcPr>
            <w:tcW w:w="1783" w:type="dxa"/>
            <w:vAlign w:val="center"/>
          </w:tcPr>
          <w:p w14:paraId="3F94B2BA" w14:textId="77777777" w:rsidR="00AB6873" w:rsidRPr="00CA6C48" w:rsidRDefault="00AB6873" w:rsidP="00E55708">
            <w:pPr>
              <w:pStyle w:val="TAL"/>
              <w:rPr>
                <w:szCs w:val="18"/>
                <w:lang w:bidi="ar-KW"/>
              </w:rPr>
            </w:pPr>
          </w:p>
        </w:tc>
      </w:tr>
      <w:tr w:rsidR="00AB6873" w:rsidRPr="00CA6C48" w14:paraId="33FDFFE9" w14:textId="77777777" w:rsidTr="00E55708">
        <w:trPr>
          <w:cantSplit/>
          <w:jc w:val="center"/>
        </w:trPr>
        <w:tc>
          <w:tcPr>
            <w:tcW w:w="1789" w:type="dxa"/>
            <w:vAlign w:val="center"/>
          </w:tcPr>
          <w:p w14:paraId="048A9033" w14:textId="69E513E4" w:rsidR="00AB6873" w:rsidRPr="00BF5167" w:rsidRDefault="00AB6873" w:rsidP="00E55708">
            <w:pPr>
              <w:pStyle w:val="TAL"/>
              <w:rPr>
                <w:rFonts w:cs="Arial"/>
                <w:color w:val="000000"/>
                <w:szCs w:val="18"/>
              </w:rPr>
            </w:pPr>
            <w:r w:rsidRPr="00BF5167">
              <w:rPr>
                <w:rFonts w:cs="Arial"/>
                <w:color w:val="000000"/>
                <w:szCs w:val="18"/>
              </w:rPr>
              <w:t>Pre</w:t>
            </w:r>
            <w:r w:rsidR="00211D23">
              <w:rPr>
                <w:rFonts w:cs="Arial"/>
                <w:color w:val="000000"/>
                <w:szCs w:val="18"/>
              </w:rPr>
              <w:t>-</w:t>
            </w:r>
            <w:r w:rsidRPr="00BF5167">
              <w:rPr>
                <w:rFonts w:cs="Arial"/>
                <w:color w:val="000000"/>
                <w:szCs w:val="18"/>
              </w:rPr>
              <w:t>conditions</w:t>
            </w:r>
          </w:p>
        </w:tc>
        <w:tc>
          <w:tcPr>
            <w:tcW w:w="6059" w:type="dxa"/>
            <w:vAlign w:val="center"/>
          </w:tcPr>
          <w:p w14:paraId="2CE3ADF3" w14:textId="5588F109" w:rsidR="00AB6873" w:rsidRPr="00F572C3" w:rsidRDefault="00AB6873" w:rsidP="00E55708">
            <w:pPr>
              <w:spacing w:after="200" w:line="276" w:lineRule="auto"/>
              <w:contextualSpacing/>
              <w:rPr>
                <w:rFonts w:ascii="Arial" w:hAnsi="Arial" w:cs="Arial"/>
                <w:sz w:val="18"/>
                <w:szCs w:val="18"/>
              </w:rPr>
            </w:pPr>
            <w:r w:rsidRPr="00F572C3">
              <w:rPr>
                <w:rFonts w:ascii="Arial" w:hAnsi="Arial" w:cs="Arial"/>
                <w:sz w:val="18"/>
                <w:szCs w:val="18"/>
              </w:rPr>
              <w:t xml:space="preserve">Near-RT RIC and </w:t>
            </w:r>
            <w:r>
              <w:rPr>
                <w:rFonts w:ascii="Arial" w:hAnsi="Arial" w:cs="Arial"/>
                <w:sz w:val="18"/>
                <w:szCs w:val="18"/>
              </w:rPr>
              <w:t>N</w:t>
            </w:r>
            <w:r w:rsidRPr="00F572C3">
              <w:rPr>
                <w:rFonts w:ascii="Arial" w:hAnsi="Arial" w:cs="Arial"/>
                <w:sz w:val="18"/>
                <w:szCs w:val="18"/>
              </w:rPr>
              <w:t xml:space="preserve">on-RT RIC are instantiated with </w:t>
            </w:r>
            <w:r w:rsidRPr="00F572C3">
              <w:rPr>
                <w:rFonts w:ascii="Arial" w:eastAsiaTheme="minorEastAsia" w:hAnsi="Arial" w:cs="Arial"/>
                <w:sz w:val="18"/>
                <w:szCs w:val="18"/>
                <w:lang w:eastAsia="zh-CN"/>
              </w:rPr>
              <w:t>A1</w:t>
            </w:r>
            <w:r w:rsidRPr="00F572C3">
              <w:rPr>
                <w:rFonts w:ascii="Arial" w:hAnsi="Arial" w:cs="Arial"/>
                <w:sz w:val="18"/>
                <w:szCs w:val="18"/>
              </w:rPr>
              <w:t xml:space="preserve"> interface connectivity being established between them.</w:t>
            </w:r>
          </w:p>
        </w:tc>
        <w:tc>
          <w:tcPr>
            <w:tcW w:w="1783" w:type="dxa"/>
            <w:vAlign w:val="center"/>
          </w:tcPr>
          <w:p w14:paraId="35951972" w14:textId="77777777" w:rsidR="00AB6873" w:rsidRPr="00CA6C48" w:rsidRDefault="00AB6873" w:rsidP="00E55708">
            <w:pPr>
              <w:pStyle w:val="TAL"/>
              <w:rPr>
                <w:szCs w:val="18"/>
                <w:lang w:bidi="ar-KW"/>
              </w:rPr>
            </w:pPr>
          </w:p>
        </w:tc>
      </w:tr>
      <w:tr w:rsidR="00AB6873" w:rsidRPr="00CA6C48" w14:paraId="069B235E" w14:textId="77777777" w:rsidTr="00E55708">
        <w:trPr>
          <w:cantSplit/>
          <w:jc w:val="center"/>
        </w:trPr>
        <w:tc>
          <w:tcPr>
            <w:tcW w:w="1789" w:type="dxa"/>
            <w:vAlign w:val="center"/>
          </w:tcPr>
          <w:p w14:paraId="324F4ACA" w14:textId="77777777" w:rsidR="00AB6873" w:rsidRPr="002C5EBA" w:rsidRDefault="00AB6873" w:rsidP="00E55708">
            <w:pPr>
              <w:pStyle w:val="TAL"/>
              <w:rPr>
                <w:rFonts w:cs="Arial"/>
                <w:szCs w:val="18"/>
                <w:lang w:bidi="ar-KW"/>
              </w:rPr>
            </w:pPr>
            <w:r w:rsidRPr="002C5EBA">
              <w:rPr>
                <w:rFonts w:cs="Arial"/>
                <w:szCs w:val="18"/>
                <w:lang w:bidi="ar-KW"/>
              </w:rPr>
              <w:t>Begins when</w:t>
            </w:r>
            <w:r w:rsidRPr="002C5EBA" w:rsidDel="00B459CC">
              <w:rPr>
                <w:rFonts w:cs="Arial"/>
                <w:szCs w:val="18"/>
                <w:lang w:bidi="ar-KW"/>
              </w:rPr>
              <w:t xml:space="preserve"> </w:t>
            </w:r>
          </w:p>
        </w:tc>
        <w:tc>
          <w:tcPr>
            <w:tcW w:w="6059" w:type="dxa"/>
            <w:vAlign w:val="center"/>
          </w:tcPr>
          <w:p w14:paraId="26F4E341" w14:textId="404D7439" w:rsidR="00AB6873" w:rsidRPr="00DC01F6" w:rsidRDefault="00AB6873" w:rsidP="00E55708">
            <w:pPr>
              <w:pStyle w:val="TAL"/>
              <w:rPr>
                <w:rFonts w:eastAsiaTheme="minorEastAsia" w:cs="Arial"/>
                <w:bCs/>
                <w:szCs w:val="18"/>
                <w:lang w:eastAsia="zh-CN" w:bidi="ar-KW"/>
              </w:rPr>
            </w:pPr>
            <w:r w:rsidRPr="00E10B67">
              <w:rPr>
                <w:rFonts w:cs="Arial"/>
                <w:szCs w:val="18"/>
                <w:lang w:bidi="ar-KW"/>
              </w:rPr>
              <w:t>Operator specified trigger condition or event is detected</w:t>
            </w:r>
            <w:r w:rsidR="00211D23">
              <w:rPr>
                <w:rFonts w:cs="Arial"/>
                <w:szCs w:val="18"/>
                <w:lang w:bidi="ar-KW"/>
              </w:rPr>
              <w:t>.</w:t>
            </w:r>
          </w:p>
        </w:tc>
        <w:tc>
          <w:tcPr>
            <w:tcW w:w="1783" w:type="dxa"/>
            <w:vAlign w:val="center"/>
          </w:tcPr>
          <w:p w14:paraId="1BBEED1D" w14:textId="77777777" w:rsidR="00AB6873" w:rsidRPr="00CA6C48" w:rsidRDefault="00AB6873" w:rsidP="00E55708">
            <w:pPr>
              <w:pStyle w:val="TAL"/>
              <w:rPr>
                <w:szCs w:val="18"/>
                <w:lang w:bidi="ar-KW"/>
              </w:rPr>
            </w:pPr>
          </w:p>
        </w:tc>
      </w:tr>
      <w:tr w:rsidR="00AB6873" w:rsidRPr="00CA6C48" w14:paraId="48EF3907" w14:textId="77777777" w:rsidTr="00E55708">
        <w:trPr>
          <w:cantSplit/>
          <w:jc w:val="center"/>
        </w:trPr>
        <w:tc>
          <w:tcPr>
            <w:tcW w:w="1789" w:type="dxa"/>
            <w:vAlign w:val="center"/>
          </w:tcPr>
          <w:p w14:paraId="08A8789C" w14:textId="77777777" w:rsidR="00AB6873" w:rsidRPr="002C5EBA" w:rsidRDefault="00AB6873" w:rsidP="00E55708">
            <w:pPr>
              <w:pStyle w:val="TAL"/>
              <w:rPr>
                <w:rFonts w:cs="Arial"/>
                <w:szCs w:val="18"/>
                <w:lang w:bidi="ar-KW"/>
              </w:rPr>
            </w:pPr>
            <w:r w:rsidRPr="002C5EBA">
              <w:rPr>
                <w:rFonts w:cs="Arial"/>
                <w:szCs w:val="18"/>
                <w:lang w:bidi="ar-KW"/>
              </w:rPr>
              <w:t>Step</w:t>
            </w:r>
            <w:r>
              <w:rPr>
                <w:rFonts w:cs="Arial"/>
                <w:szCs w:val="18"/>
                <w:lang w:bidi="ar-KW"/>
              </w:rPr>
              <w:t xml:space="preserve"> 1 (M)</w:t>
            </w:r>
          </w:p>
        </w:tc>
        <w:tc>
          <w:tcPr>
            <w:tcW w:w="6059" w:type="dxa"/>
            <w:vAlign w:val="center"/>
          </w:tcPr>
          <w:p w14:paraId="4227B9A3" w14:textId="55BA6DC5" w:rsidR="00AB6873" w:rsidRPr="0070312C" w:rsidRDefault="00AB6873" w:rsidP="00E55708">
            <w:pPr>
              <w:pStyle w:val="TAL"/>
              <w:jc w:val="both"/>
              <w:rPr>
                <w:rFonts w:eastAsiaTheme="minorEastAsia" w:cs="Arial"/>
                <w:szCs w:val="18"/>
                <w:lang w:eastAsia="zh-CN" w:bidi="ar-KW"/>
              </w:rPr>
            </w:pPr>
            <w:proofErr w:type="spellStart"/>
            <w:r w:rsidRPr="001973CB">
              <w:rPr>
                <w:rFonts w:cs="Arial" w:hint="eastAsia"/>
                <w:szCs w:val="18"/>
                <w:lang w:bidi="ar-KW"/>
              </w:rPr>
              <w:t>QoE</w:t>
            </w:r>
            <w:proofErr w:type="spellEnd"/>
            <w:r w:rsidRPr="001973CB">
              <w:rPr>
                <w:rFonts w:cs="Arial" w:hint="eastAsia"/>
                <w:szCs w:val="18"/>
                <w:lang w:bidi="ar-KW"/>
              </w:rPr>
              <w:t xml:space="preserve"> related measurement metrics from </w:t>
            </w:r>
            <w:r>
              <w:rPr>
                <w:rFonts w:cs="Arial"/>
                <w:szCs w:val="18"/>
                <w:lang w:bidi="ar-KW"/>
              </w:rPr>
              <w:t>SMO (</w:t>
            </w:r>
            <w:r w:rsidR="000B6CAE">
              <w:rPr>
                <w:rFonts w:cs="Arial"/>
                <w:szCs w:val="18"/>
                <w:lang w:bidi="ar-KW"/>
              </w:rPr>
              <w:t xml:space="preserve">can </w:t>
            </w:r>
            <w:r>
              <w:rPr>
                <w:rFonts w:cs="Arial"/>
                <w:szCs w:val="18"/>
                <w:lang w:bidi="ar-KW"/>
              </w:rPr>
              <w:t>acquire data from applica</w:t>
            </w:r>
            <w:r w:rsidRPr="00054CC8">
              <w:rPr>
                <w:rFonts w:cs="Arial"/>
                <w:szCs w:val="18"/>
                <w:lang w:bidi="ar-KW"/>
              </w:rPr>
              <w:t>t</w:t>
            </w:r>
            <w:r>
              <w:rPr>
                <w:rFonts w:cs="Arial"/>
                <w:szCs w:val="18"/>
                <w:lang w:bidi="ar-KW"/>
              </w:rPr>
              <w:t>i</w:t>
            </w:r>
            <w:r w:rsidRPr="00054CC8">
              <w:rPr>
                <w:rFonts w:cs="Arial"/>
                <w:szCs w:val="18"/>
                <w:lang w:bidi="ar-KW"/>
              </w:rPr>
              <w:t xml:space="preserve">on) </w:t>
            </w:r>
            <w:r w:rsidRPr="001973CB">
              <w:rPr>
                <w:rFonts w:cs="Arial" w:hint="eastAsia"/>
                <w:szCs w:val="18"/>
                <w:lang w:bidi="ar-KW"/>
              </w:rPr>
              <w:t xml:space="preserve">and network level </w:t>
            </w:r>
            <w:r w:rsidRPr="001973CB">
              <w:rPr>
                <w:rFonts w:cs="Arial"/>
                <w:szCs w:val="18"/>
                <w:lang w:bidi="ar-KW"/>
              </w:rPr>
              <w:t>measurement</w:t>
            </w:r>
            <w:r w:rsidRPr="00054CC8">
              <w:rPr>
                <w:rFonts w:cs="Arial"/>
                <w:szCs w:val="18"/>
                <w:lang w:bidi="ar-KW"/>
              </w:rPr>
              <w:t xml:space="preserve"> </w:t>
            </w:r>
            <w:r w:rsidRPr="001973CB">
              <w:rPr>
                <w:rFonts w:cs="Arial" w:hint="eastAsia"/>
                <w:szCs w:val="18"/>
                <w:lang w:bidi="ar-KW"/>
              </w:rPr>
              <w:t xml:space="preserve">report </w:t>
            </w:r>
            <w:r w:rsidRPr="00F572C3">
              <w:rPr>
                <w:rFonts w:cs="Arial"/>
                <w:szCs w:val="18"/>
                <w:lang w:bidi="ar-KW"/>
              </w:rPr>
              <w:t>either for instantiating training of a new ML model or modifying existing ML model.</w:t>
            </w:r>
          </w:p>
        </w:tc>
        <w:tc>
          <w:tcPr>
            <w:tcW w:w="1783" w:type="dxa"/>
            <w:vAlign w:val="center"/>
          </w:tcPr>
          <w:p w14:paraId="09096834" w14:textId="77777777" w:rsidR="00AB6873" w:rsidRPr="00CA6C48" w:rsidRDefault="00AB6873" w:rsidP="00E55708">
            <w:pPr>
              <w:pStyle w:val="TAL"/>
              <w:rPr>
                <w:szCs w:val="18"/>
                <w:lang w:eastAsia="zh-CN" w:bidi="ar-KW"/>
              </w:rPr>
            </w:pPr>
          </w:p>
        </w:tc>
      </w:tr>
      <w:tr w:rsidR="00AB6873" w:rsidRPr="00CA6C48" w14:paraId="16B7BDD8" w14:textId="77777777" w:rsidTr="00E55708">
        <w:trPr>
          <w:cantSplit/>
          <w:jc w:val="center"/>
        </w:trPr>
        <w:tc>
          <w:tcPr>
            <w:tcW w:w="1789" w:type="dxa"/>
            <w:vAlign w:val="center"/>
          </w:tcPr>
          <w:p w14:paraId="1C6BACD8" w14:textId="77777777" w:rsidR="00AB6873" w:rsidRPr="002C5EBA" w:rsidRDefault="00AB6873" w:rsidP="00E55708">
            <w:pPr>
              <w:pStyle w:val="TAL"/>
              <w:rPr>
                <w:rFonts w:cs="Arial"/>
                <w:szCs w:val="18"/>
                <w:lang w:bidi="ar-KW"/>
              </w:rPr>
            </w:pPr>
            <w:r>
              <w:rPr>
                <w:rFonts w:cs="Arial"/>
                <w:szCs w:val="18"/>
                <w:lang w:bidi="ar-KW"/>
              </w:rPr>
              <w:t>Step 2 (M)</w:t>
            </w:r>
          </w:p>
        </w:tc>
        <w:tc>
          <w:tcPr>
            <w:tcW w:w="6059" w:type="dxa"/>
            <w:vAlign w:val="center"/>
          </w:tcPr>
          <w:p w14:paraId="69D29223" w14:textId="20C12129" w:rsidR="00AB6873" w:rsidRDefault="00AB6873" w:rsidP="00E55708">
            <w:pPr>
              <w:pStyle w:val="TAL"/>
              <w:rPr>
                <w:rFonts w:cs="Arial"/>
                <w:szCs w:val="18"/>
                <w:lang w:bidi="ar-KW"/>
              </w:rPr>
            </w:pPr>
            <w:r>
              <w:rPr>
                <w:rFonts w:eastAsiaTheme="minorEastAsia" w:hint="eastAsia"/>
                <w:lang w:eastAsia="zh-CN"/>
              </w:rPr>
              <w:t>N</w:t>
            </w:r>
            <w:r>
              <w:t xml:space="preserve">on-RT RIC </w:t>
            </w:r>
            <w:r>
              <w:rPr>
                <w:rFonts w:eastAsiaTheme="minorEastAsia" w:hint="eastAsia"/>
                <w:lang w:eastAsia="zh-CN"/>
              </w:rPr>
              <w:t xml:space="preserve">does the model training, obtains </w:t>
            </w:r>
            <w:proofErr w:type="spellStart"/>
            <w:r>
              <w:rPr>
                <w:rFonts w:eastAsiaTheme="minorEastAsia" w:hint="eastAsia"/>
                <w:lang w:eastAsia="zh-CN"/>
              </w:rPr>
              <w:t>QoE</w:t>
            </w:r>
            <w:proofErr w:type="spellEnd"/>
            <w:r>
              <w:rPr>
                <w:rFonts w:eastAsiaTheme="minorEastAsia" w:hint="eastAsia"/>
                <w:lang w:eastAsia="zh-CN"/>
              </w:rPr>
              <w:t xml:space="preserve"> related models, and </w:t>
            </w:r>
            <w:r w:rsidR="000B6CAE">
              <w:rPr>
                <w:rFonts w:eastAsiaTheme="minorEastAsia"/>
                <w:lang w:eastAsia="zh-CN"/>
              </w:rPr>
              <w:t>can</w:t>
            </w:r>
            <w:r w:rsidR="000B6CAE">
              <w:rPr>
                <w:rFonts w:eastAsiaTheme="minorEastAsia" w:hint="eastAsia"/>
                <w:lang w:eastAsia="zh-CN"/>
              </w:rPr>
              <w:t xml:space="preserve"> </w:t>
            </w:r>
            <w:r>
              <w:rPr>
                <w:rFonts w:eastAsiaTheme="minorEastAsia" w:hint="eastAsia"/>
                <w:lang w:eastAsia="zh-CN"/>
              </w:rPr>
              <w:t xml:space="preserve">deploy </w:t>
            </w:r>
            <w:proofErr w:type="spellStart"/>
            <w:r>
              <w:rPr>
                <w:rFonts w:eastAsiaTheme="minorEastAsia" w:hint="eastAsia"/>
                <w:lang w:eastAsia="zh-CN"/>
              </w:rPr>
              <w:t>QoE</w:t>
            </w:r>
            <w:proofErr w:type="spellEnd"/>
            <w:r>
              <w:rPr>
                <w:rFonts w:eastAsiaTheme="minorEastAsia" w:hint="eastAsia"/>
                <w:lang w:eastAsia="zh-CN"/>
              </w:rPr>
              <w:t xml:space="preserve"> policy model internally.</w:t>
            </w:r>
            <w:r w:rsidRPr="00F572C3">
              <w:rPr>
                <w:rFonts w:cs="Arial"/>
                <w:szCs w:val="18"/>
                <w:lang w:bidi="ar-KW"/>
              </w:rPr>
              <w:t xml:space="preserve"> An example of </w:t>
            </w:r>
            <w:proofErr w:type="spellStart"/>
            <w:r w:rsidRPr="00F572C3">
              <w:rPr>
                <w:rFonts w:cs="Arial"/>
                <w:szCs w:val="18"/>
                <w:lang w:bidi="ar-KW"/>
              </w:rPr>
              <w:t>QoE</w:t>
            </w:r>
            <w:proofErr w:type="spellEnd"/>
            <w:r w:rsidRPr="00F572C3">
              <w:rPr>
                <w:rFonts w:cs="Arial"/>
                <w:szCs w:val="18"/>
                <w:lang w:bidi="ar-KW"/>
              </w:rPr>
              <w:t xml:space="preserve">-related models that can be used at the </w:t>
            </w:r>
            <w:r w:rsidR="00211D23">
              <w:rPr>
                <w:rFonts w:cs="Arial"/>
                <w:szCs w:val="18"/>
                <w:lang w:bidi="ar-KW"/>
              </w:rPr>
              <w:t>N</w:t>
            </w:r>
            <w:r w:rsidR="00211D23" w:rsidRPr="00F572C3">
              <w:rPr>
                <w:rFonts w:cs="Arial"/>
                <w:szCs w:val="18"/>
                <w:lang w:bidi="ar-KW"/>
              </w:rPr>
              <w:t>ear</w:t>
            </w:r>
            <w:r w:rsidRPr="00F572C3">
              <w:rPr>
                <w:rFonts w:cs="Arial"/>
                <w:szCs w:val="18"/>
                <w:lang w:bidi="ar-KW"/>
              </w:rPr>
              <w:t>-RT RIC is provided as follows:</w:t>
            </w:r>
          </w:p>
          <w:p w14:paraId="4E3D4758" w14:textId="77777777" w:rsidR="00AB6873" w:rsidRPr="00F572C3" w:rsidRDefault="00AB6873" w:rsidP="00E55708">
            <w:pPr>
              <w:pStyle w:val="TAL"/>
              <w:rPr>
                <w:rFonts w:cs="Arial"/>
                <w:szCs w:val="18"/>
                <w:lang w:bidi="ar-KW"/>
              </w:rPr>
            </w:pPr>
          </w:p>
          <w:p w14:paraId="1FE6D3C3" w14:textId="0B00021A" w:rsidR="00AB6873" w:rsidRPr="00F572C3" w:rsidRDefault="00AB6873">
            <w:pPr>
              <w:pStyle w:val="ListParagraph"/>
              <w:numPr>
                <w:ilvl w:val="0"/>
                <w:numId w:val="13"/>
              </w:numPr>
              <w:spacing w:after="200" w:line="276" w:lineRule="auto"/>
              <w:contextualSpacing/>
              <w:jc w:val="both"/>
              <w:rPr>
                <w:rFonts w:ascii="Arial" w:eastAsiaTheme="minorEastAsia" w:hAnsi="Arial" w:cs="Arial"/>
                <w:sz w:val="18"/>
                <w:lang w:eastAsia="zh-CN"/>
              </w:rPr>
            </w:pPr>
            <w:r w:rsidRPr="00F572C3">
              <w:rPr>
                <w:rFonts w:ascii="Arial" w:eastAsiaTheme="minorEastAsia" w:hAnsi="Arial" w:cs="Arial"/>
                <w:sz w:val="18"/>
                <w:lang w:eastAsia="zh-CN"/>
              </w:rPr>
              <w:t xml:space="preserve">Application </w:t>
            </w:r>
            <w:r>
              <w:rPr>
                <w:rFonts w:ascii="Arial" w:eastAsiaTheme="minorEastAsia" w:hAnsi="Arial" w:cs="Arial"/>
                <w:sz w:val="18"/>
                <w:lang w:eastAsia="zh-CN"/>
              </w:rPr>
              <w:t>c</w:t>
            </w:r>
            <w:r w:rsidRPr="00F572C3">
              <w:rPr>
                <w:rFonts w:ascii="Arial" w:eastAsiaTheme="minorEastAsia" w:hAnsi="Arial" w:cs="Arial"/>
                <w:sz w:val="18"/>
                <w:lang w:eastAsia="zh-CN"/>
              </w:rPr>
              <w:t xml:space="preserve">lassification </w:t>
            </w:r>
            <w:r>
              <w:rPr>
                <w:rFonts w:ascii="Arial" w:eastAsiaTheme="minorEastAsia" w:hAnsi="Arial" w:cs="Arial"/>
                <w:sz w:val="18"/>
                <w:lang w:eastAsia="zh-CN"/>
              </w:rPr>
              <w:t>m</w:t>
            </w:r>
            <w:r w:rsidRPr="00F572C3">
              <w:rPr>
                <w:rFonts w:ascii="Arial" w:eastAsiaTheme="minorEastAsia" w:hAnsi="Arial" w:cs="Arial"/>
                <w:sz w:val="18"/>
                <w:lang w:eastAsia="zh-CN"/>
              </w:rPr>
              <w:t xml:space="preserve">odel (optional and </w:t>
            </w:r>
            <w:r w:rsidR="000B6CAE">
              <w:rPr>
                <w:rFonts w:ascii="Arial" w:eastAsiaTheme="minorEastAsia" w:hAnsi="Arial" w:cs="Arial"/>
                <w:sz w:val="18"/>
                <w:lang w:eastAsia="zh-CN"/>
              </w:rPr>
              <w:t>can</w:t>
            </w:r>
            <w:r w:rsidR="000B6CAE" w:rsidRPr="00F572C3">
              <w:rPr>
                <w:rFonts w:ascii="Arial" w:eastAsiaTheme="minorEastAsia" w:hAnsi="Arial" w:cs="Arial"/>
                <w:sz w:val="18"/>
                <w:lang w:eastAsia="zh-CN"/>
              </w:rPr>
              <w:t xml:space="preserve"> </w:t>
            </w:r>
            <w:r w:rsidRPr="00F572C3">
              <w:rPr>
                <w:rFonts w:ascii="Arial" w:eastAsiaTheme="minorEastAsia" w:hAnsi="Arial" w:cs="Arial"/>
                <w:sz w:val="18"/>
                <w:lang w:eastAsia="zh-CN"/>
              </w:rPr>
              <w:t>refer to 3rd party’s existing functionality)</w:t>
            </w:r>
          </w:p>
          <w:p w14:paraId="75569CAE" w14:textId="77777777" w:rsidR="00AB6873" w:rsidRDefault="00AB6873">
            <w:pPr>
              <w:pStyle w:val="ListParagraph"/>
              <w:numPr>
                <w:ilvl w:val="0"/>
                <w:numId w:val="13"/>
              </w:numPr>
              <w:spacing w:after="200" w:line="276" w:lineRule="auto"/>
              <w:contextualSpacing/>
              <w:jc w:val="both"/>
              <w:rPr>
                <w:rFonts w:ascii="Arial" w:eastAsiaTheme="minorEastAsia" w:hAnsi="Arial" w:cs="Arial"/>
                <w:sz w:val="18"/>
                <w:lang w:eastAsia="zh-CN"/>
              </w:rPr>
            </w:pPr>
            <w:proofErr w:type="spellStart"/>
            <w:r w:rsidRPr="00F572C3">
              <w:rPr>
                <w:rFonts w:ascii="Arial" w:eastAsiaTheme="minorEastAsia" w:hAnsi="Arial" w:cs="Arial"/>
                <w:sz w:val="18"/>
                <w:lang w:eastAsia="zh-CN"/>
              </w:rPr>
              <w:t>QoE</w:t>
            </w:r>
            <w:proofErr w:type="spellEnd"/>
            <w:r w:rsidRPr="00F572C3">
              <w:rPr>
                <w:rFonts w:ascii="Arial" w:eastAsiaTheme="minorEastAsia" w:hAnsi="Arial" w:cs="Arial"/>
                <w:sz w:val="18"/>
                <w:lang w:eastAsia="zh-CN"/>
              </w:rPr>
              <w:t xml:space="preserve"> </w:t>
            </w:r>
            <w:r>
              <w:rPr>
                <w:rFonts w:ascii="Arial" w:eastAsiaTheme="minorEastAsia" w:hAnsi="Arial" w:cs="Arial"/>
                <w:sz w:val="18"/>
                <w:lang w:eastAsia="zh-CN"/>
              </w:rPr>
              <w:t>p</w:t>
            </w:r>
            <w:r w:rsidRPr="00F572C3">
              <w:rPr>
                <w:rFonts w:ascii="Arial" w:eastAsiaTheme="minorEastAsia" w:hAnsi="Arial" w:cs="Arial"/>
                <w:sz w:val="18"/>
                <w:lang w:eastAsia="zh-CN"/>
              </w:rPr>
              <w:t xml:space="preserve">rediction </w:t>
            </w:r>
            <w:r>
              <w:rPr>
                <w:rFonts w:ascii="Arial" w:eastAsiaTheme="minorEastAsia" w:hAnsi="Arial" w:cs="Arial"/>
                <w:sz w:val="18"/>
                <w:lang w:eastAsia="zh-CN"/>
              </w:rPr>
              <w:t>m</w:t>
            </w:r>
            <w:r w:rsidRPr="00F572C3">
              <w:rPr>
                <w:rFonts w:ascii="Arial" w:eastAsiaTheme="minorEastAsia" w:hAnsi="Arial" w:cs="Arial"/>
                <w:sz w:val="18"/>
                <w:lang w:eastAsia="zh-CN"/>
              </w:rPr>
              <w:t>odel</w:t>
            </w:r>
          </w:p>
          <w:p w14:paraId="16C5ABEF" w14:textId="77777777" w:rsidR="00AB6873" w:rsidRPr="00C97937" w:rsidRDefault="00AB6873">
            <w:pPr>
              <w:pStyle w:val="ListParagraph"/>
              <w:numPr>
                <w:ilvl w:val="0"/>
                <w:numId w:val="13"/>
              </w:numPr>
              <w:spacing w:after="200" w:line="276" w:lineRule="auto"/>
              <w:contextualSpacing/>
              <w:jc w:val="both"/>
              <w:rPr>
                <w:rFonts w:ascii="Arial" w:eastAsiaTheme="minorEastAsia" w:hAnsi="Arial" w:cs="Arial"/>
                <w:sz w:val="18"/>
                <w:lang w:eastAsia="zh-CN"/>
              </w:rPr>
            </w:pPr>
            <w:proofErr w:type="spellStart"/>
            <w:r>
              <w:rPr>
                <w:rFonts w:ascii="Arial" w:eastAsiaTheme="minorEastAsia" w:hAnsi="Arial" w:cs="Arial" w:hint="eastAsia"/>
                <w:sz w:val="18"/>
                <w:lang w:eastAsia="zh-CN"/>
              </w:rPr>
              <w:t>QoE</w:t>
            </w:r>
            <w:proofErr w:type="spellEnd"/>
            <w:r>
              <w:rPr>
                <w:rFonts w:ascii="Arial" w:eastAsiaTheme="minorEastAsia" w:hAnsi="Arial" w:cs="Arial" w:hint="eastAsia"/>
                <w:sz w:val="18"/>
                <w:lang w:eastAsia="zh-CN"/>
              </w:rPr>
              <w:t xml:space="preserve"> policy </w:t>
            </w:r>
            <w:r>
              <w:rPr>
                <w:rFonts w:ascii="Arial" w:eastAsiaTheme="minorEastAsia" w:hAnsi="Arial" w:cs="Arial"/>
                <w:sz w:val="18"/>
                <w:lang w:eastAsia="zh-CN"/>
              </w:rPr>
              <w:t>m</w:t>
            </w:r>
            <w:r>
              <w:rPr>
                <w:rFonts w:ascii="Arial" w:eastAsiaTheme="minorEastAsia" w:hAnsi="Arial" w:cs="Arial" w:hint="eastAsia"/>
                <w:sz w:val="18"/>
                <w:lang w:eastAsia="zh-CN"/>
              </w:rPr>
              <w:t>odel</w:t>
            </w:r>
          </w:p>
          <w:p w14:paraId="3861B8E1" w14:textId="77777777" w:rsidR="00AB6873" w:rsidRPr="00C97937" w:rsidRDefault="00AB6873">
            <w:pPr>
              <w:pStyle w:val="ListParagraph"/>
              <w:numPr>
                <w:ilvl w:val="0"/>
                <w:numId w:val="13"/>
              </w:numPr>
              <w:spacing w:after="200" w:line="276" w:lineRule="auto"/>
              <w:contextualSpacing/>
              <w:jc w:val="both"/>
              <w:rPr>
                <w:rFonts w:ascii="Arial" w:eastAsiaTheme="minorEastAsia" w:hAnsi="Arial" w:cs="Arial"/>
                <w:sz w:val="18"/>
                <w:lang w:eastAsia="zh-CN"/>
              </w:rPr>
            </w:pPr>
            <w:r w:rsidRPr="00E75829">
              <w:rPr>
                <w:rFonts w:ascii="Arial" w:eastAsiaTheme="minorEastAsia" w:hAnsi="Arial" w:cs="Arial"/>
                <w:sz w:val="18"/>
                <w:lang w:eastAsia="zh-CN"/>
              </w:rPr>
              <w:t xml:space="preserve">Available BW </w:t>
            </w:r>
            <w:r>
              <w:rPr>
                <w:rFonts w:ascii="Arial" w:eastAsiaTheme="minorEastAsia" w:hAnsi="Arial" w:cs="Arial"/>
                <w:sz w:val="18"/>
                <w:lang w:eastAsia="zh-CN"/>
              </w:rPr>
              <w:t>p</w:t>
            </w:r>
            <w:r>
              <w:rPr>
                <w:rFonts w:ascii="Arial" w:eastAsiaTheme="minorEastAsia" w:hAnsi="Arial" w:cs="Arial" w:hint="eastAsia"/>
                <w:sz w:val="18"/>
                <w:lang w:eastAsia="zh-CN"/>
              </w:rPr>
              <w:t xml:space="preserve">rediction </w:t>
            </w:r>
            <w:r>
              <w:rPr>
                <w:rFonts w:ascii="Arial" w:eastAsiaTheme="minorEastAsia" w:hAnsi="Arial" w:cs="Arial"/>
                <w:sz w:val="18"/>
                <w:lang w:eastAsia="zh-CN"/>
              </w:rPr>
              <w:t>m</w:t>
            </w:r>
            <w:r>
              <w:rPr>
                <w:rFonts w:ascii="Arial" w:eastAsiaTheme="minorEastAsia" w:hAnsi="Arial" w:cs="Arial" w:hint="eastAsia"/>
                <w:sz w:val="18"/>
                <w:lang w:eastAsia="zh-CN"/>
              </w:rPr>
              <w:t>odel</w:t>
            </w:r>
            <w:r w:rsidRPr="00E75829">
              <w:rPr>
                <w:rFonts w:ascii="Arial" w:eastAsiaTheme="minorEastAsia" w:hAnsi="Arial" w:cs="Arial"/>
                <w:sz w:val="18"/>
                <w:lang w:eastAsia="zh-CN"/>
              </w:rPr>
              <w:t xml:space="preserve"> </w:t>
            </w:r>
          </w:p>
        </w:tc>
        <w:tc>
          <w:tcPr>
            <w:tcW w:w="1783" w:type="dxa"/>
            <w:vAlign w:val="center"/>
          </w:tcPr>
          <w:p w14:paraId="17FE6D67" w14:textId="77777777" w:rsidR="00AB6873" w:rsidRPr="00CA6C48" w:rsidRDefault="00AB6873" w:rsidP="00E55708">
            <w:pPr>
              <w:pStyle w:val="TAL"/>
              <w:rPr>
                <w:szCs w:val="18"/>
                <w:lang w:eastAsia="zh-CN" w:bidi="ar-KW"/>
              </w:rPr>
            </w:pPr>
          </w:p>
        </w:tc>
      </w:tr>
      <w:tr w:rsidR="00AB6873" w:rsidRPr="00CA6C48" w14:paraId="2C63B740" w14:textId="77777777" w:rsidTr="00E55708">
        <w:trPr>
          <w:cantSplit/>
          <w:jc w:val="center"/>
        </w:trPr>
        <w:tc>
          <w:tcPr>
            <w:tcW w:w="1789" w:type="dxa"/>
            <w:vAlign w:val="center"/>
          </w:tcPr>
          <w:p w14:paraId="21FACE81" w14:textId="77777777" w:rsidR="00AB6873" w:rsidRPr="008C4DC9" w:rsidRDefault="00AB6873" w:rsidP="00E55708">
            <w:pPr>
              <w:pStyle w:val="TAL"/>
              <w:rPr>
                <w:rFonts w:eastAsiaTheme="minorEastAsia" w:cs="Arial"/>
                <w:szCs w:val="18"/>
                <w:lang w:eastAsia="zh-CN" w:bidi="ar-KW"/>
              </w:rPr>
            </w:pPr>
            <w:r>
              <w:rPr>
                <w:rFonts w:eastAsiaTheme="minorEastAsia" w:cs="Arial" w:hint="eastAsia"/>
                <w:szCs w:val="18"/>
                <w:lang w:eastAsia="zh-CN" w:bidi="ar-KW"/>
              </w:rPr>
              <w:t>Step 3 (M)</w:t>
            </w:r>
          </w:p>
        </w:tc>
        <w:tc>
          <w:tcPr>
            <w:tcW w:w="6059" w:type="dxa"/>
            <w:vAlign w:val="center"/>
          </w:tcPr>
          <w:p w14:paraId="2DD0E5D5" w14:textId="2C21F238" w:rsidR="00AB6873" w:rsidRDefault="00AB6873" w:rsidP="00E55708">
            <w:pPr>
              <w:pStyle w:val="TAL"/>
              <w:jc w:val="both"/>
              <w:rPr>
                <w:rFonts w:eastAsiaTheme="minorEastAsia"/>
                <w:lang w:eastAsia="zh-CN"/>
              </w:rPr>
            </w:pPr>
            <w:r>
              <w:rPr>
                <w:szCs w:val="18"/>
                <w:lang w:bidi="ar-KW"/>
              </w:rPr>
              <w:t xml:space="preserve">Non-RT RIC deploys/updates the AI/ML model in the </w:t>
            </w:r>
            <w:r w:rsidR="00211D23">
              <w:rPr>
                <w:szCs w:val="18"/>
                <w:lang w:bidi="ar-KW"/>
              </w:rPr>
              <w:t>Near</w:t>
            </w:r>
            <w:r>
              <w:rPr>
                <w:szCs w:val="18"/>
                <w:lang w:bidi="ar-KW"/>
              </w:rPr>
              <w:t>-RT RIC via O1.</w:t>
            </w:r>
          </w:p>
        </w:tc>
        <w:tc>
          <w:tcPr>
            <w:tcW w:w="1783" w:type="dxa"/>
            <w:vAlign w:val="center"/>
          </w:tcPr>
          <w:p w14:paraId="420DF458" w14:textId="77777777" w:rsidR="00AB6873" w:rsidRPr="00CA6C48" w:rsidRDefault="00AB6873" w:rsidP="00E55708">
            <w:pPr>
              <w:pStyle w:val="TAL"/>
              <w:rPr>
                <w:szCs w:val="18"/>
                <w:lang w:eastAsia="zh-CN" w:bidi="ar-KW"/>
              </w:rPr>
            </w:pPr>
          </w:p>
        </w:tc>
      </w:tr>
      <w:tr w:rsidR="00AB6873" w:rsidRPr="00CA6C48" w14:paraId="452D7E30" w14:textId="77777777" w:rsidTr="00E55708">
        <w:trPr>
          <w:cantSplit/>
          <w:jc w:val="center"/>
        </w:trPr>
        <w:tc>
          <w:tcPr>
            <w:tcW w:w="1789" w:type="dxa"/>
            <w:vAlign w:val="center"/>
          </w:tcPr>
          <w:p w14:paraId="0879DF94" w14:textId="77777777" w:rsidR="00AB6873" w:rsidRPr="002C5EBA" w:rsidRDefault="00AB6873" w:rsidP="00E55708">
            <w:pPr>
              <w:pStyle w:val="TAL"/>
              <w:rPr>
                <w:rFonts w:cs="Arial"/>
                <w:szCs w:val="18"/>
                <w:lang w:bidi="ar-KW"/>
              </w:rPr>
            </w:pPr>
            <w:r>
              <w:rPr>
                <w:rFonts w:cs="Arial"/>
                <w:szCs w:val="18"/>
                <w:lang w:bidi="ar-KW"/>
              </w:rPr>
              <w:t xml:space="preserve">Step </w:t>
            </w:r>
            <w:r>
              <w:rPr>
                <w:rFonts w:eastAsiaTheme="minorEastAsia" w:cs="Arial" w:hint="eastAsia"/>
                <w:szCs w:val="18"/>
                <w:lang w:eastAsia="zh-CN" w:bidi="ar-KW"/>
              </w:rPr>
              <w:t>4</w:t>
            </w:r>
            <w:r>
              <w:rPr>
                <w:rFonts w:cs="Arial"/>
                <w:szCs w:val="18"/>
                <w:lang w:bidi="ar-KW"/>
              </w:rPr>
              <w:t xml:space="preserve"> (M)</w:t>
            </w:r>
          </w:p>
        </w:tc>
        <w:tc>
          <w:tcPr>
            <w:tcW w:w="6059" w:type="dxa"/>
            <w:vAlign w:val="center"/>
          </w:tcPr>
          <w:p w14:paraId="4682F5A0" w14:textId="77777777" w:rsidR="00AB6873" w:rsidRPr="00A90A71" w:rsidRDefault="00AB6873" w:rsidP="00E55708">
            <w:pPr>
              <w:pStyle w:val="TAL"/>
              <w:jc w:val="both"/>
              <w:rPr>
                <w:rFonts w:eastAsiaTheme="minorEastAsia" w:cs="Arial"/>
                <w:szCs w:val="18"/>
                <w:lang w:eastAsia="zh-CN" w:bidi="ar-KW"/>
              </w:rPr>
            </w:pPr>
            <w:r w:rsidRPr="00F572C3">
              <w:rPr>
                <w:rFonts w:cs="Arial"/>
                <w:szCs w:val="18"/>
                <w:lang w:bidi="ar-KW"/>
              </w:rPr>
              <w:t xml:space="preserve">Near-RT RIC stores the received </w:t>
            </w:r>
            <w:proofErr w:type="spellStart"/>
            <w:r w:rsidRPr="00F572C3">
              <w:rPr>
                <w:rFonts w:cs="Arial"/>
                <w:szCs w:val="18"/>
                <w:lang w:bidi="ar-KW"/>
              </w:rPr>
              <w:t>QoE</w:t>
            </w:r>
            <w:proofErr w:type="spellEnd"/>
            <w:r w:rsidRPr="00F572C3">
              <w:rPr>
                <w:rFonts w:cs="Arial"/>
                <w:szCs w:val="18"/>
                <w:lang w:bidi="ar-KW"/>
              </w:rPr>
              <w:t xml:space="preserve"> related ML models in the ML </w:t>
            </w:r>
            <w:r>
              <w:rPr>
                <w:rFonts w:cs="Arial"/>
                <w:szCs w:val="18"/>
                <w:lang w:bidi="ar-KW"/>
              </w:rPr>
              <w:t>m</w:t>
            </w:r>
            <w:r w:rsidRPr="00F572C3">
              <w:rPr>
                <w:rFonts w:cs="Arial"/>
                <w:szCs w:val="18"/>
                <w:lang w:bidi="ar-KW"/>
              </w:rPr>
              <w:t>odel inference platform and based on requirements of ML models</w:t>
            </w:r>
            <w:r>
              <w:rPr>
                <w:rFonts w:cs="Arial"/>
                <w:szCs w:val="18"/>
                <w:lang w:bidi="ar-KW"/>
              </w:rPr>
              <w:t>.</w:t>
            </w:r>
          </w:p>
        </w:tc>
        <w:tc>
          <w:tcPr>
            <w:tcW w:w="1783" w:type="dxa"/>
            <w:vAlign w:val="center"/>
          </w:tcPr>
          <w:p w14:paraId="2915D232" w14:textId="77777777" w:rsidR="00AB6873" w:rsidRPr="00CA6C48" w:rsidRDefault="00AB6873" w:rsidP="00E55708">
            <w:pPr>
              <w:pStyle w:val="TAL"/>
              <w:rPr>
                <w:szCs w:val="18"/>
                <w:lang w:eastAsia="zh-CN" w:bidi="ar-KW"/>
              </w:rPr>
            </w:pPr>
          </w:p>
        </w:tc>
      </w:tr>
      <w:tr w:rsidR="00AB6873" w:rsidRPr="00CA6C48" w14:paraId="6F14B601" w14:textId="77777777" w:rsidTr="00E55708">
        <w:trPr>
          <w:cantSplit/>
          <w:jc w:val="center"/>
        </w:trPr>
        <w:tc>
          <w:tcPr>
            <w:tcW w:w="1789" w:type="dxa"/>
            <w:vAlign w:val="center"/>
          </w:tcPr>
          <w:p w14:paraId="7D4ECFD9" w14:textId="77777777" w:rsidR="00AB6873" w:rsidRDefault="00AB6873" w:rsidP="00E55708">
            <w:pPr>
              <w:pStyle w:val="TAL"/>
              <w:rPr>
                <w:rFonts w:cs="Arial"/>
                <w:szCs w:val="18"/>
                <w:lang w:bidi="ar-KW"/>
              </w:rPr>
            </w:pPr>
            <w:r>
              <w:rPr>
                <w:rFonts w:hint="eastAsia"/>
                <w:szCs w:val="18"/>
                <w:lang w:bidi="ar-KW"/>
              </w:rPr>
              <w:t>Step 5(O)</w:t>
            </w:r>
          </w:p>
        </w:tc>
        <w:tc>
          <w:tcPr>
            <w:tcW w:w="6059" w:type="dxa"/>
            <w:vAlign w:val="center"/>
          </w:tcPr>
          <w:p w14:paraId="5388C4EC" w14:textId="77777777" w:rsidR="00AB6873" w:rsidRPr="00F572C3" w:rsidRDefault="00AB6873" w:rsidP="00E55708">
            <w:pPr>
              <w:pStyle w:val="TAL"/>
              <w:jc w:val="both"/>
              <w:rPr>
                <w:rFonts w:cs="Arial"/>
                <w:szCs w:val="18"/>
                <w:lang w:bidi="ar-KW"/>
              </w:rPr>
            </w:pPr>
            <w:r>
              <w:rPr>
                <w:szCs w:val="18"/>
                <w:lang w:bidi="ar-KW"/>
              </w:rPr>
              <w:t xml:space="preserve">If required, Non-RT RIC can configure specific performance measurement data to be collected from RAN to assess the performance of </w:t>
            </w:r>
            <w:r>
              <w:rPr>
                <w:rFonts w:hint="eastAsia"/>
                <w:szCs w:val="18"/>
                <w:lang w:bidi="ar-KW"/>
              </w:rPr>
              <w:t xml:space="preserve">AI/ML models and update the AI/ML model in Near-RT RIC based on the performance evaluation and model retraining. </w:t>
            </w:r>
          </w:p>
        </w:tc>
        <w:tc>
          <w:tcPr>
            <w:tcW w:w="1783" w:type="dxa"/>
            <w:vAlign w:val="center"/>
          </w:tcPr>
          <w:p w14:paraId="40F76CC6" w14:textId="77777777" w:rsidR="00AB6873" w:rsidRPr="00CA6C48" w:rsidRDefault="00AB6873" w:rsidP="00E55708">
            <w:pPr>
              <w:pStyle w:val="TAL"/>
              <w:rPr>
                <w:szCs w:val="18"/>
                <w:lang w:eastAsia="zh-CN" w:bidi="ar-KW"/>
              </w:rPr>
            </w:pPr>
          </w:p>
        </w:tc>
      </w:tr>
      <w:tr w:rsidR="00AB6873" w:rsidRPr="00CA6C48" w14:paraId="1AFF187E" w14:textId="77777777" w:rsidTr="00E55708">
        <w:trPr>
          <w:cantSplit/>
          <w:jc w:val="center"/>
        </w:trPr>
        <w:tc>
          <w:tcPr>
            <w:tcW w:w="1789" w:type="dxa"/>
            <w:vAlign w:val="center"/>
          </w:tcPr>
          <w:p w14:paraId="0897288C" w14:textId="77777777" w:rsidR="00AB6873" w:rsidRPr="0099668C" w:rsidRDefault="00AB6873" w:rsidP="00E55708">
            <w:pPr>
              <w:pStyle w:val="TAL"/>
              <w:rPr>
                <w:rFonts w:eastAsiaTheme="minorEastAsia" w:cs="Arial"/>
                <w:lang w:eastAsia="zh-CN"/>
              </w:rPr>
            </w:pPr>
            <w:r w:rsidRPr="0099668C">
              <w:rPr>
                <w:rFonts w:cs="Arial"/>
                <w:szCs w:val="18"/>
                <w:lang w:bidi="ar-KW"/>
              </w:rPr>
              <w:t>Ends when</w:t>
            </w:r>
          </w:p>
        </w:tc>
        <w:tc>
          <w:tcPr>
            <w:tcW w:w="6059" w:type="dxa"/>
            <w:vAlign w:val="center"/>
          </w:tcPr>
          <w:p w14:paraId="29FB30CB" w14:textId="3EF94A1A" w:rsidR="00AB6873" w:rsidRPr="0099668C" w:rsidRDefault="00AB6873" w:rsidP="00E55708">
            <w:pPr>
              <w:pStyle w:val="TAL"/>
              <w:rPr>
                <w:rFonts w:eastAsiaTheme="minorEastAsia" w:cs="Arial"/>
                <w:lang w:eastAsia="zh-CN"/>
              </w:rPr>
            </w:pPr>
            <w:r w:rsidRPr="002165D5">
              <w:rPr>
                <w:rFonts w:cs="Arial"/>
                <w:szCs w:val="18"/>
                <w:lang w:bidi="ar-KW"/>
              </w:rPr>
              <w:t>Operator specified trigger condition or event is satisfied</w:t>
            </w:r>
            <w:r w:rsidR="00211D23">
              <w:rPr>
                <w:rFonts w:cs="Arial"/>
                <w:szCs w:val="18"/>
                <w:lang w:bidi="ar-KW"/>
              </w:rPr>
              <w:t>.</w:t>
            </w:r>
            <w:r w:rsidRPr="0099668C" w:rsidDel="000F09B1">
              <w:rPr>
                <w:rFonts w:cs="Arial"/>
                <w:szCs w:val="18"/>
                <w:lang w:bidi="ar-KW"/>
              </w:rPr>
              <w:t xml:space="preserve"> </w:t>
            </w:r>
          </w:p>
        </w:tc>
        <w:tc>
          <w:tcPr>
            <w:tcW w:w="1783" w:type="dxa"/>
            <w:vAlign w:val="center"/>
          </w:tcPr>
          <w:p w14:paraId="248B9C7C" w14:textId="77777777" w:rsidR="00AB6873" w:rsidRPr="00CA6C48" w:rsidRDefault="00AB6873" w:rsidP="00E55708">
            <w:pPr>
              <w:pStyle w:val="TAL"/>
              <w:rPr>
                <w:szCs w:val="18"/>
                <w:lang w:bidi="ar-KW"/>
              </w:rPr>
            </w:pPr>
          </w:p>
        </w:tc>
      </w:tr>
      <w:tr w:rsidR="00AB6873" w:rsidRPr="00CA6C48" w14:paraId="102FAB38" w14:textId="77777777" w:rsidTr="00E55708">
        <w:trPr>
          <w:cantSplit/>
          <w:jc w:val="center"/>
        </w:trPr>
        <w:tc>
          <w:tcPr>
            <w:tcW w:w="1789" w:type="dxa"/>
            <w:vAlign w:val="center"/>
          </w:tcPr>
          <w:p w14:paraId="475B4C46" w14:textId="77777777" w:rsidR="00AB6873" w:rsidRPr="0099668C" w:rsidRDefault="00AB6873" w:rsidP="00E55708">
            <w:pPr>
              <w:pStyle w:val="TAL"/>
              <w:rPr>
                <w:rFonts w:eastAsiaTheme="minorEastAsia" w:cs="Arial"/>
                <w:lang w:eastAsia="zh-CN"/>
              </w:rPr>
            </w:pPr>
            <w:r w:rsidRPr="0099668C">
              <w:rPr>
                <w:rFonts w:cs="Arial"/>
                <w:szCs w:val="18"/>
                <w:lang w:bidi="ar-KW"/>
              </w:rPr>
              <w:t>Exceptions</w:t>
            </w:r>
          </w:p>
        </w:tc>
        <w:tc>
          <w:tcPr>
            <w:tcW w:w="6059" w:type="dxa"/>
            <w:vAlign w:val="center"/>
          </w:tcPr>
          <w:p w14:paraId="148A039B" w14:textId="2AEECDF0" w:rsidR="00AB6873" w:rsidRPr="0074513B" w:rsidRDefault="00492A55" w:rsidP="00E55708">
            <w:pPr>
              <w:pStyle w:val="TAL"/>
              <w:rPr>
                <w:rFonts w:eastAsiaTheme="minorEastAsia" w:cs="Arial"/>
                <w:lang w:eastAsia="zh-CN"/>
              </w:rPr>
            </w:pPr>
            <w:r>
              <w:rPr>
                <w:rFonts w:cs="Arial"/>
                <w:szCs w:val="18"/>
                <w:lang w:bidi="ar-KW"/>
              </w:rPr>
              <w:t>None</w:t>
            </w:r>
            <w:r w:rsidR="00211D23">
              <w:rPr>
                <w:rFonts w:cs="Arial"/>
                <w:szCs w:val="18"/>
                <w:lang w:bidi="ar-KW"/>
              </w:rPr>
              <w:t>.</w:t>
            </w:r>
          </w:p>
        </w:tc>
        <w:tc>
          <w:tcPr>
            <w:tcW w:w="1783" w:type="dxa"/>
            <w:vAlign w:val="center"/>
          </w:tcPr>
          <w:p w14:paraId="0DB9138C" w14:textId="77777777" w:rsidR="00AB6873" w:rsidRPr="00CA6C48" w:rsidRDefault="00AB6873" w:rsidP="00E55708">
            <w:pPr>
              <w:pStyle w:val="TAL"/>
              <w:rPr>
                <w:szCs w:val="18"/>
                <w:lang w:bidi="ar-KW"/>
              </w:rPr>
            </w:pPr>
          </w:p>
        </w:tc>
      </w:tr>
      <w:tr w:rsidR="00AB6873" w:rsidRPr="00CA6C48" w14:paraId="71787BA7" w14:textId="77777777" w:rsidTr="00E55708">
        <w:trPr>
          <w:cantSplit/>
          <w:jc w:val="center"/>
        </w:trPr>
        <w:tc>
          <w:tcPr>
            <w:tcW w:w="1789" w:type="dxa"/>
            <w:vAlign w:val="center"/>
          </w:tcPr>
          <w:p w14:paraId="0FC83027" w14:textId="77777777" w:rsidR="00AB6873" w:rsidRPr="0099668C" w:rsidRDefault="00AB6873" w:rsidP="00E55708">
            <w:pPr>
              <w:spacing w:after="200" w:line="276" w:lineRule="auto"/>
              <w:contextualSpacing/>
              <w:jc w:val="both"/>
              <w:rPr>
                <w:rFonts w:ascii="Arial" w:eastAsiaTheme="minorEastAsia" w:hAnsi="Arial" w:cs="Arial"/>
                <w:sz w:val="18"/>
                <w:lang w:eastAsia="zh-CN"/>
              </w:rPr>
            </w:pPr>
            <w:r w:rsidRPr="0099668C">
              <w:rPr>
                <w:rFonts w:ascii="Arial" w:eastAsiaTheme="minorEastAsia" w:hAnsi="Arial" w:cs="Arial"/>
                <w:sz w:val="18"/>
                <w:lang w:eastAsia="zh-CN"/>
              </w:rPr>
              <w:t>Post Conditions</w:t>
            </w:r>
          </w:p>
        </w:tc>
        <w:tc>
          <w:tcPr>
            <w:tcW w:w="6059" w:type="dxa"/>
            <w:vAlign w:val="center"/>
          </w:tcPr>
          <w:p w14:paraId="0DEC1379" w14:textId="2D561D65" w:rsidR="00AB6873" w:rsidRPr="0099668C" w:rsidRDefault="00AB6873" w:rsidP="00E55708">
            <w:pPr>
              <w:pStyle w:val="TAL"/>
              <w:jc w:val="both"/>
              <w:rPr>
                <w:rFonts w:eastAsiaTheme="minorEastAsia" w:cs="Arial"/>
                <w:lang w:eastAsia="zh-CN"/>
              </w:rPr>
            </w:pPr>
            <w:r w:rsidRPr="0099668C">
              <w:rPr>
                <w:rFonts w:eastAsiaTheme="minorEastAsia" w:cs="Arial"/>
                <w:lang w:eastAsia="zh-CN"/>
              </w:rPr>
              <w:t xml:space="preserve">Near-RT RIC stores the received </w:t>
            </w:r>
            <w:proofErr w:type="spellStart"/>
            <w:r w:rsidRPr="0099668C">
              <w:rPr>
                <w:rFonts w:eastAsiaTheme="minorEastAsia" w:cs="Arial"/>
                <w:lang w:eastAsia="zh-CN"/>
              </w:rPr>
              <w:t>QoE</w:t>
            </w:r>
            <w:proofErr w:type="spellEnd"/>
            <w:r w:rsidRPr="0099668C">
              <w:rPr>
                <w:rFonts w:eastAsiaTheme="minorEastAsia" w:cs="Arial"/>
                <w:lang w:eastAsia="zh-CN"/>
              </w:rPr>
              <w:t xml:space="preserve"> related ML models in the ML Model inference platform and</w:t>
            </w:r>
            <w:r w:rsidRPr="0099668C">
              <w:rPr>
                <w:rFonts w:eastAsiaTheme="minorEastAsia" w:cs="Arial" w:hint="eastAsia"/>
                <w:lang w:eastAsia="zh-CN"/>
              </w:rPr>
              <w:t xml:space="preserve"> execute the model for </w:t>
            </w:r>
            <w:proofErr w:type="spellStart"/>
            <w:r w:rsidRPr="0099668C">
              <w:rPr>
                <w:rFonts w:eastAsiaTheme="minorEastAsia" w:cs="Arial" w:hint="eastAsia"/>
                <w:lang w:eastAsia="zh-CN"/>
              </w:rPr>
              <w:t>QoE</w:t>
            </w:r>
            <w:proofErr w:type="spellEnd"/>
            <w:r w:rsidRPr="0099668C">
              <w:rPr>
                <w:rFonts w:eastAsiaTheme="minorEastAsia" w:cs="Arial" w:hint="eastAsia"/>
                <w:lang w:eastAsia="zh-CN"/>
              </w:rPr>
              <w:t xml:space="preserve"> optimization function in </w:t>
            </w:r>
            <w:r w:rsidR="00211D23">
              <w:rPr>
                <w:rFonts w:eastAsiaTheme="minorEastAsia" w:cs="Arial"/>
                <w:lang w:eastAsia="zh-CN"/>
              </w:rPr>
              <w:t>N</w:t>
            </w:r>
            <w:r w:rsidR="00211D23" w:rsidRPr="0099668C">
              <w:rPr>
                <w:rFonts w:eastAsiaTheme="minorEastAsia" w:cs="Arial" w:hint="eastAsia"/>
                <w:lang w:eastAsia="zh-CN"/>
              </w:rPr>
              <w:t>ear</w:t>
            </w:r>
            <w:r w:rsidRPr="0099668C">
              <w:rPr>
                <w:rFonts w:eastAsiaTheme="minorEastAsia" w:cs="Arial" w:hint="eastAsia"/>
                <w:lang w:eastAsia="zh-CN"/>
              </w:rPr>
              <w:t>-RT RIC.</w:t>
            </w:r>
          </w:p>
        </w:tc>
        <w:tc>
          <w:tcPr>
            <w:tcW w:w="1783" w:type="dxa"/>
            <w:vAlign w:val="center"/>
          </w:tcPr>
          <w:p w14:paraId="34B3D17D" w14:textId="77777777" w:rsidR="00AB6873" w:rsidRPr="00CA6C48" w:rsidRDefault="00AB6873" w:rsidP="00E55708">
            <w:pPr>
              <w:pStyle w:val="TAL"/>
              <w:rPr>
                <w:szCs w:val="18"/>
                <w:lang w:bidi="ar-KW"/>
              </w:rPr>
            </w:pPr>
          </w:p>
        </w:tc>
      </w:tr>
      <w:tr w:rsidR="00AB6873" w:rsidRPr="00CA6C48" w14:paraId="548AEAB5" w14:textId="77777777" w:rsidTr="00E55708">
        <w:trPr>
          <w:cantSplit/>
          <w:jc w:val="center"/>
        </w:trPr>
        <w:tc>
          <w:tcPr>
            <w:tcW w:w="1789" w:type="dxa"/>
            <w:vAlign w:val="center"/>
          </w:tcPr>
          <w:p w14:paraId="362CAE4E" w14:textId="77777777" w:rsidR="00AB6873" w:rsidRPr="002C5EBA" w:rsidRDefault="00AB6873" w:rsidP="00E55708">
            <w:pPr>
              <w:pStyle w:val="TAL"/>
              <w:rPr>
                <w:rFonts w:cs="Arial"/>
                <w:szCs w:val="18"/>
                <w:lang w:bidi="ar-KW"/>
              </w:rPr>
            </w:pPr>
            <w:r w:rsidRPr="002C5EBA">
              <w:rPr>
                <w:rFonts w:cs="Arial"/>
                <w:szCs w:val="18"/>
                <w:lang w:bidi="ar-KW"/>
              </w:rPr>
              <w:t>Traceability</w:t>
            </w:r>
          </w:p>
        </w:tc>
        <w:tc>
          <w:tcPr>
            <w:tcW w:w="6059" w:type="dxa"/>
            <w:vAlign w:val="center"/>
          </w:tcPr>
          <w:p w14:paraId="6B27AAE5" w14:textId="77777777" w:rsidR="00AB6873" w:rsidRDefault="00AB6873">
            <w:pPr>
              <w:pStyle w:val="TAL"/>
              <w:keepLines w:val="0"/>
              <w:numPr>
                <w:ilvl w:val="0"/>
                <w:numId w:val="15"/>
              </w:numPr>
              <w:jc w:val="both"/>
              <w:rPr>
                <w:rFonts w:cs="Arial"/>
                <w:szCs w:val="18"/>
                <w:lang w:bidi="ar-KW"/>
              </w:rPr>
            </w:pPr>
            <w:r w:rsidRPr="00F424B8">
              <w:rPr>
                <w:rFonts w:cs="Arial"/>
                <w:szCs w:val="18"/>
                <w:lang w:bidi="ar-KW"/>
              </w:rPr>
              <w:t>REQ-Non-RT-RIC-FUN1</w:t>
            </w:r>
            <w:r>
              <w:rPr>
                <w:rFonts w:cs="Arial"/>
                <w:szCs w:val="18"/>
                <w:lang w:bidi="ar-KW"/>
              </w:rPr>
              <w:t>, REQ-Non-RT-RIC-FUN3, REQ-Non-RT-RIC-FUN4, REQ-Non-RT-RIC-FUN5</w:t>
            </w:r>
          </w:p>
          <w:p w14:paraId="6BD3F4BF" w14:textId="77777777" w:rsidR="00AB6873" w:rsidRPr="006A5C55" w:rsidRDefault="00AB6873">
            <w:pPr>
              <w:pStyle w:val="TAL"/>
              <w:keepLines w:val="0"/>
              <w:numPr>
                <w:ilvl w:val="0"/>
                <w:numId w:val="15"/>
              </w:numPr>
              <w:jc w:val="both"/>
              <w:rPr>
                <w:rFonts w:cs="Arial"/>
                <w:szCs w:val="18"/>
                <w:lang w:bidi="ar-KW"/>
              </w:rPr>
            </w:pPr>
            <w:r w:rsidRPr="00F424B8">
              <w:rPr>
                <w:rFonts w:cs="Arial"/>
                <w:szCs w:val="18"/>
                <w:lang w:bidi="ar-KW"/>
              </w:rPr>
              <w:t>REQ-</w:t>
            </w:r>
            <w:r>
              <w:rPr>
                <w:rFonts w:cs="Arial"/>
                <w:szCs w:val="18"/>
                <w:lang w:bidi="ar-KW"/>
              </w:rPr>
              <w:t>A1</w:t>
            </w:r>
            <w:r w:rsidRPr="00F424B8">
              <w:rPr>
                <w:rFonts w:cs="Arial"/>
                <w:szCs w:val="18"/>
                <w:lang w:bidi="ar-KW"/>
              </w:rPr>
              <w:t>-FUN1</w:t>
            </w:r>
            <w:r>
              <w:rPr>
                <w:rFonts w:cs="Arial"/>
                <w:szCs w:val="18"/>
                <w:lang w:bidi="ar-KW"/>
              </w:rPr>
              <w:t xml:space="preserve">, </w:t>
            </w:r>
            <w:r w:rsidRPr="00F424B8">
              <w:rPr>
                <w:rFonts w:cs="Arial"/>
                <w:szCs w:val="18"/>
                <w:lang w:bidi="ar-KW"/>
              </w:rPr>
              <w:t>REQ-</w:t>
            </w:r>
            <w:r>
              <w:rPr>
                <w:rFonts w:cs="Arial"/>
                <w:szCs w:val="18"/>
                <w:lang w:bidi="ar-KW"/>
              </w:rPr>
              <w:t>A1</w:t>
            </w:r>
            <w:r w:rsidRPr="00F424B8">
              <w:rPr>
                <w:rFonts w:cs="Arial"/>
                <w:szCs w:val="18"/>
                <w:lang w:bidi="ar-KW"/>
              </w:rPr>
              <w:t>-FUN</w:t>
            </w:r>
            <w:r>
              <w:rPr>
                <w:rFonts w:cs="Arial"/>
                <w:szCs w:val="18"/>
                <w:lang w:bidi="ar-KW"/>
              </w:rPr>
              <w:t xml:space="preserve">2, </w:t>
            </w:r>
            <w:r w:rsidRPr="00F424B8">
              <w:rPr>
                <w:rFonts w:cs="Arial"/>
                <w:szCs w:val="18"/>
                <w:lang w:bidi="ar-KW"/>
              </w:rPr>
              <w:t>REQ-</w:t>
            </w:r>
            <w:r>
              <w:rPr>
                <w:rFonts w:cs="Arial"/>
                <w:szCs w:val="18"/>
                <w:lang w:bidi="ar-KW"/>
              </w:rPr>
              <w:t>A1</w:t>
            </w:r>
            <w:r w:rsidRPr="00F424B8">
              <w:rPr>
                <w:rFonts w:cs="Arial"/>
                <w:szCs w:val="18"/>
                <w:lang w:bidi="ar-KW"/>
              </w:rPr>
              <w:t>-FUN</w:t>
            </w:r>
            <w:r>
              <w:rPr>
                <w:rFonts w:cs="Arial"/>
                <w:szCs w:val="18"/>
                <w:lang w:bidi="ar-KW"/>
              </w:rPr>
              <w:t>4</w:t>
            </w:r>
          </w:p>
        </w:tc>
        <w:tc>
          <w:tcPr>
            <w:tcW w:w="1783" w:type="dxa"/>
            <w:vAlign w:val="center"/>
          </w:tcPr>
          <w:p w14:paraId="3D613068" w14:textId="77777777" w:rsidR="00AB6873" w:rsidRPr="00CA6C48" w:rsidRDefault="00AB6873" w:rsidP="00E55708">
            <w:pPr>
              <w:pStyle w:val="TAL"/>
              <w:rPr>
                <w:szCs w:val="18"/>
                <w:lang w:bidi="ar-KW"/>
              </w:rPr>
            </w:pPr>
          </w:p>
        </w:tc>
      </w:tr>
    </w:tbl>
    <w:p w14:paraId="705B154A" w14:textId="77777777" w:rsidR="00AB6873" w:rsidRDefault="00AB6873" w:rsidP="00AB6873">
      <w:pPr>
        <w:rPr>
          <w:rFonts w:eastAsiaTheme="minorEastAsia"/>
          <w:lang w:eastAsia="zh-CN"/>
        </w:rPr>
      </w:pPr>
    </w:p>
    <w:p w14:paraId="714CBB87" w14:textId="77777777" w:rsidR="00AB6873" w:rsidRPr="007F0985" w:rsidRDefault="00AB6873" w:rsidP="00EE4A58">
      <w:pPr>
        <w:pStyle w:val="PlantUML"/>
      </w:pPr>
      <w:r w:rsidRPr="007F0985">
        <w:rPr>
          <w:rFonts w:hint="eastAsia"/>
        </w:rPr>
        <w:t>@startuml</w:t>
      </w:r>
    </w:p>
    <w:p w14:paraId="27C32FCB" w14:textId="77777777" w:rsidR="00AB6873" w:rsidRPr="007F0985" w:rsidRDefault="00AB6873" w:rsidP="00EE4A58">
      <w:pPr>
        <w:pStyle w:val="PlantUML"/>
      </w:pPr>
      <w:r w:rsidRPr="007F0985">
        <w:rPr>
          <w:rFonts w:hint="eastAsia"/>
        </w:rPr>
        <w:t>skinparam ParticipantPadding 5</w:t>
      </w:r>
    </w:p>
    <w:p w14:paraId="060D3B11" w14:textId="77777777" w:rsidR="00AB6873" w:rsidRPr="007F0985" w:rsidRDefault="00AB6873" w:rsidP="00EE4A58">
      <w:pPr>
        <w:pStyle w:val="PlantUML"/>
      </w:pPr>
      <w:r w:rsidRPr="007F0985">
        <w:rPr>
          <w:rFonts w:hint="eastAsia"/>
        </w:rPr>
        <w:t>skinparam BoxPadding 10</w:t>
      </w:r>
    </w:p>
    <w:p w14:paraId="449FB71E" w14:textId="77777777" w:rsidR="00AB6873" w:rsidRPr="007F0985" w:rsidRDefault="00AB6873" w:rsidP="00EE4A58">
      <w:pPr>
        <w:pStyle w:val="PlantUML"/>
      </w:pPr>
      <w:r w:rsidRPr="007F0985">
        <w:rPr>
          <w:rFonts w:hint="eastAsia"/>
        </w:rPr>
        <w:lastRenderedPageBreak/>
        <w:t>skinparam defaultFontSize 12</w:t>
      </w:r>
    </w:p>
    <w:p w14:paraId="3E40DFBA" w14:textId="77777777" w:rsidR="00AB6873" w:rsidRDefault="00AB6873" w:rsidP="00EE4A58">
      <w:pPr>
        <w:pStyle w:val="PlantUML"/>
        <w:rPr>
          <w:highlight w:val="green"/>
        </w:rPr>
      </w:pPr>
    </w:p>
    <w:p w14:paraId="59D3B6A3" w14:textId="77777777" w:rsidR="00AB6873" w:rsidRDefault="00AB6873" w:rsidP="00EE4A58">
      <w:pPr>
        <w:pStyle w:val="PlantUML"/>
        <w:rPr>
          <w:highlight w:val="green"/>
        </w:rPr>
      </w:pPr>
    </w:p>
    <w:p w14:paraId="2A1283C7" w14:textId="77777777" w:rsidR="00AB6873" w:rsidRPr="007F0985" w:rsidRDefault="00AB6873" w:rsidP="00EE4A58">
      <w:pPr>
        <w:pStyle w:val="PlantUML"/>
      </w:pPr>
      <w:r w:rsidRPr="007F0985">
        <w:t>Box “Service Management and Orchestration” #gold</w:t>
      </w:r>
    </w:p>
    <w:p w14:paraId="235626BC" w14:textId="77777777" w:rsidR="00AB6873" w:rsidRPr="007F0985" w:rsidRDefault="00AB6873" w:rsidP="00EE4A58">
      <w:pPr>
        <w:pStyle w:val="PlantUML"/>
      </w:pPr>
      <w:r w:rsidRPr="007F0985">
        <w:t xml:space="preserve">    Participant “Collection &amp; Control” as smo</w:t>
      </w:r>
    </w:p>
    <w:p w14:paraId="3B18D20A" w14:textId="77777777" w:rsidR="00AB6873" w:rsidRPr="007F0985" w:rsidRDefault="00AB6873" w:rsidP="00EE4A58">
      <w:pPr>
        <w:pStyle w:val="PlantUML"/>
      </w:pPr>
      <w:r w:rsidRPr="007F0985">
        <w:t xml:space="preserve">    Participant “non-RT RIC” as non</w:t>
      </w:r>
    </w:p>
    <w:p w14:paraId="423E9802" w14:textId="77777777" w:rsidR="00AB6873" w:rsidRPr="007F0985" w:rsidRDefault="00AB6873" w:rsidP="00EE4A58">
      <w:pPr>
        <w:pStyle w:val="PlantUML"/>
      </w:pPr>
      <w:r w:rsidRPr="007F0985">
        <w:t>End box</w:t>
      </w:r>
    </w:p>
    <w:p w14:paraId="765A5E6A" w14:textId="77777777" w:rsidR="00AB6873" w:rsidRPr="007F0985" w:rsidRDefault="00AB6873" w:rsidP="00EE4A58">
      <w:pPr>
        <w:pStyle w:val="PlantUML"/>
      </w:pPr>
    </w:p>
    <w:p w14:paraId="03E4F29C" w14:textId="77777777" w:rsidR="00AB6873" w:rsidRPr="007F0985" w:rsidRDefault="00AB6873" w:rsidP="00EE4A58">
      <w:pPr>
        <w:pStyle w:val="PlantUML"/>
      </w:pPr>
      <w:r w:rsidRPr="007F0985">
        <w:t>Box “O-RAN” #lightpink</w:t>
      </w:r>
    </w:p>
    <w:p w14:paraId="013C05F2" w14:textId="77777777" w:rsidR="00AB6873" w:rsidRPr="007F0985" w:rsidRDefault="00AB6873" w:rsidP="00EE4A58">
      <w:pPr>
        <w:pStyle w:val="PlantUML"/>
      </w:pPr>
      <w:r w:rsidRPr="007F0985">
        <w:t xml:space="preserve">   Participant near as “near-RT RIC”  </w:t>
      </w:r>
    </w:p>
    <w:p w14:paraId="76BCBC06" w14:textId="77777777" w:rsidR="00AB6873" w:rsidRPr="007F0985" w:rsidRDefault="00AB6873" w:rsidP="00EE4A58">
      <w:pPr>
        <w:pStyle w:val="PlantUML"/>
      </w:pPr>
      <w:r w:rsidRPr="007F0985">
        <w:t xml:space="preserve">   Participant ran as “E2 Nodes” </w:t>
      </w:r>
    </w:p>
    <w:p w14:paraId="41862B57" w14:textId="77777777" w:rsidR="00AB6873" w:rsidRPr="007F0985" w:rsidRDefault="00AB6873" w:rsidP="00EE4A58">
      <w:pPr>
        <w:pStyle w:val="PlantUML"/>
      </w:pPr>
      <w:r w:rsidRPr="007F0985">
        <w:t>End box</w:t>
      </w:r>
    </w:p>
    <w:p w14:paraId="5339830B" w14:textId="77777777" w:rsidR="00AB6873" w:rsidRPr="007F0985" w:rsidRDefault="00AB6873" w:rsidP="00EE4A58">
      <w:pPr>
        <w:pStyle w:val="PlantUML"/>
      </w:pPr>
    </w:p>
    <w:p w14:paraId="6065200D" w14:textId="77777777" w:rsidR="00AB6873" w:rsidRPr="007F0985" w:rsidRDefault="00AB6873" w:rsidP="00EE4A58">
      <w:pPr>
        <w:pStyle w:val="PlantUML"/>
      </w:pPr>
      <w:r w:rsidRPr="007F0985">
        <w:t>ran --&gt; smo : &lt;&lt;O1&gt;&gt; Data collection</w:t>
      </w:r>
    </w:p>
    <w:p w14:paraId="228B7182" w14:textId="77777777" w:rsidR="00AB6873" w:rsidRPr="007F0985" w:rsidRDefault="00AB6873" w:rsidP="00EE4A58">
      <w:pPr>
        <w:pStyle w:val="PlantUML"/>
      </w:pPr>
      <w:r w:rsidRPr="007F0985">
        <w:t>app --&gt; smo: Data retrieval of application data</w:t>
      </w:r>
    </w:p>
    <w:p w14:paraId="5A8E5973" w14:textId="77777777" w:rsidR="00AB6873" w:rsidRPr="007F0985" w:rsidRDefault="00AB6873" w:rsidP="00EE4A58">
      <w:pPr>
        <w:pStyle w:val="PlantUML"/>
      </w:pPr>
      <w:r w:rsidRPr="007F0985">
        <w:t>smo --&gt; non : Data retrieval</w:t>
      </w:r>
    </w:p>
    <w:p w14:paraId="220A66B9" w14:textId="77777777" w:rsidR="00AB6873" w:rsidRPr="007F0985" w:rsidRDefault="00AB6873" w:rsidP="00EE4A58">
      <w:pPr>
        <w:pStyle w:val="PlantUML"/>
      </w:pPr>
    </w:p>
    <w:p w14:paraId="041387CD" w14:textId="77777777" w:rsidR="00AB6873" w:rsidRPr="007F0985" w:rsidRDefault="00AB6873" w:rsidP="00EE4A58">
      <w:pPr>
        <w:pStyle w:val="PlantUML"/>
      </w:pPr>
      <w:r w:rsidRPr="007F0985">
        <w:t>group ML workflow</w:t>
      </w:r>
    </w:p>
    <w:p w14:paraId="7C4D669C" w14:textId="77777777" w:rsidR="00AB6873" w:rsidRPr="007F0985" w:rsidRDefault="00AB6873" w:rsidP="00EE4A58">
      <w:pPr>
        <w:pStyle w:val="PlantUML"/>
      </w:pPr>
      <w:r w:rsidRPr="007F0985">
        <w:tab/>
        <w:t>non -&gt; non : Training of ML models</w:t>
      </w:r>
    </w:p>
    <w:p w14:paraId="40667624" w14:textId="77777777" w:rsidR="00AB6873" w:rsidRPr="007F0985" w:rsidRDefault="00AB6873" w:rsidP="00EE4A58">
      <w:pPr>
        <w:pStyle w:val="PlantUML"/>
      </w:pPr>
      <w:r w:rsidRPr="007F0985">
        <w:tab/>
        <w:t xml:space="preserve">non -&gt; non :  Deploy internal ML models     </w:t>
      </w:r>
    </w:p>
    <w:p w14:paraId="35CF2C81" w14:textId="77777777" w:rsidR="00AB6873" w:rsidRPr="007F0985" w:rsidRDefault="00AB6873" w:rsidP="00EE4A58">
      <w:pPr>
        <w:pStyle w:val="PlantUML"/>
      </w:pPr>
      <w:r w:rsidRPr="007F0985">
        <w:tab/>
        <w:t>non -&gt; near : &lt;&lt;O1&gt;&gt; Deploy AI/ML models</w:t>
      </w:r>
    </w:p>
    <w:p w14:paraId="67EB1A24" w14:textId="77777777" w:rsidR="00AB6873" w:rsidRPr="007F0985" w:rsidRDefault="00AB6873" w:rsidP="00EE4A58">
      <w:pPr>
        <w:pStyle w:val="PlantUML"/>
      </w:pPr>
      <w:r w:rsidRPr="007F0985">
        <w:t>end</w:t>
      </w:r>
    </w:p>
    <w:p w14:paraId="4156C9A5" w14:textId="77777777" w:rsidR="00AB6873" w:rsidRPr="00BB43D3" w:rsidRDefault="00AB6873" w:rsidP="00EE4A58">
      <w:pPr>
        <w:pStyle w:val="PlantUML"/>
        <w:rPr>
          <w:highlight w:val="green"/>
        </w:rPr>
      </w:pPr>
      <w:r w:rsidRPr="00BB43D3">
        <w:rPr>
          <w:highlight w:val="green"/>
        </w:rPr>
        <w:t xml:space="preserve">       </w:t>
      </w:r>
    </w:p>
    <w:p w14:paraId="39828E5E" w14:textId="77777777" w:rsidR="00AB6873" w:rsidRPr="007F0985" w:rsidRDefault="00AB6873" w:rsidP="00EE4A58">
      <w:pPr>
        <w:pStyle w:val="PlantUML"/>
      </w:pPr>
      <w:r w:rsidRPr="007F0985">
        <w:t>group Performance evaluation and optimization</w:t>
      </w:r>
    </w:p>
    <w:p w14:paraId="609C744D" w14:textId="77777777" w:rsidR="00AB6873" w:rsidRPr="007F0985" w:rsidRDefault="00AB6873" w:rsidP="00EE4A58">
      <w:pPr>
        <w:pStyle w:val="PlantUML"/>
      </w:pPr>
      <w:r w:rsidRPr="007F0985">
        <w:tab/>
        <w:t>smo -&gt; non : Data retrieval of RAN and application</w:t>
      </w:r>
    </w:p>
    <w:p w14:paraId="6D26AB1A" w14:textId="77777777" w:rsidR="00AB6873" w:rsidRPr="007F0985" w:rsidRDefault="00AB6873" w:rsidP="00EE4A58">
      <w:pPr>
        <w:pStyle w:val="PlantUML"/>
      </w:pPr>
      <w:r w:rsidRPr="007F0985">
        <w:tab/>
        <w:t>non -&gt; non : Performance monitoring &amp; evaluation</w:t>
      </w:r>
    </w:p>
    <w:p w14:paraId="7F7EEB51" w14:textId="77777777" w:rsidR="00AB6873" w:rsidRPr="007F0985" w:rsidRDefault="00AB6873" w:rsidP="00EE4A58">
      <w:pPr>
        <w:pStyle w:val="PlantUML"/>
      </w:pPr>
      <w:r w:rsidRPr="007F0985">
        <w:tab/>
        <w:t>non -&gt; non : Model re-training/update</w:t>
      </w:r>
    </w:p>
    <w:p w14:paraId="431691C4" w14:textId="77777777" w:rsidR="00AB6873" w:rsidRPr="007F0985" w:rsidRDefault="00AB6873" w:rsidP="00EE4A58">
      <w:pPr>
        <w:pStyle w:val="PlantUML"/>
      </w:pPr>
      <w:r w:rsidRPr="007F0985">
        <w:t xml:space="preserve">        non -&gt; near: &lt;&lt;O1&gt;&gt; Update AI/ML models</w:t>
      </w:r>
    </w:p>
    <w:p w14:paraId="53E2D21C" w14:textId="77777777" w:rsidR="00AB6873" w:rsidRPr="007F0985" w:rsidRDefault="00AB6873" w:rsidP="00EE4A58">
      <w:pPr>
        <w:pStyle w:val="PlantUML"/>
      </w:pPr>
      <w:r w:rsidRPr="007F0985">
        <w:t>end</w:t>
      </w:r>
    </w:p>
    <w:p w14:paraId="3FA36812" w14:textId="77777777" w:rsidR="00AB6873" w:rsidRPr="007F0985" w:rsidRDefault="00AB6873" w:rsidP="00EE4A58">
      <w:pPr>
        <w:pStyle w:val="PlantUML"/>
      </w:pPr>
      <w:r w:rsidRPr="007F0985">
        <w:t>@enduml</w:t>
      </w:r>
    </w:p>
    <w:p w14:paraId="6907DB7B" w14:textId="5CA0EC12" w:rsidR="00FE2F91" w:rsidRDefault="00FE2F91" w:rsidP="0074513B">
      <w:pPr>
        <w:keepNext/>
        <w:jc w:val="both"/>
        <w:rPr>
          <w:rFonts w:ascii="Times New Roman" w:hAnsi="Times New Roman" w:cs="Times New Roman"/>
          <w:sz w:val="20"/>
          <w:szCs w:val="20"/>
        </w:rPr>
      </w:pPr>
      <w:r w:rsidRPr="0074513B">
        <w:rPr>
          <w:rFonts w:ascii="Times New Roman" w:hAnsi="Times New Roman" w:cs="Times New Roman"/>
          <w:sz w:val="20"/>
          <w:szCs w:val="20"/>
        </w:rPr>
        <w:lastRenderedPageBreak/>
        <w:t xml:space="preserve">The </w:t>
      </w:r>
      <w:proofErr w:type="spellStart"/>
      <w:r w:rsidRPr="0074513B">
        <w:rPr>
          <w:rFonts w:ascii="Times New Roman" w:hAnsi="Times New Roman" w:cs="Times New Roman"/>
          <w:sz w:val="20"/>
          <w:szCs w:val="20"/>
        </w:rPr>
        <w:t>QoE</w:t>
      </w:r>
      <w:proofErr w:type="spellEnd"/>
      <w:r w:rsidRPr="0074513B">
        <w:rPr>
          <w:rFonts w:ascii="Times New Roman" w:hAnsi="Times New Roman" w:cs="Times New Roman"/>
          <w:sz w:val="20"/>
          <w:szCs w:val="20"/>
        </w:rPr>
        <w:t xml:space="preserve"> use case flow diagram – </w:t>
      </w:r>
      <w:r w:rsidR="003925E6">
        <w:rPr>
          <w:rFonts w:ascii="Times New Roman" w:hAnsi="Times New Roman" w:cs="Times New Roman"/>
          <w:sz w:val="20"/>
          <w:szCs w:val="20"/>
        </w:rPr>
        <w:t>m</w:t>
      </w:r>
      <w:r w:rsidR="003925E6" w:rsidRPr="0074513B">
        <w:rPr>
          <w:rFonts w:ascii="Times New Roman" w:hAnsi="Times New Roman" w:cs="Times New Roman"/>
          <w:sz w:val="20"/>
          <w:szCs w:val="20"/>
        </w:rPr>
        <w:t xml:space="preserve">odel </w:t>
      </w:r>
      <w:r w:rsidRPr="0074513B">
        <w:rPr>
          <w:rFonts w:ascii="Times New Roman" w:hAnsi="Times New Roman" w:cs="Times New Roman"/>
          <w:sz w:val="20"/>
          <w:szCs w:val="20"/>
        </w:rPr>
        <w:t>training and distribution/update is given in figure 4.2.3.1-1.</w:t>
      </w:r>
    </w:p>
    <w:p w14:paraId="5162A466" w14:textId="77777777" w:rsidR="00FE2F91" w:rsidRPr="0074513B" w:rsidRDefault="00FE2F91" w:rsidP="0074513B">
      <w:pPr>
        <w:keepNext/>
        <w:rPr>
          <w:rFonts w:ascii="Times New Roman" w:hAnsi="Times New Roman" w:cs="Times New Roman"/>
          <w:sz w:val="20"/>
          <w:szCs w:val="20"/>
        </w:rPr>
      </w:pPr>
    </w:p>
    <w:p w14:paraId="6F19FBE0" w14:textId="77777777" w:rsidR="00AB6873" w:rsidRDefault="00AB6873" w:rsidP="00AB6873">
      <w:pPr>
        <w:keepNext/>
        <w:jc w:val="center"/>
      </w:pPr>
      <w:r w:rsidRPr="00BF7982">
        <w:rPr>
          <w:rFonts w:ascii="SimSun" w:eastAsia="SimSun" w:hAnsi="SimSun" w:cs="SimSun"/>
          <w:noProof/>
        </w:rPr>
        <w:drawing>
          <wp:inline distT="0" distB="0" distL="114300" distR="114300" wp14:anchorId="6B776BA4" wp14:editId="5F695003">
            <wp:extent cx="4897761" cy="3050673"/>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897761" cy="3050673"/>
                    </a:xfrm>
                    <a:prstGeom prst="rect">
                      <a:avLst/>
                    </a:prstGeom>
                    <a:noFill/>
                    <a:ln w="9525">
                      <a:noFill/>
                    </a:ln>
                  </pic:spPr>
                </pic:pic>
              </a:graphicData>
            </a:graphic>
          </wp:inline>
        </w:drawing>
      </w:r>
    </w:p>
    <w:p w14:paraId="52E0C2AD" w14:textId="248D58B7"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Figure 4.2.3</w:t>
      </w:r>
      <w:r w:rsidR="00FE2F91">
        <w:rPr>
          <w:rFonts w:ascii="Arial" w:hAnsi="Arial" w:cs="Arial"/>
          <w:sz w:val="20"/>
          <w:szCs w:val="20"/>
        </w:rPr>
        <w:t>.1</w:t>
      </w:r>
      <w:r w:rsidRPr="00B12383">
        <w:rPr>
          <w:rFonts w:ascii="Arial" w:hAnsi="Arial" w:cs="Arial"/>
          <w:sz w:val="20"/>
          <w:szCs w:val="20"/>
        </w:rPr>
        <w:t xml:space="preserve">-1: </w:t>
      </w:r>
      <w:proofErr w:type="spellStart"/>
      <w:r w:rsidRPr="00B12383">
        <w:rPr>
          <w:rFonts w:ascii="Arial" w:hAnsi="Arial" w:cs="Arial"/>
          <w:sz w:val="20"/>
          <w:szCs w:val="20"/>
        </w:rPr>
        <w:t>QoE</w:t>
      </w:r>
      <w:proofErr w:type="spellEnd"/>
      <w:r w:rsidRPr="00B12383">
        <w:rPr>
          <w:rFonts w:ascii="Arial" w:hAnsi="Arial" w:cs="Arial"/>
          <w:sz w:val="20"/>
          <w:szCs w:val="20"/>
        </w:rPr>
        <w:t xml:space="preserve"> use case flow diagram - </w:t>
      </w:r>
      <w:r w:rsidR="003925E6">
        <w:rPr>
          <w:rFonts w:ascii="Arial" w:hAnsi="Arial" w:cs="Arial"/>
          <w:sz w:val="20"/>
          <w:szCs w:val="20"/>
        </w:rPr>
        <w:t>m</w:t>
      </w:r>
      <w:r w:rsidR="003925E6" w:rsidRPr="00B12383">
        <w:rPr>
          <w:rFonts w:ascii="Arial" w:hAnsi="Arial" w:cs="Arial"/>
          <w:sz w:val="20"/>
          <w:szCs w:val="20"/>
        </w:rPr>
        <w:t xml:space="preserve">odel </w:t>
      </w:r>
      <w:r w:rsidRPr="00B12383">
        <w:rPr>
          <w:rFonts w:ascii="Arial" w:hAnsi="Arial" w:cs="Arial"/>
          <w:sz w:val="20"/>
          <w:szCs w:val="20"/>
        </w:rPr>
        <w:t>training and distribution/update</w:t>
      </w:r>
    </w:p>
    <w:p w14:paraId="13993BE5" w14:textId="1A6B7322" w:rsidR="00AB6873" w:rsidRDefault="00AB6873" w:rsidP="00AB6873">
      <w:pPr>
        <w:pStyle w:val="Heading4"/>
      </w:pPr>
      <w:r>
        <w:rPr>
          <w:lang w:val="en-US"/>
        </w:rPr>
        <w:t>4.2.3.2</w:t>
      </w:r>
      <w:r w:rsidRPr="00286492">
        <w:rPr>
          <w:lang w:val="en-US"/>
        </w:rPr>
        <w:tab/>
      </w:r>
      <w:r>
        <w:t>Policy generation and performance evaluation</w:t>
      </w:r>
    </w:p>
    <w:p w14:paraId="6E0DBCE5" w14:textId="2A7A9B88" w:rsidR="00CB5C17" w:rsidRPr="0074513B" w:rsidRDefault="00CB5C17" w:rsidP="0074513B">
      <w:pPr>
        <w:jc w:val="both"/>
        <w:rPr>
          <w:rFonts w:ascii="Times New Roman" w:hAnsi="Times New Roman"/>
          <w:sz w:val="20"/>
          <w:lang w:val="en-GB"/>
        </w:rPr>
      </w:pPr>
      <w:r w:rsidRPr="0074513B">
        <w:rPr>
          <w:rFonts w:ascii="Times New Roman" w:hAnsi="Times New Roman" w:cs="Times New Roman"/>
          <w:sz w:val="20"/>
          <w:szCs w:val="20"/>
          <w:lang w:val="en-GB"/>
        </w:rPr>
        <w:t>The context of policy generation and performance evaluation is captured in table 4.2.3.2-1.</w:t>
      </w:r>
    </w:p>
    <w:p w14:paraId="789B79E2" w14:textId="06FE5389" w:rsidR="00AB6873" w:rsidRPr="00B12383" w:rsidRDefault="00AB6873" w:rsidP="00AB6873">
      <w:pPr>
        <w:pStyle w:val="Caption"/>
        <w:keepNext/>
        <w:jc w:val="center"/>
        <w:rPr>
          <w:rFonts w:ascii="Arial" w:eastAsiaTheme="minorEastAsia" w:hAnsi="Arial" w:cs="Arial"/>
          <w:sz w:val="20"/>
          <w:szCs w:val="20"/>
          <w:lang w:eastAsia="zh-CN"/>
        </w:rPr>
      </w:pPr>
      <w:r w:rsidRPr="00B12383">
        <w:rPr>
          <w:rFonts w:ascii="Arial" w:hAnsi="Arial" w:cs="Arial"/>
          <w:sz w:val="20"/>
          <w:szCs w:val="20"/>
        </w:rPr>
        <w:lastRenderedPageBreak/>
        <w:t>Table 4</w:t>
      </w:r>
      <w:r w:rsidRPr="00B12383">
        <w:rPr>
          <w:rFonts w:ascii="Arial" w:hAnsi="Arial" w:cs="Arial"/>
          <w:noProof/>
          <w:sz w:val="20"/>
          <w:szCs w:val="20"/>
        </w:rPr>
        <w:t>.2.3</w:t>
      </w:r>
      <w:r w:rsidR="00CB5C17">
        <w:rPr>
          <w:rFonts w:ascii="Arial" w:hAnsi="Arial" w:cs="Arial"/>
          <w:noProof/>
          <w:sz w:val="20"/>
          <w:szCs w:val="20"/>
        </w:rPr>
        <w:t>.2</w:t>
      </w:r>
      <w:r w:rsidRPr="00B12383">
        <w:rPr>
          <w:rFonts w:ascii="Arial" w:hAnsi="Arial" w:cs="Arial"/>
          <w:noProof/>
          <w:sz w:val="20"/>
          <w:szCs w:val="20"/>
        </w:rPr>
        <w:t>-</w:t>
      </w:r>
      <w:r w:rsidR="00CB5C17">
        <w:rPr>
          <w:rFonts w:ascii="Arial" w:hAnsi="Arial" w:cs="Arial"/>
          <w:noProof/>
          <w:sz w:val="20"/>
          <w:szCs w:val="20"/>
        </w:rPr>
        <w:t>1</w:t>
      </w:r>
      <w:r w:rsidRPr="00B12383">
        <w:rPr>
          <w:rFonts w:ascii="Arial" w:hAnsi="Arial" w:cs="Arial"/>
          <w:sz w:val="20"/>
          <w:szCs w:val="20"/>
        </w:rPr>
        <w:t xml:space="preserve">: </w:t>
      </w:r>
      <w:r w:rsidRPr="00B12383">
        <w:rPr>
          <w:rFonts w:ascii="Arial" w:eastAsiaTheme="minorEastAsia" w:hAnsi="Arial" w:cs="Arial"/>
          <w:sz w:val="20"/>
          <w:szCs w:val="20"/>
          <w:lang w:eastAsia="zh-CN"/>
        </w:rPr>
        <w:t>Policy generation and performance evaluation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6059"/>
        <w:gridCol w:w="1783"/>
      </w:tblGrid>
      <w:tr w:rsidR="00AB6873" w:rsidRPr="00CA6C48" w14:paraId="222C09A5" w14:textId="77777777" w:rsidTr="00E55708">
        <w:trPr>
          <w:cantSplit/>
          <w:tblHeader/>
          <w:jc w:val="center"/>
        </w:trPr>
        <w:tc>
          <w:tcPr>
            <w:tcW w:w="1789" w:type="dxa"/>
            <w:shd w:val="clear" w:color="auto" w:fill="D9D9D9"/>
            <w:vAlign w:val="center"/>
          </w:tcPr>
          <w:p w14:paraId="7F9FCE0E" w14:textId="77777777" w:rsidR="00AB6873" w:rsidRPr="00CA6C48" w:rsidRDefault="00AB6873" w:rsidP="00E55708">
            <w:pPr>
              <w:pStyle w:val="TAH"/>
              <w:rPr>
                <w:lang w:bidi="ar-KW"/>
              </w:rPr>
            </w:pPr>
            <w:r w:rsidRPr="00CA6C48">
              <w:rPr>
                <w:lang w:bidi="ar-KW"/>
              </w:rPr>
              <w:t>Use Case Stage</w:t>
            </w:r>
          </w:p>
        </w:tc>
        <w:tc>
          <w:tcPr>
            <w:tcW w:w="6059" w:type="dxa"/>
            <w:shd w:val="clear" w:color="auto" w:fill="D9D9D9"/>
            <w:vAlign w:val="center"/>
          </w:tcPr>
          <w:p w14:paraId="30B0F223" w14:textId="77777777" w:rsidR="00AB6873" w:rsidRPr="00CA6C48" w:rsidRDefault="00AB6873" w:rsidP="00E55708">
            <w:pPr>
              <w:pStyle w:val="TAH"/>
              <w:rPr>
                <w:lang w:bidi="ar-KW"/>
              </w:rPr>
            </w:pPr>
            <w:r w:rsidRPr="00CA6C48">
              <w:rPr>
                <w:lang w:bidi="ar-KW"/>
              </w:rPr>
              <w:t>Evolution / Specification</w:t>
            </w:r>
          </w:p>
        </w:tc>
        <w:tc>
          <w:tcPr>
            <w:tcW w:w="1783" w:type="dxa"/>
            <w:shd w:val="clear" w:color="auto" w:fill="D9D9D9"/>
            <w:vAlign w:val="center"/>
          </w:tcPr>
          <w:p w14:paraId="0F45F6B8" w14:textId="77777777" w:rsidR="00AB6873" w:rsidRPr="00CA6C48" w:rsidRDefault="00AB6873" w:rsidP="00E55708">
            <w:pPr>
              <w:pStyle w:val="TAH"/>
              <w:rPr>
                <w:lang w:bidi="ar-KW"/>
              </w:rPr>
            </w:pPr>
            <w:r w:rsidRPr="00CA6C48">
              <w:rPr>
                <w:lang w:bidi="ar-KW"/>
              </w:rPr>
              <w:t>&lt;&lt;Uses&gt;&gt;</w:t>
            </w:r>
          </w:p>
          <w:p w14:paraId="0A16A7B2" w14:textId="77777777" w:rsidR="00AB6873" w:rsidRPr="00CA6C48" w:rsidRDefault="00AB6873" w:rsidP="00E55708">
            <w:pPr>
              <w:pStyle w:val="TAH"/>
              <w:rPr>
                <w:lang w:bidi="ar-KW"/>
              </w:rPr>
            </w:pPr>
            <w:r w:rsidRPr="00CA6C48">
              <w:rPr>
                <w:lang w:bidi="ar-KW"/>
              </w:rPr>
              <w:t xml:space="preserve">Related use </w:t>
            </w:r>
          </w:p>
        </w:tc>
      </w:tr>
      <w:tr w:rsidR="00AB6873" w:rsidRPr="00CA6C48" w14:paraId="10B40FB6" w14:textId="77777777" w:rsidTr="00E55708">
        <w:trPr>
          <w:cantSplit/>
          <w:jc w:val="center"/>
        </w:trPr>
        <w:tc>
          <w:tcPr>
            <w:tcW w:w="1789" w:type="dxa"/>
            <w:vAlign w:val="center"/>
          </w:tcPr>
          <w:p w14:paraId="0E7AB857" w14:textId="77777777" w:rsidR="00AB6873" w:rsidRPr="002C5EBA" w:rsidRDefault="00AB6873" w:rsidP="00E55708">
            <w:pPr>
              <w:pStyle w:val="TAL"/>
              <w:keepLines w:val="0"/>
              <w:jc w:val="both"/>
              <w:rPr>
                <w:rFonts w:cs="Arial"/>
                <w:szCs w:val="18"/>
                <w:lang w:bidi="ar-KW"/>
              </w:rPr>
            </w:pPr>
            <w:r w:rsidRPr="002C5EBA">
              <w:rPr>
                <w:rFonts w:cs="Arial"/>
                <w:szCs w:val="18"/>
                <w:lang w:bidi="ar-KW"/>
              </w:rPr>
              <w:t>Goal</w:t>
            </w:r>
          </w:p>
        </w:tc>
        <w:tc>
          <w:tcPr>
            <w:tcW w:w="6059" w:type="dxa"/>
            <w:vAlign w:val="center"/>
          </w:tcPr>
          <w:p w14:paraId="14FE9A54" w14:textId="18752520" w:rsidR="00AB6873" w:rsidRPr="006A5C55" w:rsidRDefault="00AB6873" w:rsidP="00E55708">
            <w:pPr>
              <w:pStyle w:val="TAL"/>
              <w:keepLines w:val="0"/>
              <w:jc w:val="both"/>
              <w:rPr>
                <w:rFonts w:cs="Arial"/>
                <w:szCs w:val="18"/>
                <w:lang w:bidi="ar-KW"/>
              </w:rPr>
            </w:pPr>
            <w:r w:rsidRPr="006A5C55">
              <w:rPr>
                <w:rFonts w:cs="Arial"/>
                <w:szCs w:val="18"/>
                <w:lang w:bidi="ar-KW"/>
              </w:rPr>
              <w:t>Policy generation and performance evaluation</w:t>
            </w:r>
            <w:r w:rsidR="00D04E0B">
              <w:rPr>
                <w:rFonts w:cs="Arial"/>
                <w:szCs w:val="18"/>
                <w:lang w:bidi="ar-KW"/>
              </w:rPr>
              <w:t>.</w:t>
            </w:r>
          </w:p>
        </w:tc>
        <w:tc>
          <w:tcPr>
            <w:tcW w:w="1783" w:type="dxa"/>
            <w:vAlign w:val="center"/>
          </w:tcPr>
          <w:p w14:paraId="06734F40" w14:textId="77777777" w:rsidR="00AB6873" w:rsidRPr="006A5C55" w:rsidRDefault="00AB6873" w:rsidP="00E55708">
            <w:pPr>
              <w:pStyle w:val="TAL"/>
              <w:keepLines w:val="0"/>
              <w:jc w:val="both"/>
              <w:rPr>
                <w:rFonts w:cs="Arial"/>
                <w:szCs w:val="18"/>
                <w:lang w:bidi="ar-KW"/>
              </w:rPr>
            </w:pPr>
          </w:p>
        </w:tc>
      </w:tr>
      <w:tr w:rsidR="00AB6873" w:rsidRPr="00CA6C48" w14:paraId="6966321B" w14:textId="77777777" w:rsidTr="00E55708">
        <w:trPr>
          <w:cantSplit/>
          <w:jc w:val="center"/>
        </w:trPr>
        <w:tc>
          <w:tcPr>
            <w:tcW w:w="1789" w:type="dxa"/>
            <w:vAlign w:val="center"/>
          </w:tcPr>
          <w:p w14:paraId="66CB7B34" w14:textId="77777777" w:rsidR="00AB6873" w:rsidRPr="002C5EBA" w:rsidRDefault="00AB6873" w:rsidP="00E55708">
            <w:pPr>
              <w:pStyle w:val="TAL"/>
              <w:keepLines w:val="0"/>
              <w:jc w:val="both"/>
              <w:rPr>
                <w:rFonts w:cs="Arial"/>
                <w:szCs w:val="18"/>
                <w:lang w:bidi="ar-KW"/>
              </w:rPr>
            </w:pPr>
            <w:r w:rsidRPr="002C5EBA">
              <w:rPr>
                <w:rFonts w:cs="Arial"/>
                <w:szCs w:val="18"/>
                <w:lang w:bidi="ar-KW"/>
              </w:rPr>
              <w:t>Actors and Roles</w:t>
            </w:r>
          </w:p>
        </w:tc>
        <w:tc>
          <w:tcPr>
            <w:tcW w:w="6059" w:type="dxa"/>
            <w:vAlign w:val="center"/>
          </w:tcPr>
          <w:p w14:paraId="27425BAD" w14:textId="5BB2775E" w:rsidR="00AB6873" w:rsidRPr="006A5C55" w:rsidRDefault="00AB6873" w:rsidP="00E55708">
            <w:pPr>
              <w:pStyle w:val="TAL"/>
              <w:keepLines w:val="0"/>
              <w:jc w:val="both"/>
              <w:rPr>
                <w:rFonts w:cs="Arial"/>
                <w:szCs w:val="18"/>
                <w:lang w:bidi="ar-KW"/>
              </w:rPr>
            </w:pPr>
            <w:r w:rsidRPr="006A5C55">
              <w:rPr>
                <w:rFonts w:cs="Arial"/>
                <w:szCs w:val="18"/>
                <w:lang w:bidi="ar-KW"/>
              </w:rPr>
              <w:t xml:space="preserve">Non-RT RIC, </w:t>
            </w:r>
            <w:r w:rsidR="00D04E0B">
              <w:rPr>
                <w:rFonts w:cs="Arial"/>
                <w:szCs w:val="18"/>
                <w:lang w:bidi="ar-KW"/>
              </w:rPr>
              <w:t>N</w:t>
            </w:r>
            <w:r w:rsidR="00D04E0B" w:rsidRPr="006A5C55">
              <w:rPr>
                <w:rFonts w:cs="Arial"/>
                <w:szCs w:val="18"/>
                <w:lang w:bidi="ar-KW"/>
              </w:rPr>
              <w:t>ear</w:t>
            </w:r>
            <w:r w:rsidRPr="006A5C55">
              <w:rPr>
                <w:rFonts w:cs="Arial"/>
                <w:szCs w:val="18"/>
                <w:lang w:bidi="ar-KW"/>
              </w:rPr>
              <w:t xml:space="preserve">-RT RIC, </w:t>
            </w:r>
            <w:r>
              <w:rPr>
                <w:rFonts w:cs="Arial"/>
                <w:szCs w:val="18"/>
                <w:lang w:bidi="ar-KW"/>
              </w:rPr>
              <w:t>SMO</w:t>
            </w:r>
          </w:p>
        </w:tc>
        <w:tc>
          <w:tcPr>
            <w:tcW w:w="1783" w:type="dxa"/>
            <w:vAlign w:val="center"/>
          </w:tcPr>
          <w:p w14:paraId="37C3B0E6" w14:textId="77777777" w:rsidR="00AB6873" w:rsidRPr="006A5C55" w:rsidRDefault="00AB6873" w:rsidP="00E55708">
            <w:pPr>
              <w:pStyle w:val="TAL"/>
              <w:keepLines w:val="0"/>
              <w:jc w:val="both"/>
              <w:rPr>
                <w:rFonts w:cs="Arial"/>
                <w:szCs w:val="18"/>
                <w:lang w:bidi="ar-KW"/>
              </w:rPr>
            </w:pPr>
          </w:p>
        </w:tc>
      </w:tr>
      <w:tr w:rsidR="00AB6873" w:rsidRPr="00CA6C48" w14:paraId="6F355A98" w14:textId="77777777" w:rsidTr="00E55708">
        <w:trPr>
          <w:cantSplit/>
          <w:jc w:val="center"/>
        </w:trPr>
        <w:tc>
          <w:tcPr>
            <w:tcW w:w="1789" w:type="dxa"/>
            <w:vAlign w:val="center"/>
          </w:tcPr>
          <w:p w14:paraId="109D2BC0" w14:textId="77777777" w:rsidR="00AB6873" w:rsidRPr="002C5EBA" w:rsidRDefault="00AB6873" w:rsidP="00E55708">
            <w:pPr>
              <w:pStyle w:val="TAL"/>
              <w:keepLines w:val="0"/>
              <w:jc w:val="both"/>
              <w:rPr>
                <w:rFonts w:cs="Arial"/>
                <w:szCs w:val="18"/>
                <w:lang w:bidi="ar-KW"/>
              </w:rPr>
            </w:pPr>
            <w:r w:rsidRPr="002C5EBA">
              <w:rPr>
                <w:rFonts w:cs="Arial"/>
                <w:szCs w:val="18"/>
                <w:lang w:bidi="ar-KW"/>
              </w:rPr>
              <w:t>Assumptions</w:t>
            </w:r>
          </w:p>
        </w:tc>
        <w:tc>
          <w:tcPr>
            <w:tcW w:w="6059" w:type="dxa"/>
            <w:vAlign w:val="center"/>
          </w:tcPr>
          <w:p w14:paraId="78A4147A" w14:textId="77777777" w:rsidR="00AB6873" w:rsidRDefault="00AB6873" w:rsidP="00E55708">
            <w:pPr>
              <w:pStyle w:val="TAL"/>
              <w:keepLines w:val="0"/>
              <w:jc w:val="both"/>
              <w:rPr>
                <w:szCs w:val="18"/>
                <w:lang w:bidi="ar-KW"/>
              </w:rPr>
            </w:pPr>
            <w:r>
              <w:rPr>
                <w:szCs w:val="18"/>
                <w:lang w:bidi="ar-KW"/>
              </w:rPr>
              <w:t>-</w:t>
            </w:r>
            <w:r>
              <w:rPr>
                <w:szCs w:val="18"/>
                <w:lang w:bidi="ar-KW"/>
              </w:rPr>
              <w:tab/>
              <w:t xml:space="preserve">All relevant functions and components are instantiated. </w:t>
            </w:r>
          </w:p>
          <w:p w14:paraId="49B28135" w14:textId="77777777" w:rsidR="00AB6873" w:rsidRPr="00675953" w:rsidRDefault="00AB6873" w:rsidP="00E55708">
            <w:pPr>
              <w:pStyle w:val="TAL"/>
              <w:keepLines w:val="0"/>
              <w:jc w:val="both"/>
              <w:rPr>
                <w:rFonts w:cs="Arial"/>
                <w:szCs w:val="18"/>
                <w:lang w:bidi="ar-KW"/>
              </w:rPr>
            </w:pPr>
            <w:r>
              <w:rPr>
                <w:szCs w:val="18"/>
                <w:lang w:bidi="ar-KW"/>
              </w:rPr>
              <w:t>-</w:t>
            </w:r>
            <w:r>
              <w:rPr>
                <w:szCs w:val="18"/>
                <w:lang w:bidi="ar-KW"/>
              </w:rPr>
              <w:tab/>
              <w:t>A1/O1 interface connectivity is established with Non-RT RIC.</w:t>
            </w:r>
          </w:p>
        </w:tc>
        <w:tc>
          <w:tcPr>
            <w:tcW w:w="1783" w:type="dxa"/>
            <w:vAlign w:val="center"/>
          </w:tcPr>
          <w:p w14:paraId="6013B5E1" w14:textId="77777777" w:rsidR="00AB6873" w:rsidRPr="00C94F1F" w:rsidRDefault="00AB6873" w:rsidP="00E55708">
            <w:pPr>
              <w:pStyle w:val="TAL"/>
              <w:keepLines w:val="0"/>
              <w:jc w:val="both"/>
              <w:rPr>
                <w:rFonts w:cs="Arial"/>
                <w:szCs w:val="18"/>
                <w:lang w:bidi="ar-KW"/>
              </w:rPr>
            </w:pPr>
          </w:p>
        </w:tc>
      </w:tr>
      <w:tr w:rsidR="00AB6873" w:rsidRPr="00CA6C48" w14:paraId="0F1993C6" w14:textId="77777777" w:rsidTr="00E55708">
        <w:trPr>
          <w:cantSplit/>
          <w:jc w:val="center"/>
        </w:trPr>
        <w:tc>
          <w:tcPr>
            <w:tcW w:w="1789" w:type="dxa"/>
            <w:vAlign w:val="center"/>
          </w:tcPr>
          <w:p w14:paraId="6CE15B99" w14:textId="689A3C85" w:rsidR="00AB6873" w:rsidRPr="006A5C55" w:rsidRDefault="00AB6873" w:rsidP="00E55708">
            <w:pPr>
              <w:pStyle w:val="TAL"/>
              <w:keepLines w:val="0"/>
              <w:jc w:val="both"/>
              <w:rPr>
                <w:rFonts w:cs="Arial"/>
                <w:szCs w:val="18"/>
                <w:lang w:bidi="ar-KW"/>
              </w:rPr>
            </w:pPr>
            <w:r w:rsidRPr="006A5C55">
              <w:rPr>
                <w:rFonts w:cs="Arial"/>
                <w:szCs w:val="18"/>
                <w:lang w:bidi="ar-KW"/>
              </w:rPr>
              <w:t>Pre</w:t>
            </w:r>
            <w:r w:rsidR="00D04E0B">
              <w:rPr>
                <w:rFonts w:cs="Arial"/>
                <w:szCs w:val="18"/>
                <w:lang w:bidi="ar-KW"/>
              </w:rPr>
              <w:t>-</w:t>
            </w:r>
            <w:r w:rsidRPr="006A5C55">
              <w:rPr>
                <w:rFonts w:cs="Arial"/>
                <w:szCs w:val="18"/>
                <w:lang w:bidi="ar-KW"/>
              </w:rPr>
              <w:t>conditions</w:t>
            </w:r>
          </w:p>
        </w:tc>
        <w:tc>
          <w:tcPr>
            <w:tcW w:w="6059" w:type="dxa"/>
            <w:vAlign w:val="center"/>
          </w:tcPr>
          <w:p w14:paraId="1C83E975" w14:textId="77777777" w:rsidR="00AB6873" w:rsidRPr="006A5C55" w:rsidRDefault="00AB6873" w:rsidP="00E55708">
            <w:pPr>
              <w:pStyle w:val="TAL"/>
              <w:keepLines w:val="0"/>
              <w:jc w:val="both"/>
              <w:rPr>
                <w:rFonts w:cs="Arial"/>
                <w:szCs w:val="18"/>
                <w:lang w:bidi="ar-KW"/>
              </w:rPr>
            </w:pPr>
            <w:proofErr w:type="spellStart"/>
            <w:r w:rsidRPr="006A5C55">
              <w:rPr>
                <w:rFonts w:cs="Arial"/>
                <w:szCs w:val="18"/>
                <w:lang w:bidi="ar-KW"/>
              </w:rPr>
              <w:t>QoE</w:t>
            </w:r>
            <w:proofErr w:type="spellEnd"/>
            <w:r w:rsidRPr="006A5C55">
              <w:rPr>
                <w:rFonts w:cs="Arial"/>
                <w:szCs w:val="18"/>
                <w:lang w:bidi="ar-KW"/>
              </w:rPr>
              <w:t xml:space="preserve"> related models have been deployed in Non-RT RIC and Near-RT RIC respectively. </w:t>
            </w:r>
          </w:p>
        </w:tc>
        <w:tc>
          <w:tcPr>
            <w:tcW w:w="1783" w:type="dxa"/>
            <w:vAlign w:val="center"/>
          </w:tcPr>
          <w:p w14:paraId="0B9FDE23" w14:textId="77777777" w:rsidR="00AB6873" w:rsidRPr="006A5C55" w:rsidRDefault="00AB6873" w:rsidP="00E55708">
            <w:pPr>
              <w:pStyle w:val="TAL"/>
              <w:keepLines w:val="0"/>
              <w:jc w:val="both"/>
              <w:rPr>
                <w:rFonts w:cs="Arial"/>
                <w:szCs w:val="18"/>
                <w:lang w:bidi="ar-KW"/>
              </w:rPr>
            </w:pPr>
          </w:p>
        </w:tc>
      </w:tr>
      <w:tr w:rsidR="00AB6873" w:rsidRPr="00CA6C48" w14:paraId="7003A2EE" w14:textId="77777777" w:rsidTr="00E55708">
        <w:trPr>
          <w:cantSplit/>
          <w:jc w:val="center"/>
        </w:trPr>
        <w:tc>
          <w:tcPr>
            <w:tcW w:w="1789" w:type="dxa"/>
            <w:vAlign w:val="center"/>
          </w:tcPr>
          <w:p w14:paraId="6346C91A" w14:textId="77777777" w:rsidR="00AB6873" w:rsidRPr="002C5EBA" w:rsidRDefault="00AB6873" w:rsidP="00E55708">
            <w:pPr>
              <w:pStyle w:val="TAL"/>
              <w:keepLines w:val="0"/>
              <w:jc w:val="both"/>
              <w:rPr>
                <w:rFonts w:cs="Arial"/>
                <w:szCs w:val="18"/>
                <w:lang w:bidi="ar-KW"/>
              </w:rPr>
            </w:pPr>
            <w:r w:rsidRPr="002C5EBA">
              <w:rPr>
                <w:rFonts w:cs="Arial"/>
                <w:szCs w:val="18"/>
                <w:lang w:bidi="ar-KW"/>
              </w:rPr>
              <w:t>Begins when</w:t>
            </w:r>
            <w:r w:rsidRPr="002C5EBA" w:rsidDel="00B459CC">
              <w:rPr>
                <w:rFonts w:cs="Arial"/>
                <w:szCs w:val="18"/>
                <w:lang w:bidi="ar-KW"/>
              </w:rPr>
              <w:t xml:space="preserve"> </w:t>
            </w:r>
          </w:p>
        </w:tc>
        <w:tc>
          <w:tcPr>
            <w:tcW w:w="6059" w:type="dxa"/>
            <w:vAlign w:val="center"/>
          </w:tcPr>
          <w:p w14:paraId="2D9DD0CC" w14:textId="77777777" w:rsidR="00AB6873" w:rsidRPr="006A5C55" w:rsidRDefault="00AB6873" w:rsidP="00E55708">
            <w:pPr>
              <w:pStyle w:val="TAL"/>
              <w:keepLines w:val="0"/>
              <w:jc w:val="both"/>
              <w:rPr>
                <w:rFonts w:cs="Arial"/>
                <w:szCs w:val="18"/>
                <w:lang w:bidi="ar-KW"/>
              </w:rPr>
            </w:pPr>
            <w:r w:rsidRPr="006A5C55">
              <w:rPr>
                <w:rFonts w:cs="Arial"/>
                <w:szCs w:val="18"/>
                <w:lang w:bidi="ar-KW"/>
              </w:rPr>
              <w:t xml:space="preserve">The network operator/manager want to generate </w:t>
            </w:r>
            <w:proofErr w:type="spellStart"/>
            <w:r w:rsidRPr="006A5C55">
              <w:rPr>
                <w:rFonts w:cs="Arial"/>
                <w:szCs w:val="18"/>
                <w:lang w:bidi="ar-KW"/>
              </w:rPr>
              <w:t>QoE</w:t>
            </w:r>
            <w:proofErr w:type="spellEnd"/>
            <w:r w:rsidRPr="006A5C55">
              <w:rPr>
                <w:rFonts w:cs="Arial"/>
                <w:szCs w:val="18"/>
                <w:lang w:bidi="ar-KW"/>
              </w:rPr>
              <w:t xml:space="preserve"> policy or optimize </w:t>
            </w:r>
            <w:proofErr w:type="spellStart"/>
            <w:r w:rsidRPr="006A5C55">
              <w:rPr>
                <w:rFonts w:cs="Arial"/>
                <w:szCs w:val="18"/>
                <w:lang w:bidi="ar-KW"/>
              </w:rPr>
              <w:t>QoE</w:t>
            </w:r>
            <w:proofErr w:type="spellEnd"/>
            <w:r w:rsidRPr="006A5C55">
              <w:rPr>
                <w:rFonts w:cs="Arial"/>
                <w:szCs w:val="18"/>
                <w:lang w:bidi="ar-KW"/>
              </w:rPr>
              <w:t xml:space="preserve"> related AI/ML models.</w:t>
            </w:r>
          </w:p>
        </w:tc>
        <w:tc>
          <w:tcPr>
            <w:tcW w:w="1783" w:type="dxa"/>
            <w:vAlign w:val="center"/>
          </w:tcPr>
          <w:p w14:paraId="1A600099" w14:textId="77777777" w:rsidR="00AB6873" w:rsidRPr="006A5C55" w:rsidRDefault="00AB6873" w:rsidP="00E55708">
            <w:pPr>
              <w:pStyle w:val="TAL"/>
              <w:keepLines w:val="0"/>
              <w:jc w:val="both"/>
              <w:rPr>
                <w:rFonts w:cs="Arial"/>
                <w:szCs w:val="18"/>
                <w:lang w:bidi="ar-KW"/>
              </w:rPr>
            </w:pPr>
          </w:p>
        </w:tc>
      </w:tr>
      <w:tr w:rsidR="00AB6873" w:rsidRPr="00CA6C48" w14:paraId="2E734710" w14:textId="77777777" w:rsidTr="00E55708">
        <w:trPr>
          <w:cantSplit/>
          <w:jc w:val="center"/>
        </w:trPr>
        <w:tc>
          <w:tcPr>
            <w:tcW w:w="1789" w:type="dxa"/>
            <w:vAlign w:val="center"/>
          </w:tcPr>
          <w:p w14:paraId="568E6AE3" w14:textId="77777777" w:rsidR="00AB6873" w:rsidRPr="002C5EBA" w:rsidRDefault="00AB6873" w:rsidP="00E55708">
            <w:pPr>
              <w:pStyle w:val="TAL"/>
              <w:keepLines w:val="0"/>
              <w:jc w:val="both"/>
              <w:rPr>
                <w:rFonts w:cs="Arial"/>
                <w:szCs w:val="18"/>
                <w:lang w:bidi="ar-KW"/>
              </w:rPr>
            </w:pPr>
            <w:r w:rsidRPr="002C5EBA">
              <w:rPr>
                <w:rFonts w:cs="Arial"/>
                <w:szCs w:val="18"/>
                <w:lang w:bidi="ar-KW"/>
              </w:rPr>
              <w:t>Step</w:t>
            </w:r>
            <w:r>
              <w:rPr>
                <w:rFonts w:cs="Arial"/>
                <w:szCs w:val="18"/>
                <w:lang w:bidi="ar-KW"/>
              </w:rPr>
              <w:t xml:space="preserve"> 1 (M)</w:t>
            </w:r>
          </w:p>
        </w:tc>
        <w:tc>
          <w:tcPr>
            <w:tcW w:w="6059" w:type="dxa"/>
            <w:vAlign w:val="center"/>
          </w:tcPr>
          <w:p w14:paraId="30A76BFE" w14:textId="77777777" w:rsidR="00AB6873" w:rsidRPr="006A5C55" w:rsidRDefault="00AB6873" w:rsidP="00E55708">
            <w:pPr>
              <w:pStyle w:val="TAL"/>
              <w:keepLines w:val="0"/>
              <w:jc w:val="both"/>
              <w:rPr>
                <w:rFonts w:cs="Arial"/>
                <w:szCs w:val="18"/>
                <w:lang w:bidi="ar-KW"/>
              </w:rPr>
            </w:pPr>
            <w:r w:rsidRPr="006A5C55">
              <w:rPr>
                <w:rFonts w:cs="Arial"/>
                <w:szCs w:val="18"/>
                <w:lang w:bidi="ar-KW"/>
              </w:rPr>
              <w:t xml:space="preserve">Non-RT RIC evaluates the collected data and generates the appropriate </w:t>
            </w:r>
            <w:proofErr w:type="spellStart"/>
            <w:r w:rsidRPr="006A5C55">
              <w:rPr>
                <w:rFonts w:cs="Arial"/>
                <w:szCs w:val="18"/>
                <w:lang w:bidi="ar-KW"/>
              </w:rPr>
              <w:t>QoE</w:t>
            </w:r>
            <w:proofErr w:type="spellEnd"/>
            <w:r w:rsidRPr="006A5C55">
              <w:rPr>
                <w:rFonts w:cs="Arial"/>
                <w:szCs w:val="18"/>
                <w:lang w:bidi="ar-KW"/>
              </w:rPr>
              <w:t xml:space="preserve"> optimization policy.</w:t>
            </w:r>
          </w:p>
        </w:tc>
        <w:tc>
          <w:tcPr>
            <w:tcW w:w="1783" w:type="dxa"/>
            <w:vAlign w:val="center"/>
          </w:tcPr>
          <w:p w14:paraId="21E6CDD6" w14:textId="77777777" w:rsidR="00AB6873" w:rsidRPr="006A5C55" w:rsidRDefault="00AB6873" w:rsidP="00E55708">
            <w:pPr>
              <w:pStyle w:val="TAL"/>
              <w:keepLines w:val="0"/>
              <w:jc w:val="both"/>
              <w:rPr>
                <w:rFonts w:cs="Arial"/>
                <w:szCs w:val="18"/>
                <w:lang w:bidi="ar-KW"/>
              </w:rPr>
            </w:pPr>
          </w:p>
        </w:tc>
      </w:tr>
      <w:tr w:rsidR="00AB6873" w:rsidRPr="00CA6C48" w14:paraId="1B95E7F6" w14:textId="77777777" w:rsidTr="00E55708">
        <w:trPr>
          <w:cantSplit/>
          <w:jc w:val="center"/>
        </w:trPr>
        <w:tc>
          <w:tcPr>
            <w:tcW w:w="1789" w:type="dxa"/>
            <w:vAlign w:val="center"/>
          </w:tcPr>
          <w:p w14:paraId="1779ECC2" w14:textId="77777777" w:rsidR="00AB6873" w:rsidRPr="002C5EBA" w:rsidRDefault="00AB6873" w:rsidP="00E55708">
            <w:pPr>
              <w:pStyle w:val="TAL"/>
              <w:keepLines w:val="0"/>
              <w:jc w:val="both"/>
              <w:rPr>
                <w:rFonts w:cs="Arial"/>
                <w:szCs w:val="18"/>
                <w:lang w:bidi="ar-KW"/>
              </w:rPr>
            </w:pPr>
            <w:r>
              <w:rPr>
                <w:rFonts w:cs="Arial"/>
                <w:szCs w:val="18"/>
                <w:lang w:bidi="ar-KW"/>
              </w:rPr>
              <w:t>Step 2 (M)</w:t>
            </w:r>
          </w:p>
        </w:tc>
        <w:tc>
          <w:tcPr>
            <w:tcW w:w="6059" w:type="dxa"/>
            <w:vAlign w:val="center"/>
          </w:tcPr>
          <w:p w14:paraId="3B7C8DF1" w14:textId="77777777" w:rsidR="00AB6873" w:rsidRPr="006A5C55" w:rsidRDefault="00AB6873" w:rsidP="00E55708">
            <w:pPr>
              <w:pStyle w:val="TAL"/>
              <w:keepLines w:val="0"/>
              <w:jc w:val="both"/>
              <w:rPr>
                <w:rFonts w:cs="Arial"/>
                <w:szCs w:val="18"/>
                <w:lang w:bidi="ar-KW"/>
              </w:rPr>
            </w:pPr>
            <w:r w:rsidRPr="006A5C55">
              <w:rPr>
                <w:rFonts w:cs="Arial"/>
                <w:szCs w:val="18"/>
                <w:lang w:bidi="ar-KW"/>
              </w:rPr>
              <w:t xml:space="preserve">Non-RT RIC sends the </w:t>
            </w:r>
            <w:proofErr w:type="spellStart"/>
            <w:r w:rsidRPr="006A5C55">
              <w:rPr>
                <w:rFonts w:cs="Arial"/>
                <w:szCs w:val="18"/>
                <w:lang w:bidi="ar-KW"/>
              </w:rPr>
              <w:t>QoE</w:t>
            </w:r>
            <w:proofErr w:type="spellEnd"/>
            <w:r w:rsidRPr="006A5C55">
              <w:rPr>
                <w:rFonts w:cs="Arial"/>
                <w:szCs w:val="18"/>
                <w:lang w:bidi="ar-KW"/>
              </w:rPr>
              <w:t xml:space="preserve"> optimization policy to Near-RT RIC</w:t>
            </w:r>
            <w:r>
              <w:rPr>
                <w:rFonts w:cs="Arial"/>
                <w:szCs w:val="18"/>
                <w:lang w:bidi="ar-KW"/>
              </w:rPr>
              <w:t xml:space="preserve"> </w:t>
            </w:r>
            <w:r>
              <w:rPr>
                <w:rFonts w:hint="eastAsia"/>
                <w:szCs w:val="18"/>
                <w:lang w:bidi="ar-KW"/>
              </w:rPr>
              <w:t>via A1 interface.</w:t>
            </w:r>
          </w:p>
        </w:tc>
        <w:tc>
          <w:tcPr>
            <w:tcW w:w="1783" w:type="dxa"/>
            <w:vAlign w:val="center"/>
          </w:tcPr>
          <w:p w14:paraId="345E2A9F" w14:textId="77777777" w:rsidR="00AB6873" w:rsidRPr="006A5C55" w:rsidRDefault="00AB6873" w:rsidP="00E55708">
            <w:pPr>
              <w:pStyle w:val="TAL"/>
              <w:keepLines w:val="0"/>
              <w:jc w:val="both"/>
              <w:rPr>
                <w:rFonts w:cs="Arial"/>
                <w:szCs w:val="18"/>
                <w:lang w:bidi="ar-KW"/>
              </w:rPr>
            </w:pPr>
          </w:p>
        </w:tc>
      </w:tr>
      <w:tr w:rsidR="00AB6873" w:rsidRPr="00CA6C48" w14:paraId="054E11CA" w14:textId="77777777" w:rsidTr="00E55708">
        <w:trPr>
          <w:cantSplit/>
          <w:jc w:val="center"/>
        </w:trPr>
        <w:tc>
          <w:tcPr>
            <w:tcW w:w="1789" w:type="dxa"/>
            <w:vAlign w:val="center"/>
          </w:tcPr>
          <w:p w14:paraId="60F085CF" w14:textId="77777777" w:rsidR="00AB6873" w:rsidRDefault="00AB6873" w:rsidP="00E55708">
            <w:pPr>
              <w:pStyle w:val="TAL"/>
              <w:keepLines w:val="0"/>
              <w:jc w:val="both"/>
              <w:rPr>
                <w:rFonts w:cs="Arial"/>
                <w:szCs w:val="18"/>
                <w:lang w:bidi="ar-KW"/>
              </w:rPr>
            </w:pPr>
            <w:r>
              <w:rPr>
                <w:rFonts w:hint="eastAsia"/>
                <w:szCs w:val="18"/>
                <w:lang w:bidi="ar-KW"/>
              </w:rPr>
              <w:t>Step 3 (M)</w:t>
            </w:r>
          </w:p>
        </w:tc>
        <w:tc>
          <w:tcPr>
            <w:tcW w:w="6059" w:type="dxa"/>
            <w:vAlign w:val="center"/>
          </w:tcPr>
          <w:p w14:paraId="064A2DF2" w14:textId="77777777" w:rsidR="00AB6873" w:rsidRPr="006A5C55" w:rsidRDefault="00AB6873" w:rsidP="00E55708">
            <w:pPr>
              <w:pStyle w:val="TAL"/>
              <w:keepLines w:val="0"/>
              <w:jc w:val="both"/>
              <w:rPr>
                <w:rFonts w:cs="Arial"/>
                <w:szCs w:val="18"/>
                <w:lang w:bidi="ar-KW"/>
              </w:rPr>
            </w:pPr>
            <w:r>
              <w:rPr>
                <w:rFonts w:hint="eastAsia"/>
                <w:szCs w:val="18"/>
                <w:lang w:bidi="ar-KW"/>
              </w:rPr>
              <w:t>Near-RT RIC</w:t>
            </w:r>
            <w:r>
              <w:rPr>
                <w:szCs w:val="18"/>
                <w:lang w:bidi="ar-KW"/>
              </w:rPr>
              <w:t xml:space="preserve"> receives the </w:t>
            </w:r>
            <w:r>
              <w:rPr>
                <w:rFonts w:hint="eastAsia"/>
                <w:szCs w:val="18"/>
                <w:lang w:bidi="ar-KW"/>
              </w:rPr>
              <w:t xml:space="preserve">policy </w:t>
            </w:r>
            <w:r>
              <w:rPr>
                <w:szCs w:val="18"/>
                <w:lang w:bidi="ar-KW"/>
              </w:rPr>
              <w:t>from the Non-RT RIC over the A1 interface</w:t>
            </w:r>
            <w:r>
              <w:rPr>
                <w:rFonts w:hint="eastAsia"/>
                <w:szCs w:val="18"/>
                <w:lang w:bidi="ar-KW"/>
              </w:rPr>
              <w:t xml:space="preserve">. </w:t>
            </w:r>
            <w:r>
              <w:rPr>
                <w:szCs w:val="18"/>
                <w:lang w:bidi="ar-KW"/>
              </w:rPr>
              <w:t xml:space="preserve">And the </w:t>
            </w:r>
            <w:r>
              <w:t xml:space="preserve">Near-RT RIC </w:t>
            </w:r>
            <w:r>
              <w:rPr>
                <w:rFonts w:hint="eastAsia"/>
              </w:rPr>
              <w:t xml:space="preserve">inferences the </w:t>
            </w:r>
            <w:proofErr w:type="spellStart"/>
            <w:r>
              <w:rPr>
                <w:rFonts w:hint="eastAsia"/>
              </w:rPr>
              <w:t>QoE</w:t>
            </w:r>
            <w:proofErr w:type="spellEnd"/>
            <w:r>
              <w:rPr>
                <w:rFonts w:hint="eastAsia"/>
              </w:rPr>
              <w:t xml:space="preserve"> related AI/ML models and </w:t>
            </w:r>
            <w:r>
              <w:t xml:space="preserve">converts policy to specific </w:t>
            </w:r>
            <w:r>
              <w:rPr>
                <w:rFonts w:hint="eastAsia"/>
              </w:rPr>
              <w:t>E2 control or policy</w:t>
            </w:r>
            <w:r>
              <w:t xml:space="preserve"> commands.</w:t>
            </w:r>
          </w:p>
        </w:tc>
        <w:tc>
          <w:tcPr>
            <w:tcW w:w="1783" w:type="dxa"/>
            <w:vAlign w:val="center"/>
          </w:tcPr>
          <w:p w14:paraId="66D144EC" w14:textId="77777777" w:rsidR="00AB6873" w:rsidRPr="006A5C55" w:rsidRDefault="00AB6873" w:rsidP="00E55708">
            <w:pPr>
              <w:pStyle w:val="TAL"/>
              <w:keepLines w:val="0"/>
              <w:jc w:val="both"/>
              <w:rPr>
                <w:rFonts w:cs="Arial"/>
                <w:szCs w:val="18"/>
                <w:lang w:bidi="ar-KW"/>
              </w:rPr>
            </w:pPr>
          </w:p>
        </w:tc>
      </w:tr>
      <w:tr w:rsidR="00AB6873" w:rsidRPr="00CA6C48" w14:paraId="0706D4E7" w14:textId="77777777" w:rsidTr="00E55708">
        <w:trPr>
          <w:cantSplit/>
          <w:jc w:val="center"/>
        </w:trPr>
        <w:tc>
          <w:tcPr>
            <w:tcW w:w="1789" w:type="dxa"/>
            <w:vAlign w:val="center"/>
          </w:tcPr>
          <w:p w14:paraId="1F0D361F" w14:textId="77777777" w:rsidR="00AB6873" w:rsidRPr="006A5C55" w:rsidRDefault="00AB6873" w:rsidP="00E55708">
            <w:pPr>
              <w:pStyle w:val="TAL"/>
              <w:keepLines w:val="0"/>
              <w:jc w:val="both"/>
              <w:rPr>
                <w:rFonts w:cs="Arial"/>
                <w:szCs w:val="18"/>
                <w:lang w:bidi="ar-KW"/>
              </w:rPr>
            </w:pPr>
            <w:r w:rsidRPr="006A5C55">
              <w:rPr>
                <w:rFonts w:cs="Arial"/>
                <w:szCs w:val="18"/>
                <w:lang w:bidi="ar-KW"/>
              </w:rPr>
              <w:t xml:space="preserve">Step </w:t>
            </w:r>
            <w:r>
              <w:rPr>
                <w:rFonts w:cs="Arial"/>
                <w:szCs w:val="18"/>
                <w:lang w:bidi="ar-KW"/>
              </w:rPr>
              <w:t>4</w:t>
            </w:r>
            <w:r w:rsidRPr="006A5C55">
              <w:rPr>
                <w:rFonts w:cs="Arial"/>
                <w:szCs w:val="18"/>
                <w:lang w:bidi="ar-KW"/>
              </w:rPr>
              <w:t xml:space="preserve"> (M)</w:t>
            </w:r>
          </w:p>
        </w:tc>
        <w:tc>
          <w:tcPr>
            <w:tcW w:w="6059" w:type="dxa"/>
            <w:vAlign w:val="center"/>
          </w:tcPr>
          <w:p w14:paraId="58E1FE87" w14:textId="77777777" w:rsidR="00AB6873" w:rsidRPr="00AB1AAC" w:rsidRDefault="00AB6873" w:rsidP="00E55708">
            <w:pPr>
              <w:pStyle w:val="TAL"/>
              <w:keepLines w:val="0"/>
              <w:jc w:val="both"/>
              <w:rPr>
                <w:szCs w:val="18"/>
                <w:lang w:bidi="ar-KW"/>
              </w:rPr>
            </w:pPr>
            <w:r>
              <w:rPr>
                <w:rFonts w:hint="eastAsia"/>
                <w:szCs w:val="18"/>
                <w:lang w:bidi="ar-KW"/>
              </w:rPr>
              <w:t xml:space="preserve">Near-RT RIC sends the E2 control or policy commands towards RAN for </w:t>
            </w:r>
            <w:proofErr w:type="spellStart"/>
            <w:r>
              <w:rPr>
                <w:rFonts w:hint="eastAsia"/>
                <w:szCs w:val="18"/>
                <w:lang w:bidi="ar-KW"/>
              </w:rPr>
              <w:t>QoE</w:t>
            </w:r>
            <w:proofErr w:type="spellEnd"/>
            <w:r>
              <w:rPr>
                <w:rFonts w:hint="eastAsia"/>
                <w:szCs w:val="18"/>
                <w:lang w:bidi="ar-KW"/>
              </w:rPr>
              <w:t xml:space="preserve"> optimization.</w:t>
            </w:r>
          </w:p>
        </w:tc>
        <w:tc>
          <w:tcPr>
            <w:tcW w:w="1783" w:type="dxa"/>
            <w:vAlign w:val="center"/>
          </w:tcPr>
          <w:p w14:paraId="70EE74E1" w14:textId="77777777" w:rsidR="00AB6873" w:rsidRPr="006A5C55" w:rsidRDefault="00AB6873" w:rsidP="00E55708">
            <w:pPr>
              <w:pStyle w:val="TAL"/>
              <w:keepLines w:val="0"/>
              <w:jc w:val="both"/>
              <w:rPr>
                <w:rFonts w:cs="Arial"/>
                <w:szCs w:val="18"/>
                <w:lang w:bidi="ar-KW"/>
              </w:rPr>
            </w:pPr>
          </w:p>
        </w:tc>
      </w:tr>
      <w:tr w:rsidR="00AB6873" w:rsidRPr="00CA6C48" w14:paraId="424910F8" w14:textId="77777777" w:rsidTr="00E55708">
        <w:trPr>
          <w:cantSplit/>
          <w:jc w:val="center"/>
        </w:trPr>
        <w:tc>
          <w:tcPr>
            <w:tcW w:w="1789" w:type="dxa"/>
            <w:vAlign w:val="center"/>
          </w:tcPr>
          <w:p w14:paraId="2C224A75" w14:textId="77777777" w:rsidR="00AB6873" w:rsidRPr="002C5EBA" w:rsidRDefault="00AB6873" w:rsidP="00E55708">
            <w:pPr>
              <w:pStyle w:val="TAL"/>
              <w:keepLines w:val="0"/>
              <w:jc w:val="both"/>
              <w:rPr>
                <w:rFonts w:cs="Arial"/>
                <w:szCs w:val="18"/>
                <w:lang w:bidi="ar-KW"/>
              </w:rPr>
            </w:pPr>
            <w:r>
              <w:rPr>
                <w:rFonts w:cs="Arial"/>
                <w:szCs w:val="18"/>
                <w:lang w:bidi="ar-KW"/>
              </w:rPr>
              <w:t>Step 5 (M)</w:t>
            </w:r>
          </w:p>
        </w:tc>
        <w:tc>
          <w:tcPr>
            <w:tcW w:w="6059" w:type="dxa"/>
            <w:vAlign w:val="center"/>
          </w:tcPr>
          <w:p w14:paraId="3A8F283F" w14:textId="77777777" w:rsidR="00AB6873" w:rsidRPr="006A5C55" w:rsidRDefault="00AB6873" w:rsidP="00E55708">
            <w:pPr>
              <w:pStyle w:val="TAL"/>
              <w:keepLines w:val="0"/>
              <w:jc w:val="both"/>
              <w:rPr>
                <w:rFonts w:cs="Arial"/>
                <w:szCs w:val="18"/>
                <w:lang w:bidi="ar-KW"/>
              </w:rPr>
            </w:pPr>
            <w:r>
              <w:rPr>
                <w:szCs w:val="18"/>
                <w:lang w:bidi="ar-KW"/>
              </w:rPr>
              <w:t xml:space="preserve">RAN </w:t>
            </w:r>
            <w:r>
              <w:rPr>
                <w:rFonts w:hint="eastAsia"/>
                <w:szCs w:val="18"/>
                <w:lang w:bidi="ar-KW"/>
              </w:rPr>
              <w:t xml:space="preserve">enforces </w:t>
            </w:r>
            <w:r>
              <w:rPr>
                <w:szCs w:val="18"/>
                <w:lang w:bidi="ar-KW"/>
              </w:rPr>
              <w:t>the</w:t>
            </w:r>
            <w:r>
              <w:rPr>
                <w:rFonts w:hint="eastAsia"/>
                <w:szCs w:val="18"/>
                <w:lang w:bidi="ar-KW"/>
              </w:rPr>
              <w:t xml:space="preserve"> </w:t>
            </w:r>
            <w:r>
              <w:rPr>
                <w:szCs w:val="18"/>
                <w:lang w:bidi="ar-KW"/>
              </w:rPr>
              <w:t xml:space="preserve">received </w:t>
            </w:r>
            <w:r>
              <w:rPr>
                <w:rFonts w:hint="eastAsia"/>
                <w:szCs w:val="18"/>
                <w:lang w:bidi="ar-KW"/>
              </w:rPr>
              <w:t xml:space="preserve">control or policy </w:t>
            </w:r>
            <w:r>
              <w:rPr>
                <w:szCs w:val="18"/>
                <w:lang w:bidi="ar-KW"/>
              </w:rPr>
              <w:t>from the Near-RT RIC over the E2 interface.</w:t>
            </w:r>
          </w:p>
        </w:tc>
        <w:tc>
          <w:tcPr>
            <w:tcW w:w="1783" w:type="dxa"/>
            <w:vAlign w:val="center"/>
          </w:tcPr>
          <w:p w14:paraId="2107C624" w14:textId="77777777" w:rsidR="00AB6873" w:rsidRPr="006A5C55" w:rsidRDefault="00AB6873" w:rsidP="00E55708">
            <w:pPr>
              <w:pStyle w:val="TAL"/>
              <w:keepLines w:val="0"/>
              <w:jc w:val="both"/>
              <w:rPr>
                <w:rFonts w:cs="Arial"/>
                <w:szCs w:val="18"/>
                <w:lang w:bidi="ar-KW"/>
              </w:rPr>
            </w:pPr>
          </w:p>
        </w:tc>
      </w:tr>
      <w:tr w:rsidR="00AB6873" w:rsidRPr="00CA6C48" w14:paraId="21AABAEC" w14:textId="77777777" w:rsidTr="00E55708">
        <w:trPr>
          <w:cantSplit/>
          <w:jc w:val="center"/>
        </w:trPr>
        <w:tc>
          <w:tcPr>
            <w:tcW w:w="1789" w:type="dxa"/>
            <w:vAlign w:val="center"/>
          </w:tcPr>
          <w:p w14:paraId="081CD549" w14:textId="77777777" w:rsidR="00AB6873" w:rsidRDefault="00AB6873" w:rsidP="00E55708">
            <w:pPr>
              <w:pStyle w:val="TAL"/>
              <w:keepLines w:val="0"/>
              <w:jc w:val="both"/>
              <w:rPr>
                <w:rFonts w:cs="Arial"/>
                <w:szCs w:val="18"/>
                <w:lang w:bidi="ar-KW"/>
              </w:rPr>
            </w:pPr>
            <w:r>
              <w:rPr>
                <w:rFonts w:hint="eastAsia"/>
                <w:szCs w:val="18"/>
                <w:lang w:bidi="ar-KW"/>
              </w:rPr>
              <w:t xml:space="preserve">Step </w:t>
            </w:r>
            <w:r>
              <w:rPr>
                <w:szCs w:val="18"/>
                <w:lang w:bidi="ar-KW"/>
              </w:rPr>
              <w:t>6</w:t>
            </w:r>
            <w:r>
              <w:rPr>
                <w:rFonts w:hint="eastAsia"/>
                <w:szCs w:val="18"/>
                <w:lang w:bidi="ar-KW"/>
              </w:rPr>
              <w:t xml:space="preserve"> (O)</w:t>
            </w:r>
          </w:p>
        </w:tc>
        <w:tc>
          <w:tcPr>
            <w:tcW w:w="6059" w:type="dxa"/>
            <w:vAlign w:val="center"/>
          </w:tcPr>
          <w:p w14:paraId="552F072B" w14:textId="77777777" w:rsidR="00AB6873" w:rsidRPr="006A5C55" w:rsidDel="00AB1AAC" w:rsidRDefault="00AB6873" w:rsidP="00E55708">
            <w:pPr>
              <w:pStyle w:val="TAL"/>
              <w:keepLines w:val="0"/>
              <w:jc w:val="both"/>
              <w:rPr>
                <w:rFonts w:cs="Arial"/>
                <w:szCs w:val="18"/>
                <w:lang w:bidi="ar-KW"/>
              </w:rPr>
            </w:pPr>
            <w:r>
              <w:rPr>
                <w:szCs w:val="18"/>
                <w:lang w:bidi="ar-KW"/>
              </w:rPr>
              <w:t xml:space="preserve">If required, Non-RT RIC can </w:t>
            </w:r>
            <w:r>
              <w:rPr>
                <w:rFonts w:hint="eastAsia"/>
                <w:szCs w:val="18"/>
                <w:lang w:bidi="ar-KW"/>
              </w:rPr>
              <w:t xml:space="preserve">receive policy feedback from Near-RT RIC and </w:t>
            </w:r>
            <w:r>
              <w:rPr>
                <w:szCs w:val="18"/>
                <w:lang w:bidi="ar-KW"/>
              </w:rPr>
              <w:t xml:space="preserve">performance measurement data </w:t>
            </w:r>
            <w:r>
              <w:rPr>
                <w:rFonts w:hint="eastAsia"/>
                <w:szCs w:val="18"/>
                <w:lang w:bidi="ar-KW"/>
              </w:rPr>
              <w:t>c</w:t>
            </w:r>
            <w:r>
              <w:rPr>
                <w:szCs w:val="18"/>
                <w:lang w:bidi="ar-KW"/>
              </w:rPr>
              <w:t xml:space="preserve">ollected from </w:t>
            </w:r>
            <w:r>
              <w:rPr>
                <w:rFonts w:hint="eastAsia"/>
                <w:szCs w:val="18"/>
                <w:lang w:bidi="ar-KW"/>
              </w:rPr>
              <w:t>SMO</w:t>
            </w:r>
            <w:r>
              <w:rPr>
                <w:szCs w:val="18"/>
                <w:lang w:bidi="ar-KW"/>
              </w:rPr>
              <w:t xml:space="preserve"> to assess the performance of the</w:t>
            </w:r>
            <w:r>
              <w:rPr>
                <w:rFonts w:hint="eastAsia"/>
                <w:szCs w:val="18"/>
                <w:lang w:bidi="ar-KW"/>
              </w:rPr>
              <w:t xml:space="preserve"> </w:t>
            </w:r>
            <w:proofErr w:type="spellStart"/>
            <w:r>
              <w:rPr>
                <w:rFonts w:hint="eastAsia"/>
                <w:szCs w:val="18"/>
                <w:lang w:bidi="ar-KW"/>
              </w:rPr>
              <w:t>QoE</w:t>
            </w:r>
            <w:proofErr w:type="spellEnd"/>
            <w:r>
              <w:rPr>
                <w:rFonts w:hint="eastAsia"/>
                <w:szCs w:val="18"/>
                <w:lang w:bidi="ar-KW"/>
              </w:rPr>
              <w:t xml:space="preserve"> optimization</w:t>
            </w:r>
            <w:r>
              <w:rPr>
                <w:szCs w:val="18"/>
                <w:lang w:bidi="ar-KW"/>
              </w:rPr>
              <w:t xml:space="preserve"> function in Near-RT RIC, or to assess the outcome of the applied </w:t>
            </w:r>
            <w:r>
              <w:rPr>
                <w:rFonts w:hint="eastAsia"/>
                <w:szCs w:val="18"/>
                <w:lang w:bidi="ar-KW"/>
              </w:rPr>
              <w:t xml:space="preserve">A1 </w:t>
            </w:r>
            <w:r>
              <w:rPr>
                <w:szCs w:val="18"/>
                <w:lang w:bidi="ar-KW"/>
              </w:rPr>
              <w:t>policies.</w:t>
            </w:r>
            <w:r>
              <w:rPr>
                <w:rFonts w:hint="eastAsia"/>
                <w:szCs w:val="18"/>
                <w:lang w:bidi="ar-KW"/>
              </w:rPr>
              <w:t xml:space="preserve"> And then update A1 policy and E2 control or policy.</w:t>
            </w:r>
          </w:p>
        </w:tc>
        <w:tc>
          <w:tcPr>
            <w:tcW w:w="1783" w:type="dxa"/>
            <w:vAlign w:val="center"/>
          </w:tcPr>
          <w:p w14:paraId="0832D890" w14:textId="77777777" w:rsidR="00AB6873" w:rsidRPr="006A5C55" w:rsidRDefault="00AB6873" w:rsidP="00E55708">
            <w:pPr>
              <w:pStyle w:val="TAL"/>
              <w:keepLines w:val="0"/>
              <w:jc w:val="both"/>
              <w:rPr>
                <w:rFonts w:cs="Arial"/>
                <w:szCs w:val="18"/>
                <w:lang w:bidi="ar-KW"/>
              </w:rPr>
            </w:pPr>
          </w:p>
        </w:tc>
      </w:tr>
      <w:tr w:rsidR="00AB6873" w:rsidRPr="00CA6C48" w14:paraId="6F4E79A0" w14:textId="77777777" w:rsidTr="00E55708">
        <w:trPr>
          <w:cantSplit/>
          <w:jc w:val="center"/>
        </w:trPr>
        <w:tc>
          <w:tcPr>
            <w:tcW w:w="1789" w:type="dxa"/>
            <w:vAlign w:val="center"/>
          </w:tcPr>
          <w:p w14:paraId="2DD1A276" w14:textId="77777777" w:rsidR="00AB6873" w:rsidRPr="006A5C55" w:rsidRDefault="00AB6873" w:rsidP="00E55708">
            <w:pPr>
              <w:pStyle w:val="TAL"/>
              <w:keepLines w:val="0"/>
              <w:jc w:val="both"/>
              <w:rPr>
                <w:rFonts w:cs="Arial"/>
                <w:szCs w:val="18"/>
                <w:lang w:bidi="ar-KW"/>
              </w:rPr>
            </w:pPr>
            <w:r w:rsidRPr="006A5C55">
              <w:rPr>
                <w:rFonts w:cs="Arial"/>
                <w:szCs w:val="18"/>
                <w:lang w:bidi="ar-KW"/>
              </w:rPr>
              <w:t>Ends when</w:t>
            </w:r>
          </w:p>
        </w:tc>
        <w:tc>
          <w:tcPr>
            <w:tcW w:w="6059" w:type="dxa"/>
            <w:vAlign w:val="center"/>
          </w:tcPr>
          <w:p w14:paraId="5E526195" w14:textId="32191770" w:rsidR="00AB6873" w:rsidRPr="006A5C55" w:rsidRDefault="00AB6873" w:rsidP="00E55708">
            <w:pPr>
              <w:pStyle w:val="TAL"/>
              <w:keepLines w:val="0"/>
              <w:jc w:val="both"/>
              <w:rPr>
                <w:rFonts w:cs="Arial"/>
                <w:szCs w:val="18"/>
                <w:lang w:bidi="ar-KW"/>
              </w:rPr>
            </w:pPr>
            <w:r>
              <w:rPr>
                <w:szCs w:val="18"/>
                <w:lang w:bidi="ar-KW"/>
              </w:rPr>
              <w:t>Operator specified trigger condition or event is satisfied</w:t>
            </w:r>
            <w:r w:rsidR="00D04E0B">
              <w:rPr>
                <w:szCs w:val="18"/>
                <w:lang w:bidi="ar-KW"/>
              </w:rPr>
              <w:t>.</w:t>
            </w:r>
          </w:p>
        </w:tc>
        <w:tc>
          <w:tcPr>
            <w:tcW w:w="1783" w:type="dxa"/>
            <w:vAlign w:val="center"/>
          </w:tcPr>
          <w:p w14:paraId="19766D5E" w14:textId="77777777" w:rsidR="00AB6873" w:rsidRPr="006A5C55" w:rsidRDefault="00AB6873" w:rsidP="00E55708">
            <w:pPr>
              <w:pStyle w:val="TAL"/>
              <w:keepLines w:val="0"/>
              <w:jc w:val="both"/>
              <w:rPr>
                <w:rFonts w:cs="Arial"/>
                <w:szCs w:val="18"/>
                <w:lang w:bidi="ar-KW"/>
              </w:rPr>
            </w:pPr>
          </w:p>
        </w:tc>
      </w:tr>
      <w:tr w:rsidR="00AB6873" w:rsidRPr="00CA6C48" w14:paraId="0E29E380" w14:textId="77777777" w:rsidTr="00E55708">
        <w:trPr>
          <w:cantSplit/>
          <w:jc w:val="center"/>
        </w:trPr>
        <w:tc>
          <w:tcPr>
            <w:tcW w:w="1789" w:type="dxa"/>
            <w:vAlign w:val="center"/>
          </w:tcPr>
          <w:p w14:paraId="309CDE18" w14:textId="77777777" w:rsidR="00AB6873" w:rsidRPr="006A5C55" w:rsidRDefault="00AB6873" w:rsidP="00E55708">
            <w:pPr>
              <w:pStyle w:val="TAL"/>
              <w:keepLines w:val="0"/>
              <w:jc w:val="both"/>
              <w:rPr>
                <w:rFonts w:cs="Arial"/>
                <w:szCs w:val="18"/>
                <w:lang w:bidi="ar-KW"/>
              </w:rPr>
            </w:pPr>
            <w:r w:rsidRPr="006A5C55">
              <w:rPr>
                <w:rFonts w:cs="Arial"/>
                <w:szCs w:val="18"/>
                <w:lang w:bidi="ar-KW"/>
              </w:rPr>
              <w:t>Exceptions</w:t>
            </w:r>
          </w:p>
        </w:tc>
        <w:tc>
          <w:tcPr>
            <w:tcW w:w="6059" w:type="dxa"/>
            <w:vAlign w:val="center"/>
          </w:tcPr>
          <w:p w14:paraId="0D011903" w14:textId="23174F0A" w:rsidR="00AB6873" w:rsidRPr="0074513B" w:rsidRDefault="00492A55" w:rsidP="00E55708">
            <w:pPr>
              <w:pStyle w:val="TAL"/>
              <w:keepLines w:val="0"/>
              <w:jc w:val="both"/>
              <w:rPr>
                <w:rFonts w:cs="Arial"/>
                <w:szCs w:val="18"/>
                <w:lang w:bidi="ar-KW"/>
              </w:rPr>
            </w:pPr>
            <w:r>
              <w:rPr>
                <w:rFonts w:cs="Arial"/>
                <w:szCs w:val="18"/>
                <w:lang w:bidi="ar-KW"/>
              </w:rPr>
              <w:t>None</w:t>
            </w:r>
            <w:r w:rsidR="00D04E0B">
              <w:rPr>
                <w:rFonts w:cs="Arial"/>
                <w:szCs w:val="18"/>
                <w:lang w:bidi="ar-KW"/>
              </w:rPr>
              <w:t>.</w:t>
            </w:r>
          </w:p>
        </w:tc>
        <w:tc>
          <w:tcPr>
            <w:tcW w:w="1783" w:type="dxa"/>
            <w:vAlign w:val="center"/>
          </w:tcPr>
          <w:p w14:paraId="7E2936D7" w14:textId="77777777" w:rsidR="00AB6873" w:rsidRPr="006A5C55" w:rsidRDefault="00AB6873" w:rsidP="00E55708">
            <w:pPr>
              <w:pStyle w:val="TAL"/>
              <w:keepLines w:val="0"/>
              <w:jc w:val="both"/>
              <w:rPr>
                <w:rFonts w:cs="Arial"/>
                <w:szCs w:val="18"/>
                <w:lang w:bidi="ar-KW"/>
              </w:rPr>
            </w:pPr>
          </w:p>
        </w:tc>
      </w:tr>
      <w:tr w:rsidR="00AB6873" w:rsidRPr="00CA6C48" w14:paraId="70FC2F14" w14:textId="77777777" w:rsidTr="00E55708">
        <w:trPr>
          <w:cantSplit/>
          <w:jc w:val="center"/>
        </w:trPr>
        <w:tc>
          <w:tcPr>
            <w:tcW w:w="1789" w:type="dxa"/>
            <w:vAlign w:val="center"/>
          </w:tcPr>
          <w:p w14:paraId="78094FAE" w14:textId="77777777" w:rsidR="00AB6873" w:rsidRPr="006A5C55" w:rsidRDefault="00AB6873" w:rsidP="00E55708">
            <w:pPr>
              <w:pStyle w:val="TAL"/>
              <w:keepLines w:val="0"/>
              <w:jc w:val="both"/>
              <w:rPr>
                <w:rFonts w:cs="Arial"/>
                <w:szCs w:val="18"/>
                <w:lang w:bidi="ar-KW"/>
              </w:rPr>
            </w:pPr>
            <w:r w:rsidRPr="006A5C55">
              <w:rPr>
                <w:rFonts w:cs="Arial"/>
                <w:szCs w:val="18"/>
                <w:lang w:bidi="ar-KW"/>
              </w:rPr>
              <w:t>Post Conditions</w:t>
            </w:r>
          </w:p>
        </w:tc>
        <w:tc>
          <w:tcPr>
            <w:tcW w:w="6059" w:type="dxa"/>
            <w:vAlign w:val="center"/>
          </w:tcPr>
          <w:p w14:paraId="1842D088" w14:textId="77777777" w:rsidR="00AB6873" w:rsidRPr="006A5C55" w:rsidRDefault="00AB6873" w:rsidP="00E55708">
            <w:pPr>
              <w:pStyle w:val="TAL"/>
              <w:keepLines w:val="0"/>
              <w:jc w:val="both"/>
              <w:rPr>
                <w:rFonts w:cs="Arial"/>
                <w:szCs w:val="18"/>
                <w:lang w:bidi="ar-KW"/>
              </w:rPr>
            </w:pPr>
            <w:r>
              <w:rPr>
                <w:rFonts w:hint="eastAsia"/>
                <w:szCs w:val="18"/>
                <w:lang w:bidi="ar-KW"/>
              </w:rPr>
              <w:t>N</w:t>
            </w:r>
            <w:r>
              <w:rPr>
                <w:szCs w:val="18"/>
                <w:lang w:bidi="ar-KW"/>
              </w:rPr>
              <w:t xml:space="preserve">on-RT RIC monitors the performance of the </w:t>
            </w:r>
            <w:proofErr w:type="spellStart"/>
            <w:r>
              <w:rPr>
                <w:rFonts w:hint="eastAsia"/>
                <w:szCs w:val="18"/>
                <w:lang w:bidi="ar-KW"/>
              </w:rPr>
              <w:t>QoE</w:t>
            </w:r>
            <w:proofErr w:type="spellEnd"/>
            <w:r>
              <w:rPr>
                <w:rFonts w:hint="eastAsia"/>
                <w:szCs w:val="18"/>
                <w:lang w:bidi="ar-KW"/>
              </w:rPr>
              <w:t xml:space="preserve"> optimization</w:t>
            </w:r>
            <w:r>
              <w:rPr>
                <w:szCs w:val="18"/>
                <w:lang w:bidi="ar-KW"/>
              </w:rPr>
              <w:t xml:space="preserve"> related function in Near-RT RIC by collecting and monitoring the relevant performance KPIs and counters from </w:t>
            </w:r>
            <w:r>
              <w:rPr>
                <w:rFonts w:hint="eastAsia"/>
                <w:szCs w:val="18"/>
                <w:lang w:bidi="ar-KW"/>
              </w:rPr>
              <w:t>RAN</w:t>
            </w:r>
            <w:r>
              <w:rPr>
                <w:szCs w:val="18"/>
                <w:lang w:bidi="ar-KW"/>
              </w:rPr>
              <w:t>.</w:t>
            </w:r>
          </w:p>
        </w:tc>
        <w:tc>
          <w:tcPr>
            <w:tcW w:w="1783" w:type="dxa"/>
            <w:vAlign w:val="center"/>
          </w:tcPr>
          <w:p w14:paraId="5646B0DF" w14:textId="77777777" w:rsidR="00AB6873" w:rsidRPr="006A5C55" w:rsidRDefault="00AB6873" w:rsidP="00E55708">
            <w:pPr>
              <w:pStyle w:val="TAL"/>
              <w:keepLines w:val="0"/>
              <w:jc w:val="both"/>
              <w:rPr>
                <w:rFonts w:cs="Arial"/>
                <w:szCs w:val="18"/>
                <w:lang w:bidi="ar-KW"/>
              </w:rPr>
            </w:pPr>
          </w:p>
        </w:tc>
      </w:tr>
      <w:tr w:rsidR="00AB6873" w:rsidRPr="00CA6C48" w14:paraId="305F2B3C" w14:textId="77777777" w:rsidTr="00E55708">
        <w:trPr>
          <w:cantSplit/>
          <w:jc w:val="center"/>
        </w:trPr>
        <w:tc>
          <w:tcPr>
            <w:tcW w:w="1789" w:type="dxa"/>
            <w:vAlign w:val="center"/>
          </w:tcPr>
          <w:p w14:paraId="15A70AD4" w14:textId="77777777" w:rsidR="00AB6873" w:rsidRPr="002C5EBA" w:rsidRDefault="00AB6873" w:rsidP="00E55708">
            <w:pPr>
              <w:pStyle w:val="TAL"/>
              <w:keepLines w:val="0"/>
              <w:jc w:val="both"/>
              <w:rPr>
                <w:rFonts w:cs="Arial"/>
                <w:szCs w:val="18"/>
                <w:lang w:bidi="ar-KW"/>
              </w:rPr>
            </w:pPr>
            <w:r w:rsidRPr="002C5EBA">
              <w:rPr>
                <w:rFonts w:cs="Arial"/>
                <w:szCs w:val="18"/>
                <w:lang w:bidi="ar-KW"/>
              </w:rPr>
              <w:t>Traceability</w:t>
            </w:r>
          </w:p>
        </w:tc>
        <w:tc>
          <w:tcPr>
            <w:tcW w:w="6059" w:type="dxa"/>
            <w:vAlign w:val="center"/>
          </w:tcPr>
          <w:p w14:paraId="44572488" w14:textId="77777777" w:rsidR="00AB6873" w:rsidRDefault="00AB6873">
            <w:pPr>
              <w:pStyle w:val="TAL"/>
              <w:keepLines w:val="0"/>
              <w:numPr>
                <w:ilvl w:val="0"/>
                <w:numId w:val="15"/>
              </w:numPr>
              <w:jc w:val="both"/>
              <w:rPr>
                <w:rFonts w:cs="Arial"/>
                <w:szCs w:val="18"/>
                <w:lang w:bidi="ar-KW"/>
              </w:rPr>
            </w:pPr>
            <w:r w:rsidRPr="00F424B8">
              <w:rPr>
                <w:rFonts w:cs="Arial"/>
                <w:szCs w:val="18"/>
                <w:lang w:bidi="ar-KW"/>
              </w:rPr>
              <w:t>REQ-Non-RT-RIC-FUN1</w:t>
            </w:r>
            <w:r>
              <w:rPr>
                <w:rFonts w:cs="Arial"/>
                <w:szCs w:val="18"/>
                <w:lang w:bidi="ar-KW"/>
              </w:rPr>
              <w:t>, REQ-Non-RT-RIC-FUN3, REQ-Non-RT-RIC-FUN4, REQ-Non-RT-RIC-FUN5</w:t>
            </w:r>
          </w:p>
          <w:p w14:paraId="5E21541D" w14:textId="77777777" w:rsidR="00AB6873" w:rsidRPr="006A5C55" w:rsidRDefault="00AB6873">
            <w:pPr>
              <w:pStyle w:val="TAL"/>
              <w:keepLines w:val="0"/>
              <w:numPr>
                <w:ilvl w:val="0"/>
                <w:numId w:val="15"/>
              </w:numPr>
              <w:jc w:val="both"/>
              <w:rPr>
                <w:rFonts w:cs="Arial"/>
                <w:szCs w:val="18"/>
                <w:lang w:bidi="ar-KW"/>
              </w:rPr>
            </w:pPr>
            <w:r w:rsidRPr="00F424B8">
              <w:rPr>
                <w:rFonts w:cs="Arial"/>
                <w:szCs w:val="18"/>
                <w:lang w:bidi="ar-KW"/>
              </w:rPr>
              <w:t>REQ-</w:t>
            </w:r>
            <w:r>
              <w:rPr>
                <w:rFonts w:cs="Arial"/>
                <w:szCs w:val="18"/>
                <w:lang w:bidi="ar-KW"/>
              </w:rPr>
              <w:t>A1</w:t>
            </w:r>
            <w:r w:rsidRPr="00F424B8">
              <w:rPr>
                <w:rFonts w:cs="Arial"/>
                <w:szCs w:val="18"/>
                <w:lang w:bidi="ar-KW"/>
              </w:rPr>
              <w:t>-FUN1</w:t>
            </w:r>
            <w:r>
              <w:rPr>
                <w:rFonts w:cs="Arial"/>
                <w:szCs w:val="18"/>
                <w:lang w:bidi="ar-KW"/>
              </w:rPr>
              <w:t xml:space="preserve">, </w:t>
            </w:r>
            <w:r w:rsidRPr="00F424B8">
              <w:rPr>
                <w:rFonts w:cs="Arial"/>
                <w:szCs w:val="18"/>
                <w:lang w:bidi="ar-KW"/>
              </w:rPr>
              <w:t>REQ-</w:t>
            </w:r>
            <w:r>
              <w:rPr>
                <w:rFonts w:cs="Arial"/>
                <w:szCs w:val="18"/>
                <w:lang w:bidi="ar-KW"/>
              </w:rPr>
              <w:t>A1</w:t>
            </w:r>
            <w:r w:rsidRPr="00F424B8">
              <w:rPr>
                <w:rFonts w:cs="Arial"/>
                <w:szCs w:val="18"/>
                <w:lang w:bidi="ar-KW"/>
              </w:rPr>
              <w:t>-FUN</w:t>
            </w:r>
            <w:r>
              <w:rPr>
                <w:rFonts w:cs="Arial"/>
                <w:szCs w:val="18"/>
                <w:lang w:bidi="ar-KW"/>
              </w:rPr>
              <w:t xml:space="preserve">2, </w:t>
            </w:r>
            <w:r w:rsidRPr="00F424B8">
              <w:rPr>
                <w:rFonts w:cs="Arial"/>
                <w:szCs w:val="18"/>
                <w:lang w:bidi="ar-KW"/>
              </w:rPr>
              <w:t>REQ-</w:t>
            </w:r>
            <w:r>
              <w:rPr>
                <w:rFonts w:cs="Arial"/>
                <w:szCs w:val="18"/>
                <w:lang w:bidi="ar-KW"/>
              </w:rPr>
              <w:t>A1</w:t>
            </w:r>
            <w:r w:rsidRPr="00F424B8">
              <w:rPr>
                <w:rFonts w:cs="Arial"/>
                <w:szCs w:val="18"/>
                <w:lang w:bidi="ar-KW"/>
              </w:rPr>
              <w:t>-FUN</w:t>
            </w:r>
            <w:r>
              <w:rPr>
                <w:rFonts w:cs="Arial"/>
                <w:szCs w:val="18"/>
                <w:lang w:bidi="ar-KW"/>
              </w:rPr>
              <w:t>4</w:t>
            </w:r>
          </w:p>
        </w:tc>
        <w:tc>
          <w:tcPr>
            <w:tcW w:w="1783" w:type="dxa"/>
            <w:vAlign w:val="center"/>
          </w:tcPr>
          <w:p w14:paraId="3FA4CD27" w14:textId="77777777" w:rsidR="00AB6873" w:rsidRPr="006A5C55" w:rsidRDefault="00AB6873" w:rsidP="00E55708">
            <w:pPr>
              <w:pStyle w:val="TAL"/>
              <w:keepLines w:val="0"/>
              <w:jc w:val="both"/>
              <w:rPr>
                <w:rFonts w:cs="Arial"/>
                <w:szCs w:val="18"/>
                <w:lang w:bidi="ar-KW"/>
              </w:rPr>
            </w:pPr>
          </w:p>
        </w:tc>
      </w:tr>
    </w:tbl>
    <w:p w14:paraId="4E0A5D03" w14:textId="77777777" w:rsidR="00AB6873" w:rsidRDefault="00AB6873" w:rsidP="00AB6873">
      <w:pPr>
        <w:rPr>
          <w:rFonts w:eastAsiaTheme="minorEastAsia"/>
          <w:lang w:eastAsia="zh-CN"/>
        </w:rPr>
      </w:pPr>
    </w:p>
    <w:p w14:paraId="7E9F091D" w14:textId="77777777" w:rsidR="00AB6873" w:rsidRPr="007F0985" w:rsidRDefault="00AB6873" w:rsidP="00EE4A58">
      <w:pPr>
        <w:pStyle w:val="PlantUML"/>
      </w:pPr>
      <w:r w:rsidRPr="007F0985">
        <w:rPr>
          <w:rFonts w:hint="eastAsia"/>
        </w:rPr>
        <w:t>@startuml</w:t>
      </w:r>
    </w:p>
    <w:p w14:paraId="362D9340" w14:textId="77777777" w:rsidR="00AB6873" w:rsidRPr="007F0985" w:rsidRDefault="00AB6873" w:rsidP="00EE4A58">
      <w:pPr>
        <w:pStyle w:val="PlantUML"/>
      </w:pPr>
      <w:r w:rsidRPr="007F0985">
        <w:rPr>
          <w:rFonts w:hint="eastAsia"/>
        </w:rPr>
        <w:t>skinparam ParticipantPadding 5</w:t>
      </w:r>
    </w:p>
    <w:p w14:paraId="0D76BF84" w14:textId="77777777" w:rsidR="00AB6873" w:rsidRPr="007F0985" w:rsidRDefault="00AB6873" w:rsidP="00EE4A58">
      <w:pPr>
        <w:pStyle w:val="PlantUML"/>
      </w:pPr>
      <w:r w:rsidRPr="007F0985">
        <w:rPr>
          <w:rFonts w:hint="eastAsia"/>
        </w:rPr>
        <w:t>skinparam BoxPadding 10</w:t>
      </w:r>
    </w:p>
    <w:p w14:paraId="1F9DE673" w14:textId="77777777" w:rsidR="00AB6873" w:rsidRPr="007F0985" w:rsidRDefault="00AB6873" w:rsidP="00EE4A58">
      <w:pPr>
        <w:pStyle w:val="PlantUML"/>
      </w:pPr>
      <w:r w:rsidRPr="007F0985">
        <w:rPr>
          <w:rFonts w:hint="eastAsia"/>
        </w:rPr>
        <w:t>skinparam defaultFontSize 12</w:t>
      </w:r>
    </w:p>
    <w:p w14:paraId="079E85CC" w14:textId="77777777" w:rsidR="00AB6873" w:rsidRPr="007F0985" w:rsidRDefault="00AB6873" w:rsidP="00EE4A58">
      <w:pPr>
        <w:pStyle w:val="PlantUML"/>
      </w:pPr>
    </w:p>
    <w:p w14:paraId="677FA98A" w14:textId="77777777" w:rsidR="00AB6873" w:rsidRPr="007F0985" w:rsidRDefault="00AB6873" w:rsidP="00EE4A58">
      <w:pPr>
        <w:pStyle w:val="PlantUML"/>
      </w:pPr>
      <w:r w:rsidRPr="007F0985">
        <w:lastRenderedPageBreak/>
        <w:t>Box “Service Management and Orchestration” #gold</w:t>
      </w:r>
    </w:p>
    <w:p w14:paraId="27980972" w14:textId="77777777" w:rsidR="00AB6873" w:rsidRPr="007F0985" w:rsidRDefault="00AB6873" w:rsidP="00EE4A58">
      <w:pPr>
        <w:pStyle w:val="PlantUML"/>
      </w:pPr>
      <w:r w:rsidRPr="007F0985">
        <w:t xml:space="preserve">    Participant “Collection &amp; Control” as smo</w:t>
      </w:r>
    </w:p>
    <w:p w14:paraId="0EAF2CFD" w14:textId="77777777" w:rsidR="00AB6873" w:rsidRPr="007F0985" w:rsidRDefault="00AB6873" w:rsidP="00EE4A58">
      <w:pPr>
        <w:pStyle w:val="PlantUML"/>
      </w:pPr>
      <w:r w:rsidRPr="007F0985">
        <w:t xml:space="preserve">    Participant “non-RT RIC” as non</w:t>
      </w:r>
    </w:p>
    <w:p w14:paraId="715D9FD4" w14:textId="77777777" w:rsidR="00AB6873" w:rsidRPr="007F0985" w:rsidRDefault="00AB6873" w:rsidP="00EE4A58">
      <w:pPr>
        <w:pStyle w:val="PlantUML"/>
      </w:pPr>
      <w:r w:rsidRPr="007F0985">
        <w:t>End box</w:t>
      </w:r>
    </w:p>
    <w:p w14:paraId="2FC97184" w14:textId="77777777" w:rsidR="00AB6873" w:rsidRPr="007F0985" w:rsidRDefault="00AB6873" w:rsidP="00EE4A58">
      <w:pPr>
        <w:pStyle w:val="PlantUML"/>
      </w:pPr>
    </w:p>
    <w:p w14:paraId="5E14A533" w14:textId="77777777" w:rsidR="00AB6873" w:rsidRPr="007F0985" w:rsidRDefault="00AB6873" w:rsidP="00EE4A58">
      <w:pPr>
        <w:pStyle w:val="PlantUML"/>
      </w:pPr>
      <w:r w:rsidRPr="007F0985">
        <w:t>Box “O-RAN” #lightpink</w:t>
      </w:r>
    </w:p>
    <w:p w14:paraId="591283F8" w14:textId="77777777" w:rsidR="00AB6873" w:rsidRPr="007F0985" w:rsidRDefault="00AB6873" w:rsidP="00EE4A58">
      <w:pPr>
        <w:pStyle w:val="PlantUML"/>
      </w:pPr>
      <w:r w:rsidRPr="007F0985">
        <w:t xml:space="preserve">   Participant ran as “E2 Nodes” </w:t>
      </w:r>
    </w:p>
    <w:p w14:paraId="365DB742" w14:textId="77777777" w:rsidR="00AB6873" w:rsidRPr="007F0985" w:rsidRDefault="00AB6873" w:rsidP="00EE4A58">
      <w:pPr>
        <w:pStyle w:val="PlantUML"/>
      </w:pPr>
      <w:r w:rsidRPr="007F0985">
        <w:t xml:space="preserve">   Participant near as “near-RT RIC”  </w:t>
      </w:r>
    </w:p>
    <w:p w14:paraId="444C239C" w14:textId="77777777" w:rsidR="00AB6873" w:rsidRPr="007F0985" w:rsidRDefault="00AB6873" w:rsidP="00EE4A58">
      <w:pPr>
        <w:pStyle w:val="PlantUML"/>
      </w:pPr>
      <w:r w:rsidRPr="007F0985">
        <w:t>End box</w:t>
      </w:r>
    </w:p>
    <w:p w14:paraId="37FF0033" w14:textId="77777777" w:rsidR="00AB6873" w:rsidRPr="007F0985" w:rsidRDefault="00AB6873" w:rsidP="00EE4A58">
      <w:pPr>
        <w:pStyle w:val="PlantUML"/>
      </w:pPr>
    </w:p>
    <w:p w14:paraId="4CB766EA" w14:textId="77777777" w:rsidR="00AB6873" w:rsidRPr="007F0985" w:rsidRDefault="00AB6873" w:rsidP="00EE4A58">
      <w:pPr>
        <w:pStyle w:val="PlantUML"/>
      </w:pPr>
      <w:r w:rsidRPr="007F0985">
        <w:t>ran --&gt; smo : &lt;&lt;O1&gt;&gt; Data collection</w:t>
      </w:r>
    </w:p>
    <w:p w14:paraId="32F3F64D" w14:textId="77777777" w:rsidR="00AB6873" w:rsidRPr="007F0985" w:rsidRDefault="00AB6873" w:rsidP="00EE4A58">
      <w:pPr>
        <w:pStyle w:val="PlantUML"/>
      </w:pPr>
      <w:r w:rsidRPr="007F0985">
        <w:t>smo --&gt; non : Data retrieval</w:t>
      </w:r>
    </w:p>
    <w:p w14:paraId="543CB2E6" w14:textId="77777777" w:rsidR="00AB6873" w:rsidRPr="007F0985" w:rsidRDefault="00AB6873" w:rsidP="00EE4A58">
      <w:pPr>
        <w:pStyle w:val="PlantUML"/>
      </w:pPr>
    </w:p>
    <w:p w14:paraId="37A813F9" w14:textId="77777777" w:rsidR="00AB6873" w:rsidRPr="007F0985" w:rsidRDefault="00AB6873" w:rsidP="00EE4A58">
      <w:pPr>
        <w:pStyle w:val="PlantUML"/>
      </w:pPr>
      <w:r w:rsidRPr="007F0985">
        <w:t>group A1 policies</w:t>
      </w:r>
    </w:p>
    <w:p w14:paraId="4612F8F2" w14:textId="77777777" w:rsidR="00AB6873" w:rsidRPr="007F0985" w:rsidRDefault="00AB6873" w:rsidP="00EE4A58">
      <w:pPr>
        <w:pStyle w:val="PlantUML"/>
      </w:pPr>
      <w:r w:rsidRPr="007F0985">
        <w:tab/>
        <w:t>non -&gt; non : performance monitoring</w:t>
      </w:r>
    </w:p>
    <w:p w14:paraId="60E52C4F" w14:textId="77777777" w:rsidR="00AB6873" w:rsidRPr="007F0985" w:rsidRDefault="00AB6873" w:rsidP="00EE4A58">
      <w:pPr>
        <w:pStyle w:val="PlantUML"/>
      </w:pPr>
      <w:r w:rsidRPr="007F0985">
        <w:t xml:space="preserve">        non -&gt; non : QoE optimization policy generation</w:t>
      </w:r>
    </w:p>
    <w:p w14:paraId="52E1CF14" w14:textId="77777777" w:rsidR="00AB6873" w:rsidRPr="007F0985" w:rsidRDefault="00AB6873" w:rsidP="00EE4A58">
      <w:pPr>
        <w:pStyle w:val="PlantUML"/>
      </w:pPr>
      <w:r w:rsidRPr="007F0985">
        <w:tab/>
        <w:t xml:space="preserve">non -&gt; near : &lt;&lt;A1&gt;&gt; QoE optimization policy create message </w:t>
      </w:r>
    </w:p>
    <w:p w14:paraId="3BD22030" w14:textId="77777777" w:rsidR="00AB6873" w:rsidRPr="007F0985" w:rsidRDefault="00AB6873" w:rsidP="00EE4A58">
      <w:pPr>
        <w:pStyle w:val="PlantUML"/>
      </w:pPr>
      <w:r w:rsidRPr="007F0985">
        <w:t>end</w:t>
      </w:r>
    </w:p>
    <w:p w14:paraId="072996D3" w14:textId="77777777" w:rsidR="00AB6873" w:rsidRPr="007F0985" w:rsidRDefault="00AB6873" w:rsidP="00EE4A58">
      <w:pPr>
        <w:pStyle w:val="PlantUML"/>
      </w:pPr>
      <w:r w:rsidRPr="007F0985">
        <w:t xml:space="preserve">       </w:t>
      </w:r>
    </w:p>
    <w:p w14:paraId="618BD7C5" w14:textId="77777777" w:rsidR="00AB6873" w:rsidRPr="007F0985" w:rsidRDefault="00AB6873" w:rsidP="00EE4A58">
      <w:pPr>
        <w:pStyle w:val="PlantUML"/>
      </w:pPr>
      <w:r w:rsidRPr="007F0985">
        <w:t>group E2 control &amp; Policy</w:t>
      </w:r>
    </w:p>
    <w:p w14:paraId="4CE18678" w14:textId="77777777" w:rsidR="00AB6873" w:rsidRPr="007F0985" w:rsidRDefault="00AB6873" w:rsidP="00EE4A58">
      <w:pPr>
        <w:pStyle w:val="PlantUML"/>
      </w:pPr>
      <w:r w:rsidRPr="007F0985">
        <w:tab/>
        <w:t>ran -&gt; near: &lt;&lt;E2&gt;&gt; Data collection</w:t>
      </w:r>
    </w:p>
    <w:p w14:paraId="02F084A3" w14:textId="77777777" w:rsidR="00AB6873" w:rsidRPr="007F0985" w:rsidRDefault="00AB6873" w:rsidP="00EE4A58">
      <w:pPr>
        <w:pStyle w:val="PlantUML"/>
      </w:pPr>
      <w:r w:rsidRPr="007F0985">
        <w:tab/>
        <w:t>near -&gt; near : ML model inference</w:t>
      </w:r>
    </w:p>
    <w:p w14:paraId="601D08ED" w14:textId="77777777" w:rsidR="00AB6873" w:rsidRPr="007F0985" w:rsidRDefault="00AB6873" w:rsidP="00EE4A58">
      <w:pPr>
        <w:pStyle w:val="PlantUML"/>
      </w:pPr>
      <w:r w:rsidRPr="007F0985">
        <w:tab/>
        <w:t>near -&gt; near : E2 control or policy generation</w:t>
      </w:r>
    </w:p>
    <w:p w14:paraId="54EC5047" w14:textId="77777777" w:rsidR="00AB6873" w:rsidRPr="007F0985" w:rsidRDefault="00AB6873" w:rsidP="00EE4A58">
      <w:pPr>
        <w:pStyle w:val="PlantUML"/>
      </w:pPr>
      <w:r w:rsidRPr="007F0985">
        <w:tab/>
        <w:t>near -&gt; ran: &lt;&lt;E2&gt;&gt; QoE optimization enforcement message</w:t>
      </w:r>
    </w:p>
    <w:p w14:paraId="08D09F05" w14:textId="77777777" w:rsidR="00AB6873" w:rsidRPr="007F0985" w:rsidRDefault="00AB6873" w:rsidP="00EE4A58">
      <w:pPr>
        <w:pStyle w:val="PlantUML"/>
      </w:pPr>
      <w:r w:rsidRPr="007F0985">
        <w:t>end</w:t>
      </w:r>
    </w:p>
    <w:p w14:paraId="46713385" w14:textId="77777777" w:rsidR="00AB6873" w:rsidRPr="007F0985" w:rsidRDefault="00AB6873" w:rsidP="00EE4A58">
      <w:pPr>
        <w:pStyle w:val="PlantUML"/>
      </w:pPr>
    </w:p>
    <w:p w14:paraId="7FD251B3" w14:textId="77777777" w:rsidR="00AB6873" w:rsidRPr="007F0985" w:rsidRDefault="00AB6873" w:rsidP="00EE4A58">
      <w:pPr>
        <w:pStyle w:val="PlantUML"/>
      </w:pPr>
      <w:r w:rsidRPr="007F0985">
        <w:t>group Performance evaluation and optimization</w:t>
      </w:r>
    </w:p>
    <w:p w14:paraId="42953ECE" w14:textId="77777777" w:rsidR="00AB6873" w:rsidRPr="007F0985" w:rsidRDefault="00AB6873" w:rsidP="00EE4A58">
      <w:pPr>
        <w:pStyle w:val="PlantUML"/>
      </w:pPr>
      <w:r w:rsidRPr="007F0985">
        <w:tab/>
        <w:t>near -&gt;non: &lt;&lt;A1&gt;&gt; QoE optimization policy feedback message</w:t>
      </w:r>
      <w:r w:rsidRPr="007F0985">
        <w:tab/>
      </w:r>
    </w:p>
    <w:p w14:paraId="72974B8F" w14:textId="77777777" w:rsidR="00AB6873" w:rsidRPr="007F0985" w:rsidRDefault="00AB6873" w:rsidP="00EE4A58">
      <w:pPr>
        <w:pStyle w:val="PlantUML"/>
      </w:pPr>
      <w:r w:rsidRPr="007F0985">
        <w:tab/>
        <w:t>smo -&gt; non: Data retrieval</w:t>
      </w:r>
    </w:p>
    <w:p w14:paraId="313AAE47" w14:textId="77777777" w:rsidR="00AB6873" w:rsidRPr="007F0985" w:rsidRDefault="00AB6873" w:rsidP="00EE4A58">
      <w:pPr>
        <w:pStyle w:val="PlantUML"/>
      </w:pPr>
      <w:r w:rsidRPr="007F0985">
        <w:t xml:space="preserve">        non -&gt; non: performance monitoring</w:t>
      </w:r>
    </w:p>
    <w:p w14:paraId="333CA10D" w14:textId="77777777" w:rsidR="00AB6873" w:rsidRPr="007F0985" w:rsidRDefault="00AB6873" w:rsidP="00EE4A58">
      <w:pPr>
        <w:pStyle w:val="PlantUML"/>
      </w:pPr>
      <w:r w:rsidRPr="007F0985">
        <w:t xml:space="preserve">        non -&gt; non: update A1 policy</w:t>
      </w:r>
    </w:p>
    <w:p w14:paraId="37FB3F99" w14:textId="77777777" w:rsidR="00AB6873" w:rsidRPr="007F0985" w:rsidRDefault="00AB6873" w:rsidP="00EE4A58">
      <w:pPr>
        <w:pStyle w:val="PlantUML"/>
      </w:pPr>
      <w:r w:rsidRPr="007F0985">
        <w:tab/>
        <w:t>non -&gt; near : &lt;&lt;A1&gt;&gt; QoE optimization policy update message</w:t>
      </w:r>
    </w:p>
    <w:p w14:paraId="3CC39C2F" w14:textId="77777777" w:rsidR="00AB6873" w:rsidRPr="007F0985" w:rsidRDefault="00AB6873" w:rsidP="00EE4A58">
      <w:pPr>
        <w:pStyle w:val="PlantUML"/>
      </w:pPr>
      <w:r w:rsidRPr="007F0985">
        <w:t xml:space="preserve">        near -&gt; near: Update E2 control or policy</w:t>
      </w:r>
    </w:p>
    <w:p w14:paraId="374B9B7B" w14:textId="77777777" w:rsidR="00AB6873" w:rsidRPr="007F0985" w:rsidRDefault="00AB6873" w:rsidP="00EE4A58">
      <w:pPr>
        <w:pStyle w:val="PlantUML"/>
      </w:pPr>
      <w:r w:rsidRPr="007F0985">
        <w:t xml:space="preserve">        ran -&gt; near : &lt;&lt;E2&gt;&gt; Data collection</w:t>
      </w:r>
    </w:p>
    <w:p w14:paraId="6A988071" w14:textId="77777777" w:rsidR="00AB6873" w:rsidRPr="007F0985" w:rsidRDefault="00AB6873" w:rsidP="00EE4A58">
      <w:pPr>
        <w:pStyle w:val="PlantUML"/>
      </w:pPr>
      <w:r w:rsidRPr="007F0985">
        <w:tab/>
        <w:t>near -&gt; ran: &lt;&lt;E2&gt;&gt; QoE optimization enforcement message</w:t>
      </w:r>
    </w:p>
    <w:p w14:paraId="7784692E" w14:textId="77777777" w:rsidR="00AB6873" w:rsidRPr="007F0985" w:rsidRDefault="00AB6873" w:rsidP="00EE4A58">
      <w:pPr>
        <w:pStyle w:val="PlantUML"/>
      </w:pPr>
      <w:r w:rsidRPr="007F0985">
        <w:t>end</w:t>
      </w:r>
    </w:p>
    <w:p w14:paraId="2DC40CC3" w14:textId="77777777" w:rsidR="00AB6873" w:rsidRPr="007F0985" w:rsidRDefault="00AB6873" w:rsidP="00EE4A58">
      <w:pPr>
        <w:pStyle w:val="PlantUML"/>
      </w:pPr>
      <w:r w:rsidRPr="007F0985">
        <w:lastRenderedPageBreak/>
        <w:t>@enduml</w:t>
      </w:r>
    </w:p>
    <w:p w14:paraId="5E195496" w14:textId="5D9126B7" w:rsidR="00FE2F91" w:rsidRPr="0074513B" w:rsidRDefault="00FE2F91" w:rsidP="0074513B">
      <w:pPr>
        <w:keepNext/>
        <w:jc w:val="both"/>
        <w:rPr>
          <w:rFonts w:ascii="Times New Roman" w:hAnsi="Times New Roman" w:cs="Times New Roman"/>
          <w:sz w:val="20"/>
          <w:szCs w:val="20"/>
        </w:rPr>
      </w:pPr>
      <w:r w:rsidRPr="0074513B">
        <w:rPr>
          <w:rFonts w:ascii="Times New Roman" w:hAnsi="Times New Roman" w:cs="Times New Roman"/>
          <w:sz w:val="20"/>
          <w:szCs w:val="20"/>
        </w:rPr>
        <w:t xml:space="preserve">The </w:t>
      </w:r>
      <w:proofErr w:type="spellStart"/>
      <w:r w:rsidRPr="0074513B">
        <w:rPr>
          <w:rFonts w:ascii="Times New Roman" w:hAnsi="Times New Roman" w:cs="Times New Roman"/>
          <w:sz w:val="20"/>
          <w:szCs w:val="20"/>
        </w:rPr>
        <w:t>QoE</w:t>
      </w:r>
      <w:proofErr w:type="spellEnd"/>
      <w:r w:rsidRPr="0074513B">
        <w:rPr>
          <w:rFonts w:ascii="Times New Roman" w:hAnsi="Times New Roman" w:cs="Times New Roman"/>
          <w:sz w:val="20"/>
          <w:szCs w:val="20"/>
        </w:rPr>
        <w:t xml:space="preserve"> use case flow diagram – </w:t>
      </w:r>
      <w:r w:rsidR="003925E6">
        <w:rPr>
          <w:rFonts w:ascii="Times New Roman" w:hAnsi="Times New Roman" w:cs="Times New Roman"/>
          <w:sz w:val="20"/>
          <w:szCs w:val="20"/>
        </w:rPr>
        <w:t>p</w:t>
      </w:r>
      <w:r w:rsidR="003925E6" w:rsidRPr="0074513B">
        <w:rPr>
          <w:rFonts w:ascii="Times New Roman" w:hAnsi="Times New Roman" w:cs="Times New Roman"/>
          <w:sz w:val="20"/>
          <w:szCs w:val="20"/>
        </w:rPr>
        <w:t xml:space="preserve">olicy </w:t>
      </w:r>
      <w:r w:rsidRPr="0074513B">
        <w:rPr>
          <w:rFonts w:ascii="Times New Roman" w:hAnsi="Times New Roman" w:cs="Times New Roman"/>
          <w:sz w:val="20"/>
          <w:szCs w:val="20"/>
        </w:rPr>
        <w:t>generation and performance evaluation is given in figure 4.2.3.2-1.</w:t>
      </w:r>
    </w:p>
    <w:p w14:paraId="020438E4" w14:textId="77777777" w:rsidR="00FE2F91" w:rsidRDefault="00FE2F91" w:rsidP="0074513B">
      <w:pPr>
        <w:keepNext/>
      </w:pPr>
    </w:p>
    <w:p w14:paraId="561EAF51" w14:textId="77777777" w:rsidR="00AB6873" w:rsidRDefault="00AB6873" w:rsidP="00AB6873">
      <w:pPr>
        <w:keepNext/>
        <w:jc w:val="center"/>
      </w:pPr>
      <w:r>
        <w:rPr>
          <w:noProof/>
        </w:rPr>
        <w:drawing>
          <wp:inline distT="0" distB="0" distL="0" distR="0" wp14:anchorId="662F7069" wp14:editId="44F84682">
            <wp:extent cx="5274310" cy="4155517"/>
            <wp:effectExtent l="0" t="0" r="254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55517"/>
                    </a:xfrm>
                    <a:prstGeom prst="rect">
                      <a:avLst/>
                    </a:prstGeom>
                    <a:noFill/>
                    <a:ln w="9525">
                      <a:noFill/>
                      <a:miter lim="800000"/>
                      <a:headEnd/>
                      <a:tailEnd/>
                    </a:ln>
                  </pic:spPr>
                </pic:pic>
              </a:graphicData>
            </a:graphic>
          </wp:inline>
        </w:drawing>
      </w:r>
    </w:p>
    <w:p w14:paraId="72388EC3" w14:textId="24872A33"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Figure 4.2.3</w:t>
      </w:r>
      <w:r w:rsidR="00FE2F91">
        <w:rPr>
          <w:rFonts w:ascii="Arial" w:hAnsi="Arial" w:cs="Arial"/>
          <w:sz w:val="20"/>
          <w:szCs w:val="20"/>
        </w:rPr>
        <w:t>.2</w:t>
      </w:r>
      <w:r w:rsidRPr="00B12383">
        <w:rPr>
          <w:rFonts w:ascii="Arial" w:hAnsi="Arial" w:cs="Arial"/>
          <w:sz w:val="20"/>
          <w:szCs w:val="20"/>
        </w:rPr>
        <w:t>-</w:t>
      </w:r>
      <w:r w:rsidR="00FE2F91">
        <w:rPr>
          <w:rFonts w:ascii="Arial" w:hAnsi="Arial" w:cs="Arial"/>
          <w:sz w:val="20"/>
          <w:szCs w:val="20"/>
        </w:rPr>
        <w:t>1</w:t>
      </w:r>
      <w:r w:rsidRPr="00B12383">
        <w:rPr>
          <w:rFonts w:ascii="Arial" w:hAnsi="Arial" w:cs="Arial"/>
          <w:sz w:val="20"/>
          <w:szCs w:val="20"/>
        </w:rPr>
        <w:t xml:space="preserve">: </w:t>
      </w:r>
      <w:proofErr w:type="spellStart"/>
      <w:r w:rsidRPr="00B12383">
        <w:rPr>
          <w:rFonts w:ascii="Arial" w:hAnsi="Arial" w:cs="Arial"/>
          <w:sz w:val="20"/>
          <w:szCs w:val="20"/>
        </w:rPr>
        <w:t>QoE</w:t>
      </w:r>
      <w:proofErr w:type="spellEnd"/>
      <w:r w:rsidRPr="00B12383">
        <w:rPr>
          <w:rFonts w:ascii="Arial" w:hAnsi="Arial" w:cs="Arial"/>
          <w:sz w:val="20"/>
          <w:szCs w:val="20"/>
        </w:rPr>
        <w:t xml:space="preserve"> use case flow diagram - </w:t>
      </w:r>
      <w:r w:rsidR="003925E6">
        <w:rPr>
          <w:rFonts w:ascii="Arial" w:hAnsi="Arial" w:cs="Arial"/>
          <w:sz w:val="20"/>
          <w:szCs w:val="20"/>
        </w:rPr>
        <w:t>p</w:t>
      </w:r>
      <w:r w:rsidR="003925E6" w:rsidRPr="00B12383">
        <w:rPr>
          <w:rFonts w:ascii="Arial" w:hAnsi="Arial" w:cs="Arial"/>
          <w:sz w:val="20"/>
          <w:szCs w:val="20"/>
        </w:rPr>
        <w:t xml:space="preserve">olicy </w:t>
      </w:r>
      <w:r w:rsidRPr="00B12383">
        <w:rPr>
          <w:rFonts w:ascii="Arial" w:hAnsi="Arial" w:cs="Arial"/>
          <w:sz w:val="20"/>
          <w:szCs w:val="20"/>
        </w:rPr>
        <w:t xml:space="preserve">generation and performance evaluation </w:t>
      </w:r>
    </w:p>
    <w:p w14:paraId="7EC9D4F5" w14:textId="77777777" w:rsidR="00AB6873" w:rsidRPr="00364F5F" w:rsidRDefault="00AB6873" w:rsidP="00AB6873">
      <w:pPr>
        <w:rPr>
          <w:rFonts w:eastAsiaTheme="minorEastAsia"/>
          <w:lang w:eastAsia="zh-CN"/>
        </w:rPr>
      </w:pPr>
    </w:p>
    <w:p w14:paraId="1FFBC09A" w14:textId="69808DBA" w:rsidR="00AB6873" w:rsidRPr="00286492" w:rsidRDefault="00AB6873" w:rsidP="00AB6873">
      <w:pPr>
        <w:pStyle w:val="Heading3"/>
        <w:rPr>
          <w:lang w:val="en-US"/>
        </w:rPr>
      </w:pPr>
      <w:bookmarkStart w:id="184" w:name="_Toc100939062"/>
      <w:bookmarkStart w:id="185" w:name="_Toc140688938"/>
      <w:bookmarkStart w:id="186" w:name="_Toc170488166"/>
      <w:bookmarkStart w:id="187" w:name="_Toc182825504"/>
      <w:bookmarkStart w:id="188" w:name="_Toc214449576"/>
      <w:r>
        <w:rPr>
          <w:lang w:val="en-US"/>
        </w:rPr>
        <w:t>4.2.4</w:t>
      </w:r>
      <w:r w:rsidRPr="00286492">
        <w:rPr>
          <w:lang w:val="en-US"/>
        </w:rPr>
        <w:tab/>
      </w:r>
      <w:r>
        <w:rPr>
          <w:lang w:val="en-US"/>
        </w:rPr>
        <w:t>Required data</w:t>
      </w:r>
      <w:bookmarkEnd w:id="184"/>
      <w:bookmarkEnd w:id="185"/>
      <w:bookmarkEnd w:id="186"/>
      <w:bookmarkEnd w:id="187"/>
      <w:bookmarkEnd w:id="188"/>
    </w:p>
    <w:p w14:paraId="1818A8B1" w14:textId="77777777" w:rsidR="00AB6873" w:rsidRPr="00B12383" w:rsidRDefault="00AB6873" w:rsidP="00AB6873">
      <w:pPr>
        <w:spacing w:after="120"/>
        <w:jc w:val="both"/>
        <w:rPr>
          <w:rFonts w:ascii="Times New Roman" w:eastAsiaTheme="minorEastAsia" w:hAnsi="Times New Roman" w:cs="Times New Roman"/>
          <w:sz w:val="20"/>
          <w:szCs w:val="20"/>
          <w:lang w:eastAsia="zh-CN"/>
        </w:rPr>
      </w:pPr>
      <w:r w:rsidRPr="00B12383">
        <w:rPr>
          <w:rFonts w:ascii="Times New Roman" w:hAnsi="Times New Roman" w:cs="Times New Roman"/>
          <w:sz w:val="20"/>
          <w:szCs w:val="20"/>
        </w:rPr>
        <w:t xml:space="preserve">Multi-dimensional data </w:t>
      </w:r>
      <w:r w:rsidRPr="00B12383">
        <w:rPr>
          <w:rFonts w:ascii="Times New Roman" w:eastAsiaTheme="minorEastAsia" w:hAnsi="Times New Roman" w:cs="Times New Roman"/>
          <w:sz w:val="20"/>
          <w:szCs w:val="20"/>
          <w:lang w:eastAsia="zh-CN"/>
        </w:rPr>
        <w:t>are expected to be retrieved by Non-RT RIC for AI/ML model training and policies/intents generation.</w:t>
      </w:r>
    </w:p>
    <w:p w14:paraId="050C527D" w14:textId="23305388" w:rsidR="00AB6873" w:rsidRPr="00B12383" w:rsidRDefault="00AB6873">
      <w:pPr>
        <w:pStyle w:val="ListParagraph"/>
        <w:numPr>
          <w:ilvl w:val="0"/>
          <w:numId w:val="18"/>
        </w:numPr>
        <w:spacing w:after="120"/>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Network level measurement report, including</w:t>
      </w:r>
      <w:r w:rsidR="00D04E0B">
        <w:rPr>
          <w:rFonts w:ascii="Times New Roman" w:eastAsiaTheme="minorEastAsia" w:hAnsi="Times New Roman" w:cs="Times New Roman"/>
          <w:sz w:val="20"/>
          <w:szCs w:val="20"/>
          <w:lang w:eastAsia="zh-CN"/>
        </w:rPr>
        <w:t>:</w:t>
      </w:r>
      <w:r w:rsidRPr="00B12383">
        <w:rPr>
          <w:rFonts w:ascii="Times New Roman" w:eastAsiaTheme="minorEastAsia" w:hAnsi="Times New Roman" w:cs="Times New Roman"/>
          <w:sz w:val="20"/>
          <w:szCs w:val="20"/>
          <w:lang w:eastAsia="zh-CN"/>
        </w:rPr>
        <w:t xml:space="preserve"> </w:t>
      </w:r>
    </w:p>
    <w:p w14:paraId="44C54420" w14:textId="77777777" w:rsidR="00AB6873" w:rsidRPr="00B12383" w:rsidRDefault="00AB6873">
      <w:pPr>
        <w:pStyle w:val="ListParagraph"/>
        <w:numPr>
          <w:ilvl w:val="1"/>
          <w:numId w:val="18"/>
        </w:numPr>
        <w:spacing w:after="120"/>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UE level radio channel information, mobility related metrics</w:t>
      </w:r>
    </w:p>
    <w:p w14:paraId="5ED35ABC" w14:textId="77777777" w:rsidR="00AB6873" w:rsidRPr="00B12383" w:rsidRDefault="00AB6873">
      <w:pPr>
        <w:pStyle w:val="ListParagraph"/>
        <w:numPr>
          <w:ilvl w:val="1"/>
          <w:numId w:val="18"/>
        </w:numPr>
        <w:spacing w:after="120"/>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L2 measurement report related to traffic pattern, e.g., throughput, latency, packets per-second, inter frame arrival time</w:t>
      </w:r>
    </w:p>
    <w:p w14:paraId="6D4CD9B4" w14:textId="1B2A7DD2" w:rsidR="00AB6873" w:rsidRPr="00B12383" w:rsidRDefault="00AB6873">
      <w:pPr>
        <w:pStyle w:val="ListParagraph"/>
        <w:numPr>
          <w:ilvl w:val="1"/>
          <w:numId w:val="18"/>
        </w:numPr>
        <w:spacing w:after="120"/>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RAN protocol stack status: e.g.</w:t>
      </w:r>
      <w:r w:rsidR="00D04E0B">
        <w:rPr>
          <w:rFonts w:ascii="Times New Roman" w:eastAsiaTheme="minorEastAsia" w:hAnsi="Times New Roman" w:cs="Times New Roman"/>
          <w:sz w:val="20"/>
          <w:szCs w:val="20"/>
          <w:lang w:eastAsia="zh-CN"/>
        </w:rPr>
        <w:t>,</w:t>
      </w:r>
      <w:r w:rsidRPr="00B12383">
        <w:rPr>
          <w:rFonts w:ascii="Times New Roman" w:eastAsiaTheme="minorEastAsia" w:hAnsi="Times New Roman" w:cs="Times New Roman"/>
          <w:sz w:val="20"/>
          <w:szCs w:val="20"/>
          <w:lang w:eastAsia="zh-CN"/>
        </w:rPr>
        <w:t xml:space="preserve"> PDCP buffer status</w:t>
      </w:r>
    </w:p>
    <w:p w14:paraId="3848AE73" w14:textId="2B58001D" w:rsidR="00AB6873" w:rsidRPr="00B12383" w:rsidRDefault="00AB6873">
      <w:pPr>
        <w:pStyle w:val="ListParagraph"/>
        <w:numPr>
          <w:ilvl w:val="1"/>
          <w:numId w:val="18"/>
        </w:numPr>
        <w:spacing w:after="120"/>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Cell level information: e.g.</w:t>
      </w:r>
      <w:r w:rsidR="00D04E0B">
        <w:rPr>
          <w:rFonts w:ascii="Times New Roman" w:eastAsiaTheme="minorEastAsia" w:hAnsi="Times New Roman" w:cs="Times New Roman"/>
          <w:sz w:val="20"/>
          <w:szCs w:val="20"/>
          <w:lang w:eastAsia="zh-CN"/>
        </w:rPr>
        <w:t>,</w:t>
      </w:r>
      <w:r w:rsidRPr="00B12383">
        <w:rPr>
          <w:rFonts w:ascii="Times New Roman" w:eastAsiaTheme="minorEastAsia" w:hAnsi="Times New Roman" w:cs="Times New Roman"/>
          <w:sz w:val="20"/>
          <w:szCs w:val="20"/>
          <w:lang w:eastAsia="zh-CN"/>
        </w:rPr>
        <w:t xml:space="preserve"> DL/UL PRB occupation rate</w:t>
      </w:r>
    </w:p>
    <w:p w14:paraId="57594685" w14:textId="6B7804D5" w:rsidR="00AB6873" w:rsidRPr="00B12383" w:rsidRDefault="00AB6873">
      <w:pPr>
        <w:pStyle w:val="ListParagraph"/>
        <w:numPr>
          <w:ilvl w:val="0"/>
          <w:numId w:val="18"/>
        </w:numPr>
        <w:spacing w:after="120"/>
        <w:jc w:val="both"/>
        <w:rPr>
          <w:rFonts w:ascii="Times New Roman" w:eastAsiaTheme="minorEastAsia" w:hAnsi="Times New Roman" w:cs="Times New Roman"/>
          <w:sz w:val="20"/>
          <w:szCs w:val="20"/>
          <w:lang w:eastAsia="zh-CN"/>
        </w:rPr>
      </w:pP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related measurement metrics collected from SMO (</w:t>
      </w:r>
      <w:r w:rsidR="000B6CAE">
        <w:rPr>
          <w:rFonts w:ascii="Times New Roman" w:eastAsiaTheme="minorEastAsia" w:hAnsi="Times New Roman" w:cs="Times New Roman"/>
          <w:sz w:val="20"/>
          <w:szCs w:val="20"/>
          <w:lang w:eastAsia="zh-CN"/>
        </w:rPr>
        <w:t>can</w:t>
      </w:r>
      <w:r w:rsidR="000B6CAE" w:rsidRPr="00B12383">
        <w:rPr>
          <w:rFonts w:ascii="Times New Roman" w:eastAsiaTheme="minorEastAsia" w:hAnsi="Times New Roman" w:cs="Times New Roman"/>
          <w:sz w:val="20"/>
          <w:szCs w:val="20"/>
          <w:lang w:eastAsia="zh-CN"/>
        </w:rPr>
        <w:t xml:space="preserve"> </w:t>
      </w:r>
      <w:r w:rsidRPr="00B12383">
        <w:rPr>
          <w:rFonts w:ascii="Times New Roman" w:eastAsiaTheme="minorEastAsia" w:hAnsi="Times New Roman" w:cs="Times New Roman"/>
          <w:sz w:val="20"/>
          <w:szCs w:val="20"/>
          <w:lang w:eastAsia="zh-CN"/>
        </w:rPr>
        <w:t>acquire data from application or network).</w:t>
      </w:r>
    </w:p>
    <w:p w14:paraId="16F346DE" w14:textId="765E3E63" w:rsidR="00AB6873" w:rsidRPr="00B12383" w:rsidRDefault="00AB6873">
      <w:pPr>
        <w:pStyle w:val="ListParagraph"/>
        <w:numPr>
          <w:ilvl w:val="0"/>
          <w:numId w:val="18"/>
        </w:numPr>
        <w:spacing w:after="180"/>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User traffic data, which </w:t>
      </w:r>
      <w:r w:rsidR="000B6CAE">
        <w:rPr>
          <w:rFonts w:ascii="Times New Roman" w:eastAsiaTheme="minorEastAsia" w:hAnsi="Times New Roman" w:cs="Times New Roman"/>
          <w:sz w:val="20"/>
          <w:szCs w:val="20"/>
          <w:lang w:eastAsia="zh-CN"/>
        </w:rPr>
        <w:t>can</w:t>
      </w:r>
      <w:r w:rsidR="000B6CAE" w:rsidRPr="00B12383">
        <w:rPr>
          <w:rFonts w:ascii="Times New Roman" w:eastAsiaTheme="minorEastAsia" w:hAnsi="Times New Roman" w:cs="Times New Roman"/>
          <w:sz w:val="20"/>
          <w:szCs w:val="20"/>
          <w:lang w:eastAsia="zh-CN"/>
        </w:rPr>
        <w:t xml:space="preserve"> </w:t>
      </w:r>
      <w:r w:rsidRPr="00B12383">
        <w:rPr>
          <w:rFonts w:ascii="Times New Roman" w:eastAsiaTheme="minorEastAsia" w:hAnsi="Times New Roman" w:cs="Times New Roman"/>
          <w:sz w:val="20"/>
          <w:szCs w:val="20"/>
          <w:lang w:eastAsia="zh-CN"/>
        </w:rPr>
        <w:t>be obtained via a proprietary interface from existing data collection equipment and is currently out of the scope of A1 or E2.</w:t>
      </w:r>
    </w:p>
    <w:p w14:paraId="0DF2715E" w14:textId="119AB6BA" w:rsidR="00AB6873" w:rsidRPr="00286492" w:rsidRDefault="00AB6873" w:rsidP="00AB6873">
      <w:pPr>
        <w:pStyle w:val="Heading3"/>
        <w:rPr>
          <w:lang w:val="en-US"/>
        </w:rPr>
      </w:pPr>
      <w:bookmarkStart w:id="189" w:name="_Toc100939063"/>
      <w:bookmarkStart w:id="190" w:name="_Toc140688939"/>
      <w:bookmarkStart w:id="191" w:name="_Toc170488167"/>
      <w:bookmarkStart w:id="192" w:name="_Toc182825505"/>
      <w:bookmarkStart w:id="193" w:name="_Toc214449577"/>
      <w:r>
        <w:rPr>
          <w:lang w:val="en-US"/>
        </w:rPr>
        <w:lastRenderedPageBreak/>
        <w:t>4.2.5</w:t>
      </w:r>
      <w:r w:rsidRPr="00286492">
        <w:rPr>
          <w:lang w:val="en-US"/>
        </w:rPr>
        <w:tab/>
      </w:r>
      <w:r>
        <w:rPr>
          <w:lang w:val="en-US"/>
        </w:rPr>
        <w:t>A1 usage example</w:t>
      </w:r>
      <w:bookmarkEnd w:id="189"/>
      <w:bookmarkEnd w:id="190"/>
      <w:bookmarkEnd w:id="191"/>
      <w:bookmarkEnd w:id="192"/>
      <w:bookmarkEnd w:id="193"/>
    </w:p>
    <w:p w14:paraId="28F3D7E6" w14:textId="77777777" w:rsidR="00AB6873" w:rsidRPr="00B12383" w:rsidRDefault="00AB6873" w:rsidP="00AB6873">
      <w:pPr>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There are 3 examples to explain how A1 policy woks for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optimization.</w:t>
      </w:r>
    </w:p>
    <w:p w14:paraId="2DAE679A" w14:textId="77777777" w:rsidR="00AB6873" w:rsidRPr="00B12383" w:rsidRDefault="00AB6873" w:rsidP="00AB6873">
      <w:pPr>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One is for </w:t>
      </w:r>
      <w:proofErr w:type="spellStart"/>
      <w:r w:rsidRPr="00B12383">
        <w:rPr>
          <w:rFonts w:ascii="Times New Roman" w:eastAsiaTheme="minorEastAsia" w:hAnsi="Times New Roman" w:cs="Times New Roman"/>
          <w:sz w:val="20"/>
          <w:szCs w:val="20"/>
          <w:lang w:eastAsia="zh-CN"/>
        </w:rPr>
        <w:t>ue_id</w:t>
      </w:r>
      <w:proofErr w:type="spellEnd"/>
      <w:r w:rsidRPr="00B12383">
        <w:rPr>
          <w:rFonts w:ascii="Times New Roman" w:eastAsiaTheme="minorEastAsia" w:hAnsi="Times New Roman" w:cs="Times New Roman"/>
          <w:sz w:val="20"/>
          <w:szCs w:val="20"/>
          <w:lang w:eastAsia="zh-CN"/>
        </w:rPr>
        <w:t xml:space="preserve"> (100), </w:t>
      </w:r>
      <w:proofErr w:type="spellStart"/>
      <w:r w:rsidRPr="00B12383">
        <w:rPr>
          <w:rFonts w:ascii="Times New Roman" w:eastAsiaTheme="minorEastAsia" w:hAnsi="Times New Roman" w:cs="Times New Roman"/>
          <w:sz w:val="20"/>
          <w:szCs w:val="20"/>
          <w:lang w:eastAsia="zh-CN"/>
        </w:rPr>
        <w:t>slice_id</w:t>
      </w:r>
      <w:proofErr w:type="spellEnd"/>
      <w:r w:rsidRPr="00B12383">
        <w:rPr>
          <w:rFonts w:ascii="Times New Roman" w:eastAsiaTheme="minorEastAsia" w:hAnsi="Times New Roman" w:cs="Times New Roman"/>
          <w:sz w:val="20"/>
          <w:szCs w:val="20"/>
          <w:lang w:eastAsia="zh-CN"/>
        </w:rPr>
        <w:t xml:space="preserve"> (1) and </w:t>
      </w:r>
      <w:proofErr w:type="spellStart"/>
      <w:r w:rsidRPr="00B12383">
        <w:rPr>
          <w:rFonts w:ascii="Times New Roman" w:eastAsiaTheme="minorEastAsia" w:hAnsi="Times New Roman" w:cs="Times New Roman"/>
          <w:sz w:val="20"/>
          <w:szCs w:val="20"/>
          <w:lang w:eastAsia="zh-CN"/>
        </w:rPr>
        <w:t>qos_id</w:t>
      </w:r>
      <w:proofErr w:type="spellEnd"/>
      <w:r w:rsidRPr="00B12383">
        <w:rPr>
          <w:rFonts w:ascii="Times New Roman" w:eastAsiaTheme="minorEastAsia" w:hAnsi="Times New Roman" w:cs="Times New Roman"/>
          <w:sz w:val="20"/>
          <w:szCs w:val="20"/>
          <w:lang w:eastAsia="zh-CN"/>
        </w:rPr>
        <w:t xml:space="preserve"> (5QI =50), the target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score (for example video MOS 80) should be satisfied.</w:t>
      </w:r>
    </w:p>
    <w:p w14:paraId="16C938A5" w14:textId="77777777" w:rsidR="00AB6873" w:rsidRPr="00817641" w:rsidRDefault="00AB6873" w:rsidP="00AB6873">
      <w:pPr>
        <w:shd w:val="clear" w:color="auto" w:fill="F2F2F2"/>
        <w:rPr>
          <w:rFonts w:ascii="Courier New" w:eastAsiaTheme="minorEastAsia" w:hAnsi="Courier New" w:cs="Courier New"/>
          <w:sz w:val="16"/>
          <w:szCs w:val="16"/>
          <w:shd w:val="clear" w:color="auto" w:fill="F2F2F2"/>
          <w:lang w:eastAsia="zh-CN"/>
        </w:rPr>
      </w:pPr>
    </w:p>
    <w:p w14:paraId="408EC02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3F6F349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"1",</w:t>
      </w:r>
    </w:p>
    <w:p w14:paraId="2841988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7785C07E"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w:t>
      </w:r>
      <w:r>
        <w:rPr>
          <w:rFonts w:ascii="Courier New" w:eastAsiaTheme="minorEastAsia" w:hAnsi="Courier New" w:cs="Courier New" w:hint="eastAsia"/>
          <w:sz w:val="16"/>
          <w:szCs w:val="16"/>
          <w:shd w:val="clear" w:color="auto" w:fill="F2F2F2"/>
          <w:lang w:eastAsia="zh-CN"/>
        </w:rPr>
        <w:t>100</w:t>
      </w:r>
      <w:r>
        <w:rPr>
          <w:rFonts w:ascii="Courier New" w:hAnsi="Courier New" w:cs="Courier New"/>
          <w:sz w:val="16"/>
          <w:szCs w:val="16"/>
          <w:shd w:val="clear" w:color="auto" w:fill="F2F2F2"/>
        </w:rPr>
        <w:t>",</w:t>
      </w:r>
    </w:p>
    <w:p w14:paraId="6136A43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084701B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sidRPr="00EA1894">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w:t>
      </w:r>
      <w:r>
        <w:rPr>
          <w:rFonts w:ascii="Courier New" w:eastAsiaTheme="minorEastAsia" w:hAnsi="Courier New" w:cs="Courier New" w:hint="eastAsia"/>
          <w:sz w:val="16"/>
          <w:szCs w:val="16"/>
          <w:shd w:val="clear" w:color="auto" w:fill="F2F2F2"/>
          <w:lang w:eastAsia="zh-CN"/>
        </w:rPr>
        <w:t>50</w:t>
      </w:r>
      <w:r>
        <w:rPr>
          <w:rFonts w:ascii="Courier New" w:hAnsi="Courier New" w:cs="Courier New"/>
          <w:sz w:val="16"/>
          <w:szCs w:val="16"/>
          <w:shd w:val="clear" w:color="auto" w:fill="F2F2F2"/>
        </w:rPr>
        <w:t>"</w:t>
      </w:r>
    </w:p>
    <w:p w14:paraId="271894C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750F857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6F7FAF1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r w:rsidRPr="000F67E4">
        <w:rPr>
          <w:rFonts w:ascii="Courier New" w:hAnsi="Courier New" w:cs="Courier New"/>
          <w:sz w:val="16"/>
          <w:szCs w:val="16"/>
          <w:shd w:val="clear" w:color="auto" w:fill="F2F2F2"/>
        </w:rPr>
        <w:t>"</w:t>
      </w:r>
      <w:proofErr w:type="spellStart"/>
      <w:r>
        <w:rPr>
          <w:rFonts w:ascii="Courier New" w:hAnsi="Courier New" w:cs="Courier New"/>
          <w:sz w:val="16"/>
          <w:szCs w:val="16"/>
          <w:shd w:val="clear" w:color="auto" w:fill="F2F2F2"/>
        </w:rPr>
        <w:t>qoe_score</w:t>
      </w:r>
      <w:proofErr w:type="spellEnd"/>
      <w:r w:rsidRPr="000F67E4">
        <w:rPr>
          <w:rFonts w:ascii="Courier New" w:hAnsi="Courier New" w:cs="Courier New"/>
          <w:sz w:val="16"/>
          <w:szCs w:val="16"/>
          <w:shd w:val="clear" w:color="auto" w:fill="F2F2F2"/>
        </w:rPr>
        <w:t>":</w:t>
      </w:r>
      <w:r>
        <w:rPr>
          <w:rFonts w:ascii="Courier New" w:hAnsi="Courier New" w:cs="Courier New"/>
          <w:sz w:val="16"/>
          <w:szCs w:val="16"/>
          <w:shd w:val="clear" w:color="auto" w:fill="F2F2F2"/>
        </w:rPr>
        <w:t xml:space="preserve"> "</w:t>
      </w:r>
      <w:r>
        <w:rPr>
          <w:rFonts w:ascii="Courier New" w:eastAsiaTheme="minorEastAsia" w:hAnsi="Courier New" w:cs="Courier New" w:hint="eastAsia"/>
          <w:sz w:val="16"/>
          <w:szCs w:val="16"/>
          <w:shd w:val="clear" w:color="auto" w:fill="F2F2F2"/>
          <w:lang w:eastAsia="zh-CN"/>
        </w:rPr>
        <w:t>80</w:t>
      </w:r>
      <w:r>
        <w:rPr>
          <w:rFonts w:ascii="Courier New" w:hAnsi="Courier New" w:cs="Courier New"/>
          <w:sz w:val="16"/>
          <w:szCs w:val="16"/>
          <w:shd w:val="clear" w:color="auto" w:fill="F2F2F2"/>
        </w:rPr>
        <w:t>"</w:t>
      </w:r>
    </w:p>
    <w:p w14:paraId="106C302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21808105" w14:textId="77777777" w:rsidR="00AB6873" w:rsidRDefault="00AB6873" w:rsidP="00AB6873">
      <w:pPr>
        <w:shd w:val="clear" w:color="auto" w:fill="F2F2F2"/>
        <w:rPr>
          <w:rFonts w:ascii="Courier New" w:eastAsiaTheme="minorEastAsia" w:hAnsi="Courier New" w:cs="Courier New"/>
          <w:sz w:val="16"/>
          <w:szCs w:val="16"/>
          <w:shd w:val="clear" w:color="auto" w:fill="F2F2F2"/>
          <w:lang w:eastAsia="zh-CN"/>
        </w:rPr>
      </w:pPr>
      <w:r>
        <w:rPr>
          <w:rFonts w:ascii="Courier New" w:hAnsi="Courier New" w:cs="Courier New"/>
          <w:sz w:val="16"/>
          <w:szCs w:val="16"/>
          <w:shd w:val="clear" w:color="auto" w:fill="F2F2F2"/>
        </w:rPr>
        <w:t>}</w:t>
      </w:r>
    </w:p>
    <w:p w14:paraId="59E25469" w14:textId="77777777" w:rsidR="00AB6873" w:rsidRDefault="00AB6873" w:rsidP="00AB6873">
      <w:pPr>
        <w:shd w:val="clear" w:color="auto" w:fill="F2F2F2"/>
        <w:rPr>
          <w:rFonts w:ascii="Courier New" w:eastAsiaTheme="minorEastAsia" w:hAnsi="Courier New" w:cs="Courier New"/>
          <w:sz w:val="16"/>
          <w:szCs w:val="16"/>
          <w:shd w:val="clear" w:color="auto" w:fill="F2F2F2"/>
          <w:lang w:eastAsia="zh-CN"/>
        </w:rPr>
      </w:pPr>
    </w:p>
    <w:p w14:paraId="5ACD37CE" w14:textId="77777777" w:rsidR="00AB6873" w:rsidRDefault="00AB6873" w:rsidP="00AB6873">
      <w:pPr>
        <w:rPr>
          <w:rFonts w:eastAsiaTheme="minorEastAsia"/>
          <w:lang w:eastAsia="zh-CN"/>
        </w:rPr>
      </w:pPr>
    </w:p>
    <w:p w14:paraId="0DE2B6C0" w14:textId="091538E8" w:rsidR="00AB6873" w:rsidRPr="00B12383" w:rsidRDefault="00AB6873" w:rsidP="00AB6873">
      <w:pPr>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The second example is to regulate specific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targets, for example, initial buffering time for video streaming is required within 2 seconds, rebuffering frequency is 2 times and stalling ratio is 5% for a customized time window (e.g.</w:t>
      </w:r>
      <w:r w:rsidR="00D04E0B">
        <w:rPr>
          <w:rFonts w:ascii="Times New Roman" w:eastAsiaTheme="minorEastAsia" w:hAnsi="Times New Roman" w:cs="Times New Roman"/>
          <w:sz w:val="20"/>
          <w:szCs w:val="20"/>
          <w:lang w:eastAsia="zh-CN"/>
        </w:rPr>
        <w:t>,</w:t>
      </w:r>
      <w:r w:rsidRPr="00B12383">
        <w:rPr>
          <w:rFonts w:ascii="Times New Roman" w:eastAsiaTheme="minorEastAsia" w:hAnsi="Times New Roman" w:cs="Times New Roman"/>
          <w:sz w:val="20"/>
          <w:szCs w:val="20"/>
          <w:lang w:eastAsia="zh-CN"/>
        </w:rPr>
        <w:t xml:space="preserve"> 30 seconds)</w:t>
      </w:r>
      <w:r w:rsidR="00D04E0B">
        <w:rPr>
          <w:rFonts w:ascii="Times New Roman" w:eastAsiaTheme="minorEastAsia" w:hAnsi="Times New Roman" w:cs="Times New Roman"/>
          <w:sz w:val="20"/>
          <w:szCs w:val="20"/>
          <w:lang w:eastAsia="zh-CN"/>
        </w:rPr>
        <w:t>.</w:t>
      </w:r>
    </w:p>
    <w:p w14:paraId="4D89A037" w14:textId="77777777" w:rsidR="00AB6873" w:rsidRPr="00817641" w:rsidRDefault="00AB6873" w:rsidP="00AB6873">
      <w:pPr>
        <w:shd w:val="clear" w:color="auto" w:fill="F2F2F2"/>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3D44E3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"2",</w:t>
      </w:r>
    </w:p>
    <w:p w14:paraId="72C9BE4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4096181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"1</w:t>
      </w:r>
      <w:r>
        <w:rPr>
          <w:rFonts w:ascii="Courier New" w:eastAsiaTheme="minorEastAsia" w:hAnsi="Courier New" w:cs="Courier New" w:hint="eastAsia"/>
          <w:sz w:val="16"/>
          <w:szCs w:val="16"/>
          <w:shd w:val="clear" w:color="auto" w:fill="F2F2F2"/>
          <w:lang w:eastAsia="zh-CN"/>
        </w:rPr>
        <w:t>01</w:t>
      </w:r>
      <w:r>
        <w:rPr>
          <w:rFonts w:ascii="Courier New" w:hAnsi="Courier New" w:cs="Courier New"/>
          <w:sz w:val="16"/>
          <w:szCs w:val="16"/>
          <w:shd w:val="clear" w:color="auto" w:fill="F2F2F2"/>
        </w:rPr>
        <w:t>",</w:t>
      </w:r>
    </w:p>
    <w:p w14:paraId="59260F5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2426EA7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sidRPr="00EA1894">
        <w:rPr>
          <w:rFonts w:ascii="Courier New" w:hAnsi="Courier New" w:cs="Courier New"/>
          <w:sz w:val="16"/>
          <w:szCs w:val="16"/>
          <w:shd w:val="clear" w:color="auto" w:fill="F2F2F2"/>
        </w:rPr>
        <w:t>qos_id</w:t>
      </w:r>
      <w:proofErr w:type="spellEnd"/>
      <w:r>
        <w:rPr>
          <w:rFonts w:ascii="Courier New" w:hAnsi="Courier New" w:cs="Courier New"/>
          <w:sz w:val="16"/>
          <w:szCs w:val="16"/>
          <w:shd w:val="clear" w:color="auto" w:fill="F2F2F2"/>
        </w:rPr>
        <w:t xml:space="preserve"> ": "</w:t>
      </w:r>
      <w:r>
        <w:rPr>
          <w:rFonts w:ascii="Courier New" w:eastAsiaTheme="minorEastAsia" w:hAnsi="Courier New" w:cs="Courier New" w:hint="eastAsia"/>
          <w:sz w:val="16"/>
          <w:szCs w:val="16"/>
          <w:shd w:val="clear" w:color="auto" w:fill="F2F2F2"/>
          <w:lang w:eastAsia="zh-CN"/>
        </w:rPr>
        <w:t>51</w:t>
      </w:r>
      <w:r>
        <w:rPr>
          <w:rFonts w:ascii="Courier New" w:hAnsi="Courier New" w:cs="Courier New"/>
          <w:sz w:val="16"/>
          <w:szCs w:val="16"/>
          <w:shd w:val="clear" w:color="auto" w:fill="F2F2F2"/>
        </w:rPr>
        <w:t>"</w:t>
      </w:r>
    </w:p>
    <w:p w14:paraId="03FDFF7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23D89F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4DE187A4"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eastAsiaTheme="minorEastAsia" w:hAnsi="Courier New" w:cs="Courier New"/>
          <w:sz w:val="16"/>
          <w:szCs w:val="16"/>
          <w:shd w:val="clear" w:color="auto" w:fill="F2F2F2"/>
          <w:lang w:eastAsia="zh-CN"/>
        </w:rPr>
      </w:pPr>
      <w:r>
        <w:rPr>
          <w:rFonts w:ascii="Courier New" w:hAnsi="Courier New" w:cs="Courier New"/>
          <w:sz w:val="16"/>
          <w:szCs w:val="16"/>
          <w:shd w:val="clear" w:color="auto" w:fill="F2F2F2"/>
        </w:rPr>
        <w:t xml:space="preserve">      </w:t>
      </w:r>
      <w:r w:rsidRPr="000F67E4">
        <w:rPr>
          <w:rFonts w:ascii="Courier New" w:hAnsi="Courier New" w:cs="Courier New"/>
          <w:sz w:val="16"/>
          <w:szCs w:val="16"/>
          <w:shd w:val="clear" w:color="auto" w:fill="F2F2F2"/>
        </w:rPr>
        <w:t>"</w:t>
      </w:r>
      <w:proofErr w:type="spellStart"/>
      <w:r w:rsidRPr="009A3E84">
        <w:rPr>
          <w:rFonts w:ascii="Courier New" w:hAnsi="Courier New" w:cs="Courier New"/>
          <w:sz w:val="16"/>
          <w:szCs w:val="16"/>
          <w:shd w:val="clear" w:color="auto" w:fill="F2F2F2"/>
        </w:rPr>
        <w:t>initial_buffering</w:t>
      </w:r>
      <w:proofErr w:type="spellEnd"/>
      <w:r w:rsidRPr="000F67E4">
        <w:rPr>
          <w:rFonts w:ascii="Courier New" w:hAnsi="Courier New" w:cs="Courier New"/>
          <w:sz w:val="16"/>
          <w:szCs w:val="16"/>
          <w:shd w:val="clear" w:color="auto" w:fill="F2F2F2"/>
        </w:rPr>
        <w:t>":</w:t>
      </w:r>
      <w:r>
        <w:rPr>
          <w:rFonts w:ascii="Courier New" w:eastAsiaTheme="minorEastAsia" w:hAnsi="Courier New" w:cs="Courier New" w:hint="eastAsia"/>
          <w:sz w:val="16"/>
          <w:szCs w:val="16"/>
          <w:shd w:val="clear" w:color="auto" w:fill="F2F2F2"/>
          <w:lang w:eastAsia="zh-CN"/>
        </w:rPr>
        <w:t xml:space="preserve"> </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2</w:t>
      </w:r>
      <w:r>
        <w:rPr>
          <w:rFonts w:ascii="Courier New" w:eastAsiaTheme="minorEastAsia" w:hAnsi="Courier New" w:cs="Courier New"/>
          <w:sz w:val="16"/>
          <w:szCs w:val="16"/>
          <w:shd w:val="clear" w:color="auto" w:fill="F2F2F2"/>
          <w:lang w:eastAsia="zh-CN"/>
        </w:rPr>
        <w:t>”</w:t>
      </w:r>
      <w:r w:rsidRPr="000F67E4">
        <w:rPr>
          <w:rFonts w:ascii="Courier New" w:hAnsi="Courier New" w:cs="Courier New"/>
          <w:sz w:val="16"/>
          <w:szCs w:val="16"/>
          <w:shd w:val="clear" w:color="auto" w:fill="F2F2F2"/>
        </w:rPr>
        <w:t>,</w:t>
      </w:r>
    </w:p>
    <w:p w14:paraId="601D750B"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rsidRPr="000F67E4">
        <w:rPr>
          <w:rFonts w:ascii="Courier New" w:hAnsi="Courier New" w:cs="Courier New"/>
          <w:sz w:val="16"/>
          <w:szCs w:val="16"/>
          <w:shd w:val="clear" w:color="auto" w:fill="F2F2F2"/>
        </w:rPr>
        <w:t>"</w:t>
      </w:r>
      <w:r w:rsidRPr="009A3E84">
        <w:rPr>
          <w:rFonts w:ascii="Courier New" w:hAnsi="Courier New" w:cs="Courier New"/>
          <w:sz w:val="16"/>
          <w:szCs w:val="16"/>
          <w:shd w:val="clear" w:color="auto" w:fill="F2F2F2"/>
        </w:rPr>
        <w:t>reBuffFreq</w:t>
      </w:r>
      <w:r w:rsidRPr="000F67E4">
        <w:rPr>
          <w:rFonts w:ascii="Courier New" w:hAnsi="Courier New" w:cs="Courier New"/>
          <w:sz w:val="16"/>
          <w:szCs w:val="16"/>
          <w:shd w:val="clear" w:color="auto" w:fill="F2F2F2"/>
        </w:rPr>
        <w:t>":</w:t>
      </w:r>
      <w:r>
        <w:rPr>
          <w:rFonts w:ascii="Courier New" w:hAnsi="Courier New" w:cs="Courier New"/>
          <w:sz w:val="16"/>
          <w:szCs w:val="16"/>
          <w:shd w:val="clear" w:color="auto" w:fill="F2F2F2"/>
        </w:rPr>
        <w:t>“2”</w:t>
      </w:r>
      <w:r w:rsidRPr="000F67E4">
        <w:rPr>
          <w:rFonts w:ascii="Courier New" w:hAnsi="Courier New" w:cs="Courier New"/>
          <w:sz w:val="16"/>
          <w:szCs w:val="16"/>
          <w:shd w:val="clear" w:color="auto" w:fill="F2F2F2"/>
        </w:rPr>
        <w:t>,</w:t>
      </w:r>
    </w:p>
    <w:p w14:paraId="6520185C" w14:textId="77777777" w:rsidR="00AB6873" w:rsidRPr="00194E2F"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eastAsiaTheme="minorEastAsia" w:hAnsi="Courier New" w:cs="Courier New"/>
          <w:sz w:val="16"/>
          <w:szCs w:val="16"/>
          <w:shd w:val="clear" w:color="auto" w:fill="F2F2F2"/>
          <w:lang w:eastAsia="zh-CN"/>
        </w:rPr>
      </w:pPr>
      <w:r>
        <w:rPr>
          <w:rFonts w:ascii="Courier New" w:hAnsi="Courier New" w:cs="Courier New"/>
          <w:sz w:val="16"/>
          <w:szCs w:val="16"/>
          <w:shd w:val="clear" w:color="auto" w:fill="F2F2F2"/>
        </w:rPr>
        <w:t xml:space="preserve">      </w:t>
      </w:r>
      <w:r w:rsidRPr="000F67E4">
        <w:rPr>
          <w:rFonts w:ascii="Courier New" w:hAnsi="Courier New" w:cs="Courier New"/>
          <w:sz w:val="16"/>
          <w:szCs w:val="16"/>
          <w:shd w:val="clear" w:color="auto" w:fill="F2F2F2"/>
        </w:rPr>
        <w:t>"</w:t>
      </w:r>
      <w:proofErr w:type="spellStart"/>
      <w:r w:rsidRPr="009A3E84">
        <w:rPr>
          <w:rFonts w:ascii="Courier New" w:hAnsi="Courier New" w:cs="Courier New"/>
          <w:sz w:val="16"/>
          <w:szCs w:val="16"/>
          <w:shd w:val="clear" w:color="auto" w:fill="F2F2F2"/>
        </w:rPr>
        <w:t>stallRatio</w:t>
      </w:r>
      <w:proofErr w:type="spellEnd"/>
      <w:r w:rsidRPr="000F67E4">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“5”</w:t>
      </w:r>
    </w:p>
    <w:p w14:paraId="1B537ACF" w14:textId="77777777" w:rsidR="00AB6873" w:rsidRDefault="00AB6873" w:rsidP="00AB6873">
      <w:pPr>
        <w:shd w:val="clear" w:color="auto" w:fill="F2F2F2"/>
        <w:ind w:firstLine="384"/>
        <w:rPr>
          <w:rFonts w:ascii="Courier New" w:eastAsiaTheme="minorEastAsia" w:hAnsi="Courier New" w:cs="Courier New"/>
          <w:sz w:val="16"/>
          <w:szCs w:val="16"/>
          <w:shd w:val="clear" w:color="auto" w:fill="F2F2F2"/>
          <w:lang w:eastAsia="zh-CN"/>
        </w:rPr>
      </w:pPr>
      <w:r>
        <w:rPr>
          <w:rFonts w:ascii="Courier New" w:hAnsi="Courier New" w:cs="Courier New"/>
          <w:sz w:val="16"/>
          <w:szCs w:val="16"/>
          <w:shd w:val="clear" w:color="auto" w:fill="F2F2F2"/>
        </w:rPr>
        <w:t>}</w:t>
      </w:r>
    </w:p>
    <w:p w14:paraId="6C9B1490" w14:textId="77777777" w:rsidR="00AB6873" w:rsidRDefault="00AB6873" w:rsidP="00AB6873">
      <w:pPr>
        <w:shd w:val="clear" w:color="auto" w:fill="F2F2F2"/>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470CF74" w14:textId="77777777" w:rsidR="00AB6873" w:rsidRDefault="00AB6873" w:rsidP="00AB6873">
      <w:pPr>
        <w:rPr>
          <w:rFonts w:eastAsiaTheme="minorEastAsia"/>
          <w:lang w:eastAsia="zh-CN"/>
        </w:rPr>
      </w:pPr>
    </w:p>
    <w:p w14:paraId="46D3416C" w14:textId="188C4218" w:rsidR="00AB6873" w:rsidRPr="00B12383" w:rsidRDefault="00AB6873" w:rsidP="00AB6873">
      <w:pPr>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The specific user id </w:t>
      </w:r>
      <w:r w:rsidR="000B6CAE">
        <w:rPr>
          <w:rFonts w:ascii="Times New Roman" w:eastAsiaTheme="minorEastAsia" w:hAnsi="Times New Roman" w:cs="Times New Roman"/>
          <w:sz w:val="20"/>
          <w:szCs w:val="20"/>
          <w:lang w:eastAsia="zh-CN"/>
        </w:rPr>
        <w:t>need</w:t>
      </w:r>
      <w:r w:rsidR="000B6CAE" w:rsidRPr="00B12383">
        <w:rPr>
          <w:rFonts w:ascii="Times New Roman" w:eastAsiaTheme="minorEastAsia" w:hAnsi="Times New Roman" w:cs="Times New Roman"/>
          <w:sz w:val="20"/>
          <w:szCs w:val="20"/>
          <w:lang w:eastAsia="zh-CN"/>
        </w:rPr>
        <w:t xml:space="preserve"> </w:t>
      </w:r>
      <w:r w:rsidRPr="00B12383">
        <w:rPr>
          <w:rFonts w:ascii="Times New Roman" w:eastAsiaTheme="minorEastAsia" w:hAnsi="Times New Roman" w:cs="Times New Roman"/>
          <w:sz w:val="20"/>
          <w:szCs w:val="20"/>
          <w:lang w:eastAsia="zh-CN"/>
        </w:rPr>
        <w:t xml:space="preserve">not be required, and only </w:t>
      </w:r>
      <w:proofErr w:type="spellStart"/>
      <w:r w:rsidRPr="00B12383">
        <w:rPr>
          <w:rFonts w:ascii="Times New Roman" w:eastAsiaTheme="minorEastAsia" w:hAnsi="Times New Roman" w:cs="Times New Roman"/>
          <w:sz w:val="20"/>
          <w:szCs w:val="20"/>
          <w:lang w:eastAsia="zh-CN"/>
        </w:rPr>
        <w:t>slice_id</w:t>
      </w:r>
      <w:proofErr w:type="spellEnd"/>
      <w:r w:rsidRPr="00B12383">
        <w:rPr>
          <w:rFonts w:ascii="Times New Roman" w:eastAsiaTheme="minorEastAsia" w:hAnsi="Times New Roman" w:cs="Times New Roman"/>
          <w:sz w:val="20"/>
          <w:szCs w:val="20"/>
          <w:lang w:eastAsia="zh-CN"/>
        </w:rPr>
        <w:t xml:space="preserve"> and </w:t>
      </w:r>
      <w:proofErr w:type="spellStart"/>
      <w:r w:rsidRPr="00B12383">
        <w:rPr>
          <w:rFonts w:ascii="Times New Roman" w:eastAsiaTheme="minorEastAsia" w:hAnsi="Times New Roman" w:cs="Times New Roman"/>
          <w:sz w:val="20"/>
          <w:szCs w:val="20"/>
          <w:lang w:eastAsia="zh-CN"/>
        </w:rPr>
        <w:t>flow_id</w:t>
      </w:r>
      <w:proofErr w:type="spellEnd"/>
      <w:r w:rsidRPr="00B12383">
        <w:rPr>
          <w:rFonts w:ascii="Times New Roman" w:eastAsiaTheme="minorEastAsia" w:hAnsi="Times New Roman" w:cs="Times New Roman"/>
          <w:sz w:val="20"/>
          <w:szCs w:val="20"/>
          <w:lang w:eastAsia="zh-CN"/>
        </w:rPr>
        <w:t xml:space="preserve"> are required for specific </w:t>
      </w:r>
      <w:proofErr w:type="spellStart"/>
      <w:r w:rsidRPr="00B12383">
        <w:rPr>
          <w:rFonts w:ascii="Times New Roman" w:eastAsiaTheme="minorEastAsia" w:hAnsi="Times New Roman" w:cs="Times New Roman"/>
          <w:sz w:val="20"/>
          <w:szCs w:val="20"/>
          <w:lang w:eastAsia="zh-CN"/>
        </w:rPr>
        <w:t>QoE</w:t>
      </w:r>
      <w:proofErr w:type="spellEnd"/>
      <w:r w:rsidRPr="00B12383">
        <w:rPr>
          <w:rFonts w:ascii="Times New Roman" w:eastAsiaTheme="minorEastAsia" w:hAnsi="Times New Roman" w:cs="Times New Roman"/>
          <w:sz w:val="20"/>
          <w:szCs w:val="20"/>
          <w:lang w:eastAsia="zh-CN"/>
        </w:rPr>
        <w:t xml:space="preserve"> targets. </w:t>
      </w:r>
    </w:p>
    <w:p w14:paraId="3181B37D" w14:textId="77777777" w:rsidR="00AB6873" w:rsidRPr="00EA1894" w:rsidRDefault="00AB6873" w:rsidP="00AB6873">
      <w:pPr>
        <w:shd w:val="clear" w:color="auto" w:fill="F2F2F2"/>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7CF816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w:t>
      </w:r>
      <w:r>
        <w:rPr>
          <w:rFonts w:ascii="Courier New" w:eastAsiaTheme="minorEastAsia" w:hAnsi="Courier New" w:cs="Courier New" w:hint="eastAsia"/>
          <w:sz w:val="16"/>
          <w:szCs w:val="16"/>
          <w:shd w:val="clear" w:color="auto" w:fill="F2F2F2"/>
          <w:lang w:eastAsia="zh-CN"/>
        </w:rPr>
        <w:t>3</w:t>
      </w:r>
      <w:r>
        <w:rPr>
          <w:rFonts w:ascii="Courier New" w:hAnsi="Courier New" w:cs="Courier New"/>
          <w:sz w:val="16"/>
          <w:szCs w:val="16"/>
          <w:shd w:val="clear" w:color="auto" w:fill="F2F2F2"/>
        </w:rPr>
        <w:t>",</w:t>
      </w:r>
    </w:p>
    <w:p w14:paraId="4EA5033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lastRenderedPageBreak/>
        <w:t>    "scope": {</w:t>
      </w:r>
    </w:p>
    <w:p w14:paraId="2B796645"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6B55204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flow_id</w:t>
      </w:r>
      <w:proofErr w:type="spellEnd"/>
      <w:r>
        <w:rPr>
          <w:rFonts w:ascii="Courier New" w:hAnsi="Courier New" w:cs="Courier New"/>
          <w:sz w:val="16"/>
          <w:szCs w:val="16"/>
          <w:shd w:val="clear" w:color="auto" w:fill="F2F2F2"/>
        </w:rPr>
        <w:t>": "</w:t>
      </w:r>
      <w:r>
        <w:rPr>
          <w:rFonts w:ascii="Courier New" w:eastAsiaTheme="minorEastAsia" w:hAnsi="Courier New" w:cs="Courier New" w:hint="eastAsia"/>
          <w:sz w:val="16"/>
          <w:szCs w:val="16"/>
          <w:shd w:val="clear" w:color="auto" w:fill="F2F2F2"/>
          <w:lang w:eastAsia="zh-CN"/>
        </w:rPr>
        <w:t>51</w:t>
      </w:r>
      <w:r>
        <w:rPr>
          <w:rFonts w:ascii="Courier New" w:hAnsi="Courier New" w:cs="Courier New"/>
          <w:sz w:val="16"/>
          <w:szCs w:val="16"/>
          <w:shd w:val="clear" w:color="auto" w:fill="F2F2F2"/>
        </w:rPr>
        <w:t>"</w:t>
      </w:r>
    </w:p>
    <w:p w14:paraId="3BC370D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53CD0BD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7C4B7311"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rsidRPr="000F67E4">
        <w:rPr>
          <w:rFonts w:ascii="Courier New" w:hAnsi="Courier New" w:cs="Courier New"/>
          <w:sz w:val="16"/>
          <w:szCs w:val="16"/>
          <w:shd w:val="clear" w:color="auto" w:fill="F2F2F2"/>
        </w:rPr>
        <w:t>"</w:t>
      </w:r>
      <w:r w:rsidRPr="009A3E84">
        <w:rPr>
          <w:rFonts w:ascii="Courier New" w:hAnsi="Courier New" w:cs="Courier New"/>
          <w:sz w:val="16"/>
          <w:szCs w:val="16"/>
          <w:shd w:val="clear" w:color="auto" w:fill="F2F2F2"/>
        </w:rPr>
        <w:t>initial_buffering</w:t>
      </w:r>
      <w:r w:rsidRPr="000F67E4">
        <w:rPr>
          <w:rFonts w:ascii="Courier New" w:hAnsi="Courier New" w:cs="Courier New"/>
          <w:sz w:val="16"/>
          <w:szCs w:val="16"/>
          <w:shd w:val="clear" w:color="auto" w:fill="F2F2F2"/>
        </w:rPr>
        <w:t>":</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2</w:t>
      </w:r>
      <w:r>
        <w:rPr>
          <w:rFonts w:ascii="Courier New" w:eastAsiaTheme="minorEastAsia" w:hAnsi="Courier New" w:cs="Courier New"/>
          <w:sz w:val="16"/>
          <w:szCs w:val="16"/>
          <w:shd w:val="clear" w:color="auto" w:fill="F2F2F2"/>
          <w:lang w:eastAsia="zh-CN"/>
        </w:rPr>
        <w:t>”</w:t>
      </w:r>
      <w:r w:rsidRPr="000F67E4">
        <w:rPr>
          <w:rFonts w:ascii="Courier New" w:hAnsi="Courier New" w:cs="Courier New"/>
          <w:sz w:val="16"/>
          <w:szCs w:val="16"/>
          <w:shd w:val="clear" w:color="auto" w:fill="F2F2F2"/>
        </w:rPr>
        <w:t>,</w:t>
      </w:r>
    </w:p>
    <w:p w14:paraId="758A5613"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rsidRPr="000F67E4">
        <w:rPr>
          <w:rFonts w:ascii="Courier New" w:hAnsi="Courier New" w:cs="Courier New"/>
          <w:sz w:val="16"/>
          <w:szCs w:val="16"/>
          <w:shd w:val="clear" w:color="auto" w:fill="F2F2F2"/>
        </w:rPr>
        <w:t>"</w:t>
      </w:r>
      <w:r w:rsidRPr="009A3E84">
        <w:rPr>
          <w:rFonts w:ascii="Courier New" w:hAnsi="Courier New" w:cs="Courier New"/>
          <w:sz w:val="16"/>
          <w:szCs w:val="16"/>
          <w:shd w:val="clear" w:color="auto" w:fill="F2F2F2"/>
        </w:rPr>
        <w:t>reBuffFreq</w:t>
      </w:r>
      <w:r w:rsidRPr="000F67E4">
        <w:rPr>
          <w:rFonts w:ascii="Courier New" w:hAnsi="Courier New" w:cs="Courier New"/>
          <w:sz w:val="16"/>
          <w:szCs w:val="16"/>
          <w:shd w:val="clear" w:color="auto" w:fill="F2F2F2"/>
        </w:rPr>
        <w:t>":</w:t>
      </w:r>
      <w:r>
        <w:rPr>
          <w:rFonts w:ascii="Courier New" w:hAnsi="Courier New" w:cs="Courier New"/>
          <w:sz w:val="16"/>
          <w:szCs w:val="16"/>
          <w:shd w:val="clear" w:color="auto" w:fill="F2F2F2"/>
        </w:rPr>
        <w:t>“2”</w:t>
      </w:r>
      <w:r w:rsidRPr="000F67E4">
        <w:rPr>
          <w:rFonts w:ascii="Courier New" w:hAnsi="Courier New" w:cs="Courier New"/>
          <w:sz w:val="16"/>
          <w:szCs w:val="16"/>
          <w:shd w:val="clear" w:color="auto" w:fill="F2F2F2"/>
        </w:rPr>
        <w:t>,</w:t>
      </w:r>
    </w:p>
    <w:p w14:paraId="5714FD54"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rsidRPr="000F67E4">
        <w:rPr>
          <w:rFonts w:ascii="Courier New" w:hAnsi="Courier New" w:cs="Courier New"/>
          <w:sz w:val="16"/>
          <w:szCs w:val="16"/>
          <w:shd w:val="clear" w:color="auto" w:fill="F2F2F2"/>
        </w:rPr>
        <w:t>"</w:t>
      </w:r>
      <w:proofErr w:type="spellStart"/>
      <w:r w:rsidRPr="009A3E84">
        <w:rPr>
          <w:rFonts w:ascii="Courier New" w:hAnsi="Courier New" w:cs="Courier New"/>
          <w:sz w:val="16"/>
          <w:szCs w:val="16"/>
          <w:shd w:val="clear" w:color="auto" w:fill="F2F2F2"/>
        </w:rPr>
        <w:t>stallRatio</w:t>
      </w:r>
      <w:proofErr w:type="spellEnd"/>
      <w:r w:rsidRPr="000F67E4">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“5”</w:t>
      </w:r>
    </w:p>
    <w:p w14:paraId="5B47650B" w14:textId="77777777" w:rsidR="00AB6873" w:rsidRPr="00EA1894" w:rsidRDefault="00AB6873" w:rsidP="00AB6873">
      <w:pPr>
        <w:shd w:val="clear" w:color="auto" w:fill="F2F2F2"/>
        <w:ind w:firstLine="384"/>
        <w:rPr>
          <w:rFonts w:ascii="Courier New" w:eastAsiaTheme="minorEastAsia" w:hAnsi="Courier New" w:cs="Courier New"/>
          <w:sz w:val="16"/>
          <w:szCs w:val="16"/>
          <w:shd w:val="clear" w:color="auto" w:fill="F2F2F2"/>
          <w:lang w:eastAsia="zh-CN"/>
        </w:rPr>
      </w:pPr>
      <w:r>
        <w:rPr>
          <w:rFonts w:ascii="Courier New" w:hAnsi="Courier New" w:cs="Courier New"/>
          <w:sz w:val="16"/>
          <w:szCs w:val="16"/>
          <w:shd w:val="clear" w:color="auto" w:fill="F2F2F2"/>
        </w:rPr>
        <w:t>}</w:t>
      </w:r>
    </w:p>
    <w:p w14:paraId="5CFC358E" w14:textId="77777777" w:rsidR="00AB6873" w:rsidRPr="00817641" w:rsidRDefault="00AB6873" w:rsidP="00AB6873">
      <w:pPr>
        <w:shd w:val="clear" w:color="auto" w:fill="F2F2F2"/>
        <w:rPr>
          <w:rFonts w:ascii="Courier New" w:eastAsiaTheme="minorEastAsia" w:hAnsi="Courier New" w:cs="Courier New"/>
          <w:sz w:val="16"/>
          <w:szCs w:val="16"/>
          <w:shd w:val="clear" w:color="auto" w:fill="F2F2F2"/>
          <w:lang w:eastAsia="zh-CN"/>
        </w:rPr>
      </w:pPr>
      <w:r>
        <w:rPr>
          <w:rFonts w:ascii="Courier New" w:hAnsi="Courier New" w:cs="Courier New"/>
          <w:sz w:val="16"/>
          <w:szCs w:val="16"/>
          <w:shd w:val="clear" w:color="auto" w:fill="F2F2F2"/>
        </w:rPr>
        <w:t>}</w:t>
      </w:r>
    </w:p>
    <w:p w14:paraId="529F6B44" w14:textId="77777777" w:rsidR="00AB6873" w:rsidRPr="007F0985" w:rsidRDefault="00AB6873" w:rsidP="00AB6873">
      <w:pPr>
        <w:spacing w:after="120"/>
        <w:jc w:val="both"/>
        <w:rPr>
          <w:rFonts w:eastAsiaTheme="minorEastAsia"/>
          <w:lang w:eastAsia="zh-CN"/>
        </w:rPr>
      </w:pPr>
    </w:p>
    <w:p w14:paraId="48E2F202" w14:textId="77777777" w:rsidR="00AB6873" w:rsidRDefault="00AB6873" w:rsidP="00AB6873"/>
    <w:p w14:paraId="456B1C8E" w14:textId="47A23226" w:rsidR="00AB6873" w:rsidRPr="00E843C1" w:rsidRDefault="00AB6873" w:rsidP="00AB6873">
      <w:pPr>
        <w:pStyle w:val="Heading2"/>
        <w:rPr>
          <w:lang w:val="en-US"/>
        </w:rPr>
      </w:pPr>
      <w:bookmarkStart w:id="194" w:name="_Toc33956994"/>
      <w:bookmarkStart w:id="195" w:name="_Toc100939064"/>
      <w:bookmarkStart w:id="196" w:name="_Toc140688940"/>
      <w:bookmarkStart w:id="197" w:name="_Toc170488168"/>
      <w:bookmarkStart w:id="198" w:name="_Toc182825506"/>
      <w:bookmarkStart w:id="199" w:name="_Toc214449578"/>
      <w:r>
        <w:rPr>
          <w:lang w:val="en-US"/>
        </w:rPr>
        <w:t>4</w:t>
      </w:r>
      <w:r w:rsidRPr="00E843C1">
        <w:rPr>
          <w:lang w:val="en-US"/>
        </w:rPr>
        <w:t>.3</w:t>
      </w:r>
      <w:r w:rsidRPr="00E843C1">
        <w:rPr>
          <w:lang w:val="en-US"/>
        </w:rPr>
        <w:tab/>
        <w:t>QoS based resource optimization</w:t>
      </w:r>
      <w:bookmarkEnd w:id="194"/>
      <w:bookmarkEnd w:id="195"/>
      <w:bookmarkEnd w:id="196"/>
      <w:bookmarkEnd w:id="197"/>
      <w:bookmarkEnd w:id="198"/>
      <w:bookmarkEnd w:id="199"/>
    </w:p>
    <w:p w14:paraId="393347A8" w14:textId="77777777" w:rsidR="00AB6873" w:rsidRPr="00B12383" w:rsidRDefault="00AB6873" w:rsidP="00AB6873">
      <w:pPr>
        <w:jc w:val="both"/>
        <w:rPr>
          <w:rFonts w:ascii="Times New Roman" w:hAnsi="Times New Roman" w:cs="Times New Roman"/>
          <w:sz w:val="20"/>
          <w:szCs w:val="20"/>
        </w:rPr>
      </w:pPr>
      <w:bookmarkStart w:id="200" w:name="_Toc8267480"/>
      <w:r w:rsidRPr="00B12383">
        <w:rPr>
          <w:rFonts w:ascii="Times New Roman" w:hAnsi="Times New Roman" w:cs="Times New Roman"/>
          <w:sz w:val="20"/>
          <w:szCs w:val="20"/>
        </w:rPr>
        <w:t xml:space="preserve">This use case provides the background and motivation for the O-RAN architecture to support RAN QoS based resource optimization. Moreover, some high-level description and requirements over Non-RT RIC and A1 interfaces are introduced. </w:t>
      </w:r>
    </w:p>
    <w:p w14:paraId="7F50CA39" w14:textId="263422FB" w:rsidR="00AB6873" w:rsidRPr="00286492" w:rsidRDefault="00AB6873" w:rsidP="00AB6873">
      <w:pPr>
        <w:pStyle w:val="Heading3"/>
        <w:rPr>
          <w:lang w:val="en-US"/>
        </w:rPr>
      </w:pPr>
      <w:bookmarkStart w:id="201" w:name="_Toc100939065"/>
      <w:bookmarkStart w:id="202" w:name="_Toc140688941"/>
      <w:bookmarkStart w:id="203" w:name="_Toc170488169"/>
      <w:bookmarkStart w:id="204" w:name="_Toc182825507"/>
      <w:bookmarkStart w:id="205" w:name="_Toc214449579"/>
      <w:r>
        <w:rPr>
          <w:lang w:val="en-US"/>
        </w:rPr>
        <w:t>4.3</w:t>
      </w:r>
      <w:r w:rsidRPr="00286492">
        <w:rPr>
          <w:lang w:val="en-US"/>
        </w:rPr>
        <w:t>.1</w:t>
      </w:r>
      <w:r w:rsidRPr="00286492">
        <w:rPr>
          <w:lang w:val="en-US"/>
        </w:rPr>
        <w:tab/>
      </w:r>
      <w:r>
        <w:rPr>
          <w:lang w:val="en-US"/>
        </w:rPr>
        <w:t>Background and goal of the use case</w:t>
      </w:r>
      <w:bookmarkEnd w:id="201"/>
      <w:bookmarkEnd w:id="202"/>
      <w:bookmarkEnd w:id="203"/>
      <w:bookmarkEnd w:id="204"/>
      <w:bookmarkEnd w:id="205"/>
    </w:p>
    <w:bookmarkEnd w:id="200"/>
    <w:p w14:paraId="596AF6E0" w14:textId="5DBFDF81"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QoS based resource optimization can </w:t>
      </w:r>
      <w:r w:rsidR="000B6CAE">
        <w:rPr>
          <w:rFonts w:ascii="Times New Roman" w:hAnsi="Times New Roman" w:cs="Times New Roman"/>
          <w:sz w:val="20"/>
          <w:szCs w:val="20"/>
        </w:rPr>
        <w:t xml:space="preserve">be </w:t>
      </w:r>
      <w:r w:rsidRPr="00B12383">
        <w:rPr>
          <w:rFonts w:ascii="Times New Roman" w:hAnsi="Times New Roman" w:cs="Times New Roman"/>
          <w:sz w:val="20"/>
          <w:szCs w:val="20"/>
        </w:rPr>
        <w:t xml:space="preserve">used when the network has been configured to provide some kind of preferential QoS for certain users. One such scenario can be related to when the network has been configured to support e2e slices. In this case, the network has functionality that ensures resource isolation between slices as well as functionality to monitor that slice Service Level Specifications (SLS) are fulfilled. </w:t>
      </w:r>
    </w:p>
    <w:p w14:paraId="778DC71D"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In RAN, it is the scheduler that ensures that Physical Resource Block (PRB) resources are isolated between slices in the best possible way and also that the PRB resources are used in an optimal way to best fulfill the SLS for different slices. The desired default RAN behavior for slices is configured over O1. For example, the ratio of physical resources (PRBs) reserved for a slice is configured at slice creation (instantiation) over O1. Also, QoS can be configured to guide the RAN scheduler how to (in real-time) allocate PRB resources to different users to best fulfill the SLS of a specific slice. In the NR NRM this is described by the resource partition attribute.</w:t>
      </w:r>
    </w:p>
    <w:p w14:paraId="151C9847" w14:textId="00109F53"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Instantiation of a RAN sub-slice will be prepared by rigorous planning to understand to what extent deployed RAN resources will be able to support RAN sub-slice SLS. Part of this procedure is to configure RAN functionality according to above. With this, a default behavior of RAN is obtained that will be able to fulfill slice SLSs for most situations. However, even through rigorous planning, there will be times and places where the RAN resources are not enough to fulfill SLS given the default configuration. To understand how often (and where) this happens, the performance of a RAN slice will continuously be monitored by SMO. When SMO detects a situation when RAN SLS cannot be fulfilled, Non-RT RIC can use A1 policies to improve the situation. To understand how to utilize A1 policies and how to resolve the situation, the </w:t>
      </w:r>
      <w:r w:rsidR="00D04E0B">
        <w:rPr>
          <w:rFonts w:ascii="Times New Roman" w:hAnsi="Times New Roman" w:cs="Times New Roman"/>
          <w:sz w:val="20"/>
          <w:szCs w:val="20"/>
        </w:rPr>
        <w:t>N</w:t>
      </w:r>
      <w:r w:rsidR="00D04E0B" w:rsidRPr="00B12383">
        <w:rPr>
          <w:rFonts w:ascii="Times New Roman" w:hAnsi="Times New Roman" w:cs="Times New Roman"/>
          <w:sz w:val="20"/>
          <w:szCs w:val="20"/>
        </w:rPr>
        <w:t xml:space="preserve">on </w:t>
      </w:r>
      <w:r w:rsidRPr="00B12383">
        <w:rPr>
          <w:rFonts w:ascii="Times New Roman" w:hAnsi="Times New Roman" w:cs="Times New Roman"/>
          <w:sz w:val="20"/>
          <w:szCs w:val="20"/>
        </w:rPr>
        <w:t xml:space="preserve">RT-RIC will use additional information available in SMO. </w:t>
      </w:r>
    </w:p>
    <w:p w14:paraId="050A8F46" w14:textId="210E09FE"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Take an emergency service as an example of a slice tenant. For this example, it is understood (at slice instantiation) that 50% of the PRBs in an area </w:t>
      </w:r>
      <w:r w:rsidR="00F34EF9">
        <w:rPr>
          <w:rFonts w:ascii="Times New Roman" w:hAnsi="Times New Roman" w:cs="Times New Roman"/>
          <w:sz w:val="20"/>
          <w:szCs w:val="20"/>
        </w:rPr>
        <w:t>can</w:t>
      </w:r>
      <w:r w:rsidR="00F34EF9"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be enough to support the emergency traffic under normal circumstances. Therefore, the ratio of PRBs for the emergency users is configured to 50% as default behavior for the pre-defined group of users belonging to the emergency slice. Also, QoS is also configured in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 xml:space="preserve">ore </w:t>
      </w:r>
      <w:r w:rsidR="00D04E0B">
        <w:rPr>
          <w:rFonts w:ascii="Times New Roman" w:hAnsi="Times New Roman" w:cs="Times New Roman"/>
          <w:sz w:val="20"/>
          <w:szCs w:val="20"/>
        </w:rPr>
        <w:t>n</w:t>
      </w:r>
      <w:r w:rsidR="00D04E0B" w:rsidRPr="00B12383">
        <w:rPr>
          <w:rFonts w:ascii="Times New Roman" w:hAnsi="Times New Roman" w:cs="Times New Roman"/>
          <w:sz w:val="20"/>
          <w:szCs w:val="20"/>
        </w:rPr>
        <w:t xml:space="preserve">etwork </w:t>
      </w:r>
      <w:r w:rsidRPr="00B12383">
        <w:rPr>
          <w:rFonts w:ascii="Times New Roman" w:hAnsi="Times New Roman" w:cs="Times New Roman"/>
          <w:sz w:val="20"/>
          <w:szCs w:val="20"/>
        </w:rPr>
        <w:t>and RAN so that video cameras of emergency users get a minimum bitrate of 500 kbps.</w:t>
      </w:r>
    </w:p>
    <w:p w14:paraId="01271BBE" w14:textId="26861561" w:rsidR="00AB6873" w:rsidRPr="00B12383" w:rsidRDefault="00AB6873" w:rsidP="00AB6873">
      <w:pPr>
        <w:jc w:val="both"/>
        <w:rPr>
          <w:rFonts w:ascii="Times New Roman" w:hAnsi="Times New Roman" w:cs="Times New Roman"/>
          <w:color w:val="000000" w:themeColor="text1"/>
          <w:sz w:val="20"/>
          <w:szCs w:val="20"/>
        </w:rPr>
      </w:pPr>
      <w:r w:rsidRPr="00B12383">
        <w:rPr>
          <w:rFonts w:ascii="Times New Roman" w:hAnsi="Times New Roman" w:cs="Times New Roman"/>
          <w:sz w:val="20"/>
          <w:szCs w:val="20"/>
        </w:rPr>
        <w:lastRenderedPageBreak/>
        <w:t xml:space="preserve">Now, suppose a large fire is ongoing and emergency users are on duty. Some of the personnel capture the fire on video on site. The video streams are available to the </w:t>
      </w:r>
      <w:r w:rsidR="00D04E0B">
        <w:rPr>
          <w:rFonts w:ascii="Times New Roman" w:hAnsi="Times New Roman" w:cs="Times New Roman"/>
          <w:sz w:val="20"/>
          <w:szCs w:val="20"/>
        </w:rPr>
        <w:t>e</w:t>
      </w:r>
      <w:r w:rsidR="00D04E0B" w:rsidRPr="00B12383">
        <w:rPr>
          <w:rFonts w:ascii="Times New Roman" w:hAnsi="Times New Roman" w:cs="Times New Roman"/>
          <w:sz w:val="20"/>
          <w:szCs w:val="20"/>
        </w:rPr>
        <w:t xml:space="preserve">mergency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 xml:space="preserve">ontrol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ommand</w:t>
      </w:r>
      <w:r w:rsidRPr="00B12383">
        <w:rPr>
          <w:rFonts w:ascii="Times New Roman" w:hAnsi="Times New Roman" w:cs="Times New Roman"/>
          <w:sz w:val="20"/>
          <w:szCs w:val="20"/>
        </w:rPr>
        <w:t>. Because of the high traffic demand in the area from several emergency users (belonging</w:t>
      </w:r>
      <w:r w:rsidRPr="00B12383">
        <w:rPr>
          <w:rFonts w:ascii="Times New Roman" w:hAnsi="Times New Roman" w:cs="Times New Roman"/>
          <w:color w:val="000000" w:themeColor="text1"/>
          <w:sz w:val="20"/>
          <w:szCs w:val="20"/>
        </w:rPr>
        <w:t xml:space="preserve"> to the same slice), the resources available for the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Pr="00B12383">
        <w:rPr>
          <w:rFonts w:ascii="Times New Roman" w:hAnsi="Times New Roman" w:cs="Times New Roman"/>
          <w:color w:val="000000" w:themeColor="text1"/>
          <w:sz w:val="20"/>
          <w:szCs w:val="20"/>
        </w:rPr>
        <w:t xml:space="preserve">slice is not enough to support all the traffic. In this situation, the operator has several possibilities to mitigate the situation. Depending on SLAs towards the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Pr="00B12383">
        <w:rPr>
          <w:rFonts w:ascii="Times New Roman" w:hAnsi="Times New Roman" w:cs="Times New Roman"/>
          <w:color w:val="000000" w:themeColor="text1"/>
          <w:sz w:val="20"/>
          <w:szCs w:val="20"/>
        </w:rPr>
        <w:t xml:space="preserve">slice compared to SLAs for other slices, the operator could reconfigure the amount of PRB reserved to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Pr="00B12383">
        <w:rPr>
          <w:rFonts w:ascii="Times New Roman" w:hAnsi="Times New Roman" w:cs="Times New Roman"/>
          <w:color w:val="000000" w:themeColor="text1"/>
          <w:sz w:val="20"/>
          <w:szCs w:val="20"/>
        </w:rPr>
        <w:t xml:space="preserve">slice at the expense of other slices. However, there is always a risk that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Pr="00B12383">
        <w:rPr>
          <w:rFonts w:ascii="Times New Roman" w:hAnsi="Times New Roman" w:cs="Times New Roman"/>
          <w:color w:val="000000" w:themeColor="text1"/>
          <w:sz w:val="20"/>
          <w:szCs w:val="20"/>
        </w:rPr>
        <w:t xml:space="preserve">video quality is not good enough irrespective if all resources are used for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Pr="00B12383">
        <w:rPr>
          <w:rFonts w:ascii="Times New Roman" w:hAnsi="Times New Roman" w:cs="Times New Roman"/>
          <w:color w:val="000000" w:themeColor="text1"/>
          <w:sz w:val="20"/>
          <w:szCs w:val="20"/>
        </w:rPr>
        <w:t>users. It might be that no video shows sufficient resolution due to resource limitations around the emergency site.</w:t>
      </w:r>
    </w:p>
    <w:p w14:paraId="545FFB0C" w14:textId="58397CE4"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In this situation, the </w:t>
      </w:r>
      <w:r w:rsidR="00D04E0B">
        <w:rPr>
          <w:rFonts w:ascii="Times New Roman" w:hAnsi="Times New Roman" w:cs="Times New Roman"/>
          <w:sz w:val="20"/>
          <w:szCs w:val="20"/>
        </w:rPr>
        <w:t>e</w:t>
      </w:r>
      <w:r w:rsidR="00D04E0B" w:rsidRPr="00B12383">
        <w:rPr>
          <w:rFonts w:ascii="Times New Roman" w:hAnsi="Times New Roman" w:cs="Times New Roman"/>
          <w:sz w:val="20"/>
          <w:szCs w:val="20"/>
        </w:rPr>
        <w:t xml:space="preserve">mergency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 xml:space="preserve">ontrol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 xml:space="preserve">ommand </w:t>
      </w:r>
      <w:r w:rsidRPr="00B12383">
        <w:rPr>
          <w:rFonts w:ascii="Times New Roman" w:hAnsi="Times New Roman" w:cs="Times New Roman"/>
          <w:sz w:val="20"/>
          <w:szCs w:val="20"/>
        </w:rPr>
        <w:t xml:space="preserve">decides, based on the video content, to focus on a selected video stream to improve the resolution. The </w:t>
      </w:r>
      <w:r w:rsidR="00D04E0B">
        <w:rPr>
          <w:rFonts w:ascii="Times New Roman" w:hAnsi="Times New Roman" w:cs="Times New Roman"/>
          <w:sz w:val="20"/>
          <w:szCs w:val="20"/>
        </w:rPr>
        <w:t>e</w:t>
      </w:r>
      <w:r w:rsidR="00D04E0B" w:rsidRPr="00B12383">
        <w:rPr>
          <w:rFonts w:ascii="Times New Roman" w:hAnsi="Times New Roman" w:cs="Times New Roman"/>
          <w:sz w:val="20"/>
          <w:szCs w:val="20"/>
        </w:rPr>
        <w:t xml:space="preserve">mergency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 xml:space="preserve">ontrol </w:t>
      </w:r>
      <w:r w:rsidR="00D04E0B">
        <w:rPr>
          <w:rFonts w:ascii="Times New Roman" w:hAnsi="Times New Roman" w:cs="Times New Roman"/>
          <w:sz w:val="20"/>
          <w:szCs w:val="20"/>
        </w:rPr>
        <w:t>s</w:t>
      </w:r>
      <w:r w:rsidR="00D04E0B" w:rsidRPr="00B12383">
        <w:rPr>
          <w:rFonts w:ascii="Times New Roman" w:hAnsi="Times New Roman" w:cs="Times New Roman"/>
          <w:sz w:val="20"/>
          <w:szCs w:val="20"/>
        </w:rPr>
        <w:t xml:space="preserve">ystem </w:t>
      </w:r>
      <w:r w:rsidRPr="00B12383">
        <w:rPr>
          <w:rFonts w:ascii="Times New Roman" w:hAnsi="Times New Roman" w:cs="Times New Roman"/>
          <w:sz w:val="20"/>
          <w:szCs w:val="20"/>
        </w:rPr>
        <w:t>gives the information about which users to up- and down-prioritize to the E2E slice assurance function (through e.g.</w:t>
      </w:r>
      <w:r w:rsidR="00D04E0B">
        <w:rPr>
          <w:rFonts w:ascii="Times New Roman" w:hAnsi="Times New Roman" w:cs="Times New Roman"/>
          <w:sz w:val="20"/>
          <w:szCs w:val="20"/>
        </w:rPr>
        <w:t>,</w:t>
      </w:r>
      <w:r w:rsidRPr="00B12383">
        <w:rPr>
          <w:rFonts w:ascii="Times New Roman" w:hAnsi="Times New Roman" w:cs="Times New Roman"/>
          <w:sz w:val="20"/>
          <w:szCs w:val="20"/>
        </w:rPr>
        <w:t xml:space="preserve"> an </w:t>
      </w:r>
      <w:r w:rsidR="00D04E0B">
        <w:rPr>
          <w:rFonts w:ascii="Times New Roman" w:hAnsi="Times New Roman" w:cs="Times New Roman"/>
          <w:sz w:val="20"/>
          <w:szCs w:val="20"/>
        </w:rPr>
        <w:t>e</w:t>
      </w:r>
      <w:r w:rsidR="00D04E0B" w:rsidRPr="00B12383">
        <w:rPr>
          <w:rFonts w:ascii="Times New Roman" w:hAnsi="Times New Roman" w:cs="Times New Roman"/>
          <w:sz w:val="20"/>
          <w:szCs w:val="20"/>
        </w:rPr>
        <w:t xml:space="preserve">dge </w:t>
      </w:r>
      <w:r w:rsidRPr="00B12383">
        <w:rPr>
          <w:rFonts w:ascii="Times New Roman" w:hAnsi="Times New Roman" w:cs="Times New Roman"/>
          <w:sz w:val="20"/>
          <w:szCs w:val="20"/>
        </w:rPr>
        <w:t xml:space="preserve">API) of the mobile network to increase bandwidth for selected video stream(s). Given this additional information, the Non-RT RIC can influence how RAN resources are allocated to different users through a QoS target statement in an A1 policy. By good usage of the A1 policy, the </w:t>
      </w:r>
      <w:r w:rsidR="00D04E0B">
        <w:rPr>
          <w:rFonts w:ascii="Times New Roman" w:hAnsi="Times New Roman" w:cs="Times New Roman"/>
          <w:sz w:val="20"/>
          <w:szCs w:val="20"/>
        </w:rPr>
        <w:t>e</w:t>
      </w:r>
      <w:r w:rsidR="00D04E0B" w:rsidRPr="00B12383">
        <w:rPr>
          <w:rFonts w:ascii="Times New Roman" w:hAnsi="Times New Roman" w:cs="Times New Roman"/>
          <w:sz w:val="20"/>
          <w:szCs w:val="20"/>
        </w:rPr>
        <w:t xml:space="preserve">mergency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 xml:space="preserve">ontrol </w:t>
      </w:r>
      <w:r w:rsidR="00D04E0B">
        <w:rPr>
          <w:rFonts w:ascii="Times New Roman" w:hAnsi="Times New Roman" w:cs="Times New Roman"/>
          <w:sz w:val="20"/>
          <w:szCs w:val="20"/>
        </w:rPr>
        <w:t>c</w:t>
      </w:r>
      <w:r w:rsidR="00D04E0B" w:rsidRPr="00B12383">
        <w:rPr>
          <w:rFonts w:ascii="Times New Roman" w:hAnsi="Times New Roman" w:cs="Times New Roman"/>
          <w:sz w:val="20"/>
          <w:szCs w:val="20"/>
        </w:rPr>
        <w:t xml:space="preserve">ommand </w:t>
      </w:r>
      <w:r w:rsidRPr="00B12383">
        <w:rPr>
          <w:rFonts w:ascii="Times New Roman" w:hAnsi="Times New Roman" w:cs="Times New Roman"/>
          <w:sz w:val="20"/>
          <w:szCs w:val="20"/>
        </w:rPr>
        <w:t>can ensure that dynamically defined group of UEs</w:t>
      </w:r>
      <w:r w:rsidRPr="00B12383" w:rsidDel="005E301A">
        <w:rPr>
          <w:rFonts w:ascii="Times New Roman" w:hAnsi="Times New Roman" w:cs="Times New Roman"/>
          <w:sz w:val="20"/>
          <w:szCs w:val="20"/>
        </w:rPr>
        <w:t xml:space="preserve"> </w:t>
      </w:r>
      <w:r w:rsidRPr="00B12383">
        <w:rPr>
          <w:rFonts w:ascii="Times New Roman" w:hAnsi="Times New Roman" w:cs="Times New Roman"/>
          <w:sz w:val="20"/>
          <w:szCs w:val="20"/>
        </w:rPr>
        <w:t>provides the video resolution that is needed.</w:t>
      </w:r>
    </w:p>
    <w:p w14:paraId="012EEFF4"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The use case can be summarized as per below:</w:t>
      </w:r>
    </w:p>
    <w:p w14:paraId="00B81480" w14:textId="77777777"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A fire draws a lot of emergency personnel to an area.</w:t>
      </w:r>
    </w:p>
    <w:p w14:paraId="30F71019" w14:textId="27CC31C3"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Because of this</w:t>
      </w:r>
      <w:r w:rsidR="00D04E0B">
        <w:rPr>
          <w:rFonts w:ascii="Times New Roman" w:hAnsi="Times New Roman" w:cs="Times New Roman"/>
          <w:color w:val="000000" w:themeColor="text1"/>
          <w:sz w:val="20"/>
          <w:szCs w:val="20"/>
        </w:rPr>
        <w:t>,</w:t>
      </w:r>
      <w:r w:rsidRPr="00B12383">
        <w:rPr>
          <w:rFonts w:ascii="Times New Roman" w:hAnsi="Times New Roman" w:cs="Times New Roman"/>
          <w:color w:val="000000" w:themeColor="text1"/>
          <w:sz w:val="20"/>
          <w:szCs w:val="20"/>
        </w:rPr>
        <w:t xml:space="preserve"> RAN resources becomes congested which affects the video quality for all video feeds in the area</w:t>
      </w:r>
      <w:r w:rsidR="00D04E0B">
        <w:rPr>
          <w:rFonts w:ascii="Times New Roman" w:hAnsi="Times New Roman" w:cs="Times New Roman"/>
          <w:color w:val="000000" w:themeColor="text1"/>
          <w:sz w:val="20"/>
          <w:szCs w:val="20"/>
        </w:rPr>
        <w:t>.</w:t>
      </w:r>
    </w:p>
    <w:p w14:paraId="11316AC2" w14:textId="59038F71"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 xml:space="preserve">The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ontrol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ommand </w:t>
      </w:r>
      <w:r w:rsidRPr="00B12383">
        <w:rPr>
          <w:rFonts w:ascii="Times New Roman" w:hAnsi="Times New Roman" w:cs="Times New Roman"/>
          <w:color w:val="000000" w:themeColor="text1"/>
          <w:sz w:val="20"/>
          <w:szCs w:val="20"/>
        </w:rPr>
        <w:t>have 5 active video feeds and selects one video feed which is of specific interest</w:t>
      </w:r>
      <w:r w:rsidR="00D04E0B">
        <w:rPr>
          <w:rFonts w:ascii="Times New Roman" w:hAnsi="Times New Roman" w:cs="Times New Roman"/>
          <w:color w:val="000000" w:themeColor="text1"/>
          <w:sz w:val="20"/>
          <w:szCs w:val="20"/>
        </w:rPr>
        <w:t>.</w:t>
      </w:r>
    </w:p>
    <w:p w14:paraId="2FD94D3C" w14:textId="74581C56"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 xml:space="preserve">The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ontrol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ommand </w:t>
      </w:r>
      <w:r w:rsidRPr="00B12383">
        <w:rPr>
          <w:rFonts w:ascii="Times New Roman" w:hAnsi="Times New Roman" w:cs="Times New Roman"/>
          <w:color w:val="000000" w:themeColor="text1"/>
          <w:sz w:val="20"/>
          <w:szCs w:val="20"/>
        </w:rPr>
        <w:t>requests higher resolution of a selected feed, while demoting the other</w:t>
      </w:r>
      <w:r w:rsidR="00D04E0B">
        <w:rPr>
          <w:rFonts w:ascii="Times New Roman" w:hAnsi="Times New Roman" w:cs="Times New Roman"/>
          <w:color w:val="000000" w:themeColor="text1"/>
          <w:sz w:val="20"/>
          <w:szCs w:val="20"/>
        </w:rPr>
        <w:t>.</w:t>
      </w:r>
    </w:p>
    <w:p w14:paraId="3E74D432" w14:textId="0531ED99"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 xml:space="preserve">With this information, the Non-RT RIC will evaluate how to ensure higher bandwidth for the feed selected by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ontrol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ommand </w:t>
      </w:r>
      <w:r w:rsidRPr="00B12383">
        <w:rPr>
          <w:rFonts w:ascii="Times New Roman" w:hAnsi="Times New Roman" w:cs="Times New Roman"/>
          <w:color w:val="000000" w:themeColor="text1"/>
          <w:sz w:val="20"/>
          <w:szCs w:val="20"/>
        </w:rPr>
        <w:t>(and lower for other feeds)</w:t>
      </w:r>
      <w:r w:rsidR="00D04E0B">
        <w:rPr>
          <w:rFonts w:ascii="Times New Roman" w:hAnsi="Times New Roman" w:cs="Times New Roman"/>
          <w:color w:val="000000" w:themeColor="text1"/>
          <w:sz w:val="20"/>
          <w:szCs w:val="20"/>
        </w:rPr>
        <w:t>.</w:t>
      </w:r>
    </w:p>
    <w:p w14:paraId="22FD58BF" w14:textId="058ACCDB"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The Non-RT RIC updates the policy for the associated UEs in the associated Near-RT RIC over the A1 interface</w:t>
      </w:r>
      <w:r w:rsidR="00D04E0B">
        <w:rPr>
          <w:rFonts w:ascii="Times New Roman" w:hAnsi="Times New Roman" w:cs="Times New Roman"/>
          <w:color w:val="000000" w:themeColor="text1"/>
          <w:sz w:val="20"/>
          <w:szCs w:val="20"/>
        </w:rPr>
        <w:t>.</w:t>
      </w:r>
    </w:p>
    <w:p w14:paraId="6C42599F" w14:textId="7E000431"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Near-RT RIC enforce the modified QoS target for the associated UEs over the E2 interface to fulfil the request</w:t>
      </w:r>
      <w:r w:rsidR="00D04E0B">
        <w:rPr>
          <w:rFonts w:ascii="Times New Roman" w:hAnsi="Times New Roman" w:cs="Times New Roman"/>
          <w:color w:val="000000" w:themeColor="text1"/>
          <w:sz w:val="20"/>
          <w:szCs w:val="20"/>
        </w:rPr>
        <w:t>.</w:t>
      </w:r>
    </w:p>
    <w:p w14:paraId="4875187B" w14:textId="1F274722" w:rsidR="00AB6873" w:rsidRPr="00B12383" w:rsidRDefault="00AB6873">
      <w:pPr>
        <w:pStyle w:val="BodyText"/>
        <w:numPr>
          <w:ilvl w:val="0"/>
          <w:numId w:val="20"/>
        </w:numPr>
        <w:overflowPunct w:val="0"/>
        <w:autoSpaceDE w:val="0"/>
        <w:autoSpaceDN w:val="0"/>
        <w:adjustRightInd w:val="0"/>
        <w:spacing w:before="0" w:after="120"/>
        <w:textAlignment w:val="baseline"/>
        <w:rPr>
          <w:rFonts w:ascii="Times New Roman" w:hAnsi="Times New Roman" w:cs="Times New Roman"/>
          <w:color w:val="000000" w:themeColor="text1"/>
          <w:sz w:val="20"/>
          <w:szCs w:val="20"/>
        </w:rPr>
      </w:pPr>
      <w:r w:rsidRPr="00B12383">
        <w:rPr>
          <w:rFonts w:ascii="Times New Roman" w:hAnsi="Times New Roman" w:cs="Times New Roman"/>
          <w:color w:val="000000" w:themeColor="text1"/>
          <w:sz w:val="20"/>
          <w:szCs w:val="20"/>
        </w:rPr>
        <w:t xml:space="preserve">The </w:t>
      </w:r>
      <w:r w:rsidR="00D04E0B">
        <w:rPr>
          <w:rFonts w:ascii="Times New Roman" w:hAnsi="Times New Roman" w:cs="Times New Roman"/>
          <w:color w:val="000000" w:themeColor="text1"/>
          <w:sz w:val="20"/>
          <w:szCs w:val="20"/>
        </w:rPr>
        <w:t>e</w:t>
      </w:r>
      <w:r w:rsidR="00D04E0B" w:rsidRPr="00B12383">
        <w:rPr>
          <w:rFonts w:ascii="Times New Roman" w:hAnsi="Times New Roman" w:cs="Times New Roman"/>
          <w:color w:val="000000" w:themeColor="text1"/>
          <w:sz w:val="20"/>
          <w:szCs w:val="20"/>
        </w:rPr>
        <w:t xml:space="preserve">mergency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ontrol </w:t>
      </w:r>
      <w:r w:rsidR="00D04E0B">
        <w:rPr>
          <w:rFonts w:ascii="Times New Roman" w:hAnsi="Times New Roman" w:cs="Times New Roman"/>
          <w:color w:val="000000" w:themeColor="text1"/>
          <w:sz w:val="20"/>
          <w:szCs w:val="20"/>
        </w:rPr>
        <w:t>c</w:t>
      </w:r>
      <w:r w:rsidR="00D04E0B" w:rsidRPr="00B12383">
        <w:rPr>
          <w:rFonts w:ascii="Times New Roman" w:hAnsi="Times New Roman" w:cs="Times New Roman"/>
          <w:color w:val="000000" w:themeColor="text1"/>
          <w:sz w:val="20"/>
          <w:szCs w:val="20"/>
        </w:rPr>
        <w:t xml:space="preserve">ommand </w:t>
      </w:r>
      <w:r w:rsidRPr="00B12383">
        <w:rPr>
          <w:rFonts w:ascii="Times New Roman" w:hAnsi="Times New Roman" w:cs="Times New Roman"/>
          <w:color w:val="000000" w:themeColor="text1"/>
          <w:sz w:val="20"/>
          <w:szCs w:val="20"/>
        </w:rPr>
        <w:t>experiences a higher resolution of the selected video feed</w:t>
      </w:r>
      <w:r w:rsidR="00D04E0B">
        <w:rPr>
          <w:rFonts w:ascii="Times New Roman" w:hAnsi="Times New Roman" w:cs="Times New Roman"/>
          <w:color w:val="000000" w:themeColor="text1"/>
          <w:sz w:val="20"/>
          <w:szCs w:val="20"/>
        </w:rPr>
        <w:t>.</w:t>
      </w:r>
    </w:p>
    <w:p w14:paraId="4F38F9EE" w14:textId="77777777" w:rsidR="00AB6873" w:rsidRDefault="00AB6873" w:rsidP="00AB6873">
      <w:pPr>
        <w:pStyle w:val="BodyText"/>
        <w:rPr>
          <w:color w:val="000000" w:themeColor="text1"/>
        </w:rPr>
      </w:pPr>
    </w:p>
    <w:p w14:paraId="57D8F1BB" w14:textId="61342B82" w:rsidR="00AB6873" w:rsidRPr="00286492" w:rsidRDefault="00AB6873" w:rsidP="00AB6873">
      <w:pPr>
        <w:pStyle w:val="Heading3"/>
        <w:rPr>
          <w:lang w:val="en-US"/>
        </w:rPr>
      </w:pPr>
      <w:bookmarkStart w:id="206" w:name="_Toc100939066"/>
      <w:bookmarkStart w:id="207" w:name="_Toc140688942"/>
      <w:bookmarkStart w:id="208" w:name="_Toc170488170"/>
      <w:bookmarkStart w:id="209" w:name="_Toc182825508"/>
      <w:bookmarkStart w:id="210" w:name="_Toc214449580"/>
      <w:r>
        <w:rPr>
          <w:lang w:val="en-US"/>
        </w:rPr>
        <w:t>4.3.2</w:t>
      </w:r>
      <w:r w:rsidRPr="00286492">
        <w:rPr>
          <w:lang w:val="en-US"/>
        </w:rPr>
        <w:tab/>
      </w:r>
      <w:r>
        <w:rPr>
          <w:lang w:val="en-US"/>
        </w:rPr>
        <w:t>Entities/resources involved in the use case</w:t>
      </w:r>
      <w:bookmarkEnd w:id="206"/>
      <w:bookmarkEnd w:id="207"/>
      <w:bookmarkEnd w:id="208"/>
      <w:bookmarkEnd w:id="209"/>
      <w:bookmarkEnd w:id="210"/>
    </w:p>
    <w:p w14:paraId="38BE7DB5" w14:textId="77777777" w:rsidR="00AB6873" w:rsidRPr="00B12383" w:rsidRDefault="00AB6873">
      <w:pPr>
        <w:pStyle w:val="ListParagraph"/>
        <w:numPr>
          <w:ilvl w:val="0"/>
          <w:numId w:val="22"/>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Non-RT RIC: </w:t>
      </w:r>
    </w:p>
    <w:p w14:paraId="7EE95C5F" w14:textId="59434BF1" w:rsidR="00AB6873" w:rsidRPr="00B12383" w:rsidRDefault="00AB6873">
      <w:pPr>
        <w:pStyle w:val="ListParagraph"/>
        <w:numPr>
          <w:ilvl w:val="1"/>
          <w:numId w:val="22"/>
        </w:numPr>
        <w:spacing w:after="200" w:line="276" w:lineRule="auto"/>
        <w:contextualSpacing/>
        <w:jc w:val="both"/>
        <w:rPr>
          <w:rFonts w:ascii="Times New Roman" w:hAnsi="Times New Roman" w:cs="Times New Roman"/>
          <w:sz w:val="20"/>
          <w:szCs w:val="20"/>
        </w:rPr>
      </w:pPr>
      <w:r w:rsidRPr="00B12383">
        <w:rPr>
          <w:rFonts w:ascii="Times New Roman" w:eastAsiaTheme="minorEastAsia" w:hAnsi="Times New Roman" w:cs="Times New Roman"/>
          <w:sz w:val="20"/>
          <w:szCs w:val="20"/>
          <w:lang w:eastAsia="zh-CN"/>
        </w:rPr>
        <w:t>Monitor necessary QoS related metrics from network function and other SMO functions</w:t>
      </w:r>
      <w:r w:rsidR="00D04E0B">
        <w:rPr>
          <w:rFonts w:ascii="Times New Roman" w:eastAsiaTheme="minorEastAsia" w:hAnsi="Times New Roman" w:cs="Times New Roman"/>
          <w:sz w:val="20"/>
          <w:szCs w:val="20"/>
          <w:lang w:eastAsia="zh-CN"/>
        </w:rPr>
        <w:t>.</w:t>
      </w:r>
      <w:r w:rsidRPr="00B12383">
        <w:rPr>
          <w:rFonts w:ascii="Times New Roman" w:eastAsiaTheme="minorEastAsia" w:hAnsi="Times New Roman" w:cs="Times New Roman"/>
          <w:sz w:val="20"/>
          <w:szCs w:val="20"/>
          <w:lang w:eastAsia="zh-CN"/>
        </w:rPr>
        <w:t xml:space="preserve"> </w:t>
      </w:r>
    </w:p>
    <w:p w14:paraId="59899DA0" w14:textId="77777777" w:rsidR="00AB6873" w:rsidRPr="00B12383" w:rsidRDefault="00AB6873">
      <w:pPr>
        <w:pStyle w:val="ListParagraph"/>
        <w:numPr>
          <w:ilvl w:val="1"/>
          <w:numId w:val="22"/>
        </w:numPr>
        <w:spacing w:after="200" w:line="276" w:lineRule="auto"/>
        <w:contextualSpacing/>
        <w:jc w:val="both"/>
        <w:rPr>
          <w:rFonts w:ascii="Times New Roman" w:hAnsi="Times New Roman" w:cs="Times New Roman"/>
          <w:sz w:val="20"/>
          <w:szCs w:val="20"/>
        </w:rPr>
      </w:pPr>
      <w:r w:rsidRPr="00B12383">
        <w:rPr>
          <w:rFonts w:ascii="Times New Roman" w:eastAsiaTheme="minorEastAsia" w:hAnsi="Times New Roman" w:cs="Times New Roman"/>
          <w:sz w:val="20"/>
          <w:szCs w:val="20"/>
          <w:lang w:eastAsia="zh-CN"/>
        </w:rPr>
        <w:t>S</w:t>
      </w:r>
      <w:r w:rsidRPr="00B12383">
        <w:rPr>
          <w:rFonts w:ascii="Times New Roman" w:hAnsi="Times New Roman" w:cs="Times New Roman"/>
          <w:sz w:val="20"/>
          <w:szCs w:val="20"/>
        </w:rPr>
        <w:t>end polic</w:t>
      </w:r>
      <w:r w:rsidRPr="00B12383">
        <w:rPr>
          <w:rFonts w:ascii="Times New Roman" w:eastAsiaTheme="minorEastAsia" w:hAnsi="Times New Roman" w:cs="Times New Roman"/>
          <w:sz w:val="20"/>
          <w:szCs w:val="20"/>
          <w:lang w:eastAsia="zh-CN"/>
        </w:rPr>
        <w:t>ies</w:t>
      </w:r>
      <w:r w:rsidRPr="00B12383">
        <w:rPr>
          <w:rFonts w:ascii="Times New Roman" w:hAnsi="Times New Roman" w:cs="Times New Roman"/>
          <w:sz w:val="20"/>
          <w:szCs w:val="20"/>
        </w:rPr>
        <w:t xml:space="preserve"> to Near-RT RIC to drive QoS based resource optimization at RAN level in terms of expected behavior.  </w:t>
      </w:r>
    </w:p>
    <w:p w14:paraId="0F70D95F" w14:textId="77777777" w:rsidR="00AB6873" w:rsidRPr="00B12383" w:rsidRDefault="00AB6873">
      <w:pPr>
        <w:pStyle w:val="ListParagraph"/>
        <w:numPr>
          <w:ilvl w:val="0"/>
          <w:numId w:val="22"/>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Near-RT RIC:</w:t>
      </w:r>
    </w:p>
    <w:p w14:paraId="774FC79B" w14:textId="77777777" w:rsidR="00AB6873" w:rsidRPr="00B12383" w:rsidRDefault="00AB6873">
      <w:pPr>
        <w:pStyle w:val="ListParagraph"/>
        <w:numPr>
          <w:ilvl w:val="1"/>
          <w:numId w:val="22"/>
        </w:numPr>
        <w:spacing w:after="200" w:line="276" w:lineRule="auto"/>
        <w:contextualSpacing/>
        <w:jc w:val="both"/>
        <w:rPr>
          <w:rFonts w:ascii="Times New Roman" w:eastAsiaTheme="minorEastAsia" w:hAnsi="Times New Roman" w:cs="Times New Roman"/>
          <w:sz w:val="20"/>
          <w:szCs w:val="20"/>
          <w:lang w:eastAsia="zh-CN"/>
        </w:rPr>
      </w:pPr>
      <w:r w:rsidRPr="00B12383">
        <w:rPr>
          <w:rFonts w:ascii="Times New Roman" w:eastAsiaTheme="minorEastAsia" w:hAnsi="Times New Roman" w:cs="Times New Roman"/>
          <w:sz w:val="20"/>
          <w:szCs w:val="20"/>
          <w:lang w:eastAsia="zh-CN"/>
        </w:rPr>
        <w:t>Support interpretation and execution of A1 policies for QoS based resource optimization.</w:t>
      </w:r>
    </w:p>
    <w:p w14:paraId="4AA98B0E" w14:textId="41405719" w:rsidR="00AB6873" w:rsidRPr="00B12383" w:rsidRDefault="002D6C98">
      <w:pPr>
        <w:pStyle w:val="ListParagraph"/>
        <w:numPr>
          <w:ilvl w:val="0"/>
          <w:numId w:val="22"/>
        </w:numPr>
        <w:spacing w:after="200" w:line="276" w:lineRule="auto"/>
        <w:contextualSpacing/>
        <w:jc w:val="both"/>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E2 nodes</w:t>
      </w:r>
      <w:r w:rsidR="00AB6873" w:rsidRPr="00B12383">
        <w:rPr>
          <w:rFonts w:ascii="Times New Roman" w:eastAsia="SimSun" w:hAnsi="Times New Roman" w:cs="Times New Roman"/>
          <w:sz w:val="20"/>
          <w:szCs w:val="20"/>
          <w:lang w:eastAsia="zh-CN"/>
        </w:rPr>
        <w:t>:</w:t>
      </w:r>
    </w:p>
    <w:p w14:paraId="65487AC4" w14:textId="77777777" w:rsidR="00AB6873" w:rsidRPr="00B12383" w:rsidRDefault="00AB6873">
      <w:pPr>
        <w:pStyle w:val="ListParagraph"/>
        <w:numPr>
          <w:ilvl w:val="1"/>
          <w:numId w:val="22"/>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w:t>
      </w:r>
      <w:r w:rsidRPr="00B12383">
        <w:rPr>
          <w:rFonts w:ascii="Times New Roman" w:hAnsi="Times New Roman" w:cs="Times New Roman"/>
          <w:sz w:val="20"/>
          <w:szCs w:val="20"/>
        </w:rPr>
        <w:t xml:space="preserve"> network state and UE performance </w:t>
      </w:r>
      <w:r w:rsidRPr="00B12383">
        <w:rPr>
          <w:rFonts w:ascii="Times New Roman" w:eastAsiaTheme="minorEastAsia" w:hAnsi="Times New Roman" w:cs="Times New Roman"/>
          <w:sz w:val="20"/>
          <w:szCs w:val="20"/>
          <w:lang w:eastAsia="zh-CN"/>
        </w:rPr>
        <w:t xml:space="preserve">report </w:t>
      </w:r>
      <w:r w:rsidRPr="00B12383">
        <w:rPr>
          <w:rFonts w:ascii="Times New Roman" w:eastAsia="SimSun" w:hAnsi="Times New Roman" w:cs="Times New Roman"/>
          <w:sz w:val="20"/>
          <w:szCs w:val="20"/>
          <w:lang w:eastAsia="zh-CN"/>
        </w:rPr>
        <w:t>with required granularity to SMO over O1 interface.</w:t>
      </w:r>
    </w:p>
    <w:p w14:paraId="4D19C80E" w14:textId="500B61AB" w:rsidR="00AB6873" w:rsidRPr="00B12383" w:rsidRDefault="00AB6873" w:rsidP="00F34BAB">
      <w:pPr>
        <w:pStyle w:val="ListParagraph"/>
        <w:numPr>
          <w:ilvl w:val="1"/>
          <w:numId w:val="22"/>
        </w:numPr>
        <w:spacing w:after="180"/>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w:t>
      </w:r>
      <w:r w:rsidRPr="00B12383">
        <w:rPr>
          <w:rFonts w:ascii="Times New Roman" w:eastAsiaTheme="minorEastAsia" w:hAnsi="Times New Roman" w:cs="Times New Roman"/>
          <w:sz w:val="20"/>
          <w:szCs w:val="20"/>
          <w:lang w:eastAsia="zh-CN"/>
        </w:rPr>
        <w:t xml:space="preserve"> QoS e</w:t>
      </w:r>
      <w:r w:rsidRPr="00B12383">
        <w:rPr>
          <w:rFonts w:ascii="Times New Roman" w:hAnsi="Times New Roman" w:cs="Times New Roman"/>
          <w:sz w:val="20"/>
          <w:szCs w:val="20"/>
        </w:rPr>
        <w:t>nfo</w:t>
      </w:r>
      <w:r w:rsidRPr="00B12383">
        <w:rPr>
          <w:rFonts w:ascii="Times New Roman" w:eastAsiaTheme="minorEastAsia" w:hAnsi="Times New Roman" w:cs="Times New Roman"/>
          <w:sz w:val="20"/>
          <w:szCs w:val="20"/>
          <w:lang w:eastAsia="zh-CN"/>
        </w:rPr>
        <w:t>r</w:t>
      </w:r>
      <w:r w:rsidRPr="00B12383">
        <w:rPr>
          <w:rFonts w:ascii="Times New Roman" w:hAnsi="Times New Roman" w:cs="Times New Roman"/>
          <w:sz w:val="20"/>
          <w:szCs w:val="20"/>
        </w:rPr>
        <w:t>cement</w:t>
      </w:r>
      <w:r w:rsidRPr="00B12383">
        <w:rPr>
          <w:rFonts w:ascii="Times New Roman" w:eastAsiaTheme="minorEastAsia" w:hAnsi="Times New Roman" w:cs="Times New Roman"/>
          <w:sz w:val="20"/>
          <w:szCs w:val="20"/>
          <w:lang w:eastAsia="zh-CN"/>
        </w:rPr>
        <w:t xml:space="preserve"> </w:t>
      </w:r>
      <w:r w:rsidRPr="00B12383">
        <w:rPr>
          <w:rFonts w:ascii="Times New Roman" w:hAnsi="Times New Roman" w:cs="Times New Roman"/>
          <w:sz w:val="20"/>
          <w:szCs w:val="20"/>
        </w:rPr>
        <w:t xml:space="preserve">based on </w:t>
      </w:r>
      <w:r w:rsidRPr="00B12383">
        <w:rPr>
          <w:rFonts w:ascii="Times New Roman" w:eastAsiaTheme="minorEastAsia" w:hAnsi="Times New Roman" w:cs="Times New Roman"/>
          <w:sz w:val="20"/>
          <w:szCs w:val="20"/>
          <w:lang w:eastAsia="zh-CN"/>
        </w:rPr>
        <w:t>messages from E2, which are expected to influence RRM behavior.</w:t>
      </w:r>
    </w:p>
    <w:p w14:paraId="711C9527" w14:textId="5391355D" w:rsidR="00AB6873" w:rsidRPr="00286492" w:rsidRDefault="00AB6873" w:rsidP="00F34BAB">
      <w:pPr>
        <w:pStyle w:val="Heading3"/>
        <w:rPr>
          <w:lang w:val="en-US"/>
        </w:rPr>
      </w:pPr>
      <w:bookmarkStart w:id="211" w:name="_Toc100939067"/>
      <w:bookmarkStart w:id="212" w:name="_Toc140688943"/>
      <w:bookmarkStart w:id="213" w:name="_Toc170488171"/>
      <w:bookmarkStart w:id="214" w:name="_Toc182825509"/>
      <w:bookmarkStart w:id="215" w:name="_Toc214449581"/>
      <w:bookmarkStart w:id="216" w:name="_Toc8267482"/>
      <w:r>
        <w:rPr>
          <w:lang w:val="en-US"/>
        </w:rPr>
        <w:t>4.3.3</w:t>
      </w:r>
      <w:r w:rsidRPr="00286492">
        <w:rPr>
          <w:lang w:val="en-US"/>
        </w:rPr>
        <w:tab/>
      </w:r>
      <w:r>
        <w:rPr>
          <w:lang w:val="en-US"/>
        </w:rPr>
        <w:t>Solutions</w:t>
      </w:r>
      <w:bookmarkEnd w:id="211"/>
      <w:bookmarkEnd w:id="212"/>
      <w:bookmarkEnd w:id="213"/>
      <w:bookmarkEnd w:id="214"/>
      <w:bookmarkEnd w:id="215"/>
    </w:p>
    <w:p w14:paraId="7092F1BA" w14:textId="33A8ABAA" w:rsidR="00AB6873" w:rsidRDefault="00AB6873" w:rsidP="007A3E1C">
      <w:pPr>
        <w:pStyle w:val="Heading4"/>
        <w:keepNext w:val="0"/>
        <w:keepLines w:val="0"/>
      </w:pPr>
      <w:r>
        <w:rPr>
          <w:lang w:val="en-US"/>
        </w:rPr>
        <w:t>4.3.3.1</w:t>
      </w:r>
      <w:r w:rsidRPr="00286492">
        <w:rPr>
          <w:lang w:val="en-US"/>
        </w:rPr>
        <w:tab/>
      </w:r>
      <w:r>
        <w:t>QoS based resource optimization</w:t>
      </w:r>
    </w:p>
    <w:p w14:paraId="05C7D357" w14:textId="77777777" w:rsidR="00CB5C17" w:rsidRPr="0074513B" w:rsidRDefault="00CB5C17" w:rsidP="0074513B">
      <w:pPr>
        <w:jc w:val="both"/>
        <w:rPr>
          <w:rFonts w:ascii="Times New Roman" w:hAnsi="Times New Roman" w:cs="Times New Roman"/>
          <w:sz w:val="20"/>
          <w:szCs w:val="20"/>
          <w:lang w:val="en-GB"/>
        </w:rPr>
      </w:pPr>
      <w:r w:rsidRPr="0074513B">
        <w:rPr>
          <w:rFonts w:ascii="Times New Roman" w:hAnsi="Times New Roman" w:cs="Times New Roman"/>
          <w:sz w:val="20"/>
          <w:szCs w:val="20"/>
          <w:lang w:val="en-GB"/>
        </w:rPr>
        <w:t xml:space="preserve">The context of </w:t>
      </w:r>
      <w:r w:rsidRPr="0074513B">
        <w:rPr>
          <w:rFonts w:ascii="Times New Roman" w:hAnsi="Times New Roman" w:cs="Times New Roman"/>
          <w:sz w:val="20"/>
          <w:szCs w:val="20"/>
        </w:rPr>
        <w:t>QoS based resource optimization</w:t>
      </w:r>
      <w:r w:rsidRPr="0074513B">
        <w:rPr>
          <w:rFonts w:ascii="Times New Roman" w:hAnsi="Times New Roman" w:cs="Times New Roman"/>
          <w:sz w:val="20"/>
          <w:szCs w:val="20"/>
          <w:lang w:val="en-GB"/>
        </w:rPr>
        <w:t xml:space="preserve"> is captured in table 4.3.3.1-1.</w:t>
      </w:r>
    </w:p>
    <w:p w14:paraId="60EAF733" w14:textId="77777777" w:rsidR="00CB5C17" w:rsidRPr="0074513B" w:rsidRDefault="00CB5C17" w:rsidP="0074513B">
      <w:pPr>
        <w:rPr>
          <w:lang w:val="en-GB"/>
        </w:rPr>
      </w:pPr>
    </w:p>
    <w:bookmarkEnd w:id="216"/>
    <w:p w14:paraId="50505073" w14:textId="20D22B15" w:rsidR="00AB6873" w:rsidRPr="00B12383" w:rsidRDefault="00AB6873" w:rsidP="00656B78">
      <w:pPr>
        <w:pStyle w:val="Caption"/>
        <w:jc w:val="center"/>
        <w:rPr>
          <w:rFonts w:ascii="Arial" w:hAnsi="Arial" w:cs="Arial"/>
          <w:sz w:val="20"/>
          <w:szCs w:val="20"/>
        </w:rPr>
      </w:pPr>
      <w:r w:rsidRPr="00B12383">
        <w:rPr>
          <w:rFonts w:ascii="Arial" w:hAnsi="Arial" w:cs="Arial"/>
          <w:sz w:val="20"/>
          <w:szCs w:val="20"/>
        </w:rPr>
        <w:t>Table 4.3.3</w:t>
      </w:r>
      <w:r w:rsidR="00CB5C17">
        <w:rPr>
          <w:rFonts w:ascii="Arial" w:hAnsi="Arial" w:cs="Arial"/>
          <w:sz w:val="20"/>
          <w:szCs w:val="20"/>
        </w:rPr>
        <w:t>.1</w:t>
      </w:r>
      <w:r w:rsidRPr="00B12383">
        <w:rPr>
          <w:rFonts w:ascii="Arial" w:hAnsi="Arial" w:cs="Arial"/>
          <w:sz w:val="20"/>
          <w:szCs w:val="20"/>
        </w:rPr>
        <w:t>-1: QoS based resource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AB6873" w:rsidRPr="00786C20" w14:paraId="1BEAFCEB" w14:textId="77777777" w:rsidTr="0074513B">
        <w:trPr>
          <w:tblHeader/>
          <w:jc w:val="center"/>
        </w:trPr>
        <w:tc>
          <w:tcPr>
            <w:tcW w:w="1615" w:type="dxa"/>
            <w:shd w:val="clear" w:color="auto" w:fill="D9D9D9" w:themeFill="background1" w:themeFillShade="D9"/>
            <w:vAlign w:val="center"/>
          </w:tcPr>
          <w:p w14:paraId="342B2A90"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themeFill="background1" w:themeFillShade="D9"/>
            <w:vAlign w:val="center"/>
          </w:tcPr>
          <w:p w14:paraId="770CA788"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themeFill="background1" w:themeFillShade="D9"/>
            <w:vAlign w:val="center"/>
          </w:tcPr>
          <w:p w14:paraId="3B8408B6"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&lt;&lt;Uses&gt;&gt;</w:t>
            </w:r>
          </w:p>
          <w:p w14:paraId="534F1525"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 xml:space="preserve">Related use </w:t>
            </w:r>
          </w:p>
        </w:tc>
      </w:tr>
      <w:tr w:rsidR="00AB6873" w:rsidRPr="00786C20" w14:paraId="6B323E5A" w14:textId="77777777" w:rsidTr="00E55708">
        <w:trPr>
          <w:jc w:val="center"/>
        </w:trPr>
        <w:tc>
          <w:tcPr>
            <w:tcW w:w="1615" w:type="dxa"/>
            <w:vAlign w:val="center"/>
          </w:tcPr>
          <w:p w14:paraId="20F579FF"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Goal</w:t>
            </w:r>
          </w:p>
        </w:tc>
        <w:tc>
          <w:tcPr>
            <w:tcW w:w="6480" w:type="dxa"/>
            <w:vAlign w:val="center"/>
          </w:tcPr>
          <w:p w14:paraId="0455EF13" w14:textId="77777777" w:rsidR="00AB6873" w:rsidRPr="00565507" w:rsidRDefault="00AB6873" w:rsidP="00656B78">
            <w:pPr>
              <w:pStyle w:val="TAL"/>
              <w:keepNext w:val="0"/>
              <w:keepLines w:val="0"/>
              <w:jc w:val="both"/>
              <w:rPr>
                <w:rFonts w:cs="Arial"/>
                <w:lang w:bidi="ar-KW"/>
              </w:rPr>
            </w:pPr>
            <w:r w:rsidRPr="00537EEE">
              <w:rPr>
                <w:rFonts w:cs="Arial"/>
                <w:lang w:bidi="ar-KW"/>
              </w:rPr>
              <w:t xml:space="preserve">Drive </w:t>
            </w:r>
            <w:r>
              <w:rPr>
                <w:rFonts w:cs="Arial"/>
                <w:lang w:bidi="ar-KW"/>
              </w:rPr>
              <w:t>QoS based resource optimization</w:t>
            </w:r>
            <w:r w:rsidRPr="00565507">
              <w:rPr>
                <w:rFonts w:cs="Arial"/>
                <w:lang w:bidi="ar-KW"/>
              </w:rPr>
              <w:t xml:space="preserve"> in RAN in accordance with defined</w:t>
            </w:r>
            <w:r w:rsidRPr="00537EEE">
              <w:rPr>
                <w:rFonts w:cs="Arial"/>
                <w:lang w:bidi="ar-KW"/>
              </w:rPr>
              <w:t xml:space="preserve"> policies and configuration.</w:t>
            </w:r>
          </w:p>
        </w:tc>
        <w:tc>
          <w:tcPr>
            <w:tcW w:w="1536" w:type="dxa"/>
            <w:vAlign w:val="center"/>
          </w:tcPr>
          <w:p w14:paraId="6FC171A8" w14:textId="77777777" w:rsidR="00AB6873" w:rsidRPr="00786C20" w:rsidRDefault="00AB6873" w:rsidP="00656B78">
            <w:pPr>
              <w:pStyle w:val="TAL"/>
              <w:keepNext w:val="0"/>
              <w:keepLines w:val="0"/>
              <w:jc w:val="both"/>
              <w:rPr>
                <w:rFonts w:cs="Arial"/>
                <w:szCs w:val="18"/>
                <w:lang w:bidi="ar-KW"/>
              </w:rPr>
            </w:pPr>
          </w:p>
        </w:tc>
      </w:tr>
      <w:tr w:rsidR="00AB6873" w:rsidRPr="00786C20" w14:paraId="36915157" w14:textId="77777777" w:rsidTr="00E55708">
        <w:trPr>
          <w:jc w:val="center"/>
        </w:trPr>
        <w:tc>
          <w:tcPr>
            <w:tcW w:w="1615" w:type="dxa"/>
            <w:vAlign w:val="center"/>
          </w:tcPr>
          <w:p w14:paraId="018EFA83" w14:textId="77777777" w:rsidR="00AB6873" w:rsidRPr="00786C20" w:rsidRDefault="00AB6873" w:rsidP="00656B78">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652D11C9" w14:textId="33C0DC7B" w:rsidR="00AB6873" w:rsidRPr="00E10B67" w:rsidRDefault="00AB6873" w:rsidP="00656B78">
            <w:pPr>
              <w:pStyle w:val="TAL"/>
              <w:keepNext w:val="0"/>
              <w:keepLines w:val="0"/>
              <w:jc w:val="both"/>
              <w:rPr>
                <w:rFonts w:cs="Arial"/>
                <w:szCs w:val="18"/>
                <w:lang w:bidi="ar-KW"/>
              </w:rPr>
            </w:pPr>
            <w:r w:rsidRPr="00E10B67">
              <w:rPr>
                <w:rFonts w:cs="Arial"/>
                <w:szCs w:val="18"/>
                <w:lang w:bidi="ar-KW"/>
              </w:rPr>
              <w:t>Non-RT RIC</w:t>
            </w:r>
            <w:r>
              <w:rPr>
                <w:rFonts w:cs="Arial"/>
                <w:szCs w:val="18"/>
                <w:lang w:bidi="ar-KW"/>
              </w:rPr>
              <w:t>: Creates A1 policies</w:t>
            </w:r>
            <w:r w:rsidR="00D04E0B">
              <w:rPr>
                <w:rFonts w:cs="Arial"/>
                <w:szCs w:val="18"/>
                <w:lang w:bidi="ar-KW"/>
              </w:rPr>
              <w:t>.</w:t>
            </w:r>
          </w:p>
          <w:p w14:paraId="0D102D95" w14:textId="08950452" w:rsidR="00AB6873" w:rsidRDefault="00AB6873" w:rsidP="00656B78">
            <w:pPr>
              <w:pStyle w:val="TAL"/>
              <w:keepNext w:val="0"/>
              <w:keepLines w:val="0"/>
              <w:jc w:val="both"/>
              <w:rPr>
                <w:rFonts w:cs="Arial"/>
                <w:szCs w:val="18"/>
                <w:lang w:bidi="ar-KW"/>
              </w:rPr>
            </w:pPr>
            <w:r w:rsidRPr="00E10B67">
              <w:rPr>
                <w:rFonts w:cs="Arial"/>
                <w:szCs w:val="18"/>
                <w:lang w:bidi="ar-KW"/>
              </w:rPr>
              <w:t>Near-RT RIC</w:t>
            </w:r>
            <w:r>
              <w:rPr>
                <w:rFonts w:cs="Arial"/>
                <w:szCs w:val="18"/>
                <w:lang w:bidi="ar-KW"/>
              </w:rPr>
              <w:t>: Enforces A1 policies</w:t>
            </w:r>
            <w:r w:rsidR="00D04E0B">
              <w:rPr>
                <w:rFonts w:cs="Arial"/>
                <w:szCs w:val="18"/>
                <w:lang w:bidi="ar-KW"/>
              </w:rPr>
              <w:t>.</w:t>
            </w:r>
          </w:p>
          <w:p w14:paraId="40B158BD" w14:textId="40E0B09B" w:rsidR="00AB6873" w:rsidRDefault="00AB6873" w:rsidP="00656B78">
            <w:pPr>
              <w:jc w:val="both"/>
              <w:rPr>
                <w:rFonts w:ascii="Arial" w:hAnsi="Arial" w:cs="Arial"/>
                <w:sz w:val="18"/>
                <w:szCs w:val="18"/>
                <w:lang w:bidi="ar-KW"/>
              </w:rPr>
            </w:pPr>
            <w:r w:rsidRPr="00870D3C">
              <w:rPr>
                <w:rFonts w:ascii="Arial" w:hAnsi="Arial" w:cs="Arial"/>
                <w:sz w:val="18"/>
                <w:szCs w:val="18"/>
                <w:lang w:bidi="ar-KW"/>
              </w:rPr>
              <w:t xml:space="preserve">RAN: </w:t>
            </w:r>
            <w:r w:rsidR="00D04E0B">
              <w:rPr>
                <w:rFonts w:ascii="Arial" w:hAnsi="Arial" w:cs="Arial"/>
                <w:sz w:val="18"/>
                <w:szCs w:val="18"/>
                <w:lang w:bidi="ar-KW"/>
              </w:rPr>
              <w:t>P</w:t>
            </w:r>
            <w:r w:rsidR="00D04E0B" w:rsidRPr="006A5C55">
              <w:rPr>
                <w:rFonts w:ascii="Arial" w:hAnsi="Arial" w:cs="Arial"/>
                <w:sz w:val="18"/>
                <w:szCs w:val="18"/>
                <w:lang w:bidi="ar-KW"/>
              </w:rPr>
              <w:t xml:space="preserve">olicy </w:t>
            </w:r>
            <w:r w:rsidRPr="006A5C55">
              <w:rPr>
                <w:rFonts w:ascii="Arial" w:hAnsi="Arial" w:cs="Arial"/>
                <w:sz w:val="18"/>
                <w:szCs w:val="18"/>
                <w:lang w:bidi="ar-KW"/>
              </w:rPr>
              <w:t>enforcement</w:t>
            </w:r>
            <w:r w:rsidR="00D04E0B">
              <w:rPr>
                <w:rFonts w:ascii="Arial" w:hAnsi="Arial" w:cs="Arial"/>
                <w:sz w:val="18"/>
                <w:szCs w:val="18"/>
                <w:lang w:bidi="ar-KW"/>
              </w:rPr>
              <w:t>.</w:t>
            </w:r>
            <w:r w:rsidRPr="006A5C55">
              <w:rPr>
                <w:rFonts w:ascii="Arial" w:hAnsi="Arial" w:cs="Arial"/>
                <w:sz w:val="18"/>
                <w:szCs w:val="18"/>
                <w:lang w:bidi="ar-KW"/>
              </w:rPr>
              <w:t xml:space="preserve"> </w:t>
            </w:r>
          </w:p>
          <w:p w14:paraId="6EA6198F" w14:textId="06E3FF35" w:rsidR="00AB6873" w:rsidRPr="00E10B67" w:rsidRDefault="00AB6873" w:rsidP="00656B78">
            <w:pPr>
              <w:jc w:val="both"/>
              <w:rPr>
                <w:rFonts w:cs="Arial"/>
                <w:szCs w:val="18"/>
                <w:lang w:bidi="ar-KW"/>
              </w:rPr>
            </w:pPr>
            <w:r>
              <w:rPr>
                <w:rFonts w:ascii="Arial" w:hAnsi="Arial" w:cs="Arial"/>
                <w:sz w:val="18"/>
                <w:szCs w:val="18"/>
                <w:lang w:bidi="ar-KW"/>
              </w:rPr>
              <w:t>SMO</w:t>
            </w:r>
            <w:r w:rsidRPr="006A5C55">
              <w:rPr>
                <w:rFonts w:ascii="Arial" w:hAnsi="Arial" w:cs="Arial"/>
                <w:sz w:val="18"/>
                <w:szCs w:val="18"/>
                <w:lang w:bidi="ar-KW"/>
              </w:rPr>
              <w:t xml:space="preserve">: </w:t>
            </w:r>
            <w:r w:rsidR="00D04E0B">
              <w:rPr>
                <w:rFonts w:ascii="Arial" w:hAnsi="Arial" w:cs="Arial"/>
                <w:sz w:val="18"/>
                <w:szCs w:val="18"/>
                <w:lang w:bidi="ar-KW"/>
              </w:rPr>
              <w:t>T</w:t>
            </w:r>
            <w:r w:rsidR="00D04E0B" w:rsidRPr="006A5C55">
              <w:rPr>
                <w:rFonts w:ascii="Arial" w:hAnsi="Arial" w:cs="Arial"/>
                <w:sz w:val="18"/>
                <w:szCs w:val="18"/>
                <w:lang w:bidi="ar-KW"/>
              </w:rPr>
              <w:t xml:space="preserve">ermination </w:t>
            </w:r>
            <w:r w:rsidRPr="006A5C55">
              <w:rPr>
                <w:rFonts w:ascii="Arial" w:hAnsi="Arial" w:cs="Arial"/>
                <w:sz w:val="18"/>
                <w:szCs w:val="18"/>
                <w:lang w:bidi="ar-KW"/>
              </w:rPr>
              <w:t>point for O1 interface.</w:t>
            </w:r>
          </w:p>
        </w:tc>
        <w:tc>
          <w:tcPr>
            <w:tcW w:w="1536" w:type="dxa"/>
            <w:vAlign w:val="center"/>
          </w:tcPr>
          <w:p w14:paraId="752F670D" w14:textId="77777777" w:rsidR="00AB6873" w:rsidRPr="00786C20" w:rsidRDefault="00AB6873" w:rsidP="00656B78">
            <w:pPr>
              <w:pStyle w:val="TAL"/>
              <w:keepNext w:val="0"/>
              <w:keepLines w:val="0"/>
              <w:jc w:val="both"/>
              <w:rPr>
                <w:rFonts w:cs="Arial"/>
                <w:szCs w:val="18"/>
                <w:lang w:bidi="ar-KW"/>
              </w:rPr>
            </w:pPr>
          </w:p>
        </w:tc>
      </w:tr>
      <w:tr w:rsidR="00AB6873" w:rsidRPr="00786C20" w14:paraId="6165F8A8" w14:textId="77777777" w:rsidTr="00E55708">
        <w:trPr>
          <w:jc w:val="center"/>
        </w:trPr>
        <w:tc>
          <w:tcPr>
            <w:tcW w:w="1615" w:type="dxa"/>
            <w:vAlign w:val="center"/>
          </w:tcPr>
          <w:p w14:paraId="7FEA3491"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Assumptions</w:t>
            </w:r>
          </w:p>
        </w:tc>
        <w:tc>
          <w:tcPr>
            <w:tcW w:w="6480" w:type="dxa"/>
            <w:vAlign w:val="center"/>
          </w:tcPr>
          <w:p w14:paraId="56EFA732" w14:textId="77777777" w:rsidR="00AB6873" w:rsidRPr="00E10B67" w:rsidRDefault="00AB6873" w:rsidP="00656B78">
            <w:pPr>
              <w:pStyle w:val="TAL"/>
              <w:keepNext w:val="0"/>
              <w:keepLines w:val="0"/>
              <w:jc w:val="both"/>
              <w:rPr>
                <w:rFonts w:cs="Arial"/>
                <w:szCs w:val="18"/>
                <w:lang w:bidi="ar-KW"/>
              </w:rPr>
            </w:pPr>
            <w:r w:rsidRPr="00E10B67">
              <w:rPr>
                <w:rFonts w:cs="Arial"/>
                <w:szCs w:val="18"/>
                <w:lang w:bidi="ar-KW"/>
              </w:rPr>
              <w:t>All relevant functions and components are instantiated</w:t>
            </w:r>
            <w:r>
              <w:rPr>
                <w:rFonts w:cs="Arial"/>
                <w:szCs w:val="18"/>
                <w:lang w:bidi="ar-KW"/>
              </w:rPr>
              <w:t xml:space="preserve"> and configured according wanted default behavior</w:t>
            </w:r>
            <w:r w:rsidRPr="00E10B67">
              <w:rPr>
                <w:rFonts w:cs="Arial"/>
                <w:szCs w:val="18"/>
                <w:lang w:bidi="ar-KW"/>
              </w:rPr>
              <w:t xml:space="preserve">. </w:t>
            </w:r>
          </w:p>
          <w:p w14:paraId="42EE0134" w14:textId="77777777" w:rsidR="00AB6873" w:rsidRDefault="00AB6873" w:rsidP="00656B78">
            <w:pPr>
              <w:pStyle w:val="TAL"/>
              <w:keepNext w:val="0"/>
              <w:keepLines w:val="0"/>
              <w:jc w:val="both"/>
              <w:rPr>
                <w:szCs w:val="18"/>
                <w:lang w:val="en-IE"/>
              </w:rPr>
            </w:pPr>
            <w:r>
              <w:rPr>
                <w:lang w:val="en-IE"/>
              </w:rPr>
              <w:t>A1 interface connectivity is established with Non-RT RIC.</w:t>
            </w:r>
          </w:p>
          <w:p w14:paraId="3FB11224" w14:textId="77777777" w:rsidR="00AB6873" w:rsidRDefault="00AB6873" w:rsidP="00656B78">
            <w:pPr>
              <w:pStyle w:val="TAL"/>
              <w:keepNext w:val="0"/>
              <w:keepLines w:val="0"/>
              <w:jc w:val="both"/>
              <w:rPr>
                <w:rFonts w:cs="Arial"/>
                <w:szCs w:val="18"/>
                <w:lang w:bidi="ar-KW"/>
              </w:rPr>
            </w:pPr>
            <w:r>
              <w:rPr>
                <w:lang w:val="en-IE"/>
              </w:rPr>
              <w:t>O1 interface connectivity is established with SMO</w:t>
            </w:r>
            <w:r w:rsidRPr="00E10B67">
              <w:rPr>
                <w:rFonts w:cs="Arial"/>
                <w:szCs w:val="18"/>
                <w:lang w:bidi="ar-KW"/>
              </w:rPr>
              <w:t>.</w:t>
            </w:r>
          </w:p>
          <w:p w14:paraId="0711B849" w14:textId="57E6A654" w:rsidR="00AB6873" w:rsidRPr="00E10B67" w:rsidRDefault="00AB6873" w:rsidP="00656B78">
            <w:pPr>
              <w:pStyle w:val="TAL"/>
              <w:keepNext w:val="0"/>
              <w:keepLines w:val="0"/>
              <w:jc w:val="both"/>
              <w:rPr>
                <w:rFonts w:cs="Arial"/>
                <w:szCs w:val="18"/>
                <w:lang w:bidi="ar-KW"/>
              </w:rPr>
            </w:pPr>
            <w:r>
              <w:rPr>
                <w:rFonts w:cs="Arial"/>
                <w:szCs w:val="18"/>
                <w:lang w:bidi="ar-KW"/>
              </w:rPr>
              <w:t>The d</w:t>
            </w:r>
            <w:r w:rsidRPr="00D40036">
              <w:rPr>
                <w:rFonts w:cs="Arial"/>
                <w:szCs w:val="18"/>
                <w:lang w:bidi="ar-KW"/>
              </w:rPr>
              <w:t>efault configuration will handle most situations</w:t>
            </w:r>
            <w:r w:rsidR="00D04E0B">
              <w:rPr>
                <w:rFonts w:cs="Arial"/>
                <w:szCs w:val="18"/>
                <w:lang w:bidi="ar-KW"/>
              </w:rPr>
              <w:t>.</w:t>
            </w:r>
          </w:p>
        </w:tc>
        <w:tc>
          <w:tcPr>
            <w:tcW w:w="1536" w:type="dxa"/>
            <w:vAlign w:val="center"/>
          </w:tcPr>
          <w:p w14:paraId="4DD78DC1" w14:textId="77777777" w:rsidR="00AB6873" w:rsidRPr="00786C20" w:rsidRDefault="00AB6873" w:rsidP="00656B78">
            <w:pPr>
              <w:pStyle w:val="TAL"/>
              <w:keepNext w:val="0"/>
              <w:keepLines w:val="0"/>
              <w:jc w:val="both"/>
              <w:rPr>
                <w:rFonts w:cs="Arial"/>
                <w:szCs w:val="18"/>
                <w:lang w:bidi="ar-KW"/>
              </w:rPr>
            </w:pPr>
          </w:p>
        </w:tc>
      </w:tr>
      <w:tr w:rsidR="00AB6873" w:rsidRPr="00786C20" w14:paraId="0FE4211A" w14:textId="77777777" w:rsidTr="00E55708">
        <w:trPr>
          <w:trHeight w:val="302"/>
          <w:jc w:val="center"/>
        </w:trPr>
        <w:tc>
          <w:tcPr>
            <w:tcW w:w="1615" w:type="dxa"/>
            <w:vAlign w:val="center"/>
          </w:tcPr>
          <w:p w14:paraId="2001332E" w14:textId="73C24002" w:rsidR="00AB6873" w:rsidRPr="00786C20" w:rsidRDefault="00AB6873" w:rsidP="00656B78">
            <w:pPr>
              <w:pStyle w:val="TAL"/>
              <w:keepNext w:val="0"/>
              <w:keepLines w:val="0"/>
              <w:jc w:val="both"/>
              <w:rPr>
                <w:rFonts w:cs="Arial"/>
                <w:color w:val="000000"/>
                <w:szCs w:val="18"/>
              </w:rPr>
            </w:pPr>
            <w:r w:rsidRPr="006A5C55">
              <w:rPr>
                <w:rFonts w:cs="Arial"/>
                <w:szCs w:val="18"/>
                <w:lang w:bidi="ar-KW"/>
              </w:rPr>
              <w:t>Pre</w:t>
            </w:r>
            <w:r w:rsidR="00D04E0B">
              <w:rPr>
                <w:rFonts w:cs="Arial"/>
                <w:szCs w:val="18"/>
                <w:lang w:bidi="ar-KW"/>
              </w:rPr>
              <w:t>-</w:t>
            </w:r>
            <w:r w:rsidRPr="006A5C55">
              <w:rPr>
                <w:rFonts w:cs="Arial"/>
                <w:szCs w:val="18"/>
                <w:lang w:bidi="ar-KW"/>
              </w:rPr>
              <w:t>conditions</w:t>
            </w:r>
          </w:p>
        </w:tc>
        <w:tc>
          <w:tcPr>
            <w:tcW w:w="6480" w:type="dxa"/>
            <w:vAlign w:val="center"/>
          </w:tcPr>
          <w:p w14:paraId="69151FA2" w14:textId="5A8A3069" w:rsidR="00AB6873" w:rsidRPr="00E10B67" w:rsidRDefault="00AB6873" w:rsidP="00656B78">
            <w:pPr>
              <w:pStyle w:val="TAL"/>
              <w:keepNext w:val="0"/>
              <w:keepLines w:val="0"/>
              <w:jc w:val="both"/>
              <w:rPr>
                <w:rFonts w:cs="Arial"/>
                <w:szCs w:val="18"/>
                <w:lang w:bidi="ar-KW"/>
              </w:rPr>
            </w:pPr>
            <w:r w:rsidRPr="00E10B67">
              <w:rPr>
                <w:rFonts w:cs="Arial"/>
                <w:szCs w:val="18"/>
                <w:lang w:bidi="ar-KW"/>
              </w:rPr>
              <w:t>Network is operational</w:t>
            </w:r>
            <w:r>
              <w:rPr>
                <w:rFonts w:cs="Arial"/>
                <w:szCs w:val="18"/>
                <w:lang w:bidi="ar-KW"/>
              </w:rPr>
              <w:t xml:space="preserve"> with default configuration</w:t>
            </w:r>
            <w:r w:rsidR="00D04E0B">
              <w:rPr>
                <w:rFonts w:cs="Arial"/>
                <w:szCs w:val="18"/>
                <w:lang w:bidi="ar-KW"/>
              </w:rPr>
              <w:t>.</w:t>
            </w:r>
          </w:p>
          <w:p w14:paraId="6A6B8555" w14:textId="77777777" w:rsidR="00AB6873" w:rsidRDefault="00AB6873" w:rsidP="00656B78">
            <w:pPr>
              <w:pStyle w:val="TAL"/>
              <w:keepNext w:val="0"/>
              <w:keepLines w:val="0"/>
              <w:jc w:val="both"/>
              <w:rPr>
                <w:rFonts w:cs="Arial"/>
                <w:szCs w:val="18"/>
                <w:lang w:bidi="ar-KW"/>
              </w:rPr>
            </w:pPr>
            <w:r>
              <w:rPr>
                <w:rFonts w:cs="Arial"/>
                <w:szCs w:val="18"/>
                <w:lang w:bidi="ar-KW"/>
              </w:rPr>
              <w:t>SMO</w:t>
            </w:r>
            <w:r w:rsidRPr="00E10B67">
              <w:rPr>
                <w:rFonts w:cs="Arial"/>
                <w:szCs w:val="18"/>
                <w:lang w:bidi="ar-KW"/>
              </w:rPr>
              <w:t xml:space="preserve"> has established the data collection and sharing process, and </w:t>
            </w:r>
            <w:r>
              <w:rPr>
                <w:rFonts w:cs="Arial"/>
                <w:szCs w:val="18"/>
                <w:lang w:bidi="ar-KW"/>
              </w:rPr>
              <w:t>N</w:t>
            </w:r>
            <w:r w:rsidRPr="00E10B67">
              <w:rPr>
                <w:rFonts w:cs="Arial"/>
                <w:szCs w:val="18"/>
                <w:lang w:bidi="ar-KW"/>
              </w:rPr>
              <w:t>on-RT RIC has access to this data</w:t>
            </w:r>
            <w:r w:rsidRPr="00E10B67">
              <w:rPr>
                <w:rFonts w:cs="Arial" w:hint="eastAsia"/>
                <w:szCs w:val="18"/>
                <w:lang w:bidi="ar-KW"/>
              </w:rPr>
              <w:t>.</w:t>
            </w:r>
          </w:p>
          <w:p w14:paraId="39E6F4E8" w14:textId="0AB0C32D" w:rsidR="00AB6873" w:rsidRPr="00E10B67" w:rsidRDefault="00AB6873" w:rsidP="00656B78">
            <w:pPr>
              <w:pStyle w:val="TAL"/>
              <w:keepNext w:val="0"/>
              <w:keepLines w:val="0"/>
              <w:jc w:val="both"/>
              <w:rPr>
                <w:rFonts w:cs="Arial"/>
                <w:szCs w:val="18"/>
                <w:lang w:bidi="ar-KW"/>
              </w:rPr>
            </w:pPr>
            <w:r w:rsidRPr="00E10B67">
              <w:rPr>
                <w:rFonts w:cs="Arial"/>
                <w:szCs w:val="18"/>
                <w:lang w:bidi="ar-KW"/>
              </w:rPr>
              <w:t xml:space="preserve">Non-RT RIC analyzes the data from RAN </w:t>
            </w:r>
            <w:r>
              <w:rPr>
                <w:rFonts w:cs="Arial"/>
                <w:szCs w:val="18"/>
                <w:lang w:bidi="ar-KW"/>
              </w:rPr>
              <w:t>to understand the current resource consumption</w:t>
            </w:r>
            <w:r w:rsidR="00D04E0B">
              <w:rPr>
                <w:rFonts w:cs="Arial"/>
                <w:szCs w:val="18"/>
                <w:lang w:bidi="ar-KW"/>
              </w:rPr>
              <w:t>.</w:t>
            </w:r>
          </w:p>
        </w:tc>
        <w:tc>
          <w:tcPr>
            <w:tcW w:w="1536" w:type="dxa"/>
            <w:vAlign w:val="center"/>
          </w:tcPr>
          <w:p w14:paraId="6C4E38C0" w14:textId="77777777" w:rsidR="00AB6873" w:rsidRPr="00786C20" w:rsidRDefault="00AB6873" w:rsidP="00656B78">
            <w:pPr>
              <w:pStyle w:val="TAL"/>
              <w:keepNext w:val="0"/>
              <w:keepLines w:val="0"/>
              <w:jc w:val="both"/>
              <w:rPr>
                <w:rFonts w:cs="Arial"/>
                <w:szCs w:val="18"/>
                <w:lang w:bidi="ar-KW"/>
              </w:rPr>
            </w:pPr>
          </w:p>
        </w:tc>
      </w:tr>
      <w:tr w:rsidR="00AB6873" w:rsidRPr="00786C20" w14:paraId="13CD94AE" w14:textId="77777777" w:rsidTr="00E55708">
        <w:trPr>
          <w:trHeight w:val="176"/>
          <w:jc w:val="center"/>
        </w:trPr>
        <w:tc>
          <w:tcPr>
            <w:tcW w:w="1615" w:type="dxa"/>
            <w:vAlign w:val="center"/>
          </w:tcPr>
          <w:p w14:paraId="3DD6A5F5"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6EA974BA" w14:textId="3FAB95BF" w:rsidR="00AB6873" w:rsidRPr="00E10B67" w:rsidRDefault="00AB6873" w:rsidP="00656B78">
            <w:pPr>
              <w:pStyle w:val="TAL"/>
              <w:keepNext w:val="0"/>
              <w:keepLines w:val="0"/>
              <w:jc w:val="both"/>
              <w:rPr>
                <w:rFonts w:cs="Arial"/>
                <w:szCs w:val="18"/>
                <w:lang w:bidi="ar-KW"/>
              </w:rPr>
            </w:pPr>
            <w:r>
              <w:rPr>
                <w:rFonts w:cs="Arial"/>
                <w:szCs w:val="18"/>
                <w:lang w:bidi="ar-KW"/>
              </w:rPr>
              <w:t>Non-RT RIC observes that resources are close to congestion in a certain area</w:t>
            </w:r>
            <w:r w:rsidR="00D04E0B">
              <w:rPr>
                <w:rFonts w:cs="Arial"/>
                <w:szCs w:val="18"/>
                <w:lang w:bidi="ar-KW"/>
              </w:rPr>
              <w:t>.</w:t>
            </w:r>
          </w:p>
        </w:tc>
        <w:tc>
          <w:tcPr>
            <w:tcW w:w="1536" w:type="dxa"/>
            <w:vAlign w:val="center"/>
          </w:tcPr>
          <w:p w14:paraId="75F003C5" w14:textId="77777777" w:rsidR="00AB6873" w:rsidRPr="00786C20" w:rsidRDefault="00AB6873" w:rsidP="00656B78">
            <w:pPr>
              <w:pStyle w:val="TAL"/>
              <w:keepNext w:val="0"/>
              <w:keepLines w:val="0"/>
              <w:rPr>
                <w:rFonts w:cs="Arial"/>
                <w:szCs w:val="18"/>
                <w:lang w:bidi="ar-KW"/>
              </w:rPr>
            </w:pPr>
          </w:p>
        </w:tc>
      </w:tr>
      <w:tr w:rsidR="00AB6873" w:rsidRPr="00786C20" w14:paraId="2FD602F5" w14:textId="77777777" w:rsidTr="00E55708">
        <w:trPr>
          <w:trHeight w:val="257"/>
          <w:jc w:val="center"/>
        </w:trPr>
        <w:tc>
          <w:tcPr>
            <w:tcW w:w="1615" w:type="dxa"/>
            <w:vAlign w:val="center"/>
          </w:tcPr>
          <w:p w14:paraId="50CD9148"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w:t>
            </w:r>
            <w:r>
              <w:rPr>
                <w:rFonts w:cs="Arial"/>
                <w:szCs w:val="18"/>
                <w:lang w:bidi="ar-KW"/>
              </w:rPr>
              <w:t>(O)</w:t>
            </w:r>
          </w:p>
        </w:tc>
        <w:tc>
          <w:tcPr>
            <w:tcW w:w="6480" w:type="dxa"/>
          </w:tcPr>
          <w:p w14:paraId="794B483A" w14:textId="4938A93D" w:rsidR="00AB6873" w:rsidRPr="00537EEE" w:rsidRDefault="00AB6873" w:rsidP="00656B78">
            <w:pPr>
              <w:pStyle w:val="TAL"/>
              <w:keepNext w:val="0"/>
              <w:keepLines w:val="0"/>
              <w:jc w:val="both"/>
              <w:rPr>
                <w:rFonts w:cs="Arial"/>
                <w:lang w:bidi="ar-KW"/>
              </w:rPr>
            </w:pPr>
            <w:r>
              <w:rPr>
                <w:rFonts w:cs="Arial"/>
                <w:lang w:bidi="ar-KW"/>
              </w:rPr>
              <w:t xml:space="preserve">If needed, </w:t>
            </w:r>
            <w:r w:rsidRPr="00B54480">
              <w:rPr>
                <w:rFonts w:cs="Arial"/>
                <w:lang w:bidi="ar-KW"/>
              </w:rPr>
              <w:t>Non-RT RIC orders additional RAN observability, SMO configures additional observability over O1</w:t>
            </w:r>
            <w:r w:rsidR="00D04E0B">
              <w:rPr>
                <w:rFonts w:cs="Arial"/>
                <w:lang w:bidi="ar-KW"/>
              </w:rPr>
              <w:t>.</w:t>
            </w:r>
          </w:p>
        </w:tc>
        <w:tc>
          <w:tcPr>
            <w:tcW w:w="1536" w:type="dxa"/>
            <w:vAlign w:val="center"/>
          </w:tcPr>
          <w:p w14:paraId="581EC770" w14:textId="77777777" w:rsidR="00AB6873" w:rsidRPr="00786C20" w:rsidRDefault="00AB6873" w:rsidP="00656B78">
            <w:pPr>
              <w:pStyle w:val="TAL"/>
              <w:keepNext w:val="0"/>
              <w:keepLines w:val="0"/>
              <w:rPr>
                <w:rFonts w:cs="Arial"/>
                <w:szCs w:val="18"/>
                <w:lang w:eastAsia="zh-CN" w:bidi="ar-KW"/>
              </w:rPr>
            </w:pPr>
          </w:p>
        </w:tc>
      </w:tr>
      <w:tr w:rsidR="00AB6873" w:rsidRPr="00786C20" w14:paraId="449D2672" w14:textId="77777777" w:rsidTr="00E55708">
        <w:trPr>
          <w:jc w:val="center"/>
        </w:trPr>
        <w:tc>
          <w:tcPr>
            <w:tcW w:w="1615" w:type="dxa"/>
            <w:vAlign w:val="center"/>
          </w:tcPr>
          <w:p w14:paraId="403C40BA"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p>
        </w:tc>
        <w:tc>
          <w:tcPr>
            <w:tcW w:w="6480" w:type="dxa"/>
            <w:vAlign w:val="center"/>
          </w:tcPr>
          <w:p w14:paraId="628C0399" w14:textId="77777777" w:rsidR="00AB6873" w:rsidRPr="00E10B67" w:rsidRDefault="00AB6873" w:rsidP="00656B78">
            <w:pPr>
              <w:pStyle w:val="TAL"/>
              <w:keepNext w:val="0"/>
              <w:keepLines w:val="0"/>
              <w:jc w:val="both"/>
              <w:rPr>
                <w:rFonts w:cs="Arial"/>
                <w:szCs w:val="18"/>
                <w:lang w:bidi="ar-KW"/>
              </w:rPr>
            </w:pPr>
            <w:r>
              <w:rPr>
                <w:rFonts w:cs="Arial"/>
                <w:szCs w:val="18"/>
                <w:lang w:bidi="ar-KW"/>
              </w:rPr>
              <w:t>Non-RT RIC evaluates RAN resource utilization for all users in a slice in specific area.</w:t>
            </w:r>
          </w:p>
        </w:tc>
        <w:tc>
          <w:tcPr>
            <w:tcW w:w="1536" w:type="dxa"/>
            <w:vAlign w:val="center"/>
          </w:tcPr>
          <w:p w14:paraId="3072F13B" w14:textId="77777777" w:rsidR="00AB6873" w:rsidRPr="00786C20" w:rsidRDefault="00AB6873" w:rsidP="00656B78">
            <w:pPr>
              <w:pStyle w:val="TAL"/>
              <w:keepNext w:val="0"/>
              <w:keepLines w:val="0"/>
              <w:rPr>
                <w:rFonts w:cs="Arial"/>
                <w:szCs w:val="18"/>
                <w:lang w:eastAsia="zh-CN" w:bidi="ar-KW"/>
              </w:rPr>
            </w:pPr>
          </w:p>
        </w:tc>
      </w:tr>
      <w:tr w:rsidR="00AB6873" w:rsidRPr="00786C20" w14:paraId="28B6C882" w14:textId="77777777" w:rsidTr="00E55708">
        <w:trPr>
          <w:jc w:val="center"/>
        </w:trPr>
        <w:tc>
          <w:tcPr>
            <w:tcW w:w="1615" w:type="dxa"/>
            <w:vAlign w:val="center"/>
          </w:tcPr>
          <w:p w14:paraId="5BD8BE3A" w14:textId="77777777" w:rsidR="00AB6873" w:rsidRDefault="00AB6873" w:rsidP="00656B78">
            <w:pPr>
              <w:pStyle w:val="TAL"/>
              <w:keepNext w:val="0"/>
              <w:keepLines w:val="0"/>
              <w:rPr>
                <w:rFonts w:cs="Arial"/>
                <w:szCs w:val="18"/>
                <w:lang w:bidi="ar-KW"/>
              </w:rPr>
            </w:pPr>
            <w:r>
              <w:rPr>
                <w:rFonts w:cs="Arial"/>
                <w:szCs w:val="18"/>
                <w:lang w:bidi="ar-KW"/>
              </w:rPr>
              <w:t>Step 3</w:t>
            </w:r>
          </w:p>
        </w:tc>
        <w:tc>
          <w:tcPr>
            <w:tcW w:w="6480" w:type="dxa"/>
            <w:vAlign w:val="center"/>
          </w:tcPr>
          <w:p w14:paraId="2506969B" w14:textId="5AFD463A" w:rsidR="00AB6873" w:rsidRDefault="00AB6873" w:rsidP="00656B78">
            <w:pPr>
              <w:pStyle w:val="TAL"/>
              <w:keepNext w:val="0"/>
              <w:keepLines w:val="0"/>
              <w:jc w:val="both"/>
              <w:rPr>
                <w:rFonts w:cs="Arial"/>
                <w:szCs w:val="18"/>
                <w:lang w:bidi="ar-KW"/>
              </w:rPr>
            </w:pPr>
            <w:r>
              <w:rPr>
                <w:rFonts w:cs="Arial"/>
                <w:szCs w:val="18"/>
                <w:lang w:bidi="ar-KW"/>
              </w:rPr>
              <w:t>Non-RT RIC asks for additional information from additional SMO functionality, e.g.</w:t>
            </w:r>
            <w:r w:rsidR="00D04E0B">
              <w:rPr>
                <w:rFonts w:cs="Arial"/>
                <w:szCs w:val="18"/>
                <w:lang w:bidi="ar-KW"/>
              </w:rPr>
              <w:t>,</w:t>
            </w:r>
            <w:r>
              <w:rPr>
                <w:rFonts w:cs="Arial"/>
                <w:szCs w:val="18"/>
                <w:lang w:bidi="ar-KW"/>
              </w:rPr>
              <w:t xml:space="preserve"> E2E slice assurance function</w:t>
            </w:r>
            <w:r w:rsidR="00D04E0B">
              <w:rPr>
                <w:rFonts w:cs="Arial"/>
                <w:szCs w:val="18"/>
                <w:lang w:bidi="ar-KW"/>
              </w:rPr>
              <w:t>.</w:t>
            </w:r>
          </w:p>
        </w:tc>
        <w:tc>
          <w:tcPr>
            <w:tcW w:w="1536" w:type="dxa"/>
            <w:vAlign w:val="center"/>
          </w:tcPr>
          <w:p w14:paraId="08CC827E" w14:textId="77777777" w:rsidR="00AB6873" w:rsidRPr="00786C20" w:rsidRDefault="00AB6873" w:rsidP="00656B78">
            <w:pPr>
              <w:pStyle w:val="TAL"/>
              <w:keepNext w:val="0"/>
              <w:keepLines w:val="0"/>
              <w:rPr>
                <w:rFonts w:cs="Arial"/>
                <w:szCs w:val="18"/>
                <w:lang w:eastAsia="zh-CN" w:bidi="ar-KW"/>
              </w:rPr>
            </w:pPr>
          </w:p>
        </w:tc>
      </w:tr>
      <w:tr w:rsidR="00AB6873" w:rsidRPr="00786C20" w14:paraId="1E6A8ABE" w14:textId="77777777" w:rsidTr="00E55708">
        <w:trPr>
          <w:jc w:val="center"/>
        </w:trPr>
        <w:tc>
          <w:tcPr>
            <w:tcW w:w="1615" w:type="dxa"/>
            <w:vAlign w:val="center"/>
          </w:tcPr>
          <w:p w14:paraId="0736E791" w14:textId="77777777" w:rsidR="00AB6873" w:rsidRPr="00786C20" w:rsidRDefault="00AB6873" w:rsidP="00656B78">
            <w:pPr>
              <w:pStyle w:val="TAL"/>
              <w:keepNext w:val="0"/>
              <w:keepLines w:val="0"/>
              <w:rPr>
                <w:rFonts w:cs="Arial"/>
                <w:szCs w:val="18"/>
                <w:lang w:bidi="ar-KW"/>
              </w:rPr>
            </w:pPr>
            <w:r>
              <w:rPr>
                <w:rFonts w:cs="Arial"/>
                <w:szCs w:val="18"/>
                <w:lang w:bidi="ar-KW"/>
              </w:rPr>
              <w:t>Step 4</w:t>
            </w:r>
          </w:p>
        </w:tc>
        <w:tc>
          <w:tcPr>
            <w:tcW w:w="6480" w:type="dxa"/>
            <w:vAlign w:val="center"/>
          </w:tcPr>
          <w:p w14:paraId="605E4BF6" w14:textId="4D3D84D2" w:rsidR="00AB6873" w:rsidRPr="00537EEE" w:rsidRDefault="00AB6873" w:rsidP="00656B78">
            <w:pPr>
              <w:pStyle w:val="TAL"/>
              <w:keepNext w:val="0"/>
              <w:keepLines w:val="0"/>
              <w:jc w:val="both"/>
              <w:rPr>
                <w:rFonts w:cs="Arial"/>
                <w:lang w:bidi="ar-KW"/>
              </w:rPr>
            </w:pPr>
            <w:r w:rsidRPr="00537EEE">
              <w:rPr>
                <w:rFonts w:cs="Arial"/>
                <w:lang w:bidi="ar-KW"/>
              </w:rPr>
              <w:t xml:space="preserve">Non-RT RIC determines dynamic group of users </w:t>
            </w:r>
            <w:r w:rsidRPr="00565507">
              <w:rPr>
                <w:rFonts w:cs="Arial"/>
                <w:lang w:bidi="ar-KW"/>
              </w:rPr>
              <w:t xml:space="preserve">for which QoS target </w:t>
            </w:r>
            <w:r w:rsidR="0095783B">
              <w:rPr>
                <w:rFonts w:cs="Arial"/>
                <w:lang w:bidi="ar-KW"/>
              </w:rPr>
              <w:t>shall</w:t>
            </w:r>
            <w:r w:rsidR="0095783B" w:rsidRPr="00565507">
              <w:rPr>
                <w:rFonts w:cs="Arial"/>
                <w:lang w:bidi="ar-KW"/>
              </w:rPr>
              <w:t xml:space="preserve"> </w:t>
            </w:r>
            <w:r w:rsidRPr="00565507">
              <w:rPr>
                <w:rFonts w:cs="Arial"/>
                <w:lang w:bidi="ar-KW"/>
              </w:rPr>
              <w:t>be changed</w:t>
            </w:r>
            <w:r w:rsidR="00D04E0B">
              <w:rPr>
                <w:rFonts w:cs="Arial"/>
                <w:lang w:bidi="ar-KW"/>
              </w:rPr>
              <w:t>.</w:t>
            </w:r>
          </w:p>
        </w:tc>
        <w:tc>
          <w:tcPr>
            <w:tcW w:w="1536" w:type="dxa"/>
            <w:vAlign w:val="center"/>
          </w:tcPr>
          <w:p w14:paraId="1C95159B" w14:textId="77777777" w:rsidR="00AB6873" w:rsidRPr="00786C20" w:rsidRDefault="00AB6873" w:rsidP="00656B78">
            <w:pPr>
              <w:pStyle w:val="TAL"/>
              <w:keepNext w:val="0"/>
              <w:keepLines w:val="0"/>
              <w:rPr>
                <w:rFonts w:cs="Arial"/>
                <w:szCs w:val="18"/>
                <w:lang w:eastAsia="zh-CN" w:bidi="ar-KW"/>
              </w:rPr>
            </w:pPr>
          </w:p>
        </w:tc>
      </w:tr>
      <w:tr w:rsidR="00AB6873" w:rsidRPr="00786C20" w14:paraId="047B31BF" w14:textId="77777777" w:rsidTr="00E55708">
        <w:trPr>
          <w:jc w:val="center"/>
        </w:trPr>
        <w:tc>
          <w:tcPr>
            <w:tcW w:w="1615" w:type="dxa"/>
            <w:vAlign w:val="center"/>
          </w:tcPr>
          <w:p w14:paraId="78594DAC" w14:textId="77777777" w:rsidR="00AB6873" w:rsidRDefault="00AB6873" w:rsidP="00656B78">
            <w:pPr>
              <w:pStyle w:val="TAL"/>
              <w:keepNext w:val="0"/>
              <w:keepLines w:val="0"/>
              <w:rPr>
                <w:rFonts w:cs="Arial"/>
                <w:szCs w:val="18"/>
                <w:lang w:bidi="ar-KW"/>
              </w:rPr>
            </w:pPr>
            <w:r>
              <w:rPr>
                <w:rFonts w:cs="Arial"/>
                <w:szCs w:val="18"/>
                <w:lang w:bidi="ar-KW"/>
              </w:rPr>
              <w:t>Step 5</w:t>
            </w:r>
          </w:p>
        </w:tc>
        <w:tc>
          <w:tcPr>
            <w:tcW w:w="6480" w:type="dxa"/>
            <w:vAlign w:val="center"/>
          </w:tcPr>
          <w:p w14:paraId="1505B799" w14:textId="1A8D3FC7" w:rsidR="00AB6873" w:rsidRDefault="00AB6873" w:rsidP="00656B78">
            <w:pPr>
              <w:pStyle w:val="TAL"/>
              <w:keepNext w:val="0"/>
              <w:keepLines w:val="0"/>
              <w:jc w:val="both"/>
              <w:rPr>
                <w:rFonts w:cs="Arial"/>
                <w:szCs w:val="18"/>
                <w:lang w:bidi="ar-KW"/>
              </w:rPr>
            </w:pPr>
            <w:r>
              <w:rPr>
                <w:rFonts w:cs="Arial"/>
                <w:szCs w:val="18"/>
                <w:lang w:bidi="ar-KW"/>
              </w:rPr>
              <w:t>Non-RT issues A1 policy/policies with QoS target based on information from other SMO functionality</w:t>
            </w:r>
            <w:r w:rsidR="00D04E0B">
              <w:rPr>
                <w:rFonts w:cs="Arial"/>
                <w:szCs w:val="18"/>
                <w:lang w:bidi="ar-KW"/>
              </w:rPr>
              <w:t>.</w:t>
            </w:r>
          </w:p>
        </w:tc>
        <w:tc>
          <w:tcPr>
            <w:tcW w:w="1536" w:type="dxa"/>
            <w:vAlign w:val="center"/>
          </w:tcPr>
          <w:p w14:paraId="176122A7" w14:textId="77777777" w:rsidR="00AB6873" w:rsidRPr="00786C20" w:rsidRDefault="00AB6873" w:rsidP="00656B78">
            <w:pPr>
              <w:pStyle w:val="TAL"/>
              <w:keepNext w:val="0"/>
              <w:keepLines w:val="0"/>
              <w:rPr>
                <w:rFonts w:cs="Arial"/>
                <w:szCs w:val="18"/>
                <w:lang w:eastAsia="zh-CN" w:bidi="ar-KW"/>
              </w:rPr>
            </w:pPr>
          </w:p>
        </w:tc>
      </w:tr>
      <w:tr w:rsidR="00AB6873" w:rsidRPr="00786C20" w14:paraId="1736F2A9" w14:textId="77777777" w:rsidTr="00E55708">
        <w:trPr>
          <w:jc w:val="center"/>
        </w:trPr>
        <w:tc>
          <w:tcPr>
            <w:tcW w:w="1615" w:type="dxa"/>
            <w:vAlign w:val="center"/>
          </w:tcPr>
          <w:p w14:paraId="05300E09"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1F9711BD" w14:textId="4249A497" w:rsidR="00AB6873" w:rsidRPr="00786C20" w:rsidRDefault="00AB6873" w:rsidP="00656B78">
            <w:pPr>
              <w:pStyle w:val="TAL"/>
              <w:keepNext w:val="0"/>
              <w:keepLines w:val="0"/>
              <w:jc w:val="both"/>
              <w:rPr>
                <w:rFonts w:cs="Arial"/>
                <w:szCs w:val="18"/>
                <w:lang w:bidi="ar-KW"/>
              </w:rPr>
            </w:pPr>
            <w:r>
              <w:rPr>
                <w:rFonts w:cs="Arial"/>
                <w:szCs w:val="18"/>
                <w:lang w:bidi="ar-KW"/>
              </w:rPr>
              <w:t>Non-RT RIC (through O1 observability) understands that situation of resource constraints within the slice is resolved</w:t>
            </w:r>
            <w:r w:rsidR="00D04E0B">
              <w:rPr>
                <w:rFonts w:cs="Arial"/>
                <w:szCs w:val="18"/>
                <w:lang w:bidi="ar-KW"/>
              </w:rPr>
              <w:t>,</w:t>
            </w:r>
            <w:r>
              <w:rPr>
                <w:rFonts w:cs="Arial"/>
                <w:szCs w:val="18"/>
                <w:lang w:bidi="ar-KW"/>
              </w:rPr>
              <w:t xml:space="preserve"> and the deployed policies are deleted over A1</w:t>
            </w:r>
            <w:r w:rsidR="00D04E0B">
              <w:rPr>
                <w:rFonts w:cs="Arial"/>
                <w:szCs w:val="18"/>
                <w:lang w:bidi="ar-KW"/>
              </w:rPr>
              <w:t>.</w:t>
            </w:r>
          </w:p>
        </w:tc>
        <w:tc>
          <w:tcPr>
            <w:tcW w:w="1536" w:type="dxa"/>
            <w:vAlign w:val="center"/>
          </w:tcPr>
          <w:p w14:paraId="0190486B" w14:textId="77777777" w:rsidR="00AB6873" w:rsidRPr="00786C20" w:rsidRDefault="00AB6873" w:rsidP="00656B78">
            <w:pPr>
              <w:pStyle w:val="TAL"/>
              <w:keepNext w:val="0"/>
              <w:keepLines w:val="0"/>
              <w:rPr>
                <w:rFonts w:cs="Arial"/>
                <w:szCs w:val="18"/>
                <w:lang w:eastAsia="zh-CN" w:bidi="ar-KW"/>
              </w:rPr>
            </w:pPr>
          </w:p>
        </w:tc>
      </w:tr>
      <w:tr w:rsidR="00AB6873" w:rsidRPr="00786C20" w14:paraId="4ADDB82A" w14:textId="77777777" w:rsidTr="00E55708">
        <w:trPr>
          <w:jc w:val="center"/>
        </w:trPr>
        <w:tc>
          <w:tcPr>
            <w:tcW w:w="1615" w:type="dxa"/>
            <w:vAlign w:val="center"/>
          </w:tcPr>
          <w:p w14:paraId="3208034E"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Exceptions</w:t>
            </w:r>
          </w:p>
        </w:tc>
        <w:tc>
          <w:tcPr>
            <w:tcW w:w="6480" w:type="dxa"/>
            <w:vAlign w:val="center"/>
          </w:tcPr>
          <w:p w14:paraId="7873985E" w14:textId="77777777" w:rsidR="00AB6873" w:rsidRPr="00E10B67" w:rsidRDefault="00AB6873" w:rsidP="00656B78">
            <w:pPr>
              <w:pStyle w:val="TAL"/>
              <w:keepNext w:val="0"/>
              <w:keepLines w:val="0"/>
              <w:rPr>
                <w:rFonts w:cs="Arial"/>
                <w:szCs w:val="18"/>
                <w:lang w:bidi="ar-KW"/>
              </w:rPr>
            </w:pPr>
            <w:r>
              <w:rPr>
                <w:rFonts w:cs="Arial"/>
                <w:szCs w:val="18"/>
                <w:lang w:bidi="ar-KW"/>
              </w:rPr>
              <w:t>None identified.</w:t>
            </w:r>
          </w:p>
        </w:tc>
        <w:tc>
          <w:tcPr>
            <w:tcW w:w="1536" w:type="dxa"/>
            <w:vAlign w:val="center"/>
          </w:tcPr>
          <w:p w14:paraId="05A94C38" w14:textId="77777777" w:rsidR="00AB6873" w:rsidRPr="00786C20" w:rsidRDefault="00AB6873" w:rsidP="00656B78">
            <w:pPr>
              <w:pStyle w:val="TAL"/>
              <w:keepNext w:val="0"/>
              <w:keepLines w:val="0"/>
              <w:rPr>
                <w:rFonts w:cs="Arial"/>
                <w:szCs w:val="18"/>
                <w:lang w:bidi="ar-KW"/>
              </w:rPr>
            </w:pPr>
          </w:p>
        </w:tc>
      </w:tr>
      <w:tr w:rsidR="00AB6873" w:rsidRPr="00786C20" w14:paraId="065E668C" w14:textId="77777777" w:rsidTr="00E55708">
        <w:trPr>
          <w:jc w:val="center"/>
        </w:trPr>
        <w:tc>
          <w:tcPr>
            <w:tcW w:w="1615" w:type="dxa"/>
            <w:vAlign w:val="center"/>
          </w:tcPr>
          <w:p w14:paraId="36EF0976"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0B4AC46B" w14:textId="77777777" w:rsidR="00AB6873" w:rsidRPr="00786C20" w:rsidRDefault="00AB6873" w:rsidP="00656B78">
            <w:pPr>
              <w:pStyle w:val="TAL"/>
              <w:keepNext w:val="0"/>
              <w:keepLines w:val="0"/>
              <w:jc w:val="both"/>
              <w:rPr>
                <w:rFonts w:cs="Arial"/>
                <w:szCs w:val="18"/>
                <w:lang w:bidi="ar-KW"/>
              </w:rPr>
            </w:pPr>
            <w:r>
              <w:rPr>
                <w:rFonts w:cs="Arial"/>
                <w:szCs w:val="18"/>
                <w:lang w:bidi="ar-KW"/>
              </w:rPr>
              <w:t>Non-RT RIC monitors the performance by collecting the relevant performance events and counters from E2 nodes via SMO.</w:t>
            </w:r>
          </w:p>
        </w:tc>
        <w:tc>
          <w:tcPr>
            <w:tcW w:w="1536" w:type="dxa"/>
            <w:vAlign w:val="center"/>
          </w:tcPr>
          <w:p w14:paraId="4E5DFA76" w14:textId="77777777" w:rsidR="00AB6873" w:rsidRPr="00786C20" w:rsidRDefault="00AB6873" w:rsidP="00656B78">
            <w:pPr>
              <w:pStyle w:val="TAL"/>
              <w:keepNext w:val="0"/>
              <w:keepLines w:val="0"/>
              <w:rPr>
                <w:rFonts w:cs="Arial"/>
                <w:szCs w:val="18"/>
                <w:lang w:bidi="ar-KW"/>
              </w:rPr>
            </w:pPr>
          </w:p>
        </w:tc>
      </w:tr>
      <w:tr w:rsidR="00AB6873" w:rsidRPr="00786C20" w14:paraId="46BC8FD4" w14:textId="77777777" w:rsidTr="00E55708">
        <w:trPr>
          <w:trHeight w:val="215"/>
          <w:jc w:val="center"/>
        </w:trPr>
        <w:tc>
          <w:tcPr>
            <w:tcW w:w="1615" w:type="dxa"/>
            <w:vAlign w:val="center"/>
          </w:tcPr>
          <w:p w14:paraId="6E90CEFD"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Traceability</w:t>
            </w:r>
          </w:p>
        </w:tc>
        <w:tc>
          <w:tcPr>
            <w:tcW w:w="6480" w:type="dxa"/>
            <w:vAlign w:val="center"/>
          </w:tcPr>
          <w:p w14:paraId="4461C0B6" w14:textId="77777777" w:rsidR="00AB6873" w:rsidRDefault="00AB6873" w:rsidP="00656B78">
            <w:pPr>
              <w:pStyle w:val="TAL"/>
              <w:keepNext w:val="0"/>
              <w:keepLines w:val="0"/>
              <w:numPr>
                <w:ilvl w:val="0"/>
                <w:numId w:val="15"/>
              </w:numPr>
              <w:jc w:val="both"/>
              <w:rPr>
                <w:rFonts w:cs="Arial"/>
                <w:szCs w:val="18"/>
                <w:lang w:bidi="ar-KW"/>
              </w:rPr>
            </w:pPr>
            <w:r>
              <w:rPr>
                <w:rFonts w:cs="Arial"/>
                <w:szCs w:val="18"/>
                <w:lang w:bidi="ar-KW"/>
              </w:rPr>
              <w:t>REQ-Non-RT-RIC-FUN1, REQ-Non-RT-RIC-FUN2, REQ-Non-RT-RIC-FUN3, REQ-Non-RT-RIC-FUN4, REQ-Non-RT-RIC-FUN5</w:t>
            </w:r>
          </w:p>
          <w:p w14:paraId="752AE93F" w14:textId="77777777" w:rsidR="00AB6873" w:rsidRPr="00870D3C" w:rsidRDefault="00AB6873" w:rsidP="00656B78">
            <w:pPr>
              <w:pStyle w:val="TAL"/>
              <w:keepNext w:val="0"/>
              <w:keepLines w:val="0"/>
              <w:numPr>
                <w:ilvl w:val="0"/>
                <w:numId w:val="15"/>
              </w:numPr>
              <w:jc w:val="both"/>
              <w:rPr>
                <w:rFonts w:cs="Arial"/>
                <w:szCs w:val="18"/>
                <w:lang w:bidi="ar-KW"/>
              </w:rPr>
            </w:pPr>
            <w:r>
              <w:rPr>
                <w:rFonts w:cs="Arial"/>
                <w:szCs w:val="18"/>
                <w:lang w:bidi="ar-KW"/>
              </w:rPr>
              <w:lastRenderedPageBreak/>
              <w:t>REQ-A1-FUN1</w:t>
            </w:r>
          </w:p>
        </w:tc>
        <w:tc>
          <w:tcPr>
            <w:tcW w:w="1536" w:type="dxa"/>
            <w:vAlign w:val="center"/>
          </w:tcPr>
          <w:p w14:paraId="0A42FBA5" w14:textId="77777777" w:rsidR="00AB6873" w:rsidRPr="00786C20" w:rsidRDefault="00AB6873" w:rsidP="00656B78">
            <w:pPr>
              <w:pStyle w:val="TAL"/>
              <w:keepNext w:val="0"/>
              <w:keepLines w:val="0"/>
              <w:rPr>
                <w:rFonts w:cs="Arial"/>
                <w:szCs w:val="18"/>
                <w:lang w:bidi="ar-KW"/>
              </w:rPr>
            </w:pPr>
          </w:p>
        </w:tc>
      </w:tr>
    </w:tbl>
    <w:p w14:paraId="4AE69C45" w14:textId="77777777" w:rsidR="00AB6873" w:rsidRDefault="00AB6873" w:rsidP="00AB6873">
      <w:pPr>
        <w:jc w:val="both"/>
      </w:pPr>
    </w:p>
    <w:p w14:paraId="0C05DE42" w14:textId="77777777" w:rsidR="00AB6873" w:rsidRDefault="00AB6873" w:rsidP="00EE4A58">
      <w:pPr>
        <w:pStyle w:val="PlantUML"/>
      </w:pPr>
      <w:r>
        <w:t>@startuml</w:t>
      </w:r>
    </w:p>
    <w:p w14:paraId="582C3FA0" w14:textId="77777777" w:rsidR="00AB6873" w:rsidRDefault="00AB6873" w:rsidP="00EE4A58">
      <w:pPr>
        <w:pStyle w:val="PlantUML"/>
      </w:pPr>
      <w:r>
        <w:t>skinparam ParticipantPadding 5</w:t>
      </w:r>
    </w:p>
    <w:p w14:paraId="3491B910" w14:textId="77777777" w:rsidR="00AB6873" w:rsidRDefault="00AB6873" w:rsidP="00EE4A58">
      <w:pPr>
        <w:pStyle w:val="PlantUML"/>
      </w:pPr>
      <w:r>
        <w:t>skinparam BoxPadding 10</w:t>
      </w:r>
    </w:p>
    <w:p w14:paraId="55756FC8" w14:textId="77777777" w:rsidR="00AB6873" w:rsidRDefault="00AB6873" w:rsidP="00EE4A58">
      <w:pPr>
        <w:pStyle w:val="PlantUML"/>
      </w:pPr>
      <w:r>
        <w:t>Autonumber</w:t>
      </w:r>
    </w:p>
    <w:p w14:paraId="154E24C0" w14:textId="77777777" w:rsidR="00AB6873" w:rsidRDefault="00AB6873" w:rsidP="00EE4A58">
      <w:pPr>
        <w:pStyle w:val="PlantUML"/>
      </w:pPr>
    </w:p>
    <w:p w14:paraId="71E48C19" w14:textId="77777777" w:rsidR="00AB6873" w:rsidRDefault="00AB6873" w:rsidP="00EE4A58">
      <w:pPr>
        <w:pStyle w:val="PlantUML"/>
      </w:pPr>
      <w:r>
        <w:t>Box “External enrichment server” #lightblue</w:t>
      </w:r>
    </w:p>
    <w:p w14:paraId="67DF9DAE" w14:textId="77777777" w:rsidR="00AB6873" w:rsidRDefault="00AB6873" w:rsidP="00EE4A58">
      <w:pPr>
        <w:pStyle w:val="PlantUML"/>
      </w:pPr>
      <w:r>
        <w:t xml:space="preserve">   Entity sliceuserdata as “Slice user data”</w:t>
      </w:r>
    </w:p>
    <w:p w14:paraId="08B10D22" w14:textId="77777777" w:rsidR="00AB6873" w:rsidRDefault="00AB6873" w:rsidP="00EE4A58">
      <w:pPr>
        <w:pStyle w:val="PlantUML"/>
      </w:pPr>
      <w:r>
        <w:t>End box</w:t>
      </w:r>
    </w:p>
    <w:p w14:paraId="0B517A91" w14:textId="77777777" w:rsidR="00AB6873" w:rsidRDefault="00AB6873" w:rsidP="00EE4A58">
      <w:pPr>
        <w:pStyle w:val="PlantUML"/>
      </w:pPr>
    </w:p>
    <w:p w14:paraId="4FD7BC68" w14:textId="77777777" w:rsidR="00AB6873" w:rsidRDefault="00AB6873" w:rsidP="00EE4A58">
      <w:pPr>
        <w:pStyle w:val="PlantUML"/>
      </w:pPr>
      <w:r>
        <w:t>Box “Service Management and Orchestration” #gold</w:t>
      </w:r>
    </w:p>
    <w:p w14:paraId="2263B04F" w14:textId="77777777" w:rsidR="00AB6873" w:rsidRDefault="00AB6873" w:rsidP="00EE4A58">
      <w:pPr>
        <w:pStyle w:val="PlantUML"/>
      </w:pPr>
      <w:r>
        <w:t xml:space="preserve">    participant “Collection &amp; Control” as smo</w:t>
      </w:r>
    </w:p>
    <w:p w14:paraId="656F87F6" w14:textId="77777777" w:rsidR="00AB6873" w:rsidRDefault="00AB6873" w:rsidP="00EE4A58">
      <w:pPr>
        <w:pStyle w:val="PlantUML"/>
      </w:pPr>
      <w:r>
        <w:t xml:space="preserve">    participant “non-RT RIC” as non</w:t>
      </w:r>
    </w:p>
    <w:p w14:paraId="02BFCA3A" w14:textId="77777777" w:rsidR="00AB6873" w:rsidRDefault="00AB6873" w:rsidP="00EE4A58">
      <w:pPr>
        <w:pStyle w:val="PlantUML"/>
      </w:pPr>
      <w:r>
        <w:t xml:space="preserve">    </w:t>
      </w:r>
    </w:p>
    <w:p w14:paraId="12BDCF17" w14:textId="77777777" w:rsidR="00AB6873" w:rsidRDefault="00AB6873" w:rsidP="00EE4A58">
      <w:pPr>
        <w:pStyle w:val="PlantUML"/>
      </w:pPr>
      <w:r>
        <w:t>end box</w:t>
      </w:r>
    </w:p>
    <w:p w14:paraId="16BE6BCB" w14:textId="77777777" w:rsidR="00AB6873" w:rsidRDefault="00AB6873" w:rsidP="00EE4A58">
      <w:pPr>
        <w:pStyle w:val="PlantUML"/>
      </w:pPr>
    </w:p>
    <w:p w14:paraId="223A0B56" w14:textId="77777777" w:rsidR="00AB6873" w:rsidRDefault="00AB6873" w:rsidP="00EE4A58">
      <w:pPr>
        <w:pStyle w:val="PlantUML"/>
      </w:pPr>
      <w:r>
        <w:t xml:space="preserve">Box “O-RAN” #lightpink </w:t>
      </w:r>
    </w:p>
    <w:p w14:paraId="27D1ABC0" w14:textId="77777777" w:rsidR="00AB6873" w:rsidRDefault="00AB6873" w:rsidP="00EE4A58">
      <w:pPr>
        <w:pStyle w:val="PlantUML"/>
      </w:pPr>
      <w:r>
        <w:t xml:space="preserve">    participant “near-RT RIC” as near</w:t>
      </w:r>
    </w:p>
    <w:p w14:paraId="31B69F7F" w14:textId="77777777" w:rsidR="00AB6873" w:rsidRDefault="00AB6873" w:rsidP="00EE4A58">
      <w:pPr>
        <w:pStyle w:val="PlantUML"/>
      </w:pPr>
      <w:r>
        <w:t xml:space="preserve">    participant “E2 Nodes” as ran</w:t>
      </w:r>
    </w:p>
    <w:p w14:paraId="46118E33" w14:textId="77777777" w:rsidR="00AB6873" w:rsidRDefault="00AB6873" w:rsidP="00EE4A58">
      <w:pPr>
        <w:pStyle w:val="PlantUML"/>
      </w:pPr>
      <w:r>
        <w:t>end box</w:t>
      </w:r>
    </w:p>
    <w:p w14:paraId="2A8903CF" w14:textId="77777777" w:rsidR="00AB6873" w:rsidRDefault="00AB6873" w:rsidP="00EE4A58">
      <w:pPr>
        <w:pStyle w:val="PlantUML"/>
      </w:pPr>
    </w:p>
    <w:p w14:paraId="6563E866" w14:textId="77777777" w:rsidR="00AB6873" w:rsidRDefault="00AB6873" w:rsidP="00EE4A58">
      <w:pPr>
        <w:pStyle w:val="PlantUML"/>
      </w:pPr>
      <w:r>
        <w:t xml:space="preserve">ran -&gt; smo : &lt;&lt;O1&gt;&gt; Data collection </w:t>
      </w:r>
    </w:p>
    <w:p w14:paraId="44D786D8" w14:textId="77777777" w:rsidR="00AB6873" w:rsidRDefault="00AB6873" w:rsidP="00EE4A58">
      <w:pPr>
        <w:pStyle w:val="PlantUML"/>
      </w:pPr>
      <w:r>
        <w:t>non-&gt; non: Evaluation of resource consumption</w:t>
      </w:r>
    </w:p>
    <w:p w14:paraId="1B5CD4A1" w14:textId="77777777" w:rsidR="00AB6873" w:rsidRDefault="00AB6873" w:rsidP="00EE4A58">
      <w:pPr>
        <w:pStyle w:val="PlantUML"/>
      </w:pPr>
      <w:r>
        <w:t>non-&gt; non: Indication of approaching congestion in certain area</w:t>
      </w:r>
    </w:p>
    <w:p w14:paraId="5355D4E4" w14:textId="77777777" w:rsidR="00AB6873" w:rsidRDefault="00AB6873" w:rsidP="00EE4A58">
      <w:pPr>
        <w:pStyle w:val="PlantUML"/>
      </w:pPr>
      <w:r>
        <w:t>group O1 configuration</w:t>
      </w:r>
    </w:p>
    <w:p w14:paraId="1ED515B5" w14:textId="77777777" w:rsidR="00AB6873" w:rsidRDefault="00AB6873" w:rsidP="00EE4A58">
      <w:pPr>
        <w:pStyle w:val="PlantUML"/>
      </w:pPr>
      <w:r>
        <w:tab/>
        <w:t>non -&gt; smo: Request additional measurements</w:t>
      </w:r>
    </w:p>
    <w:p w14:paraId="6FAE834A" w14:textId="77777777" w:rsidR="00AB6873" w:rsidRDefault="00AB6873" w:rsidP="00EE4A58">
      <w:pPr>
        <w:pStyle w:val="PlantUML"/>
      </w:pPr>
      <w:r>
        <w:tab/>
        <w:t>smo -&gt; ran: &lt;&lt;O1&gt;&gt; PM measurement configuration</w:t>
      </w:r>
    </w:p>
    <w:p w14:paraId="14EF931D" w14:textId="77777777" w:rsidR="00AB6873" w:rsidRDefault="00AB6873" w:rsidP="00EE4A58">
      <w:pPr>
        <w:pStyle w:val="PlantUML"/>
      </w:pPr>
      <w:r>
        <w:t xml:space="preserve">     ran -&gt; smo : &lt;&lt;O1&gt;&gt; Data collection </w:t>
      </w:r>
    </w:p>
    <w:p w14:paraId="45EB824C" w14:textId="77777777" w:rsidR="00AB6873" w:rsidRDefault="00AB6873" w:rsidP="00EE4A58">
      <w:pPr>
        <w:pStyle w:val="PlantUML"/>
      </w:pPr>
      <w:r>
        <w:t xml:space="preserve">     smo -&gt; non : Additional data retrieval</w:t>
      </w:r>
    </w:p>
    <w:p w14:paraId="76F27160" w14:textId="77777777" w:rsidR="00AB6873" w:rsidRDefault="00AB6873" w:rsidP="00EE4A58">
      <w:pPr>
        <w:pStyle w:val="PlantUML"/>
      </w:pPr>
      <w:r>
        <w:t>end</w:t>
      </w:r>
    </w:p>
    <w:p w14:paraId="4DF472ED" w14:textId="77777777" w:rsidR="00AB6873" w:rsidRDefault="00AB6873" w:rsidP="00EE4A58">
      <w:pPr>
        <w:pStyle w:val="PlantUML"/>
      </w:pPr>
    </w:p>
    <w:p w14:paraId="35E9BC19" w14:textId="77777777" w:rsidR="00AB6873" w:rsidRDefault="00AB6873" w:rsidP="00EE4A58">
      <w:pPr>
        <w:pStyle w:val="PlantUML"/>
      </w:pPr>
      <w:r>
        <w:t>non -&gt; non: Detailed evaluation of situation</w:t>
      </w:r>
    </w:p>
    <w:p w14:paraId="62E1E84B" w14:textId="77777777" w:rsidR="00AB6873" w:rsidRDefault="00AB6873" w:rsidP="00EE4A58">
      <w:pPr>
        <w:pStyle w:val="PlantUML"/>
      </w:pPr>
      <w:r>
        <w:lastRenderedPageBreak/>
        <w:t>non -&gt; smo: Request additional info on priorities</w:t>
      </w:r>
    </w:p>
    <w:p w14:paraId="0F995D97" w14:textId="77777777" w:rsidR="00AB6873" w:rsidRDefault="00AB6873" w:rsidP="00EE4A58">
      <w:pPr>
        <w:pStyle w:val="PlantUML"/>
      </w:pPr>
      <w:r>
        <w:t>smo -&gt; sliceuserdata: Request Non-RAN info on priorities</w:t>
      </w:r>
    </w:p>
    <w:p w14:paraId="09A82341" w14:textId="77777777" w:rsidR="00AB6873" w:rsidRDefault="00AB6873" w:rsidP="00EE4A58">
      <w:pPr>
        <w:pStyle w:val="PlantUML"/>
      </w:pPr>
      <w:r>
        <w:t>sliceuserdata –&gt; smo: Non-RAN information on priorities</w:t>
      </w:r>
    </w:p>
    <w:p w14:paraId="125D2D56" w14:textId="77777777" w:rsidR="00AB6873" w:rsidRDefault="00AB6873" w:rsidP="00EE4A58">
      <w:pPr>
        <w:pStyle w:val="PlantUML"/>
      </w:pPr>
      <w:r>
        <w:t>smo–&gt; non: Additional information on priorities</w:t>
      </w:r>
    </w:p>
    <w:p w14:paraId="1BA102FA" w14:textId="77777777" w:rsidR="00AB6873" w:rsidRDefault="00AB6873" w:rsidP="00EE4A58">
      <w:pPr>
        <w:pStyle w:val="PlantUML"/>
      </w:pPr>
    </w:p>
    <w:p w14:paraId="0AFBF648" w14:textId="77777777" w:rsidR="00AB6873" w:rsidRDefault="00AB6873" w:rsidP="00EE4A58">
      <w:pPr>
        <w:pStyle w:val="PlantUML"/>
      </w:pPr>
      <w:r>
        <w:t>group A1 Policies</w:t>
      </w:r>
    </w:p>
    <w:p w14:paraId="7F23EA3D" w14:textId="77777777" w:rsidR="00AB6873" w:rsidRDefault="00AB6873" w:rsidP="00EE4A58">
      <w:pPr>
        <w:pStyle w:val="PlantUML"/>
      </w:pPr>
      <w:r>
        <w:tab/>
        <w:t>non -&gt; near : &lt;&lt;A1&gt;&gt; QoS based resource optimization policy create message</w:t>
      </w:r>
    </w:p>
    <w:p w14:paraId="1FDE2E4F" w14:textId="77777777" w:rsidR="00AB6873" w:rsidRDefault="00AB6873" w:rsidP="00EE4A58">
      <w:pPr>
        <w:pStyle w:val="PlantUML"/>
      </w:pPr>
      <w:r>
        <w:tab/>
        <w:t>near -&gt; ran : &lt;&lt;E2&gt;&gt; QoS based resource optimization enforcement</w:t>
      </w:r>
    </w:p>
    <w:p w14:paraId="29A341D3" w14:textId="77777777" w:rsidR="00AB6873" w:rsidRDefault="00AB6873" w:rsidP="00EE4A58">
      <w:pPr>
        <w:pStyle w:val="PlantUML"/>
      </w:pPr>
      <w:r>
        <w:t>end</w:t>
      </w:r>
    </w:p>
    <w:p w14:paraId="77210D2C" w14:textId="77777777" w:rsidR="00AB6873" w:rsidRDefault="00AB6873" w:rsidP="00EE4A58">
      <w:pPr>
        <w:pStyle w:val="PlantUML"/>
      </w:pPr>
    </w:p>
    <w:p w14:paraId="4A0342CD" w14:textId="77777777" w:rsidR="00AB6873" w:rsidRDefault="00AB6873" w:rsidP="00EE4A58">
      <w:pPr>
        <w:pStyle w:val="PlantUML"/>
      </w:pPr>
      <w:r>
        <w:t>ran -&gt; smo: &lt;&lt;O1&gt;&gt; Data collection (incl specific data)</w:t>
      </w:r>
    </w:p>
    <w:p w14:paraId="7A268903" w14:textId="77777777" w:rsidR="00AB6873" w:rsidRDefault="00AB6873" w:rsidP="00EE4A58">
      <w:pPr>
        <w:pStyle w:val="PlantUML"/>
      </w:pPr>
      <w:r>
        <w:t>smo -&gt; non: Data retrieval of RAN and non-RAN data</w:t>
      </w:r>
    </w:p>
    <w:p w14:paraId="3363306D" w14:textId="77777777" w:rsidR="00AB6873" w:rsidRDefault="00AB6873" w:rsidP="00EE4A58">
      <w:pPr>
        <w:pStyle w:val="PlantUML"/>
      </w:pPr>
      <w:r>
        <w:t>non -&gt; non: Detailed evaluation of congestion situation to understand the effect of policy</w:t>
      </w:r>
    </w:p>
    <w:p w14:paraId="7F4594A5" w14:textId="77777777" w:rsidR="00AB6873" w:rsidRDefault="00AB6873" w:rsidP="00EE4A58">
      <w:pPr>
        <w:pStyle w:val="PlantUML"/>
      </w:pPr>
      <w:r>
        <w:t>non -&gt; non: Evaulation of congestion situation to understandwhen gone</w:t>
      </w:r>
    </w:p>
    <w:p w14:paraId="2B646FFC" w14:textId="77777777" w:rsidR="00AB6873" w:rsidRDefault="00AB6873" w:rsidP="00EE4A58">
      <w:pPr>
        <w:pStyle w:val="PlantUML"/>
      </w:pPr>
      <w:r>
        <w:t>group A1 policies</w:t>
      </w:r>
    </w:p>
    <w:p w14:paraId="4728DBB5" w14:textId="77777777" w:rsidR="00AB6873" w:rsidRDefault="00AB6873" w:rsidP="00EE4A58">
      <w:pPr>
        <w:pStyle w:val="PlantUML"/>
      </w:pPr>
      <w:r>
        <w:t xml:space="preserve">     non -&gt; near: &lt;&lt;A1&gt;&gt; QoS target policy delete message</w:t>
      </w:r>
    </w:p>
    <w:p w14:paraId="05817B56" w14:textId="77777777" w:rsidR="00AB6873" w:rsidRDefault="00AB6873" w:rsidP="00EE4A58">
      <w:pPr>
        <w:pStyle w:val="PlantUML"/>
      </w:pPr>
      <w:r>
        <w:t xml:space="preserve">end </w:t>
      </w:r>
    </w:p>
    <w:p w14:paraId="536537C8" w14:textId="77777777" w:rsidR="00AB6873" w:rsidRDefault="00AB6873" w:rsidP="00EE4A58">
      <w:pPr>
        <w:pStyle w:val="PlantUML"/>
      </w:pPr>
      <w:r>
        <w:t>@enduml</w:t>
      </w:r>
    </w:p>
    <w:p w14:paraId="19E06A0C" w14:textId="6F522C7B" w:rsidR="00FE2F91" w:rsidRPr="0074513B" w:rsidRDefault="00FE2F91" w:rsidP="00FE2F91">
      <w:pPr>
        <w:jc w:val="both"/>
        <w:rPr>
          <w:rFonts w:ascii="Times New Roman" w:hAnsi="Times New Roman" w:cs="Times New Roman"/>
          <w:sz w:val="20"/>
          <w:szCs w:val="20"/>
          <w:lang w:val="en-GB"/>
        </w:rPr>
      </w:pPr>
      <w:r w:rsidRPr="0074513B">
        <w:rPr>
          <w:rFonts w:ascii="Times New Roman" w:hAnsi="Times New Roman" w:cs="Times New Roman"/>
          <w:sz w:val="20"/>
          <w:szCs w:val="20"/>
          <w:lang w:val="en-GB"/>
        </w:rPr>
        <w:t xml:space="preserve">The flow diagram of the </w:t>
      </w:r>
      <w:r w:rsidRPr="0074513B">
        <w:rPr>
          <w:rFonts w:ascii="Times New Roman" w:hAnsi="Times New Roman" w:cs="Times New Roman"/>
          <w:sz w:val="20"/>
          <w:szCs w:val="20"/>
        </w:rPr>
        <w:t xml:space="preserve">QoS </w:t>
      </w:r>
      <w:r w:rsidR="003925E6">
        <w:rPr>
          <w:rFonts w:ascii="Times New Roman" w:hAnsi="Times New Roman" w:cs="Times New Roman"/>
          <w:sz w:val="20"/>
          <w:szCs w:val="20"/>
        </w:rPr>
        <w:t>b</w:t>
      </w:r>
      <w:r w:rsidR="003925E6" w:rsidRPr="0074513B">
        <w:rPr>
          <w:rFonts w:ascii="Times New Roman" w:hAnsi="Times New Roman" w:cs="Times New Roman"/>
          <w:sz w:val="20"/>
          <w:szCs w:val="20"/>
        </w:rPr>
        <w:t xml:space="preserve">ased </w:t>
      </w:r>
      <w:r w:rsidR="003925E6">
        <w:rPr>
          <w:rFonts w:ascii="Times New Roman" w:hAnsi="Times New Roman" w:cs="Times New Roman"/>
          <w:sz w:val="20"/>
          <w:szCs w:val="20"/>
        </w:rPr>
        <w:t>r</w:t>
      </w:r>
      <w:r w:rsidR="003925E6" w:rsidRPr="0074513B">
        <w:rPr>
          <w:rFonts w:ascii="Times New Roman" w:hAnsi="Times New Roman" w:cs="Times New Roman"/>
          <w:sz w:val="20"/>
          <w:szCs w:val="20"/>
        </w:rPr>
        <w:t xml:space="preserve">esource </w:t>
      </w:r>
      <w:r w:rsidR="003925E6">
        <w:rPr>
          <w:rFonts w:ascii="Times New Roman" w:hAnsi="Times New Roman" w:cs="Times New Roman"/>
          <w:sz w:val="20"/>
          <w:szCs w:val="20"/>
        </w:rPr>
        <w:t>o</w:t>
      </w:r>
      <w:r w:rsidR="003925E6" w:rsidRPr="0074513B">
        <w:rPr>
          <w:rFonts w:ascii="Times New Roman" w:hAnsi="Times New Roman" w:cs="Times New Roman"/>
          <w:sz w:val="20"/>
          <w:szCs w:val="20"/>
        </w:rPr>
        <w:t xml:space="preserve">ptimization </w:t>
      </w:r>
      <w:r w:rsidRPr="0074513B">
        <w:rPr>
          <w:rFonts w:ascii="Times New Roman" w:hAnsi="Times New Roman" w:cs="Times New Roman"/>
          <w:sz w:val="20"/>
          <w:szCs w:val="20"/>
        </w:rPr>
        <w:t>use case is given in figure 4.3.3.1-1.</w:t>
      </w:r>
    </w:p>
    <w:p w14:paraId="43E7ECA9" w14:textId="77777777" w:rsidR="00FE2F91" w:rsidRDefault="00FE2F91" w:rsidP="00AE4004">
      <w:pPr>
        <w:pStyle w:val="PlantUMLImg"/>
        <w:rPr>
          <w:lang w:val="en-GB"/>
        </w:rPr>
      </w:pPr>
    </w:p>
    <w:p w14:paraId="4489184E" w14:textId="77777777" w:rsidR="00FE2F91" w:rsidRPr="0074513B" w:rsidRDefault="00FE2F91" w:rsidP="00AE4004">
      <w:pPr>
        <w:pStyle w:val="PlantUMLImg"/>
        <w:rPr>
          <w:lang w:val="en-GB"/>
        </w:rPr>
      </w:pPr>
    </w:p>
    <w:p w14:paraId="6D19CD91" w14:textId="4F888876" w:rsidR="00AB6873" w:rsidRDefault="00AB6873" w:rsidP="00AE4004">
      <w:pPr>
        <w:pStyle w:val="PlantUMLImg"/>
      </w:pPr>
      <w:r w:rsidRPr="00335E2F">
        <w:rPr>
          <w:noProof/>
        </w:rPr>
        <w:lastRenderedPageBreak/>
        <w:drawing>
          <wp:inline distT="0" distB="0" distL="0" distR="0" wp14:anchorId="03B5C551" wp14:editId="12591989">
            <wp:extent cx="5707689" cy="3503691"/>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8924" cy="3510588"/>
                    </a:xfrm>
                    <a:prstGeom prst="rect">
                      <a:avLst/>
                    </a:prstGeom>
                  </pic:spPr>
                </pic:pic>
              </a:graphicData>
            </a:graphic>
          </wp:inline>
        </w:drawing>
      </w:r>
    </w:p>
    <w:p w14:paraId="11F032AF" w14:textId="78F3EBB0"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Figure 4.3.3</w:t>
      </w:r>
      <w:r w:rsidR="00FE2F91">
        <w:rPr>
          <w:rFonts w:ascii="Arial" w:hAnsi="Arial" w:cs="Arial"/>
          <w:sz w:val="20"/>
          <w:szCs w:val="20"/>
        </w:rPr>
        <w:t>.1</w:t>
      </w:r>
      <w:r w:rsidRPr="00B12383">
        <w:rPr>
          <w:rFonts w:ascii="Arial" w:hAnsi="Arial" w:cs="Arial"/>
          <w:sz w:val="20"/>
          <w:szCs w:val="20"/>
        </w:rPr>
        <w:t>-1: Flow diagram</w:t>
      </w:r>
      <w:r w:rsidR="003925E6">
        <w:rPr>
          <w:rFonts w:ascii="Arial" w:hAnsi="Arial" w:cs="Arial"/>
          <w:sz w:val="20"/>
          <w:szCs w:val="20"/>
        </w:rPr>
        <w:t xml:space="preserve"> of </w:t>
      </w:r>
      <w:r w:rsidRPr="00B12383">
        <w:rPr>
          <w:rFonts w:ascii="Arial" w:hAnsi="Arial" w:cs="Arial"/>
          <w:sz w:val="20"/>
          <w:szCs w:val="20"/>
        </w:rPr>
        <w:t xml:space="preserve">QoS </w:t>
      </w:r>
      <w:r w:rsidR="003925E6">
        <w:rPr>
          <w:rFonts w:ascii="Arial" w:hAnsi="Arial" w:cs="Arial"/>
          <w:sz w:val="20"/>
          <w:szCs w:val="20"/>
        </w:rPr>
        <w:t>b</w:t>
      </w:r>
      <w:r w:rsidR="003925E6" w:rsidRPr="00B12383">
        <w:rPr>
          <w:rFonts w:ascii="Arial" w:hAnsi="Arial" w:cs="Arial"/>
          <w:sz w:val="20"/>
          <w:szCs w:val="20"/>
        </w:rPr>
        <w:t xml:space="preserve">ased </w:t>
      </w:r>
      <w:r w:rsidR="003925E6">
        <w:rPr>
          <w:rFonts w:ascii="Arial" w:hAnsi="Arial" w:cs="Arial"/>
          <w:sz w:val="20"/>
          <w:szCs w:val="20"/>
        </w:rPr>
        <w:t>r</w:t>
      </w:r>
      <w:r w:rsidR="003925E6" w:rsidRPr="00B12383">
        <w:rPr>
          <w:rFonts w:ascii="Arial" w:hAnsi="Arial" w:cs="Arial"/>
          <w:sz w:val="20"/>
          <w:szCs w:val="20"/>
        </w:rPr>
        <w:t xml:space="preserve">esource </w:t>
      </w:r>
      <w:r w:rsidR="003925E6">
        <w:rPr>
          <w:rFonts w:ascii="Arial" w:hAnsi="Arial" w:cs="Arial"/>
          <w:sz w:val="20"/>
          <w:szCs w:val="20"/>
        </w:rPr>
        <w:t>o</w:t>
      </w:r>
      <w:r w:rsidR="003925E6" w:rsidRPr="00B12383">
        <w:rPr>
          <w:rFonts w:ascii="Arial" w:hAnsi="Arial" w:cs="Arial"/>
          <w:sz w:val="20"/>
          <w:szCs w:val="20"/>
        </w:rPr>
        <w:t xml:space="preserve">ptimization </w:t>
      </w:r>
      <w:r w:rsidR="003925E6">
        <w:rPr>
          <w:rFonts w:ascii="Arial" w:hAnsi="Arial" w:cs="Arial"/>
          <w:sz w:val="20"/>
          <w:szCs w:val="20"/>
        </w:rPr>
        <w:t>u</w:t>
      </w:r>
      <w:r w:rsidR="003925E6" w:rsidRPr="00B12383">
        <w:rPr>
          <w:rFonts w:ascii="Arial" w:hAnsi="Arial" w:cs="Arial"/>
          <w:sz w:val="20"/>
          <w:szCs w:val="20"/>
        </w:rPr>
        <w:t xml:space="preserve">se </w:t>
      </w:r>
      <w:r w:rsidR="003925E6">
        <w:rPr>
          <w:rFonts w:ascii="Arial" w:hAnsi="Arial" w:cs="Arial"/>
          <w:sz w:val="20"/>
          <w:szCs w:val="20"/>
        </w:rPr>
        <w:t>c</w:t>
      </w:r>
      <w:r w:rsidR="003925E6" w:rsidRPr="00B12383">
        <w:rPr>
          <w:rFonts w:ascii="Arial" w:hAnsi="Arial" w:cs="Arial"/>
          <w:sz w:val="20"/>
          <w:szCs w:val="20"/>
        </w:rPr>
        <w:t>ase</w:t>
      </w:r>
    </w:p>
    <w:p w14:paraId="46D5128E" w14:textId="77777777" w:rsidR="00AB6873" w:rsidRPr="00FC2FD3" w:rsidRDefault="00AB6873" w:rsidP="00AB6873"/>
    <w:p w14:paraId="7735A727" w14:textId="28EE20CF" w:rsidR="00AB6873" w:rsidRPr="00286492" w:rsidRDefault="00AB6873" w:rsidP="00AB6873">
      <w:pPr>
        <w:pStyle w:val="Heading3"/>
        <w:rPr>
          <w:lang w:val="en-US"/>
        </w:rPr>
      </w:pPr>
      <w:bookmarkStart w:id="217" w:name="_Toc100939068"/>
      <w:bookmarkStart w:id="218" w:name="_Toc140688944"/>
      <w:bookmarkStart w:id="219" w:name="_Toc170488172"/>
      <w:bookmarkStart w:id="220" w:name="_Toc182825510"/>
      <w:bookmarkStart w:id="221" w:name="_Toc214449582"/>
      <w:bookmarkStart w:id="222" w:name="_Toc8267484"/>
      <w:r>
        <w:rPr>
          <w:lang w:val="en-US"/>
        </w:rPr>
        <w:t>4.3.4</w:t>
      </w:r>
      <w:r w:rsidRPr="00286492">
        <w:rPr>
          <w:lang w:val="en-US"/>
        </w:rPr>
        <w:tab/>
      </w:r>
      <w:r>
        <w:rPr>
          <w:lang w:val="en-US"/>
        </w:rPr>
        <w:t>Required data</w:t>
      </w:r>
      <w:bookmarkEnd w:id="217"/>
      <w:bookmarkEnd w:id="218"/>
      <w:bookmarkEnd w:id="219"/>
      <w:bookmarkEnd w:id="220"/>
      <w:bookmarkEnd w:id="221"/>
    </w:p>
    <w:bookmarkEnd w:id="222"/>
    <w:p w14:paraId="605A6DA4" w14:textId="7E1E8FEC"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For this use case, different kind of observability need to be reported to Non-RT RIC. First Non-RT RIC </w:t>
      </w:r>
      <w:r w:rsidR="00F34EF9">
        <w:rPr>
          <w:rFonts w:ascii="Times New Roman" w:hAnsi="Times New Roman" w:cs="Times New Roman"/>
          <w:sz w:val="20"/>
          <w:szCs w:val="20"/>
        </w:rPr>
        <w:t>shall</w:t>
      </w:r>
      <w:r w:rsidR="00F34EF9" w:rsidRPr="00B12383">
        <w:rPr>
          <w:rFonts w:ascii="Times New Roman" w:hAnsi="Times New Roman" w:cs="Times New Roman"/>
          <w:sz w:val="20"/>
          <w:szCs w:val="20"/>
        </w:rPr>
        <w:t xml:space="preserve"> </w:t>
      </w:r>
      <w:r w:rsidRPr="00B12383">
        <w:rPr>
          <w:rFonts w:ascii="Times New Roman" w:hAnsi="Times New Roman" w:cs="Times New Roman"/>
          <w:sz w:val="20"/>
          <w:szCs w:val="20"/>
        </w:rPr>
        <w:t>monitor resource consumption in the area. As long as resource consumption is low, the RAN scheduler will be able to give all users in an area the needed resources. When resource consumption in an area increases above a threshold, there is risk of that the default configuration of RAN will not be enough to fulfil the requirements. At this point, the Non-RT RIC need to be able to configure more detailed reporting for individual UEs that the Non-RT RIC is interested in. This detailed observability should provide the Non RT RIC better insight in performance for specific users and therefore includes observability of e.g.</w:t>
      </w:r>
      <w:r w:rsidR="00D04E0B">
        <w:rPr>
          <w:rFonts w:ascii="Times New Roman" w:hAnsi="Times New Roman" w:cs="Times New Roman"/>
          <w:sz w:val="20"/>
          <w:szCs w:val="20"/>
        </w:rPr>
        <w:t>,</w:t>
      </w:r>
      <w:r w:rsidRPr="00B12383">
        <w:rPr>
          <w:rFonts w:ascii="Times New Roman" w:hAnsi="Times New Roman" w:cs="Times New Roman"/>
          <w:sz w:val="20"/>
          <w:szCs w:val="20"/>
        </w:rPr>
        <w:t xml:space="preserve"> user throughput and delay. With this more detailed observability, the Non-RT RIC can understand when pre-configured priorities are not enough for the scheduler to solve the problem and when additional (</w:t>
      </w:r>
      <w:r w:rsidR="00D04E0B">
        <w:rPr>
          <w:rFonts w:ascii="Times New Roman" w:hAnsi="Times New Roman" w:cs="Times New Roman"/>
          <w:sz w:val="20"/>
          <w:szCs w:val="20"/>
        </w:rPr>
        <w:t>n</w:t>
      </w:r>
      <w:r w:rsidR="00D04E0B" w:rsidRPr="00B12383">
        <w:rPr>
          <w:rFonts w:ascii="Times New Roman" w:hAnsi="Times New Roman" w:cs="Times New Roman"/>
          <w:sz w:val="20"/>
          <w:szCs w:val="20"/>
        </w:rPr>
        <w:t>on</w:t>
      </w:r>
      <w:r w:rsidRPr="00B12383">
        <w:rPr>
          <w:rFonts w:ascii="Times New Roman" w:hAnsi="Times New Roman" w:cs="Times New Roman"/>
          <w:sz w:val="20"/>
          <w:szCs w:val="20"/>
        </w:rPr>
        <w:t>-RAN) information to solve the prioritization is needed.</w:t>
      </w:r>
    </w:p>
    <w:p w14:paraId="082D0AC4" w14:textId="77777777" w:rsidR="00AB6873" w:rsidRDefault="00AB6873" w:rsidP="00AB6873"/>
    <w:p w14:paraId="4302C10B" w14:textId="5CEE03B9" w:rsidR="00AB6873" w:rsidRPr="00286492" w:rsidRDefault="00AB6873" w:rsidP="00AB6873">
      <w:pPr>
        <w:pStyle w:val="Heading3"/>
        <w:rPr>
          <w:lang w:val="en-US"/>
        </w:rPr>
      </w:pPr>
      <w:bookmarkStart w:id="223" w:name="_Toc100939069"/>
      <w:bookmarkStart w:id="224" w:name="_Toc140688945"/>
      <w:bookmarkStart w:id="225" w:name="_Toc170488173"/>
      <w:bookmarkStart w:id="226" w:name="_Toc182825511"/>
      <w:bookmarkStart w:id="227" w:name="_Toc214449583"/>
      <w:r>
        <w:rPr>
          <w:lang w:val="en-US"/>
        </w:rPr>
        <w:t>4.3.5</w:t>
      </w:r>
      <w:r w:rsidRPr="00286492">
        <w:rPr>
          <w:lang w:val="en-US"/>
        </w:rPr>
        <w:tab/>
      </w:r>
      <w:r>
        <w:rPr>
          <w:lang w:val="en-US"/>
        </w:rPr>
        <w:t>A1 usage example</w:t>
      </w:r>
      <w:bookmarkEnd w:id="223"/>
      <w:bookmarkEnd w:id="224"/>
      <w:bookmarkEnd w:id="225"/>
      <w:bookmarkEnd w:id="226"/>
      <w:bookmarkEnd w:id="227"/>
    </w:p>
    <w:p w14:paraId="5BB4938B" w14:textId="77777777" w:rsidR="00AB6873" w:rsidRPr="00B12383" w:rsidRDefault="00AB6873" w:rsidP="00AB6873">
      <w:pPr>
        <w:rPr>
          <w:rFonts w:ascii="Times New Roman" w:hAnsi="Times New Roman" w:cs="Times New Roman"/>
          <w:b/>
          <w:bCs/>
          <w:sz w:val="20"/>
          <w:szCs w:val="20"/>
        </w:rPr>
      </w:pPr>
      <w:r w:rsidRPr="00B12383">
        <w:rPr>
          <w:rFonts w:ascii="Times New Roman" w:hAnsi="Times New Roman" w:cs="Times New Roman"/>
          <w:b/>
          <w:bCs/>
          <w:sz w:val="20"/>
          <w:szCs w:val="20"/>
        </w:rPr>
        <w:t>Example scenario</w:t>
      </w:r>
    </w:p>
    <w:p w14:paraId="398D1F73" w14:textId="6D3FBE31" w:rsidR="00AB6873" w:rsidRPr="00B12383" w:rsidRDefault="00AB6873">
      <w:pPr>
        <w:pStyle w:val="ListParagraph"/>
        <w:numPr>
          <w:ilvl w:val="0"/>
          <w:numId w:val="19"/>
        </w:numPr>
        <w:jc w:val="both"/>
        <w:rPr>
          <w:rFonts w:ascii="Times New Roman" w:eastAsia="Times New Roman" w:hAnsi="Times New Roman" w:cs="Times New Roman"/>
          <w:sz w:val="20"/>
          <w:szCs w:val="20"/>
        </w:rPr>
      </w:pPr>
      <w:r w:rsidRPr="00B12383">
        <w:rPr>
          <w:rFonts w:ascii="Times New Roman" w:eastAsia="Times New Roman" w:hAnsi="Times New Roman" w:cs="Times New Roman"/>
          <w:sz w:val="20"/>
          <w:szCs w:val="20"/>
        </w:rPr>
        <w:t xml:space="preserve">One </w:t>
      </w:r>
      <w:r w:rsidR="0098748B">
        <w:rPr>
          <w:rFonts w:ascii="Times New Roman" w:eastAsia="Times New Roman" w:hAnsi="Times New Roman" w:cs="Times New Roman"/>
          <w:sz w:val="20"/>
          <w:szCs w:val="20"/>
        </w:rPr>
        <w:t>e</w:t>
      </w:r>
      <w:r w:rsidR="0098748B" w:rsidRPr="00B12383">
        <w:rPr>
          <w:rFonts w:ascii="Times New Roman" w:eastAsia="Times New Roman" w:hAnsi="Times New Roman" w:cs="Times New Roman"/>
          <w:sz w:val="20"/>
          <w:szCs w:val="20"/>
        </w:rPr>
        <w:t xml:space="preserve">mergency </w:t>
      </w:r>
      <w:r w:rsidRPr="00B12383">
        <w:rPr>
          <w:rFonts w:ascii="Times New Roman" w:eastAsia="Times New Roman" w:hAnsi="Times New Roman" w:cs="Times New Roman"/>
          <w:sz w:val="20"/>
          <w:szCs w:val="20"/>
        </w:rPr>
        <w:t>RAN sub-slice defined (S-NSSAI=1) with a ratio of 50% configured. 5QI=74 configured for a minimum bitrate of 500 kbps</w:t>
      </w:r>
      <w:r w:rsidR="0098748B">
        <w:rPr>
          <w:rFonts w:ascii="Times New Roman" w:eastAsia="Times New Roman" w:hAnsi="Times New Roman" w:cs="Times New Roman"/>
          <w:sz w:val="20"/>
          <w:szCs w:val="20"/>
        </w:rPr>
        <w:t>.</w:t>
      </w:r>
      <w:r w:rsidRPr="00B12383">
        <w:rPr>
          <w:rFonts w:ascii="Times New Roman" w:eastAsia="Times New Roman" w:hAnsi="Times New Roman" w:cs="Times New Roman"/>
          <w:sz w:val="20"/>
          <w:szCs w:val="20"/>
        </w:rPr>
        <w:t xml:space="preserve"> </w:t>
      </w:r>
    </w:p>
    <w:p w14:paraId="75FC6474" w14:textId="41705FCD" w:rsidR="00AB6873" w:rsidRPr="00B12383" w:rsidRDefault="00AB6873">
      <w:pPr>
        <w:pStyle w:val="ListParagraph"/>
        <w:numPr>
          <w:ilvl w:val="0"/>
          <w:numId w:val="19"/>
        </w:numPr>
        <w:jc w:val="both"/>
        <w:rPr>
          <w:rFonts w:ascii="Times New Roman" w:eastAsia="Times New Roman" w:hAnsi="Times New Roman" w:cs="Times New Roman"/>
          <w:sz w:val="20"/>
          <w:szCs w:val="20"/>
        </w:rPr>
      </w:pPr>
      <w:r w:rsidRPr="00B12383">
        <w:rPr>
          <w:rFonts w:ascii="Times New Roman" w:eastAsia="Times New Roman" w:hAnsi="Times New Roman" w:cs="Times New Roman"/>
          <w:sz w:val="20"/>
          <w:szCs w:val="20"/>
        </w:rPr>
        <w:t>4 UEs (</w:t>
      </w:r>
      <w:proofErr w:type="spellStart"/>
      <w:r w:rsidRPr="00B12383">
        <w:rPr>
          <w:rFonts w:ascii="Times New Roman" w:eastAsia="Times New Roman" w:hAnsi="Times New Roman" w:cs="Times New Roman"/>
          <w:sz w:val="20"/>
          <w:szCs w:val="20"/>
        </w:rPr>
        <w:t>UeId</w:t>
      </w:r>
      <w:proofErr w:type="spellEnd"/>
      <w:r w:rsidRPr="00B12383">
        <w:rPr>
          <w:rFonts w:ascii="Times New Roman" w:eastAsia="Times New Roman" w:hAnsi="Times New Roman" w:cs="Times New Roman"/>
          <w:sz w:val="20"/>
          <w:szCs w:val="20"/>
        </w:rPr>
        <w:t>=10, 11, 12, 13) in the area which belongs to S-NSSAI = 1 and with active flows of 5QI = 74</w:t>
      </w:r>
      <w:r w:rsidR="0098748B">
        <w:rPr>
          <w:rFonts w:ascii="Times New Roman" w:eastAsia="Times New Roman" w:hAnsi="Times New Roman" w:cs="Times New Roman"/>
          <w:sz w:val="20"/>
          <w:szCs w:val="20"/>
        </w:rPr>
        <w:t>.</w:t>
      </w:r>
    </w:p>
    <w:p w14:paraId="6EA6A2A2" w14:textId="45223BDB" w:rsidR="00AB6873" w:rsidRPr="00B12383" w:rsidRDefault="00AB6873">
      <w:pPr>
        <w:pStyle w:val="ListParagraph"/>
        <w:numPr>
          <w:ilvl w:val="0"/>
          <w:numId w:val="19"/>
        </w:numPr>
        <w:jc w:val="both"/>
        <w:rPr>
          <w:rFonts w:ascii="Times New Roman" w:eastAsia="Times New Roman" w:hAnsi="Times New Roman" w:cs="Times New Roman"/>
          <w:sz w:val="20"/>
          <w:szCs w:val="20"/>
        </w:rPr>
      </w:pPr>
      <w:r w:rsidRPr="00B12383">
        <w:rPr>
          <w:rFonts w:ascii="Times New Roman" w:eastAsia="Times New Roman" w:hAnsi="Times New Roman" w:cs="Times New Roman"/>
          <w:sz w:val="20"/>
          <w:szCs w:val="20"/>
        </w:rPr>
        <w:t>Resource shortage means that minimum bitrate 500 kbps cannot be fulfilled for all users</w:t>
      </w:r>
      <w:r w:rsidR="0098748B">
        <w:rPr>
          <w:rFonts w:ascii="Times New Roman" w:eastAsia="Times New Roman" w:hAnsi="Times New Roman" w:cs="Times New Roman"/>
          <w:sz w:val="20"/>
          <w:szCs w:val="20"/>
        </w:rPr>
        <w:t>.</w:t>
      </w:r>
    </w:p>
    <w:p w14:paraId="09BA21A8" w14:textId="3390C663" w:rsidR="00AB6873" w:rsidRPr="00B12383" w:rsidRDefault="00AB6873">
      <w:pPr>
        <w:pStyle w:val="ListParagraph"/>
        <w:numPr>
          <w:ilvl w:val="0"/>
          <w:numId w:val="19"/>
        </w:numPr>
        <w:jc w:val="both"/>
        <w:rPr>
          <w:rFonts w:ascii="Times New Roman" w:eastAsia="Times New Roman" w:hAnsi="Times New Roman" w:cs="Times New Roman"/>
          <w:sz w:val="20"/>
          <w:szCs w:val="20"/>
        </w:rPr>
      </w:pPr>
      <w:r w:rsidRPr="00B12383">
        <w:rPr>
          <w:rFonts w:ascii="Times New Roman" w:eastAsia="Times New Roman" w:hAnsi="Times New Roman" w:cs="Times New Roman"/>
          <w:sz w:val="20"/>
          <w:szCs w:val="20"/>
        </w:rPr>
        <w:t xml:space="preserve">E2E Slice assurance function indicates to Non-RT RIC that </w:t>
      </w:r>
      <w:proofErr w:type="spellStart"/>
      <w:r w:rsidRPr="00B12383">
        <w:rPr>
          <w:rFonts w:ascii="Times New Roman" w:eastAsia="Times New Roman" w:hAnsi="Times New Roman" w:cs="Times New Roman"/>
          <w:sz w:val="20"/>
          <w:szCs w:val="20"/>
        </w:rPr>
        <w:t>UeId</w:t>
      </w:r>
      <w:proofErr w:type="spellEnd"/>
      <w:r w:rsidRPr="00B12383">
        <w:rPr>
          <w:rFonts w:ascii="Times New Roman" w:eastAsia="Times New Roman" w:hAnsi="Times New Roman" w:cs="Times New Roman"/>
          <w:sz w:val="20"/>
          <w:szCs w:val="20"/>
        </w:rPr>
        <w:t>=10 and 12 needs to be prioritized</w:t>
      </w:r>
      <w:r w:rsidR="0098748B">
        <w:rPr>
          <w:rFonts w:ascii="Times New Roman" w:eastAsia="Times New Roman" w:hAnsi="Times New Roman" w:cs="Times New Roman"/>
          <w:sz w:val="20"/>
          <w:szCs w:val="20"/>
        </w:rPr>
        <w:t>.</w:t>
      </w:r>
    </w:p>
    <w:p w14:paraId="44A9E6CC" w14:textId="77777777" w:rsidR="00AB6873" w:rsidRPr="00B12383" w:rsidRDefault="00AB6873">
      <w:pPr>
        <w:pStyle w:val="ListParagraph"/>
        <w:numPr>
          <w:ilvl w:val="0"/>
          <w:numId w:val="19"/>
        </w:numPr>
        <w:jc w:val="both"/>
        <w:rPr>
          <w:rFonts w:ascii="Times New Roman" w:eastAsia="Times New Roman" w:hAnsi="Times New Roman" w:cs="Times New Roman"/>
          <w:sz w:val="20"/>
          <w:szCs w:val="20"/>
        </w:rPr>
      </w:pPr>
      <w:r w:rsidRPr="00B12383">
        <w:rPr>
          <w:rFonts w:ascii="Times New Roman" w:eastAsia="Times New Roman" w:hAnsi="Times New Roman" w:cs="Times New Roman"/>
          <w:sz w:val="20"/>
          <w:szCs w:val="20"/>
        </w:rPr>
        <w:t xml:space="preserve">Because of resource shortage, increasing minimum bitrate for </w:t>
      </w:r>
      <w:proofErr w:type="spellStart"/>
      <w:r w:rsidRPr="00B12383">
        <w:rPr>
          <w:rFonts w:ascii="Times New Roman" w:eastAsia="Times New Roman" w:hAnsi="Times New Roman" w:cs="Times New Roman"/>
          <w:sz w:val="20"/>
          <w:szCs w:val="20"/>
        </w:rPr>
        <w:t>UeId</w:t>
      </w:r>
      <w:proofErr w:type="spellEnd"/>
      <w:r w:rsidRPr="00B12383">
        <w:rPr>
          <w:rFonts w:ascii="Times New Roman" w:eastAsia="Times New Roman" w:hAnsi="Times New Roman" w:cs="Times New Roman"/>
          <w:sz w:val="20"/>
          <w:szCs w:val="20"/>
        </w:rPr>
        <w:t>=10 and 12 will not improve, instead minimum bitrate for other users in slice needs to be lowered.</w:t>
      </w:r>
    </w:p>
    <w:p w14:paraId="450805DD" w14:textId="77777777" w:rsidR="00AB6873" w:rsidRDefault="00AB6873" w:rsidP="00AB6873">
      <w:pPr>
        <w:rPr>
          <w:rFonts w:ascii="Calibri" w:hAnsi="Calibri" w:cs="Calibri"/>
        </w:rPr>
      </w:pPr>
    </w:p>
    <w:p w14:paraId="5FD5BC6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25A8F84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5E49C596"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"1",</w:t>
      </w:r>
    </w:p>
    <w:p w14:paraId="4F2DE6C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2EFA5D1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"11",</w:t>
      </w:r>
    </w:p>
    <w:p w14:paraId="55D2398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7CF6121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flow_id</w:t>
      </w:r>
      <w:proofErr w:type="spellEnd"/>
      <w:r>
        <w:rPr>
          <w:rFonts w:ascii="Courier New" w:hAnsi="Courier New" w:cs="Courier New"/>
          <w:sz w:val="16"/>
          <w:szCs w:val="16"/>
          <w:shd w:val="clear" w:color="auto" w:fill="F2F2F2"/>
        </w:rPr>
        <w:t>": "74"</w:t>
      </w:r>
    </w:p>
    <w:p w14:paraId="0721B81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33A0A81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355C8039"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gfbr</w:t>
      </w:r>
      <w:proofErr w:type="spellEnd"/>
      <w:r>
        <w:rPr>
          <w:rFonts w:ascii="Courier New" w:hAnsi="Courier New" w:cs="Courier New"/>
          <w:sz w:val="16"/>
          <w:szCs w:val="16"/>
          <w:shd w:val="clear" w:color="auto" w:fill="F2F2F2"/>
        </w:rPr>
        <w:t>": "0"</w:t>
      </w:r>
    </w:p>
    <w:p w14:paraId="38AFE1B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E72657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15AAA2F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4E3A2AA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"2",</w:t>
      </w:r>
    </w:p>
    <w:p w14:paraId="288240F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28036C2C"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ue_id</w:t>
      </w:r>
      <w:proofErr w:type="spellEnd"/>
      <w:r>
        <w:rPr>
          <w:rFonts w:ascii="Courier New" w:hAnsi="Courier New" w:cs="Courier New"/>
          <w:sz w:val="16"/>
          <w:szCs w:val="16"/>
          <w:shd w:val="clear" w:color="auto" w:fill="F2F2F2"/>
        </w:rPr>
        <w:t>": "13",</w:t>
      </w:r>
    </w:p>
    <w:p w14:paraId="2659940D"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slice_id</w:t>
      </w:r>
      <w:proofErr w:type="spellEnd"/>
      <w:r>
        <w:rPr>
          <w:rFonts w:ascii="Courier New" w:hAnsi="Courier New" w:cs="Courier New"/>
          <w:sz w:val="16"/>
          <w:szCs w:val="16"/>
          <w:shd w:val="clear" w:color="auto" w:fill="F2F2F2"/>
        </w:rPr>
        <w:t>": "1",</w:t>
      </w:r>
    </w:p>
    <w:p w14:paraId="559175D0"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flow_id</w:t>
      </w:r>
      <w:proofErr w:type="spellEnd"/>
      <w:r>
        <w:rPr>
          <w:rFonts w:ascii="Courier New" w:hAnsi="Courier New" w:cs="Courier New"/>
          <w:sz w:val="16"/>
          <w:szCs w:val="16"/>
          <w:shd w:val="clear" w:color="auto" w:fill="F2F2F2"/>
        </w:rPr>
        <w:t>": "74"</w:t>
      </w:r>
    </w:p>
    <w:p w14:paraId="4861842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6017B2F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0839B60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Pr>
          <w:rFonts w:ascii="Courier New" w:hAnsi="Courier New" w:cs="Courier New"/>
          <w:sz w:val="16"/>
          <w:szCs w:val="16"/>
          <w:shd w:val="clear" w:color="auto" w:fill="F2F2F2"/>
        </w:rPr>
        <w:t>gfbr</w:t>
      </w:r>
      <w:proofErr w:type="spellEnd"/>
      <w:r>
        <w:rPr>
          <w:rFonts w:ascii="Courier New" w:hAnsi="Courier New" w:cs="Courier New"/>
          <w:sz w:val="16"/>
          <w:szCs w:val="16"/>
          <w:shd w:val="clear" w:color="auto" w:fill="F2F2F2"/>
        </w:rPr>
        <w:t>": "0"</w:t>
      </w:r>
    </w:p>
    <w:p w14:paraId="2908ED8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568D3CB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035F2F2C" w14:textId="77777777" w:rsidR="00AB6873" w:rsidRDefault="00AB6873" w:rsidP="00AB6873"/>
    <w:p w14:paraId="75A153AB" w14:textId="439C9E34" w:rsidR="00AB6873" w:rsidRPr="00B12383" w:rsidRDefault="00AB6873">
      <w:pPr>
        <w:pStyle w:val="ListParagraph"/>
        <w:numPr>
          <w:ilvl w:val="0"/>
          <w:numId w:val="19"/>
        </w:numPr>
        <w:jc w:val="both"/>
        <w:rPr>
          <w:rFonts w:ascii="Times New Roman" w:hAnsi="Times New Roman" w:cs="Times New Roman"/>
          <w:sz w:val="20"/>
          <w:szCs w:val="20"/>
        </w:rPr>
      </w:pPr>
      <w:r w:rsidRPr="00B12383">
        <w:rPr>
          <w:rFonts w:ascii="Times New Roman" w:hAnsi="Times New Roman" w:cs="Times New Roman"/>
          <w:sz w:val="20"/>
          <w:szCs w:val="20"/>
        </w:rPr>
        <w:t>An alternative way to temporarily change RAN behavior for S-NSSAI=1 users is to change the relative priority in the scheduler. This would change the relative resource assignment to different users with different priority</w:t>
      </w:r>
      <w:r w:rsidR="0098748B">
        <w:rPr>
          <w:rFonts w:ascii="Times New Roman" w:hAnsi="Times New Roman" w:cs="Times New Roman"/>
          <w:sz w:val="20"/>
          <w:szCs w:val="20"/>
        </w:rPr>
        <w:t>.</w:t>
      </w:r>
    </w:p>
    <w:p w14:paraId="4913B929" w14:textId="77777777" w:rsidR="00AB6873" w:rsidRDefault="00AB6873" w:rsidP="00AB6873">
      <w:pPr>
        <w:pStyle w:val="ListParagraph"/>
        <w:ind w:left="360"/>
      </w:pPr>
    </w:p>
    <w:p w14:paraId="14B3456B"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3C7AE673"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51E795AE"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policy_id</w:t>
      </w:r>
      <w:proofErr w:type="spellEnd"/>
      <w:r w:rsidRPr="007E5F39">
        <w:rPr>
          <w:rFonts w:ascii="Courier New" w:hAnsi="Courier New" w:cs="Courier New"/>
          <w:sz w:val="16"/>
          <w:szCs w:val="16"/>
          <w:shd w:val="clear" w:color="auto" w:fill="F2F2F2"/>
        </w:rPr>
        <w:t>": "1",</w:t>
      </w:r>
    </w:p>
    <w:p w14:paraId="3C660E20"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"scope": {</w:t>
      </w:r>
    </w:p>
    <w:p w14:paraId="3238BA44"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ue_id</w:t>
      </w:r>
      <w:proofErr w:type="spellEnd"/>
      <w:r w:rsidRPr="007E5F39">
        <w:rPr>
          <w:rFonts w:ascii="Courier New" w:hAnsi="Courier New" w:cs="Courier New"/>
          <w:sz w:val="16"/>
          <w:szCs w:val="16"/>
          <w:shd w:val="clear" w:color="auto" w:fill="F2F2F2"/>
        </w:rPr>
        <w:t>": "10",</w:t>
      </w:r>
    </w:p>
    <w:p w14:paraId="454E97F9"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slice_id</w:t>
      </w:r>
      <w:proofErr w:type="spellEnd"/>
      <w:r w:rsidRPr="007E5F39">
        <w:rPr>
          <w:rFonts w:ascii="Courier New" w:hAnsi="Courier New" w:cs="Courier New"/>
          <w:sz w:val="16"/>
          <w:szCs w:val="16"/>
          <w:shd w:val="clear" w:color="auto" w:fill="F2F2F2"/>
        </w:rPr>
        <w:t>": "1",</w:t>
      </w:r>
    </w:p>
    <w:p w14:paraId="7328FA0E"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flow_id</w:t>
      </w:r>
      <w:proofErr w:type="spellEnd"/>
      <w:r w:rsidRPr="007E5F39">
        <w:rPr>
          <w:rFonts w:ascii="Courier New" w:hAnsi="Courier New" w:cs="Courier New"/>
          <w:sz w:val="16"/>
          <w:szCs w:val="16"/>
          <w:shd w:val="clear" w:color="auto" w:fill="F2F2F2"/>
        </w:rPr>
        <w:t>": "74"</w:t>
      </w:r>
    </w:p>
    <w:p w14:paraId="060DD9AF"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5C64C5F2"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"statement": {</w:t>
      </w:r>
    </w:p>
    <w:p w14:paraId="210AB7AC"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lastRenderedPageBreak/>
        <w:t>      "</w:t>
      </w:r>
      <w:proofErr w:type="spellStart"/>
      <w:r w:rsidRPr="007E5F39">
        <w:rPr>
          <w:rFonts w:ascii="Courier New" w:hAnsi="Courier New" w:cs="Courier New"/>
          <w:sz w:val="16"/>
          <w:szCs w:val="16"/>
          <w:shd w:val="clear" w:color="auto" w:fill="F2F2F2"/>
        </w:rPr>
        <w:t>priority_level</w:t>
      </w:r>
      <w:proofErr w:type="spellEnd"/>
      <w:r w:rsidRPr="007E5F39">
        <w:rPr>
          <w:rFonts w:ascii="Courier New" w:hAnsi="Courier New" w:cs="Courier New"/>
          <w:sz w:val="16"/>
          <w:szCs w:val="16"/>
          <w:shd w:val="clear" w:color="auto" w:fill="F2F2F2"/>
        </w:rPr>
        <w:t>": "10"</w:t>
      </w:r>
    </w:p>
    <w:p w14:paraId="33350465"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13F67867"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7175B57F" w14:textId="77777777" w:rsidR="00AB6873" w:rsidRDefault="00AB6873">
      <w:pPr>
        <w:pStyle w:val="ListParagraph"/>
        <w:numPr>
          <w:ilvl w:val="0"/>
          <w:numId w:val="19"/>
        </w:numPr>
      </w:pPr>
    </w:p>
    <w:p w14:paraId="4BC0BE2D"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3C4C93B3"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policy_id</w:t>
      </w:r>
      <w:proofErr w:type="spellEnd"/>
      <w:r w:rsidRPr="007E5F39">
        <w:rPr>
          <w:rFonts w:ascii="Courier New" w:hAnsi="Courier New" w:cs="Courier New"/>
          <w:sz w:val="16"/>
          <w:szCs w:val="16"/>
          <w:shd w:val="clear" w:color="auto" w:fill="F2F2F2"/>
        </w:rPr>
        <w:t>": "2",</w:t>
      </w:r>
    </w:p>
    <w:p w14:paraId="60CAFB37"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"scope": {</w:t>
      </w:r>
    </w:p>
    <w:p w14:paraId="661447DE"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ue_id</w:t>
      </w:r>
      <w:proofErr w:type="spellEnd"/>
      <w:r w:rsidRPr="007E5F39">
        <w:rPr>
          <w:rFonts w:ascii="Courier New" w:hAnsi="Courier New" w:cs="Courier New"/>
          <w:sz w:val="16"/>
          <w:szCs w:val="16"/>
          <w:shd w:val="clear" w:color="auto" w:fill="F2F2F2"/>
        </w:rPr>
        <w:t>": "1</w:t>
      </w:r>
      <w:r>
        <w:rPr>
          <w:rFonts w:ascii="Courier New" w:hAnsi="Courier New" w:cs="Courier New"/>
          <w:sz w:val="16"/>
          <w:szCs w:val="16"/>
          <w:shd w:val="clear" w:color="auto" w:fill="F2F2F2"/>
        </w:rPr>
        <w:t>2</w:t>
      </w:r>
      <w:r w:rsidRPr="007E5F39">
        <w:rPr>
          <w:rFonts w:ascii="Courier New" w:hAnsi="Courier New" w:cs="Courier New"/>
          <w:sz w:val="16"/>
          <w:szCs w:val="16"/>
          <w:shd w:val="clear" w:color="auto" w:fill="F2F2F2"/>
        </w:rPr>
        <w:t>",</w:t>
      </w:r>
    </w:p>
    <w:p w14:paraId="3315F627"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slice_id</w:t>
      </w:r>
      <w:proofErr w:type="spellEnd"/>
      <w:r w:rsidRPr="007E5F39">
        <w:rPr>
          <w:rFonts w:ascii="Courier New" w:hAnsi="Courier New" w:cs="Courier New"/>
          <w:sz w:val="16"/>
          <w:szCs w:val="16"/>
          <w:shd w:val="clear" w:color="auto" w:fill="F2F2F2"/>
        </w:rPr>
        <w:t>": "1",</w:t>
      </w:r>
    </w:p>
    <w:p w14:paraId="6C90FC39"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flow_id</w:t>
      </w:r>
      <w:proofErr w:type="spellEnd"/>
      <w:r w:rsidRPr="007E5F39">
        <w:rPr>
          <w:rFonts w:ascii="Courier New" w:hAnsi="Courier New" w:cs="Courier New"/>
          <w:sz w:val="16"/>
          <w:szCs w:val="16"/>
          <w:shd w:val="clear" w:color="auto" w:fill="F2F2F2"/>
        </w:rPr>
        <w:t>": "74"</w:t>
      </w:r>
    </w:p>
    <w:p w14:paraId="1129108B"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6F6C6575"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"statement": {</w:t>
      </w:r>
    </w:p>
    <w:p w14:paraId="2C7D25DA"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priority_level</w:t>
      </w:r>
      <w:proofErr w:type="spellEnd"/>
      <w:r w:rsidRPr="007E5F39">
        <w:rPr>
          <w:rFonts w:ascii="Courier New" w:hAnsi="Courier New" w:cs="Courier New"/>
          <w:sz w:val="16"/>
          <w:szCs w:val="16"/>
          <w:shd w:val="clear" w:color="auto" w:fill="F2F2F2"/>
        </w:rPr>
        <w:t>": "10"</w:t>
      </w:r>
    </w:p>
    <w:p w14:paraId="5821E8D9"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27EE9FB4"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08719230" w14:textId="77777777" w:rsidR="00AB6873" w:rsidRDefault="00AB6873" w:rsidP="00AB6873">
      <w:pPr>
        <w:pStyle w:val="ListParagraph"/>
        <w:ind w:left="360"/>
      </w:pPr>
    </w:p>
    <w:p w14:paraId="0801EE18"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4D17BA1A"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policy_id</w:t>
      </w:r>
      <w:proofErr w:type="spellEnd"/>
      <w:r w:rsidRPr="007E5F39">
        <w:rPr>
          <w:rFonts w:ascii="Courier New" w:hAnsi="Courier New" w:cs="Courier New"/>
          <w:sz w:val="16"/>
          <w:szCs w:val="16"/>
          <w:shd w:val="clear" w:color="auto" w:fill="F2F2F2"/>
        </w:rPr>
        <w:t>": "3",</w:t>
      </w:r>
    </w:p>
    <w:p w14:paraId="224B57CE"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"scope": {</w:t>
      </w:r>
    </w:p>
    <w:p w14:paraId="3F7443F1"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ue_id</w:t>
      </w:r>
      <w:proofErr w:type="spellEnd"/>
      <w:r w:rsidRPr="007E5F39">
        <w:rPr>
          <w:rFonts w:ascii="Courier New" w:hAnsi="Courier New" w:cs="Courier New"/>
          <w:sz w:val="16"/>
          <w:szCs w:val="16"/>
          <w:shd w:val="clear" w:color="auto" w:fill="F2F2F2"/>
        </w:rPr>
        <w:t>": "11",</w:t>
      </w:r>
    </w:p>
    <w:p w14:paraId="6A5F40AD"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slice_id</w:t>
      </w:r>
      <w:proofErr w:type="spellEnd"/>
      <w:r w:rsidRPr="007E5F39">
        <w:rPr>
          <w:rFonts w:ascii="Courier New" w:hAnsi="Courier New" w:cs="Courier New"/>
          <w:sz w:val="16"/>
          <w:szCs w:val="16"/>
          <w:shd w:val="clear" w:color="auto" w:fill="F2F2F2"/>
        </w:rPr>
        <w:t>": "1",</w:t>
      </w:r>
    </w:p>
    <w:p w14:paraId="63411BAA"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flow_id</w:t>
      </w:r>
      <w:proofErr w:type="spellEnd"/>
      <w:r w:rsidRPr="007E5F39">
        <w:rPr>
          <w:rFonts w:ascii="Courier New" w:hAnsi="Courier New" w:cs="Courier New"/>
          <w:sz w:val="16"/>
          <w:szCs w:val="16"/>
          <w:shd w:val="clear" w:color="auto" w:fill="F2F2F2"/>
        </w:rPr>
        <w:t>": "74"</w:t>
      </w:r>
    </w:p>
    <w:p w14:paraId="53CF3B66"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50268E72"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"statement": {</w:t>
      </w:r>
    </w:p>
    <w:p w14:paraId="723395CF"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priority_level</w:t>
      </w:r>
      <w:proofErr w:type="spellEnd"/>
      <w:r w:rsidRPr="007E5F39">
        <w:rPr>
          <w:rFonts w:ascii="Courier New" w:hAnsi="Courier New" w:cs="Courier New"/>
          <w:sz w:val="16"/>
          <w:szCs w:val="16"/>
          <w:shd w:val="clear" w:color="auto" w:fill="F2F2F2"/>
        </w:rPr>
        <w:t>": "1"</w:t>
      </w:r>
    </w:p>
    <w:p w14:paraId="400723B4"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6CF193D1"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0AC0BA8E" w14:textId="77777777" w:rsidR="00AB6873" w:rsidRDefault="00AB6873" w:rsidP="00AB6873">
      <w:pPr>
        <w:pStyle w:val="ListParagraph"/>
        <w:ind w:left="360"/>
      </w:pPr>
    </w:p>
    <w:p w14:paraId="1EC1965B"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03B1E074"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policy_id</w:t>
      </w:r>
      <w:proofErr w:type="spellEnd"/>
      <w:r w:rsidRPr="007E5F39">
        <w:rPr>
          <w:rFonts w:ascii="Courier New" w:hAnsi="Courier New" w:cs="Courier New"/>
          <w:sz w:val="16"/>
          <w:szCs w:val="16"/>
          <w:shd w:val="clear" w:color="auto" w:fill="F2F2F2"/>
        </w:rPr>
        <w:t>": "4",</w:t>
      </w:r>
    </w:p>
    <w:p w14:paraId="59FC68E1"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"scope": {</w:t>
      </w:r>
    </w:p>
    <w:p w14:paraId="4350560E"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ue_id</w:t>
      </w:r>
      <w:proofErr w:type="spellEnd"/>
      <w:r w:rsidRPr="007E5F39">
        <w:rPr>
          <w:rFonts w:ascii="Courier New" w:hAnsi="Courier New" w:cs="Courier New"/>
          <w:sz w:val="16"/>
          <w:szCs w:val="16"/>
          <w:shd w:val="clear" w:color="auto" w:fill="F2F2F2"/>
        </w:rPr>
        <w:t>": "13",</w:t>
      </w:r>
    </w:p>
    <w:p w14:paraId="7C023A83"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slice_id</w:t>
      </w:r>
      <w:proofErr w:type="spellEnd"/>
      <w:r w:rsidRPr="007E5F39">
        <w:rPr>
          <w:rFonts w:ascii="Courier New" w:hAnsi="Courier New" w:cs="Courier New"/>
          <w:sz w:val="16"/>
          <w:szCs w:val="16"/>
          <w:shd w:val="clear" w:color="auto" w:fill="F2F2F2"/>
        </w:rPr>
        <w:t>": "1",</w:t>
      </w:r>
    </w:p>
    <w:p w14:paraId="7C8BB536"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roofErr w:type="spellStart"/>
      <w:r w:rsidRPr="007E5F39">
        <w:rPr>
          <w:rFonts w:ascii="Courier New" w:hAnsi="Courier New" w:cs="Courier New"/>
          <w:sz w:val="16"/>
          <w:szCs w:val="16"/>
          <w:shd w:val="clear" w:color="auto" w:fill="F2F2F2"/>
        </w:rPr>
        <w:t>flow_id</w:t>
      </w:r>
      <w:proofErr w:type="spellEnd"/>
      <w:r w:rsidRPr="007E5F39">
        <w:rPr>
          <w:rFonts w:ascii="Courier New" w:hAnsi="Courier New" w:cs="Courier New"/>
          <w:sz w:val="16"/>
          <w:szCs w:val="16"/>
          <w:shd w:val="clear" w:color="auto" w:fill="F2F2F2"/>
        </w:rPr>
        <w:t>": "74"</w:t>
      </w:r>
    </w:p>
    <w:p w14:paraId="16B3E21D"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0DF63201"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"statement": {</w:t>
      </w:r>
    </w:p>
    <w:p w14:paraId="38E8FE12"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lastRenderedPageBreak/>
        <w:t>      "</w:t>
      </w:r>
      <w:proofErr w:type="spellStart"/>
      <w:r w:rsidRPr="007E5F39">
        <w:rPr>
          <w:rFonts w:ascii="Courier New" w:hAnsi="Courier New" w:cs="Courier New"/>
          <w:sz w:val="16"/>
          <w:szCs w:val="16"/>
          <w:shd w:val="clear" w:color="auto" w:fill="F2F2F2"/>
        </w:rPr>
        <w:t>priority_level</w:t>
      </w:r>
      <w:proofErr w:type="spellEnd"/>
      <w:r w:rsidRPr="007E5F39">
        <w:rPr>
          <w:rFonts w:ascii="Courier New" w:hAnsi="Courier New" w:cs="Courier New"/>
          <w:sz w:val="16"/>
          <w:szCs w:val="16"/>
          <w:shd w:val="clear" w:color="auto" w:fill="F2F2F2"/>
        </w:rPr>
        <w:t>": "1"</w:t>
      </w:r>
    </w:p>
    <w:p w14:paraId="5D67CABC"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    }</w:t>
      </w:r>
    </w:p>
    <w:p w14:paraId="71D97219" w14:textId="77777777" w:rsidR="00AB6873" w:rsidRPr="007E5F39" w:rsidRDefault="00AB6873">
      <w:pPr>
        <w:pStyle w:val="ListParagraph"/>
        <w:numPr>
          <w:ilvl w:val="0"/>
          <w:numId w:val="19"/>
        </w:numPr>
        <w:shd w:val="clear" w:color="auto" w:fill="F2F2F2"/>
        <w:rPr>
          <w:rFonts w:ascii="Courier New" w:hAnsi="Courier New" w:cs="Courier New"/>
          <w:sz w:val="16"/>
          <w:szCs w:val="16"/>
          <w:shd w:val="clear" w:color="auto" w:fill="F2F2F2"/>
        </w:rPr>
      </w:pPr>
      <w:r w:rsidRPr="007E5F39">
        <w:rPr>
          <w:rFonts w:ascii="Courier New" w:hAnsi="Courier New" w:cs="Courier New"/>
          <w:sz w:val="16"/>
          <w:szCs w:val="16"/>
          <w:shd w:val="clear" w:color="auto" w:fill="F2F2F2"/>
        </w:rPr>
        <w:t>}</w:t>
      </w:r>
    </w:p>
    <w:p w14:paraId="671B2AE3" w14:textId="77777777" w:rsidR="00AB6873" w:rsidRDefault="00AB6873" w:rsidP="00AB6873"/>
    <w:p w14:paraId="18492720" w14:textId="2F2D6E81" w:rsidR="00AB6873" w:rsidRDefault="00AB6873" w:rsidP="00AB6873">
      <w:pPr>
        <w:pStyle w:val="Heading2"/>
        <w:rPr>
          <w:lang w:val="en-US"/>
        </w:rPr>
      </w:pPr>
      <w:bookmarkStart w:id="228" w:name="_Toc100939070"/>
      <w:bookmarkStart w:id="229" w:name="_Toc140688946"/>
      <w:bookmarkStart w:id="230" w:name="_Toc170488174"/>
      <w:bookmarkStart w:id="231" w:name="_Toc182825512"/>
      <w:bookmarkStart w:id="232" w:name="_Toc214449584"/>
      <w:r>
        <w:rPr>
          <w:lang w:val="en-US"/>
        </w:rPr>
        <w:t>4.4</w:t>
      </w:r>
      <w:r w:rsidRPr="00286492">
        <w:rPr>
          <w:lang w:val="en-US"/>
        </w:rPr>
        <w:tab/>
      </w:r>
      <w:r>
        <w:rPr>
          <w:lang w:val="en-US"/>
        </w:rPr>
        <w:t xml:space="preserve">Context-based dynamic </w:t>
      </w:r>
      <w:r w:rsidR="009436C3">
        <w:rPr>
          <w:lang w:val="en-US"/>
        </w:rPr>
        <w:t xml:space="preserve">HO </w:t>
      </w:r>
      <w:r>
        <w:rPr>
          <w:lang w:val="en-US"/>
        </w:rPr>
        <w:t>management for V2X</w:t>
      </w:r>
      <w:bookmarkEnd w:id="228"/>
      <w:bookmarkEnd w:id="229"/>
      <w:bookmarkEnd w:id="230"/>
      <w:bookmarkEnd w:id="231"/>
      <w:bookmarkEnd w:id="232"/>
    </w:p>
    <w:p w14:paraId="496EB63D" w14:textId="2B10C861"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This use case provides the background, motivation, and requirements for the </w:t>
      </w:r>
      <w:r w:rsidR="0098748B">
        <w:rPr>
          <w:rFonts w:ascii="Times New Roman" w:hAnsi="Times New Roman" w:cs="Times New Roman"/>
          <w:sz w:val="20"/>
          <w:szCs w:val="20"/>
        </w:rPr>
        <w:t>c</w:t>
      </w:r>
      <w:r w:rsidR="0098748B" w:rsidRPr="00B12383">
        <w:rPr>
          <w:rFonts w:ascii="Times New Roman" w:hAnsi="Times New Roman" w:cs="Times New Roman"/>
          <w:sz w:val="20"/>
          <w:szCs w:val="20"/>
        </w:rPr>
        <w:t>ontext</w:t>
      </w:r>
      <w:r w:rsidRPr="00B12383">
        <w:rPr>
          <w:rFonts w:ascii="Times New Roman" w:hAnsi="Times New Roman" w:cs="Times New Roman"/>
          <w:sz w:val="20"/>
          <w:szCs w:val="20"/>
        </w:rPr>
        <w:t xml:space="preserve">-based </w:t>
      </w:r>
      <w:r w:rsidR="0098748B">
        <w:rPr>
          <w:rFonts w:ascii="Times New Roman" w:hAnsi="Times New Roman" w:cs="Times New Roman"/>
          <w:sz w:val="20"/>
          <w:szCs w:val="20"/>
        </w:rPr>
        <w:t>d</w:t>
      </w:r>
      <w:r w:rsidR="0098748B" w:rsidRPr="00B12383">
        <w:rPr>
          <w:rFonts w:ascii="Times New Roman" w:hAnsi="Times New Roman" w:cs="Times New Roman"/>
          <w:sz w:val="20"/>
          <w:szCs w:val="20"/>
        </w:rPr>
        <w:t xml:space="preserve">ynamic </w:t>
      </w:r>
      <w:r w:rsidRPr="00B12383">
        <w:rPr>
          <w:rFonts w:ascii="Times New Roman" w:hAnsi="Times New Roman" w:cs="Times New Roman"/>
          <w:sz w:val="20"/>
          <w:szCs w:val="20"/>
        </w:rPr>
        <w:t xml:space="preserve">HO </w:t>
      </w:r>
      <w:r w:rsidR="0098748B">
        <w:rPr>
          <w:rFonts w:ascii="Times New Roman" w:hAnsi="Times New Roman" w:cs="Times New Roman"/>
          <w:sz w:val="20"/>
          <w:szCs w:val="20"/>
        </w:rPr>
        <w:t>m</w:t>
      </w:r>
      <w:r w:rsidR="0098748B" w:rsidRPr="00B12383">
        <w:rPr>
          <w:rFonts w:ascii="Times New Roman" w:hAnsi="Times New Roman" w:cs="Times New Roman"/>
          <w:sz w:val="20"/>
          <w:szCs w:val="20"/>
        </w:rPr>
        <w:t xml:space="preserve">anagement </w:t>
      </w:r>
      <w:r w:rsidRPr="00B12383">
        <w:rPr>
          <w:rFonts w:ascii="Times New Roman" w:hAnsi="Times New Roman" w:cs="Times New Roman"/>
          <w:sz w:val="20"/>
          <w:szCs w:val="20"/>
        </w:rPr>
        <w:t>for V2X use case, allowing operators to adjust radio resource allocation policies through the O-RAN architecture, reducing latency and improving radio resource utilization.</w:t>
      </w:r>
    </w:p>
    <w:p w14:paraId="3752242B" w14:textId="6AD2416E" w:rsidR="00AB6873" w:rsidRPr="00286492" w:rsidRDefault="00AB6873" w:rsidP="00AB6873">
      <w:pPr>
        <w:pStyle w:val="Heading3"/>
        <w:rPr>
          <w:lang w:val="en-US"/>
        </w:rPr>
      </w:pPr>
      <w:bookmarkStart w:id="233" w:name="_Toc100939071"/>
      <w:bookmarkStart w:id="234" w:name="_Toc140688947"/>
      <w:bookmarkStart w:id="235" w:name="_Toc170488175"/>
      <w:bookmarkStart w:id="236" w:name="_Toc182825513"/>
      <w:bookmarkStart w:id="237" w:name="_Toc214449585"/>
      <w:r>
        <w:rPr>
          <w:lang w:val="en-US"/>
        </w:rPr>
        <w:t>4.4</w:t>
      </w:r>
      <w:r w:rsidRPr="00286492">
        <w:rPr>
          <w:lang w:val="en-US"/>
        </w:rPr>
        <w:t>.1</w:t>
      </w:r>
      <w:r w:rsidRPr="00286492">
        <w:rPr>
          <w:lang w:val="en-US"/>
        </w:rPr>
        <w:tab/>
      </w:r>
      <w:r>
        <w:rPr>
          <w:lang w:val="en-US"/>
        </w:rPr>
        <w:t>Background and goal of the use case</w:t>
      </w:r>
      <w:bookmarkEnd w:id="233"/>
      <w:bookmarkEnd w:id="234"/>
      <w:bookmarkEnd w:id="235"/>
      <w:bookmarkEnd w:id="236"/>
      <w:bookmarkEnd w:id="237"/>
    </w:p>
    <w:p w14:paraId="65424F93" w14:textId="0935C56F"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V2X communication allows for numerous potential benefits such as increasing the overall road safety, reducing emissions, and saving time. Part of the V2X architecture is the V2X UE (SIM + device attached to vehicle) which communicates with the V2X Application Server (V2X AS). The exchanged information comprises Cooperative Awareness Messages (CAMs) (from UE to V2X AS) </w:t>
      </w:r>
      <w:r w:rsidR="001E18C9">
        <w:rPr>
          <w:rFonts w:ascii="Times New Roman" w:hAnsi="Times New Roman" w:cs="Times New Roman"/>
          <w:sz w:val="20"/>
          <w:szCs w:val="20"/>
        </w:rPr>
        <w:t>[i.2]</w:t>
      </w:r>
      <w:r w:rsidRPr="00B12383">
        <w:rPr>
          <w:rFonts w:ascii="Times New Roman" w:hAnsi="Times New Roman" w:cs="Times New Roman"/>
          <w:sz w:val="20"/>
          <w:szCs w:val="20"/>
        </w:rPr>
        <w:t>, radio cell IDs, connection IDs, and basic radio measurements (RSRP, RSPQ</w:t>
      </w:r>
      <w:r w:rsidR="0098748B">
        <w:rPr>
          <w:rFonts w:ascii="Times New Roman" w:hAnsi="Times New Roman" w:cs="Times New Roman"/>
          <w:sz w:val="20"/>
          <w:szCs w:val="20"/>
        </w:rPr>
        <w:t>,</w:t>
      </w:r>
      <w:r w:rsidRPr="00B12383">
        <w:rPr>
          <w:rFonts w:ascii="Times New Roman" w:hAnsi="Times New Roman" w:cs="Times New Roman"/>
          <w:sz w:val="20"/>
          <w:szCs w:val="20"/>
        </w:rPr>
        <w:t xml:space="preserve"> etc.)</w:t>
      </w:r>
    </w:p>
    <w:p w14:paraId="3BF39EF5" w14:textId="3DE3F593"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As vehicles traverse along a highway, due to their high speed and the heterogeneous natural environment V2X UEs are handed over frequently, at times in a suboptimal way, which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cause handover (HO) anomalies: e.g., short stay, ping-pong, and remote cell. Such suboptimal HO sequences substantially impair the functionality of V2X applications. Since HO sequences are mainly determined by the Neighbor Relation Tables (NRTs), maintained by the </w:t>
      </w:r>
      <w:proofErr w:type="spellStart"/>
      <w:r w:rsidRPr="00B12383">
        <w:rPr>
          <w:rFonts w:ascii="Times New Roman" w:hAnsi="Times New Roman" w:cs="Times New Roman"/>
          <w:sz w:val="20"/>
          <w:szCs w:val="20"/>
        </w:rPr>
        <w:t>xNBs</w:t>
      </w:r>
      <w:proofErr w:type="spellEnd"/>
      <w:r w:rsidRPr="00B12383">
        <w:rPr>
          <w:rFonts w:ascii="Times New Roman" w:hAnsi="Times New Roman" w:cs="Times New Roman"/>
          <w:sz w:val="20"/>
          <w:szCs w:val="20"/>
        </w:rPr>
        <w:t>, there is hardly room for UE-level customization.</w:t>
      </w:r>
    </w:p>
    <w:p w14:paraId="0C25EDB5" w14:textId="6D50D50D"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This UC aims to present a method to avoid and/or resolve problematic HO scenarios by using past navigation and radio statistics in order to customize HO sequences on a UE level. To this end, the AI/ML functionality that is enabled by the </w:t>
      </w:r>
      <w:r w:rsidR="0098748B">
        <w:rPr>
          <w:rFonts w:ascii="Times New Roman" w:hAnsi="Times New Roman" w:cs="Times New Roman"/>
          <w:sz w:val="20"/>
          <w:szCs w:val="20"/>
        </w:rPr>
        <w:t>N</w:t>
      </w:r>
      <w:r w:rsidR="0098748B" w:rsidRPr="00B12383">
        <w:rPr>
          <w:rFonts w:ascii="Times New Roman" w:hAnsi="Times New Roman" w:cs="Times New Roman"/>
          <w:sz w:val="20"/>
          <w:szCs w:val="20"/>
        </w:rPr>
        <w:t>ear</w:t>
      </w:r>
      <w:r w:rsidRPr="00B12383">
        <w:rPr>
          <w:rFonts w:ascii="Times New Roman" w:hAnsi="Times New Roman" w:cs="Times New Roman"/>
          <w:sz w:val="20"/>
          <w:szCs w:val="20"/>
        </w:rPr>
        <w:t>-RT RIC is employed.</w:t>
      </w:r>
    </w:p>
    <w:p w14:paraId="261CDDEC" w14:textId="2294771F" w:rsidR="00AB6873" w:rsidRPr="00286492" w:rsidRDefault="00AB6873" w:rsidP="00AB6873">
      <w:pPr>
        <w:pStyle w:val="Heading3"/>
        <w:rPr>
          <w:lang w:val="en-US"/>
        </w:rPr>
      </w:pPr>
      <w:bookmarkStart w:id="238" w:name="_Toc100939072"/>
      <w:bookmarkStart w:id="239" w:name="_Toc140688948"/>
      <w:bookmarkStart w:id="240" w:name="_Toc170488176"/>
      <w:bookmarkStart w:id="241" w:name="_Toc182825514"/>
      <w:bookmarkStart w:id="242" w:name="_Toc214449586"/>
      <w:r>
        <w:rPr>
          <w:lang w:val="en-US"/>
        </w:rPr>
        <w:t>4.4.2</w:t>
      </w:r>
      <w:r w:rsidRPr="00286492">
        <w:rPr>
          <w:lang w:val="en-US"/>
        </w:rPr>
        <w:tab/>
      </w:r>
      <w:r>
        <w:rPr>
          <w:lang w:val="en-US"/>
        </w:rPr>
        <w:t>Entities/resources involved in the use case</w:t>
      </w:r>
      <w:bookmarkEnd w:id="238"/>
      <w:bookmarkEnd w:id="239"/>
      <w:bookmarkEnd w:id="240"/>
      <w:bookmarkEnd w:id="241"/>
      <w:bookmarkEnd w:id="242"/>
    </w:p>
    <w:p w14:paraId="3C7A5DCF" w14:textId="77777777" w:rsidR="00AB6873" w:rsidRPr="00B12383" w:rsidRDefault="00AB6873">
      <w:pPr>
        <w:pStyle w:val="ListParagraph"/>
        <w:numPr>
          <w:ilvl w:val="0"/>
          <w:numId w:val="10"/>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Non-RT RIC: </w:t>
      </w:r>
    </w:p>
    <w:p w14:paraId="3D6D9515"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Retrieve necessary performance, configuration, and other data for constructing/training relevant AI/ML models that will be deployed in Near-RT RIC to assist in the V2X HO management function. For example, this could be a clustering algorithm that classifies traffic situations and radio conditions that (probably) do or do not lead to HO anomalies.</w:t>
      </w:r>
    </w:p>
    <w:p w14:paraId="2FFD1A07" w14:textId="77777777" w:rsidR="00AB6873" w:rsidRPr="00B12383" w:rsidRDefault="00AB6873">
      <w:pPr>
        <w:pStyle w:val="ListParagraph"/>
        <w:numPr>
          <w:ilvl w:val="1"/>
          <w:numId w:val="10"/>
        </w:numPr>
        <w:spacing w:after="200" w:line="276" w:lineRule="auto"/>
        <w:contextualSpacing/>
        <w:jc w:val="both"/>
        <w:rPr>
          <w:rFonts w:ascii="Times New Roman" w:hAnsi="Times New Roman" w:cs="Times New Roman"/>
          <w:sz w:val="20"/>
          <w:szCs w:val="20"/>
        </w:rPr>
      </w:pPr>
      <w:r w:rsidRPr="00B12383">
        <w:rPr>
          <w:rFonts w:ascii="Times New Roman" w:hAnsi="Times New Roman" w:cs="Times New Roman"/>
          <w:sz w:val="20"/>
          <w:szCs w:val="20"/>
        </w:rPr>
        <w:t xml:space="preserve">Support deployment and update of AI/ML models into Near-RT RIC </w:t>
      </w:r>
      <w:proofErr w:type="spellStart"/>
      <w:r w:rsidRPr="00B12383">
        <w:rPr>
          <w:rFonts w:ascii="Times New Roman" w:hAnsi="Times New Roman" w:cs="Times New Roman"/>
          <w:sz w:val="20"/>
          <w:szCs w:val="20"/>
        </w:rPr>
        <w:t>xApp</w:t>
      </w:r>
      <w:proofErr w:type="spellEnd"/>
      <w:r w:rsidRPr="00B12383">
        <w:rPr>
          <w:rFonts w:ascii="Times New Roman" w:hAnsi="Times New Roman" w:cs="Times New Roman"/>
          <w:sz w:val="20"/>
          <w:szCs w:val="20"/>
        </w:rPr>
        <w:t>.</w:t>
      </w:r>
    </w:p>
    <w:p w14:paraId="1BDC3864"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hAnsi="Times New Roman" w:cs="Times New Roman"/>
          <w:sz w:val="20"/>
          <w:szCs w:val="20"/>
        </w:rPr>
        <w:t>Supp</w:t>
      </w:r>
      <w:r w:rsidRPr="00B12383">
        <w:rPr>
          <w:rFonts w:ascii="Times New Roman" w:eastAsia="SimSun" w:hAnsi="Times New Roman" w:cs="Times New Roman"/>
          <w:sz w:val="20"/>
          <w:szCs w:val="20"/>
          <w:lang w:eastAsia="zh-CN"/>
        </w:rPr>
        <w:t>ort communication of intents and policies (system-level and UE-level) from Non-RT RIC to Near-RT RIC.</w:t>
      </w:r>
    </w:p>
    <w:p w14:paraId="6A6C107E" w14:textId="510A4CF5" w:rsidR="00AB6873" w:rsidRPr="00B12383" w:rsidRDefault="00AB6873">
      <w:pPr>
        <w:pStyle w:val="ListParagraph"/>
        <w:numPr>
          <w:ilvl w:val="1"/>
          <w:numId w:val="10"/>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Support communication of </w:t>
      </w:r>
      <w:r w:rsidR="0098748B">
        <w:rPr>
          <w:rFonts w:ascii="Times New Roman" w:eastAsia="SimSun" w:hAnsi="Times New Roman" w:cs="Times New Roman"/>
          <w:sz w:val="20"/>
          <w:szCs w:val="20"/>
          <w:lang w:eastAsia="zh-CN"/>
        </w:rPr>
        <w:t>n</w:t>
      </w:r>
      <w:r w:rsidR="0098748B" w:rsidRPr="00B12383">
        <w:rPr>
          <w:rFonts w:ascii="Times New Roman" w:eastAsia="SimSun" w:hAnsi="Times New Roman" w:cs="Times New Roman"/>
          <w:sz w:val="20"/>
          <w:szCs w:val="20"/>
          <w:lang w:eastAsia="zh-CN"/>
        </w:rPr>
        <w:t>on</w:t>
      </w:r>
      <w:r w:rsidRPr="00B12383">
        <w:rPr>
          <w:rFonts w:ascii="Times New Roman" w:eastAsia="SimSun" w:hAnsi="Times New Roman" w:cs="Times New Roman"/>
          <w:sz w:val="20"/>
          <w:szCs w:val="20"/>
          <w:lang w:eastAsia="zh-CN"/>
        </w:rPr>
        <w:t>-RAN data to enrich control functions in Near-RT RIC (enrichment data).</w:t>
      </w:r>
    </w:p>
    <w:p w14:paraId="4EC1AC81" w14:textId="77777777" w:rsidR="00AB6873" w:rsidRPr="00B12383" w:rsidRDefault="00AB6873">
      <w:pPr>
        <w:pStyle w:val="ListParagraph"/>
        <w:numPr>
          <w:ilvl w:val="0"/>
          <w:numId w:val="10"/>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Near-RT RIC:</w:t>
      </w:r>
    </w:p>
    <w:p w14:paraId="7703BEEE"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update of AI/ML models retrieved from Non-RT RIC.</w:t>
      </w:r>
    </w:p>
    <w:p w14:paraId="65C0AA24"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interpretation and execution of intents and policies from Non-RT RIC.</w:t>
      </w:r>
    </w:p>
    <w:p w14:paraId="2B4C26AF"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necessary performance, configuration, and other data for defining and updating intents and policies for tuning relevant AI/ML models.</w:t>
      </w:r>
    </w:p>
    <w:p w14:paraId="2374C7DD"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Support communication of configuration parameters to RAN. </w:t>
      </w:r>
    </w:p>
    <w:p w14:paraId="52243D47" w14:textId="5C5A3040" w:rsidR="00AB6873" w:rsidRPr="00B12383" w:rsidRDefault="002D6C98">
      <w:pPr>
        <w:pStyle w:val="ListParagraph"/>
        <w:numPr>
          <w:ilvl w:val="0"/>
          <w:numId w:val="10"/>
        </w:numPr>
        <w:spacing w:after="200" w:line="276" w:lineRule="auto"/>
        <w:contextualSpacing/>
        <w:jc w:val="both"/>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E2 nodes</w:t>
      </w:r>
      <w:r w:rsidR="00AB6873" w:rsidRPr="00B12383">
        <w:rPr>
          <w:rFonts w:ascii="Times New Roman" w:eastAsia="SimSun" w:hAnsi="Times New Roman" w:cs="Times New Roman"/>
          <w:sz w:val="20"/>
          <w:szCs w:val="20"/>
          <w:lang w:eastAsia="zh-CN"/>
        </w:rPr>
        <w:t>:</w:t>
      </w:r>
    </w:p>
    <w:p w14:paraId="534FBE62"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data collection with required granularity to SMO over O1 interface.</w:t>
      </w:r>
    </w:p>
    <w:p w14:paraId="35479D87" w14:textId="133728CD"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Support </w:t>
      </w:r>
      <w:r w:rsidR="0098748B">
        <w:rPr>
          <w:rFonts w:ascii="Times New Roman" w:eastAsia="SimSun" w:hAnsi="Times New Roman" w:cs="Times New Roman"/>
          <w:sz w:val="20"/>
          <w:szCs w:val="20"/>
          <w:lang w:eastAsia="zh-CN"/>
        </w:rPr>
        <w:t>n</w:t>
      </w:r>
      <w:r w:rsidR="0098748B" w:rsidRPr="00B12383">
        <w:rPr>
          <w:rFonts w:ascii="Times New Roman" w:eastAsia="SimSun" w:hAnsi="Times New Roman" w:cs="Times New Roman"/>
          <w:sz w:val="20"/>
          <w:szCs w:val="20"/>
          <w:lang w:eastAsia="zh-CN"/>
        </w:rPr>
        <w:t>ear</w:t>
      </w:r>
      <w:r w:rsidRPr="00B12383">
        <w:rPr>
          <w:rFonts w:ascii="Times New Roman" w:eastAsia="SimSun" w:hAnsi="Times New Roman" w:cs="Times New Roman"/>
          <w:sz w:val="20"/>
          <w:szCs w:val="20"/>
          <w:lang w:eastAsia="zh-CN"/>
        </w:rPr>
        <w:t>-real-time configuration-based optimization of HO parameters over E2 interface.</w:t>
      </w:r>
    </w:p>
    <w:p w14:paraId="17731B6A" w14:textId="4624F320"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Report necessary performance, configuration, and other data for performing real-time V2X HO optimization in the </w:t>
      </w:r>
      <w:r w:rsidR="0098748B">
        <w:rPr>
          <w:rFonts w:ascii="Times New Roman" w:eastAsia="SimSun" w:hAnsi="Times New Roman" w:cs="Times New Roman"/>
          <w:sz w:val="20"/>
          <w:szCs w:val="20"/>
          <w:lang w:eastAsia="zh-CN"/>
        </w:rPr>
        <w:t>N</w:t>
      </w:r>
      <w:r w:rsidR="0098748B" w:rsidRPr="00B12383">
        <w:rPr>
          <w:rFonts w:ascii="Times New Roman" w:eastAsia="SimSun" w:hAnsi="Times New Roman" w:cs="Times New Roman"/>
          <w:sz w:val="20"/>
          <w:szCs w:val="20"/>
          <w:lang w:eastAsia="zh-CN"/>
        </w:rPr>
        <w:t>ear</w:t>
      </w:r>
      <w:r w:rsidRPr="00B12383">
        <w:rPr>
          <w:rFonts w:ascii="Times New Roman" w:eastAsia="SimSun" w:hAnsi="Times New Roman" w:cs="Times New Roman"/>
          <w:sz w:val="20"/>
          <w:szCs w:val="20"/>
          <w:lang w:eastAsia="zh-CN"/>
        </w:rPr>
        <w:t>-RT RIC over E2 interface.</w:t>
      </w:r>
    </w:p>
    <w:p w14:paraId="35EF5D0B" w14:textId="3538F0DF" w:rsidR="00AB6873" w:rsidRPr="00B12383" w:rsidRDefault="00AB6873">
      <w:pPr>
        <w:pStyle w:val="ListParagraph"/>
        <w:numPr>
          <w:ilvl w:val="0"/>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hAnsi="Times New Roman" w:cs="Times New Roman"/>
          <w:sz w:val="20"/>
          <w:szCs w:val="20"/>
        </w:rPr>
        <w:t xml:space="preserve">V2X </w:t>
      </w:r>
      <w:r w:rsidR="0098748B">
        <w:rPr>
          <w:rFonts w:ascii="Times New Roman" w:hAnsi="Times New Roman" w:cs="Times New Roman"/>
          <w:sz w:val="20"/>
          <w:szCs w:val="20"/>
        </w:rPr>
        <w:t>a</w:t>
      </w:r>
      <w:r w:rsidR="0098748B" w:rsidRPr="00B12383">
        <w:rPr>
          <w:rFonts w:ascii="Times New Roman" w:hAnsi="Times New Roman" w:cs="Times New Roman"/>
          <w:sz w:val="20"/>
          <w:szCs w:val="20"/>
        </w:rPr>
        <w:t xml:space="preserve">pplication </w:t>
      </w:r>
      <w:r w:rsidR="0098748B">
        <w:rPr>
          <w:rFonts w:ascii="Times New Roman" w:hAnsi="Times New Roman" w:cs="Times New Roman"/>
          <w:sz w:val="20"/>
          <w:szCs w:val="20"/>
        </w:rPr>
        <w:t>s</w:t>
      </w:r>
      <w:r w:rsidR="0098748B" w:rsidRPr="00B12383">
        <w:rPr>
          <w:rFonts w:ascii="Times New Roman" w:hAnsi="Times New Roman" w:cs="Times New Roman"/>
          <w:sz w:val="20"/>
          <w:szCs w:val="20"/>
        </w:rPr>
        <w:t>erver</w:t>
      </w:r>
      <w:r w:rsidR="0098748B">
        <w:rPr>
          <w:rFonts w:ascii="Times New Roman" w:hAnsi="Times New Roman" w:cs="Times New Roman"/>
          <w:sz w:val="20"/>
          <w:szCs w:val="20"/>
        </w:rPr>
        <w:t>:</w:t>
      </w:r>
    </w:p>
    <w:p w14:paraId="3AD136EE"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hAnsi="Times New Roman" w:cs="Times New Roman"/>
          <w:sz w:val="20"/>
          <w:szCs w:val="20"/>
        </w:rPr>
        <w:t>Support data collection with required granularity from V2X UE over V1 interface.</w:t>
      </w:r>
    </w:p>
    <w:p w14:paraId="07350A54" w14:textId="77777777" w:rsidR="00AB6873" w:rsidRPr="00B12383" w:rsidRDefault="00AB6873">
      <w:pPr>
        <w:pStyle w:val="ListParagraph"/>
        <w:numPr>
          <w:ilvl w:val="1"/>
          <w:numId w:val="10"/>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hAnsi="Times New Roman" w:cs="Times New Roman"/>
          <w:sz w:val="20"/>
          <w:szCs w:val="20"/>
        </w:rPr>
        <w:t>Support communication of real-time traffic related data about V2X UE to Non-RT RIC as enrichment data.</w:t>
      </w:r>
    </w:p>
    <w:p w14:paraId="18D9DF08" w14:textId="77777777" w:rsidR="00AB6873" w:rsidRDefault="00AB6873" w:rsidP="00AB6873"/>
    <w:p w14:paraId="794DF751" w14:textId="1DF2C969" w:rsidR="00AB6873" w:rsidRPr="00286492" w:rsidRDefault="00AB6873" w:rsidP="00AB6873">
      <w:pPr>
        <w:pStyle w:val="Heading3"/>
        <w:rPr>
          <w:lang w:val="en-US"/>
        </w:rPr>
      </w:pPr>
      <w:bookmarkStart w:id="243" w:name="_Toc100939073"/>
      <w:bookmarkStart w:id="244" w:name="_Toc140688949"/>
      <w:bookmarkStart w:id="245" w:name="_Toc170488177"/>
      <w:bookmarkStart w:id="246" w:name="_Toc182825515"/>
      <w:bookmarkStart w:id="247" w:name="_Toc214449587"/>
      <w:r>
        <w:rPr>
          <w:lang w:val="en-US"/>
        </w:rPr>
        <w:t>4.4.3</w:t>
      </w:r>
      <w:r w:rsidRPr="00286492">
        <w:rPr>
          <w:lang w:val="en-US"/>
        </w:rPr>
        <w:tab/>
      </w:r>
      <w:r>
        <w:rPr>
          <w:lang w:val="en-US"/>
        </w:rPr>
        <w:t>Solutions</w:t>
      </w:r>
      <w:bookmarkEnd w:id="243"/>
      <w:bookmarkEnd w:id="244"/>
      <w:bookmarkEnd w:id="245"/>
      <w:bookmarkEnd w:id="246"/>
      <w:bookmarkEnd w:id="247"/>
    </w:p>
    <w:p w14:paraId="3F15CE38" w14:textId="56E3A6EB" w:rsidR="00AB6873" w:rsidRDefault="00AB6873" w:rsidP="007A3E1C">
      <w:pPr>
        <w:pStyle w:val="Heading4"/>
        <w:keepNext w:val="0"/>
      </w:pPr>
      <w:r>
        <w:rPr>
          <w:lang w:val="en-US"/>
        </w:rPr>
        <w:t>4.4.3.1</w:t>
      </w:r>
      <w:r w:rsidRPr="00286492">
        <w:rPr>
          <w:lang w:val="en-US"/>
        </w:rPr>
        <w:tab/>
      </w:r>
      <w:r>
        <w:t>Context-based dynamic handover management for V2X</w:t>
      </w:r>
    </w:p>
    <w:p w14:paraId="4D3F1C13" w14:textId="77777777" w:rsidR="00CB5C17" w:rsidRPr="0074513B" w:rsidRDefault="00CB5C17" w:rsidP="0074513B">
      <w:pPr>
        <w:jc w:val="both"/>
        <w:rPr>
          <w:rFonts w:ascii="Times New Roman" w:hAnsi="Times New Roman" w:cs="Times New Roman"/>
          <w:sz w:val="20"/>
          <w:szCs w:val="20"/>
          <w:lang w:val="en-GB"/>
        </w:rPr>
      </w:pPr>
      <w:r w:rsidRPr="0074513B">
        <w:rPr>
          <w:rFonts w:ascii="Times New Roman" w:hAnsi="Times New Roman" w:cs="Times New Roman"/>
          <w:sz w:val="20"/>
          <w:szCs w:val="20"/>
          <w:lang w:val="en-GB"/>
        </w:rPr>
        <w:t>The context of the c</w:t>
      </w:r>
      <w:proofErr w:type="spellStart"/>
      <w:r w:rsidRPr="0074513B">
        <w:rPr>
          <w:rFonts w:ascii="Times New Roman" w:hAnsi="Times New Roman" w:cs="Times New Roman"/>
          <w:sz w:val="20"/>
          <w:szCs w:val="20"/>
        </w:rPr>
        <w:t>ontext</w:t>
      </w:r>
      <w:proofErr w:type="spellEnd"/>
      <w:r w:rsidRPr="0074513B">
        <w:rPr>
          <w:rFonts w:ascii="Times New Roman" w:hAnsi="Times New Roman" w:cs="Times New Roman"/>
          <w:sz w:val="20"/>
          <w:szCs w:val="20"/>
        </w:rPr>
        <w:t>-based dynamic handover management for V2X</w:t>
      </w:r>
      <w:r w:rsidRPr="0074513B">
        <w:rPr>
          <w:rFonts w:ascii="Times New Roman" w:hAnsi="Times New Roman" w:cs="Times New Roman"/>
          <w:sz w:val="20"/>
          <w:szCs w:val="20"/>
          <w:lang w:val="en-GB"/>
        </w:rPr>
        <w:t xml:space="preserve"> is captured in table 4.4.3.1-1.</w:t>
      </w:r>
    </w:p>
    <w:p w14:paraId="41B4C28B" w14:textId="77777777" w:rsidR="00CB5C17" w:rsidRPr="0074513B" w:rsidRDefault="00CB5C17" w:rsidP="0074513B">
      <w:pPr>
        <w:rPr>
          <w:lang w:val="en-GB"/>
        </w:rPr>
      </w:pPr>
    </w:p>
    <w:p w14:paraId="4295147C" w14:textId="79051D49" w:rsidR="00AB6873" w:rsidRPr="00B12383" w:rsidRDefault="00AB6873" w:rsidP="007A3E1C">
      <w:pPr>
        <w:pStyle w:val="Caption"/>
        <w:jc w:val="center"/>
        <w:rPr>
          <w:rFonts w:ascii="Arial" w:hAnsi="Arial" w:cs="Arial"/>
          <w:sz w:val="20"/>
          <w:szCs w:val="20"/>
        </w:rPr>
      </w:pPr>
      <w:r w:rsidRPr="00B12383">
        <w:rPr>
          <w:rFonts w:ascii="Arial" w:hAnsi="Arial" w:cs="Arial"/>
          <w:sz w:val="20"/>
          <w:szCs w:val="20"/>
        </w:rPr>
        <w:t>Table 4.4.3</w:t>
      </w:r>
      <w:r w:rsidR="00CB5C17">
        <w:rPr>
          <w:rFonts w:ascii="Arial" w:hAnsi="Arial" w:cs="Arial"/>
          <w:sz w:val="20"/>
          <w:szCs w:val="20"/>
        </w:rPr>
        <w:t>.1</w:t>
      </w:r>
      <w:r w:rsidRPr="00B12383">
        <w:rPr>
          <w:rFonts w:ascii="Arial" w:hAnsi="Arial" w:cs="Arial"/>
          <w:sz w:val="20"/>
          <w:szCs w:val="20"/>
        </w:rPr>
        <w:t xml:space="preserve">-1: Context-based </w:t>
      </w:r>
      <w:r w:rsidR="00CB5C17">
        <w:rPr>
          <w:rFonts w:ascii="Arial" w:hAnsi="Arial" w:cs="Arial"/>
          <w:sz w:val="20"/>
          <w:szCs w:val="20"/>
        </w:rPr>
        <w:t>d</w:t>
      </w:r>
      <w:r w:rsidR="00CB5C17" w:rsidRPr="00B12383">
        <w:rPr>
          <w:rFonts w:ascii="Arial" w:hAnsi="Arial" w:cs="Arial"/>
          <w:sz w:val="20"/>
          <w:szCs w:val="20"/>
        </w:rPr>
        <w:t xml:space="preserve">ynamic </w:t>
      </w:r>
      <w:r w:rsidR="00CB5C17">
        <w:rPr>
          <w:rFonts w:ascii="Arial" w:hAnsi="Arial" w:cs="Arial"/>
          <w:sz w:val="20"/>
          <w:szCs w:val="20"/>
        </w:rPr>
        <w:t>h</w:t>
      </w:r>
      <w:r w:rsidR="00CB5C17" w:rsidRPr="00B12383">
        <w:rPr>
          <w:rFonts w:ascii="Arial" w:hAnsi="Arial" w:cs="Arial"/>
          <w:sz w:val="20"/>
          <w:szCs w:val="20"/>
        </w:rPr>
        <w:t xml:space="preserve">andover </w:t>
      </w:r>
      <w:r w:rsidR="00CB5C17">
        <w:rPr>
          <w:rFonts w:ascii="Arial" w:hAnsi="Arial" w:cs="Arial"/>
          <w:sz w:val="20"/>
          <w:szCs w:val="20"/>
        </w:rPr>
        <w:t>m</w:t>
      </w:r>
      <w:r w:rsidR="00CB5C17" w:rsidRPr="00B12383">
        <w:rPr>
          <w:rFonts w:ascii="Arial" w:hAnsi="Arial" w:cs="Arial"/>
          <w:sz w:val="20"/>
          <w:szCs w:val="20"/>
        </w:rPr>
        <w:t xml:space="preserve">anagement </w:t>
      </w:r>
      <w:r w:rsidRPr="00B12383">
        <w:rPr>
          <w:rFonts w:ascii="Arial" w:hAnsi="Arial" w:cs="Arial"/>
          <w:sz w:val="20"/>
          <w:szCs w:val="20"/>
        </w:rPr>
        <w:t>for V2X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AB6873" w:rsidRPr="00786C20" w14:paraId="33039E09" w14:textId="77777777" w:rsidTr="0074513B">
        <w:trPr>
          <w:tblHeader/>
          <w:jc w:val="center"/>
        </w:trPr>
        <w:tc>
          <w:tcPr>
            <w:tcW w:w="1615" w:type="dxa"/>
            <w:shd w:val="clear" w:color="auto" w:fill="D9D9D9"/>
            <w:vAlign w:val="center"/>
          </w:tcPr>
          <w:p w14:paraId="6C3FA03A"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vAlign w:val="center"/>
          </w:tcPr>
          <w:p w14:paraId="5FF2C056"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vAlign w:val="center"/>
          </w:tcPr>
          <w:p w14:paraId="7EC99967"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&lt;&lt;Uses&gt;&gt;</w:t>
            </w:r>
          </w:p>
          <w:p w14:paraId="170EEF6B"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 xml:space="preserve">Related use </w:t>
            </w:r>
          </w:p>
        </w:tc>
      </w:tr>
      <w:tr w:rsidR="00AB6873" w:rsidRPr="00786C20" w14:paraId="37AE09AF" w14:textId="77777777" w:rsidTr="00E55708">
        <w:trPr>
          <w:jc w:val="center"/>
        </w:trPr>
        <w:tc>
          <w:tcPr>
            <w:tcW w:w="1615" w:type="dxa"/>
            <w:vAlign w:val="center"/>
          </w:tcPr>
          <w:p w14:paraId="2CD281A8"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Goal</w:t>
            </w:r>
          </w:p>
        </w:tc>
        <w:tc>
          <w:tcPr>
            <w:tcW w:w="6480" w:type="dxa"/>
            <w:vAlign w:val="center"/>
          </w:tcPr>
          <w:p w14:paraId="22C4E153" w14:textId="77777777" w:rsidR="00AB6873" w:rsidRPr="00E10B67" w:rsidRDefault="00AB6873" w:rsidP="007A3E1C">
            <w:pPr>
              <w:pStyle w:val="TAL"/>
              <w:keepNext w:val="0"/>
              <w:keepLines w:val="0"/>
              <w:jc w:val="both"/>
              <w:rPr>
                <w:rFonts w:cs="Arial"/>
                <w:szCs w:val="18"/>
                <w:lang w:bidi="ar-KW"/>
              </w:rPr>
            </w:pPr>
            <w:r>
              <w:rPr>
                <w:rFonts w:cs="Arial"/>
                <w:szCs w:val="18"/>
                <w:lang w:bidi="ar-KW"/>
              </w:rPr>
              <w:t>Drive V2X UE HOs in RAN according to defined intents, policies, and configuration while enabling AI/ML-based solutions.</w:t>
            </w:r>
          </w:p>
        </w:tc>
        <w:tc>
          <w:tcPr>
            <w:tcW w:w="1536" w:type="dxa"/>
            <w:vAlign w:val="center"/>
          </w:tcPr>
          <w:p w14:paraId="7604F814" w14:textId="77777777" w:rsidR="00AB6873" w:rsidRPr="00786C20" w:rsidRDefault="00AB6873" w:rsidP="007A3E1C">
            <w:pPr>
              <w:pStyle w:val="TAL"/>
              <w:keepNext w:val="0"/>
              <w:keepLines w:val="0"/>
              <w:jc w:val="both"/>
              <w:rPr>
                <w:rFonts w:cs="Arial"/>
                <w:szCs w:val="18"/>
                <w:lang w:bidi="ar-KW"/>
              </w:rPr>
            </w:pPr>
          </w:p>
        </w:tc>
      </w:tr>
      <w:tr w:rsidR="00AB6873" w:rsidRPr="00786C20" w14:paraId="4F574904" w14:textId="77777777" w:rsidTr="00E55708">
        <w:trPr>
          <w:jc w:val="center"/>
        </w:trPr>
        <w:tc>
          <w:tcPr>
            <w:tcW w:w="1615" w:type="dxa"/>
            <w:vAlign w:val="center"/>
          </w:tcPr>
          <w:p w14:paraId="2AB64023" w14:textId="77777777" w:rsidR="00AB6873" w:rsidRPr="00786C20" w:rsidRDefault="00AB6873" w:rsidP="007A3E1C">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2CC75615" w14:textId="77777777" w:rsidR="00AB6873" w:rsidRDefault="00AB6873" w:rsidP="007A3E1C">
            <w:pPr>
              <w:pStyle w:val="TAL"/>
              <w:keepNext w:val="0"/>
              <w:keepLines w:val="0"/>
              <w:jc w:val="both"/>
              <w:rPr>
                <w:rFonts w:cs="Arial"/>
                <w:szCs w:val="18"/>
                <w:lang w:bidi="ar-KW"/>
              </w:rPr>
            </w:pPr>
            <w:r>
              <w:rPr>
                <w:rFonts w:cs="Arial"/>
                <w:szCs w:val="18"/>
                <w:lang w:bidi="ar-KW"/>
              </w:rPr>
              <w:t>Non-RT RIC: RAN policy control function.</w:t>
            </w:r>
          </w:p>
          <w:p w14:paraId="763E3586" w14:textId="77777777" w:rsidR="00AB6873" w:rsidRDefault="00AB6873" w:rsidP="007A3E1C">
            <w:pPr>
              <w:pStyle w:val="TAL"/>
              <w:keepNext w:val="0"/>
              <w:keepLines w:val="0"/>
              <w:jc w:val="both"/>
              <w:rPr>
                <w:rFonts w:cs="Arial"/>
                <w:szCs w:val="18"/>
                <w:lang w:bidi="ar-KW"/>
              </w:rPr>
            </w:pPr>
            <w:r>
              <w:rPr>
                <w:rFonts w:cs="Arial"/>
                <w:szCs w:val="18"/>
                <w:lang w:bidi="ar-KW"/>
              </w:rPr>
              <w:t>Near-RT RIC: RAN policy enforcement function.</w:t>
            </w:r>
          </w:p>
          <w:p w14:paraId="4B9843F9" w14:textId="647D651D" w:rsidR="00AB6873" w:rsidRDefault="00AB6873" w:rsidP="007A3E1C">
            <w:pPr>
              <w:jc w:val="both"/>
              <w:rPr>
                <w:rFonts w:ascii="Arial" w:hAnsi="Arial" w:cs="Arial"/>
                <w:sz w:val="18"/>
                <w:szCs w:val="18"/>
                <w:lang w:bidi="ar-KW"/>
              </w:rPr>
            </w:pPr>
            <w:r>
              <w:rPr>
                <w:rFonts w:ascii="Arial" w:hAnsi="Arial" w:cs="Arial"/>
                <w:sz w:val="18"/>
                <w:szCs w:val="18"/>
                <w:lang w:bidi="ar-KW"/>
              </w:rPr>
              <w:t xml:space="preserve">RAN: </w:t>
            </w:r>
            <w:r w:rsidR="0098748B">
              <w:rPr>
                <w:rFonts w:ascii="Arial" w:hAnsi="Arial" w:cs="Arial"/>
                <w:sz w:val="18"/>
                <w:szCs w:val="18"/>
                <w:lang w:bidi="ar-KW"/>
              </w:rPr>
              <w:t xml:space="preserve">Policy </w:t>
            </w:r>
            <w:r>
              <w:rPr>
                <w:rFonts w:ascii="Arial" w:hAnsi="Arial" w:cs="Arial"/>
                <w:sz w:val="18"/>
                <w:szCs w:val="18"/>
                <w:lang w:bidi="ar-KW"/>
              </w:rPr>
              <w:t>enforcement for configuration updates.</w:t>
            </w:r>
          </w:p>
          <w:p w14:paraId="2B748FAF" w14:textId="399CFC07" w:rsidR="00AB6873" w:rsidRDefault="00AB6873" w:rsidP="007A3E1C">
            <w:pPr>
              <w:jc w:val="both"/>
              <w:rPr>
                <w:rFonts w:ascii="Arial" w:hAnsi="Arial" w:cs="Arial"/>
                <w:sz w:val="18"/>
                <w:szCs w:val="18"/>
                <w:lang w:bidi="ar-KW"/>
              </w:rPr>
            </w:pPr>
            <w:r>
              <w:rPr>
                <w:rFonts w:ascii="Arial" w:hAnsi="Arial" w:cs="Arial"/>
                <w:sz w:val="18"/>
                <w:szCs w:val="18"/>
                <w:lang w:bidi="ar-KW"/>
              </w:rPr>
              <w:t xml:space="preserve">SMO: </w:t>
            </w:r>
            <w:r w:rsidR="0098748B">
              <w:rPr>
                <w:rFonts w:ascii="Arial" w:hAnsi="Arial" w:cs="Arial"/>
                <w:sz w:val="18"/>
                <w:szCs w:val="18"/>
                <w:lang w:bidi="ar-KW"/>
              </w:rPr>
              <w:t xml:space="preserve">Termination </w:t>
            </w:r>
            <w:r>
              <w:rPr>
                <w:rFonts w:ascii="Arial" w:hAnsi="Arial" w:cs="Arial"/>
                <w:sz w:val="18"/>
                <w:szCs w:val="18"/>
                <w:lang w:bidi="ar-KW"/>
              </w:rPr>
              <w:t>point for O1 interface.</w:t>
            </w:r>
          </w:p>
          <w:p w14:paraId="31B8F974" w14:textId="567D60FF" w:rsidR="00AB6873" w:rsidRPr="00E10B67" w:rsidRDefault="00AB6873" w:rsidP="007A3E1C">
            <w:pPr>
              <w:jc w:val="both"/>
              <w:rPr>
                <w:rFonts w:cs="Arial"/>
                <w:szCs w:val="18"/>
                <w:lang w:bidi="ar-KW"/>
              </w:rPr>
            </w:pPr>
            <w:r>
              <w:rPr>
                <w:rFonts w:ascii="Arial" w:hAnsi="Arial" w:cs="Arial"/>
                <w:sz w:val="18"/>
                <w:szCs w:val="18"/>
                <w:lang w:bidi="ar-KW"/>
              </w:rPr>
              <w:t xml:space="preserve">V2X AS: </w:t>
            </w:r>
            <w:r w:rsidR="0098748B">
              <w:rPr>
                <w:rFonts w:ascii="Arial" w:hAnsi="Arial" w:cs="Arial"/>
                <w:sz w:val="18"/>
                <w:szCs w:val="18"/>
                <w:lang w:bidi="ar-KW"/>
              </w:rPr>
              <w:t xml:space="preserve">Termination </w:t>
            </w:r>
            <w:r>
              <w:rPr>
                <w:rFonts w:ascii="Arial" w:hAnsi="Arial" w:cs="Arial"/>
                <w:sz w:val="18"/>
                <w:szCs w:val="18"/>
                <w:lang w:bidi="ar-KW"/>
              </w:rPr>
              <w:t>point for V1 interface and enrichment data provider.</w:t>
            </w:r>
          </w:p>
        </w:tc>
        <w:tc>
          <w:tcPr>
            <w:tcW w:w="1536" w:type="dxa"/>
            <w:vAlign w:val="center"/>
          </w:tcPr>
          <w:p w14:paraId="2046988E" w14:textId="77777777" w:rsidR="00AB6873" w:rsidRPr="00786C20" w:rsidRDefault="00AB6873" w:rsidP="007A3E1C">
            <w:pPr>
              <w:pStyle w:val="TAL"/>
              <w:keepNext w:val="0"/>
              <w:keepLines w:val="0"/>
              <w:jc w:val="both"/>
              <w:rPr>
                <w:rFonts w:cs="Arial"/>
                <w:szCs w:val="18"/>
                <w:lang w:bidi="ar-KW"/>
              </w:rPr>
            </w:pPr>
          </w:p>
        </w:tc>
      </w:tr>
      <w:tr w:rsidR="00AB6873" w:rsidRPr="00786C20" w14:paraId="7C808E67" w14:textId="77777777" w:rsidTr="00E55708">
        <w:trPr>
          <w:jc w:val="center"/>
        </w:trPr>
        <w:tc>
          <w:tcPr>
            <w:tcW w:w="1615" w:type="dxa"/>
            <w:vAlign w:val="center"/>
          </w:tcPr>
          <w:p w14:paraId="6298F897"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Assumptions</w:t>
            </w:r>
          </w:p>
        </w:tc>
        <w:tc>
          <w:tcPr>
            <w:tcW w:w="6480" w:type="dxa"/>
            <w:vAlign w:val="center"/>
          </w:tcPr>
          <w:p w14:paraId="2185A667" w14:textId="77777777" w:rsidR="00AB6873" w:rsidRDefault="00AB6873" w:rsidP="007A3E1C">
            <w:pPr>
              <w:pStyle w:val="TAL"/>
              <w:keepNext w:val="0"/>
              <w:keepLines w:val="0"/>
              <w:jc w:val="both"/>
              <w:rPr>
                <w:rFonts w:cs="Arial"/>
                <w:szCs w:val="18"/>
                <w:lang w:bidi="ar-KW"/>
              </w:rPr>
            </w:pPr>
            <w:r>
              <w:rPr>
                <w:rFonts w:cs="Arial"/>
                <w:szCs w:val="18"/>
                <w:lang w:bidi="ar-KW"/>
              </w:rPr>
              <w:t xml:space="preserve">All relevant functions and components are instantiated. </w:t>
            </w:r>
          </w:p>
          <w:p w14:paraId="1F4D8653" w14:textId="77777777" w:rsidR="00AB6873" w:rsidRPr="00E10B67" w:rsidRDefault="00AB6873" w:rsidP="007A3E1C">
            <w:pPr>
              <w:pStyle w:val="TAL"/>
              <w:keepNext w:val="0"/>
              <w:keepLines w:val="0"/>
              <w:jc w:val="both"/>
              <w:rPr>
                <w:rFonts w:cs="Arial"/>
                <w:szCs w:val="18"/>
                <w:lang w:bidi="ar-KW"/>
              </w:rPr>
            </w:pPr>
            <w:r>
              <w:rPr>
                <w:rFonts w:cs="Arial"/>
                <w:szCs w:val="18"/>
                <w:lang w:bidi="ar-KW"/>
              </w:rPr>
              <w:t>A1, O1, E2 interface connectivity is established.</w:t>
            </w:r>
          </w:p>
        </w:tc>
        <w:tc>
          <w:tcPr>
            <w:tcW w:w="1536" w:type="dxa"/>
            <w:vAlign w:val="center"/>
          </w:tcPr>
          <w:p w14:paraId="7C26EDDF" w14:textId="77777777" w:rsidR="00AB6873" w:rsidRPr="00786C20" w:rsidRDefault="00AB6873" w:rsidP="007A3E1C">
            <w:pPr>
              <w:pStyle w:val="TAL"/>
              <w:keepNext w:val="0"/>
              <w:keepLines w:val="0"/>
              <w:jc w:val="both"/>
              <w:rPr>
                <w:rFonts w:cs="Arial"/>
                <w:szCs w:val="18"/>
                <w:lang w:bidi="ar-KW"/>
              </w:rPr>
            </w:pPr>
          </w:p>
        </w:tc>
      </w:tr>
      <w:tr w:rsidR="00AB6873" w:rsidRPr="00786C20" w14:paraId="79B92119" w14:textId="77777777" w:rsidTr="00E55708">
        <w:trPr>
          <w:trHeight w:val="302"/>
          <w:jc w:val="center"/>
        </w:trPr>
        <w:tc>
          <w:tcPr>
            <w:tcW w:w="1615" w:type="dxa"/>
            <w:vAlign w:val="center"/>
          </w:tcPr>
          <w:p w14:paraId="6AE3F223" w14:textId="22FF0947" w:rsidR="00AB6873" w:rsidRPr="00786C20" w:rsidRDefault="00AB6873" w:rsidP="007A3E1C">
            <w:pPr>
              <w:pStyle w:val="TAL"/>
              <w:keepNext w:val="0"/>
              <w:keepLines w:val="0"/>
              <w:jc w:val="both"/>
              <w:rPr>
                <w:rFonts w:cs="Arial"/>
                <w:color w:val="000000"/>
                <w:szCs w:val="18"/>
              </w:rPr>
            </w:pPr>
            <w:r w:rsidRPr="006A5C55">
              <w:rPr>
                <w:rFonts w:cs="Arial"/>
                <w:szCs w:val="18"/>
                <w:lang w:bidi="ar-KW"/>
              </w:rPr>
              <w:t>Pre</w:t>
            </w:r>
            <w:r w:rsidR="0098748B">
              <w:rPr>
                <w:rFonts w:cs="Arial"/>
                <w:szCs w:val="18"/>
                <w:lang w:bidi="ar-KW"/>
              </w:rPr>
              <w:t>-</w:t>
            </w:r>
            <w:r w:rsidRPr="006A5C55">
              <w:rPr>
                <w:rFonts w:cs="Arial"/>
                <w:szCs w:val="18"/>
                <w:lang w:bidi="ar-KW"/>
              </w:rPr>
              <w:t>conditions</w:t>
            </w:r>
          </w:p>
        </w:tc>
        <w:tc>
          <w:tcPr>
            <w:tcW w:w="6480" w:type="dxa"/>
            <w:vAlign w:val="center"/>
          </w:tcPr>
          <w:p w14:paraId="45CD1822" w14:textId="77777777" w:rsidR="00AB6873" w:rsidRDefault="00AB6873" w:rsidP="007A3E1C">
            <w:pPr>
              <w:pStyle w:val="TAL"/>
              <w:keepNext w:val="0"/>
              <w:keepLines w:val="0"/>
              <w:jc w:val="both"/>
              <w:rPr>
                <w:rFonts w:cs="Arial"/>
                <w:szCs w:val="18"/>
                <w:lang w:bidi="ar-KW"/>
              </w:rPr>
            </w:pPr>
            <w:r>
              <w:rPr>
                <w:rFonts w:cs="Arial"/>
                <w:szCs w:val="18"/>
                <w:lang w:bidi="ar-KW"/>
              </w:rPr>
              <w:t>Network is operational.</w:t>
            </w:r>
          </w:p>
          <w:p w14:paraId="6823AE16" w14:textId="77777777" w:rsidR="00AB6873" w:rsidRDefault="00AB6873" w:rsidP="007A3E1C">
            <w:pPr>
              <w:pStyle w:val="TAL"/>
              <w:keepNext w:val="0"/>
              <w:keepLines w:val="0"/>
              <w:jc w:val="both"/>
              <w:rPr>
                <w:rFonts w:cs="Arial"/>
                <w:szCs w:val="18"/>
                <w:lang w:bidi="ar-KW"/>
              </w:rPr>
            </w:pPr>
            <w:r>
              <w:rPr>
                <w:rFonts w:cs="Arial"/>
                <w:szCs w:val="18"/>
                <w:lang w:bidi="ar-KW"/>
              </w:rPr>
              <w:t>SMO has established the data collection and sharing process, and Non-RT RIC has access to this data.</w:t>
            </w:r>
          </w:p>
          <w:p w14:paraId="3BDA64C0" w14:textId="77777777" w:rsidR="00AB6873" w:rsidRPr="00E10B67" w:rsidRDefault="00AB6873" w:rsidP="007A3E1C">
            <w:pPr>
              <w:pStyle w:val="TAL"/>
              <w:keepNext w:val="0"/>
              <w:keepLines w:val="0"/>
              <w:jc w:val="both"/>
              <w:rPr>
                <w:rFonts w:cs="Arial"/>
                <w:szCs w:val="18"/>
                <w:lang w:bidi="ar-KW"/>
              </w:rPr>
            </w:pPr>
            <w:r>
              <w:rPr>
                <w:rFonts w:cs="Arial"/>
                <w:szCs w:val="18"/>
                <w:lang w:bidi="ar-KW"/>
              </w:rPr>
              <w:t>Non-RT RIC analyzes the historical data from RAN and V2X AS for training the relevant AI/ML models to be deployed or updated in the Near-RT RIC, as well as AI/ML models required for real-time optimization of configuration and policies.</w:t>
            </w:r>
          </w:p>
        </w:tc>
        <w:tc>
          <w:tcPr>
            <w:tcW w:w="1536" w:type="dxa"/>
            <w:vAlign w:val="center"/>
          </w:tcPr>
          <w:p w14:paraId="4457DCA9" w14:textId="77777777" w:rsidR="00AB6873" w:rsidRPr="00786C20" w:rsidRDefault="00AB6873" w:rsidP="007A3E1C">
            <w:pPr>
              <w:pStyle w:val="TAL"/>
              <w:keepNext w:val="0"/>
              <w:keepLines w:val="0"/>
              <w:jc w:val="both"/>
              <w:rPr>
                <w:rFonts w:cs="Arial"/>
                <w:szCs w:val="18"/>
                <w:lang w:bidi="ar-KW"/>
              </w:rPr>
            </w:pPr>
          </w:p>
        </w:tc>
      </w:tr>
      <w:tr w:rsidR="00AB6873" w:rsidRPr="00786C20" w14:paraId="0557CC52" w14:textId="77777777" w:rsidTr="00E55708">
        <w:trPr>
          <w:trHeight w:val="176"/>
          <w:jc w:val="center"/>
        </w:trPr>
        <w:tc>
          <w:tcPr>
            <w:tcW w:w="1615" w:type="dxa"/>
            <w:vAlign w:val="center"/>
          </w:tcPr>
          <w:p w14:paraId="4E37B6E4"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4A701794" w14:textId="77777777" w:rsidR="00AB6873" w:rsidRPr="00E10B67" w:rsidRDefault="00AB6873" w:rsidP="007A3E1C">
            <w:pPr>
              <w:pStyle w:val="TAL"/>
              <w:keepNext w:val="0"/>
              <w:keepLines w:val="0"/>
              <w:jc w:val="both"/>
              <w:rPr>
                <w:rFonts w:cs="Arial"/>
                <w:szCs w:val="18"/>
                <w:lang w:bidi="ar-KW"/>
              </w:rPr>
            </w:pPr>
            <w:r>
              <w:rPr>
                <w:rFonts w:cs="Arial"/>
                <w:szCs w:val="18"/>
                <w:lang w:bidi="ar-KW"/>
              </w:rPr>
              <w:t>Operator specified trigger condition or event is detected.</w:t>
            </w:r>
          </w:p>
        </w:tc>
        <w:tc>
          <w:tcPr>
            <w:tcW w:w="1536" w:type="dxa"/>
            <w:vAlign w:val="center"/>
          </w:tcPr>
          <w:p w14:paraId="49455EEF" w14:textId="77777777" w:rsidR="00AB6873" w:rsidRPr="00786C20" w:rsidRDefault="00AB6873" w:rsidP="007A3E1C">
            <w:pPr>
              <w:pStyle w:val="TAL"/>
              <w:keepNext w:val="0"/>
              <w:keepLines w:val="0"/>
              <w:rPr>
                <w:rFonts w:cs="Arial"/>
                <w:szCs w:val="18"/>
                <w:lang w:bidi="ar-KW"/>
              </w:rPr>
            </w:pPr>
          </w:p>
        </w:tc>
      </w:tr>
      <w:tr w:rsidR="00AB6873" w:rsidRPr="00786C20" w14:paraId="2BC94416" w14:textId="77777777" w:rsidTr="00E55708">
        <w:trPr>
          <w:trHeight w:val="257"/>
          <w:jc w:val="center"/>
        </w:trPr>
        <w:tc>
          <w:tcPr>
            <w:tcW w:w="1615" w:type="dxa"/>
            <w:vAlign w:val="center"/>
          </w:tcPr>
          <w:p w14:paraId="144622EF"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(M)</w:t>
            </w:r>
          </w:p>
        </w:tc>
        <w:tc>
          <w:tcPr>
            <w:tcW w:w="6480" w:type="dxa"/>
          </w:tcPr>
          <w:p w14:paraId="61B6E6B1" w14:textId="77777777" w:rsidR="00AB6873" w:rsidRPr="00E10B67" w:rsidRDefault="00AB6873" w:rsidP="007A3E1C">
            <w:pPr>
              <w:pStyle w:val="TAL"/>
              <w:keepNext w:val="0"/>
              <w:keepLines w:val="0"/>
              <w:jc w:val="both"/>
              <w:rPr>
                <w:rFonts w:cs="Arial"/>
                <w:szCs w:val="18"/>
                <w:lang w:bidi="ar-KW"/>
              </w:rPr>
            </w:pPr>
            <w:r>
              <w:rPr>
                <w:rFonts w:cs="Arial"/>
                <w:szCs w:val="18"/>
                <w:lang w:bidi="ar-KW"/>
              </w:rPr>
              <w:t xml:space="preserve">Non-RT RIC deploys/updates the AI/ML model in the Near-RT RIC via O1 or Non-RT RIC assigns/update the AI/ML model for the Near-RT RIC </w:t>
            </w:r>
            <w:proofErr w:type="spellStart"/>
            <w:r>
              <w:rPr>
                <w:rFonts w:cs="Arial"/>
                <w:szCs w:val="18"/>
                <w:lang w:bidi="ar-KW"/>
              </w:rPr>
              <w:t>xApp</w:t>
            </w:r>
            <w:proofErr w:type="spellEnd"/>
            <w:r>
              <w:rPr>
                <w:rFonts w:cs="Arial"/>
                <w:szCs w:val="18"/>
                <w:lang w:bidi="ar-KW"/>
              </w:rPr>
              <w:t xml:space="preserve"> via A1.</w:t>
            </w:r>
          </w:p>
        </w:tc>
        <w:tc>
          <w:tcPr>
            <w:tcW w:w="1536" w:type="dxa"/>
            <w:vAlign w:val="center"/>
          </w:tcPr>
          <w:p w14:paraId="40BCF329" w14:textId="77777777" w:rsidR="00AB6873" w:rsidRPr="00786C20" w:rsidRDefault="00AB6873" w:rsidP="007A3E1C">
            <w:pPr>
              <w:pStyle w:val="TAL"/>
              <w:keepNext w:val="0"/>
              <w:keepLines w:val="0"/>
              <w:rPr>
                <w:rFonts w:cs="Arial"/>
                <w:szCs w:val="18"/>
                <w:lang w:eastAsia="zh-CN" w:bidi="ar-KW"/>
              </w:rPr>
            </w:pPr>
          </w:p>
        </w:tc>
      </w:tr>
      <w:tr w:rsidR="00AB6873" w:rsidRPr="00786C20" w14:paraId="7E625F10" w14:textId="77777777" w:rsidTr="00E55708">
        <w:trPr>
          <w:jc w:val="center"/>
        </w:trPr>
        <w:tc>
          <w:tcPr>
            <w:tcW w:w="1615" w:type="dxa"/>
            <w:vAlign w:val="center"/>
          </w:tcPr>
          <w:p w14:paraId="6345D1D0"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r w:rsidRPr="00786C20">
              <w:rPr>
                <w:rFonts w:cs="Arial"/>
                <w:szCs w:val="18"/>
                <w:lang w:bidi="ar-KW"/>
              </w:rPr>
              <w:t xml:space="preserve"> (M)</w:t>
            </w:r>
          </w:p>
        </w:tc>
        <w:tc>
          <w:tcPr>
            <w:tcW w:w="6480" w:type="dxa"/>
            <w:vAlign w:val="center"/>
          </w:tcPr>
          <w:p w14:paraId="088EFFE4" w14:textId="5441621E" w:rsidR="00AB6873" w:rsidRPr="00E10B67" w:rsidRDefault="00AB6873" w:rsidP="007A3E1C">
            <w:pPr>
              <w:pStyle w:val="TAL"/>
              <w:keepNext w:val="0"/>
              <w:keepLines w:val="0"/>
              <w:jc w:val="both"/>
              <w:rPr>
                <w:rFonts w:cs="Arial"/>
                <w:szCs w:val="18"/>
                <w:lang w:bidi="ar-KW"/>
              </w:rPr>
            </w:pPr>
            <w:r>
              <w:rPr>
                <w:rFonts w:cs="Arial"/>
                <w:szCs w:val="18"/>
                <w:lang w:bidi="ar-KW"/>
              </w:rPr>
              <w:t xml:space="preserve">Non-RT RIC communicates relevant policies/intents and enrichment data to the Near-RT RIC over the A1 interface. The enrichment data from the non-RAN data </w:t>
            </w:r>
            <w:r w:rsidR="000B6CAE">
              <w:rPr>
                <w:rFonts w:cs="Arial"/>
                <w:szCs w:val="18"/>
                <w:lang w:bidi="ar-KW"/>
              </w:rPr>
              <w:t xml:space="preserve">can </w:t>
            </w:r>
            <w:r>
              <w:rPr>
                <w:rFonts w:cs="Arial"/>
                <w:szCs w:val="18"/>
                <w:lang w:bidi="ar-KW"/>
              </w:rPr>
              <w:t>include V2X UE location, trajectory, navigation information, GPS data, CAMs.</w:t>
            </w:r>
          </w:p>
        </w:tc>
        <w:tc>
          <w:tcPr>
            <w:tcW w:w="1536" w:type="dxa"/>
            <w:vAlign w:val="center"/>
          </w:tcPr>
          <w:p w14:paraId="70FB93CF" w14:textId="77777777" w:rsidR="00AB6873" w:rsidRPr="00786C20" w:rsidRDefault="00AB6873" w:rsidP="007A3E1C">
            <w:pPr>
              <w:pStyle w:val="TAL"/>
              <w:keepNext w:val="0"/>
              <w:keepLines w:val="0"/>
              <w:rPr>
                <w:rFonts w:cs="Arial"/>
                <w:szCs w:val="18"/>
                <w:lang w:eastAsia="zh-CN" w:bidi="ar-KW"/>
              </w:rPr>
            </w:pPr>
          </w:p>
        </w:tc>
      </w:tr>
      <w:tr w:rsidR="00AB6873" w:rsidRPr="00786C20" w14:paraId="26693A34" w14:textId="77777777" w:rsidTr="00E55708">
        <w:trPr>
          <w:jc w:val="center"/>
        </w:trPr>
        <w:tc>
          <w:tcPr>
            <w:tcW w:w="1615" w:type="dxa"/>
            <w:vAlign w:val="center"/>
          </w:tcPr>
          <w:p w14:paraId="1EE5D430" w14:textId="77777777" w:rsidR="00AB6873" w:rsidRPr="00786C20" w:rsidRDefault="00AB6873" w:rsidP="007A3E1C">
            <w:pPr>
              <w:pStyle w:val="TAL"/>
              <w:keepNext w:val="0"/>
              <w:keepLines w:val="0"/>
              <w:rPr>
                <w:rFonts w:cs="Arial"/>
                <w:szCs w:val="18"/>
                <w:lang w:bidi="ar-KW"/>
              </w:rPr>
            </w:pPr>
            <w:r>
              <w:rPr>
                <w:rFonts w:cs="Arial"/>
                <w:szCs w:val="18"/>
                <w:lang w:bidi="ar-KW"/>
              </w:rPr>
              <w:t>Step 3 (M)</w:t>
            </w:r>
          </w:p>
        </w:tc>
        <w:tc>
          <w:tcPr>
            <w:tcW w:w="6480" w:type="dxa"/>
            <w:vAlign w:val="center"/>
          </w:tcPr>
          <w:p w14:paraId="7209F426" w14:textId="77777777" w:rsidR="00AB6873" w:rsidRDefault="00AB6873" w:rsidP="007A3E1C">
            <w:pPr>
              <w:pStyle w:val="TAL"/>
              <w:keepNext w:val="0"/>
              <w:keepLines w:val="0"/>
              <w:jc w:val="both"/>
              <w:rPr>
                <w:rFonts w:cs="Arial"/>
                <w:szCs w:val="18"/>
                <w:lang w:bidi="ar-KW"/>
              </w:rPr>
            </w:pPr>
            <w:r>
              <w:rPr>
                <w:rFonts w:cs="Arial"/>
                <w:szCs w:val="18"/>
                <w:lang w:bidi="ar-KW"/>
              </w:rPr>
              <w:t>The Near-RT RIC receives the relevant info from the Non-RT RIC over the A1 interface and from the RAN over the E2 interface, interprets the policies and updates the AI/ML models.</w:t>
            </w:r>
          </w:p>
        </w:tc>
        <w:tc>
          <w:tcPr>
            <w:tcW w:w="1536" w:type="dxa"/>
            <w:vAlign w:val="center"/>
          </w:tcPr>
          <w:p w14:paraId="02E85749" w14:textId="77777777" w:rsidR="00AB6873" w:rsidRPr="00786C20" w:rsidRDefault="00AB6873" w:rsidP="007A3E1C">
            <w:pPr>
              <w:pStyle w:val="TAL"/>
              <w:keepNext w:val="0"/>
              <w:keepLines w:val="0"/>
              <w:rPr>
                <w:rFonts w:cs="Arial"/>
                <w:szCs w:val="18"/>
                <w:lang w:eastAsia="zh-CN" w:bidi="ar-KW"/>
              </w:rPr>
            </w:pPr>
          </w:p>
        </w:tc>
      </w:tr>
      <w:tr w:rsidR="00AB6873" w:rsidRPr="00786C20" w14:paraId="32347AB3" w14:textId="77777777" w:rsidTr="00E55708">
        <w:trPr>
          <w:jc w:val="center"/>
        </w:trPr>
        <w:tc>
          <w:tcPr>
            <w:tcW w:w="1615" w:type="dxa"/>
            <w:vAlign w:val="center"/>
          </w:tcPr>
          <w:p w14:paraId="2DEA9697" w14:textId="77777777" w:rsidR="00AB6873" w:rsidRDefault="00AB6873" w:rsidP="007A3E1C">
            <w:pPr>
              <w:pStyle w:val="TAL"/>
              <w:keepNext w:val="0"/>
              <w:keepLines w:val="0"/>
              <w:rPr>
                <w:rFonts w:cs="Arial"/>
                <w:szCs w:val="18"/>
                <w:lang w:bidi="ar-KW"/>
              </w:rPr>
            </w:pPr>
            <w:r>
              <w:rPr>
                <w:rFonts w:cs="Arial"/>
                <w:szCs w:val="18"/>
                <w:lang w:bidi="ar-KW"/>
              </w:rPr>
              <w:t>Step 4 (M)</w:t>
            </w:r>
          </w:p>
        </w:tc>
        <w:tc>
          <w:tcPr>
            <w:tcW w:w="6480" w:type="dxa"/>
            <w:vAlign w:val="center"/>
          </w:tcPr>
          <w:p w14:paraId="1B9FE417" w14:textId="77777777" w:rsidR="00AB6873" w:rsidRDefault="00AB6873" w:rsidP="007A3E1C">
            <w:pPr>
              <w:pStyle w:val="TAL"/>
              <w:keepNext w:val="0"/>
              <w:keepLines w:val="0"/>
              <w:jc w:val="both"/>
              <w:rPr>
                <w:rFonts w:cs="Arial"/>
                <w:szCs w:val="18"/>
                <w:lang w:bidi="ar-KW"/>
              </w:rPr>
            </w:pPr>
            <w:r>
              <w:rPr>
                <w:rFonts w:cs="Arial"/>
                <w:szCs w:val="18"/>
                <w:lang w:bidi="ar-KW"/>
              </w:rPr>
              <w:t>The Near-RT RIC infers optimal RAN configuration (UE-specific NRTs) according to the trained AI/ML models and communicates the result to the RAN over E2 interface.</w:t>
            </w:r>
          </w:p>
        </w:tc>
        <w:tc>
          <w:tcPr>
            <w:tcW w:w="1536" w:type="dxa"/>
            <w:vAlign w:val="center"/>
          </w:tcPr>
          <w:p w14:paraId="5FFE19E6" w14:textId="77777777" w:rsidR="00AB6873" w:rsidRPr="00786C20" w:rsidRDefault="00AB6873" w:rsidP="007A3E1C">
            <w:pPr>
              <w:pStyle w:val="TAL"/>
              <w:keepNext w:val="0"/>
              <w:keepLines w:val="0"/>
              <w:rPr>
                <w:rFonts w:cs="Arial"/>
                <w:szCs w:val="18"/>
                <w:lang w:eastAsia="zh-CN" w:bidi="ar-KW"/>
              </w:rPr>
            </w:pPr>
          </w:p>
        </w:tc>
      </w:tr>
      <w:tr w:rsidR="00AB6873" w:rsidRPr="00786C20" w14:paraId="2DB28727" w14:textId="77777777" w:rsidTr="00E55708">
        <w:trPr>
          <w:jc w:val="center"/>
        </w:trPr>
        <w:tc>
          <w:tcPr>
            <w:tcW w:w="1615" w:type="dxa"/>
            <w:vAlign w:val="center"/>
          </w:tcPr>
          <w:p w14:paraId="2253FF51" w14:textId="77777777" w:rsidR="00AB6873" w:rsidRDefault="00AB6873" w:rsidP="007A3E1C">
            <w:pPr>
              <w:pStyle w:val="TAL"/>
              <w:keepNext w:val="0"/>
              <w:keepLines w:val="0"/>
              <w:rPr>
                <w:rFonts w:cs="Arial"/>
                <w:szCs w:val="18"/>
                <w:lang w:bidi="ar-KW"/>
              </w:rPr>
            </w:pPr>
            <w:r>
              <w:rPr>
                <w:rFonts w:cs="Arial"/>
                <w:szCs w:val="18"/>
                <w:lang w:bidi="ar-KW"/>
              </w:rPr>
              <w:t>Step 5 (M)</w:t>
            </w:r>
          </w:p>
        </w:tc>
        <w:tc>
          <w:tcPr>
            <w:tcW w:w="6480" w:type="dxa"/>
            <w:vAlign w:val="center"/>
          </w:tcPr>
          <w:p w14:paraId="0B769B8C" w14:textId="2D13BF30" w:rsidR="00AB6873" w:rsidRDefault="00AB6873" w:rsidP="007A3E1C">
            <w:pPr>
              <w:pStyle w:val="TAL"/>
              <w:keepNext w:val="0"/>
              <w:keepLines w:val="0"/>
              <w:jc w:val="both"/>
              <w:rPr>
                <w:rFonts w:cs="Arial"/>
                <w:szCs w:val="18"/>
                <w:lang w:bidi="ar-KW"/>
              </w:rPr>
            </w:pPr>
            <w:r>
              <w:rPr>
                <w:rFonts w:cs="Arial"/>
                <w:szCs w:val="18"/>
                <w:lang w:bidi="ar-KW"/>
              </w:rPr>
              <w:t xml:space="preserve">RAN deploys the configuration received from the </w:t>
            </w:r>
            <w:r w:rsidR="0098748B">
              <w:rPr>
                <w:rFonts w:cs="Arial"/>
                <w:szCs w:val="18"/>
                <w:lang w:bidi="ar-KW"/>
              </w:rPr>
              <w:t>Near</w:t>
            </w:r>
            <w:r>
              <w:rPr>
                <w:rFonts w:cs="Arial"/>
                <w:szCs w:val="18"/>
                <w:lang w:bidi="ar-KW"/>
              </w:rPr>
              <w:t>-RT RIC over the E2 interface.</w:t>
            </w:r>
          </w:p>
        </w:tc>
        <w:tc>
          <w:tcPr>
            <w:tcW w:w="1536" w:type="dxa"/>
            <w:vAlign w:val="center"/>
          </w:tcPr>
          <w:p w14:paraId="603A0A85" w14:textId="77777777" w:rsidR="00AB6873" w:rsidRPr="00786C20" w:rsidRDefault="00AB6873" w:rsidP="007A3E1C">
            <w:pPr>
              <w:pStyle w:val="TAL"/>
              <w:keepNext w:val="0"/>
              <w:keepLines w:val="0"/>
              <w:rPr>
                <w:rFonts w:cs="Arial"/>
                <w:szCs w:val="18"/>
                <w:lang w:eastAsia="zh-CN" w:bidi="ar-KW"/>
              </w:rPr>
            </w:pPr>
          </w:p>
        </w:tc>
      </w:tr>
      <w:tr w:rsidR="00AB6873" w:rsidRPr="00786C20" w14:paraId="55D8A528" w14:textId="77777777" w:rsidTr="00E55708">
        <w:trPr>
          <w:jc w:val="center"/>
        </w:trPr>
        <w:tc>
          <w:tcPr>
            <w:tcW w:w="1615" w:type="dxa"/>
            <w:vAlign w:val="center"/>
          </w:tcPr>
          <w:p w14:paraId="34F7C028" w14:textId="77777777" w:rsidR="00AB6873" w:rsidRDefault="00AB6873" w:rsidP="007A3E1C">
            <w:pPr>
              <w:pStyle w:val="TAL"/>
              <w:keepNext w:val="0"/>
              <w:keepLines w:val="0"/>
              <w:rPr>
                <w:rFonts w:cs="Arial"/>
                <w:szCs w:val="18"/>
                <w:lang w:bidi="ar-KW"/>
              </w:rPr>
            </w:pPr>
            <w:r>
              <w:rPr>
                <w:rFonts w:cs="Arial"/>
                <w:szCs w:val="18"/>
                <w:lang w:bidi="ar-KW"/>
              </w:rPr>
              <w:lastRenderedPageBreak/>
              <w:t>Step 6</w:t>
            </w:r>
          </w:p>
        </w:tc>
        <w:tc>
          <w:tcPr>
            <w:tcW w:w="6480" w:type="dxa"/>
            <w:vAlign w:val="center"/>
          </w:tcPr>
          <w:p w14:paraId="1F9381F8" w14:textId="699A5878" w:rsidR="00AB6873" w:rsidRDefault="00AB6873" w:rsidP="007A3E1C">
            <w:pPr>
              <w:pStyle w:val="TAL"/>
              <w:keepNext w:val="0"/>
              <w:keepLines w:val="0"/>
              <w:jc w:val="both"/>
              <w:rPr>
                <w:rFonts w:cs="Arial"/>
                <w:szCs w:val="18"/>
                <w:lang w:bidi="ar-KW"/>
              </w:rPr>
            </w:pPr>
            <w:r>
              <w:rPr>
                <w:rFonts w:cs="Arial"/>
                <w:szCs w:val="18"/>
                <w:lang w:bidi="ar-KW"/>
              </w:rPr>
              <w:t xml:space="preserve">If required, Non-RT RIC can configure specific performance measurement data to be collected from RAN to assess the performance of the V2X HO management function in </w:t>
            </w:r>
            <w:r w:rsidR="0098748B">
              <w:rPr>
                <w:rFonts w:cs="Arial"/>
                <w:szCs w:val="18"/>
                <w:lang w:bidi="ar-KW"/>
              </w:rPr>
              <w:t>Near</w:t>
            </w:r>
            <w:r>
              <w:rPr>
                <w:rFonts w:cs="Arial"/>
                <w:szCs w:val="18"/>
                <w:lang w:bidi="ar-KW"/>
              </w:rPr>
              <w:t>-RT RIC, or to assess the outcome of the applied policies and configuration.</w:t>
            </w:r>
          </w:p>
        </w:tc>
        <w:tc>
          <w:tcPr>
            <w:tcW w:w="1536" w:type="dxa"/>
            <w:vAlign w:val="center"/>
          </w:tcPr>
          <w:p w14:paraId="78EDCCD9" w14:textId="77777777" w:rsidR="00AB6873" w:rsidRPr="00786C20" w:rsidRDefault="00AB6873" w:rsidP="007A3E1C">
            <w:pPr>
              <w:pStyle w:val="TAL"/>
              <w:keepNext w:val="0"/>
              <w:keepLines w:val="0"/>
              <w:rPr>
                <w:rFonts w:cs="Arial"/>
                <w:szCs w:val="18"/>
                <w:lang w:eastAsia="zh-CN" w:bidi="ar-KW"/>
              </w:rPr>
            </w:pPr>
          </w:p>
        </w:tc>
      </w:tr>
      <w:tr w:rsidR="00AB6873" w:rsidRPr="00786C20" w14:paraId="4FC70B7D" w14:textId="77777777" w:rsidTr="00E55708">
        <w:trPr>
          <w:jc w:val="center"/>
        </w:trPr>
        <w:tc>
          <w:tcPr>
            <w:tcW w:w="1615" w:type="dxa"/>
            <w:vAlign w:val="center"/>
          </w:tcPr>
          <w:p w14:paraId="7344C0FA"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2FAC21AB" w14:textId="77777777" w:rsidR="00AB6873" w:rsidRPr="00786C20" w:rsidRDefault="00AB6873" w:rsidP="007A3E1C">
            <w:pPr>
              <w:pStyle w:val="TAL"/>
              <w:keepNext w:val="0"/>
              <w:keepLines w:val="0"/>
              <w:jc w:val="both"/>
              <w:rPr>
                <w:rFonts w:cs="Arial"/>
                <w:szCs w:val="18"/>
                <w:lang w:bidi="ar-KW"/>
              </w:rPr>
            </w:pPr>
            <w:r>
              <w:rPr>
                <w:rFonts w:cs="Arial"/>
                <w:szCs w:val="18"/>
                <w:lang w:bidi="ar-KW"/>
              </w:rPr>
              <w:t>Operator specified trigger condition or event is satisfied.</w:t>
            </w:r>
          </w:p>
        </w:tc>
        <w:tc>
          <w:tcPr>
            <w:tcW w:w="1536" w:type="dxa"/>
            <w:vAlign w:val="center"/>
          </w:tcPr>
          <w:p w14:paraId="799477DB" w14:textId="77777777" w:rsidR="00AB6873" w:rsidRPr="00786C20" w:rsidRDefault="00AB6873" w:rsidP="007A3E1C">
            <w:pPr>
              <w:pStyle w:val="TAL"/>
              <w:keepNext w:val="0"/>
              <w:keepLines w:val="0"/>
              <w:rPr>
                <w:rFonts w:cs="Arial"/>
                <w:szCs w:val="18"/>
                <w:lang w:eastAsia="zh-CN" w:bidi="ar-KW"/>
              </w:rPr>
            </w:pPr>
          </w:p>
        </w:tc>
      </w:tr>
      <w:tr w:rsidR="00AB6873" w:rsidRPr="00786C20" w14:paraId="2FC2821B" w14:textId="77777777" w:rsidTr="00E55708">
        <w:trPr>
          <w:jc w:val="center"/>
        </w:trPr>
        <w:tc>
          <w:tcPr>
            <w:tcW w:w="1615" w:type="dxa"/>
            <w:vAlign w:val="center"/>
          </w:tcPr>
          <w:p w14:paraId="221088DD"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Exceptions</w:t>
            </w:r>
          </w:p>
        </w:tc>
        <w:tc>
          <w:tcPr>
            <w:tcW w:w="6480" w:type="dxa"/>
            <w:vAlign w:val="center"/>
          </w:tcPr>
          <w:p w14:paraId="6F5F4094" w14:textId="77777777" w:rsidR="00AB6873" w:rsidRPr="00E10B67" w:rsidRDefault="00AB6873" w:rsidP="007A3E1C">
            <w:pPr>
              <w:pStyle w:val="TAL"/>
              <w:keepNext w:val="0"/>
              <w:keepLines w:val="0"/>
              <w:rPr>
                <w:rFonts w:cs="Arial"/>
                <w:szCs w:val="18"/>
                <w:lang w:bidi="ar-KW"/>
              </w:rPr>
            </w:pPr>
            <w:r>
              <w:rPr>
                <w:rFonts w:cs="Arial"/>
                <w:szCs w:val="18"/>
                <w:lang w:bidi="ar-KW"/>
              </w:rPr>
              <w:t>None identified.</w:t>
            </w:r>
          </w:p>
        </w:tc>
        <w:tc>
          <w:tcPr>
            <w:tcW w:w="1536" w:type="dxa"/>
            <w:vAlign w:val="center"/>
          </w:tcPr>
          <w:p w14:paraId="343D53BE" w14:textId="77777777" w:rsidR="00AB6873" w:rsidRPr="00786C20" w:rsidRDefault="00AB6873" w:rsidP="007A3E1C">
            <w:pPr>
              <w:pStyle w:val="TAL"/>
              <w:keepNext w:val="0"/>
              <w:keepLines w:val="0"/>
              <w:rPr>
                <w:rFonts w:cs="Arial"/>
                <w:szCs w:val="18"/>
                <w:lang w:bidi="ar-KW"/>
              </w:rPr>
            </w:pPr>
          </w:p>
        </w:tc>
      </w:tr>
      <w:tr w:rsidR="00AB6873" w:rsidRPr="00786C20" w14:paraId="185E41B7" w14:textId="77777777" w:rsidTr="00E55708">
        <w:trPr>
          <w:jc w:val="center"/>
        </w:trPr>
        <w:tc>
          <w:tcPr>
            <w:tcW w:w="1615" w:type="dxa"/>
            <w:vAlign w:val="center"/>
          </w:tcPr>
          <w:p w14:paraId="540616BB"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08A2E45F" w14:textId="77777777" w:rsidR="00AB6873" w:rsidRPr="00786C20" w:rsidRDefault="00AB6873" w:rsidP="007A3E1C">
            <w:pPr>
              <w:pStyle w:val="TAL"/>
              <w:keepNext w:val="0"/>
              <w:keepLines w:val="0"/>
              <w:jc w:val="both"/>
              <w:rPr>
                <w:rFonts w:cs="Arial"/>
                <w:szCs w:val="18"/>
                <w:lang w:bidi="ar-KW"/>
              </w:rPr>
            </w:pPr>
            <w:r>
              <w:rPr>
                <w:rFonts w:cs="Arial"/>
                <w:szCs w:val="18"/>
                <w:lang w:bidi="ar-KW"/>
              </w:rPr>
              <w:t>Non-RT RIC monitors the performance of the V2X HO related function in Near-RT RIC by collecting and monitoring the relevant performance KPIs and counters from the RAN and the V2X AS.</w:t>
            </w:r>
          </w:p>
        </w:tc>
        <w:tc>
          <w:tcPr>
            <w:tcW w:w="1536" w:type="dxa"/>
            <w:vAlign w:val="center"/>
          </w:tcPr>
          <w:p w14:paraId="6C1FBB38" w14:textId="77777777" w:rsidR="00AB6873" w:rsidRPr="00786C20" w:rsidRDefault="00AB6873" w:rsidP="007A3E1C">
            <w:pPr>
              <w:pStyle w:val="TAL"/>
              <w:keepNext w:val="0"/>
              <w:keepLines w:val="0"/>
              <w:rPr>
                <w:rFonts w:cs="Arial"/>
                <w:szCs w:val="18"/>
                <w:lang w:bidi="ar-KW"/>
              </w:rPr>
            </w:pPr>
          </w:p>
        </w:tc>
      </w:tr>
      <w:tr w:rsidR="00AB6873" w:rsidRPr="00786C20" w14:paraId="3EC0C140" w14:textId="77777777" w:rsidTr="00E55708">
        <w:trPr>
          <w:jc w:val="center"/>
        </w:trPr>
        <w:tc>
          <w:tcPr>
            <w:tcW w:w="1615" w:type="dxa"/>
            <w:vAlign w:val="center"/>
          </w:tcPr>
          <w:p w14:paraId="730BD262" w14:textId="77777777" w:rsidR="00AB6873" w:rsidRPr="00786C20" w:rsidRDefault="00AB6873" w:rsidP="007A3E1C">
            <w:pPr>
              <w:pStyle w:val="TAL"/>
              <w:keepNext w:val="0"/>
              <w:keepLines w:val="0"/>
              <w:rPr>
                <w:rFonts w:cs="Arial"/>
                <w:szCs w:val="18"/>
                <w:lang w:bidi="ar-KW"/>
              </w:rPr>
            </w:pPr>
            <w:r>
              <w:rPr>
                <w:rFonts w:cs="Arial"/>
                <w:szCs w:val="18"/>
                <w:lang w:bidi="ar-KW"/>
              </w:rPr>
              <w:t>Traceability</w:t>
            </w:r>
          </w:p>
        </w:tc>
        <w:tc>
          <w:tcPr>
            <w:tcW w:w="6480" w:type="dxa"/>
            <w:vAlign w:val="center"/>
          </w:tcPr>
          <w:p w14:paraId="2792EFB1" w14:textId="77777777" w:rsidR="00AB6873" w:rsidRPr="00AB1AAC" w:rsidRDefault="00AB6873" w:rsidP="007A3E1C">
            <w:pPr>
              <w:pStyle w:val="TAL"/>
              <w:keepNext w:val="0"/>
              <w:keepLines w:val="0"/>
              <w:numPr>
                <w:ilvl w:val="0"/>
                <w:numId w:val="19"/>
              </w:numPr>
              <w:jc w:val="both"/>
              <w:rPr>
                <w:rFonts w:cs="Arial"/>
                <w:szCs w:val="18"/>
                <w:lang w:bidi="ar-KW"/>
              </w:rPr>
            </w:pPr>
            <w:r>
              <w:rPr>
                <w:lang w:val="hu-HU"/>
              </w:rPr>
              <w:t>REQ-Non-RT-RIC-FUN1, REQ-Non-RT-RIC-FUN2, REQ-Non-RT-RIC-FUN3, REQ-Non-RT-RIC-FUN4, REQ-Non-RT-RIC-FUN7</w:t>
            </w:r>
          </w:p>
          <w:p w14:paraId="4B0216F7" w14:textId="77777777" w:rsidR="00AB6873" w:rsidRDefault="00AB6873" w:rsidP="007A3E1C">
            <w:pPr>
              <w:pStyle w:val="TAL"/>
              <w:keepNext w:val="0"/>
              <w:keepLines w:val="0"/>
              <w:numPr>
                <w:ilvl w:val="0"/>
                <w:numId w:val="19"/>
              </w:numPr>
              <w:jc w:val="both"/>
              <w:rPr>
                <w:rFonts w:cs="Arial"/>
                <w:szCs w:val="18"/>
                <w:lang w:bidi="ar-KW"/>
              </w:rPr>
            </w:pPr>
            <w:r>
              <w:rPr>
                <w:lang w:val="hu-HU"/>
              </w:rPr>
              <w:t>REQ-A1-FUN1, REQ-A1-FUN2, REQ-A1-FUN3, REQ-A1-FUN5</w:t>
            </w:r>
          </w:p>
        </w:tc>
        <w:tc>
          <w:tcPr>
            <w:tcW w:w="1536" w:type="dxa"/>
            <w:vAlign w:val="center"/>
          </w:tcPr>
          <w:p w14:paraId="2A37EE61" w14:textId="77777777" w:rsidR="00AB6873" w:rsidRPr="00786C20" w:rsidRDefault="00AB6873" w:rsidP="007A3E1C">
            <w:pPr>
              <w:pStyle w:val="TAL"/>
              <w:keepNext w:val="0"/>
              <w:keepLines w:val="0"/>
              <w:rPr>
                <w:rFonts w:cs="Arial"/>
                <w:szCs w:val="18"/>
                <w:lang w:bidi="ar-KW"/>
              </w:rPr>
            </w:pPr>
          </w:p>
        </w:tc>
      </w:tr>
    </w:tbl>
    <w:p w14:paraId="03C28F11" w14:textId="77777777" w:rsidR="00AB6873" w:rsidRDefault="00AB6873" w:rsidP="00AB6873">
      <w:pPr>
        <w:pStyle w:val="BodyText"/>
      </w:pPr>
    </w:p>
    <w:p w14:paraId="59F73858" w14:textId="77777777" w:rsidR="00AB6873" w:rsidRPr="00AB1AAC" w:rsidRDefault="00AB6873" w:rsidP="00EE4A58">
      <w:pPr>
        <w:pStyle w:val="PlantUML"/>
      </w:pPr>
      <w:r w:rsidRPr="00AB1AAC">
        <w:t>@startuml</w:t>
      </w:r>
    </w:p>
    <w:p w14:paraId="7C397882" w14:textId="77777777" w:rsidR="00AB6873" w:rsidRPr="00AB1AAC" w:rsidRDefault="00AB6873" w:rsidP="00EE4A58">
      <w:pPr>
        <w:pStyle w:val="PlantUML"/>
      </w:pPr>
      <w:r w:rsidRPr="00AB1AAC">
        <w:t>skinparam ParticipantPadding 5</w:t>
      </w:r>
    </w:p>
    <w:p w14:paraId="43D10CAF" w14:textId="77777777" w:rsidR="00AB6873" w:rsidRPr="00AB1AAC" w:rsidRDefault="00AB6873" w:rsidP="00EE4A58">
      <w:pPr>
        <w:pStyle w:val="PlantUML"/>
      </w:pPr>
      <w:r w:rsidRPr="00AB1AAC">
        <w:t>skinparam BoxPadding 10</w:t>
      </w:r>
    </w:p>
    <w:p w14:paraId="45E08059" w14:textId="77777777" w:rsidR="00AB6873" w:rsidRPr="00AB1AAC" w:rsidRDefault="00AB6873" w:rsidP="00EE4A58">
      <w:pPr>
        <w:pStyle w:val="PlantUML"/>
      </w:pPr>
      <w:r w:rsidRPr="00AB1AAC">
        <w:t>skinparam defaultFontSize 12</w:t>
      </w:r>
    </w:p>
    <w:p w14:paraId="50A8A9F4" w14:textId="77777777" w:rsidR="00AB6873" w:rsidRPr="00AB1AAC" w:rsidRDefault="00AB6873" w:rsidP="00EE4A58">
      <w:pPr>
        <w:pStyle w:val="PlantUML"/>
      </w:pPr>
      <w:r w:rsidRPr="00AB1AAC">
        <w:t>Autonumber</w:t>
      </w:r>
    </w:p>
    <w:p w14:paraId="718CC463" w14:textId="77777777" w:rsidR="00AB6873" w:rsidRPr="00AB1AAC" w:rsidRDefault="00AB6873" w:rsidP="00EE4A58">
      <w:pPr>
        <w:pStyle w:val="PlantUML"/>
      </w:pPr>
    </w:p>
    <w:p w14:paraId="4057067F" w14:textId="77777777" w:rsidR="00AB6873" w:rsidRPr="00AB1AAC" w:rsidRDefault="00AB6873" w:rsidP="00EE4A58">
      <w:pPr>
        <w:pStyle w:val="PlantUML"/>
      </w:pPr>
      <w:r w:rsidRPr="00AB1AAC">
        <w:t>Box “Service Management and Orchestration” #gold</w:t>
      </w:r>
    </w:p>
    <w:p w14:paraId="65A10BC7" w14:textId="77777777" w:rsidR="00AB6873" w:rsidRPr="00354383" w:rsidRDefault="00AB6873" w:rsidP="00EE4A58">
      <w:pPr>
        <w:pStyle w:val="PlantUML"/>
      </w:pPr>
      <w:r w:rsidRPr="00354383">
        <w:t xml:space="preserve">   Participant SMO as “Orchestration”</w:t>
      </w:r>
    </w:p>
    <w:p w14:paraId="6E4DC2BB" w14:textId="77777777" w:rsidR="00AB6873" w:rsidRPr="00354383" w:rsidRDefault="00AB6873" w:rsidP="00EE4A58">
      <w:pPr>
        <w:pStyle w:val="PlantUML"/>
      </w:pPr>
      <w:r w:rsidRPr="00354383">
        <w:t xml:space="preserve">   Boundary Collector</w:t>
      </w:r>
    </w:p>
    <w:p w14:paraId="38348049" w14:textId="77777777" w:rsidR="00AB6873" w:rsidRPr="00354383" w:rsidRDefault="00AB6873" w:rsidP="00EE4A58">
      <w:pPr>
        <w:pStyle w:val="PlantUML"/>
      </w:pPr>
      <w:r w:rsidRPr="00354383">
        <w:t xml:space="preserve">   Control CTRL as “Resource Controller”</w:t>
      </w:r>
    </w:p>
    <w:p w14:paraId="512A5034" w14:textId="77777777" w:rsidR="00AB6873" w:rsidRPr="00354383" w:rsidRDefault="00AB6873" w:rsidP="00EE4A58">
      <w:pPr>
        <w:pStyle w:val="PlantUML"/>
      </w:pPr>
      <w:r w:rsidRPr="00354383">
        <w:t xml:space="preserve">   Database DL as “Data Lake”</w:t>
      </w:r>
    </w:p>
    <w:p w14:paraId="5F53B301" w14:textId="77777777" w:rsidR="00AB6873" w:rsidRPr="00354383" w:rsidRDefault="00AB6873" w:rsidP="00EE4A58">
      <w:pPr>
        <w:pStyle w:val="PlantUML"/>
      </w:pPr>
      <w:r w:rsidRPr="00354383">
        <w:t xml:space="preserve">   Participant NON as “non-RT RIC”</w:t>
      </w:r>
    </w:p>
    <w:p w14:paraId="29071E95" w14:textId="77777777" w:rsidR="00AB6873" w:rsidRPr="00354383" w:rsidRDefault="00AB6873" w:rsidP="00EE4A58">
      <w:pPr>
        <w:pStyle w:val="PlantUML"/>
      </w:pPr>
      <w:r w:rsidRPr="00354383">
        <w:t xml:space="preserve">   Collections MLTH as “ML Training Host(s)”</w:t>
      </w:r>
    </w:p>
    <w:p w14:paraId="112CFF37" w14:textId="77777777" w:rsidR="00AB6873" w:rsidRPr="00354383" w:rsidRDefault="00AB6873" w:rsidP="00EE4A58">
      <w:pPr>
        <w:pStyle w:val="PlantUML"/>
      </w:pPr>
      <w:r w:rsidRPr="00354383">
        <w:t>end box</w:t>
      </w:r>
    </w:p>
    <w:p w14:paraId="0647A698" w14:textId="77777777" w:rsidR="00AB6873" w:rsidRPr="00354383" w:rsidRDefault="00AB6873" w:rsidP="00EE4A58">
      <w:pPr>
        <w:pStyle w:val="PlantUML"/>
      </w:pPr>
    </w:p>
    <w:p w14:paraId="05CEBEE2" w14:textId="77777777" w:rsidR="00AB6873" w:rsidRPr="00354383" w:rsidRDefault="00AB6873" w:rsidP="00EE4A58">
      <w:pPr>
        <w:pStyle w:val="PlantUML"/>
      </w:pPr>
      <w:r w:rsidRPr="00354383">
        <w:t>Box “O-RAN” #lightpink</w:t>
      </w:r>
    </w:p>
    <w:p w14:paraId="677D9747" w14:textId="77777777" w:rsidR="00AB6873" w:rsidRPr="00354383" w:rsidRDefault="00AB6873" w:rsidP="00EE4A58">
      <w:pPr>
        <w:pStyle w:val="PlantUML"/>
      </w:pPr>
      <w:r w:rsidRPr="00354383">
        <w:t xml:space="preserve">   Participant RIC as “near-RT RIC + E2 Node”</w:t>
      </w:r>
    </w:p>
    <w:p w14:paraId="58215AF4" w14:textId="77777777" w:rsidR="00AB6873" w:rsidRPr="00354383" w:rsidRDefault="00AB6873" w:rsidP="00EE4A58">
      <w:pPr>
        <w:pStyle w:val="PlantUML"/>
      </w:pPr>
      <w:r w:rsidRPr="00354383">
        <w:t>End box</w:t>
      </w:r>
    </w:p>
    <w:p w14:paraId="12AB2C84" w14:textId="77777777" w:rsidR="00AB6873" w:rsidRPr="00354383" w:rsidRDefault="00AB6873" w:rsidP="00EE4A58">
      <w:pPr>
        <w:pStyle w:val="PlantUML"/>
      </w:pPr>
    </w:p>
    <w:p w14:paraId="4BD790AE" w14:textId="77777777" w:rsidR="00AB6873" w:rsidRPr="00354383" w:rsidRDefault="00AB6873" w:rsidP="00EE4A58">
      <w:pPr>
        <w:pStyle w:val="PlantUML"/>
      </w:pPr>
      <w:r w:rsidRPr="00354383">
        <w:t>Box “External” #lightcyan</w:t>
      </w:r>
    </w:p>
    <w:p w14:paraId="27D63D0D" w14:textId="77777777" w:rsidR="00AB6873" w:rsidRPr="00354383" w:rsidRDefault="00AB6873" w:rsidP="00EE4A58">
      <w:pPr>
        <w:pStyle w:val="PlantUML"/>
      </w:pPr>
      <w:r w:rsidRPr="00354383">
        <w:t xml:space="preserve">   Participant V2X as “V2X Application Server”</w:t>
      </w:r>
    </w:p>
    <w:p w14:paraId="60F0ED65" w14:textId="77777777" w:rsidR="00AB6873" w:rsidRPr="00354383" w:rsidRDefault="00AB6873" w:rsidP="00EE4A58">
      <w:pPr>
        <w:pStyle w:val="PlantUML"/>
      </w:pPr>
      <w:r w:rsidRPr="00354383">
        <w:t>End box</w:t>
      </w:r>
    </w:p>
    <w:p w14:paraId="15D01515" w14:textId="77777777" w:rsidR="00AB6873" w:rsidRPr="00354383" w:rsidRDefault="00AB6873" w:rsidP="00EE4A58">
      <w:pPr>
        <w:pStyle w:val="PlantUML"/>
      </w:pPr>
    </w:p>
    <w:p w14:paraId="6AC594DA" w14:textId="77777777" w:rsidR="00AB6873" w:rsidRPr="00354383" w:rsidRDefault="00AB6873" w:rsidP="00EE4A58">
      <w:pPr>
        <w:pStyle w:val="PlantUML"/>
      </w:pPr>
      <w:r w:rsidRPr="00354383">
        <w:t>RIC -&gt; Collector : &lt;&lt;O1 Perf./trace management &gt;&gt; SMO data collection</w:t>
      </w:r>
    </w:p>
    <w:p w14:paraId="38EC6150" w14:textId="77777777" w:rsidR="00AB6873" w:rsidRPr="00354383" w:rsidRDefault="00AB6873" w:rsidP="00EE4A58">
      <w:pPr>
        <w:pStyle w:val="PlantUML"/>
      </w:pPr>
    </w:p>
    <w:p w14:paraId="5F5E061D" w14:textId="77777777" w:rsidR="00AB6873" w:rsidRPr="00354383" w:rsidRDefault="00AB6873" w:rsidP="00EE4A58">
      <w:pPr>
        <w:pStyle w:val="PlantUML"/>
      </w:pPr>
      <w:r w:rsidRPr="00354383">
        <w:t>Hnote over NON</w:t>
      </w:r>
    </w:p>
    <w:p w14:paraId="351D6E63" w14:textId="77777777" w:rsidR="00AB6873" w:rsidRPr="00354383" w:rsidRDefault="00AB6873" w:rsidP="00EE4A58">
      <w:pPr>
        <w:pStyle w:val="PlantUML"/>
      </w:pPr>
      <w:r w:rsidRPr="00354383">
        <w:tab/>
        <w:t>Assume trained models are available in SMO</w:t>
      </w:r>
    </w:p>
    <w:p w14:paraId="45209C5D" w14:textId="77777777" w:rsidR="00AB6873" w:rsidRPr="00354383" w:rsidRDefault="00AB6873" w:rsidP="00EE4A58">
      <w:pPr>
        <w:pStyle w:val="PlantUML"/>
      </w:pPr>
      <w:r w:rsidRPr="00354383">
        <w:t>Endhnote</w:t>
      </w:r>
    </w:p>
    <w:p w14:paraId="0F1B71CE" w14:textId="77777777" w:rsidR="00AB6873" w:rsidRPr="00354383" w:rsidRDefault="00AB6873" w:rsidP="00EE4A58">
      <w:pPr>
        <w:pStyle w:val="PlantUML"/>
      </w:pPr>
    </w:p>
    <w:p w14:paraId="2AE9B365" w14:textId="77777777" w:rsidR="00AB6873" w:rsidRPr="00354383" w:rsidRDefault="00AB6873" w:rsidP="00EE4A58">
      <w:pPr>
        <w:pStyle w:val="PlantUML"/>
      </w:pPr>
      <w:r w:rsidRPr="00354383">
        <w:t>SMO -&gt; NON : &lt;&lt;SMO internal&gt;&gt; Deploy NonRT_Model1</w:t>
      </w:r>
    </w:p>
    <w:p w14:paraId="6293EF13" w14:textId="77777777" w:rsidR="00AB6873" w:rsidRPr="00354383" w:rsidRDefault="00AB6873" w:rsidP="00EE4A58">
      <w:pPr>
        <w:pStyle w:val="PlantUML"/>
      </w:pPr>
      <w:r w:rsidRPr="00354383">
        <w:t>NON -&gt; NON : Execute NonRT_Model1</w:t>
      </w:r>
    </w:p>
    <w:p w14:paraId="60478D62" w14:textId="77777777" w:rsidR="00AB6873" w:rsidRPr="00354383" w:rsidRDefault="00AB6873" w:rsidP="00EE4A58">
      <w:pPr>
        <w:pStyle w:val="PlantUML"/>
      </w:pPr>
      <w:r w:rsidRPr="00354383">
        <w:t>NON -&gt; RIC : &lt;&lt;A1&gt;&gt; Traffic Steering Policy (create/update/delete)</w:t>
      </w:r>
    </w:p>
    <w:p w14:paraId="3407CE81" w14:textId="77777777" w:rsidR="00AB6873" w:rsidRPr="00354383" w:rsidRDefault="00AB6873" w:rsidP="00EE4A58">
      <w:pPr>
        <w:pStyle w:val="PlantUML"/>
      </w:pPr>
    </w:p>
    <w:p w14:paraId="2A8A05E7" w14:textId="77777777" w:rsidR="00AB6873" w:rsidRPr="00354383" w:rsidRDefault="00AB6873" w:rsidP="00EE4A58">
      <w:pPr>
        <w:pStyle w:val="PlantUML"/>
      </w:pPr>
      <w:r w:rsidRPr="00354383">
        <w:t>SMO -&gt; RIC : &lt;&lt;O1 Software management&gt;&gt; Deploy NearRT_Model1</w:t>
      </w:r>
    </w:p>
    <w:p w14:paraId="0C113CFF" w14:textId="77777777" w:rsidR="00AB6873" w:rsidRPr="00354383" w:rsidRDefault="00AB6873" w:rsidP="00EE4A58">
      <w:pPr>
        <w:pStyle w:val="PlantUML"/>
      </w:pPr>
      <w:r w:rsidRPr="00354383">
        <w:t>SMO -&gt; RIC : &lt;&lt;O1 Software management&gt;&gt; Deploy NearRT_Model2</w:t>
      </w:r>
    </w:p>
    <w:p w14:paraId="0C5DC075" w14:textId="77777777" w:rsidR="00AB6873" w:rsidRPr="00354383" w:rsidRDefault="00AB6873" w:rsidP="00EE4A58">
      <w:pPr>
        <w:pStyle w:val="PlantUML"/>
      </w:pPr>
    </w:p>
    <w:p w14:paraId="03ACF65D" w14:textId="77777777" w:rsidR="00AB6873" w:rsidRPr="00354383" w:rsidRDefault="00AB6873" w:rsidP="00EE4A58">
      <w:pPr>
        <w:pStyle w:val="PlantUML"/>
      </w:pPr>
      <w:r w:rsidRPr="00354383">
        <w:t>group "Data Collection Subscribtion, for Inference"</w:t>
      </w:r>
    </w:p>
    <w:p w14:paraId="1D74078F" w14:textId="77777777" w:rsidR="00AB6873" w:rsidRPr="00354383" w:rsidRDefault="00AB6873" w:rsidP="00EE4A58">
      <w:pPr>
        <w:pStyle w:val="PlantUML"/>
      </w:pPr>
      <w:r w:rsidRPr="00354383">
        <w:t xml:space="preserve">    RIC -&gt; RIC : &lt;&lt;E2&gt;&gt; Subscription request: UE E2 data collection</w:t>
      </w:r>
    </w:p>
    <w:p w14:paraId="0752AE27" w14:textId="77777777" w:rsidR="00AB6873" w:rsidRPr="00354383" w:rsidRDefault="00AB6873" w:rsidP="00EE4A58">
      <w:pPr>
        <w:pStyle w:val="PlantUML"/>
      </w:pPr>
      <w:r w:rsidRPr="00354383">
        <w:t xml:space="preserve">    RIC -&gt; NON : &lt;&lt;A1-EI&gt;&gt; Subscription request: UE EI data collection</w:t>
      </w:r>
    </w:p>
    <w:p w14:paraId="09EFC04C" w14:textId="77777777" w:rsidR="00AB6873" w:rsidRPr="00354383" w:rsidRDefault="00AB6873" w:rsidP="00EE4A58">
      <w:pPr>
        <w:pStyle w:val="PlantUML"/>
      </w:pPr>
      <w:r w:rsidRPr="00354383">
        <w:t xml:space="preserve">    NON -&gt; V2X : &lt;&lt;SMO-EXT&gt;&gt; Subscription request: UE EI data collection</w:t>
      </w:r>
    </w:p>
    <w:p w14:paraId="4DB0EAF1" w14:textId="77777777" w:rsidR="00AB6873" w:rsidRPr="00354383" w:rsidRDefault="00AB6873" w:rsidP="00EE4A58">
      <w:pPr>
        <w:pStyle w:val="PlantUML"/>
      </w:pPr>
      <w:r w:rsidRPr="00354383">
        <w:t xml:space="preserve">    V2X -&gt; NON : &lt;&lt;SMO-EXT&gt;&gt; Subscription Ack: UE EI data collection</w:t>
      </w:r>
    </w:p>
    <w:p w14:paraId="1731F665" w14:textId="77777777" w:rsidR="00AB6873" w:rsidRPr="00354383" w:rsidRDefault="00AB6873" w:rsidP="00EE4A58">
      <w:pPr>
        <w:pStyle w:val="PlantUML"/>
      </w:pPr>
      <w:r w:rsidRPr="00354383">
        <w:t xml:space="preserve">    NON -&gt; RIC : &lt;&lt;A1-EI&gt;&gt; Subscription Ack: UE EI data collection</w:t>
      </w:r>
    </w:p>
    <w:p w14:paraId="72C6482C" w14:textId="77777777" w:rsidR="00AB6873" w:rsidRPr="00354383" w:rsidRDefault="00AB6873" w:rsidP="00EE4A58">
      <w:pPr>
        <w:pStyle w:val="PlantUML"/>
      </w:pPr>
      <w:r w:rsidRPr="00354383">
        <w:t>end</w:t>
      </w:r>
    </w:p>
    <w:p w14:paraId="3BCBA4C3" w14:textId="77777777" w:rsidR="00AB6873" w:rsidRPr="00354383" w:rsidRDefault="00AB6873" w:rsidP="00EE4A58">
      <w:pPr>
        <w:pStyle w:val="PlantUML"/>
      </w:pPr>
    </w:p>
    <w:p w14:paraId="0E7CB285" w14:textId="77777777" w:rsidR="00AB6873" w:rsidRPr="00354383" w:rsidRDefault="00AB6873" w:rsidP="00EE4A58">
      <w:pPr>
        <w:pStyle w:val="PlantUML"/>
      </w:pPr>
      <w:r w:rsidRPr="00354383">
        <w:t>group "Measurement Data Collection for Inference"</w:t>
      </w:r>
    </w:p>
    <w:p w14:paraId="60D95E73" w14:textId="77777777" w:rsidR="00AB6873" w:rsidRPr="00354383" w:rsidRDefault="00AB6873" w:rsidP="00EE4A58">
      <w:pPr>
        <w:pStyle w:val="PlantUML"/>
      </w:pPr>
      <w:r w:rsidRPr="00354383">
        <w:t xml:space="preserve">    RIC -&gt; RIC : &lt;&lt;E2&gt;&gt; Subscription Request:{UE E2 measurement report}</w:t>
      </w:r>
    </w:p>
    <w:p w14:paraId="0E093C38" w14:textId="77777777" w:rsidR="00AB6873" w:rsidRPr="00354383" w:rsidRDefault="00AB6873" w:rsidP="00EE4A58">
      <w:pPr>
        <w:pStyle w:val="PlantUML"/>
      </w:pPr>
      <w:r w:rsidRPr="00354383">
        <w:t xml:space="preserve">    RIC -&gt; NON : &lt;&lt;A1-EI&gt;&gt; Subscription Request:{UE EI measurement report}</w:t>
      </w:r>
    </w:p>
    <w:p w14:paraId="1357ED0A" w14:textId="77777777" w:rsidR="00AB6873" w:rsidRPr="00354383" w:rsidRDefault="00AB6873" w:rsidP="00EE4A58">
      <w:pPr>
        <w:pStyle w:val="PlantUML"/>
      </w:pPr>
      <w:r w:rsidRPr="00354383">
        <w:t xml:space="preserve">    NON -&gt; V2X : &lt;&lt;SMO-EXT&gt;&gt; Subscription Request:{UE EI measurement report}</w:t>
      </w:r>
    </w:p>
    <w:p w14:paraId="2F2D510E" w14:textId="77777777" w:rsidR="00AB6873" w:rsidRPr="00354383" w:rsidRDefault="00AB6873" w:rsidP="00EE4A58">
      <w:pPr>
        <w:pStyle w:val="PlantUML"/>
      </w:pPr>
      <w:r w:rsidRPr="00354383">
        <w:t xml:space="preserve">    V2X -&gt; NON : &lt;&lt;SMO-EXT&gt;&gt; Report:{UE EI measurement report}</w:t>
      </w:r>
    </w:p>
    <w:p w14:paraId="788B574E" w14:textId="77777777" w:rsidR="00AB6873" w:rsidRPr="00354383" w:rsidRDefault="00AB6873" w:rsidP="00EE4A58">
      <w:pPr>
        <w:pStyle w:val="PlantUML"/>
      </w:pPr>
      <w:r w:rsidRPr="00354383">
        <w:t xml:space="preserve">    NON -&gt; RIC : &lt;&lt;A1-EI&gt;&gt; Report:{UE EI measurement report}</w:t>
      </w:r>
    </w:p>
    <w:p w14:paraId="14A147A5" w14:textId="77777777" w:rsidR="00AB6873" w:rsidRPr="00354383" w:rsidRDefault="00AB6873" w:rsidP="00EE4A58">
      <w:pPr>
        <w:pStyle w:val="PlantUML"/>
      </w:pPr>
      <w:r w:rsidRPr="00354383">
        <w:t xml:space="preserve">end    </w:t>
      </w:r>
    </w:p>
    <w:p w14:paraId="0A46459C" w14:textId="77777777" w:rsidR="00AB6873" w:rsidRPr="00354383" w:rsidRDefault="00AB6873" w:rsidP="00EE4A58">
      <w:pPr>
        <w:pStyle w:val="PlantUML"/>
      </w:pPr>
      <w:r w:rsidRPr="00354383">
        <w:t>RIC -&gt; RIC : V2X HO Optimization</w:t>
      </w:r>
    </w:p>
    <w:p w14:paraId="44E91BC8" w14:textId="77777777" w:rsidR="00AB6873" w:rsidRPr="00354383" w:rsidRDefault="00AB6873" w:rsidP="00EE4A58">
      <w:pPr>
        <w:pStyle w:val="PlantUML"/>
      </w:pPr>
    </w:p>
    <w:p w14:paraId="3DDBA4A5" w14:textId="77777777" w:rsidR="00AB6873" w:rsidRPr="00354383" w:rsidRDefault="00AB6873" w:rsidP="00EE4A58">
      <w:pPr>
        <w:pStyle w:val="PlantUML"/>
      </w:pPr>
      <w:r w:rsidRPr="00354383">
        <w:t>RIC -&gt; Collector : &lt;&lt;O1 Perf./trace management &gt;&gt; SMO data collection</w:t>
      </w:r>
    </w:p>
    <w:p w14:paraId="2E481161" w14:textId="77777777" w:rsidR="00AB6873" w:rsidRPr="00354383" w:rsidRDefault="00AB6873" w:rsidP="00EE4A58">
      <w:pPr>
        <w:pStyle w:val="PlantUML"/>
      </w:pPr>
    </w:p>
    <w:p w14:paraId="1DCF7C00" w14:textId="77777777" w:rsidR="00AB6873" w:rsidRPr="00354383" w:rsidRDefault="00AB6873" w:rsidP="00EE4A58">
      <w:pPr>
        <w:pStyle w:val="PlantUML"/>
      </w:pPr>
      <w:r w:rsidRPr="00354383">
        <w:t>SMO -&gt; SMO: Update NearRT_model2</w:t>
      </w:r>
    </w:p>
    <w:p w14:paraId="3BD4C399" w14:textId="77777777" w:rsidR="00AB6873" w:rsidRPr="00354383" w:rsidRDefault="00AB6873" w:rsidP="00EE4A58">
      <w:pPr>
        <w:pStyle w:val="PlantUML"/>
      </w:pPr>
      <w:r w:rsidRPr="00354383">
        <w:t>SMO -&gt; RIC : &lt;&lt;O1 Software management&gt;&gt; Deploy NearRT_Model2</w:t>
      </w:r>
    </w:p>
    <w:p w14:paraId="6C6095E0" w14:textId="77777777" w:rsidR="00AB6873" w:rsidRPr="00354383" w:rsidRDefault="00AB6873" w:rsidP="00EE4A58">
      <w:pPr>
        <w:pStyle w:val="PlantUML"/>
      </w:pPr>
      <w:r>
        <w:t>@enduml</w:t>
      </w:r>
    </w:p>
    <w:p w14:paraId="5062B5A6" w14:textId="77777777" w:rsidR="00AB6873" w:rsidRPr="00AB1AAC" w:rsidRDefault="00AB6873" w:rsidP="00EE4A58">
      <w:pPr>
        <w:pStyle w:val="PlantUML"/>
      </w:pPr>
      <w:r w:rsidRPr="00354383">
        <w:lastRenderedPageBreak/>
        <w:t>@enduml</w:t>
      </w:r>
    </w:p>
    <w:p w14:paraId="69EB76E2" w14:textId="77D1BAF8" w:rsidR="00FE2F91" w:rsidRPr="0074513B" w:rsidRDefault="00FE2F91" w:rsidP="00FE2F91">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The flow diagram of the V2X HO management use case is given in figure 4.4.3.1-1.</w:t>
      </w:r>
    </w:p>
    <w:p w14:paraId="75DF8422" w14:textId="77777777" w:rsidR="00AB6873" w:rsidRDefault="00AB6873" w:rsidP="00AB6873">
      <w:pPr>
        <w:keepNext/>
        <w:rPr>
          <w:noProof/>
        </w:rPr>
      </w:pPr>
    </w:p>
    <w:p w14:paraId="1ADCFC99" w14:textId="77777777" w:rsidR="00AB6873" w:rsidRDefault="00AB6873" w:rsidP="00AB6873">
      <w:pPr>
        <w:keepNext/>
      </w:pPr>
      <w:r>
        <w:rPr>
          <w:noProof/>
        </w:rPr>
        <w:drawing>
          <wp:inline distT="0" distB="0" distL="0" distR="0" wp14:anchorId="3B7DAAF1" wp14:editId="5F13B917">
            <wp:extent cx="6122035" cy="41675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2035" cy="4167505"/>
                    </a:xfrm>
                    <a:prstGeom prst="rect">
                      <a:avLst/>
                    </a:prstGeom>
                    <a:noFill/>
                    <a:ln>
                      <a:noFill/>
                    </a:ln>
                  </pic:spPr>
                </pic:pic>
              </a:graphicData>
            </a:graphic>
          </wp:inline>
        </w:drawing>
      </w:r>
    </w:p>
    <w:p w14:paraId="2AD330F5" w14:textId="51D3FA85"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.4.3</w:t>
      </w:r>
      <w:r w:rsidR="00FE2F91">
        <w:rPr>
          <w:rFonts w:ascii="Arial" w:hAnsi="Arial" w:cs="Arial"/>
          <w:sz w:val="20"/>
          <w:szCs w:val="20"/>
        </w:rPr>
        <w:t>.1</w:t>
      </w:r>
      <w:r w:rsidRPr="00B12383">
        <w:rPr>
          <w:rFonts w:ascii="Arial" w:hAnsi="Arial" w:cs="Arial"/>
          <w:sz w:val="20"/>
          <w:szCs w:val="20"/>
        </w:rPr>
        <w:t>-1: V2X HO management use case flow diagram</w:t>
      </w:r>
    </w:p>
    <w:p w14:paraId="0309E366" w14:textId="77777777" w:rsidR="00AB6873" w:rsidRDefault="00AB6873" w:rsidP="00AB6873"/>
    <w:p w14:paraId="2D6582F8" w14:textId="045C0E77" w:rsidR="00AB6873" w:rsidRPr="00286492" w:rsidRDefault="00121A3F" w:rsidP="00121A3F">
      <w:pPr>
        <w:pStyle w:val="Heading3"/>
        <w:rPr>
          <w:lang w:val="en-US"/>
        </w:rPr>
      </w:pPr>
      <w:bookmarkStart w:id="248" w:name="_Toc100939074"/>
      <w:bookmarkStart w:id="249" w:name="_Toc140688950"/>
      <w:bookmarkStart w:id="250" w:name="_Toc170488178"/>
      <w:bookmarkStart w:id="251" w:name="_Toc182825516"/>
      <w:bookmarkStart w:id="252" w:name="_Toc214449588"/>
      <w:r>
        <w:rPr>
          <w:lang w:val="en-US"/>
        </w:rPr>
        <w:t>4</w:t>
      </w:r>
      <w:r w:rsidR="00AB6873">
        <w:rPr>
          <w:lang w:val="en-US"/>
        </w:rPr>
        <w:t>.4.4</w:t>
      </w:r>
      <w:r w:rsidR="00AB6873" w:rsidRPr="00286492">
        <w:rPr>
          <w:lang w:val="en-US"/>
        </w:rPr>
        <w:tab/>
      </w:r>
      <w:r w:rsidR="00AB6873">
        <w:rPr>
          <w:lang w:val="en-US"/>
        </w:rPr>
        <w:t>Required data</w:t>
      </w:r>
      <w:bookmarkEnd w:id="248"/>
      <w:bookmarkEnd w:id="249"/>
      <w:bookmarkEnd w:id="250"/>
      <w:bookmarkEnd w:id="251"/>
      <w:bookmarkEnd w:id="252"/>
    </w:p>
    <w:p w14:paraId="2A5E1F71"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measurement counters and KPIs (as defined by 3GPP) should be appropriately aggregated by cell, QoS type, slice, etc. </w:t>
      </w:r>
    </w:p>
    <w:p w14:paraId="77E8F722" w14:textId="77777777" w:rsidR="00AB6873" w:rsidRPr="00B12383" w:rsidRDefault="00AB6873">
      <w:pPr>
        <w:numPr>
          <w:ilvl w:val="0"/>
          <w:numId w:val="11"/>
        </w:numPr>
        <w:spacing w:after="120" w:line="256" w:lineRule="auto"/>
        <w:jc w:val="both"/>
        <w:rPr>
          <w:rFonts w:ascii="Times New Roman" w:hAnsi="Times New Roman" w:cs="Times New Roman"/>
          <w:sz w:val="20"/>
          <w:szCs w:val="20"/>
        </w:rPr>
      </w:pPr>
      <w:r w:rsidRPr="00B12383">
        <w:rPr>
          <w:rFonts w:ascii="Times New Roman" w:hAnsi="Times New Roman" w:cs="Times New Roman"/>
          <w:sz w:val="20"/>
          <w:szCs w:val="20"/>
        </w:rPr>
        <w:t>Measurement reports with RSRP/RSRQ/CQI information for serving and neighboring cells.</w:t>
      </w:r>
    </w:p>
    <w:p w14:paraId="3F5DBF53" w14:textId="1A94EA4E" w:rsidR="00AB6873" w:rsidRPr="00B12383" w:rsidRDefault="00AB6873">
      <w:pPr>
        <w:pStyle w:val="ListParagraph"/>
        <w:numPr>
          <w:ilvl w:val="0"/>
          <w:numId w:val="11"/>
        </w:numPr>
        <w:spacing w:after="120" w:line="256" w:lineRule="auto"/>
        <w:jc w:val="both"/>
        <w:rPr>
          <w:rFonts w:ascii="Times New Roman" w:hAnsi="Times New Roman" w:cs="Times New Roman"/>
          <w:sz w:val="20"/>
          <w:szCs w:val="20"/>
        </w:rPr>
      </w:pPr>
      <w:r w:rsidRPr="00B12383">
        <w:rPr>
          <w:rFonts w:ascii="Times New Roman" w:hAnsi="Times New Roman" w:cs="Times New Roman"/>
          <w:sz w:val="20"/>
          <w:szCs w:val="20"/>
        </w:rPr>
        <w:t>UE connection and mobility/handover statistics with indication of successful and failed handovers and error codes</w:t>
      </w:r>
      <w:r w:rsidR="0098748B">
        <w:rPr>
          <w:rFonts w:ascii="Times New Roman" w:hAnsi="Times New Roman" w:cs="Times New Roman"/>
          <w:sz w:val="20"/>
          <w:szCs w:val="20"/>
        </w:rPr>
        <w:t>,</w:t>
      </w:r>
      <w:r w:rsidRPr="00B12383">
        <w:rPr>
          <w:rFonts w:ascii="Times New Roman" w:hAnsi="Times New Roman" w:cs="Times New Roman"/>
          <w:sz w:val="20"/>
          <w:szCs w:val="20"/>
        </w:rPr>
        <w:t xml:space="preserve"> etc.</w:t>
      </w:r>
    </w:p>
    <w:p w14:paraId="0A81A341" w14:textId="77777777" w:rsidR="00AB6873" w:rsidRPr="00B12383" w:rsidRDefault="00AB6873">
      <w:pPr>
        <w:numPr>
          <w:ilvl w:val="0"/>
          <w:numId w:val="11"/>
        </w:numPr>
        <w:spacing w:after="120" w:line="256" w:lineRule="auto"/>
        <w:jc w:val="both"/>
        <w:rPr>
          <w:rFonts w:ascii="Times New Roman" w:hAnsi="Times New Roman" w:cs="Times New Roman"/>
          <w:sz w:val="20"/>
          <w:szCs w:val="20"/>
        </w:rPr>
      </w:pPr>
      <w:r w:rsidRPr="00B12383">
        <w:rPr>
          <w:rFonts w:ascii="Times New Roman" w:hAnsi="Times New Roman" w:cs="Times New Roman"/>
          <w:sz w:val="20"/>
          <w:szCs w:val="20"/>
        </w:rPr>
        <w:t>V2X related data: position, velocity, direction, navigation data, CAMs.</w:t>
      </w:r>
    </w:p>
    <w:p w14:paraId="2A60AEC2" w14:textId="77777777" w:rsidR="00AB6873" w:rsidRDefault="00AB6873" w:rsidP="00AB6873">
      <w:pPr>
        <w:spacing w:after="120" w:line="256" w:lineRule="auto"/>
        <w:jc w:val="both"/>
      </w:pPr>
    </w:p>
    <w:p w14:paraId="5A1D2084" w14:textId="75E415AF" w:rsidR="00AB6873" w:rsidRPr="00286492" w:rsidRDefault="00121A3F" w:rsidP="00121A3F">
      <w:pPr>
        <w:pStyle w:val="Heading3"/>
        <w:rPr>
          <w:lang w:val="en-US"/>
        </w:rPr>
      </w:pPr>
      <w:bookmarkStart w:id="253" w:name="_Toc100939075"/>
      <w:bookmarkStart w:id="254" w:name="_Toc140688951"/>
      <w:bookmarkStart w:id="255" w:name="_Toc170488179"/>
      <w:bookmarkStart w:id="256" w:name="_Toc182825517"/>
      <w:bookmarkStart w:id="257" w:name="_Toc214449589"/>
      <w:r>
        <w:rPr>
          <w:lang w:val="en-US"/>
        </w:rPr>
        <w:t>4</w:t>
      </w:r>
      <w:r w:rsidR="00AB6873">
        <w:rPr>
          <w:lang w:val="en-US"/>
        </w:rPr>
        <w:t>.4.5</w:t>
      </w:r>
      <w:r w:rsidR="00AB6873" w:rsidRPr="00286492">
        <w:rPr>
          <w:lang w:val="en-US"/>
        </w:rPr>
        <w:tab/>
      </w:r>
      <w:r w:rsidR="00AB6873">
        <w:rPr>
          <w:lang w:val="en-US"/>
        </w:rPr>
        <w:t>Proposed solution(s)</w:t>
      </w:r>
      <w:bookmarkEnd w:id="253"/>
      <w:bookmarkEnd w:id="254"/>
      <w:bookmarkEnd w:id="255"/>
      <w:bookmarkEnd w:id="256"/>
      <w:bookmarkEnd w:id="257"/>
    </w:p>
    <w:p w14:paraId="71DF5E18" w14:textId="358B6D98" w:rsidR="00AB6873" w:rsidRPr="00F34BAB" w:rsidRDefault="00121A3F" w:rsidP="00F34BAB">
      <w:pPr>
        <w:pStyle w:val="Heading4"/>
        <w:rPr>
          <w:lang w:val="en-US"/>
        </w:rPr>
      </w:pPr>
      <w:r>
        <w:rPr>
          <w:lang w:val="en-US"/>
        </w:rPr>
        <w:t>4.4.5.1</w:t>
      </w:r>
      <w:r w:rsidRPr="00286492">
        <w:rPr>
          <w:lang w:val="en-US"/>
        </w:rPr>
        <w:tab/>
      </w:r>
      <w:r w:rsidR="00AB6873">
        <w:t>Workflow overview</w:t>
      </w:r>
    </w:p>
    <w:p w14:paraId="2129AA51" w14:textId="77777777" w:rsidR="00AB6873" w:rsidRPr="00B12383" w:rsidRDefault="00AB6873" w:rsidP="00F34BAB">
      <w:pPr>
        <w:rPr>
          <w:rFonts w:ascii="Times New Roman" w:hAnsi="Times New Roman" w:cs="Times New Roman"/>
          <w:sz w:val="20"/>
          <w:szCs w:val="20"/>
        </w:rPr>
      </w:pPr>
      <w:r w:rsidRPr="00B12383">
        <w:rPr>
          <w:rFonts w:ascii="Times New Roman" w:hAnsi="Times New Roman" w:cs="Times New Roman"/>
          <w:sz w:val="20"/>
          <w:szCs w:val="20"/>
        </w:rPr>
        <w:t>The use case workflow consists of these main components:</w:t>
      </w:r>
    </w:p>
    <w:p w14:paraId="5677B8F8"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lastRenderedPageBreak/>
        <w:t>1.</w:t>
      </w:r>
      <w:r w:rsidRPr="00B12383">
        <w:rPr>
          <w:rFonts w:ascii="Times New Roman" w:hAnsi="Times New Roman" w:cs="Times New Roman"/>
          <w:sz w:val="20"/>
          <w:szCs w:val="20"/>
        </w:rPr>
        <w:tab/>
      </w:r>
      <w:r w:rsidRPr="00B12383">
        <w:rPr>
          <w:rFonts w:ascii="Times New Roman" w:hAnsi="Times New Roman" w:cs="Times New Roman"/>
          <w:b/>
          <w:sz w:val="20"/>
          <w:szCs w:val="20"/>
        </w:rPr>
        <w:t>Data collection &amp; maintenance</w:t>
      </w:r>
      <w:r w:rsidRPr="00B12383">
        <w:rPr>
          <w:rFonts w:ascii="Times New Roman" w:hAnsi="Times New Roman" w:cs="Times New Roman"/>
          <w:sz w:val="20"/>
          <w:szCs w:val="20"/>
        </w:rPr>
        <w:t>: This is required at Non-RT RIC (over O1 and Enrichment Interface (EI)). Required radio measurements and V2X related metrics are collected over a longer period of time (sufficient to facilitate model training). The O1/EI data collection is used for offline training of models, as well as for generating A1 policies for V2X HO optimization. The E2 (and EI) data collection is used for model execution in the Near-RT RIC. Details of the models are described below.</w:t>
      </w:r>
    </w:p>
    <w:p w14:paraId="49FFF03D" w14:textId="6140F119"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2.</w:t>
      </w:r>
      <w:r w:rsidRPr="00B12383">
        <w:rPr>
          <w:rFonts w:ascii="Times New Roman" w:hAnsi="Times New Roman" w:cs="Times New Roman"/>
          <w:sz w:val="20"/>
          <w:szCs w:val="20"/>
        </w:rPr>
        <w:tab/>
      </w:r>
      <w:r w:rsidRPr="00B12383">
        <w:rPr>
          <w:rFonts w:ascii="Times New Roman" w:hAnsi="Times New Roman" w:cs="Times New Roman"/>
          <w:b/>
          <w:sz w:val="20"/>
          <w:szCs w:val="20"/>
        </w:rPr>
        <w:t xml:space="preserve">Long-term HO analytics &amp; model maintenance: </w:t>
      </w:r>
      <w:r w:rsidRPr="00B12383">
        <w:rPr>
          <w:rFonts w:ascii="Times New Roman" w:hAnsi="Times New Roman" w:cs="Times New Roman"/>
          <w:sz w:val="20"/>
          <w:szCs w:val="20"/>
        </w:rPr>
        <w:t xml:space="preserve">The Non-RT RIC long-term analytics is responsible for providing the relevant models for V2X HO optimization over A1 interface. Based on O-RAN A1 interface specs v1, these policies can be defined at per-UE level, UE group level, cell or </w:t>
      </w:r>
      <w:proofErr w:type="spellStart"/>
      <w:r w:rsidRPr="00B12383">
        <w:rPr>
          <w:rFonts w:ascii="Times New Roman" w:hAnsi="Times New Roman" w:cs="Times New Roman"/>
          <w:sz w:val="20"/>
          <w:szCs w:val="20"/>
        </w:rPr>
        <w:t>xNB</w:t>
      </w:r>
      <w:proofErr w:type="spellEnd"/>
      <w:r w:rsidRPr="00B12383">
        <w:rPr>
          <w:rFonts w:ascii="Times New Roman" w:hAnsi="Times New Roman" w:cs="Times New Roman"/>
          <w:sz w:val="20"/>
          <w:szCs w:val="20"/>
        </w:rPr>
        <w:t xml:space="preserve"> level etc. This will provide the optimization scope/objective for the </w:t>
      </w:r>
      <w:r w:rsidR="0098748B">
        <w:rPr>
          <w:rFonts w:ascii="Times New Roman" w:hAnsi="Times New Roman" w:cs="Times New Roman"/>
          <w:sz w:val="20"/>
          <w:szCs w:val="20"/>
        </w:rPr>
        <w:t>N</w:t>
      </w:r>
      <w:r w:rsidR="0098748B" w:rsidRPr="00B12383">
        <w:rPr>
          <w:rFonts w:ascii="Times New Roman" w:hAnsi="Times New Roman" w:cs="Times New Roman"/>
          <w:sz w:val="20"/>
          <w:szCs w:val="20"/>
        </w:rPr>
        <w:t>ear</w:t>
      </w:r>
      <w:r w:rsidRPr="00B12383">
        <w:rPr>
          <w:rFonts w:ascii="Times New Roman" w:hAnsi="Times New Roman" w:cs="Times New Roman"/>
          <w:sz w:val="20"/>
          <w:szCs w:val="20"/>
        </w:rPr>
        <w:t xml:space="preserve">-RT RIC V2X HO </w:t>
      </w:r>
      <w:proofErr w:type="spellStart"/>
      <w:r w:rsidRPr="00B12383">
        <w:rPr>
          <w:rFonts w:ascii="Times New Roman" w:hAnsi="Times New Roman" w:cs="Times New Roman"/>
          <w:sz w:val="20"/>
          <w:szCs w:val="20"/>
        </w:rPr>
        <w:t>xApp</w:t>
      </w:r>
      <w:proofErr w:type="spellEnd"/>
      <w:r w:rsidRPr="00B12383">
        <w:rPr>
          <w:rFonts w:ascii="Times New Roman" w:hAnsi="Times New Roman" w:cs="Times New Roman"/>
          <w:sz w:val="20"/>
          <w:szCs w:val="20"/>
        </w:rPr>
        <w:t xml:space="preserve">. The </w:t>
      </w:r>
      <w:proofErr w:type="spellStart"/>
      <w:r w:rsidRPr="00B12383">
        <w:rPr>
          <w:rFonts w:ascii="Times New Roman" w:hAnsi="Times New Roman" w:cs="Times New Roman"/>
          <w:sz w:val="20"/>
          <w:szCs w:val="20"/>
        </w:rPr>
        <w:t>xApp</w:t>
      </w:r>
      <w:proofErr w:type="spellEnd"/>
      <w:r w:rsidRPr="00B12383">
        <w:rPr>
          <w:rFonts w:ascii="Times New Roman" w:hAnsi="Times New Roman" w:cs="Times New Roman"/>
          <w:sz w:val="20"/>
          <w:szCs w:val="20"/>
        </w:rPr>
        <w:t xml:space="preserve"> hosts two AI/ML-assisted functions: 1. HO anomaly detection &amp; prediction, 2. HO anomaly avoidance. The 1. trained model's input is [E2: HO sequences, UE radio measurements; EI: position, velocity, direction, (O) navigation data, (O) cell load data of cells in the area] of a given time window, while the output is [anomaly likelihoods for possible future HO sequences]. The 2. trained model's </w:t>
      </w:r>
      <w:r w:rsidRPr="00B12383">
        <w:rPr>
          <w:rFonts w:ascii="Times New Roman" w:hAnsi="Times New Roman" w:cs="Times New Roman"/>
          <w:b/>
          <w:sz w:val="20"/>
          <w:szCs w:val="20"/>
        </w:rPr>
        <w:t>input</w:t>
      </w:r>
      <w:r w:rsidRPr="00B12383">
        <w:rPr>
          <w:rFonts w:ascii="Times New Roman" w:hAnsi="Times New Roman" w:cs="Times New Roman"/>
          <w:sz w:val="20"/>
          <w:szCs w:val="20"/>
        </w:rPr>
        <w:t xml:space="preserve"> is [E2 report, EI report, output of 1. model, (O) navigation data, (O) cell load data of cells in the area] and its </w:t>
      </w:r>
      <w:r w:rsidRPr="00B12383">
        <w:rPr>
          <w:rFonts w:ascii="Times New Roman" w:hAnsi="Times New Roman" w:cs="Times New Roman"/>
          <w:b/>
          <w:sz w:val="20"/>
          <w:szCs w:val="20"/>
        </w:rPr>
        <w:t>output</w:t>
      </w:r>
      <w:r w:rsidRPr="00B12383">
        <w:rPr>
          <w:rFonts w:ascii="Times New Roman" w:hAnsi="Times New Roman" w:cs="Times New Roman"/>
          <w:sz w:val="20"/>
          <w:szCs w:val="20"/>
        </w:rPr>
        <w:t xml:space="preserve"> is [UE-customized NRT sequence for cells that the UE is about to touch, with lower anomaly likelihood, (O) with validity time]. The two models are regularly retrained/updated based on new radio/V2X data.</w:t>
      </w:r>
    </w:p>
    <w:p w14:paraId="7AB02E72" w14:textId="136E2F71"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4.</w:t>
      </w:r>
      <w:r w:rsidRPr="00B12383">
        <w:rPr>
          <w:rFonts w:ascii="Times New Roman" w:hAnsi="Times New Roman" w:cs="Times New Roman"/>
          <w:sz w:val="20"/>
          <w:szCs w:val="20"/>
        </w:rPr>
        <w:tab/>
      </w:r>
      <w:r w:rsidRPr="00B12383">
        <w:rPr>
          <w:rFonts w:ascii="Times New Roman" w:hAnsi="Times New Roman" w:cs="Times New Roman"/>
          <w:b/>
          <w:sz w:val="20"/>
          <w:szCs w:val="20"/>
        </w:rPr>
        <w:t>HO anomaly prediction &amp; detection</w:t>
      </w:r>
      <w:r w:rsidRPr="00B12383">
        <w:rPr>
          <w:rFonts w:ascii="Times New Roman" w:hAnsi="Times New Roman" w:cs="Times New Roman"/>
          <w:sz w:val="20"/>
          <w:szCs w:val="20"/>
        </w:rPr>
        <w:t xml:space="preserve">: The navigation information and HO sequence and predicted HO sequence of V2X UEs in scope are evaluated and HO anomalies are detected or predicted. If any, it is delegated for further consideration for HO sequence optimization. </w:t>
      </w:r>
    </w:p>
    <w:p w14:paraId="53F2C6E5" w14:textId="051EAFFC"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5.</w:t>
      </w:r>
      <w:r w:rsidRPr="00B12383">
        <w:rPr>
          <w:rFonts w:ascii="Times New Roman" w:hAnsi="Times New Roman" w:cs="Times New Roman"/>
          <w:sz w:val="20"/>
          <w:szCs w:val="20"/>
        </w:rPr>
        <w:tab/>
      </w:r>
      <w:r w:rsidRPr="00B12383">
        <w:rPr>
          <w:rFonts w:ascii="Times New Roman" w:hAnsi="Times New Roman" w:cs="Times New Roman"/>
          <w:b/>
          <w:sz w:val="20"/>
          <w:szCs w:val="20"/>
        </w:rPr>
        <w:t>HO sequence optimization</w:t>
      </w:r>
      <w:r w:rsidRPr="00B12383">
        <w:rPr>
          <w:rFonts w:ascii="Times New Roman" w:hAnsi="Times New Roman" w:cs="Times New Roman"/>
          <w:sz w:val="20"/>
          <w:szCs w:val="20"/>
        </w:rPr>
        <w:t>: Based on the E2 and enrichment reports and the prediction/detection output, the trained AI/ML model outputs UE-customized NRTs for the cells that I. are in scope, II. the UE is about to come in touch with.</w:t>
      </w:r>
    </w:p>
    <w:p w14:paraId="23C52638" w14:textId="395422F6"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6.</w:t>
      </w:r>
      <w:r w:rsidRPr="00B12383">
        <w:rPr>
          <w:rFonts w:ascii="Times New Roman" w:hAnsi="Times New Roman" w:cs="Times New Roman"/>
          <w:sz w:val="20"/>
          <w:szCs w:val="20"/>
        </w:rPr>
        <w:tab/>
      </w:r>
      <w:r w:rsidRPr="00B12383">
        <w:rPr>
          <w:rFonts w:ascii="Times New Roman" w:hAnsi="Times New Roman" w:cs="Times New Roman"/>
          <w:b/>
          <w:sz w:val="20"/>
          <w:szCs w:val="20"/>
        </w:rPr>
        <w:t>V2X HO optimization execution</w:t>
      </w:r>
      <w:r w:rsidRPr="00B12383">
        <w:rPr>
          <w:rFonts w:ascii="Times New Roman" w:hAnsi="Times New Roman" w:cs="Times New Roman"/>
          <w:sz w:val="20"/>
          <w:szCs w:val="20"/>
        </w:rPr>
        <w:t xml:space="preserve">: The new NRTs are deployed at </w:t>
      </w:r>
      <w:proofErr w:type="spellStart"/>
      <w:r w:rsidRPr="00B12383">
        <w:rPr>
          <w:rFonts w:ascii="Times New Roman" w:hAnsi="Times New Roman" w:cs="Times New Roman"/>
          <w:sz w:val="20"/>
          <w:szCs w:val="20"/>
        </w:rPr>
        <w:t>xNBs</w:t>
      </w:r>
      <w:proofErr w:type="spellEnd"/>
      <w:r w:rsidRPr="00B12383">
        <w:rPr>
          <w:rFonts w:ascii="Times New Roman" w:hAnsi="Times New Roman" w:cs="Times New Roman"/>
          <w:sz w:val="20"/>
          <w:szCs w:val="20"/>
        </w:rPr>
        <w:t xml:space="preserve"> through E2 policies.</w:t>
      </w:r>
    </w:p>
    <w:p w14:paraId="5D5802D1" w14:textId="145EE1C2" w:rsidR="00AB6873" w:rsidRPr="00121A3F" w:rsidRDefault="00121A3F" w:rsidP="00121A3F">
      <w:pPr>
        <w:pStyle w:val="Heading4"/>
        <w:rPr>
          <w:lang w:val="en-US"/>
        </w:rPr>
      </w:pPr>
      <w:r>
        <w:rPr>
          <w:lang w:val="en-US"/>
        </w:rPr>
        <w:t>4.4.5.2</w:t>
      </w:r>
      <w:r w:rsidRPr="00286492">
        <w:rPr>
          <w:lang w:val="en-US"/>
        </w:rPr>
        <w:tab/>
      </w:r>
      <w:r w:rsidR="00AB6873">
        <w:t>Overview of ML models</w:t>
      </w:r>
    </w:p>
    <w:p w14:paraId="1470E8EA"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While many combinations and deployments are possible, this proposal outlines one specific set of models and analytics that can be useful to drive such a use case.</w:t>
      </w:r>
    </w:p>
    <w:p w14:paraId="4AA41C71" w14:textId="6BCE103B"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b/>
          <w:sz w:val="20"/>
          <w:szCs w:val="20"/>
        </w:rPr>
        <w:t>NonRT_Model1:</w:t>
      </w:r>
      <w:r w:rsidRPr="00B12383">
        <w:rPr>
          <w:rFonts w:ascii="Times New Roman" w:hAnsi="Times New Roman" w:cs="Times New Roman"/>
          <w:sz w:val="20"/>
          <w:szCs w:val="20"/>
        </w:rPr>
        <w:t xml:space="preserve"> The Non-RT RIC ML-assisted solution uses the O1-based and EI-based data collection to monitor the V2X UE HO performance metrics and the navigation indicators (position, direction, speed, (O) traffic indicators). Based on the performance monitoring, the model aims to represent navigation and radio environments/conditions and maintain a data base in order to classify HO situations. </w:t>
      </w:r>
      <w:r w:rsidRPr="00B12383">
        <w:rPr>
          <w:rFonts w:ascii="Times New Roman" w:hAnsi="Times New Roman" w:cs="Times New Roman"/>
          <w:b/>
          <w:sz w:val="20"/>
          <w:szCs w:val="20"/>
        </w:rPr>
        <w:t>Input:</w:t>
      </w:r>
      <w:r w:rsidRPr="00B12383">
        <w:rPr>
          <w:rFonts w:ascii="Times New Roman" w:hAnsi="Times New Roman" w:cs="Times New Roman"/>
          <w:sz w:val="20"/>
          <w:szCs w:val="20"/>
        </w:rPr>
        <w:t xml:space="preserve"> historical radio, HO, and location, direction, velocity data. </w:t>
      </w:r>
      <w:r w:rsidRPr="00B12383">
        <w:rPr>
          <w:rFonts w:ascii="Times New Roman" w:hAnsi="Times New Roman" w:cs="Times New Roman"/>
          <w:b/>
          <w:sz w:val="20"/>
          <w:szCs w:val="20"/>
        </w:rPr>
        <w:t>Output:</w:t>
      </w:r>
      <w:r w:rsidRPr="00B12383">
        <w:rPr>
          <w:rFonts w:ascii="Times New Roman" w:hAnsi="Times New Roman" w:cs="Times New Roman"/>
          <w:sz w:val="20"/>
          <w:szCs w:val="20"/>
        </w:rPr>
        <w:t xml:space="preserve"> </w:t>
      </w:r>
      <w:r w:rsidR="0098748B">
        <w:rPr>
          <w:rFonts w:ascii="Times New Roman" w:hAnsi="Times New Roman" w:cs="Times New Roman"/>
          <w:sz w:val="20"/>
          <w:szCs w:val="20"/>
        </w:rPr>
        <w:t>m</w:t>
      </w:r>
      <w:r w:rsidR="0098748B" w:rsidRPr="00B12383">
        <w:rPr>
          <w:rFonts w:ascii="Times New Roman" w:hAnsi="Times New Roman" w:cs="Times New Roman"/>
          <w:sz w:val="20"/>
          <w:szCs w:val="20"/>
        </w:rPr>
        <w:t xml:space="preserve">aintained </w:t>
      </w:r>
      <w:r w:rsidRPr="00B12383">
        <w:rPr>
          <w:rFonts w:ascii="Times New Roman" w:hAnsi="Times New Roman" w:cs="Times New Roman"/>
          <w:sz w:val="20"/>
          <w:szCs w:val="20"/>
        </w:rPr>
        <w:t>database with locations, directions, velocities and cells, HO situations, HO anomalies, and/or sequences of all these, together with prevalence rates (=estimated probabilities).</w:t>
      </w:r>
    </w:p>
    <w:p w14:paraId="14E4072D" w14:textId="5B51919B"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b/>
          <w:sz w:val="20"/>
          <w:szCs w:val="20"/>
        </w:rPr>
        <w:t>NearRT_Model1:</w:t>
      </w:r>
      <w:r w:rsidRPr="00B12383">
        <w:rPr>
          <w:rFonts w:ascii="Times New Roman" w:hAnsi="Times New Roman" w:cs="Times New Roman"/>
          <w:sz w:val="20"/>
          <w:szCs w:val="20"/>
        </w:rPr>
        <w:t xml:space="preserve"> The first ML-assisted near-RT </w:t>
      </w:r>
      <w:proofErr w:type="spellStart"/>
      <w:r w:rsidRPr="00B12383">
        <w:rPr>
          <w:rFonts w:ascii="Times New Roman" w:hAnsi="Times New Roman" w:cs="Times New Roman"/>
          <w:sz w:val="20"/>
          <w:szCs w:val="20"/>
        </w:rPr>
        <w:t>xApp</w:t>
      </w:r>
      <w:proofErr w:type="spellEnd"/>
      <w:r w:rsidRPr="00B12383">
        <w:rPr>
          <w:rFonts w:ascii="Times New Roman" w:hAnsi="Times New Roman" w:cs="Times New Roman"/>
          <w:sz w:val="20"/>
          <w:szCs w:val="20"/>
        </w:rPr>
        <w:t xml:space="preserve"> model in the Near-RT RIC aims to rate/score future/current HO situations (on a UE level) based on real-time radio (E2) and navigation conditions (EI), i.e., predict/detect anomalous HO situations. </w:t>
      </w:r>
      <w:r w:rsidRPr="00B12383">
        <w:rPr>
          <w:rFonts w:ascii="Times New Roman" w:hAnsi="Times New Roman" w:cs="Times New Roman"/>
          <w:b/>
          <w:sz w:val="20"/>
          <w:szCs w:val="20"/>
        </w:rPr>
        <w:t>Input:</w:t>
      </w:r>
      <w:r w:rsidRPr="00B12383">
        <w:rPr>
          <w:rFonts w:ascii="Times New Roman" w:hAnsi="Times New Roman" w:cs="Times New Roman"/>
          <w:sz w:val="20"/>
          <w:szCs w:val="20"/>
        </w:rPr>
        <w:t xml:space="preserve"> per-UE current radio parameters, HO history, location, direction, velocity. </w:t>
      </w:r>
      <w:r w:rsidRPr="00B12383">
        <w:rPr>
          <w:rFonts w:ascii="Times New Roman" w:hAnsi="Times New Roman" w:cs="Times New Roman"/>
          <w:b/>
          <w:sz w:val="20"/>
          <w:szCs w:val="20"/>
        </w:rPr>
        <w:t>Output:</w:t>
      </w:r>
      <w:r w:rsidRPr="00B12383">
        <w:rPr>
          <w:rFonts w:ascii="Times New Roman" w:hAnsi="Times New Roman" w:cs="Times New Roman"/>
          <w:sz w:val="20"/>
          <w:szCs w:val="20"/>
        </w:rPr>
        <w:t xml:space="preserve"> </w:t>
      </w:r>
      <w:r w:rsidR="0098748B">
        <w:rPr>
          <w:rFonts w:ascii="Times New Roman" w:hAnsi="Times New Roman" w:cs="Times New Roman"/>
          <w:sz w:val="20"/>
          <w:szCs w:val="20"/>
        </w:rPr>
        <w:t>p</w:t>
      </w:r>
      <w:r w:rsidR="0098748B" w:rsidRPr="00B12383">
        <w:rPr>
          <w:rFonts w:ascii="Times New Roman" w:hAnsi="Times New Roman" w:cs="Times New Roman"/>
          <w:sz w:val="20"/>
          <w:szCs w:val="20"/>
        </w:rPr>
        <w:t xml:space="preserve">redicted </w:t>
      </w:r>
      <w:r w:rsidRPr="00B12383">
        <w:rPr>
          <w:rFonts w:ascii="Times New Roman" w:hAnsi="Times New Roman" w:cs="Times New Roman"/>
          <w:sz w:val="20"/>
          <w:szCs w:val="20"/>
        </w:rPr>
        <w:t>HO sequence(s) with probabilities for anomalies at specific cell pairs.</w:t>
      </w:r>
    </w:p>
    <w:p w14:paraId="0AF400F3" w14:textId="6E76C6DE"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b/>
          <w:sz w:val="20"/>
          <w:szCs w:val="20"/>
        </w:rPr>
        <w:t xml:space="preserve">NearRT_Model2: </w:t>
      </w:r>
      <w:r w:rsidRPr="00B12383">
        <w:rPr>
          <w:rFonts w:ascii="Times New Roman" w:hAnsi="Times New Roman" w:cs="Times New Roman"/>
          <w:sz w:val="20"/>
          <w:szCs w:val="20"/>
        </w:rPr>
        <w:t xml:space="preserve">The second ML-assisted near-RT </w:t>
      </w:r>
      <w:proofErr w:type="spellStart"/>
      <w:r w:rsidRPr="00B12383">
        <w:rPr>
          <w:rFonts w:ascii="Times New Roman" w:hAnsi="Times New Roman" w:cs="Times New Roman"/>
          <w:sz w:val="20"/>
          <w:szCs w:val="20"/>
        </w:rPr>
        <w:t>xApp</w:t>
      </w:r>
      <w:proofErr w:type="spellEnd"/>
      <w:r w:rsidRPr="00B12383">
        <w:rPr>
          <w:rFonts w:ascii="Times New Roman" w:hAnsi="Times New Roman" w:cs="Times New Roman"/>
          <w:sz w:val="20"/>
          <w:szCs w:val="20"/>
        </w:rPr>
        <w:t xml:space="preserve"> model in the Near-RT RIC aims to choose alternative, UE specific NRTs for a set of cells and UEs so as to resolve or avoid anomalous HO situations. </w:t>
      </w:r>
      <w:r w:rsidRPr="00B12383">
        <w:rPr>
          <w:rFonts w:ascii="Times New Roman" w:hAnsi="Times New Roman" w:cs="Times New Roman"/>
          <w:b/>
          <w:sz w:val="20"/>
          <w:szCs w:val="20"/>
        </w:rPr>
        <w:t>Input:</w:t>
      </w:r>
      <w:r w:rsidRPr="00B12383">
        <w:rPr>
          <w:rFonts w:ascii="Times New Roman" w:hAnsi="Times New Roman" w:cs="Times New Roman"/>
          <w:sz w:val="20"/>
          <w:szCs w:val="20"/>
        </w:rPr>
        <w:t xml:space="preserve"> input and output of the NearRT_Model1. </w:t>
      </w:r>
      <w:r w:rsidRPr="00B12383">
        <w:rPr>
          <w:rFonts w:ascii="Times New Roman" w:hAnsi="Times New Roman" w:cs="Times New Roman"/>
          <w:b/>
          <w:sz w:val="20"/>
          <w:szCs w:val="20"/>
        </w:rPr>
        <w:t>Output:</w:t>
      </w:r>
      <w:r w:rsidRPr="00B12383">
        <w:rPr>
          <w:rFonts w:ascii="Times New Roman" w:hAnsi="Times New Roman" w:cs="Times New Roman"/>
          <w:sz w:val="20"/>
          <w:szCs w:val="20"/>
        </w:rPr>
        <w:t xml:space="preserve"> </w:t>
      </w:r>
      <w:r w:rsidR="0098748B">
        <w:rPr>
          <w:rFonts w:ascii="Times New Roman" w:hAnsi="Times New Roman" w:cs="Times New Roman"/>
          <w:sz w:val="20"/>
          <w:szCs w:val="20"/>
        </w:rPr>
        <w:t>a</w:t>
      </w:r>
      <w:r w:rsidR="0098748B" w:rsidRPr="00B12383">
        <w:rPr>
          <w:rFonts w:ascii="Times New Roman" w:hAnsi="Times New Roman" w:cs="Times New Roman"/>
          <w:sz w:val="20"/>
          <w:szCs w:val="20"/>
        </w:rPr>
        <w:t>lternative</w:t>
      </w:r>
      <w:r w:rsidRPr="00B12383">
        <w:rPr>
          <w:rFonts w:ascii="Times New Roman" w:hAnsi="Times New Roman" w:cs="Times New Roman"/>
          <w:sz w:val="20"/>
          <w:szCs w:val="20"/>
        </w:rPr>
        <w:t>, UE specific NRTs for some cells (e.g., with temporal validity/expiration time).</w:t>
      </w:r>
    </w:p>
    <w:p w14:paraId="4DD51536" w14:textId="5DB8280F" w:rsidR="00AB6873" w:rsidRPr="00286492" w:rsidRDefault="00121A3F" w:rsidP="00121A3F">
      <w:pPr>
        <w:pStyle w:val="Heading3"/>
        <w:rPr>
          <w:lang w:val="en-US"/>
        </w:rPr>
      </w:pPr>
      <w:bookmarkStart w:id="258" w:name="_Toc100939076"/>
      <w:bookmarkStart w:id="259" w:name="_Toc140688952"/>
      <w:bookmarkStart w:id="260" w:name="_Toc170488180"/>
      <w:bookmarkStart w:id="261" w:name="_Toc182825518"/>
      <w:bookmarkStart w:id="262" w:name="_Toc214449590"/>
      <w:r>
        <w:rPr>
          <w:lang w:val="en-US"/>
        </w:rPr>
        <w:t>4</w:t>
      </w:r>
      <w:r w:rsidR="00AB6873">
        <w:rPr>
          <w:lang w:val="en-US"/>
        </w:rPr>
        <w:t>.4.6</w:t>
      </w:r>
      <w:r w:rsidR="00AB6873" w:rsidRPr="00286492">
        <w:rPr>
          <w:lang w:val="en-US"/>
        </w:rPr>
        <w:tab/>
      </w:r>
      <w:r w:rsidR="00AB6873">
        <w:rPr>
          <w:lang w:val="en-US"/>
        </w:rPr>
        <w:t xml:space="preserve">A1 </w:t>
      </w:r>
      <w:r w:rsidR="0098748B">
        <w:rPr>
          <w:lang w:val="en-US"/>
        </w:rPr>
        <w:t xml:space="preserve">enrichment </w:t>
      </w:r>
      <w:r w:rsidR="00AB6873">
        <w:rPr>
          <w:lang w:val="en-US"/>
        </w:rPr>
        <w:t>interface aspects</w:t>
      </w:r>
      <w:bookmarkEnd w:id="258"/>
      <w:bookmarkEnd w:id="259"/>
      <w:bookmarkEnd w:id="260"/>
      <w:bookmarkEnd w:id="261"/>
      <w:bookmarkEnd w:id="262"/>
    </w:p>
    <w:p w14:paraId="029B9588" w14:textId="28A6CBF0" w:rsidR="00AB6873" w:rsidRPr="00B12383" w:rsidRDefault="00AB6873" w:rsidP="00AB6873">
      <w:pPr>
        <w:jc w:val="both"/>
        <w:rPr>
          <w:rFonts w:ascii="Times New Roman" w:hAnsi="Times New Roman" w:cs="Times New Roman"/>
          <w:sz w:val="20"/>
          <w:szCs w:val="20"/>
          <w:lang w:eastAsia="zh-CN"/>
        </w:rPr>
      </w:pPr>
      <w:r w:rsidRPr="00B12383">
        <w:rPr>
          <w:rFonts w:ascii="Times New Roman" w:hAnsi="Times New Roman" w:cs="Times New Roman"/>
          <w:sz w:val="20"/>
          <w:szCs w:val="20"/>
        </w:rPr>
        <w:t xml:space="preserve">1. As per </w:t>
      </w:r>
      <w:r w:rsidRPr="00B12383">
        <w:rPr>
          <w:rFonts w:ascii="Times New Roman" w:hAnsi="Times New Roman" w:cs="Times New Roman"/>
          <w:sz w:val="20"/>
          <w:szCs w:val="20"/>
          <w:lang w:eastAsia="zh-CN"/>
        </w:rPr>
        <w:t>ETSI EN 302 637-</w:t>
      </w:r>
      <w:r w:rsidR="00F625E3">
        <w:rPr>
          <w:rFonts w:ascii="Times New Roman" w:hAnsi="Times New Roman" w:cs="Times New Roman"/>
          <w:sz w:val="20"/>
          <w:szCs w:val="20"/>
          <w:lang w:eastAsia="zh-CN"/>
        </w:rPr>
        <w:t>2 [i.2]</w:t>
      </w:r>
      <w:r w:rsidRPr="00B12383">
        <w:rPr>
          <w:rFonts w:ascii="Times New Roman" w:hAnsi="Times New Roman" w:cs="Times New Roman"/>
          <w:sz w:val="20"/>
          <w:szCs w:val="20"/>
          <w:lang w:eastAsia="zh-CN"/>
        </w:rPr>
        <w:t xml:space="preserve">, V2X UE provides CAMs (which include its GPS coordinates) on a 0.1-1s temporal granularity to the V2X </w:t>
      </w:r>
      <w:r w:rsidR="0098748B">
        <w:rPr>
          <w:rFonts w:ascii="Times New Roman" w:hAnsi="Times New Roman" w:cs="Times New Roman"/>
          <w:sz w:val="20"/>
          <w:szCs w:val="20"/>
          <w:lang w:eastAsia="zh-CN"/>
        </w:rPr>
        <w:t>a</w:t>
      </w:r>
      <w:r w:rsidR="0098748B" w:rsidRPr="00B12383">
        <w:rPr>
          <w:rFonts w:ascii="Times New Roman" w:hAnsi="Times New Roman" w:cs="Times New Roman"/>
          <w:sz w:val="20"/>
          <w:szCs w:val="20"/>
          <w:lang w:eastAsia="zh-CN"/>
        </w:rPr>
        <w:t xml:space="preserve">pplication </w:t>
      </w:r>
      <w:r w:rsidR="0098748B">
        <w:rPr>
          <w:rFonts w:ascii="Times New Roman" w:hAnsi="Times New Roman" w:cs="Times New Roman"/>
          <w:sz w:val="20"/>
          <w:szCs w:val="20"/>
          <w:lang w:eastAsia="zh-CN"/>
        </w:rPr>
        <w:t>s</w:t>
      </w:r>
      <w:r w:rsidR="0098748B" w:rsidRPr="00B12383">
        <w:rPr>
          <w:rFonts w:ascii="Times New Roman" w:hAnsi="Times New Roman" w:cs="Times New Roman"/>
          <w:sz w:val="20"/>
          <w:szCs w:val="20"/>
          <w:lang w:eastAsia="zh-CN"/>
        </w:rPr>
        <w:t>erver</w:t>
      </w:r>
      <w:r w:rsidRPr="00B12383">
        <w:rPr>
          <w:rFonts w:ascii="Times New Roman" w:hAnsi="Times New Roman" w:cs="Times New Roman"/>
          <w:sz w:val="20"/>
          <w:szCs w:val="20"/>
          <w:lang w:eastAsia="zh-CN"/>
        </w:rPr>
        <w:t>. The inference part of this use case depends on accurate navigation data from V2X UEs, thus we expect this data to be provided through the A1-EI without substantial processing or delay.</w:t>
      </w:r>
    </w:p>
    <w:p w14:paraId="25C43EE0" w14:textId="77777777" w:rsidR="00AB6873" w:rsidRPr="00B12383" w:rsidRDefault="00AB6873" w:rsidP="00AB6873">
      <w:pPr>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 xml:space="preserve">2. The data (in particular the GPS coordinates) received over A1-EI need to be correlated with RAN UE data. For this problem there might be different requirements for the training data collection and the inference data collection. E.g., the </w:t>
      </w:r>
      <w:r w:rsidRPr="00B12383">
        <w:rPr>
          <w:rFonts w:ascii="Times New Roman" w:hAnsi="Times New Roman" w:cs="Times New Roman"/>
          <w:sz w:val="20"/>
          <w:szCs w:val="20"/>
          <w:lang w:eastAsia="zh-CN"/>
        </w:rPr>
        <w:lastRenderedPageBreak/>
        <w:t>UE data association might be solved using the ECGI + C-RNTI identifiers at any point in time (inference), but when collecting historical data for training it is essential to save the data in such a way that later correlation is possible as well.</w:t>
      </w:r>
    </w:p>
    <w:p w14:paraId="74ACE141" w14:textId="3BE67857" w:rsidR="00AB6873" w:rsidRPr="00286492" w:rsidRDefault="00121A3F" w:rsidP="00121A3F">
      <w:pPr>
        <w:pStyle w:val="Heading3"/>
        <w:rPr>
          <w:lang w:val="en-US"/>
        </w:rPr>
      </w:pPr>
      <w:bookmarkStart w:id="263" w:name="_Toc100939077"/>
      <w:bookmarkStart w:id="264" w:name="_Toc140688953"/>
      <w:bookmarkStart w:id="265" w:name="_Toc170488181"/>
      <w:bookmarkStart w:id="266" w:name="_Toc182825519"/>
      <w:bookmarkStart w:id="267" w:name="_Toc214449591"/>
      <w:r>
        <w:rPr>
          <w:lang w:val="en-US"/>
        </w:rPr>
        <w:t>4</w:t>
      </w:r>
      <w:r w:rsidR="00AB6873">
        <w:rPr>
          <w:lang w:val="en-US"/>
        </w:rPr>
        <w:t>.4.7</w:t>
      </w:r>
      <w:r w:rsidR="00AB6873" w:rsidRPr="00286492">
        <w:rPr>
          <w:lang w:val="en-US"/>
        </w:rPr>
        <w:tab/>
      </w:r>
      <w:r w:rsidR="00AB6873">
        <w:rPr>
          <w:lang w:val="en-US"/>
        </w:rPr>
        <w:t>A1 usage example</w:t>
      </w:r>
      <w:bookmarkEnd w:id="263"/>
      <w:bookmarkEnd w:id="264"/>
      <w:bookmarkEnd w:id="265"/>
      <w:bookmarkEnd w:id="266"/>
      <w:bookmarkEnd w:id="267"/>
    </w:p>
    <w:p w14:paraId="274A6F34" w14:textId="12472DC0"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As of now the A1 aspect of the use case is confined to whether the HO optimization is, within a certain scope, activated or not. Thus, some of the attributes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overlap with the policy scope, but they are proposed in order to allow for more fine-grained control (e.g., optimize for only vehicles that are faster than 100 km/h [</w:t>
      </w:r>
      <w:proofErr w:type="spellStart"/>
      <w:r w:rsidRPr="00B12383">
        <w:rPr>
          <w:rFonts w:ascii="Times New Roman" w:hAnsi="Times New Roman" w:cs="Times New Roman"/>
          <w:sz w:val="20"/>
          <w:szCs w:val="20"/>
        </w:rPr>
        <w:t>vel_range</w:t>
      </w:r>
      <w:proofErr w:type="spellEnd"/>
      <w:r w:rsidRPr="00B12383">
        <w:rPr>
          <w:rFonts w:ascii="Times New Roman" w:hAnsi="Times New Roman" w:cs="Times New Roman"/>
          <w:sz w:val="20"/>
          <w:szCs w:val="20"/>
        </w:rPr>
        <w:t>], between 7am and 9am on workdays [</w:t>
      </w:r>
      <w:proofErr w:type="spellStart"/>
      <w:r w:rsidRPr="00B12383">
        <w:rPr>
          <w:rFonts w:ascii="Times New Roman" w:hAnsi="Times New Roman" w:cs="Times New Roman"/>
          <w:sz w:val="20"/>
          <w:szCs w:val="20"/>
        </w:rPr>
        <w:t>time_range</w:t>
      </w:r>
      <w:proofErr w:type="spellEnd"/>
      <w:r w:rsidRPr="00B12383">
        <w:rPr>
          <w:rFonts w:ascii="Times New Roman" w:hAnsi="Times New Roman" w:cs="Times New Roman"/>
          <w:sz w:val="20"/>
          <w:szCs w:val="20"/>
        </w:rPr>
        <w:t>], within a given geographical area [pos range] or [</w:t>
      </w:r>
      <w:proofErr w:type="spellStart"/>
      <w:r w:rsidRPr="00B12383">
        <w:rPr>
          <w:rFonts w:ascii="Times New Roman" w:hAnsi="Times New Roman" w:cs="Times New Roman"/>
          <w:sz w:val="20"/>
          <w:szCs w:val="20"/>
        </w:rPr>
        <w:t>cell_id_list</w:t>
      </w:r>
      <w:proofErr w:type="spellEnd"/>
      <w:r w:rsidRPr="00B12383">
        <w:rPr>
          <w:rFonts w:ascii="Times New Roman" w:hAnsi="Times New Roman" w:cs="Times New Roman"/>
          <w:sz w:val="20"/>
          <w:szCs w:val="20"/>
        </w:rPr>
        <w:t>].)</w:t>
      </w:r>
    </w:p>
    <w:p w14:paraId="6D98E9A4" w14:textId="4FB2CAA8" w:rsidR="00AB6873" w:rsidRPr="00B12383" w:rsidRDefault="00AB6873" w:rsidP="00AB6873">
      <w:pPr>
        <w:rPr>
          <w:rFonts w:ascii="Times New Roman" w:hAnsi="Times New Roman" w:cs="Times New Roman"/>
          <w:sz w:val="20"/>
          <w:szCs w:val="20"/>
        </w:rPr>
      </w:pPr>
      <w:r w:rsidRPr="00B12383">
        <w:rPr>
          <w:rFonts w:ascii="Times New Roman" w:hAnsi="Times New Roman" w:cs="Times New Roman"/>
          <w:sz w:val="20"/>
          <w:szCs w:val="20"/>
        </w:rPr>
        <w:t xml:space="preserve">The proposed (optional) attributes of the statement type </w:t>
      </w:r>
      <w:r w:rsidRPr="00B12383">
        <w:rPr>
          <w:rFonts w:ascii="Times New Roman" w:hAnsi="Times New Roman" w:cs="Times New Roman"/>
          <w:b/>
          <w:sz w:val="20"/>
          <w:szCs w:val="20"/>
        </w:rPr>
        <w:t xml:space="preserve">v2x_nrt_opt </w:t>
      </w:r>
      <w:r w:rsidRPr="0074513B">
        <w:rPr>
          <w:rFonts w:ascii="Times New Roman" w:hAnsi="Times New Roman" w:cs="Times New Roman"/>
          <w:bCs/>
          <w:sz w:val="20"/>
          <w:szCs w:val="20"/>
        </w:rPr>
        <w:t>are</w:t>
      </w:r>
      <w:r w:rsidR="00CB5C17">
        <w:rPr>
          <w:rFonts w:ascii="Times New Roman" w:hAnsi="Times New Roman" w:cs="Times New Roman"/>
          <w:sz w:val="20"/>
          <w:szCs w:val="20"/>
        </w:rPr>
        <w:t xml:space="preserve"> </w:t>
      </w:r>
      <w:r w:rsidR="00CB5C17" w:rsidRPr="00CB5C17">
        <w:rPr>
          <w:rFonts w:ascii="Times New Roman" w:hAnsi="Times New Roman" w:cs="Times New Roman"/>
          <w:sz w:val="20"/>
          <w:szCs w:val="20"/>
        </w:rPr>
        <w:t>captured in table 4.4.7-1</w:t>
      </w:r>
      <w:r w:rsidR="00CB5C17">
        <w:rPr>
          <w:rFonts w:ascii="Times New Roman" w:hAnsi="Times New Roman" w:cs="Times New Roman"/>
          <w:sz w:val="20"/>
          <w:szCs w:val="20"/>
        </w:rPr>
        <w:t>.</w:t>
      </w:r>
    </w:p>
    <w:p w14:paraId="1E482AEC" w14:textId="77777777" w:rsidR="00AB6873" w:rsidRDefault="00AB6873" w:rsidP="00AB6873"/>
    <w:p w14:paraId="51A35A67" w14:textId="191579CF" w:rsidR="00AB6873" w:rsidRPr="00B12383" w:rsidRDefault="00AB6873" w:rsidP="00AB6873">
      <w:pPr>
        <w:pStyle w:val="Caption"/>
        <w:keepNext/>
        <w:jc w:val="center"/>
        <w:rPr>
          <w:rFonts w:ascii="Arial" w:hAnsi="Arial" w:cs="Arial"/>
          <w:sz w:val="20"/>
          <w:szCs w:val="20"/>
        </w:rPr>
      </w:pPr>
      <w:r w:rsidRPr="00B12383">
        <w:rPr>
          <w:rFonts w:ascii="Arial" w:hAnsi="Arial" w:cs="Arial"/>
          <w:sz w:val="20"/>
          <w:szCs w:val="20"/>
        </w:rPr>
        <w:t xml:space="preserve">Table </w:t>
      </w:r>
      <w:r w:rsidR="00121A3F" w:rsidRPr="00B12383">
        <w:rPr>
          <w:rFonts w:ascii="Arial" w:hAnsi="Arial" w:cs="Arial"/>
          <w:sz w:val="20"/>
          <w:szCs w:val="20"/>
        </w:rPr>
        <w:t>4</w:t>
      </w:r>
      <w:r w:rsidRPr="00B12383">
        <w:rPr>
          <w:rFonts w:ascii="Arial" w:hAnsi="Arial" w:cs="Arial"/>
          <w:sz w:val="20"/>
          <w:szCs w:val="20"/>
        </w:rPr>
        <w:t>.4.7-</w:t>
      </w:r>
      <w:r w:rsidR="00CB5C17">
        <w:rPr>
          <w:rFonts w:ascii="Arial" w:hAnsi="Arial" w:cs="Arial"/>
          <w:sz w:val="20"/>
          <w:szCs w:val="20"/>
        </w:rPr>
        <w:t>1</w:t>
      </w:r>
      <w:r w:rsidRPr="00B12383">
        <w:rPr>
          <w:rFonts w:ascii="Arial" w:hAnsi="Arial" w:cs="Arial"/>
          <w:sz w:val="20"/>
          <w:szCs w:val="20"/>
        </w:rPr>
        <w:t>: Definition of statement type v2x_nrt_opt/extra scope identifiers</w:t>
      </w:r>
    </w:p>
    <w:tbl>
      <w:tblPr>
        <w:tblW w:w="9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702"/>
        <w:gridCol w:w="993"/>
        <w:gridCol w:w="540"/>
        <w:gridCol w:w="1080"/>
        <w:gridCol w:w="2800"/>
        <w:gridCol w:w="2410"/>
      </w:tblGrid>
      <w:tr w:rsidR="00AB6873" w14:paraId="69716F90" w14:textId="77777777" w:rsidTr="0074513B">
        <w:trPr>
          <w:tblHeader/>
          <w:jc w:val="center"/>
        </w:trPr>
        <w:tc>
          <w:tcPr>
            <w:tcW w:w="1702" w:type="dxa"/>
            <w:tcBorders>
              <w:top w:val="single" w:sz="4" w:space="0" w:color="auto"/>
              <w:left w:val="single" w:sz="4" w:space="0" w:color="auto"/>
              <w:bottom w:val="single" w:sz="4" w:space="0" w:color="auto"/>
              <w:right w:val="single" w:sz="4" w:space="0" w:color="auto"/>
            </w:tcBorders>
            <w:shd w:val="clear" w:color="auto" w:fill="C0C0C0"/>
            <w:hideMark/>
          </w:tcPr>
          <w:p w14:paraId="02D003E1" w14:textId="77777777" w:rsidR="00AB6873" w:rsidRDefault="00AB6873" w:rsidP="00E55708">
            <w:pPr>
              <w:pStyle w:val="TAH"/>
            </w:pPr>
            <w:r>
              <w:t>Attribute name</w:t>
            </w:r>
          </w:p>
        </w:tc>
        <w:tc>
          <w:tcPr>
            <w:tcW w:w="993" w:type="dxa"/>
            <w:tcBorders>
              <w:top w:val="single" w:sz="4" w:space="0" w:color="auto"/>
              <w:left w:val="single" w:sz="4" w:space="0" w:color="auto"/>
              <w:bottom w:val="single" w:sz="4" w:space="0" w:color="auto"/>
              <w:right w:val="single" w:sz="4" w:space="0" w:color="auto"/>
            </w:tcBorders>
            <w:shd w:val="clear" w:color="auto" w:fill="C0C0C0"/>
            <w:hideMark/>
          </w:tcPr>
          <w:p w14:paraId="013175C8" w14:textId="77777777" w:rsidR="00AB6873" w:rsidRDefault="00AB6873" w:rsidP="00E55708">
            <w:pPr>
              <w:pStyle w:val="TAH"/>
            </w:pPr>
            <w:r>
              <w:t>Data type</w:t>
            </w:r>
          </w:p>
        </w:tc>
        <w:tc>
          <w:tcPr>
            <w:tcW w:w="540" w:type="dxa"/>
            <w:tcBorders>
              <w:top w:val="single" w:sz="4" w:space="0" w:color="auto"/>
              <w:left w:val="single" w:sz="4" w:space="0" w:color="auto"/>
              <w:bottom w:val="single" w:sz="4" w:space="0" w:color="auto"/>
              <w:right w:val="single" w:sz="4" w:space="0" w:color="auto"/>
            </w:tcBorders>
            <w:shd w:val="clear" w:color="auto" w:fill="C0C0C0"/>
            <w:hideMark/>
          </w:tcPr>
          <w:p w14:paraId="61801F1F" w14:textId="77777777" w:rsidR="00AB6873" w:rsidRDefault="00AB6873" w:rsidP="00E55708">
            <w:pPr>
              <w:pStyle w:val="TAH"/>
            </w:pPr>
            <w:r>
              <w:t>P</w:t>
            </w:r>
          </w:p>
        </w:tc>
        <w:tc>
          <w:tcPr>
            <w:tcW w:w="1080" w:type="dxa"/>
            <w:tcBorders>
              <w:top w:val="single" w:sz="4" w:space="0" w:color="auto"/>
              <w:left w:val="single" w:sz="4" w:space="0" w:color="auto"/>
              <w:bottom w:val="single" w:sz="4" w:space="0" w:color="auto"/>
              <w:right w:val="single" w:sz="4" w:space="0" w:color="auto"/>
            </w:tcBorders>
            <w:shd w:val="clear" w:color="auto" w:fill="C0C0C0"/>
            <w:hideMark/>
          </w:tcPr>
          <w:p w14:paraId="0B36D235" w14:textId="77777777" w:rsidR="00AB6873" w:rsidRDefault="00AB6873" w:rsidP="00E55708">
            <w:pPr>
              <w:pStyle w:val="TAH"/>
              <w:jc w:val="left"/>
            </w:pPr>
            <w:r>
              <w:t>Cardinality</w:t>
            </w:r>
          </w:p>
        </w:tc>
        <w:tc>
          <w:tcPr>
            <w:tcW w:w="2800" w:type="dxa"/>
            <w:tcBorders>
              <w:top w:val="single" w:sz="4" w:space="0" w:color="auto"/>
              <w:left w:val="single" w:sz="4" w:space="0" w:color="auto"/>
              <w:bottom w:val="single" w:sz="4" w:space="0" w:color="auto"/>
              <w:right w:val="single" w:sz="4" w:space="0" w:color="auto"/>
            </w:tcBorders>
            <w:shd w:val="clear" w:color="auto" w:fill="C0C0C0"/>
            <w:hideMark/>
          </w:tcPr>
          <w:p w14:paraId="512AFBD7" w14:textId="77777777" w:rsidR="00AB6873" w:rsidRDefault="00AB6873" w:rsidP="00E55708">
            <w:pPr>
              <w:pStyle w:val="TAH"/>
              <w:rPr>
                <w:szCs w:val="18"/>
              </w:rPr>
            </w:pPr>
            <w:r>
              <w:rPr>
                <w:szCs w:val="18"/>
              </w:rPr>
              <w:t>Description</w:t>
            </w:r>
          </w:p>
        </w:tc>
        <w:tc>
          <w:tcPr>
            <w:tcW w:w="2410" w:type="dxa"/>
            <w:tcBorders>
              <w:top w:val="single" w:sz="4" w:space="0" w:color="auto"/>
              <w:left w:val="single" w:sz="4" w:space="0" w:color="auto"/>
              <w:bottom w:val="single" w:sz="4" w:space="0" w:color="auto"/>
              <w:right w:val="single" w:sz="4" w:space="0" w:color="auto"/>
            </w:tcBorders>
            <w:shd w:val="clear" w:color="auto" w:fill="C0C0C0"/>
            <w:hideMark/>
          </w:tcPr>
          <w:p w14:paraId="790C56F8" w14:textId="77777777" w:rsidR="00AB6873" w:rsidRDefault="00AB6873" w:rsidP="00E55708">
            <w:pPr>
              <w:pStyle w:val="TAH"/>
              <w:rPr>
                <w:szCs w:val="18"/>
              </w:rPr>
            </w:pPr>
            <w:r>
              <w:rPr>
                <w:szCs w:val="18"/>
              </w:rPr>
              <w:t>Applicability</w:t>
            </w:r>
          </w:p>
        </w:tc>
      </w:tr>
      <w:tr w:rsidR="00AB6873" w14:paraId="45AA0562" w14:textId="77777777" w:rsidTr="00E55708">
        <w:trPr>
          <w:jc w:val="center"/>
        </w:trPr>
        <w:tc>
          <w:tcPr>
            <w:tcW w:w="1702" w:type="dxa"/>
            <w:tcBorders>
              <w:top w:val="single" w:sz="4" w:space="0" w:color="auto"/>
              <w:left w:val="single" w:sz="4" w:space="0" w:color="auto"/>
              <w:bottom w:val="single" w:sz="4" w:space="0" w:color="auto"/>
              <w:right w:val="single" w:sz="4" w:space="0" w:color="auto"/>
            </w:tcBorders>
            <w:hideMark/>
          </w:tcPr>
          <w:p w14:paraId="3FD1D0BD" w14:textId="77777777" w:rsidR="00AB6873" w:rsidRDefault="00AB6873" w:rsidP="00E55708">
            <w:pPr>
              <w:keepNext/>
              <w:keepLines/>
              <w:rPr>
                <w:rFonts w:ascii="Arial" w:hAnsi="Arial"/>
                <w:sz w:val="18"/>
              </w:rPr>
            </w:pPr>
            <w:bookmarkStart w:id="268" w:name="_Hlk19818199"/>
            <w:proofErr w:type="spellStart"/>
            <w:r>
              <w:rPr>
                <w:rFonts w:ascii="Arial" w:hAnsi="Arial"/>
                <w:sz w:val="18"/>
              </w:rPr>
              <w:t>cell_id_list</w:t>
            </w:r>
            <w:proofErr w:type="spellEnd"/>
          </w:p>
        </w:tc>
        <w:tc>
          <w:tcPr>
            <w:tcW w:w="993" w:type="dxa"/>
            <w:tcBorders>
              <w:top w:val="single" w:sz="4" w:space="0" w:color="auto"/>
              <w:left w:val="single" w:sz="4" w:space="0" w:color="auto"/>
              <w:bottom w:val="single" w:sz="4" w:space="0" w:color="auto"/>
              <w:right w:val="single" w:sz="4" w:space="0" w:color="auto"/>
            </w:tcBorders>
            <w:hideMark/>
          </w:tcPr>
          <w:p w14:paraId="6F41ABF0" w14:textId="77777777" w:rsidR="00AB6873" w:rsidRDefault="00AB6873" w:rsidP="00E55708">
            <w:pPr>
              <w:keepNext/>
              <w:keepLines/>
              <w:rPr>
                <w:rFonts w:ascii="Arial" w:hAnsi="Arial"/>
                <w:sz w:val="18"/>
              </w:rPr>
            </w:pPr>
            <w:r>
              <w:rPr>
                <w:rFonts w:ascii="Arial" w:hAnsi="Arial"/>
                <w:sz w:val="18"/>
              </w:rPr>
              <w:t>Array</w:t>
            </w:r>
          </w:p>
        </w:tc>
        <w:tc>
          <w:tcPr>
            <w:tcW w:w="540" w:type="dxa"/>
            <w:tcBorders>
              <w:top w:val="single" w:sz="4" w:space="0" w:color="auto"/>
              <w:left w:val="single" w:sz="4" w:space="0" w:color="auto"/>
              <w:bottom w:val="single" w:sz="4" w:space="0" w:color="auto"/>
              <w:right w:val="single" w:sz="4" w:space="0" w:color="auto"/>
            </w:tcBorders>
            <w:hideMark/>
          </w:tcPr>
          <w:p w14:paraId="456E08C1" w14:textId="77777777" w:rsidR="00AB6873" w:rsidRDefault="00AB6873" w:rsidP="00E55708">
            <w:pPr>
              <w:keepNext/>
              <w:keepLines/>
              <w:jc w:val="center"/>
              <w:rPr>
                <w:rFonts w:ascii="Arial" w:hAnsi="Arial"/>
                <w:sz w:val="18"/>
              </w:rPr>
            </w:pPr>
            <w:r>
              <w:rPr>
                <w:rFonts w:ascii="Arial" w:hAnsi="Arial"/>
                <w:sz w:val="18"/>
              </w:rPr>
              <w:t>“M”</w:t>
            </w:r>
          </w:p>
        </w:tc>
        <w:tc>
          <w:tcPr>
            <w:tcW w:w="1080" w:type="dxa"/>
            <w:tcBorders>
              <w:top w:val="single" w:sz="4" w:space="0" w:color="auto"/>
              <w:left w:val="single" w:sz="4" w:space="0" w:color="auto"/>
              <w:bottom w:val="single" w:sz="4" w:space="0" w:color="auto"/>
              <w:right w:val="single" w:sz="4" w:space="0" w:color="auto"/>
            </w:tcBorders>
            <w:hideMark/>
          </w:tcPr>
          <w:p w14:paraId="2952A39D" w14:textId="77777777" w:rsidR="00AB6873" w:rsidRDefault="00AB6873" w:rsidP="00E55708">
            <w:pPr>
              <w:keepNext/>
              <w:keepLines/>
              <w:rPr>
                <w:rFonts w:ascii="Arial" w:hAnsi="Arial"/>
                <w:sz w:val="18"/>
              </w:rPr>
            </w:pPr>
            <w:r>
              <w:rPr>
                <w:rFonts w:ascii="Arial" w:hAnsi="Arial"/>
                <w:sz w:val="18"/>
              </w:rPr>
              <w:t>"1..N"</w:t>
            </w:r>
          </w:p>
        </w:tc>
        <w:tc>
          <w:tcPr>
            <w:tcW w:w="2800" w:type="dxa"/>
            <w:tcBorders>
              <w:top w:val="single" w:sz="4" w:space="0" w:color="auto"/>
              <w:left w:val="single" w:sz="4" w:space="0" w:color="auto"/>
              <w:bottom w:val="single" w:sz="4" w:space="0" w:color="auto"/>
              <w:right w:val="single" w:sz="4" w:space="0" w:color="auto"/>
            </w:tcBorders>
            <w:hideMark/>
          </w:tcPr>
          <w:p w14:paraId="625B8D28" w14:textId="2DAC71FA" w:rsidR="00AB6873" w:rsidRDefault="00AB6873" w:rsidP="00891D10">
            <w:pPr>
              <w:keepNext/>
              <w:keepLines/>
              <w:rPr>
                <w:rFonts w:ascii="Arial" w:hAnsi="Arial"/>
                <w:sz w:val="18"/>
              </w:rPr>
            </w:pPr>
            <w:r>
              <w:rPr>
                <w:rFonts w:ascii="Arial" w:hAnsi="Arial"/>
                <w:sz w:val="18"/>
              </w:rPr>
              <w:t xml:space="preserve">list of </w:t>
            </w:r>
            <w:proofErr w:type="spellStart"/>
            <w:r>
              <w:rPr>
                <w:rFonts w:ascii="Arial" w:hAnsi="Arial"/>
                <w:sz w:val="18"/>
              </w:rPr>
              <w:t>CellIDs</w:t>
            </w:r>
            <w:proofErr w:type="spellEnd"/>
          </w:p>
        </w:tc>
        <w:tc>
          <w:tcPr>
            <w:tcW w:w="2410" w:type="dxa"/>
            <w:tcBorders>
              <w:top w:val="single" w:sz="4" w:space="0" w:color="auto"/>
              <w:left w:val="single" w:sz="4" w:space="0" w:color="auto"/>
              <w:bottom w:val="single" w:sz="4" w:space="0" w:color="auto"/>
              <w:right w:val="single" w:sz="4" w:space="0" w:color="auto"/>
            </w:tcBorders>
          </w:tcPr>
          <w:p w14:paraId="6D43308A" w14:textId="77777777" w:rsidR="00AB6873" w:rsidRDefault="00AB6873" w:rsidP="00E55708">
            <w:pPr>
              <w:keepNext/>
              <w:keepLines/>
              <w:rPr>
                <w:rFonts w:ascii="Arial" w:hAnsi="Arial" w:cs="Arial"/>
                <w:sz w:val="18"/>
                <w:szCs w:val="18"/>
              </w:rPr>
            </w:pPr>
          </w:p>
        </w:tc>
      </w:tr>
      <w:tr w:rsidR="00AB6873" w14:paraId="57531594" w14:textId="77777777" w:rsidTr="00E55708">
        <w:trPr>
          <w:jc w:val="center"/>
        </w:trPr>
        <w:tc>
          <w:tcPr>
            <w:tcW w:w="1702" w:type="dxa"/>
            <w:tcBorders>
              <w:top w:val="single" w:sz="4" w:space="0" w:color="auto"/>
              <w:left w:val="single" w:sz="4" w:space="0" w:color="auto"/>
              <w:bottom w:val="single" w:sz="4" w:space="0" w:color="auto"/>
              <w:right w:val="single" w:sz="4" w:space="0" w:color="auto"/>
            </w:tcBorders>
            <w:hideMark/>
          </w:tcPr>
          <w:p w14:paraId="269D6622" w14:textId="77777777" w:rsidR="00AB6873" w:rsidRDefault="00AB6873" w:rsidP="00E55708">
            <w:pPr>
              <w:pStyle w:val="TAL"/>
            </w:pPr>
            <w:proofErr w:type="spellStart"/>
            <w:r>
              <w:rPr>
                <w:rFonts w:eastAsiaTheme="minorEastAsia"/>
                <w:lang w:eastAsia="zh-CN"/>
              </w:rPr>
              <w:t>time_range</w:t>
            </w:r>
            <w:proofErr w:type="spellEnd"/>
          </w:p>
        </w:tc>
        <w:tc>
          <w:tcPr>
            <w:tcW w:w="993" w:type="dxa"/>
            <w:tcBorders>
              <w:top w:val="single" w:sz="4" w:space="0" w:color="auto"/>
              <w:left w:val="single" w:sz="4" w:space="0" w:color="auto"/>
              <w:bottom w:val="single" w:sz="4" w:space="0" w:color="auto"/>
              <w:right w:val="single" w:sz="4" w:space="0" w:color="auto"/>
            </w:tcBorders>
            <w:hideMark/>
          </w:tcPr>
          <w:p w14:paraId="7F63DE8B" w14:textId="77777777" w:rsidR="00AB6873" w:rsidRDefault="00AB6873" w:rsidP="00E55708">
            <w:pPr>
              <w:pStyle w:val="TAL"/>
            </w:pPr>
            <w:r>
              <w:t>Array</w:t>
            </w:r>
          </w:p>
        </w:tc>
        <w:tc>
          <w:tcPr>
            <w:tcW w:w="540" w:type="dxa"/>
            <w:tcBorders>
              <w:top w:val="single" w:sz="4" w:space="0" w:color="auto"/>
              <w:left w:val="single" w:sz="4" w:space="0" w:color="auto"/>
              <w:bottom w:val="single" w:sz="4" w:space="0" w:color="auto"/>
              <w:right w:val="single" w:sz="4" w:space="0" w:color="auto"/>
            </w:tcBorders>
            <w:hideMark/>
          </w:tcPr>
          <w:p w14:paraId="355D838A" w14:textId="77777777" w:rsidR="00AB6873" w:rsidRDefault="00AB6873" w:rsidP="00E55708">
            <w:pPr>
              <w:pStyle w:val="TAC"/>
            </w:pPr>
            <w:r>
              <w:t>"O"</w:t>
            </w:r>
          </w:p>
        </w:tc>
        <w:tc>
          <w:tcPr>
            <w:tcW w:w="1080" w:type="dxa"/>
            <w:tcBorders>
              <w:top w:val="single" w:sz="4" w:space="0" w:color="auto"/>
              <w:left w:val="single" w:sz="4" w:space="0" w:color="auto"/>
              <w:bottom w:val="single" w:sz="4" w:space="0" w:color="auto"/>
              <w:right w:val="single" w:sz="4" w:space="0" w:color="auto"/>
            </w:tcBorders>
            <w:hideMark/>
          </w:tcPr>
          <w:p w14:paraId="5F8C2783" w14:textId="77777777" w:rsidR="00AB6873" w:rsidRDefault="00AB6873" w:rsidP="00E55708">
            <w:pPr>
              <w:pStyle w:val="TAL"/>
            </w:pPr>
            <w:r>
              <w:t>"1..N"</w:t>
            </w:r>
          </w:p>
        </w:tc>
        <w:tc>
          <w:tcPr>
            <w:tcW w:w="2800" w:type="dxa"/>
            <w:tcBorders>
              <w:top w:val="single" w:sz="4" w:space="0" w:color="auto"/>
              <w:left w:val="single" w:sz="4" w:space="0" w:color="auto"/>
              <w:bottom w:val="single" w:sz="4" w:space="0" w:color="auto"/>
              <w:right w:val="single" w:sz="4" w:space="0" w:color="auto"/>
            </w:tcBorders>
            <w:hideMark/>
          </w:tcPr>
          <w:p w14:paraId="1ED4B963" w14:textId="77777777" w:rsidR="00AB6873" w:rsidRDefault="00AB6873" w:rsidP="00E55708">
            <w:pPr>
              <w:pStyle w:val="TAL"/>
            </w:pPr>
            <w:r>
              <w:t>refers to the time intervals of activation</w:t>
            </w:r>
          </w:p>
        </w:tc>
        <w:tc>
          <w:tcPr>
            <w:tcW w:w="2410" w:type="dxa"/>
            <w:tcBorders>
              <w:top w:val="single" w:sz="4" w:space="0" w:color="auto"/>
              <w:left w:val="single" w:sz="4" w:space="0" w:color="auto"/>
              <w:bottom w:val="single" w:sz="4" w:space="0" w:color="auto"/>
              <w:right w:val="single" w:sz="4" w:space="0" w:color="auto"/>
            </w:tcBorders>
          </w:tcPr>
          <w:p w14:paraId="61D8DAE9" w14:textId="77777777" w:rsidR="00AB6873" w:rsidRDefault="00AB6873" w:rsidP="00E55708">
            <w:pPr>
              <w:pStyle w:val="TAL"/>
              <w:rPr>
                <w:szCs w:val="18"/>
              </w:rPr>
            </w:pPr>
          </w:p>
        </w:tc>
      </w:tr>
      <w:tr w:rsidR="00AB6873" w14:paraId="6637FCAA" w14:textId="77777777" w:rsidTr="00E55708">
        <w:trPr>
          <w:jc w:val="center"/>
        </w:trPr>
        <w:tc>
          <w:tcPr>
            <w:tcW w:w="1702" w:type="dxa"/>
            <w:tcBorders>
              <w:top w:val="single" w:sz="4" w:space="0" w:color="auto"/>
              <w:left w:val="single" w:sz="4" w:space="0" w:color="auto"/>
              <w:bottom w:val="single" w:sz="4" w:space="0" w:color="auto"/>
              <w:right w:val="single" w:sz="4" w:space="0" w:color="auto"/>
            </w:tcBorders>
          </w:tcPr>
          <w:p w14:paraId="296FAF0D" w14:textId="77777777" w:rsidR="00AB6873" w:rsidRDefault="00AB6873" w:rsidP="00E55708">
            <w:pPr>
              <w:pStyle w:val="TAL"/>
              <w:rPr>
                <w:rFonts w:eastAsiaTheme="minorEastAsia"/>
                <w:lang w:eastAsia="zh-CN"/>
              </w:rPr>
            </w:pPr>
            <w:proofErr w:type="spellStart"/>
            <w:r>
              <w:rPr>
                <w:rFonts w:eastAsiaTheme="minorEastAsia"/>
                <w:lang w:eastAsia="zh-CN"/>
              </w:rPr>
              <w:t>pos_range</w:t>
            </w:r>
            <w:proofErr w:type="spellEnd"/>
          </w:p>
        </w:tc>
        <w:tc>
          <w:tcPr>
            <w:tcW w:w="993" w:type="dxa"/>
            <w:tcBorders>
              <w:top w:val="single" w:sz="4" w:space="0" w:color="auto"/>
              <w:left w:val="single" w:sz="4" w:space="0" w:color="auto"/>
              <w:bottom w:val="single" w:sz="4" w:space="0" w:color="auto"/>
              <w:right w:val="single" w:sz="4" w:space="0" w:color="auto"/>
            </w:tcBorders>
          </w:tcPr>
          <w:p w14:paraId="3C9B48DC" w14:textId="77777777" w:rsidR="00AB6873" w:rsidRDefault="00AB6873" w:rsidP="00E55708">
            <w:pPr>
              <w:pStyle w:val="TAL"/>
            </w:pPr>
            <w:r>
              <w:t>Array</w:t>
            </w:r>
          </w:p>
        </w:tc>
        <w:tc>
          <w:tcPr>
            <w:tcW w:w="540" w:type="dxa"/>
            <w:tcBorders>
              <w:top w:val="single" w:sz="4" w:space="0" w:color="auto"/>
              <w:left w:val="single" w:sz="4" w:space="0" w:color="auto"/>
              <w:bottom w:val="single" w:sz="4" w:space="0" w:color="auto"/>
              <w:right w:val="single" w:sz="4" w:space="0" w:color="auto"/>
            </w:tcBorders>
          </w:tcPr>
          <w:p w14:paraId="2C46F02C" w14:textId="77777777" w:rsidR="00AB6873" w:rsidRDefault="00AB6873" w:rsidP="00E55708">
            <w:pPr>
              <w:pStyle w:val="TAC"/>
            </w:pPr>
            <w:r>
              <w:t>"O"</w:t>
            </w:r>
          </w:p>
        </w:tc>
        <w:tc>
          <w:tcPr>
            <w:tcW w:w="1080" w:type="dxa"/>
            <w:tcBorders>
              <w:top w:val="single" w:sz="4" w:space="0" w:color="auto"/>
              <w:left w:val="single" w:sz="4" w:space="0" w:color="auto"/>
              <w:bottom w:val="single" w:sz="4" w:space="0" w:color="auto"/>
              <w:right w:val="single" w:sz="4" w:space="0" w:color="auto"/>
            </w:tcBorders>
          </w:tcPr>
          <w:p w14:paraId="38789011" w14:textId="77777777" w:rsidR="00AB6873" w:rsidRDefault="00AB6873" w:rsidP="00E55708">
            <w:pPr>
              <w:pStyle w:val="TAL"/>
            </w:pPr>
            <w:r>
              <w:t>"1..N"</w:t>
            </w:r>
          </w:p>
        </w:tc>
        <w:tc>
          <w:tcPr>
            <w:tcW w:w="2800" w:type="dxa"/>
            <w:tcBorders>
              <w:top w:val="single" w:sz="4" w:space="0" w:color="auto"/>
              <w:left w:val="single" w:sz="4" w:space="0" w:color="auto"/>
              <w:bottom w:val="single" w:sz="4" w:space="0" w:color="auto"/>
              <w:right w:val="single" w:sz="4" w:space="0" w:color="auto"/>
            </w:tcBorders>
          </w:tcPr>
          <w:p w14:paraId="043BABFA" w14:textId="77777777" w:rsidR="00AB6873" w:rsidRDefault="00AB6873" w:rsidP="00E55708">
            <w:pPr>
              <w:pStyle w:val="TAL"/>
            </w:pPr>
            <w:r>
              <w:t>refers to GPS position ranges of activation</w:t>
            </w:r>
          </w:p>
        </w:tc>
        <w:tc>
          <w:tcPr>
            <w:tcW w:w="2410" w:type="dxa"/>
            <w:tcBorders>
              <w:top w:val="single" w:sz="4" w:space="0" w:color="auto"/>
              <w:left w:val="single" w:sz="4" w:space="0" w:color="auto"/>
              <w:bottom w:val="single" w:sz="4" w:space="0" w:color="auto"/>
              <w:right w:val="single" w:sz="4" w:space="0" w:color="auto"/>
            </w:tcBorders>
          </w:tcPr>
          <w:p w14:paraId="00415A75" w14:textId="77777777" w:rsidR="00AB6873" w:rsidRDefault="00AB6873" w:rsidP="00E55708">
            <w:pPr>
              <w:pStyle w:val="TAL"/>
              <w:rPr>
                <w:szCs w:val="18"/>
              </w:rPr>
            </w:pPr>
          </w:p>
        </w:tc>
      </w:tr>
      <w:tr w:rsidR="00AB6873" w14:paraId="62702500" w14:textId="77777777" w:rsidTr="00E55708">
        <w:trPr>
          <w:jc w:val="center"/>
        </w:trPr>
        <w:tc>
          <w:tcPr>
            <w:tcW w:w="1702" w:type="dxa"/>
            <w:tcBorders>
              <w:top w:val="single" w:sz="4" w:space="0" w:color="auto"/>
              <w:left w:val="single" w:sz="4" w:space="0" w:color="auto"/>
              <w:bottom w:val="single" w:sz="4" w:space="0" w:color="auto"/>
              <w:right w:val="single" w:sz="4" w:space="0" w:color="auto"/>
            </w:tcBorders>
          </w:tcPr>
          <w:p w14:paraId="0CE4EE83" w14:textId="77777777" w:rsidR="00AB6873" w:rsidRDefault="00AB6873" w:rsidP="00E55708">
            <w:pPr>
              <w:pStyle w:val="TAL"/>
              <w:rPr>
                <w:rFonts w:eastAsiaTheme="minorEastAsia"/>
                <w:lang w:eastAsia="zh-CN"/>
              </w:rPr>
            </w:pPr>
            <w:proofErr w:type="spellStart"/>
            <w:r>
              <w:rPr>
                <w:rFonts w:eastAsiaTheme="minorEastAsia"/>
                <w:lang w:eastAsia="zh-CN"/>
              </w:rPr>
              <w:t>vel_range</w:t>
            </w:r>
            <w:proofErr w:type="spellEnd"/>
          </w:p>
        </w:tc>
        <w:tc>
          <w:tcPr>
            <w:tcW w:w="993" w:type="dxa"/>
            <w:tcBorders>
              <w:top w:val="single" w:sz="4" w:space="0" w:color="auto"/>
              <w:left w:val="single" w:sz="4" w:space="0" w:color="auto"/>
              <w:bottom w:val="single" w:sz="4" w:space="0" w:color="auto"/>
              <w:right w:val="single" w:sz="4" w:space="0" w:color="auto"/>
            </w:tcBorders>
          </w:tcPr>
          <w:p w14:paraId="459ED6E7" w14:textId="77777777" w:rsidR="00AB6873" w:rsidRDefault="00AB6873" w:rsidP="00E55708">
            <w:pPr>
              <w:pStyle w:val="TAL"/>
            </w:pPr>
            <w:r>
              <w:t>Array</w:t>
            </w:r>
          </w:p>
        </w:tc>
        <w:tc>
          <w:tcPr>
            <w:tcW w:w="540" w:type="dxa"/>
            <w:tcBorders>
              <w:top w:val="single" w:sz="4" w:space="0" w:color="auto"/>
              <w:left w:val="single" w:sz="4" w:space="0" w:color="auto"/>
              <w:bottom w:val="single" w:sz="4" w:space="0" w:color="auto"/>
              <w:right w:val="single" w:sz="4" w:space="0" w:color="auto"/>
            </w:tcBorders>
          </w:tcPr>
          <w:p w14:paraId="79A74869" w14:textId="77777777" w:rsidR="00AB6873" w:rsidRDefault="00AB6873" w:rsidP="00E55708">
            <w:pPr>
              <w:pStyle w:val="TAC"/>
            </w:pPr>
            <w:r>
              <w:t>"O"</w:t>
            </w:r>
          </w:p>
        </w:tc>
        <w:tc>
          <w:tcPr>
            <w:tcW w:w="1080" w:type="dxa"/>
            <w:tcBorders>
              <w:top w:val="single" w:sz="4" w:space="0" w:color="auto"/>
              <w:left w:val="single" w:sz="4" w:space="0" w:color="auto"/>
              <w:bottom w:val="single" w:sz="4" w:space="0" w:color="auto"/>
              <w:right w:val="single" w:sz="4" w:space="0" w:color="auto"/>
            </w:tcBorders>
          </w:tcPr>
          <w:p w14:paraId="2191E4F3" w14:textId="77777777" w:rsidR="00AB6873" w:rsidRDefault="00AB6873" w:rsidP="00E55708">
            <w:pPr>
              <w:pStyle w:val="TAL"/>
            </w:pPr>
            <w:r>
              <w:t>"1..N"</w:t>
            </w:r>
          </w:p>
        </w:tc>
        <w:tc>
          <w:tcPr>
            <w:tcW w:w="2800" w:type="dxa"/>
            <w:tcBorders>
              <w:top w:val="single" w:sz="4" w:space="0" w:color="auto"/>
              <w:left w:val="single" w:sz="4" w:space="0" w:color="auto"/>
              <w:bottom w:val="single" w:sz="4" w:space="0" w:color="auto"/>
              <w:right w:val="single" w:sz="4" w:space="0" w:color="auto"/>
            </w:tcBorders>
          </w:tcPr>
          <w:p w14:paraId="7508FB0B" w14:textId="77777777" w:rsidR="00AB6873" w:rsidRDefault="00AB6873" w:rsidP="00E55708">
            <w:pPr>
              <w:pStyle w:val="TAL"/>
            </w:pPr>
            <w:r>
              <w:t>refers to velocity ranges of activation</w:t>
            </w:r>
          </w:p>
        </w:tc>
        <w:tc>
          <w:tcPr>
            <w:tcW w:w="2410" w:type="dxa"/>
            <w:tcBorders>
              <w:top w:val="single" w:sz="4" w:space="0" w:color="auto"/>
              <w:left w:val="single" w:sz="4" w:space="0" w:color="auto"/>
              <w:bottom w:val="single" w:sz="4" w:space="0" w:color="auto"/>
              <w:right w:val="single" w:sz="4" w:space="0" w:color="auto"/>
            </w:tcBorders>
          </w:tcPr>
          <w:p w14:paraId="7493BABF" w14:textId="77777777" w:rsidR="00AB6873" w:rsidRDefault="00AB6873" w:rsidP="00E55708">
            <w:pPr>
              <w:pStyle w:val="TAL"/>
              <w:rPr>
                <w:szCs w:val="18"/>
              </w:rPr>
            </w:pPr>
          </w:p>
        </w:tc>
      </w:tr>
      <w:tr w:rsidR="00AB6873" w14:paraId="71A4DE34" w14:textId="77777777" w:rsidTr="00E55708">
        <w:trPr>
          <w:jc w:val="center"/>
        </w:trPr>
        <w:tc>
          <w:tcPr>
            <w:tcW w:w="1702" w:type="dxa"/>
            <w:tcBorders>
              <w:top w:val="single" w:sz="4" w:space="0" w:color="auto"/>
              <w:left w:val="single" w:sz="4" w:space="0" w:color="auto"/>
              <w:bottom w:val="single" w:sz="4" w:space="0" w:color="auto"/>
              <w:right w:val="single" w:sz="4" w:space="0" w:color="auto"/>
            </w:tcBorders>
          </w:tcPr>
          <w:p w14:paraId="03485555" w14:textId="77777777" w:rsidR="00AB6873" w:rsidRDefault="00AB6873" w:rsidP="00E55708">
            <w:pPr>
              <w:pStyle w:val="TAL"/>
              <w:rPr>
                <w:rFonts w:eastAsiaTheme="minorEastAsia"/>
                <w:lang w:eastAsia="zh-CN"/>
              </w:rPr>
            </w:pPr>
          </w:p>
        </w:tc>
        <w:tc>
          <w:tcPr>
            <w:tcW w:w="993" w:type="dxa"/>
            <w:tcBorders>
              <w:top w:val="single" w:sz="4" w:space="0" w:color="auto"/>
              <w:left w:val="single" w:sz="4" w:space="0" w:color="auto"/>
              <w:bottom w:val="single" w:sz="4" w:space="0" w:color="auto"/>
              <w:right w:val="single" w:sz="4" w:space="0" w:color="auto"/>
            </w:tcBorders>
          </w:tcPr>
          <w:p w14:paraId="08FE59AD" w14:textId="77777777" w:rsidR="00AB6873" w:rsidRDefault="00AB6873" w:rsidP="00E55708">
            <w:pPr>
              <w:pStyle w:val="TAL"/>
            </w:pPr>
          </w:p>
        </w:tc>
        <w:tc>
          <w:tcPr>
            <w:tcW w:w="540" w:type="dxa"/>
            <w:tcBorders>
              <w:top w:val="single" w:sz="4" w:space="0" w:color="auto"/>
              <w:left w:val="single" w:sz="4" w:space="0" w:color="auto"/>
              <w:bottom w:val="single" w:sz="4" w:space="0" w:color="auto"/>
              <w:right w:val="single" w:sz="4" w:space="0" w:color="auto"/>
            </w:tcBorders>
          </w:tcPr>
          <w:p w14:paraId="20C2F361" w14:textId="77777777" w:rsidR="00AB6873" w:rsidRDefault="00AB6873" w:rsidP="00E55708">
            <w:pPr>
              <w:pStyle w:val="TAC"/>
            </w:pPr>
          </w:p>
        </w:tc>
        <w:tc>
          <w:tcPr>
            <w:tcW w:w="1080" w:type="dxa"/>
            <w:tcBorders>
              <w:top w:val="single" w:sz="4" w:space="0" w:color="auto"/>
              <w:left w:val="single" w:sz="4" w:space="0" w:color="auto"/>
              <w:bottom w:val="single" w:sz="4" w:space="0" w:color="auto"/>
              <w:right w:val="single" w:sz="4" w:space="0" w:color="auto"/>
            </w:tcBorders>
          </w:tcPr>
          <w:p w14:paraId="71FF9D2D" w14:textId="77777777" w:rsidR="00AB6873" w:rsidRDefault="00AB6873" w:rsidP="00E55708">
            <w:pPr>
              <w:pStyle w:val="TAL"/>
            </w:pPr>
          </w:p>
        </w:tc>
        <w:tc>
          <w:tcPr>
            <w:tcW w:w="2800" w:type="dxa"/>
            <w:tcBorders>
              <w:top w:val="single" w:sz="4" w:space="0" w:color="auto"/>
              <w:left w:val="single" w:sz="4" w:space="0" w:color="auto"/>
              <w:bottom w:val="single" w:sz="4" w:space="0" w:color="auto"/>
              <w:right w:val="single" w:sz="4" w:space="0" w:color="auto"/>
            </w:tcBorders>
          </w:tcPr>
          <w:p w14:paraId="763DCD34" w14:textId="77777777" w:rsidR="00AB6873" w:rsidRDefault="00AB6873" w:rsidP="00E55708">
            <w:pPr>
              <w:pStyle w:val="TAL"/>
            </w:pPr>
          </w:p>
        </w:tc>
        <w:tc>
          <w:tcPr>
            <w:tcW w:w="2410" w:type="dxa"/>
            <w:tcBorders>
              <w:top w:val="single" w:sz="4" w:space="0" w:color="auto"/>
              <w:left w:val="single" w:sz="4" w:space="0" w:color="auto"/>
              <w:bottom w:val="single" w:sz="4" w:space="0" w:color="auto"/>
              <w:right w:val="single" w:sz="4" w:space="0" w:color="auto"/>
            </w:tcBorders>
          </w:tcPr>
          <w:p w14:paraId="3BF6443E" w14:textId="77777777" w:rsidR="00AB6873" w:rsidRDefault="00AB6873" w:rsidP="00E55708">
            <w:pPr>
              <w:pStyle w:val="TAL"/>
              <w:rPr>
                <w:szCs w:val="18"/>
              </w:rPr>
            </w:pPr>
          </w:p>
        </w:tc>
      </w:tr>
      <w:bookmarkEnd w:id="268"/>
    </w:tbl>
    <w:p w14:paraId="5CED6F5E" w14:textId="77777777" w:rsidR="00AB6873" w:rsidRPr="000835AE" w:rsidRDefault="00AB6873" w:rsidP="00AB6873"/>
    <w:p w14:paraId="1BD65A5E"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09558D3C"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"title": "policies",</w:t>
      </w:r>
    </w:p>
    <w:p w14:paraId="3217FC68"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"description": "O-RAN A1 policy",</w:t>
      </w:r>
    </w:p>
    <w:p w14:paraId="5D3AF1CE"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"type": "object",</w:t>
      </w:r>
    </w:p>
    <w:p w14:paraId="395B4560"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"properties": {</w:t>
      </w:r>
    </w:p>
    <w:p w14:paraId="7D815009"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roofErr w:type="spellStart"/>
      <w:r>
        <w:rPr>
          <w:rFonts w:ascii="Courier New" w:hAnsi="Courier New" w:cs="Courier New"/>
          <w:sz w:val="16"/>
          <w:szCs w:val="16"/>
          <w:shd w:val="clear" w:color="auto" w:fill="F2F2F2"/>
        </w:rPr>
        <w:t>policy_id</w:t>
      </w:r>
      <w:proofErr w:type="spellEnd"/>
      <w:r>
        <w:rPr>
          <w:rFonts w:ascii="Courier New" w:hAnsi="Courier New" w:cs="Courier New"/>
          <w:sz w:val="16"/>
          <w:szCs w:val="16"/>
          <w:shd w:val="clear" w:color="auto" w:fill="F2F2F2"/>
        </w:rPr>
        <w:t>": {"type": "string"},</w:t>
      </w:r>
    </w:p>
    <w:p w14:paraId="64E85324"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ab/>
        <w:t>"scope": {</w:t>
      </w:r>
    </w:p>
    <w:p w14:paraId="3FCA7F3E"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p>
    <w:p w14:paraId="56804E54"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ab/>
        <w:t>},</w:t>
      </w:r>
    </w:p>
    <w:p w14:paraId="1349E06F"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ab/>
        <w:t>"statement": {</w:t>
      </w:r>
    </w:p>
    <w:p w14:paraId="1433B5BA"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roofErr w:type="spellStart"/>
      <w:r>
        <w:rPr>
          <w:rFonts w:ascii="Courier New" w:hAnsi="Courier New" w:cs="Courier New"/>
          <w:sz w:val="16"/>
          <w:szCs w:val="16"/>
          <w:shd w:val="clear" w:color="auto" w:fill="F2F2F2"/>
        </w:rPr>
        <w:t>cell_id_list</w:t>
      </w:r>
      <w:proofErr w:type="spellEnd"/>
      <w:r>
        <w:rPr>
          <w:rFonts w:ascii="Courier New" w:hAnsi="Courier New" w:cs="Courier New"/>
          <w:sz w:val="16"/>
          <w:szCs w:val="16"/>
          <w:shd w:val="clear" w:color="auto" w:fill="F2F2F2"/>
        </w:rPr>
        <w:t>": {"type": "number"},</w:t>
      </w:r>
    </w:p>
    <w:p w14:paraId="1ECF6B47"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roofErr w:type="spellStart"/>
      <w:r>
        <w:rPr>
          <w:rFonts w:ascii="Courier New" w:hAnsi="Courier New" w:cs="Courier New"/>
          <w:sz w:val="16"/>
          <w:szCs w:val="16"/>
          <w:shd w:val="clear" w:color="auto" w:fill="F2F2F2"/>
        </w:rPr>
        <w:t>time_range</w:t>
      </w:r>
      <w:proofErr w:type="spellEnd"/>
      <w:r>
        <w:rPr>
          <w:rFonts w:ascii="Courier New" w:hAnsi="Courier New" w:cs="Courier New"/>
          <w:sz w:val="16"/>
          <w:szCs w:val="16"/>
          <w:shd w:val="clear" w:color="auto" w:fill="F2F2F2"/>
        </w:rPr>
        <w:t>": {"type": "number"},</w:t>
      </w:r>
    </w:p>
    <w:p w14:paraId="165339F1"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t xml:space="preserve"> </w:t>
      </w:r>
      <w:proofErr w:type="spellStart"/>
      <w:r>
        <w:rPr>
          <w:rFonts w:ascii="Courier New" w:hAnsi="Courier New" w:cs="Courier New"/>
          <w:sz w:val="16"/>
          <w:szCs w:val="16"/>
          <w:shd w:val="clear" w:color="auto" w:fill="F2F2F2"/>
        </w:rPr>
        <w:t>pos_range</w:t>
      </w:r>
      <w:proofErr w:type="spellEnd"/>
      <w:r>
        <w:rPr>
          <w:rFonts w:ascii="Courier New" w:hAnsi="Courier New" w:cs="Courier New"/>
          <w:sz w:val="16"/>
          <w:szCs w:val="16"/>
          <w:shd w:val="clear" w:color="auto" w:fill="F2F2F2"/>
        </w:rPr>
        <w:t>": {"type": "number"},</w:t>
      </w:r>
    </w:p>
    <w:p w14:paraId="11E2A068"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r>
        <w:t xml:space="preserve"> </w:t>
      </w:r>
      <w:proofErr w:type="spellStart"/>
      <w:r>
        <w:rPr>
          <w:rFonts w:ascii="Courier New" w:hAnsi="Courier New" w:cs="Courier New"/>
          <w:sz w:val="16"/>
          <w:szCs w:val="16"/>
          <w:shd w:val="clear" w:color="auto" w:fill="F2F2F2"/>
        </w:rPr>
        <w:t>vel_range</w:t>
      </w:r>
      <w:proofErr w:type="spellEnd"/>
      <w:r>
        <w:rPr>
          <w:rFonts w:ascii="Courier New" w:hAnsi="Courier New" w:cs="Courier New"/>
          <w:sz w:val="16"/>
          <w:szCs w:val="16"/>
          <w:shd w:val="clear" w:color="auto" w:fill="F2F2F2"/>
        </w:rPr>
        <w:t>": {"type": "number"}</w:t>
      </w:r>
    </w:p>
    <w:p w14:paraId="3E305EB1"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
    <w:p w14:paraId="60AD8CE2"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w:t>
      </w:r>
    </w:p>
    <w:p w14:paraId="7D02991B"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67B8AD4C" w14:textId="77777777" w:rsidR="00AB6873" w:rsidRDefault="00AB6873" w:rsidP="00AB6873"/>
    <w:p w14:paraId="32DD2CA1" w14:textId="77777777" w:rsidR="00AB6873" w:rsidRDefault="00AB6873" w:rsidP="00AB6873"/>
    <w:p w14:paraId="6A05E52B" w14:textId="455301FF" w:rsidR="00AB6873" w:rsidRDefault="00121A3F" w:rsidP="00121A3F">
      <w:pPr>
        <w:pStyle w:val="Heading2"/>
        <w:rPr>
          <w:lang w:val="en-US"/>
        </w:rPr>
      </w:pPr>
      <w:bookmarkStart w:id="269" w:name="_Toc100939078"/>
      <w:bookmarkStart w:id="270" w:name="_Toc140688954"/>
      <w:bookmarkStart w:id="271" w:name="_Toc170488182"/>
      <w:bookmarkStart w:id="272" w:name="_Toc182825520"/>
      <w:bookmarkStart w:id="273" w:name="_Toc214449592"/>
      <w:r>
        <w:rPr>
          <w:lang w:val="en-US"/>
        </w:rPr>
        <w:t>4</w:t>
      </w:r>
      <w:r w:rsidR="00AB6873">
        <w:rPr>
          <w:lang w:val="en-US"/>
        </w:rPr>
        <w:t>.5</w:t>
      </w:r>
      <w:r w:rsidR="00AB6873" w:rsidRPr="00286492">
        <w:rPr>
          <w:lang w:val="en-US"/>
        </w:rPr>
        <w:tab/>
      </w:r>
      <w:r w:rsidR="00AB6873">
        <w:rPr>
          <w:lang w:val="en-US"/>
        </w:rPr>
        <w:t xml:space="preserve">RAN </w:t>
      </w:r>
      <w:r w:rsidR="0098748B">
        <w:rPr>
          <w:lang w:val="en-US"/>
        </w:rPr>
        <w:t xml:space="preserve">slice </w:t>
      </w:r>
      <w:r w:rsidR="00AB6873">
        <w:rPr>
          <w:lang w:val="en-US"/>
        </w:rPr>
        <w:t xml:space="preserve">SLA </w:t>
      </w:r>
      <w:bookmarkEnd w:id="269"/>
      <w:bookmarkEnd w:id="270"/>
      <w:r w:rsidR="0098748B">
        <w:rPr>
          <w:lang w:val="en-US"/>
        </w:rPr>
        <w:t>assurance</w:t>
      </w:r>
      <w:bookmarkEnd w:id="271"/>
      <w:bookmarkEnd w:id="272"/>
      <w:bookmarkEnd w:id="273"/>
    </w:p>
    <w:p w14:paraId="7F3583CD" w14:textId="124D52F0"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3GPP standards architected a sliceable 5G infrastructure which allows creation and management of customized networks to meet specific service requirements that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be demanded by future applications, services and business verticals. Such a flexible architecture needs different requirements to be specified in terms of functionality, performance and group of users which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greatly vary from one service to the other. The 5G standardization efforts have gone into defining specific slices and their Service Level Agreements (SLAs) based on application/service type </w:t>
      </w:r>
      <w:r w:rsidR="00F625E3" w:rsidRPr="00F625E3">
        <w:rPr>
          <w:rFonts w:ascii="Times New Roman" w:hAnsi="Times New Roman" w:cs="Times New Roman"/>
          <w:sz w:val="20"/>
          <w:szCs w:val="20"/>
        </w:rPr>
        <w:t xml:space="preserve">as specified in 3GPP TS 23.501 </w:t>
      </w:r>
      <w:r w:rsidR="001E18C9">
        <w:rPr>
          <w:rFonts w:ascii="Times New Roman" w:hAnsi="Times New Roman" w:cs="Times New Roman"/>
          <w:sz w:val="20"/>
          <w:szCs w:val="20"/>
        </w:rPr>
        <w:t>[2]</w:t>
      </w:r>
      <w:r w:rsidRPr="00B12383">
        <w:rPr>
          <w:rFonts w:ascii="Times New Roman" w:hAnsi="Times New Roman" w:cs="Times New Roman"/>
          <w:sz w:val="20"/>
          <w:szCs w:val="20"/>
        </w:rPr>
        <w:t xml:space="preserve">. Since network slicing is conceived to be an end-to-end feature that includes the core network, the transport network and the </w:t>
      </w:r>
      <w:r w:rsidR="0098748B">
        <w:rPr>
          <w:rFonts w:ascii="Times New Roman" w:hAnsi="Times New Roman" w:cs="Times New Roman"/>
          <w:sz w:val="20"/>
          <w:szCs w:val="20"/>
        </w:rPr>
        <w:t>R</w:t>
      </w:r>
      <w:r w:rsidR="0098748B" w:rsidRPr="00B12383">
        <w:rPr>
          <w:rFonts w:ascii="Times New Roman" w:hAnsi="Times New Roman" w:cs="Times New Roman"/>
          <w:sz w:val="20"/>
          <w:szCs w:val="20"/>
        </w:rPr>
        <w:t xml:space="preserve">adio </w:t>
      </w:r>
      <w:r w:rsidR="0098748B">
        <w:rPr>
          <w:rFonts w:ascii="Times New Roman" w:hAnsi="Times New Roman" w:cs="Times New Roman"/>
          <w:sz w:val="20"/>
          <w:szCs w:val="20"/>
        </w:rPr>
        <w:t>A</w:t>
      </w:r>
      <w:r w:rsidR="0098748B" w:rsidRPr="00B12383">
        <w:rPr>
          <w:rFonts w:ascii="Times New Roman" w:hAnsi="Times New Roman" w:cs="Times New Roman"/>
          <w:sz w:val="20"/>
          <w:szCs w:val="20"/>
        </w:rPr>
        <w:t xml:space="preserve">ccess </w:t>
      </w:r>
      <w:r w:rsidR="0098748B">
        <w:rPr>
          <w:rFonts w:ascii="Times New Roman" w:hAnsi="Times New Roman" w:cs="Times New Roman"/>
          <w:sz w:val="20"/>
          <w:szCs w:val="20"/>
        </w:rPr>
        <w:t>N</w:t>
      </w:r>
      <w:r w:rsidR="0098748B" w:rsidRPr="00B12383">
        <w:rPr>
          <w:rFonts w:ascii="Times New Roman" w:hAnsi="Times New Roman" w:cs="Times New Roman"/>
          <w:sz w:val="20"/>
          <w:szCs w:val="20"/>
        </w:rPr>
        <w:t xml:space="preserve">etwork </w:t>
      </w:r>
      <w:r w:rsidRPr="00B12383">
        <w:rPr>
          <w:rFonts w:ascii="Times New Roman" w:hAnsi="Times New Roman" w:cs="Times New Roman"/>
          <w:sz w:val="20"/>
          <w:szCs w:val="20"/>
        </w:rPr>
        <w:t xml:space="preserve">(RAN), these requirements should be met at any slice subnet during the life-time of a network slice </w:t>
      </w:r>
      <w:r w:rsidR="00F625E3" w:rsidRPr="00F625E3">
        <w:rPr>
          <w:rFonts w:ascii="Times New Roman" w:hAnsi="Times New Roman" w:cs="Times New Roman"/>
          <w:sz w:val="20"/>
          <w:szCs w:val="20"/>
        </w:rPr>
        <w:t xml:space="preserve">as specified in 3GPP TS 28.530 </w:t>
      </w:r>
      <w:r w:rsidR="001E18C9">
        <w:rPr>
          <w:rFonts w:ascii="Times New Roman" w:hAnsi="Times New Roman" w:cs="Times New Roman"/>
          <w:sz w:val="20"/>
          <w:szCs w:val="20"/>
        </w:rPr>
        <w:t>[3]</w:t>
      </w:r>
      <w:r w:rsidRPr="00B12383">
        <w:rPr>
          <w:rFonts w:ascii="Times New Roman" w:hAnsi="Times New Roman" w:cs="Times New Roman"/>
          <w:sz w:val="20"/>
          <w:szCs w:val="20"/>
        </w:rPr>
        <w:t xml:space="preserve">, especially in RAN side. Exemplary slice performance requirements are </w:t>
      </w:r>
      <w:r w:rsidR="00F625E3">
        <w:rPr>
          <w:rFonts w:ascii="Times New Roman" w:hAnsi="Times New Roman" w:cs="Times New Roman"/>
          <w:sz w:val="20"/>
          <w:szCs w:val="20"/>
        </w:rPr>
        <w:t>specified</w:t>
      </w:r>
      <w:r w:rsidR="00F625E3" w:rsidRPr="00B12383">
        <w:rPr>
          <w:rFonts w:ascii="Times New Roman" w:hAnsi="Times New Roman" w:cs="Times New Roman"/>
          <w:sz w:val="20"/>
          <w:szCs w:val="20"/>
        </w:rPr>
        <w:t xml:space="preserve"> </w:t>
      </w:r>
      <w:r w:rsidRPr="00B12383">
        <w:rPr>
          <w:rFonts w:ascii="Times New Roman" w:hAnsi="Times New Roman" w:cs="Times New Roman"/>
          <w:sz w:val="20"/>
          <w:szCs w:val="20"/>
        </w:rPr>
        <w:t>in terms of throughput, energy efficiency, latency and reliability at a high level in SDOs such as 3GPP</w:t>
      </w:r>
      <w:r w:rsidR="00F625E3">
        <w:rPr>
          <w:rFonts w:ascii="Times New Roman" w:hAnsi="Times New Roman" w:cs="Times New Roman"/>
          <w:sz w:val="20"/>
          <w:szCs w:val="20"/>
        </w:rPr>
        <w:t xml:space="preserve"> </w:t>
      </w:r>
      <w:r w:rsidR="00F625E3" w:rsidRPr="00F625E3">
        <w:rPr>
          <w:rFonts w:ascii="Times New Roman" w:hAnsi="Times New Roman" w:cs="Times New Roman"/>
          <w:sz w:val="20"/>
          <w:szCs w:val="20"/>
        </w:rPr>
        <w:t>TS 22.261</w:t>
      </w:r>
      <w:r w:rsidRPr="00B12383">
        <w:rPr>
          <w:rFonts w:ascii="Times New Roman" w:hAnsi="Times New Roman" w:cs="Times New Roman"/>
          <w:sz w:val="20"/>
          <w:szCs w:val="20"/>
        </w:rPr>
        <w:t xml:space="preserve"> </w:t>
      </w:r>
      <w:r w:rsidR="001E18C9">
        <w:rPr>
          <w:rFonts w:ascii="Times New Roman" w:hAnsi="Times New Roman" w:cs="Times New Roman"/>
          <w:sz w:val="20"/>
          <w:szCs w:val="20"/>
        </w:rPr>
        <w:t>[1]</w:t>
      </w:r>
      <w:r w:rsidRPr="00B12383">
        <w:rPr>
          <w:rFonts w:ascii="Times New Roman" w:hAnsi="Times New Roman" w:cs="Times New Roman"/>
          <w:sz w:val="20"/>
          <w:szCs w:val="20"/>
        </w:rPr>
        <w:t xml:space="preserve"> and GSMA </w:t>
      </w:r>
      <w:r w:rsidR="001E18C9">
        <w:rPr>
          <w:rFonts w:ascii="Times New Roman" w:hAnsi="Times New Roman" w:cs="Times New Roman"/>
          <w:sz w:val="20"/>
          <w:szCs w:val="20"/>
        </w:rPr>
        <w:t>[9]</w:t>
      </w:r>
      <w:r w:rsidRPr="00B12383">
        <w:rPr>
          <w:rFonts w:ascii="Times New Roman" w:hAnsi="Times New Roman" w:cs="Times New Roman"/>
          <w:sz w:val="20"/>
          <w:szCs w:val="20"/>
        </w:rPr>
        <w:t xml:space="preserve">. These requirements are defined as a reference for SLA/contractual agreements for each slice, which individually need proper handling in NG-RAN. </w:t>
      </w:r>
    </w:p>
    <w:p w14:paraId="430E3FDD" w14:textId="674B2286"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Although network slicing support is started to be defined with 3GPP Release 15, slice assurance mechanisms in RAN needs to be further addressed to achieve deployable network slicing in an open RAN environment. It is necessary to assure the SLAs by dynamically controlling slice configurations based on slice specific performance information. Existing RAN performance measurements </w:t>
      </w:r>
      <w:r w:rsidR="00F625E3" w:rsidRPr="00F625E3">
        <w:rPr>
          <w:rFonts w:ascii="Times New Roman" w:hAnsi="Times New Roman" w:cs="Times New Roman"/>
          <w:sz w:val="20"/>
          <w:szCs w:val="20"/>
        </w:rPr>
        <w:t xml:space="preserve">as specified in 3GPP TS 28.552 </w:t>
      </w:r>
      <w:r w:rsidR="001E18C9">
        <w:rPr>
          <w:rFonts w:ascii="Times New Roman" w:hAnsi="Times New Roman" w:cs="Times New Roman"/>
          <w:sz w:val="20"/>
          <w:szCs w:val="20"/>
        </w:rPr>
        <w:t>[5]</w:t>
      </w:r>
      <w:r w:rsidRPr="00B12383">
        <w:rPr>
          <w:rFonts w:ascii="Times New Roman" w:hAnsi="Times New Roman" w:cs="Times New Roman"/>
          <w:sz w:val="20"/>
          <w:szCs w:val="20"/>
        </w:rPr>
        <w:t xml:space="preserve"> and information model definitions </w:t>
      </w:r>
      <w:r w:rsidR="00F625E3" w:rsidRPr="00F625E3">
        <w:rPr>
          <w:rFonts w:ascii="Times New Roman" w:hAnsi="Times New Roman" w:cs="Times New Roman"/>
          <w:sz w:val="20"/>
          <w:szCs w:val="20"/>
        </w:rPr>
        <w:t xml:space="preserve">as specified in 3GPP TS 28.541 </w:t>
      </w:r>
      <w:r w:rsidR="001E18C9">
        <w:rPr>
          <w:rFonts w:ascii="Times New Roman" w:hAnsi="Times New Roman" w:cs="Times New Roman"/>
          <w:sz w:val="20"/>
          <w:szCs w:val="20"/>
        </w:rPr>
        <w:t>[4]</w:t>
      </w:r>
      <w:r w:rsidRPr="00B12383">
        <w:rPr>
          <w:rFonts w:ascii="Times New Roman" w:hAnsi="Times New Roman" w:cs="Times New Roman"/>
          <w:sz w:val="20"/>
          <w:szCs w:val="20"/>
        </w:rPr>
        <w:t xml:space="preserve"> are not enough to support RAN slice SLA assurance use cases. This use case is intended to clarify necessary mechanisms and parameters for RAN slice SLA assurance. </w:t>
      </w:r>
    </w:p>
    <w:p w14:paraId="14B4ECCF" w14:textId="77777777" w:rsidR="00AB6873" w:rsidRDefault="00AB6873" w:rsidP="00AB6873">
      <w:pPr>
        <w:jc w:val="both"/>
      </w:pPr>
    </w:p>
    <w:p w14:paraId="7BED8DC6" w14:textId="1DA796B3" w:rsidR="00AB6873" w:rsidRPr="00286492" w:rsidRDefault="00121A3F" w:rsidP="00121A3F">
      <w:pPr>
        <w:pStyle w:val="Heading3"/>
        <w:rPr>
          <w:lang w:val="en-US"/>
        </w:rPr>
      </w:pPr>
      <w:bookmarkStart w:id="274" w:name="_Toc100939079"/>
      <w:bookmarkStart w:id="275" w:name="_Toc140688955"/>
      <w:bookmarkStart w:id="276" w:name="_Toc170488183"/>
      <w:bookmarkStart w:id="277" w:name="_Toc182825521"/>
      <w:bookmarkStart w:id="278" w:name="_Toc214449593"/>
      <w:r>
        <w:rPr>
          <w:lang w:val="en-US"/>
        </w:rPr>
        <w:t>4</w:t>
      </w:r>
      <w:r w:rsidR="00AB6873">
        <w:rPr>
          <w:lang w:val="en-US"/>
        </w:rPr>
        <w:t>.5</w:t>
      </w:r>
      <w:r w:rsidR="00AB6873" w:rsidRPr="00286492">
        <w:rPr>
          <w:lang w:val="en-US"/>
        </w:rPr>
        <w:t>.1</w:t>
      </w:r>
      <w:r w:rsidR="00AB6873" w:rsidRPr="00286492">
        <w:rPr>
          <w:lang w:val="en-US"/>
        </w:rPr>
        <w:tab/>
      </w:r>
      <w:r w:rsidR="00AB6873">
        <w:rPr>
          <w:lang w:val="en-US"/>
        </w:rPr>
        <w:t>Background and goal of the use case</w:t>
      </w:r>
      <w:bookmarkEnd w:id="274"/>
      <w:bookmarkEnd w:id="275"/>
      <w:bookmarkEnd w:id="276"/>
      <w:bookmarkEnd w:id="277"/>
      <w:bookmarkEnd w:id="278"/>
    </w:p>
    <w:p w14:paraId="6364D732" w14:textId="0EDA677B"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In the 5G era, network slicing is a prominent feature which provides end-to-end connectivity and data processing tailored to specific business requirements. These requirements include customizable network capabilities such as the support of very high data rates, traffic densities, service availability and very low latency. According to 5G standardization efforts, the 5G system </w:t>
      </w:r>
      <w:r w:rsidR="00F34EF9">
        <w:rPr>
          <w:rFonts w:ascii="Times New Roman" w:hAnsi="Times New Roman" w:cs="Times New Roman"/>
          <w:sz w:val="20"/>
          <w:szCs w:val="20"/>
        </w:rPr>
        <w:t>can</w:t>
      </w:r>
      <w:r w:rsidR="00F34EF9" w:rsidRPr="00B12383">
        <w:rPr>
          <w:rFonts w:ascii="Times New Roman" w:hAnsi="Times New Roman" w:cs="Times New Roman"/>
          <w:sz w:val="20"/>
          <w:szCs w:val="20"/>
        </w:rPr>
        <w:t xml:space="preserve"> </w:t>
      </w:r>
      <w:r w:rsidRPr="00B12383">
        <w:rPr>
          <w:rFonts w:ascii="Times New Roman" w:hAnsi="Times New Roman" w:cs="Times New Roman"/>
          <w:sz w:val="20"/>
          <w:szCs w:val="20"/>
        </w:rPr>
        <w:t>support the needs of the business through the specification of several service needs such as data rate, traffic capacity, user density, latency, reliability, and availability. These capabilities are always provided based on a Service Level Agreement (SLA) between the mobile operator and the business customer, which brought up interest for mechanisms to ensure slice SLAs and prevent its possible violations. O-RAN’s open interfaces and AI/ML based architecture will enable such challenging mechanisms to be implemented and help pave the way for operators to realize the opportunities of network slicing in an efficient manner.</w:t>
      </w:r>
    </w:p>
    <w:p w14:paraId="2EA07328" w14:textId="5BCBB830" w:rsidR="00AB6873" w:rsidRPr="00286492" w:rsidRDefault="00121A3F" w:rsidP="00121A3F">
      <w:pPr>
        <w:pStyle w:val="Heading3"/>
        <w:rPr>
          <w:lang w:val="en-US"/>
        </w:rPr>
      </w:pPr>
      <w:bookmarkStart w:id="279" w:name="_Toc100939080"/>
      <w:bookmarkStart w:id="280" w:name="_Toc140688956"/>
      <w:bookmarkStart w:id="281" w:name="_Toc170488184"/>
      <w:bookmarkStart w:id="282" w:name="_Toc182825522"/>
      <w:bookmarkStart w:id="283" w:name="_Toc214449594"/>
      <w:r>
        <w:rPr>
          <w:lang w:val="en-US"/>
        </w:rPr>
        <w:t>4</w:t>
      </w:r>
      <w:r w:rsidR="00AB6873">
        <w:rPr>
          <w:lang w:val="en-US"/>
        </w:rPr>
        <w:t>.5.2</w:t>
      </w:r>
      <w:r w:rsidR="00AB6873" w:rsidRPr="00286492">
        <w:rPr>
          <w:lang w:val="en-US"/>
        </w:rPr>
        <w:tab/>
      </w:r>
      <w:r w:rsidR="00AB6873">
        <w:rPr>
          <w:lang w:val="en-US"/>
        </w:rPr>
        <w:t>Entities/resources involved in the use case</w:t>
      </w:r>
      <w:bookmarkEnd w:id="279"/>
      <w:bookmarkEnd w:id="280"/>
      <w:bookmarkEnd w:id="281"/>
      <w:bookmarkEnd w:id="282"/>
      <w:bookmarkEnd w:id="283"/>
    </w:p>
    <w:p w14:paraId="5C6E7EC6" w14:textId="77777777" w:rsidR="00AB6873" w:rsidRPr="00B12383" w:rsidRDefault="00AB6873">
      <w:pPr>
        <w:pStyle w:val="ListParagraph"/>
        <w:numPr>
          <w:ilvl w:val="0"/>
          <w:numId w:val="25"/>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Non-RT RIC: </w:t>
      </w:r>
    </w:p>
    <w:p w14:paraId="16026971" w14:textId="77789BAD"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Retrieve RAN slice SLA target from respective entities such as SMO, NSSMF</w:t>
      </w:r>
      <w:r w:rsidR="001A76F7">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t xml:space="preserve">  </w:t>
      </w:r>
    </w:p>
    <w:p w14:paraId="7593E306" w14:textId="122A3FC7"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Long term monitoring of RAN slice performance measurements</w:t>
      </w:r>
      <w:r w:rsidR="001A76F7">
        <w:rPr>
          <w:rFonts w:ascii="Times New Roman" w:eastAsia="SimSun" w:hAnsi="Times New Roman" w:cs="Times New Roman"/>
          <w:sz w:val="20"/>
          <w:szCs w:val="20"/>
          <w:lang w:eastAsia="zh-CN"/>
        </w:rPr>
        <w:t>.</w:t>
      </w:r>
    </w:p>
    <w:p w14:paraId="45794841" w14:textId="77777777"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Training of potential </w:t>
      </w:r>
      <w:r w:rsidRPr="00B12383">
        <w:rPr>
          <w:rFonts w:ascii="Times New Roman" w:hAnsi="Times New Roman" w:cs="Times New Roman"/>
          <w:sz w:val="20"/>
          <w:szCs w:val="20"/>
        </w:rPr>
        <w:t xml:space="preserve">ML </w:t>
      </w:r>
      <w:r w:rsidRPr="00B12383">
        <w:rPr>
          <w:rFonts w:ascii="Times New Roman" w:eastAsiaTheme="minorEastAsia" w:hAnsi="Times New Roman" w:cs="Times New Roman"/>
          <w:sz w:val="20"/>
          <w:szCs w:val="20"/>
          <w:lang w:eastAsia="zh-CN"/>
        </w:rPr>
        <w:t>models that will be deployed</w:t>
      </w:r>
      <w:r w:rsidRPr="00B12383">
        <w:rPr>
          <w:rFonts w:ascii="Times New Roman" w:eastAsia="SimSun" w:hAnsi="Times New Roman" w:cs="Times New Roman"/>
          <w:sz w:val="20"/>
          <w:szCs w:val="20"/>
          <w:lang w:eastAsia="zh-CN"/>
        </w:rPr>
        <w:t xml:space="preserve"> </w:t>
      </w:r>
      <w:r w:rsidRPr="00B12383">
        <w:rPr>
          <w:rFonts w:ascii="Times New Roman" w:eastAsiaTheme="minorEastAsia" w:hAnsi="Times New Roman" w:cs="Times New Roman"/>
          <w:sz w:val="20"/>
          <w:szCs w:val="20"/>
          <w:lang w:eastAsia="zh-CN"/>
        </w:rPr>
        <w:t xml:space="preserve">in Non-RT RIC for slow loop optimization </w:t>
      </w:r>
      <w:r w:rsidRPr="00B12383">
        <w:rPr>
          <w:rFonts w:ascii="Times New Roman" w:eastAsia="SimSun" w:hAnsi="Times New Roman" w:cs="Times New Roman"/>
          <w:sz w:val="20"/>
          <w:szCs w:val="20"/>
          <w:lang w:eastAsia="zh-CN"/>
        </w:rPr>
        <w:t>and/or</w:t>
      </w:r>
      <w:r w:rsidRPr="00B12383">
        <w:rPr>
          <w:rFonts w:ascii="Times New Roman" w:eastAsiaTheme="minorEastAsia" w:hAnsi="Times New Roman" w:cs="Times New Roman"/>
          <w:sz w:val="20"/>
          <w:szCs w:val="20"/>
          <w:lang w:eastAsia="zh-CN"/>
        </w:rPr>
        <w:t xml:space="preserve"> Near-RT RIC </w:t>
      </w:r>
      <w:r w:rsidRPr="00B12383">
        <w:rPr>
          <w:rFonts w:ascii="Times New Roman" w:eastAsia="SimSun" w:hAnsi="Times New Roman" w:cs="Times New Roman"/>
          <w:sz w:val="20"/>
          <w:szCs w:val="20"/>
          <w:lang w:eastAsia="zh-CN"/>
        </w:rPr>
        <w:t>for fast loop optimization.</w:t>
      </w:r>
    </w:p>
    <w:p w14:paraId="58D5AED1" w14:textId="763F218D"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hAnsi="Times New Roman" w:cs="Times New Roman"/>
          <w:sz w:val="20"/>
          <w:szCs w:val="20"/>
        </w:rPr>
        <w:t>Support deployment and update of AI/ML models</w:t>
      </w:r>
      <w:r w:rsidRPr="00B12383" w:rsidDel="00811136">
        <w:rPr>
          <w:rFonts w:ascii="Times New Roman" w:hAnsi="Times New Roman" w:cs="Times New Roman"/>
          <w:sz w:val="20"/>
          <w:szCs w:val="20"/>
        </w:rPr>
        <w:t xml:space="preserve"> </w:t>
      </w:r>
      <w:r w:rsidRPr="00B12383">
        <w:rPr>
          <w:rFonts w:ascii="Times New Roman" w:hAnsi="Times New Roman" w:cs="Times New Roman"/>
          <w:sz w:val="20"/>
          <w:szCs w:val="20"/>
        </w:rPr>
        <w:t>into Near-RT RIC</w:t>
      </w:r>
      <w:r w:rsidR="001A76F7">
        <w:rPr>
          <w:rFonts w:ascii="Times New Roman" w:hAnsi="Times New Roman" w:cs="Times New Roman"/>
          <w:sz w:val="20"/>
          <w:szCs w:val="20"/>
        </w:rPr>
        <w:t>.</w:t>
      </w:r>
    </w:p>
    <w:p w14:paraId="18A07387" w14:textId="2A2111E0"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Receive slice control/slice SLA assurance </w:t>
      </w:r>
      <w:proofErr w:type="spellStart"/>
      <w:r w:rsidRPr="00B12383">
        <w:rPr>
          <w:rFonts w:ascii="Times New Roman" w:eastAsiaTheme="minorEastAsia" w:hAnsi="Times New Roman" w:cs="Times New Roman"/>
          <w:sz w:val="20"/>
          <w:szCs w:val="20"/>
          <w:lang w:eastAsia="zh-CN"/>
        </w:rPr>
        <w:t>rApps</w:t>
      </w:r>
      <w:proofErr w:type="spellEnd"/>
      <w:r w:rsidRPr="00B12383">
        <w:rPr>
          <w:rFonts w:ascii="Times New Roman" w:eastAsiaTheme="minorEastAsia" w:hAnsi="Times New Roman" w:cs="Times New Roman"/>
          <w:sz w:val="20"/>
          <w:szCs w:val="20"/>
          <w:lang w:eastAsia="zh-CN"/>
        </w:rPr>
        <w:t xml:space="preserve"> from SMO</w:t>
      </w:r>
      <w:r w:rsidR="001A76F7">
        <w:rPr>
          <w:rFonts w:ascii="Times New Roman" w:eastAsiaTheme="minorEastAsia" w:hAnsi="Times New Roman" w:cs="Times New Roman"/>
          <w:sz w:val="20"/>
          <w:szCs w:val="20"/>
          <w:lang w:eastAsia="zh-CN"/>
        </w:rPr>
        <w:t>.</w:t>
      </w:r>
    </w:p>
    <w:p w14:paraId="5E7CAF39" w14:textId="69C09ECF"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Yu Mincho" w:hAnsi="Times New Roman" w:cs="Times New Roman"/>
          <w:sz w:val="20"/>
          <w:szCs w:val="20"/>
        </w:rPr>
        <w:t>Create and update A1 policies based on RAN intent and A1 feedback.</w:t>
      </w:r>
    </w:p>
    <w:p w14:paraId="705B0BD9" w14:textId="7FBDF869"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Send A1 policies and enrichment information to Near-RT RIC to drive slice assurance</w:t>
      </w:r>
      <w:r w:rsidR="001A76F7">
        <w:rPr>
          <w:rFonts w:ascii="Times New Roman" w:eastAsia="SimSun" w:hAnsi="Times New Roman" w:cs="Times New Roman"/>
          <w:sz w:val="20"/>
          <w:szCs w:val="20"/>
          <w:lang w:eastAsia="zh-CN"/>
        </w:rPr>
        <w:t>.</w:t>
      </w:r>
    </w:p>
    <w:p w14:paraId="6FE2847B" w14:textId="7ECE565E"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Send O1 reconfiguration requests to SMO for slow-loop slice assurance</w:t>
      </w:r>
      <w:r w:rsidR="001A76F7">
        <w:rPr>
          <w:rFonts w:ascii="Times New Roman" w:eastAsia="SimSun" w:hAnsi="Times New Roman" w:cs="Times New Roman"/>
          <w:sz w:val="20"/>
          <w:szCs w:val="20"/>
          <w:lang w:eastAsia="zh-CN"/>
        </w:rPr>
        <w:t>.</w:t>
      </w:r>
    </w:p>
    <w:p w14:paraId="60015E3D" w14:textId="77777777" w:rsidR="00AB6873" w:rsidRPr="00B12383" w:rsidRDefault="00AB6873">
      <w:pPr>
        <w:pStyle w:val="ListParagraph"/>
        <w:numPr>
          <w:ilvl w:val="0"/>
          <w:numId w:val="25"/>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Near-RT RIC:</w:t>
      </w:r>
    </w:p>
    <w:p w14:paraId="2F89383B" w14:textId="3B738659"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Near</w:t>
      </w:r>
      <w:r w:rsidR="001A76F7">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t>real-time monitoring of slice specific RAN performance measurements</w:t>
      </w:r>
      <w:r w:rsidR="001A76F7">
        <w:rPr>
          <w:rFonts w:ascii="Times New Roman" w:eastAsia="SimSun" w:hAnsi="Times New Roman" w:cs="Times New Roman"/>
          <w:sz w:val="20"/>
          <w:szCs w:val="20"/>
          <w:lang w:eastAsia="zh-CN"/>
        </w:rPr>
        <w:t>.</w:t>
      </w:r>
    </w:p>
    <w:p w14:paraId="3E3F02C1" w14:textId="6E268DE5"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lastRenderedPageBreak/>
        <w:t>Support deployment and execution of the AI/ML models from Non-RT RIC</w:t>
      </w:r>
      <w:r w:rsidR="001A76F7">
        <w:rPr>
          <w:rFonts w:ascii="Times New Roman" w:eastAsiaTheme="minorEastAsia" w:hAnsi="Times New Roman" w:cs="Times New Roman"/>
          <w:sz w:val="20"/>
          <w:szCs w:val="20"/>
          <w:lang w:eastAsia="zh-CN"/>
        </w:rPr>
        <w:t>.</w:t>
      </w:r>
    </w:p>
    <w:p w14:paraId="12597F5B" w14:textId="2579F7A4"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Receive slice SLA assurance </w:t>
      </w:r>
      <w:proofErr w:type="spellStart"/>
      <w:r w:rsidRPr="00B12383">
        <w:rPr>
          <w:rFonts w:ascii="Times New Roman" w:eastAsiaTheme="minorEastAsia" w:hAnsi="Times New Roman" w:cs="Times New Roman"/>
          <w:sz w:val="20"/>
          <w:szCs w:val="20"/>
          <w:lang w:eastAsia="zh-CN"/>
        </w:rPr>
        <w:t>xApps</w:t>
      </w:r>
      <w:proofErr w:type="spellEnd"/>
      <w:r w:rsidRPr="00B12383">
        <w:rPr>
          <w:rFonts w:ascii="Times New Roman" w:eastAsiaTheme="minorEastAsia" w:hAnsi="Times New Roman" w:cs="Times New Roman"/>
          <w:sz w:val="20"/>
          <w:szCs w:val="20"/>
          <w:lang w:eastAsia="zh-CN"/>
        </w:rPr>
        <w:t xml:space="preserve"> from SMO</w:t>
      </w:r>
      <w:r w:rsidR="001A76F7">
        <w:rPr>
          <w:rFonts w:ascii="Times New Roman" w:eastAsiaTheme="minorEastAsia" w:hAnsi="Times New Roman" w:cs="Times New Roman"/>
          <w:sz w:val="20"/>
          <w:szCs w:val="20"/>
          <w:lang w:eastAsia="zh-CN"/>
        </w:rPr>
        <w:t>.</w:t>
      </w:r>
    </w:p>
    <w:p w14:paraId="0E77865A" w14:textId="6C6EA535"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interpretation and execution of policies from Non-RT RIC</w:t>
      </w:r>
      <w:r w:rsidR="001A76F7">
        <w:rPr>
          <w:rFonts w:ascii="Times New Roman" w:eastAsia="SimSun" w:hAnsi="Times New Roman" w:cs="Times New Roman"/>
          <w:sz w:val="20"/>
          <w:szCs w:val="20"/>
          <w:lang w:eastAsia="zh-CN"/>
        </w:rPr>
        <w:t>.</w:t>
      </w:r>
    </w:p>
    <w:p w14:paraId="1A69D854" w14:textId="326A1FB4"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Perform optimized RAN (E2) actions to achieve RAN slice requirements based on O1 configuration, A1 policy, and E2 reports</w:t>
      </w:r>
      <w:r w:rsidR="001A76F7">
        <w:rPr>
          <w:rFonts w:ascii="Times New Roman" w:eastAsia="SimSun" w:hAnsi="Times New Roman" w:cs="Times New Roman"/>
          <w:sz w:val="20"/>
          <w:szCs w:val="20"/>
          <w:lang w:eastAsia="zh-CN"/>
        </w:rPr>
        <w:t>.</w:t>
      </w:r>
    </w:p>
    <w:p w14:paraId="699CD9BE" w14:textId="0AF9DCBF" w:rsidR="00AB6873" w:rsidRPr="00B12383" w:rsidRDefault="002D6C98">
      <w:pPr>
        <w:pStyle w:val="ListParagraph"/>
        <w:numPr>
          <w:ilvl w:val="0"/>
          <w:numId w:val="25"/>
        </w:numPr>
        <w:spacing w:after="200" w:line="276" w:lineRule="auto"/>
        <w:contextualSpacing/>
        <w:jc w:val="both"/>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E2 nodes</w:t>
      </w:r>
      <w:r w:rsidR="00AB6873" w:rsidRPr="00B12383">
        <w:rPr>
          <w:rFonts w:ascii="Times New Roman" w:eastAsia="SimSun" w:hAnsi="Times New Roman" w:cs="Times New Roman"/>
          <w:sz w:val="20"/>
          <w:szCs w:val="20"/>
          <w:lang w:eastAsia="zh-CN"/>
        </w:rPr>
        <w:t>:</w:t>
      </w:r>
    </w:p>
    <w:p w14:paraId="415A35F3" w14:textId="77777777"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slice assurance actions such as slice-aware resource allocation, prioritization, etc.</w:t>
      </w:r>
    </w:p>
    <w:p w14:paraId="3CD482A5" w14:textId="59DEB0F3"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slice specific performance measurements through O1</w:t>
      </w:r>
      <w:r w:rsidR="001A76F7">
        <w:rPr>
          <w:rFonts w:ascii="Times New Roman" w:eastAsia="SimSun" w:hAnsi="Times New Roman" w:cs="Times New Roman"/>
          <w:sz w:val="20"/>
          <w:szCs w:val="20"/>
          <w:lang w:eastAsia="zh-CN"/>
        </w:rPr>
        <w:t>.</w:t>
      </w:r>
    </w:p>
    <w:p w14:paraId="3FA4C5D7" w14:textId="51464782" w:rsidR="00AB6873" w:rsidRPr="00B12383" w:rsidRDefault="00AB6873">
      <w:pPr>
        <w:pStyle w:val="ListParagraph"/>
        <w:numPr>
          <w:ilvl w:val="1"/>
          <w:numId w:val="2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slice specific performance reports through E2</w:t>
      </w:r>
      <w:r w:rsidR="001A76F7">
        <w:rPr>
          <w:rFonts w:ascii="Times New Roman" w:eastAsia="SimSun" w:hAnsi="Times New Roman" w:cs="Times New Roman"/>
          <w:sz w:val="20"/>
          <w:szCs w:val="20"/>
          <w:lang w:eastAsia="zh-CN"/>
        </w:rPr>
        <w:t>.</w:t>
      </w:r>
      <w:r w:rsidRPr="00B12383">
        <w:rPr>
          <w:rFonts w:ascii="Times New Roman" w:hAnsi="Times New Roman" w:cs="Times New Roman"/>
          <w:sz w:val="20"/>
          <w:szCs w:val="20"/>
        </w:rPr>
        <w:t xml:space="preserve"> </w:t>
      </w:r>
    </w:p>
    <w:p w14:paraId="2F46910A" w14:textId="63F8B477" w:rsidR="00AB6873" w:rsidRPr="00286492" w:rsidRDefault="00121A3F" w:rsidP="00121A3F">
      <w:pPr>
        <w:pStyle w:val="Heading3"/>
        <w:rPr>
          <w:lang w:val="en-US"/>
        </w:rPr>
      </w:pPr>
      <w:bookmarkStart w:id="284" w:name="_Toc100939081"/>
      <w:bookmarkStart w:id="285" w:name="_Toc140688957"/>
      <w:bookmarkStart w:id="286" w:name="_Toc170488185"/>
      <w:bookmarkStart w:id="287" w:name="_Toc182825523"/>
      <w:bookmarkStart w:id="288" w:name="_Toc214449595"/>
      <w:r>
        <w:rPr>
          <w:lang w:val="en-US"/>
        </w:rPr>
        <w:t>4</w:t>
      </w:r>
      <w:r w:rsidR="00AB6873">
        <w:rPr>
          <w:lang w:val="en-US"/>
        </w:rPr>
        <w:t>.5.3</w:t>
      </w:r>
      <w:r w:rsidR="00AB6873" w:rsidRPr="00286492">
        <w:rPr>
          <w:lang w:val="en-US"/>
        </w:rPr>
        <w:tab/>
      </w:r>
      <w:r w:rsidR="00AB6873">
        <w:rPr>
          <w:lang w:val="en-US"/>
        </w:rPr>
        <w:t>Solutions</w:t>
      </w:r>
      <w:bookmarkEnd w:id="284"/>
      <w:bookmarkEnd w:id="285"/>
      <w:bookmarkEnd w:id="286"/>
      <w:bookmarkEnd w:id="287"/>
      <w:bookmarkEnd w:id="288"/>
    </w:p>
    <w:p w14:paraId="4136EE7F" w14:textId="4BAA4C14" w:rsidR="00AB6873" w:rsidRDefault="00121A3F" w:rsidP="00121A3F">
      <w:pPr>
        <w:pStyle w:val="Heading4"/>
        <w:rPr>
          <w:lang w:val="en-US"/>
        </w:rPr>
      </w:pPr>
      <w:r>
        <w:rPr>
          <w:lang w:val="en-US"/>
        </w:rPr>
        <w:t>4.5.3.1</w:t>
      </w:r>
      <w:r w:rsidRPr="00286492">
        <w:rPr>
          <w:lang w:val="en-US"/>
        </w:rPr>
        <w:tab/>
      </w:r>
      <w:r w:rsidR="00AB6873" w:rsidRPr="00890A77">
        <w:rPr>
          <w:lang w:val="en-US"/>
        </w:rPr>
        <w:t xml:space="preserve">Creation and deployment of RAN </w:t>
      </w:r>
      <w:r w:rsidR="00AB6873">
        <w:rPr>
          <w:lang w:val="en-US"/>
        </w:rPr>
        <w:t>s</w:t>
      </w:r>
      <w:r w:rsidR="00AB6873" w:rsidRPr="00890A77">
        <w:rPr>
          <w:lang w:val="en-US"/>
        </w:rPr>
        <w:t>lice SLA assurance app</w:t>
      </w:r>
      <w:r w:rsidR="00AB6873">
        <w:rPr>
          <w:lang w:val="en-US"/>
        </w:rPr>
        <w:t>lication</w:t>
      </w:r>
      <w:r w:rsidR="00AB6873" w:rsidRPr="00890A77">
        <w:rPr>
          <w:lang w:val="en-US"/>
        </w:rPr>
        <w:t>s</w:t>
      </w:r>
    </w:p>
    <w:p w14:paraId="213594DC" w14:textId="77777777" w:rsidR="00CB5C17" w:rsidRPr="0074513B" w:rsidRDefault="00CB5C17" w:rsidP="00656B78">
      <w:pPr>
        <w:keepLines/>
        <w:jc w:val="both"/>
        <w:rPr>
          <w:rFonts w:ascii="Times New Roman" w:hAnsi="Times New Roman" w:cs="Times New Roman"/>
          <w:sz w:val="20"/>
          <w:szCs w:val="20"/>
        </w:rPr>
      </w:pPr>
      <w:r w:rsidRPr="0074513B">
        <w:rPr>
          <w:rFonts w:ascii="Times New Roman" w:hAnsi="Times New Roman" w:cs="Times New Roman"/>
          <w:sz w:val="20"/>
          <w:szCs w:val="20"/>
        </w:rPr>
        <w:t>The context of the creation and deployment of RAN slice SLA assurance applications is captured in table 4.5.3.1-1.</w:t>
      </w:r>
    </w:p>
    <w:p w14:paraId="73684B03" w14:textId="0D5EA8BF" w:rsidR="00AB6873" w:rsidRPr="00B12383" w:rsidRDefault="00AB6873" w:rsidP="00656B78">
      <w:pPr>
        <w:pStyle w:val="Caption"/>
        <w:keepLines/>
        <w:jc w:val="center"/>
        <w:rPr>
          <w:rFonts w:ascii="Arial" w:hAnsi="Arial" w:cs="Arial"/>
          <w:sz w:val="20"/>
          <w:szCs w:val="20"/>
        </w:rPr>
      </w:pPr>
      <w:r w:rsidRPr="00B12383">
        <w:rPr>
          <w:rFonts w:ascii="Arial" w:hAnsi="Arial" w:cs="Arial"/>
          <w:sz w:val="20"/>
          <w:szCs w:val="20"/>
        </w:rPr>
        <w:t xml:space="preserve">Table </w:t>
      </w:r>
      <w:r w:rsidR="00121A3F" w:rsidRPr="00B12383">
        <w:rPr>
          <w:rFonts w:ascii="Arial" w:hAnsi="Arial" w:cs="Arial"/>
          <w:sz w:val="20"/>
          <w:szCs w:val="20"/>
        </w:rPr>
        <w:t>4</w:t>
      </w:r>
      <w:r w:rsidRPr="00B12383">
        <w:rPr>
          <w:rFonts w:ascii="Arial" w:hAnsi="Arial" w:cs="Arial"/>
          <w:sz w:val="20"/>
          <w:szCs w:val="20"/>
        </w:rPr>
        <w:t>.5.3</w:t>
      </w:r>
      <w:r w:rsidR="00CB5C17">
        <w:rPr>
          <w:rFonts w:ascii="Arial" w:hAnsi="Arial" w:cs="Arial"/>
          <w:sz w:val="20"/>
          <w:szCs w:val="20"/>
        </w:rPr>
        <w:t>.1</w:t>
      </w:r>
      <w:r w:rsidRPr="00B12383">
        <w:rPr>
          <w:rFonts w:ascii="Arial" w:hAnsi="Arial" w:cs="Arial"/>
          <w:sz w:val="20"/>
          <w:szCs w:val="20"/>
        </w:rPr>
        <w:t>-1: Creation and deployment of RAN slice SLA assurance applications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AB6873" w:rsidRPr="00786C20" w14:paraId="35237102" w14:textId="77777777" w:rsidTr="0074513B">
        <w:trPr>
          <w:tblHeader/>
          <w:jc w:val="center"/>
        </w:trPr>
        <w:tc>
          <w:tcPr>
            <w:tcW w:w="1948" w:type="dxa"/>
            <w:shd w:val="clear" w:color="auto" w:fill="D9D9D9"/>
            <w:vAlign w:val="center"/>
          </w:tcPr>
          <w:p w14:paraId="031299DF" w14:textId="77777777" w:rsidR="00AB6873" w:rsidRPr="00786C20" w:rsidRDefault="00AB6873" w:rsidP="00656B78">
            <w:pPr>
              <w:pStyle w:val="TAH"/>
              <w:keepNext w:val="0"/>
              <w:rPr>
                <w:rFonts w:cs="Arial"/>
                <w:szCs w:val="18"/>
                <w:lang w:bidi="ar-KW"/>
              </w:rPr>
            </w:pPr>
            <w:r w:rsidRPr="00786C20">
              <w:rPr>
                <w:rFonts w:cs="Arial"/>
                <w:szCs w:val="18"/>
                <w:lang w:bidi="ar-KW"/>
              </w:rPr>
              <w:t>Use Case Stage</w:t>
            </w:r>
          </w:p>
        </w:tc>
        <w:tc>
          <w:tcPr>
            <w:tcW w:w="6177" w:type="dxa"/>
            <w:shd w:val="clear" w:color="auto" w:fill="D9D9D9"/>
            <w:vAlign w:val="center"/>
          </w:tcPr>
          <w:p w14:paraId="7BA5A326" w14:textId="77777777" w:rsidR="00AB6873" w:rsidRPr="00786C20" w:rsidRDefault="00AB6873" w:rsidP="00656B78">
            <w:pPr>
              <w:pStyle w:val="TAH"/>
              <w:keepNext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1C70F048" w14:textId="77777777" w:rsidR="00AB6873" w:rsidRPr="00786C20" w:rsidRDefault="00AB6873" w:rsidP="00656B78">
            <w:pPr>
              <w:pStyle w:val="TAH"/>
              <w:keepNext w:val="0"/>
              <w:rPr>
                <w:rFonts w:cs="Arial"/>
                <w:szCs w:val="18"/>
                <w:lang w:bidi="ar-KW"/>
              </w:rPr>
            </w:pPr>
            <w:r w:rsidRPr="00786C20">
              <w:rPr>
                <w:rFonts w:cs="Arial"/>
                <w:szCs w:val="18"/>
                <w:lang w:bidi="ar-KW"/>
              </w:rPr>
              <w:t>&lt;&lt;Uses&gt;&gt;</w:t>
            </w:r>
          </w:p>
          <w:p w14:paraId="33BEADEF" w14:textId="77777777" w:rsidR="00AB6873" w:rsidRPr="00786C20" w:rsidRDefault="00AB6873" w:rsidP="00656B78">
            <w:pPr>
              <w:pStyle w:val="TAH"/>
              <w:keepNext w:val="0"/>
              <w:rPr>
                <w:rFonts w:cs="Arial"/>
                <w:szCs w:val="18"/>
                <w:lang w:bidi="ar-KW"/>
              </w:rPr>
            </w:pPr>
            <w:r w:rsidRPr="00786C20">
              <w:rPr>
                <w:rFonts w:cs="Arial"/>
                <w:szCs w:val="18"/>
                <w:lang w:bidi="ar-KW"/>
              </w:rPr>
              <w:t xml:space="preserve">Related use </w:t>
            </w:r>
          </w:p>
        </w:tc>
      </w:tr>
      <w:tr w:rsidR="00AB6873" w:rsidRPr="00786C20" w14:paraId="141AB79C" w14:textId="77777777" w:rsidTr="00E55708">
        <w:trPr>
          <w:jc w:val="center"/>
        </w:trPr>
        <w:tc>
          <w:tcPr>
            <w:tcW w:w="1948" w:type="dxa"/>
            <w:vAlign w:val="center"/>
          </w:tcPr>
          <w:p w14:paraId="2BB322A2" w14:textId="77777777" w:rsidR="00AB6873" w:rsidRPr="00786C20" w:rsidRDefault="00AB6873" w:rsidP="00656B78">
            <w:pPr>
              <w:pStyle w:val="TAL"/>
              <w:keepNext w:val="0"/>
              <w:rPr>
                <w:rFonts w:cs="Arial"/>
                <w:szCs w:val="18"/>
                <w:lang w:bidi="ar-KW"/>
              </w:rPr>
            </w:pPr>
            <w:r w:rsidRPr="00786C20">
              <w:rPr>
                <w:rFonts w:cs="Arial"/>
                <w:szCs w:val="18"/>
                <w:lang w:bidi="ar-KW"/>
              </w:rPr>
              <w:t>Goal</w:t>
            </w:r>
          </w:p>
        </w:tc>
        <w:tc>
          <w:tcPr>
            <w:tcW w:w="6177" w:type="dxa"/>
            <w:vAlign w:val="center"/>
          </w:tcPr>
          <w:p w14:paraId="12447094" w14:textId="71F7C321" w:rsidR="00AB6873" w:rsidRPr="00E10B67" w:rsidRDefault="00AB6873" w:rsidP="00656B78">
            <w:pPr>
              <w:pStyle w:val="TAL"/>
              <w:keepNext w:val="0"/>
              <w:jc w:val="both"/>
              <w:rPr>
                <w:rFonts w:cs="Arial"/>
                <w:szCs w:val="18"/>
                <w:lang w:eastAsia="ja-JP" w:bidi="ar-KW"/>
              </w:rPr>
            </w:pPr>
            <w:r>
              <w:rPr>
                <w:lang w:eastAsia="ja-JP"/>
              </w:rPr>
              <w:t>Training and distribution of the RAN slice SLA assurance</w:t>
            </w:r>
            <w:r w:rsidRPr="00353DF5">
              <w:rPr>
                <w:lang w:eastAsia="ja-JP"/>
              </w:rPr>
              <w:t xml:space="preserve"> app</w:t>
            </w:r>
            <w:r>
              <w:rPr>
                <w:lang w:eastAsia="ja-JP"/>
              </w:rPr>
              <w:t>lication</w:t>
            </w:r>
            <w:r w:rsidRPr="00353DF5">
              <w:rPr>
                <w:lang w:eastAsia="ja-JP"/>
              </w:rPr>
              <w:t>s</w:t>
            </w:r>
            <w:r w:rsidR="001A76F7">
              <w:rPr>
                <w:lang w:eastAsia="ja-JP"/>
              </w:rPr>
              <w:t>.</w:t>
            </w:r>
          </w:p>
        </w:tc>
        <w:tc>
          <w:tcPr>
            <w:tcW w:w="1506" w:type="dxa"/>
            <w:vAlign w:val="center"/>
          </w:tcPr>
          <w:p w14:paraId="669F9B6E" w14:textId="77777777" w:rsidR="00AB6873" w:rsidRPr="00786C20" w:rsidRDefault="00AB6873" w:rsidP="00656B78">
            <w:pPr>
              <w:pStyle w:val="TAL"/>
              <w:keepNext w:val="0"/>
              <w:jc w:val="both"/>
              <w:rPr>
                <w:rFonts w:cs="Arial"/>
                <w:szCs w:val="18"/>
                <w:lang w:eastAsia="ja-JP" w:bidi="ar-KW"/>
              </w:rPr>
            </w:pPr>
          </w:p>
        </w:tc>
      </w:tr>
      <w:tr w:rsidR="00AB6873" w:rsidRPr="00786C20" w14:paraId="7A367EAD" w14:textId="77777777" w:rsidTr="00E55708">
        <w:trPr>
          <w:jc w:val="center"/>
        </w:trPr>
        <w:tc>
          <w:tcPr>
            <w:tcW w:w="1948" w:type="dxa"/>
            <w:vAlign w:val="center"/>
          </w:tcPr>
          <w:p w14:paraId="60029DAF" w14:textId="77777777" w:rsidR="00AB6873" w:rsidRPr="00786C20" w:rsidRDefault="00AB6873" w:rsidP="00656B78">
            <w:pPr>
              <w:pStyle w:val="TAL"/>
              <w:keepNext w:val="0"/>
              <w:jc w:val="both"/>
              <w:rPr>
                <w:rFonts w:cs="Arial"/>
                <w:szCs w:val="18"/>
                <w:lang w:bidi="ar-KW"/>
              </w:rPr>
            </w:pPr>
            <w:r w:rsidRPr="00786C20">
              <w:rPr>
                <w:rFonts w:cs="Arial"/>
                <w:szCs w:val="18"/>
                <w:lang w:bidi="ar-KW"/>
              </w:rPr>
              <w:t>Actors and Roles</w:t>
            </w:r>
          </w:p>
        </w:tc>
        <w:tc>
          <w:tcPr>
            <w:tcW w:w="6177" w:type="dxa"/>
            <w:vAlign w:val="center"/>
          </w:tcPr>
          <w:p w14:paraId="5F681D63" w14:textId="77777777" w:rsidR="00AB6873" w:rsidRPr="00C93082" w:rsidRDefault="00AB6873" w:rsidP="00656B78">
            <w:pPr>
              <w:keepLines/>
              <w:rPr>
                <w:rFonts w:ascii="Arial" w:hAnsi="Arial" w:cs="Arial"/>
              </w:rPr>
            </w:pPr>
            <w:r w:rsidRPr="00C93082">
              <w:rPr>
                <w:rFonts w:ascii="Arial" w:hAnsi="Arial" w:cs="Arial"/>
                <w:sz w:val="18"/>
              </w:rPr>
              <w:t>Non-RT RIC</w:t>
            </w:r>
            <w:r>
              <w:rPr>
                <w:rFonts w:ascii="Arial" w:hAnsi="Arial" w:cs="Arial"/>
                <w:sz w:val="18"/>
              </w:rPr>
              <w:t xml:space="preserve">, </w:t>
            </w:r>
            <w:r>
              <w:rPr>
                <w:rFonts w:ascii="Arial" w:hAnsi="Arial" w:cs="Arial" w:hint="eastAsia"/>
                <w:sz w:val="18"/>
                <w:lang w:eastAsia="ja-JP"/>
              </w:rPr>
              <w:t>Near-RT</w:t>
            </w:r>
            <w:r>
              <w:rPr>
                <w:rFonts w:ascii="Arial" w:hAnsi="Arial" w:cs="Arial"/>
                <w:sz w:val="18"/>
              </w:rPr>
              <w:t xml:space="preserve"> RIC, SMO</w:t>
            </w:r>
          </w:p>
        </w:tc>
        <w:tc>
          <w:tcPr>
            <w:tcW w:w="1506" w:type="dxa"/>
            <w:vAlign w:val="center"/>
          </w:tcPr>
          <w:p w14:paraId="383C3E80" w14:textId="77777777" w:rsidR="00AB6873" w:rsidRPr="00786C20" w:rsidRDefault="00AB6873" w:rsidP="00656B78">
            <w:pPr>
              <w:pStyle w:val="TAL"/>
              <w:keepNext w:val="0"/>
              <w:jc w:val="both"/>
              <w:rPr>
                <w:rFonts w:cs="Arial"/>
                <w:szCs w:val="18"/>
                <w:lang w:bidi="ar-KW"/>
              </w:rPr>
            </w:pPr>
          </w:p>
        </w:tc>
      </w:tr>
      <w:tr w:rsidR="00AB6873" w:rsidRPr="00786C20" w14:paraId="5057504E" w14:textId="77777777" w:rsidTr="00E55708">
        <w:trPr>
          <w:jc w:val="center"/>
        </w:trPr>
        <w:tc>
          <w:tcPr>
            <w:tcW w:w="1948" w:type="dxa"/>
            <w:vAlign w:val="center"/>
          </w:tcPr>
          <w:p w14:paraId="17A6AC4F" w14:textId="77777777" w:rsidR="00AB6873" w:rsidRPr="00786C20" w:rsidRDefault="00AB6873" w:rsidP="00656B78">
            <w:pPr>
              <w:pStyle w:val="TAL"/>
              <w:keepNext w:val="0"/>
              <w:rPr>
                <w:rFonts w:cs="Arial"/>
                <w:szCs w:val="18"/>
                <w:lang w:bidi="ar-KW"/>
              </w:rPr>
            </w:pPr>
            <w:r w:rsidRPr="00786C20">
              <w:rPr>
                <w:rFonts w:cs="Arial"/>
                <w:szCs w:val="18"/>
                <w:lang w:bidi="ar-KW"/>
              </w:rPr>
              <w:t>Assumptions</w:t>
            </w:r>
          </w:p>
        </w:tc>
        <w:tc>
          <w:tcPr>
            <w:tcW w:w="6177" w:type="dxa"/>
            <w:vAlign w:val="center"/>
          </w:tcPr>
          <w:p w14:paraId="702D171B" w14:textId="77777777" w:rsidR="00AB6873" w:rsidRDefault="00AB6873" w:rsidP="00656B78">
            <w:pPr>
              <w:pStyle w:val="TAL"/>
              <w:keepNext w:val="0"/>
              <w:jc w:val="both"/>
              <w:rPr>
                <w:rFonts w:cs="Arial"/>
                <w:szCs w:val="18"/>
                <w:lang w:bidi="ar-KW"/>
              </w:rPr>
            </w:pPr>
            <w:r>
              <w:rPr>
                <w:rFonts w:cs="Arial"/>
                <w:szCs w:val="18"/>
                <w:lang w:bidi="ar-KW"/>
              </w:rPr>
              <w:t xml:space="preserve">All relevant functions and components are instantiated. </w:t>
            </w:r>
          </w:p>
          <w:p w14:paraId="0CDC60CC" w14:textId="77777777" w:rsidR="00AB6873" w:rsidRPr="00E10B67" w:rsidRDefault="00AB6873" w:rsidP="00656B78">
            <w:pPr>
              <w:pStyle w:val="TAL"/>
              <w:keepNext w:val="0"/>
              <w:jc w:val="both"/>
              <w:rPr>
                <w:rFonts w:cs="Arial"/>
                <w:szCs w:val="18"/>
                <w:lang w:bidi="ar-KW"/>
              </w:rPr>
            </w:pPr>
            <w:r>
              <w:rPr>
                <w:rFonts w:cs="Arial"/>
                <w:szCs w:val="18"/>
                <w:lang w:bidi="ar-KW"/>
              </w:rPr>
              <w:t>A1, O1 interface connectivity is established.</w:t>
            </w:r>
          </w:p>
        </w:tc>
        <w:tc>
          <w:tcPr>
            <w:tcW w:w="1506" w:type="dxa"/>
            <w:vAlign w:val="center"/>
          </w:tcPr>
          <w:p w14:paraId="7D7A1A7E" w14:textId="77777777" w:rsidR="00AB6873" w:rsidRPr="00786C20" w:rsidRDefault="00AB6873" w:rsidP="00656B78">
            <w:pPr>
              <w:pStyle w:val="TAL"/>
              <w:keepNext w:val="0"/>
              <w:jc w:val="both"/>
              <w:rPr>
                <w:rFonts w:cs="Arial"/>
                <w:szCs w:val="18"/>
                <w:lang w:bidi="ar-KW"/>
              </w:rPr>
            </w:pPr>
          </w:p>
        </w:tc>
      </w:tr>
      <w:tr w:rsidR="00AB6873" w:rsidRPr="00786C20" w14:paraId="1F7B2BC6" w14:textId="77777777" w:rsidTr="00E55708">
        <w:trPr>
          <w:trHeight w:val="302"/>
          <w:jc w:val="center"/>
        </w:trPr>
        <w:tc>
          <w:tcPr>
            <w:tcW w:w="1948" w:type="dxa"/>
            <w:vAlign w:val="center"/>
          </w:tcPr>
          <w:p w14:paraId="40B095FB" w14:textId="59F5D0E8" w:rsidR="00AB6873" w:rsidRPr="00786C20" w:rsidRDefault="00AB6873" w:rsidP="00656B78">
            <w:pPr>
              <w:pStyle w:val="TAL"/>
              <w:keepNext w:val="0"/>
              <w:jc w:val="both"/>
              <w:rPr>
                <w:rFonts w:cs="Arial"/>
                <w:color w:val="000000"/>
                <w:szCs w:val="18"/>
              </w:rPr>
            </w:pPr>
            <w:r w:rsidRPr="006A5C55">
              <w:rPr>
                <w:rFonts w:cs="Arial"/>
                <w:szCs w:val="18"/>
                <w:lang w:bidi="ar-KW"/>
              </w:rPr>
              <w:t>Pre</w:t>
            </w:r>
            <w:r w:rsidR="001A76F7">
              <w:rPr>
                <w:rFonts w:cs="Arial"/>
                <w:szCs w:val="18"/>
                <w:lang w:bidi="ar-KW"/>
              </w:rPr>
              <w:t>-</w:t>
            </w:r>
            <w:r w:rsidRPr="006A5C55">
              <w:rPr>
                <w:rFonts w:cs="Arial"/>
                <w:szCs w:val="18"/>
                <w:lang w:bidi="ar-KW"/>
              </w:rPr>
              <w:t>conditions</w:t>
            </w:r>
          </w:p>
        </w:tc>
        <w:tc>
          <w:tcPr>
            <w:tcW w:w="6177" w:type="dxa"/>
            <w:vAlign w:val="center"/>
          </w:tcPr>
          <w:p w14:paraId="51768943" w14:textId="77777777" w:rsidR="00AB6873" w:rsidRDefault="00AB6873" w:rsidP="00656B78">
            <w:pPr>
              <w:keepLines/>
              <w:rPr>
                <w:rFonts w:ascii="Arial" w:hAnsi="Arial" w:cs="Arial"/>
                <w:sz w:val="18"/>
                <w:lang w:eastAsia="ja-JP"/>
              </w:rPr>
            </w:pPr>
            <w:r w:rsidRPr="00863966">
              <w:rPr>
                <w:rFonts w:ascii="Arial" w:hAnsi="Arial" w:cs="Arial"/>
                <w:sz w:val="18"/>
                <w:lang w:eastAsia="ja-JP"/>
              </w:rPr>
              <w:t>Near-RT RIC and Non-RT RIC are instantiated with A1 interface</w:t>
            </w:r>
            <w:r>
              <w:rPr>
                <w:rFonts w:ascii="Arial" w:hAnsi="Arial" w:cs="Arial"/>
                <w:sz w:val="18"/>
                <w:lang w:eastAsia="ja-JP"/>
              </w:rPr>
              <w:t>.</w:t>
            </w:r>
            <w:r w:rsidRPr="00863966">
              <w:rPr>
                <w:rFonts w:ascii="Arial" w:hAnsi="Arial" w:cs="Arial"/>
                <w:sz w:val="18"/>
                <w:lang w:eastAsia="ja-JP"/>
              </w:rPr>
              <w:t xml:space="preserve"> </w:t>
            </w:r>
            <w:r>
              <w:rPr>
                <w:rFonts w:ascii="Arial" w:hAnsi="Arial" w:cs="Arial"/>
                <w:sz w:val="18"/>
                <w:lang w:eastAsia="ja-JP"/>
              </w:rPr>
              <w:t xml:space="preserve">A1 </w:t>
            </w:r>
            <w:r w:rsidRPr="00863966">
              <w:rPr>
                <w:rFonts w:ascii="Arial" w:hAnsi="Arial" w:cs="Arial"/>
                <w:sz w:val="18"/>
                <w:lang w:eastAsia="ja-JP"/>
              </w:rPr>
              <w:t>connectivity being established between them.</w:t>
            </w:r>
          </w:p>
          <w:p w14:paraId="4B7CA954" w14:textId="77777777" w:rsidR="00AB6873" w:rsidRPr="00E10B67" w:rsidRDefault="00AB6873" w:rsidP="00656B78">
            <w:pPr>
              <w:keepLines/>
              <w:rPr>
                <w:rFonts w:cs="Arial"/>
                <w:szCs w:val="18"/>
                <w:lang w:eastAsia="ja-JP" w:bidi="ar-KW"/>
              </w:rPr>
            </w:pPr>
            <w:r>
              <w:rPr>
                <w:rFonts w:ascii="Arial" w:hAnsi="Arial" w:cs="Arial"/>
                <w:sz w:val="18"/>
                <w:lang w:eastAsia="ja-JP"/>
              </w:rPr>
              <w:t>O1</w:t>
            </w:r>
            <w:r w:rsidRPr="00863966">
              <w:rPr>
                <w:rFonts w:ascii="Arial" w:hAnsi="Arial" w:cs="Arial"/>
                <w:sz w:val="18"/>
                <w:lang w:eastAsia="ja-JP"/>
              </w:rPr>
              <w:t xml:space="preserve"> interface is established between </w:t>
            </w:r>
            <w:r>
              <w:rPr>
                <w:rFonts w:ascii="Arial" w:hAnsi="Arial" w:cs="Arial"/>
                <w:sz w:val="18"/>
                <w:lang w:eastAsia="ja-JP"/>
              </w:rPr>
              <w:t>SMO</w:t>
            </w:r>
            <w:r w:rsidRPr="00863966">
              <w:rPr>
                <w:rFonts w:ascii="Arial" w:hAnsi="Arial" w:cs="Arial"/>
                <w:sz w:val="18"/>
                <w:lang w:eastAsia="ja-JP"/>
              </w:rPr>
              <w:t xml:space="preserve"> and</w:t>
            </w:r>
            <w:r>
              <w:rPr>
                <w:rFonts w:ascii="Arial" w:hAnsi="Arial" w:cs="Arial"/>
                <w:sz w:val="18"/>
                <w:lang w:eastAsia="ja-JP"/>
              </w:rPr>
              <w:t xml:space="preserve"> Near-RT RIC</w:t>
            </w:r>
            <w:r w:rsidRPr="00863966">
              <w:rPr>
                <w:rFonts w:ascii="Arial" w:hAnsi="Arial" w:cs="Arial"/>
                <w:sz w:val="18"/>
                <w:lang w:eastAsia="ja-JP"/>
              </w:rPr>
              <w:t>.</w:t>
            </w:r>
          </w:p>
        </w:tc>
        <w:tc>
          <w:tcPr>
            <w:tcW w:w="1506" w:type="dxa"/>
            <w:vAlign w:val="center"/>
          </w:tcPr>
          <w:p w14:paraId="0878DB21" w14:textId="77777777" w:rsidR="00AB6873" w:rsidRPr="00786C20" w:rsidRDefault="00AB6873" w:rsidP="00656B78">
            <w:pPr>
              <w:pStyle w:val="TAL"/>
              <w:keepNext w:val="0"/>
              <w:jc w:val="both"/>
              <w:rPr>
                <w:rFonts w:cs="Arial"/>
                <w:szCs w:val="18"/>
                <w:lang w:eastAsia="ja-JP" w:bidi="ar-KW"/>
              </w:rPr>
            </w:pPr>
          </w:p>
        </w:tc>
      </w:tr>
      <w:tr w:rsidR="00AB6873" w:rsidRPr="00786C20" w14:paraId="57846E0C" w14:textId="77777777" w:rsidTr="00E55708">
        <w:trPr>
          <w:trHeight w:val="176"/>
          <w:jc w:val="center"/>
        </w:trPr>
        <w:tc>
          <w:tcPr>
            <w:tcW w:w="1948" w:type="dxa"/>
            <w:vAlign w:val="center"/>
          </w:tcPr>
          <w:p w14:paraId="534B19E7" w14:textId="77777777" w:rsidR="00AB6873" w:rsidRPr="00786C20" w:rsidRDefault="00AB6873" w:rsidP="00656B78">
            <w:pPr>
              <w:pStyle w:val="TAL"/>
              <w:keepNext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177" w:type="dxa"/>
            <w:vAlign w:val="center"/>
          </w:tcPr>
          <w:p w14:paraId="032D9DFF" w14:textId="4B28F69D" w:rsidR="00AB6873" w:rsidRPr="00E10B67" w:rsidRDefault="00AB6873" w:rsidP="00656B78">
            <w:pPr>
              <w:pStyle w:val="TAL"/>
              <w:keepNext w:val="0"/>
              <w:jc w:val="both"/>
              <w:rPr>
                <w:rFonts w:cs="Arial"/>
                <w:szCs w:val="18"/>
                <w:lang w:bidi="ar-KW"/>
              </w:rPr>
            </w:pPr>
            <w:r>
              <w:rPr>
                <w:rFonts w:cs="Arial"/>
                <w:szCs w:val="18"/>
                <w:lang w:bidi="ar-KW"/>
              </w:rPr>
              <w:t>A</w:t>
            </w:r>
            <w:r w:rsidRPr="00E41199">
              <w:rPr>
                <w:rFonts w:cs="Arial"/>
                <w:szCs w:val="18"/>
                <w:lang w:bidi="ar-KW"/>
              </w:rPr>
              <w:t xml:space="preserve"> </w:t>
            </w:r>
            <w:r>
              <w:rPr>
                <w:rFonts w:cs="Arial"/>
                <w:szCs w:val="18"/>
                <w:lang w:bidi="ar-KW"/>
              </w:rPr>
              <w:t xml:space="preserve">RAN </w:t>
            </w:r>
            <w:r w:rsidRPr="00E41199">
              <w:rPr>
                <w:rFonts w:cs="Arial"/>
                <w:szCs w:val="18"/>
                <w:lang w:bidi="ar-KW"/>
              </w:rPr>
              <w:t>slice is activated</w:t>
            </w:r>
            <w:r w:rsidR="001A76F7">
              <w:rPr>
                <w:rFonts w:cs="Arial"/>
                <w:szCs w:val="18"/>
                <w:lang w:bidi="ar-KW"/>
              </w:rPr>
              <w:t>,</w:t>
            </w:r>
            <w:r>
              <w:rPr>
                <w:rFonts w:cs="Arial"/>
                <w:szCs w:val="18"/>
                <w:lang w:bidi="ar-KW"/>
              </w:rPr>
              <w:t xml:space="preserve"> or an operator defined trigger is detected.</w:t>
            </w:r>
          </w:p>
        </w:tc>
        <w:tc>
          <w:tcPr>
            <w:tcW w:w="1506" w:type="dxa"/>
            <w:vAlign w:val="center"/>
          </w:tcPr>
          <w:p w14:paraId="0812E268" w14:textId="77777777" w:rsidR="00AB6873" w:rsidRPr="00786C20" w:rsidRDefault="00AB6873" w:rsidP="00656B78">
            <w:pPr>
              <w:pStyle w:val="TAL"/>
              <w:keepNext w:val="0"/>
              <w:rPr>
                <w:rFonts w:cs="Arial"/>
                <w:szCs w:val="18"/>
                <w:lang w:bidi="ar-KW"/>
              </w:rPr>
            </w:pPr>
          </w:p>
        </w:tc>
      </w:tr>
      <w:tr w:rsidR="00AB6873" w:rsidRPr="00786C20" w14:paraId="45D2473B" w14:textId="77777777" w:rsidTr="00E55708">
        <w:trPr>
          <w:trHeight w:val="257"/>
          <w:jc w:val="center"/>
        </w:trPr>
        <w:tc>
          <w:tcPr>
            <w:tcW w:w="1948" w:type="dxa"/>
            <w:vAlign w:val="center"/>
          </w:tcPr>
          <w:p w14:paraId="0E7EB106" w14:textId="77777777" w:rsidR="00AB6873" w:rsidRPr="00786C20" w:rsidRDefault="00AB6873" w:rsidP="00656B78">
            <w:pPr>
              <w:pStyle w:val="TAL"/>
              <w:keepNext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(M)</w:t>
            </w:r>
          </w:p>
        </w:tc>
        <w:tc>
          <w:tcPr>
            <w:tcW w:w="6177" w:type="dxa"/>
          </w:tcPr>
          <w:p w14:paraId="2D59E23C" w14:textId="1AFE922B" w:rsidR="00AB6873" w:rsidRDefault="00AB6873" w:rsidP="00656B78">
            <w:pPr>
              <w:pStyle w:val="TAL"/>
              <w:keepNext w:val="0"/>
              <w:jc w:val="both"/>
              <w:rPr>
                <w:lang w:eastAsia="ja-JP"/>
              </w:rPr>
            </w:pPr>
            <w:r>
              <w:t>Non-RT RIC</w:t>
            </w:r>
            <w:r w:rsidRPr="00BC5E82">
              <w:t xml:space="preserve"> </w:t>
            </w:r>
            <w:r>
              <w:t>r</w:t>
            </w:r>
            <w:r w:rsidRPr="00BC5E82">
              <w:t>etrieve</w:t>
            </w:r>
            <w:r>
              <w:t>s a</w:t>
            </w:r>
            <w:r w:rsidRPr="00890A77">
              <w:t xml:space="preserve"> RAN slice SLA from SMO (</w:t>
            </w:r>
            <w:r>
              <w:t>e.g.</w:t>
            </w:r>
            <w:r w:rsidR="001A76F7">
              <w:t>,</w:t>
            </w:r>
            <w:r>
              <w:t xml:space="preserve"> from </w:t>
            </w:r>
            <w:r w:rsidRPr="00890A77">
              <w:t>NSSMF)</w:t>
            </w:r>
            <w:r>
              <w:t>.</w:t>
            </w:r>
          </w:p>
        </w:tc>
        <w:tc>
          <w:tcPr>
            <w:tcW w:w="1506" w:type="dxa"/>
            <w:vAlign w:val="center"/>
          </w:tcPr>
          <w:p w14:paraId="6C48F455" w14:textId="77777777" w:rsidR="00AB6873" w:rsidRPr="00786C20" w:rsidRDefault="00AB6873" w:rsidP="00656B78">
            <w:pPr>
              <w:pStyle w:val="TAL"/>
              <w:keepNext w:val="0"/>
              <w:rPr>
                <w:rFonts w:cs="Arial"/>
                <w:szCs w:val="18"/>
                <w:lang w:eastAsia="zh-CN" w:bidi="ar-KW"/>
              </w:rPr>
            </w:pPr>
          </w:p>
        </w:tc>
      </w:tr>
      <w:tr w:rsidR="00AB6873" w:rsidRPr="00786C20" w14:paraId="031B65F3" w14:textId="77777777" w:rsidTr="00E55708">
        <w:trPr>
          <w:trHeight w:val="257"/>
          <w:jc w:val="center"/>
        </w:trPr>
        <w:tc>
          <w:tcPr>
            <w:tcW w:w="1948" w:type="dxa"/>
            <w:vAlign w:val="center"/>
          </w:tcPr>
          <w:p w14:paraId="2F038112" w14:textId="77777777" w:rsidR="00AB6873" w:rsidRPr="00786C20" w:rsidRDefault="00AB6873" w:rsidP="00656B78">
            <w:pPr>
              <w:pStyle w:val="TAL"/>
              <w:keepNext w:val="0"/>
              <w:rPr>
                <w:rFonts w:cs="Arial"/>
                <w:szCs w:val="18"/>
                <w:lang w:bidi="ar-KW"/>
              </w:rPr>
            </w:pPr>
            <w:r w:rsidRPr="00786C20">
              <w:rPr>
                <w:rFonts w:cs="Arial"/>
                <w:szCs w:val="18"/>
                <w:lang w:bidi="ar-KW"/>
              </w:rPr>
              <w:t xml:space="preserve">Step </w:t>
            </w:r>
            <w:r>
              <w:rPr>
                <w:rFonts w:cs="Arial"/>
                <w:szCs w:val="18"/>
                <w:lang w:bidi="ar-KW"/>
              </w:rPr>
              <w:t>2a (O)</w:t>
            </w:r>
          </w:p>
        </w:tc>
        <w:tc>
          <w:tcPr>
            <w:tcW w:w="6177" w:type="dxa"/>
          </w:tcPr>
          <w:p w14:paraId="347B52D3" w14:textId="6BC08D75" w:rsidR="00AB6873" w:rsidRPr="00B10A51" w:rsidRDefault="00AB6873" w:rsidP="00656B78">
            <w:pPr>
              <w:pStyle w:val="TAL"/>
              <w:keepNext w:val="0"/>
              <w:tabs>
                <w:tab w:val="left" w:pos="945"/>
              </w:tabs>
              <w:jc w:val="both"/>
              <w:rPr>
                <w:rFonts w:cs="Arial"/>
                <w:szCs w:val="18"/>
                <w:lang w:bidi="ar-KW"/>
              </w:rPr>
            </w:pPr>
            <w:bookmarkStart w:id="289" w:name="_Hlk51318913"/>
            <w:r>
              <w:rPr>
                <w:rFonts w:hint="eastAsia"/>
                <w:lang w:eastAsia="ja-JP"/>
              </w:rPr>
              <w:t>N</w:t>
            </w:r>
            <w:r>
              <w:rPr>
                <w:lang w:eastAsia="ja-JP"/>
              </w:rPr>
              <w:t>on-RT RIC starts to collect slice specific performance measurements (</w:t>
            </w:r>
            <w:r>
              <w:t xml:space="preserve">PMs) via O1. Examples of the PMs are CSI, PRB usage, L2 throughput, RAN latency, etc. Applicable PMs are </w:t>
            </w:r>
            <w:r w:rsidR="00F625E3">
              <w:t xml:space="preserve">specified </w:t>
            </w:r>
            <w:r>
              <w:t xml:space="preserve">in </w:t>
            </w:r>
            <w:r w:rsidR="00F625E3" w:rsidRPr="00F625E3">
              <w:t xml:space="preserve">3GPP TS 28.552 </w:t>
            </w:r>
            <w:r w:rsidR="001E18C9">
              <w:t>[5]</w:t>
            </w:r>
            <w:r>
              <w:t xml:space="preserve">. </w:t>
            </w:r>
            <w:bookmarkEnd w:id="289"/>
          </w:p>
        </w:tc>
        <w:tc>
          <w:tcPr>
            <w:tcW w:w="1506" w:type="dxa"/>
            <w:vAlign w:val="center"/>
          </w:tcPr>
          <w:p w14:paraId="7A2546D5" w14:textId="77777777" w:rsidR="00AB6873" w:rsidRPr="00786C20" w:rsidRDefault="00AB6873" w:rsidP="00656B78">
            <w:pPr>
              <w:pStyle w:val="TAL"/>
              <w:keepNext w:val="0"/>
              <w:rPr>
                <w:rFonts w:cs="Arial"/>
                <w:szCs w:val="18"/>
                <w:lang w:eastAsia="ja-JP" w:bidi="ar-KW"/>
              </w:rPr>
            </w:pPr>
          </w:p>
        </w:tc>
      </w:tr>
      <w:tr w:rsidR="00AB6873" w:rsidRPr="00786C20" w14:paraId="68F0AC85" w14:textId="77777777" w:rsidTr="00E55708">
        <w:trPr>
          <w:trHeight w:val="257"/>
          <w:jc w:val="center"/>
        </w:trPr>
        <w:tc>
          <w:tcPr>
            <w:tcW w:w="1948" w:type="dxa"/>
            <w:vAlign w:val="center"/>
          </w:tcPr>
          <w:p w14:paraId="4D22C576" w14:textId="77777777" w:rsidR="00AB6873" w:rsidRPr="00786C20" w:rsidRDefault="00AB6873" w:rsidP="00656B78">
            <w:pPr>
              <w:pStyle w:val="TAL"/>
              <w:keepNext w:val="0"/>
              <w:rPr>
                <w:rFonts w:cs="Arial"/>
                <w:szCs w:val="18"/>
                <w:lang w:bidi="ar-KW"/>
              </w:rPr>
            </w:pPr>
            <w:r>
              <w:rPr>
                <w:rFonts w:cs="Arial"/>
                <w:szCs w:val="18"/>
                <w:lang w:bidi="ar-KW"/>
              </w:rPr>
              <w:t>Step 2b (O)</w:t>
            </w:r>
          </w:p>
        </w:tc>
        <w:tc>
          <w:tcPr>
            <w:tcW w:w="6177" w:type="dxa"/>
          </w:tcPr>
          <w:p w14:paraId="49FE23D3" w14:textId="140D7E93" w:rsidR="00AB6873" w:rsidRDefault="00AB6873" w:rsidP="00656B78">
            <w:pPr>
              <w:pStyle w:val="TAL"/>
              <w:keepNext w:val="0"/>
              <w:tabs>
                <w:tab w:val="left" w:pos="945"/>
              </w:tabs>
              <w:jc w:val="both"/>
              <w:rPr>
                <w:lang w:eastAsia="ja-JP"/>
              </w:rPr>
            </w:pPr>
            <w:r>
              <w:rPr>
                <w:rFonts w:hint="eastAsia"/>
                <w:lang w:eastAsia="ja-JP"/>
              </w:rPr>
              <w:t>N</w:t>
            </w:r>
            <w:r>
              <w:rPr>
                <w:lang w:eastAsia="ja-JP"/>
              </w:rPr>
              <w:t xml:space="preserve">on-RT RIC starts to collect </w:t>
            </w:r>
            <w:r w:rsidR="001A76F7">
              <w:rPr>
                <w:lang w:eastAsia="ja-JP"/>
              </w:rPr>
              <w:t>E</w:t>
            </w:r>
            <w:r w:rsidR="001A76F7">
              <w:t xml:space="preserve">nrichment Information </w:t>
            </w:r>
            <w:r>
              <w:t xml:space="preserve">(EIs) from external applications. Examples of the </w:t>
            </w:r>
            <w:r w:rsidRPr="00A472C0">
              <w:t>external applications</w:t>
            </w:r>
            <w:r>
              <w:t xml:space="preserve"> are </w:t>
            </w:r>
            <w:r w:rsidRPr="00A472C0">
              <w:t>public safety application triggering slice priority during an emergency event, or location-based enrichment information, etc.</w:t>
            </w:r>
          </w:p>
        </w:tc>
        <w:tc>
          <w:tcPr>
            <w:tcW w:w="1506" w:type="dxa"/>
            <w:vAlign w:val="center"/>
          </w:tcPr>
          <w:p w14:paraId="35B12BF8" w14:textId="77777777" w:rsidR="00AB6873" w:rsidRDefault="00AB6873" w:rsidP="00656B78">
            <w:pPr>
              <w:pStyle w:val="TAL"/>
              <w:keepNext w:val="0"/>
              <w:rPr>
                <w:rFonts w:cs="Arial"/>
                <w:szCs w:val="18"/>
                <w:lang w:eastAsia="ja-JP" w:bidi="ar-KW"/>
              </w:rPr>
            </w:pPr>
          </w:p>
        </w:tc>
      </w:tr>
      <w:tr w:rsidR="00AB6873" w:rsidRPr="00786C20" w14:paraId="2C260BEC" w14:textId="77777777" w:rsidTr="00E55708">
        <w:trPr>
          <w:trHeight w:val="257"/>
          <w:jc w:val="center"/>
        </w:trPr>
        <w:tc>
          <w:tcPr>
            <w:tcW w:w="1948" w:type="dxa"/>
            <w:vAlign w:val="center"/>
          </w:tcPr>
          <w:p w14:paraId="74176BF1" w14:textId="77777777" w:rsidR="00AB6873" w:rsidRPr="00786C20" w:rsidRDefault="00AB6873" w:rsidP="00656B78">
            <w:pPr>
              <w:pStyle w:val="TAL"/>
              <w:keepNext w:val="0"/>
              <w:rPr>
                <w:rFonts w:cs="Arial"/>
                <w:szCs w:val="18"/>
                <w:lang w:bidi="ar-KW"/>
              </w:rPr>
            </w:pPr>
            <w:r w:rsidRPr="00786C20">
              <w:rPr>
                <w:rFonts w:cs="Arial"/>
                <w:szCs w:val="18"/>
                <w:lang w:bidi="ar-KW"/>
              </w:rPr>
              <w:t xml:space="preserve">Step </w:t>
            </w:r>
            <w:r>
              <w:rPr>
                <w:rFonts w:cs="Arial"/>
                <w:szCs w:val="18"/>
                <w:lang w:bidi="ar-KW"/>
              </w:rPr>
              <w:t>3 (O)</w:t>
            </w:r>
          </w:p>
        </w:tc>
        <w:tc>
          <w:tcPr>
            <w:tcW w:w="6177" w:type="dxa"/>
          </w:tcPr>
          <w:p w14:paraId="4194DF88" w14:textId="77777777" w:rsidR="00AB6873" w:rsidRDefault="00AB6873" w:rsidP="00656B78">
            <w:pPr>
              <w:pStyle w:val="TAL"/>
              <w:keepNext w:val="0"/>
              <w:jc w:val="both"/>
            </w:pPr>
            <w:r>
              <w:rPr>
                <w:rFonts w:eastAsiaTheme="minorEastAsia" w:hint="eastAsia"/>
                <w:lang w:eastAsia="zh-CN"/>
              </w:rPr>
              <w:t>N</w:t>
            </w:r>
            <w:r>
              <w:t xml:space="preserve">on-RT RIC </w:t>
            </w:r>
            <w:r>
              <w:rPr>
                <w:rFonts w:eastAsiaTheme="minorEastAsia" w:hint="eastAsia"/>
                <w:lang w:eastAsia="zh-CN"/>
              </w:rPr>
              <w:t>does the model training</w:t>
            </w:r>
            <w:r>
              <w:rPr>
                <w:rFonts w:eastAsiaTheme="minorEastAsia"/>
                <w:lang w:eastAsia="zh-CN"/>
              </w:rPr>
              <w:t xml:space="preserve"> during a certain period of time using the collected data in step 2 and</w:t>
            </w:r>
            <w:r>
              <w:rPr>
                <w:rFonts w:eastAsiaTheme="minorEastAsia" w:hint="eastAsia"/>
                <w:lang w:eastAsia="zh-CN"/>
              </w:rPr>
              <w:t xml:space="preserve"> </w:t>
            </w:r>
            <w:r>
              <w:rPr>
                <w:rFonts w:eastAsiaTheme="minorEastAsia"/>
                <w:lang w:eastAsia="zh-CN"/>
              </w:rPr>
              <w:t>generates</w:t>
            </w:r>
            <w:r>
              <w:rPr>
                <w:rFonts w:eastAsiaTheme="minorEastAsia" w:hint="eastAsia"/>
                <w:lang w:eastAsia="zh-CN"/>
              </w:rPr>
              <w:t xml:space="preserve"> </w:t>
            </w:r>
            <w:r>
              <w:rPr>
                <w:rFonts w:eastAsiaTheme="minorEastAsia"/>
                <w:lang w:eastAsia="zh-CN"/>
              </w:rPr>
              <w:t>RAN s</w:t>
            </w:r>
            <w:r w:rsidRPr="00C1596F">
              <w:rPr>
                <w:rFonts w:eastAsiaTheme="minorEastAsia"/>
                <w:lang w:eastAsia="zh-CN"/>
              </w:rPr>
              <w:t>lice SLA assurance</w:t>
            </w:r>
            <w:r>
              <w:rPr>
                <w:rFonts w:eastAsiaTheme="minorEastAsia"/>
                <w:lang w:eastAsia="zh-CN"/>
              </w:rPr>
              <w:t xml:space="preserve"> AI/ML</w:t>
            </w:r>
            <w:r w:rsidRPr="00C1596F">
              <w:rPr>
                <w:rFonts w:eastAsiaTheme="minorEastAsia"/>
                <w:lang w:eastAsia="zh-CN"/>
              </w:rPr>
              <w:t xml:space="preserve"> models</w:t>
            </w:r>
            <w:r>
              <w:rPr>
                <w:rFonts w:eastAsiaTheme="minorEastAsia" w:hint="eastAsia"/>
                <w:lang w:eastAsia="zh-CN"/>
              </w:rPr>
              <w:t>.</w:t>
            </w:r>
          </w:p>
        </w:tc>
        <w:tc>
          <w:tcPr>
            <w:tcW w:w="1506" w:type="dxa"/>
            <w:vAlign w:val="center"/>
          </w:tcPr>
          <w:p w14:paraId="07503C4D" w14:textId="77777777" w:rsidR="00AB6873" w:rsidRPr="00786C20" w:rsidRDefault="00AB6873" w:rsidP="00656B78">
            <w:pPr>
              <w:pStyle w:val="TAL"/>
              <w:keepNext w:val="0"/>
              <w:rPr>
                <w:rFonts w:cs="Arial"/>
                <w:szCs w:val="18"/>
                <w:lang w:eastAsia="zh-CN" w:bidi="ar-KW"/>
              </w:rPr>
            </w:pPr>
          </w:p>
        </w:tc>
      </w:tr>
      <w:tr w:rsidR="00AB6873" w:rsidRPr="00786C20" w14:paraId="03CB0DC4" w14:textId="77777777" w:rsidTr="00E55708">
        <w:trPr>
          <w:trHeight w:val="257"/>
          <w:jc w:val="center"/>
        </w:trPr>
        <w:tc>
          <w:tcPr>
            <w:tcW w:w="1948" w:type="dxa"/>
            <w:vAlign w:val="center"/>
          </w:tcPr>
          <w:p w14:paraId="4AA42E2E" w14:textId="77777777" w:rsidR="00AB6873" w:rsidRPr="00786C20" w:rsidRDefault="00AB6873" w:rsidP="00656B78">
            <w:pPr>
              <w:pStyle w:val="TAL"/>
              <w:keepNext w:val="0"/>
              <w:rPr>
                <w:rFonts w:cs="Arial"/>
                <w:szCs w:val="18"/>
                <w:lang w:bidi="ar-KW"/>
              </w:rPr>
            </w:pPr>
            <w:r>
              <w:rPr>
                <w:rFonts w:cs="Arial"/>
                <w:szCs w:val="18"/>
                <w:lang w:bidi="ar-KW"/>
              </w:rPr>
              <w:t>Step 4 (M)</w:t>
            </w:r>
          </w:p>
        </w:tc>
        <w:tc>
          <w:tcPr>
            <w:tcW w:w="6177" w:type="dxa"/>
          </w:tcPr>
          <w:p w14:paraId="178C8590" w14:textId="387328CC" w:rsidR="00AB6873" w:rsidRDefault="00AB6873" w:rsidP="00656B78">
            <w:pPr>
              <w:pStyle w:val="TAL"/>
              <w:keepNext w:val="0"/>
              <w:jc w:val="both"/>
              <w:rPr>
                <w:rFonts w:eastAsiaTheme="minorEastAsia"/>
                <w:lang w:eastAsia="zh-CN"/>
              </w:rPr>
            </w:pPr>
            <w:r>
              <w:rPr>
                <w:rFonts w:eastAsiaTheme="minorEastAsia"/>
                <w:lang w:eastAsia="zh-CN"/>
              </w:rPr>
              <w:t xml:space="preserve">Non-RT RIC deploys </w:t>
            </w:r>
            <w:r>
              <w:rPr>
                <w:lang w:eastAsia="ja-JP"/>
              </w:rPr>
              <w:t xml:space="preserve">RAN slice SLA assurance </w:t>
            </w:r>
            <w:proofErr w:type="spellStart"/>
            <w:r>
              <w:rPr>
                <w:lang w:eastAsia="ja-JP"/>
              </w:rPr>
              <w:t>rApp</w:t>
            </w:r>
            <w:proofErr w:type="spellEnd"/>
            <w:r>
              <w:rPr>
                <w:lang w:eastAsia="ja-JP"/>
              </w:rPr>
              <w:t xml:space="preserve"> (which </w:t>
            </w:r>
            <w:r w:rsidR="000B6CAE">
              <w:rPr>
                <w:lang w:eastAsia="ja-JP"/>
              </w:rPr>
              <w:t xml:space="preserve">can </w:t>
            </w:r>
            <w:r>
              <w:rPr>
                <w:lang w:eastAsia="ja-JP"/>
              </w:rPr>
              <w:t>include the newly trained AI/ML model(s)).</w:t>
            </w:r>
          </w:p>
        </w:tc>
        <w:tc>
          <w:tcPr>
            <w:tcW w:w="1506" w:type="dxa"/>
            <w:vAlign w:val="center"/>
          </w:tcPr>
          <w:p w14:paraId="04EC998B" w14:textId="77777777" w:rsidR="00AB6873" w:rsidRPr="00786C20" w:rsidRDefault="00AB6873" w:rsidP="00656B78">
            <w:pPr>
              <w:pStyle w:val="TAL"/>
              <w:keepNext w:val="0"/>
              <w:rPr>
                <w:rFonts w:cs="Arial"/>
                <w:szCs w:val="18"/>
                <w:lang w:eastAsia="zh-CN" w:bidi="ar-KW"/>
              </w:rPr>
            </w:pPr>
          </w:p>
        </w:tc>
      </w:tr>
      <w:tr w:rsidR="00AB6873" w:rsidRPr="00786C20" w14:paraId="23E45D14" w14:textId="77777777" w:rsidTr="00E55708">
        <w:trPr>
          <w:trHeight w:val="257"/>
          <w:jc w:val="center"/>
        </w:trPr>
        <w:tc>
          <w:tcPr>
            <w:tcW w:w="1948" w:type="dxa"/>
            <w:vAlign w:val="center"/>
          </w:tcPr>
          <w:p w14:paraId="1FDBC862" w14:textId="77777777" w:rsidR="00AB6873" w:rsidRDefault="00AB6873" w:rsidP="00656B78">
            <w:pPr>
              <w:pStyle w:val="TAL"/>
              <w:keepNext w:val="0"/>
              <w:rPr>
                <w:rFonts w:cs="Arial"/>
                <w:szCs w:val="18"/>
                <w:lang w:bidi="ar-KW"/>
              </w:rPr>
            </w:pPr>
            <w:r>
              <w:rPr>
                <w:rFonts w:cs="Arial"/>
                <w:szCs w:val="18"/>
                <w:lang w:bidi="ar-KW"/>
              </w:rPr>
              <w:t>Step 5 (O)</w:t>
            </w:r>
          </w:p>
        </w:tc>
        <w:tc>
          <w:tcPr>
            <w:tcW w:w="6177" w:type="dxa"/>
          </w:tcPr>
          <w:p w14:paraId="4DA32993" w14:textId="34F0DFCB" w:rsidR="00AB6873" w:rsidRDefault="00AB6873" w:rsidP="00656B78">
            <w:pPr>
              <w:pStyle w:val="TAL"/>
              <w:keepNext w:val="0"/>
              <w:jc w:val="both"/>
              <w:rPr>
                <w:rFonts w:eastAsiaTheme="minorEastAsia"/>
                <w:lang w:eastAsia="zh-CN"/>
              </w:rPr>
            </w:pPr>
            <w:r>
              <w:rPr>
                <w:rFonts w:eastAsiaTheme="minorEastAsia"/>
                <w:lang w:eastAsia="zh-CN"/>
              </w:rPr>
              <w:t xml:space="preserve">Non-RT RIC deploys </w:t>
            </w:r>
            <w:r>
              <w:rPr>
                <w:lang w:eastAsia="ja-JP"/>
              </w:rPr>
              <w:t xml:space="preserve">RAN slice SLA assurance </w:t>
            </w:r>
            <w:proofErr w:type="spellStart"/>
            <w:r>
              <w:rPr>
                <w:lang w:eastAsia="ja-JP"/>
              </w:rPr>
              <w:t>xApp</w:t>
            </w:r>
            <w:proofErr w:type="spellEnd"/>
            <w:r>
              <w:rPr>
                <w:lang w:eastAsia="ja-JP"/>
              </w:rPr>
              <w:t xml:space="preserve">(s) to respective Near-RT RICs (which </w:t>
            </w:r>
            <w:r w:rsidR="000B6CAE">
              <w:rPr>
                <w:lang w:eastAsia="ja-JP"/>
              </w:rPr>
              <w:t xml:space="preserve">can </w:t>
            </w:r>
            <w:r>
              <w:rPr>
                <w:lang w:eastAsia="ja-JP"/>
              </w:rPr>
              <w:t>include the newly trained AI/ML model(s)).</w:t>
            </w:r>
          </w:p>
        </w:tc>
        <w:tc>
          <w:tcPr>
            <w:tcW w:w="1506" w:type="dxa"/>
            <w:vAlign w:val="center"/>
          </w:tcPr>
          <w:p w14:paraId="077EBB4E" w14:textId="77777777" w:rsidR="00AB6873" w:rsidRPr="00786C20" w:rsidRDefault="00AB6873" w:rsidP="00656B78">
            <w:pPr>
              <w:pStyle w:val="TAL"/>
              <w:keepNext w:val="0"/>
              <w:rPr>
                <w:rFonts w:cs="Arial"/>
                <w:szCs w:val="18"/>
                <w:lang w:eastAsia="zh-CN" w:bidi="ar-KW"/>
              </w:rPr>
            </w:pPr>
          </w:p>
        </w:tc>
      </w:tr>
      <w:tr w:rsidR="00AB6873" w:rsidRPr="00786C20" w14:paraId="1920DC24" w14:textId="77777777" w:rsidTr="00E55708">
        <w:trPr>
          <w:jc w:val="center"/>
        </w:trPr>
        <w:tc>
          <w:tcPr>
            <w:tcW w:w="1948" w:type="dxa"/>
            <w:vAlign w:val="center"/>
          </w:tcPr>
          <w:p w14:paraId="0AD39585" w14:textId="77777777" w:rsidR="00AB6873" w:rsidRPr="00786C20" w:rsidRDefault="00AB6873" w:rsidP="00656B78">
            <w:pPr>
              <w:pStyle w:val="TAL"/>
              <w:keepNext w:val="0"/>
              <w:rPr>
                <w:rFonts w:cs="Arial"/>
                <w:szCs w:val="18"/>
                <w:lang w:bidi="ar-KW"/>
              </w:rPr>
            </w:pPr>
            <w:r w:rsidRPr="00786C20">
              <w:rPr>
                <w:rFonts w:cs="Arial"/>
                <w:szCs w:val="18"/>
                <w:lang w:bidi="ar-KW"/>
              </w:rPr>
              <w:t xml:space="preserve">Step </w:t>
            </w:r>
            <w:r>
              <w:rPr>
                <w:rFonts w:cs="Arial"/>
                <w:szCs w:val="18"/>
                <w:lang w:bidi="ar-KW"/>
              </w:rPr>
              <w:t>6</w:t>
            </w:r>
            <w:r w:rsidRPr="00786C20">
              <w:rPr>
                <w:rFonts w:cs="Arial"/>
                <w:szCs w:val="18"/>
                <w:lang w:bidi="ar-KW"/>
              </w:rPr>
              <w:t xml:space="preserve"> (</w:t>
            </w:r>
            <w:r>
              <w:rPr>
                <w:rFonts w:cs="Arial"/>
                <w:szCs w:val="18"/>
                <w:lang w:bidi="ar-KW"/>
              </w:rPr>
              <w:t>O</w:t>
            </w:r>
            <w:r w:rsidRPr="00786C20">
              <w:rPr>
                <w:rFonts w:cs="Arial"/>
                <w:szCs w:val="18"/>
                <w:lang w:bidi="ar-KW"/>
              </w:rPr>
              <w:t>)</w:t>
            </w:r>
          </w:p>
        </w:tc>
        <w:tc>
          <w:tcPr>
            <w:tcW w:w="6177" w:type="dxa"/>
          </w:tcPr>
          <w:p w14:paraId="721BCD34" w14:textId="17C645BE" w:rsidR="00AB6873" w:rsidRDefault="00AB6873" w:rsidP="00656B78">
            <w:pPr>
              <w:pStyle w:val="TAL"/>
              <w:keepNext w:val="0"/>
              <w:jc w:val="both"/>
              <w:rPr>
                <w:lang w:eastAsia="ja-JP"/>
              </w:rPr>
            </w:pPr>
            <w:r>
              <w:t xml:space="preserve">Non-RT RIC continues collecting </w:t>
            </w:r>
            <w:r>
              <w:rPr>
                <w:lang w:eastAsia="ja-JP"/>
              </w:rPr>
              <w:t>slice specific performance measurements (</w:t>
            </w:r>
            <w:r>
              <w:t xml:space="preserve">PMs) via O1 and receives/utilizes A1 feedback if available. Non-RT RIC </w:t>
            </w:r>
            <w:r w:rsidR="000B6CAE">
              <w:t xml:space="preserve">can </w:t>
            </w:r>
            <w:r>
              <w:t xml:space="preserve">update the AI/ML models within </w:t>
            </w:r>
            <w:proofErr w:type="spellStart"/>
            <w:r>
              <w:t>rApp</w:t>
            </w:r>
            <w:proofErr w:type="spellEnd"/>
            <w:r>
              <w:t xml:space="preserve"> and </w:t>
            </w:r>
            <w:proofErr w:type="spellStart"/>
            <w:r>
              <w:t>xApp</w:t>
            </w:r>
            <w:proofErr w:type="spellEnd"/>
            <w:r>
              <w:t>(s).</w:t>
            </w:r>
          </w:p>
        </w:tc>
        <w:tc>
          <w:tcPr>
            <w:tcW w:w="1506" w:type="dxa"/>
            <w:vAlign w:val="center"/>
          </w:tcPr>
          <w:p w14:paraId="2F9C4571" w14:textId="77777777" w:rsidR="00AB6873" w:rsidRPr="00786C20" w:rsidRDefault="00AB6873" w:rsidP="00656B78">
            <w:pPr>
              <w:pStyle w:val="TAL"/>
              <w:keepNext w:val="0"/>
              <w:rPr>
                <w:rFonts w:cs="Arial"/>
                <w:szCs w:val="18"/>
                <w:lang w:eastAsia="zh-CN" w:bidi="ar-KW"/>
              </w:rPr>
            </w:pPr>
          </w:p>
        </w:tc>
      </w:tr>
      <w:tr w:rsidR="00AB6873" w:rsidRPr="00786C20" w14:paraId="312A2AE9" w14:textId="77777777" w:rsidTr="00E55708">
        <w:trPr>
          <w:jc w:val="center"/>
        </w:trPr>
        <w:tc>
          <w:tcPr>
            <w:tcW w:w="1948" w:type="dxa"/>
            <w:vAlign w:val="center"/>
          </w:tcPr>
          <w:p w14:paraId="1CAA0D9F" w14:textId="77777777" w:rsidR="00AB6873" w:rsidRPr="00786C20" w:rsidRDefault="00AB6873" w:rsidP="00656B78">
            <w:pPr>
              <w:pStyle w:val="TAL"/>
              <w:keepNext w:val="0"/>
              <w:rPr>
                <w:rFonts w:cs="Arial"/>
                <w:szCs w:val="18"/>
                <w:lang w:bidi="ar-KW"/>
              </w:rPr>
            </w:pPr>
            <w:r w:rsidRPr="00786C20">
              <w:rPr>
                <w:rFonts w:cs="Arial"/>
                <w:szCs w:val="18"/>
                <w:lang w:bidi="ar-KW"/>
              </w:rPr>
              <w:lastRenderedPageBreak/>
              <w:t>Ends when</w:t>
            </w:r>
          </w:p>
        </w:tc>
        <w:tc>
          <w:tcPr>
            <w:tcW w:w="6177" w:type="dxa"/>
            <w:vAlign w:val="center"/>
          </w:tcPr>
          <w:p w14:paraId="42D95D9C" w14:textId="77777777" w:rsidR="00AB6873" w:rsidRDefault="00AB6873" w:rsidP="00656B78">
            <w:pPr>
              <w:pStyle w:val="TAL"/>
              <w:keepNext w:val="0"/>
              <w:jc w:val="both"/>
            </w:pPr>
            <w:r>
              <w:rPr>
                <w:rFonts w:cs="Arial"/>
                <w:szCs w:val="18"/>
                <w:lang w:bidi="ar-KW"/>
              </w:rPr>
              <w:t>A RAN</w:t>
            </w:r>
            <w:r w:rsidRPr="00E41199">
              <w:rPr>
                <w:rFonts w:cs="Arial"/>
                <w:szCs w:val="18"/>
                <w:lang w:bidi="ar-KW"/>
              </w:rPr>
              <w:t xml:space="preserve"> slice is </w:t>
            </w:r>
            <w:r>
              <w:rPr>
                <w:rFonts w:cs="Arial"/>
                <w:szCs w:val="18"/>
                <w:lang w:bidi="ar-KW"/>
              </w:rPr>
              <w:t>de</w:t>
            </w:r>
            <w:r w:rsidRPr="00E41199">
              <w:rPr>
                <w:rFonts w:cs="Arial"/>
                <w:szCs w:val="18"/>
                <w:lang w:bidi="ar-KW"/>
              </w:rPr>
              <w:t>activated</w:t>
            </w:r>
            <w:r>
              <w:rPr>
                <w:rFonts w:cs="Arial"/>
                <w:szCs w:val="18"/>
                <w:lang w:bidi="ar-KW"/>
              </w:rPr>
              <w:t>.</w:t>
            </w:r>
          </w:p>
        </w:tc>
        <w:tc>
          <w:tcPr>
            <w:tcW w:w="1506" w:type="dxa"/>
            <w:vAlign w:val="center"/>
          </w:tcPr>
          <w:p w14:paraId="27E90323" w14:textId="77777777" w:rsidR="00AB6873" w:rsidRPr="00786C20" w:rsidRDefault="00AB6873" w:rsidP="00656B78">
            <w:pPr>
              <w:pStyle w:val="TAL"/>
              <w:keepNext w:val="0"/>
              <w:rPr>
                <w:rFonts w:cs="Arial"/>
                <w:szCs w:val="18"/>
                <w:lang w:eastAsia="zh-CN" w:bidi="ar-KW"/>
              </w:rPr>
            </w:pPr>
          </w:p>
        </w:tc>
      </w:tr>
      <w:tr w:rsidR="00AB6873" w:rsidRPr="00786C20" w14:paraId="2AB31AC0" w14:textId="77777777" w:rsidTr="00E55708">
        <w:trPr>
          <w:jc w:val="center"/>
        </w:trPr>
        <w:tc>
          <w:tcPr>
            <w:tcW w:w="1948" w:type="dxa"/>
            <w:vAlign w:val="center"/>
          </w:tcPr>
          <w:p w14:paraId="39BCF447" w14:textId="77777777" w:rsidR="00AB6873" w:rsidRPr="00786C20" w:rsidRDefault="00AB6873" w:rsidP="00656B78">
            <w:pPr>
              <w:pStyle w:val="TAL"/>
              <w:keepNext w:val="0"/>
              <w:rPr>
                <w:rFonts w:cs="Arial"/>
                <w:szCs w:val="18"/>
                <w:lang w:bidi="ar-KW"/>
              </w:rPr>
            </w:pPr>
            <w:r w:rsidRPr="00786C20">
              <w:rPr>
                <w:rFonts w:cs="Arial"/>
                <w:szCs w:val="18"/>
                <w:lang w:bidi="ar-KW"/>
              </w:rPr>
              <w:t>Exceptions</w:t>
            </w:r>
          </w:p>
        </w:tc>
        <w:tc>
          <w:tcPr>
            <w:tcW w:w="6177" w:type="dxa"/>
            <w:vAlign w:val="center"/>
          </w:tcPr>
          <w:p w14:paraId="20F41426" w14:textId="77777777" w:rsidR="00AB6873" w:rsidRDefault="00AB6873" w:rsidP="00656B78">
            <w:pPr>
              <w:pStyle w:val="TAL"/>
              <w:keepNext w:val="0"/>
              <w:jc w:val="both"/>
              <w:rPr>
                <w:lang w:eastAsia="ja-JP"/>
              </w:rPr>
            </w:pPr>
            <w:r w:rsidRPr="00AB190B">
              <w:rPr>
                <w:rFonts w:cs="Arial"/>
                <w:szCs w:val="18"/>
                <w:lang w:eastAsia="ja-JP" w:bidi="ar-KW"/>
              </w:rPr>
              <w:t>None identified</w:t>
            </w:r>
            <w:r>
              <w:rPr>
                <w:rFonts w:cs="Arial"/>
                <w:szCs w:val="18"/>
                <w:lang w:eastAsia="ja-JP" w:bidi="ar-KW"/>
              </w:rPr>
              <w:t>.</w:t>
            </w:r>
          </w:p>
        </w:tc>
        <w:tc>
          <w:tcPr>
            <w:tcW w:w="1506" w:type="dxa"/>
            <w:vAlign w:val="center"/>
          </w:tcPr>
          <w:p w14:paraId="4EB5ACCD" w14:textId="77777777" w:rsidR="00AB6873" w:rsidRPr="00786C20" w:rsidRDefault="00AB6873" w:rsidP="00656B78">
            <w:pPr>
              <w:pStyle w:val="TAL"/>
              <w:keepNext w:val="0"/>
              <w:rPr>
                <w:rFonts w:cs="Arial"/>
                <w:szCs w:val="18"/>
                <w:lang w:eastAsia="zh-CN" w:bidi="ar-KW"/>
              </w:rPr>
            </w:pPr>
          </w:p>
        </w:tc>
      </w:tr>
      <w:tr w:rsidR="00AB6873" w:rsidRPr="00786C20" w14:paraId="4590D543" w14:textId="77777777" w:rsidTr="00E55708">
        <w:trPr>
          <w:jc w:val="center"/>
        </w:trPr>
        <w:tc>
          <w:tcPr>
            <w:tcW w:w="1948" w:type="dxa"/>
            <w:vAlign w:val="center"/>
          </w:tcPr>
          <w:p w14:paraId="34160F44" w14:textId="77777777" w:rsidR="00AB6873" w:rsidRPr="00786C20" w:rsidRDefault="00AB6873" w:rsidP="00656B78">
            <w:pPr>
              <w:pStyle w:val="TAL"/>
              <w:keepNext w:val="0"/>
              <w:rPr>
                <w:rFonts w:cs="Arial"/>
                <w:szCs w:val="18"/>
                <w:lang w:bidi="ar-KW"/>
              </w:rPr>
            </w:pPr>
            <w:r w:rsidRPr="00786C20">
              <w:rPr>
                <w:rFonts w:cs="Arial"/>
                <w:szCs w:val="18"/>
                <w:lang w:bidi="ar-KW"/>
              </w:rPr>
              <w:t>Post Conditions</w:t>
            </w:r>
          </w:p>
        </w:tc>
        <w:tc>
          <w:tcPr>
            <w:tcW w:w="6177" w:type="dxa"/>
            <w:vAlign w:val="center"/>
          </w:tcPr>
          <w:p w14:paraId="4D548389" w14:textId="77777777" w:rsidR="00AB6873" w:rsidRPr="00786C20" w:rsidRDefault="00AB6873" w:rsidP="00656B78">
            <w:pPr>
              <w:pStyle w:val="TAL"/>
              <w:keepNext w:val="0"/>
              <w:jc w:val="both"/>
              <w:rPr>
                <w:rFonts w:cs="Arial"/>
                <w:szCs w:val="18"/>
                <w:lang w:eastAsia="ja-JP" w:bidi="ar-KW"/>
              </w:rPr>
            </w:pPr>
            <w:r w:rsidRPr="00C437B2">
              <w:rPr>
                <w:rFonts w:cs="Arial"/>
                <w:szCs w:val="18"/>
                <w:lang w:eastAsia="ja-JP" w:bidi="ar-KW"/>
              </w:rPr>
              <w:t>RAN slice SLA assurance</w:t>
            </w:r>
            <w:r>
              <w:rPr>
                <w:rFonts w:cs="Arial"/>
                <w:szCs w:val="18"/>
                <w:lang w:eastAsia="ja-JP" w:bidi="ar-KW"/>
              </w:rPr>
              <w:t xml:space="preserve"> applications are deployed</w:t>
            </w:r>
            <w:r w:rsidRPr="00CF1914">
              <w:rPr>
                <w:rFonts w:cs="Arial"/>
                <w:szCs w:val="18"/>
                <w:lang w:eastAsia="ja-JP" w:bidi="ar-KW"/>
              </w:rPr>
              <w:t>.</w:t>
            </w:r>
          </w:p>
        </w:tc>
        <w:tc>
          <w:tcPr>
            <w:tcW w:w="1506" w:type="dxa"/>
            <w:vAlign w:val="center"/>
          </w:tcPr>
          <w:p w14:paraId="3E4704D3" w14:textId="77777777" w:rsidR="00AB6873" w:rsidRPr="00786C20" w:rsidRDefault="00AB6873" w:rsidP="00656B78">
            <w:pPr>
              <w:pStyle w:val="TAL"/>
              <w:keepNext w:val="0"/>
              <w:rPr>
                <w:rFonts w:cs="Arial"/>
                <w:szCs w:val="18"/>
                <w:lang w:eastAsia="zh-CN" w:bidi="ar-KW"/>
              </w:rPr>
            </w:pPr>
          </w:p>
        </w:tc>
      </w:tr>
      <w:tr w:rsidR="00AB6873" w:rsidRPr="00786C20" w14:paraId="52C7472D" w14:textId="77777777" w:rsidTr="00E55708">
        <w:trPr>
          <w:jc w:val="center"/>
        </w:trPr>
        <w:tc>
          <w:tcPr>
            <w:tcW w:w="1948" w:type="dxa"/>
            <w:vAlign w:val="center"/>
          </w:tcPr>
          <w:p w14:paraId="60525789" w14:textId="77777777" w:rsidR="00AB6873" w:rsidRPr="00786C20" w:rsidRDefault="00AB6873" w:rsidP="00656B78">
            <w:pPr>
              <w:pStyle w:val="TAL"/>
              <w:keepNext w:val="0"/>
              <w:rPr>
                <w:rFonts w:cs="Arial"/>
                <w:szCs w:val="18"/>
                <w:lang w:bidi="ar-KW"/>
              </w:rPr>
            </w:pPr>
            <w:r w:rsidRPr="00BF36C3">
              <w:rPr>
                <w:rFonts w:cs="Arial"/>
                <w:szCs w:val="18"/>
                <w:lang w:bidi="ar-KW"/>
              </w:rPr>
              <w:t>Traceability</w:t>
            </w:r>
          </w:p>
        </w:tc>
        <w:tc>
          <w:tcPr>
            <w:tcW w:w="6177" w:type="dxa"/>
            <w:vAlign w:val="center"/>
          </w:tcPr>
          <w:p w14:paraId="51F507B2" w14:textId="77777777" w:rsidR="00AB6873" w:rsidRPr="00E846E5" w:rsidRDefault="00AB6873" w:rsidP="00656B78">
            <w:pPr>
              <w:pStyle w:val="TAL"/>
              <w:keepNext w:val="0"/>
              <w:jc w:val="both"/>
              <w:rPr>
                <w:rFonts w:cs="Arial"/>
                <w:szCs w:val="18"/>
                <w:lang w:eastAsia="ja-JP" w:bidi="ar-KW"/>
              </w:rPr>
            </w:pPr>
            <w:r w:rsidRPr="006A5C55">
              <w:rPr>
                <w:rFonts w:cs="Arial"/>
                <w:szCs w:val="18"/>
                <w:lang w:bidi="ar-KW"/>
              </w:rPr>
              <w:t>REQ-Non-RT-RIC-FUN1</w:t>
            </w:r>
            <w:r>
              <w:rPr>
                <w:rFonts w:cs="Arial"/>
                <w:szCs w:val="18"/>
                <w:lang w:bidi="ar-KW"/>
              </w:rPr>
              <w:t xml:space="preserve">, </w:t>
            </w:r>
            <w:r w:rsidRPr="006A5C55">
              <w:rPr>
                <w:rFonts w:cs="Arial"/>
                <w:szCs w:val="18"/>
                <w:lang w:bidi="ar-KW"/>
              </w:rPr>
              <w:t>REQ-Non-RT-RIC-FUN2</w:t>
            </w:r>
            <w:r>
              <w:rPr>
                <w:rFonts w:cs="Arial"/>
                <w:szCs w:val="18"/>
                <w:lang w:bidi="ar-KW"/>
              </w:rPr>
              <w:t xml:space="preserve">, </w:t>
            </w:r>
            <w:r w:rsidRPr="006A5C55">
              <w:rPr>
                <w:rFonts w:cs="Arial"/>
                <w:szCs w:val="18"/>
                <w:lang w:bidi="ar-KW"/>
              </w:rPr>
              <w:t>REQ-Non-RT-RIC-FUN3</w:t>
            </w:r>
            <w:r>
              <w:rPr>
                <w:rFonts w:cs="Arial"/>
                <w:szCs w:val="18"/>
                <w:lang w:bidi="ar-KW"/>
              </w:rPr>
              <w:t xml:space="preserve">, </w:t>
            </w:r>
            <w:r w:rsidRPr="006A5C55">
              <w:rPr>
                <w:rFonts w:cs="Arial"/>
                <w:szCs w:val="18"/>
                <w:lang w:bidi="ar-KW"/>
              </w:rPr>
              <w:t>REQ-Non-RT-RIC-FUN4</w:t>
            </w:r>
            <w:r>
              <w:rPr>
                <w:rFonts w:cs="Arial"/>
                <w:szCs w:val="18"/>
                <w:lang w:bidi="ar-KW"/>
              </w:rPr>
              <w:t xml:space="preserve">, </w:t>
            </w:r>
            <w:r w:rsidRPr="006A5C55">
              <w:rPr>
                <w:rFonts w:cs="Arial"/>
                <w:szCs w:val="18"/>
                <w:lang w:bidi="ar-KW"/>
              </w:rPr>
              <w:t>REQ-Non-RT-RIC-FUN5</w:t>
            </w:r>
            <w:r>
              <w:rPr>
                <w:rFonts w:cs="Arial"/>
                <w:szCs w:val="18"/>
                <w:lang w:bidi="ar-KW"/>
              </w:rPr>
              <w:t xml:space="preserve">, </w:t>
            </w:r>
            <w:r w:rsidRPr="006A5C55">
              <w:rPr>
                <w:rFonts w:cs="Arial"/>
                <w:szCs w:val="18"/>
                <w:lang w:bidi="ar-KW"/>
              </w:rPr>
              <w:t>REQ-Non-RT-RIC-FUN</w:t>
            </w:r>
            <w:r>
              <w:rPr>
                <w:rFonts w:cs="Arial"/>
                <w:szCs w:val="18"/>
                <w:lang w:bidi="ar-KW"/>
              </w:rPr>
              <w:t xml:space="preserve">9, </w:t>
            </w:r>
            <w:r w:rsidRPr="00675953">
              <w:rPr>
                <w:rFonts w:cs="Arial"/>
                <w:szCs w:val="18"/>
                <w:lang w:bidi="ar-KW"/>
              </w:rPr>
              <w:t>REQ-</w:t>
            </w:r>
            <w:r w:rsidRPr="00675953">
              <w:rPr>
                <w:rFonts w:cs="Arial" w:hint="eastAsia"/>
                <w:szCs w:val="18"/>
                <w:lang w:bidi="ar-KW"/>
              </w:rPr>
              <w:t>A1</w:t>
            </w:r>
            <w:r w:rsidRPr="00C94F1F">
              <w:rPr>
                <w:rFonts w:cs="Arial"/>
                <w:szCs w:val="18"/>
                <w:lang w:bidi="ar-KW"/>
              </w:rPr>
              <w:t>-FUN2</w:t>
            </w:r>
            <w:r>
              <w:rPr>
                <w:rFonts w:cs="Arial"/>
                <w:szCs w:val="18"/>
                <w:lang w:bidi="ar-KW"/>
              </w:rPr>
              <w:t xml:space="preserve">, </w:t>
            </w:r>
            <w:r w:rsidRPr="00675953">
              <w:rPr>
                <w:rFonts w:cs="Arial"/>
                <w:szCs w:val="18"/>
                <w:lang w:bidi="ar-KW"/>
              </w:rPr>
              <w:t>REQ-</w:t>
            </w:r>
            <w:r w:rsidRPr="00675953">
              <w:rPr>
                <w:rFonts w:cs="Arial" w:hint="eastAsia"/>
                <w:szCs w:val="18"/>
                <w:lang w:bidi="ar-KW"/>
              </w:rPr>
              <w:t>A1</w:t>
            </w:r>
            <w:r w:rsidRPr="00C94F1F">
              <w:rPr>
                <w:rFonts w:cs="Arial"/>
                <w:szCs w:val="18"/>
                <w:lang w:bidi="ar-KW"/>
              </w:rPr>
              <w:t>-FUN</w:t>
            </w:r>
            <w:r w:rsidRPr="006A5C55">
              <w:rPr>
                <w:rFonts w:cs="Arial"/>
                <w:szCs w:val="18"/>
                <w:lang w:bidi="ar-KW"/>
              </w:rPr>
              <w:t>4</w:t>
            </w:r>
          </w:p>
        </w:tc>
        <w:tc>
          <w:tcPr>
            <w:tcW w:w="1506" w:type="dxa"/>
            <w:vAlign w:val="center"/>
          </w:tcPr>
          <w:p w14:paraId="40352B34" w14:textId="77777777" w:rsidR="00AB6873" w:rsidRPr="00786C20" w:rsidRDefault="00AB6873" w:rsidP="00656B78">
            <w:pPr>
              <w:pStyle w:val="TAL"/>
              <w:keepNext w:val="0"/>
              <w:rPr>
                <w:rFonts w:cs="Arial"/>
                <w:szCs w:val="18"/>
                <w:lang w:eastAsia="zh-CN" w:bidi="ar-KW"/>
              </w:rPr>
            </w:pPr>
          </w:p>
        </w:tc>
      </w:tr>
    </w:tbl>
    <w:p w14:paraId="420268A8" w14:textId="77777777" w:rsidR="00AB6873" w:rsidRDefault="00AB6873" w:rsidP="00AB6873">
      <w:pPr>
        <w:pStyle w:val="BodyText"/>
      </w:pPr>
    </w:p>
    <w:p w14:paraId="7175D0AA" w14:textId="77777777" w:rsidR="00AB6873" w:rsidRPr="00AB1AAC" w:rsidRDefault="00AB6873" w:rsidP="00EE4A58">
      <w:pPr>
        <w:pStyle w:val="PlantUML"/>
      </w:pPr>
      <w:r w:rsidRPr="00AB1AAC">
        <w:t>@startuml</w:t>
      </w:r>
    </w:p>
    <w:p w14:paraId="4FD30F94" w14:textId="77777777" w:rsidR="00AB6873" w:rsidRDefault="00AB6873" w:rsidP="00EE4A58">
      <w:pPr>
        <w:pStyle w:val="PlantUML"/>
      </w:pPr>
      <w:r>
        <w:t>skinparam ParticipantPadding 5</w:t>
      </w:r>
    </w:p>
    <w:p w14:paraId="6F098A7D" w14:textId="77777777" w:rsidR="00AB6873" w:rsidRDefault="00AB6873" w:rsidP="00EE4A58">
      <w:pPr>
        <w:pStyle w:val="PlantUML"/>
      </w:pPr>
      <w:r>
        <w:t>skinparam BoxPadding 10</w:t>
      </w:r>
    </w:p>
    <w:p w14:paraId="5C12C290" w14:textId="77777777" w:rsidR="00AB6873" w:rsidRDefault="00AB6873" w:rsidP="00EE4A58">
      <w:pPr>
        <w:pStyle w:val="PlantUML"/>
      </w:pPr>
      <w:r>
        <w:t>skinparam defaultFontSize 12</w:t>
      </w:r>
    </w:p>
    <w:p w14:paraId="56BEF08B" w14:textId="77777777" w:rsidR="00AB6873" w:rsidRDefault="00AB6873" w:rsidP="00EE4A58">
      <w:pPr>
        <w:pStyle w:val="PlantUML"/>
      </w:pPr>
      <w:r>
        <w:t>Autonumber</w:t>
      </w:r>
    </w:p>
    <w:p w14:paraId="761EE35A" w14:textId="77777777" w:rsidR="00AB6873" w:rsidRDefault="00AB6873" w:rsidP="00EE4A58">
      <w:pPr>
        <w:pStyle w:val="PlantUML"/>
      </w:pPr>
    </w:p>
    <w:p w14:paraId="1A04F240" w14:textId="77777777" w:rsidR="00AB6873" w:rsidRDefault="00AB6873" w:rsidP="00EE4A58">
      <w:pPr>
        <w:pStyle w:val="PlantUML"/>
      </w:pPr>
      <w:r>
        <w:t>Box “Service Management and Orchestration” #gold</w:t>
      </w:r>
    </w:p>
    <w:p w14:paraId="4ACE5325" w14:textId="77777777" w:rsidR="00AB6873" w:rsidRDefault="00AB6873" w:rsidP="00EE4A58">
      <w:pPr>
        <w:pStyle w:val="PlantUML"/>
      </w:pPr>
      <w:r>
        <w:t xml:space="preserve">   Participant SMO as “SMO Functions”</w:t>
      </w:r>
    </w:p>
    <w:p w14:paraId="6858A0BC" w14:textId="77777777" w:rsidR="00AB6873" w:rsidRDefault="00AB6873" w:rsidP="00EE4A58">
      <w:pPr>
        <w:pStyle w:val="PlantUML"/>
      </w:pPr>
      <w:r>
        <w:t xml:space="preserve">   Boundary Collector</w:t>
      </w:r>
    </w:p>
    <w:p w14:paraId="2B1B3486" w14:textId="77777777" w:rsidR="00AB6873" w:rsidRDefault="00AB6873" w:rsidP="00EE4A58">
      <w:pPr>
        <w:pStyle w:val="PlantUML"/>
      </w:pPr>
      <w:r>
        <w:t xml:space="preserve">   Participant NON as “Non-RT RIC”</w:t>
      </w:r>
    </w:p>
    <w:p w14:paraId="4DBAC58E" w14:textId="77777777" w:rsidR="00AB6873" w:rsidRDefault="00AB6873" w:rsidP="00EE4A58">
      <w:pPr>
        <w:pStyle w:val="PlantUML"/>
      </w:pPr>
      <w:r>
        <w:t>end box</w:t>
      </w:r>
    </w:p>
    <w:p w14:paraId="1139C05D" w14:textId="77777777" w:rsidR="00AB6873" w:rsidRDefault="00AB6873" w:rsidP="00EE4A58">
      <w:pPr>
        <w:pStyle w:val="PlantUML"/>
      </w:pPr>
    </w:p>
    <w:p w14:paraId="6F957936" w14:textId="77777777" w:rsidR="00AB6873" w:rsidRDefault="00AB6873" w:rsidP="00EE4A58">
      <w:pPr>
        <w:pStyle w:val="PlantUML"/>
      </w:pPr>
      <w:r>
        <w:t>Box “O-RAN” #lightpink</w:t>
      </w:r>
    </w:p>
    <w:p w14:paraId="54580D1E" w14:textId="77777777" w:rsidR="00AB6873" w:rsidRDefault="00AB6873" w:rsidP="00EE4A58">
      <w:pPr>
        <w:pStyle w:val="PlantUML"/>
      </w:pPr>
      <w:r>
        <w:t xml:space="preserve">   Participant RIC as “Near-RT RIC”</w:t>
      </w:r>
    </w:p>
    <w:p w14:paraId="50FC2585" w14:textId="77777777" w:rsidR="00AB6873" w:rsidRDefault="00AB6873" w:rsidP="00EE4A58">
      <w:pPr>
        <w:pStyle w:val="PlantUML"/>
      </w:pPr>
      <w:r>
        <w:t xml:space="preserve">   Participant E2NODES as “E2 Nodes”</w:t>
      </w:r>
    </w:p>
    <w:p w14:paraId="74382F30" w14:textId="77777777" w:rsidR="00AB6873" w:rsidRDefault="00AB6873" w:rsidP="00EE4A58">
      <w:pPr>
        <w:pStyle w:val="PlantUML"/>
      </w:pPr>
      <w:r>
        <w:t>End box</w:t>
      </w:r>
    </w:p>
    <w:p w14:paraId="2A773668" w14:textId="77777777" w:rsidR="00AB6873" w:rsidRDefault="00AB6873" w:rsidP="00EE4A58">
      <w:pPr>
        <w:pStyle w:val="PlantUML"/>
      </w:pPr>
    </w:p>
    <w:p w14:paraId="3A6EF1E6" w14:textId="77777777" w:rsidR="00AB6873" w:rsidRDefault="00AB6873" w:rsidP="00EE4A58">
      <w:pPr>
        <w:pStyle w:val="PlantUML"/>
      </w:pPr>
      <w:r>
        <w:t>Box “External” #lightcyan</w:t>
      </w:r>
    </w:p>
    <w:p w14:paraId="4D42CE49" w14:textId="77777777" w:rsidR="00AB6873" w:rsidRDefault="00AB6873" w:rsidP="00EE4A58">
      <w:pPr>
        <w:pStyle w:val="PlantUML"/>
      </w:pPr>
      <w:r>
        <w:t xml:space="preserve">   Participant APP as “App”</w:t>
      </w:r>
    </w:p>
    <w:p w14:paraId="16F0962C" w14:textId="77777777" w:rsidR="00AB6873" w:rsidRDefault="00AB6873" w:rsidP="00EE4A58">
      <w:pPr>
        <w:pStyle w:val="PlantUML"/>
      </w:pPr>
      <w:r>
        <w:t>End box</w:t>
      </w:r>
    </w:p>
    <w:p w14:paraId="26BDCCAF" w14:textId="77777777" w:rsidR="00AB6873" w:rsidRDefault="00AB6873" w:rsidP="00EE4A58">
      <w:pPr>
        <w:pStyle w:val="PlantUML"/>
      </w:pPr>
    </w:p>
    <w:p w14:paraId="5A621FFA" w14:textId="77777777" w:rsidR="00AB6873" w:rsidRDefault="00AB6873" w:rsidP="00EE4A58">
      <w:pPr>
        <w:pStyle w:val="PlantUML"/>
      </w:pPr>
      <w:r>
        <w:t>SMO-&gt; NON : RAN Slice SLA Retrieval</w:t>
      </w:r>
    </w:p>
    <w:p w14:paraId="0171A1D3" w14:textId="77777777" w:rsidR="00AB6873" w:rsidRDefault="00AB6873" w:rsidP="00EE4A58">
      <w:pPr>
        <w:pStyle w:val="PlantUML"/>
      </w:pPr>
      <w:r>
        <w:t>E2NODES-&gt; Collector : &lt;&lt;O1&gt;&gt; Data Collection</w:t>
      </w:r>
    </w:p>
    <w:p w14:paraId="7F59D39F" w14:textId="77777777" w:rsidR="00AB6873" w:rsidRDefault="00AB6873" w:rsidP="00EE4A58">
      <w:pPr>
        <w:pStyle w:val="PlantUML"/>
      </w:pPr>
      <w:r>
        <w:t>RIC-&gt; Collector : &lt;&lt;O1&gt;&gt; Data Collection</w:t>
      </w:r>
    </w:p>
    <w:p w14:paraId="34186EE7" w14:textId="77777777" w:rsidR="00AB6873" w:rsidRDefault="00AB6873" w:rsidP="00EE4A58">
      <w:pPr>
        <w:pStyle w:val="PlantUML"/>
      </w:pPr>
    </w:p>
    <w:p w14:paraId="286367C4" w14:textId="77777777" w:rsidR="00AB6873" w:rsidRDefault="00AB6873" w:rsidP="00EE4A58">
      <w:pPr>
        <w:pStyle w:val="PlantUML"/>
      </w:pPr>
      <w:r>
        <w:t>group opt</w:t>
      </w:r>
    </w:p>
    <w:p w14:paraId="08908780" w14:textId="77777777" w:rsidR="00AB6873" w:rsidRDefault="00AB6873" w:rsidP="00EE4A58">
      <w:pPr>
        <w:pStyle w:val="PlantUML"/>
      </w:pPr>
      <w:r>
        <w:lastRenderedPageBreak/>
        <w:tab/>
        <w:t>APP-&gt; Collector : Enrichment information collection</w:t>
      </w:r>
    </w:p>
    <w:p w14:paraId="2BAADCF1" w14:textId="77777777" w:rsidR="00AB6873" w:rsidRDefault="00AB6873" w:rsidP="00EE4A58">
      <w:pPr>
        <w:pStyle w:val="PlantUML"/>
      </w:pPr>
      <w:r>
        <w:t>end</w:t>
      </w:r>
    </w:p>
    <w:p w14:paraId="54EAE02B" w14:textId="77777777" w:rsidR="00AB6873" w:rsidRDefault="00AB6873" w:rsidP="00EE4A58">
      <w:pPr>
        <w:pStyle w:val="PlantUML"/>
      </w:pPr>
    </w:p>
    <w:p w14:paraId="51A6AA8F" w14:textId="77777777" w:rsidR="00AB6873" w:rsidRDefault="00AB6873" w:rsidP="00EE4A58">
      <w:pPr>
        <w:pStyle w:val="PlantUML"/>
      </w:pPr>
      <w:r>
        <w:t>Collector-&gt; NON : Retrieval of RAN and non-RAN data</w:t>
      </w:r>
    </w:p>
    <w:p w14:paraId="01EA2118" w14:textId="77777777" w:rsidR="00AB6873" w:rsidRDefault="00AB6873" w:rsidP="00EE4A58">
      <w:pPr>
        <w:pStyle w:val="PlantUML"/>
      </w:pPr>
    </w:p>
    <w:p w14:paraId="0E0453D6" w14:textId="77777777" w:rsidR="00AB6873" w:rsidRDefault="00AB6873" w:rsidP="00EE4A58">
      <w:pPr>
        <w:pStyle w:val="PlantUML"/>
      </w:pPr>
      <w:r>
        <w:t>group opt</w:t>
      </w:r>
    </w:p>
    <w:p w14:paraId="57110279" w14:textId="77777777" w:rsidR="00AB6873" w:rsidRDefault="00AB6873" w:rsidP="00EE4A58">
      <w:pPr>
        <w:pStyle w:val="PlantUML"/>
      </w:pPr>
      <w:r>
        <w:tab/>
        <w:t>NON-&gt; NON : Training of AI/ML models</w:t>
      </w:r>
    </w:p>
    <w:p w14:paraId="4298C29C" w14:textId="77777777" w:rsidR="00AB6873" w:rsidRDefault="00AB6873" w:rsidP="00EE4A58">
      <w:pPr>
        <w:pStyle w:val="PlantUML"/>
      </w:pPr>
      <w:r>
        <w:t>end</w:t>
      </w:r>
    </w:p>
    <w:p w14:paraId="796EAEAA" w14:textId="77777777" w:rsidR="00AB6873" w:rsidRDefault="00AB6873" w:rsidP="00EE4A58">
      <w:pPr>
        <w:pStyle w:val="PlantUML"/>
      </w:pPr>
    </w:p>
    <w:p w14:paraId="262FA15A" w14:textId="77777777" w:rsidR="00AB6873" w:rsidRDefault="00AB6873" w:rsidP="00EE4A58">
      <w:pPr>
        <w:pStyle w:val="PlantUML"/>
      </w:pPr>
      <w:r>
        <w:t>NON-&gt; NON : Deploy rApp</w:t>
      </w:r>
    </w:p>
    <w:p w14:paraId="0C4DBB43" w14:textId="77777777" w:rsidR="00AB6873" w:rsidRDefault="00AB6873" w:rsidP="00EE4A58">
      <w:pPr>
        <w:pStyle w:val="PlantUML"/>
      </w:pPr>
      <w:r>
        <w:t>group opt</w:t>
      </w:r>
    </w:p>
    <w:p w14:paraId="1D15AA58" w14:textId="77777777" w:rsidR="00AB6873" w:rsidRDefault="00AB6873" w:rsidP="00EE4A58">
      <w:pPr>
        <w:pStyle w:val="PlantUML"/>
      </w:pPr>
      <w:r>
        <w:tab/>
        <w:t>NON-&gt; RIC : &lt;&lt;O2&gt;&gt; Deploy xApp</w:t>
      </w:r>
    </w:p>
    <w:p w14:paraId="6334C3DD" w14:textId="77777777" w:rsidR="00AB6873" w:rsidRDefault="00AB6873" w:rsidP="00EE4A58">
      <w:pPr>
        <w:pStyle w:val="PlantUML"/>
      </w:pPr>
      <w:r>
        <w:t>end</w:t>
      </w:r>
    </w:p>
    <w:p w14:paraId="7A4AE394" w14:textId="77777777" w:rsidR="00AB6873" w:rsidRDefault="00AB6873" w:rsidP="00EE4A58">
      <w:pPr>
        <w:pStyle w:val="PlantUML"/>
      </w:pPr>
    </w:p>
    <w:p w14:paraId="26098CFE" w14:textId="77777777" w:rsidR="00AB6873" w:rsidRDefault="00AB6873" w:rsidP="00EE4A58">
      <w:pPr>
        <w:pStyle w:val="PlantUML"/>
      </w:pPr>
      <w:r>
        <w:t>group opt</w:t>
      </w:r>
    </w:p>
    <w:p w14:paraId="5772B939" w14:textId="77777777" w:rsidR="00AB6873" w:rsidRDefault="00AB6873" w:rsidP="00EE4A58">
      <w:pPr>
        <w:pStyle w:val="PlantUML"/>
      </w:pPr>
      <w:r>
        <w:tab/>
        <w:t>Collector-&gt; NON : Retrieval of RAN and non-RAN data</w:t>
      </w:r>
    </w:p>
    <w:p w14:paraId="6738AE73" w14:textId="77777777" w:rsidR="00AB6873" w:rsidRDefault="00AB6873" w:rsidP="00EE4A58">
      <w:pPr>
        <w:pStyle w:val="PlantUML"/>
      </w:pPr>
      <w:r>
        <w:tab/>
        <w:t>NON-&gt; NON : Performance monitoring &amp; evaluation</w:t>
      </w:r>
    </w:p>
    <w:p w14:paraId="04895D74" w14:textId="77777777" w:rsidR="00AB6873" w:rsidRDefault="00AB6873" w:rsidP="00EE4A58">
      <w:pPr>
        <w:pStyle w:val="PlantUML"/>
      </w:pPr>
      <w:r>
        <w:tab/>
        <w:t xml:space="preserve">NON-&gt; NON : Model re-training </w:t>
      </w:r>
    </w:p>
    <w:p w14:paraId="24D2DF4B" w14:textId="77777777" w:rsidR="00AB6873" w:rsidRDefault="00AB6873" w:rsidP="00EE4A58">
      <w:pPr>
        <w:pStyle w:val="PlantUML"/>
      </w:pPr>
      <w:r>
        <w:tab/>
        <w:t>NON-&gt; NON : Update rApp</w:t>
      </w:r>
    </w:p>
    <w:p w14:paraId="48CD03E8" w14:textId="77777777" w:rsidR="00AB6873" w:rsidRDefault="00AB6873" w:rsidP="00EE4A58">
      <w:pPr>
        <w:pStyle w:val="PlantUML"/>
      </w:pPr>
      <w:r>
        <w:t>end</w:t>
      </w:r>
    </w:p>
    <w:p w14:paraId="7C1BB5F1" w14:textId="77777777" w:rsidR="00AB6873" w:rsidRDefault="00AB6873" w:rsidP="00EE4A58">
      <w:pPr>
        <w:pStyle w:val="PlantUML"/>
      </w:pPr>
    </w:p>
    <w:p w14:paraId="4E1FD683" w14:textId="77777777" w:rsidR="00AB6873" w:rsidRDefault="00AB6873" w:rsidP="00EE4A58">
      <w:pPr>
        <w:pStyle w:val="PlantUML"/>
      </w:pPr>
      <w:r>
        <w:t>group opt</w:t>
      </w:r>
    </w:p>
    <w:p w14:paraId="36753216" w14:textId="77777777" w:rsidR="00AB6873" w:rsidRDefault="00AB6873" w:rsidP="00EE4A58">
      <w:pPr>
        <w:pStyle w:val="PlantUML"/>
      </w:pPr>
      <w:r>
        <w:tab/>
        <w:t>NON-&gt; RIC : &lt;&lt;O2&gt;&gt; Update xApp</w:t>
      </w:r>
    </w:p>
    <w:p w14:paraId="490F4F4E" w14:textId="77777777" w:rsidR="00AB6873" w:rsidRDefault="00AB6873" w:rsidP="00EE4A58">
      <w:pPr>
        <w:pStyle w:val="PlantUML"/>
      </w:pPr>
      <w:r>
        <w:t>end</w:t>
      </w:r>
    </w:p>
    <w:p w14:paraId="6B6250F4" w14:textId="77777777" w:rsidR="00AB6873" w:rsidRDefault="00AB6873" w:rsidP="00EE4A58">
      <w:pPr>
        <w:pStyle w:val="PlantUML"/>
      </w:pPr>
    </w:p>
    <w:p w14:paraId="35C896E1" w14:textId="77777777" w:rsidR="00AB6873" w:rsidRDefault="00AB6873" w:rsidP="00EE4A58">
      <w:pPr>
        <w:pStyle w:val="PlantUML"/>
      </w:pPr>
      <w:r w:rsidRPr="00354383">
        <w:t>@enduml</w:t>
      </w:r>
    </w:p>
    <w:p w14:paraId="2915598A" w14:textId="77777777" w:rsidR="007A6CC2" w:rsidRPr="0074513B" w:rsidRDefault="007A6CC2" w:rsidP="007A6CC2">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flow diagram of the </w:t>
      </w:r>
      <w:r w:rsidRPr="0074513B">
        <w:rPr>
          <w:rFonts w:ascii="Times New Roman" w:hAnsi="Times New Roman" w:cs="Times New Roman"/>
          <w:sz w:val="20"/>
          <w:szCs w:val="20"/>
        </w:rPr>
        <w:t>creation and deployment of RAN slice SLA assurance applications is given in figure 4.5.3.1-1.</w:t>
      </w:r>
    </w:p>
    <w:p w14:paraId="6A96ABE4" w14:textId="6B11CA93" w:rsidR="007A6CC2" w:rsidRPr="00CB5C17" w:rsidRDefault="007A6CC2" w:rsidP="0074513B">
      <w:pPr>
        <w:tabs>
          <w:tab w:val="left" w:pos="720"/>
        </w:tabs>
      </w:pPr>
    </w:p>
    <w:p w14:paraId="6B51017D" w14:textId="3E9A5DE8" w:rsidR="00AB6873" w:rsidRDefault="00AB6873" w:rsidP="00AE4004">
      <w:pPr>
        <w:pStyle w:val="PlantUMLImg"/>
      </w:pPr>
      <w:r>
        <w:rPr>
          <w:noProof/>
        </w:rPr>
        <w:lastRenderedPageBreak/>
        <w:drawing>
          <wp:inline distT="0" distB="0" distL="0" distR="0" wp14:anchorId="12B08385" wp14:editId="18B248D4">
            <wp:extent cx="6122035" cy="5257499"/>
            <wp:effectExtent l="0" t="0" r="0" b="635"/>
            <wp:docPr id="11"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1">
                      <a:extLst>
                        <a:ext uri="{28A0092B-C50C-407E-A947-70E740481C1C}">
                          <a14:useLocalDpi xmlns:a14="http://schemas.microsoft.com/office/drawing/2010/main" val="0"/>
                        </a:ext>
                      </a:extLst>
                    </a:blip>
                    <a:stretch>
                      <a:fillRect/>
                    </a:stretch>
                  </pic:blipFill>
                  <pic:spPr>
                    <a:xfrm>
                      <a:off x="0" y="0"/>
                      <a:ext cx="6122035" cy="5257499"/>
                    </a:xfrm>
                    <a:prstGeom prst="rect">
                      <a:avLst/>
                    </a:prstGeom>
                  </pic:spPr>
                </pic:pic>
              </a:graphicData>
            </a:graphic>
          </wp:inline>
        </w:drawing>
      </w:r>
    </w:p>
    <w:p w14:paraId="1DB30AC1" w14:textId="203BD7B0" w:rsidR="00AB6873" w:rsidRPr="00B12383" w:rsidRDefault="00AB6873" w:rsidP="00AB6873">
      <w:pPr>
        <w:pStyle w:val="Caption"/>
        <w:jc w:val="center"/>
        <w:rPr>
          <w:rFonts w:ascii="Arial" w:hAnsi="Arial" w:cs="Arial"/>
          <w:noProof/>
          <w:sz w:val="20"/>
          <w:szCs w:val="20"/>
        </w:rP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.5.3</w:t>
      </w:r>
      <w:r w:rsidR="007A7EC0">
        <w:rPr>
          <w:rFonts w:ascii="Arial" w:hAnsi="Arial" w:cs="Arial"/>
          <w:sz w:val="20"/>
          <w:szCs w:val="20"/>
        </w:rPr>
        <w:t>.1</w:t>
      </w:r>
      <w:r w:rsidRPr="00B12383">
        <w:rPr>
          <w:rFonts w:ascii="Arial" w:hAnsi="Arial" w:cs="Arial"/>
          <w:sz w:val="20"/>
          <w:szCs w:val="20"/>
        </w:rPr>
        <w:t>-1: Creation and deployment of RAN slice SLA assurance applications</w:t>
      </w:r>
    </w:p>
    <w:p w14:paraId="78B048C7" w14:textId="77777777" w:rsidR="00AB6873" w:rsidRDefault="00AB6873" w:rsidP="00AB6873"/>
    <w:p w14:paraId="1DE5031D" w14:textId="64BD7C4E" w:rsidR="00AB6873" w:rsidRDefault="00121A3F" w:rsidP="00121A3F">
      <w:pPr>
        <w:pStyle w:val="Heading4"/>
        <w:rPr>
          <w:lang w:val="en-US"/>
        </w:rPr>
      </w:pPr>
      <w:r>
        <w:rPr>
          <w:lang w:val="en-US"/>
        </w:rPr>
        <w:t>4.5.3.2</w:t>
      </w:r>
      <w:r w:rsidRPr="00286492">
        <w:rPr>
          <w:lang w:val="en-US"/>
        </w:rPr>
        <w:tab/>
      </w:r>
      <w:r w:rsidR="00AB6873" w:rsidRPr="00C14E44">
        <w:rPr>
          <w:lang w:val="en-US"/>
        </w:rPr>
        <w:t xml:space="preserve">RAN </w:t>
      </w:r>
      <w:r w:rsidR="001A76F7">
        <w:rPr>
          <w:lang w:val="en-US"/>
        </w:rPr>
        <w:t>s</w:t>
      </w:r>
      <w:r w:rsidR="001A76F7" w:rsidRPr="00C14E44">
        <w:rPr>
          <w:lang w:val="en-US"/>
        </w:rPr>
        <w:t xml:space="preserve">lice </w:t>
      </w:r>
      <w:r w:rsidR="00AB6873" w:rsidRPr="00C14E44">
        <w:rPr>
          <w:lang w:val="en-US"/>
        </w:rPr>
        <w:t xml:space="preserve">SLA </w:t>
      </w:r>
      <w:r w:rsidR="00AB6873">
        <w:rPr>
          <w:lang w:val="en-US"/>
        </w:rPr>
        <w:t>assurance</w:t>
      </w:r>
    </w:p>
    <w:p w14:paraId="7E96D95A" w14:textId="77777777" w:rsidR="00CB5C17" w:rsidRPr="0074513B" w:rsidRDefault="00CB5C17" w:rsidP="0074513B">
      <w:pPr>
        <w:jc w:val="both"/>
        <w:rPr>
          <w:rFonts w:ascii="Times New Roman" w:hAnsi="Times New Roman" w:cs="Times New Roman"/>
          <w:sz w:val="20"/>
          <w:szCs w:val="20"/>
        </w:rPr>
      </w:pPr>
      <w:r w:rsidRPr="0074513B">
        <w:rPr>
          <w:rFonts w:ascii="Times New Roman" w:hAnsi="Times New Roman" w:cs="Times New Roman"/>
          <w:sz w:val="20"/>
          <w:szCs w:val="20"/>
        </w:rPr>
        <w:t>The context of RAN slice SLA assurance is captured in table 4.5.3.2-1.</w:t>
      </w:r>
    </w:p>
    <w:p w14:paraId="1DDD8BC5" w14:textId="77777777" w:rsidR="00CB5C17" w:rsidRPr="0074513B" w:rsidRDefault="00CB5C17" w:rsidP="0074513B"/>
    <w:p w14:paraId="75B53D15" w14:textId="1B9090CE" w:rsidR="00AB6873" w:rsidRPr="00B12383" w:rsidRDefault="00AB6873" w:rsidP="007A3E1C">
      <w:pPr>
        <w:pStyle w:val="Caption"/>
        <w:jc w:val="center"/>
        <w:rPr>
          <w:rFonts w:ascii="Arial" w:hAnsi="Arial" w:cs="Arial"/>
          <w:sz w:val="20"/>
          <w:szCs w:val="20"/>
        </w:rPr>
      </w:pPr>
      <w:r w:rsidRPr="00B12383">
        <w:rPr>
          <w:rFonts w:ascii="Arial" w:hAnsi="Arial" w:cs="Arial"/>
          <w:sz w:val="20"/>
          <w:szCs w:val="20"/>
        </w:rPr>
        <w:t xml:space="preserve">Table </w:t>
      </w:r>
      <w:r w:rsidR="00121A3F" w:rsidRPr="00B12383">
        <w:rPr>
          <w:rFonts w:ascii="Arial" w:hAnsi="Arial" w:cs="Arial"/>
          <w:sz w:val="20"/>
          <w:szCs w:val="20"/>
        </w:rPr>
        <w:t>4</w:t>
      </w:r>
      <w:r w:rsidRPr="00B12383">
        <w:rPr>
          <w:rFonts w:ascii="Arial" w:hAnsi="Arial" w:cs="Arial"/>
          <w:sz w:val="20"/>
          <w:szCs w:val="20"/>
        </w:rPr>
        <w:t>.5.3</w:t>
      </w:r>
      <w:r w:rsidR="00CB5C17">
        <w:rPr>
          <w:rFonts w:ascii="Arial" w:hAnsi="Arial" w:cs="Arial"/>
          <w:sz w:val="20"/>
          <w:szCs w:val="20"/>
        </w:rPr>
        <w:t>.2</w:t>
      </w:r>
      <w:r w:rsidRPr="00B12383">
        <w:rPr>
          <w:rFonts w:ascii="Arial" w:hAnsi="Arial" w:cs="Arial"/>
          <w:sz w:val="20"/>
          <w:szCs w:val="20"/>
        </w:rPr>
        <w:t>-</w:t>
      </w:r>
      <w:r w:rsidR="00CB5C17">
        <w:rPr>
          <w:rFonts w:ascii="Arial" w:hAnsi="Arial" w:cs="Arial"/>
          <w:sz w:val="20"/>
          <w:szCs w:val="20"/>
        </w:rPr>
        <w:t>1</w:t>
      </w:r>
      <w:r w:rsidRPr="00B12383">
        <w:rPr>
          <w:rFonts w:ascii="Arial" w:hAnsi="Arial" w:cs="Arial"/>
          <w:sz w:val="20"/>
          <w:szCs w:val="20"/>
        </w:rPr>
        <w:t xml:space="preserve">: RAN </w:t>
      </w:r>
      <w:r w:rsidR="00CB5C17">
        <w:rPr>
          <w:rFonts w:ascii="Arial" w:hAnsi="Arial" w:cs="Arial"/>
          <w:sz w:val="20"/>
          <w:szCs w:val="20"/>
        </w:rPr>
        <w:t>s</w:t>
      </w:r>
      <w:r w:rsidR="00CB5C17" w:rsidRPr="00B12383">
        <w:rPr>
          <w:rFonts w:ascii="Arial" w:hAnsi="Arial" w:cs="Arial"/>
          <w:sz w:val="20"/>
          <w:szCs w:val="20"/>
        </w:rPr>
        <w:t xml:space="preserve">lice </w:t>
      </w:r>
      <w:r w:rsidRPr="00B12383">
        <w:rPr>
          <w:rFonts w:ascii="Arial" w:hAnsi="Arial" w:cs="Arial"/>
          <w:sz w:val="20"/>
          <w:szCs w:val="20"/>
        </w:rPr>
        <w:t>SLA assurance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AB6873" w:rsidRPr="00786C20" w14:paraId="5C6926A1" w14:textId="77777777" w:rsidTr="0074513B">
        <w:trPr>
          <w:tblHeader/>
          <w:jc w:val="center"/>
        </w:trPr>
        <w:tc>
          <w:tcPr>
            <w:tcW w:w="1948" w:type="dxa"/>
            <w:shd w:val="clear" w:color="auto" w:fill="D9D9D9"/>
            <w:vAlign w:val="center"/>
          </w:tcPr>
          <w:p w14:paraId="44F54EC2"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Use Case Stage</w:t>
            </w:r>
          </w:p>
        </w:tc>
        <w:tc>
          <w:tcPr>
            <w:tcW w:w="6177" w:type="dxa"/>
            <w:shd w:val="clear" w:color="auto" w:fill="D9D9D9"/>
            <w:vAlign w:val="center"/>
          </w:tcPr>
          <w:p w14:paraId="11DB3355"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214D08F7"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&lt;&lt;Uses&gt;&gt;</w:t>
            </w:r>
          </w:p>
          <w:p w14:paraId="235DB157"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 xml:space="preserve">Related use </w:t>
            </w:r>
          </w:p>
        </w:tc>
      </w:tr>
      <w:tr w:rsidR="00AB6873" w:rsidRPr="00786C20" w14:paraId="77A48480" w14:textId="77777777" w:rsidTr="00E55708">
        <w:trPr>
          <w:jc w:val="center"/>
        </w:trPr>
        <w:tc>
          <w:tcPr>
            <w:tcW w:w="1948" w:type="dxa"/>
            <w:vAlign w:val="center"/>
          </w:tcPr>
          <w:p w14:paraId="48FBC807"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Goal</w:t>
            </w:r>
          </w:p>
        </w:tc>
        <w:tc>
          <w:tcPr>
            <w:tcW w:w="6177" w:type="dxa"/>
            <w:vAlign w:val="center"/>
          </w:tcPr>
          <w:p w14:paraId="7E3590B4" w14:textId="5456B14C" w:rsidR="00AB6873" w:rsidRPr="00E10B67" w:rsidRDefault="00AB6873" w:rsidP="007A3E1C">
            <w:pPr>
              <w:pStyle w:val="TAL"/>
              <w:keepNext w:val="0"/>
              <w:keepLines w:val="0"/>
              <w:jc w:val="both"/>
              <w:rPr>
                <w:rFonts w:cs="Arial"/>
                <w:szCs w:val="18"/>
                <w:lang w:eastAsia="ja-JP" w:bidi="ar-KW"/>
              </w:rPr>
            </w:pPr>
            <w:r w:rsidRPr="00481648">
              <w:rPr>
                <w:lang w:eastAsia="ja-JP"/>
              </w:rPr>
              <w:t xml:space="preserve">RAN </w:t>
            </w:r>
            <w:r w:rsidR="001A76F7">
              <w:rPr>
                <w:lang w:eastAsia="ja-JP"/>
              </w:rPr>
              <w:t>s</w:t>
            </w:r>
            <w:r w:rsidR="001A76F7" w:rsidRPr="00481648">
              <w:rPr>
                <w:lang w:eastAsia="ja-JP"/>
              </w:rPr>
              <w:t xml:space="preserve">lice </w:t>
            </w:r>
            <w:r w:rsidRPr="00481648">
              <w:rPr>
                <w:lang w:eastAsia="ja-JP"/>
              </w:rPr>
              <w:t xml:space="preserve">SLA </w:t>
            </w:r>
            <w:r>
              <w:rPr>
                <w:lang w:eastAsia="ja-JP"/>
              </w:rPr>
              <w:t>assurance</w:t>
            </w:r>
          </w:p>
        </w:tc>
        <w:tc>
          <w:tcPr>
            <w:tcW w:w="1506" w:type="dxa"/>
            <w:vAlign w:val="center"/>
          </w:tcPr>
          <w:p w14:paraId="67FD3343" w14:textId="77777777" w:rsidR="00AB6873" w:rsidRPr="00786C20" w:rsidRDefault="00AB6873" w:rsidP="007A3E1C">
            <w:pPr>
              <w:pStyle w:val="TAL"/>
              <w:keepNext w:val="0"/>
              <w:keepLines w:val="0"/>
              <w:jc w:val="both"/>
              <w:rPr>
                <w:rFonts w:cs="Arial"/>
                <w:szCs w:val="18"/>
                <w:lang w:eastAsia="ja-JP" w:bidi="ar-KW"/>
              </w:rPr>
            </w:pPr>
          </w:p>
        </w:tc>
      </w:tr>
      <w:tr w:rsidR="00AB6873" w:rsidRPr="00786C20" w14:paraId="01CE8BD9" w14:textId="77777777" w:rsidTr="00E55708">
        <w:trPr>
          <w:jc w:val="center"/>
        </w:trPr>
        <w:tc>
          <w:tcPr>
            <w:tcW w:w="1948" w:type="dxa"/>
            <w:vAlign w:val="center"/>
          </w:tcPr>
          <w:p w14:paraId="7D7C29AB" w14:textId="77777777" w:rsidR="00AB6873" w:rsidRPr="00786C20" w:rsidRDefault="00AB6873" w:rsidP="007A3E1C">
            <w:pPr>
              <w:pStyle w:val="TAL"/>
              <w:keepNext w:val="0"/>
              <w:keepLines w:val="0"/>
              <w:jc w:val="both"/>
              <w:rPr>
                <w:rFonts w:cs="Arial"/>
                <w:szCs w:val="18"/>
                <w:lang w:bidi="ar-KW"/>
              </w:rPr>
            </w:pPr>
            <w:r w:rsidRPr="00786C20">
              <w:rPr>
                <w:rFonts w:cs="Arial"/>
                <w:szCs w:val="18"/>
                <w:lang w:bidi="ar-KW"/>
              </w:rPr>
              <w:t>Actors and Roles</w:t>
            </w:r>
          </w:p>
        </w:tc>
        <w:tc>
          <w:tcPr>
            <w:tcW w:w="6177" w:type="dxa"/>
            <w:vAlign w:val="center"/>
          </w:tcPr>
          <w:p w14:paraId="1F57790A" w14:textId="67FEA4CB" w:rsidR="00AB6873" w:rsidRPr="00C93082" w:rsidRDefault="00AB6873" w:rsidP="007A3E1C">
            <w:pPr>
              <w:rPr>
                <w:rFonts w:ascii="Arial" w:hAnsi="Arial" w:cs="Arial"/>
              </w:rPr>
            </w:pPr>
            <w:r>
              <w:rPr>
                <w:rFonts w:ascii="Arial" w:hAnsi="Arial" w:cs="Arial"/>
                <w:sz w:val="18"/>
              </w:rPr>
              <w:t xml:space="preserve">SMO </w:t>
            </w:r>
            <w:r w:rsidR="001A76F7">
              <w:rPr>
                <w:rFonts w:ascii="Arial" w:hAnsi="Arial" w:cs="Arial"/>
                <w:sz w:val="18"/>
              </w:rPr>
              <w:t>functions</w:t>
            </w:r>
            <w:r>
              <w:rPr>
                <w:rFonts w:ascii="Arial" w:hAnsi="Arial" w:cs="Arial"/>
                <w:sz w:val="18"/>
              </w:rPr>
              <w:t xml:space="preserve">, </w:t>
            </w:r>
            <w:r w:rsidRPr="00C93082">
              <w:rPr>
                <w:rFonts w:ascii="Arial" w:hAnsi="Arial" w:cs="Arial"/>
                <w:sz w:val="18"/>
              </w:rPr>
              <w:t>Non-RT RIC</w:t>
            </w:r>
            <w:r>
              <w:rPr>
                <w:rFonts w:ascii="Arial" w:hAnsi="Arial" w:cs="Arial"/>
                <w:sz w:val="18"/>
              </w:rPr>
              <w:t xml:space="preserve"> </w:t>
            </w:r>
            <w:r w:rsidR="001A76F7">
              <w:rPr>
                <w:rFonts w:ascii="Arial" w:hAnsi="Arial" w:cs="Arial"/>
                <w:sz w:val="18"/>
              </w:rPr>
              <w:t>framework</w:t>
            </w:r>
            <w:r>
              <w:rPr>
                <w:rFonts w:ascii="Arial" w:hAnsi="Arial" w:cs="Arial"/>
                <w:sz w:val="18"/>
              </w:rPr>
              <w:t xml:space="preserve">, RAN </w:t>
            </w:r>
            <w:r w:rsidR="001A76F7">
              <w:rPr>
                <w:rFonts w:ascii="Arial" w:hAnsi="Arial" w:cs="Arial"/>
                <w:sz w:val="18"/>
              </w:rPr>
              <w:t xml:space="preserve">slice </w:t>
            </w:r>
            <w:r>
              <w:rPr>
                <w:rFonts w:ascii="Arial" w:hAnsi="Arial" w:cs="Arial"/>
                <w:sz w:val="18"/>
              </w:rPr>
              <w:t xml:space="preserve">SLA </w:t>
            </w:r>
            <w:r w:rsidR="001A76F7">
              <w:rPr>
                <w:rFonts w:ascii="Arial" w:hAnsi="Arial" w:cs="Arial"/>
                <w:sz w:val="18"/>
              </w:rPr>
              <w:t xml:space="preserve">assurance </w:t>
            </w:r>
            <w:proofErr w:type="spellStart"/>
            <w:r>
              <w:rPr>
                <w:rFonts w:ascii="Arial" w:hAnsi="Arial" w:cs="Arial"/>
                <w:sz w:val="18"/>
              </w:rPr>
              <w:t>rApp</w:t>
            </w:r>
            <w:proofErr w:type="spellEnd"/>
            <w:r>
              <w:rPr>
                <w:rFonts w:ascii="Arial" w:hAnsi="Arial" w:cs="Arial"/>
                <w:sz w:val="18"/>
              </w:rPr>
              <w:t xml:space="preserve">, </w:t>
            </w:r>
            <w:r>
              <w:rPr>
                <w:rFonts w:ascii="Arial" w:hAnsi="Arial" w:cs="Arial" w:hint="eastAsia"/>
                <w:sz w:val="18"/>
                <w:lang w:eastAsia="ja-JP"/>
              </w:rPr>
              <w:t>Near-RT</w:t>
            </w:r>
            <w:r>
              <w:rPr>
                <w:rFonts w:ascii="Arial" w:hAnsi="Arial" w:cs="Arial"/>
                <w:sz w:val="18"/>
              </w:rPr>
              <w:t xml:space="preserve"> RIC, E2 </w:t>
            </w:r>
            <w:r w:rsidR="001A76F7">
              <w:rPr>
                <w:rFonts w:ascii="Arial" w:hAnsi="Arial" w:cs="Arial"/>
                <w:sz w:val="18"/>
              </w:rPr>
              <w:t>nodes</w:t>
            </w:r>
          </w:p>
        </w:tc>
        <w:tc>
          <w:tcPr>
            <w:tcW w:w="1506" w:type="dxa"/>
            <w:vAlign w:val="center"/>
          </w:tcPr>
          <w:p w14:paraId="79CB281B" w14:textId="77777777" w:rsidR="00AB6873" w:rsidRPr="00786C20" w:rsidRDefault="00AB6873" w:rsidP="007A3E1C">
            <w:pPr>
              <w:pStyle w:val="TAL"/>
              <w:keepNext w:val="0"/>
              <w:keepLines w:val="0"/>
              <w:jc w:val="both"/>
              <w:rPr>
                <w:rFonts w:cs="Arial"/>
                <w:szCs w:val="18"/>
                <w:lang w:bidi="ar-KW"/>
              </w:rPr>
            </w:pPr>
          </w:p>
        </w:tc>
      </w:tr>
      <w:tr w:rsidR="00AB6873" w:rsidRPr="00786C20" w14:paraId="01C5C80C" w14:textId="77777777" w:rsidTr="00E55708">
        <w:trPr>
          <w:jc w:val="center"/>
        </w:trPr>
        <w:tc>
          <w:tcPr>
            <w:tcW w:w="1948" w:type="dxa"/>
            <w:vAlign w:val="center"/>
          </w:tcPr>
          <w:p w14:paraId="6BD7B701"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Assumptions</w:t>
            </w:r>
          </w:p>
        </w:tc>
        <w:tc>
          <w:tcPr>
            <w:tcW w:w="6177" w:type="dxa"/>
            <w:vAlign w:val="center"/>
          </w:tcPr>
          <w:p w14:paraId="4D94A3E4" w14:textId="77777777" w:rsidR="00AB6873" w:rsidRDefault="00AB6873" w:rsidP="007A3E1C">
            <w:pPr>
              <w:pStyle w:val="TAL"/>
              <w:keepNext w:val="0"/>
              <w:keepLines w:val="0"/>
              <w:jc w:val="both"/>
              <w:rPr>
                <w:rFonts w:cs="Arial"/>
                <w:szCs w:val="18"/>
                <w:lang w:bidi="ar-KW"/>
              </w:rPr>
            </w:pPr>
            <w:r>
              <w:rPr>
                <w:rFonts w:cs="Arial"/>
                <w:szCs w:val="18"/>
                <w:lang w:bidi="ar-KW"/>
              </w:rPr>
              <w:t xml:space="preserve">All relevant functions and components are instantiated. </w:t>
            </w:r>
          </w:p>
          <w:p w14:paraId="5A603C6A" w14:textId="77777777" w:rsidR="00AB6873" w:rsidRPr="00E10B67" w:rsidRDefault="00AB6873" w:rsidP="007A3E1C">
            <w:pPr>
              <w:pStyle w:val="TAL"/>
              <w:keepNext w:val="0"/>
              <w:keepLines w:val="0"/>
              <w:jc w:val="both"/>
              <w:rPr>
                <w:rFonts w:cs="Arial"/>
                <w:szCs w:val="18"/>
                <w:lang w:bidi="ar-KW"/>
              </w:rPr>
            </w:pPr>
            <w:r>
              <w:rPr>
                <w:rFonts w:cs="Arial"/>
                <w:szCs w:val="18"/>
                <w:lang w:bidi="ar-KW"/>
              </w:rPr>
              <w:t>A1, O1, E2 interface connectivity is established.</w:t>
            </w:r>
          </w:p>
        </w:tc>
        <w:tc>
          <w:tcPr>
            <w:tcW w:w="1506" w:type="dxa"/>
            <w:vAlign w:val="center"/>
          </w:tcPr>
          <w:p w14:paraId="38FA9F80" w14:textId="77777777" w:rsidR="00AB6873" w:rsidRPr="00786C20" w:rsidRDefault="00AB6873" w:rsidP="007A3E1C">
            <w:pPr>
              <w:pStyle w:val="TAL"/>
              <w:keepNext w:val="0"/>
              <w:keepLines w:val="0"/>
              <w:jc w:val="both"/>
              <w:rPr>
                <w:rFonts w:cs="Arial"/>
                <w:szCs w:val="18"/>
                <w:lang w:bidi="ar-KW"/>
              </w:rPr>
            </w:pPr>
          </w:p>
        </w:tc>
      </w:tr>
      <w:tr w:rsidR="00AB6873" w:rsidRPr="00786C20" w14:paraId="5280C6A8" w14:textId="77777777" w:rsidTr="00E55708">
        <w:trPr>
          <w:trHeight w:val="302"/>
          <w:jc w:val="center"/>
        </w:trPr>
        <w:tc>
          <w:tcPr>
            <w:tcW w:w="1948" w:type="dxa"/>
            <w:vAlign w:val="center"/>
          </w:tcPr>
          <w:p w14:paraId="1B981FF8" w14:textId="2F04FA8E" w:rsidR="00AB6873" w:rsidRPr="00786C20" w:rsidRDefault="00AB6873" w:rsidP="007A3E1C">
            <w:pPr>
              <w:pStyle w:val="TAL"/>
              <w:keepNext w:val="0"/>
              <w:keepLines w:val="0"/>
              <w:jc w:val="both"/>
              <w:rPr>
                <w:rFonts w:cs="Arial"/>
                <w:color w:val="000000"/>
                <w:szCs w:val="18"/>
              </w:rPr>
            </w:pPr>
            <w:r w:rsidRPr="006A5C55">
              <w:rPr>
                <w:rFonts w:cs="Arial"/>
                <w:szCs w:val="18"/>
                <w:lang w:bidi="ar-KW"/>
              </w:rPr>
              <w:lastRenderedPageBreak/>
              <w:t>Pre</w:t>
            </w:r>
            <w:r w:rsidR="001A76F7">
              <w:rPr>
                <w:rFonts w:cs="Arial"/>
                <w:szCs w:val="18"/>
                <w:lang w:bidi="ar-KW"/>
              </w:rPr>
              <w:t>-</w:t>
            </w:r>
            <w:r w:rsidRPr="006A5C55">
              <w:rPr>
                <w:rFonts w:cs="Arial"/>
                <w:szCs w:val="18"/>
                <w:lang w:bidi="ar-KW"/>
              </w:rPr>
              <w:t>conditions</w:t>
            </w:r>
          </w:p>
        </w:tc>
        <w:tc>
          <w:tcPr>
            <w:tcW w:w="6177" w:type="dxa"/>
            <w:vAlign w:val="center"/>
          </w:tcPr>
          <w:p w14:paraId="360F3BFF" w14:textId="77777777" w:rsidR="00AB6873" w:rsidRDefault="00AB6873" w:rsidP="007A3E1C">
            <w:pPr>
              <w:rPr>
                <w:rFonts w:ascii="Arial" w:hAnsi="Arial" w:cs="Arial"/>
                <w:sz w:val="18"/>
                <w:lang w:eastAsia="ja-JP"/>
              </w:rPr>
            </w:pPr>
            <w:r w:rsidRPr="00863966">
              <w:rPr>
                <w:rFonts w:ascii="Arial" w:hAnsi="Arial" w:cs="Arial"/>
                <w:sz w:val="18"/>
                <w:lang w:eastAsia="ja-JP"/>
              </w:rPr>
              <w:t>Near-RT RIC and Non-RT RIC are instantiated with A1 interface connectivity being established between them.</w:t>
            </w:r>
          </w:p>
          <w:p w14:paraId="017D7A62" w14:textId="77777777" w:rsidR="00AB6873" w:rsidRDefault="00AB6873" w:rsidP="007A3E1C">
            <w:pPr>
              <w:rPr>
                <w:rFonts w:ascii="Arial" w:hAnsi="Arial" w:cs="Arial"/>
                <w:sz w:val="18"/>
                <w:lang w:eastAsia="ja-JP"/>
              </w:rPr>
            </w:pPr>
            <w:r>
              <w:rPr>
                <w:rFonts w:ascii="Arial" w:hAnsi="Arial" w:cs="Arial"/>
                <w:sz w:val="18"/>
                <w:lang w:eastAsia="ja-JP"/>
              </w:rPr>
              <w:t>O1</w:t>
            </w:r>
            <w:r w:rsidRPr="00863966">
              <w:rPr>
                <w:rFonts w:ascii="Arial" w:hAnsi="Arial" w:cs="Arial"/>
                <w:sz w:val="18"/>
                <w:lang w:eastAsia="ja-JP"/>
              </w:rPr>
              <w:t xml:space="preserve"> interface</w:t>
            </w:r>
            <w:r>
              <w:rPr>
                <w:rFonts w:ascii="Arial" w:hAnsi="Arial" w:cs="Arial"/>
                <w:sz w:val="18"/>
                <w:lang w:eastAsia="ja-JP"/>
              </w:rPr>
              <w:t>s</w:t>
            </w:r>
            <w:r w:rsidRPr="00863966">
              <w:rPr>
                <w:rFonts w:ascii="Arial" w:hAnsi="Arial" w:cs="Arial"/>
                <w:sz w:val="18"/>
                <w:lang w:eastAsia="ja-JP"/>
              </w:rPr>
              <w:t xml:space="preserve"> </w:t>
            </w:r>
            <w:r>
              <w:rPr>
                <w:rFonts w:ascii="Arial" w:hAnsi="Arial" w:cs="Arial"/>
                <w:sz w:val="18"/>
                <w:lang w:eastAsia="ja-JP"/>
              </w:rPr>
              <w:t xml:space="preserve">are </w:t>
            </w:r>
            <w:r w:rsidRPr="00863966">
              <w:rPr>
                <w:rFonts w:ascii="Arial" w:hAnsi="Arial" w:cs="Arial"/>
                <w:sz w:val="18"/>
                <w:lang w:eastAsia="ja-JP"/>
              </w:rPr>
              <w:t xml:space="preserve">established between </w:t>
            </w:r>
            <w:r>
              <w:rPr>
                <w:rFonts w:ascii="Arial" w:hAnsi="Arial" w:cs="Arial"/>
                <w:sz w:val="18"/>
                <w:lang w:eastAsia="ja-JP"/>
              </w:rPr>
              <w:t>SMO</w:t>
            </w:r>
            <w:r w:rsidRPr="00863966">
              <w:rPr>
                <w:rFonts w:ascii="Arial" w:hAnsi="Arial" w:cs="Arial"/>
                <w:sz w:val="18"/>
                <w:lang w:eastAsia="ja-JP"/>
              </w:rPr>
              <w:t xml:space="preserve"> and</w:t>
            </w:r>
            <w:r>
              <w:rPr>
                <w:rFonts w:ascii="Arial" w:hAnsi="Arial" w:cs="Arial"/>
                <w:sz w:val="18"/>
                <w:lang w:eastAsia="ja-JP"/>
              </w:rPr>
              <w:t xml:space="preserve"> Near-RT RIC, and SMO and E2 nodes.</w:t>
            </w:r>
          </w:p>
          <w:p w14:paraId="45CCC5C9" w14:textId="77777777" w:rsidR="00AB6873" w:rsidRPr="00080FC7" w:rsidRDefault="00AB6873" w:rsidP="007A3E1C">
            <w:pPr>
              <w:rPr>
                <w:rFonts w:ascii="Arial" w:hAnsi="Arial" w:cs="Arial"/>
                <w:sz w:val="18"/>
                <w:lang w:eastAsia="ja-JP"/>
              </w:rPr>
            </w:pPr>
            <w:r w:rsidRPr="000F0E1D">
              <w:rPr>
                <w:rFonts w:ascii="Arial" w:hAnsi="Arial" w:cs="Arial"/>
                <w:sz w:val="18"/>
                <w:lang w:eastAsia="ja-JP"/>
              </w:rPr>
              <w:t xml:space="preserve">RAN slice SLA assurance </w:t>
            </w:r>
            <w:r>
              <w:rPr>
                <w:rFonts w:ascii="Arial" w:hAnsi="Arial" w:cs="Arial"/>
                <w:sz w:val="18"/>
                <w:lang w:eastAsia="ja-JP"/>
              </w:rPr>
              <w:t xml:space="preserve">applications </w:t>
            </w:r>
            <w:r w:rsidRPr="000F0E1D">
              <w:rPr>
                <w:rFonts w:ascii="Arial" w:hAnsi="Arial" w:cs="Arial"/>
                <w:sz w:val="18"/>
                <w:lang w:eastAsia="ja-JP"/>
              </w:rPr>
              <w:t>have been deployed in Non-RT RIC and Near-RT RIC respectively.</w:t>
            </w:r>
          </w:p>
        </w:tc>
        <w:tc>
          <w:tcPr>
            <w:tcW w:w="1506" w:type="dxa"/>
            <w:vAlign w:val="center"/>
          </w:tcPr>
          <w:p w14:paraId="5BCC9519" w14:textId="77777777" w:rsidR="00AB6873" w:rsidRPr="00786C20" w:rsidRDefault="00AB6873" w:rsidP="007A3E1C">
            <w:pPr>
              <w:pStyle w:val="TAL"/>
              <w:keepNext w:val="0"/>
              <w:keepLines w:val="0"/>
              <w:jc w:val="both"/>
              <w:rPr>
                <w:rFonts w:cs="Arial"/>
                <w:szCs w:val="18"/>
                <w:lang w:eastAsia="ja-JP" w:bidi="ar-KW"/>
              </w:rPr>
            </w:pPr>
          </w:p>
        </w:tc>
      </w:tr>
      <w:tr w:rsidR="00AB6873" w:rsidRPr="00786C20" w14:paraId="0089111A" w14:textId="77777777" w:rsidTr="00E55708">
        <w:trPr>
          <w:trHeight w:val="176"/>
          <w:jc w:val="center"/>
        </w:trPr>
        <w:tc>
          <w:tcPr>
            <w:tcW w:w="1948" w:type="dxa"/>
            <w:vAlign w:val="center"/>
          </w:tcPr>
          <w:p w14:paraId="31520E6C"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177" w:type="dxa"/>
            <w:vAlign w:val="center"/>
          </w:tcPr>
          <w:p w14:paraId="34001496" w14:textId="60799B62" w:rsidR="00AB6873" w:rsidRPr="00E10B67" w:rsidRDefault="00AB6873" w:rsidP="007A3E1C">
            <w:pPr>
              <w:pStyle w:val="TAL"/>
              <w:keepNext w:val="0"/>
              <w:keepLines w:val="0"/>
              <w:jc w:val="both"/>
              <w:rPr>
                <w:rFonts w:cs="Arial"/>
                <w:szCs w:val="18"/>
                <w:lang w:bidi="ar-KW"/>
              </w:rPr>
            </w:pPr>
            <w:r>
              <w:rPr>
                <w:rFonts w:cs="Arial"/>
                <w:szCs w:val="18"/>
                <w:lang w:bidi="ar-KW"/>
              </w:rPr>
              <w:t>A RAN</w:t>
            </w:r>
            <w:r w:rsidRPr="00E41199">
              <w:rPr>
                <w:rFonts w:cs="Arial"/>
                <w:szCs w:val="18"/>
                <w:lang w:bidi="ar-KW"/>
              </w:rPr>
              <w:t xml:space="preserve"> slice is activated</w:t>
            </w:r>
            <w:r w:rsidR="001A76F7">
              <w:rPr>
                <w:rFonts w:cs="Arial"/>
                <w:szCs w:val="18"/>
                <w:lang w:bidi="ar-KW"/>
              </w:rPr>
              <w:t>,</w:t>
            </w:r>
            <w:r>
              <w:rPr>
                <w:rFonts w:cs="Arial"/>
                <w:szCs w:val="18"/>
                <w:lang w:bidi="ar-KW"/>
              </w:rPr>
              <w:t xml:space="preserve"> or an operator defined trigger is detected</w:t>
            </w:r>
            <w:r w:rsidR="00317E9A">
              <w:rPr>
                <w:rFonts w:cs="Arial"/>
                <w:szCs w:val="18"/>
                <w:lang w:bidi="ar-KW"/>
              </w:rPr>
              <w:t>.</w:t>
            </w:r>
          </w:p>
        </w:tc>
        <w:tc>
          <w:tcPr>
            <w:tcW w:w="1506" w:type="dxa"/>
            <w:vAlign w:val="center"/>
          </w:tcPr>
          <w:p w14:paraId="02227FAF" w14:textId="77777777" w:rsidR="00AB6873" w:rsidRPr="00786C20" w:rsidRDefault="00AB6873" w:rsidP="007A3E1C">
            <w:pPr>
              <w:pStyle w:val="TAL"/>
              <w:keepNext w:val="0"/>
              <w:keepLines w:val="0"/>
              <w:rPr>
                <w:rFonts w:cs="Arial"/>
                <w:szCs w:val="18"/>
                <w:lang w:bidi="ar-KW"/>
              </w:rPr>
            </w:pPr>
          </w:p>
        </w:tc>
      </w:tr>
      <w:tr w:rsidR="00AB6873" w:rsidRPr="00786C20" w14:paraId="086E3B2C" w14:textId="77777777" w:rsidTr="00E55708">
        <w:trPr>
          <w:trHeight w:val="176"/>
          <w:jc w:val="center"/>
        </w:trPr>
        <w:tc>
          <w:tcPr>
            <w:tcW w:w="1948" w:type="dxa"/>
            <w:vAlign w:val="center"/>
          </w:tcPr>
          <w:p w14:paraId="2561D297" w14:textId="77777777" w:rsidR="00AB6873" w:rsidRPr="00786C20" w:rsidRDefault="00AB6873" w:rsidP="007A3E1C">
            <w:pPr>
              <w:pStyle w:val="TAL"/>
              <w:keepNext w:val="0"/>
              <w:keepLines w:val="0"/>
              <w:rPr>
                <w:rFonts w:cs="Arial"/>
                <w:szCs w:val="18"/>
                <w:lang w:bidi="ar-KW"/>
              </w:rPr>
            </w:pPr>
            <w:r>
              <w:rPr>
                <w:rFonts w:cs="Arial"/>
                <w:szCs w:val="18"/>
                <w:lang w:bidi="ar-KW"/>
              </w:rPr>
              <w:t>Step 1 (M)</w:t>
            </w:r>
          </w:p>
        </w:tc>
        <w:tc>
          <w:tcPr>
            <w:tcW w:w="6177" w:type="dxa"/>
            <w:vAlign w:val="center"/>
          </w:tcPr>
          <w:p w14:paraId="34D8A18C" w14:textId="150E84D3" w:rsidR="00AB6873" w:rsidRDefault="00AB6873" w:rsidP="007A3E1C">
            <w:pPr>
              <w:pStyle w:val="TAL"/>
              <w:keepNext w:val="0"/>
              <w:keepLines w:val="0"/>
              <w:jc w:val="both"/>
              <w:rPr>
                <w:rFonts w:cs="Arial"/>
                <w:szCs w:val="18"/>
                <w:lang w:bidi="ar-KW"/>
              </w:rPr>
            </w:pPr>
            <w:r>
              <w:rPr>
                <w:rFonts w:cs="Arial"/>
                <w:szCs w:val="18"/>
                <w:lang w:bidi="ar-KW"/>
              </w:rPr>
              <w:t xml:space="preserve">RAN </w:t>
            </w:r>
            <w:r w:rsidR="001A76F7">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retrieves relevant information from Non-RT RIC </w:t>
            </w:r>
            <w:r w:rsidR="001A76F7">
              <w:rPr>
                <w:rFonts w:cs="Arial"/>
                <w:szCs w:val="18"/>
                <w:lang w:bidi="ar-KW"/>
              </w:rPr>
              <w:t xml:space="preserve">framework </w:t>
            </w:r>
            <w:r>
              <w:rPr>
                <w:rFonts w:cs="Arial"/>
                <w:szCs w:val="18"/>
                <w:lang w:bidi="ar-KW"/>
              </w:rPr>
              <w:t xml:space="preserve">via R1, such as active RAN slices (such as active S-NSSAIs, network slice subnet instances, topology), RAN </w:t>
            </w:r>
            <w:r w:rsidR="00317E9A">
              <w:rPr>
                <w:rFonts w:cs="Arial"/>
                <w:szCs w:val="18"/>
                <w:lang w:bidi="ar-KW"/>
              </w:rPr>
              <w:t xml:space="preserve">slice </w:t>
            </w:r>
            <w:r>
              <w:rPr>
                <w:rFonts w:cs="Arial"/>
                <w:szCs w:val="18"/>
                <w:lang w:bidi="ar-KW"/>
              </w:rPr>
              <w:t>SLA information, NF configuration</w:t>
            </w:r>
            <w:r w:rsidR="00317E9A">
              <w:rPr>
                <w:rFonts w:cs="Arial"/>
                <w:szCs w:val="18"/>
                <w:lang w:bidi="ar-KW"/>
              </w:rPr>
              <w:t>,</w:t>
            </w:r>
            <w:r>
              <w:rPr>
                <w:rFonts w:cs="Arial"/>
                <w:szCs w:val="18"/>
                <w:lang w:bidi="ar-KW"/>
              </w:rPr>
              <w:t xml:space="preserve"> etc.</w:t>
            </w:r>
          </w:p>
        </w:tc>
        <w:tc>
          <w:tcPr>
            <w:tcW w:w="1506" w:type="dxa"/>
            <w:vAlign w:val="center"/>
          </w:tcPr>
          <w:p w14:paraId="75BA557B" w14:textId="77777777" w:rsidR="00AB6873" w:rsidRPr="00786C20" w:rsidRDefault="00AB6873" w:rsidP="007A3E1C">
            <w:pPr>
              <w:pStyle w:val="TAL"/>
              <w:keepNext w:val="0"/>
              <w:keepLines w:val="0"/>
              <w:rPr>
                <w:rFonts w:cs="Arial"/>
                <w:szCs w:val="18"/>
                <w:lang w:bidi="ar-KW"/>
              </w:rPr>
            </w:pPr>
          </w:p>
        </w:tc>
      </w:tr>
      <w:tr w:rsidR="00AB6873" w:rsidRPr="00786C20" w14:paraId="36A1B6CD" w14:textId="77777777" w:rsidTr="00E55708">
        <w:trPr>
          <w:trHeight w:val="176"/>
          <w:jc w:val="center"/>
        </w:trPr>
        <w:tc>
          <w:tcPr>
            <w:tcW w:w="1948" w:type="dxa"/>
            <w:vAlign w:val="center"/>
          </w:tcPr>
          <w:p w14:paraId="07E0BD03" w14:textId="77777777" w:rsidR="00AB6873" w:rsidRPr="00786C20" w:rsidRDefault="00AB6873" w:rsidP="007A3E1C">
            <w:pPr>
              <w:pStyle w:val="TAL"/>
              <w:keepNext w:val="0"/>
              <w:keepLines w:val="0"/>
              <w:rPr>
                <w:rFonts w:cs="Arial"/>
                <w:szCs w:val="18"/>
                <w:lang w:bidi="ar-KW"/>
              </w:rPr>
            </w:pPr>
            <w:r>
              <w:rPr>
                <w:rFonts w:cs="Arial"/>
                <w:szCs w:val="18"/>
                <w:lang w:bidi="ar-KW"/>
              </w:rPr>
              <w:t>Step 2 (O)</w:t>
            </w:r>
          </w:p>
        </w:tc>
        <w:tc>
          <w:tcPr>
            <w:tcW w:w="6177" w:type="dxa"/>
            <w:vAlign w:val="center"/>
          </w:tcPr>
          <w:p w14:paraId="53BFCE24" w14:textId="4CA0F599" w:rsidR="00AB6873" w:rsidRDefault="00AB6873" w:rsidP="007A3E1C">
            <w:pPr>
              <w:pStyle w:val="TAL"/>
              <w:keepNext w:val="0"/>
              <w:keepLines w:val="0"/>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retrieves relevant enrichment information from Non-RT RIC </w:t>
            </w:r>
            <w:r w:rsidR="00317E9A">
              <w:rPr>
                <w:rFonts w:cs="Arial"/>
                <w:szCs w:val="18"/>
                <w:lang w:bidi="ar-KW"/>
              </w:rPr>
              <w:t xml:space="preserve">framework </w:t>
            </w:r>
            <w:r>
              <w:rPr>
                <w:rFonts w:cs="Arial"/>
                <w:szCs w:val="18"/>
                <w:lang w:bidi="ar-KW"/>
              </w:rPr>
              <w:t>via R1.</w:t>
            </w:r>
          </w:p>
        </w:tc>
        <w:tc>
          <w:tcPr>
            <w:tcW w:w="1506" w:type="dxa"/>
            <w:vAlign w:val="center"/>
          </w:tcPr>
          <w:p w14:paraId="005421CF" w14:textId="77777777" w:rsidR="00AB6873" w:rsidRPr="00786C20" w:rsidRDefault="00AB6873" w:rsidP="007A3E1C">
            <w:pPr>
              <w:pStyle w:val="TAL"/>
              <w:keepNext w:val="0"/>
              <w:keepLines w:val="0"/>
              <w:rPr>
                <w:rFonts w:cs="Arial"/>
                <w:szCs w:val="18"/>
                <w:lang w:bidi="ar-KW"/>
              </w:rPr>
            </w:pPr>
          </w:p>
        </w:tc>
      </w:tr>
      <w:tr w:rsidR="00AB6873" w:rsidRPr="00786C20" w14:paraId="54ABEB84" w14:textId="77777777" w:rsidTr="00E55708">
        <w:trPr>
          <w:trHeight w:val="176"/>
          <w:jc w:val="center"/>
        </w:trPr>
        <w:tc>
          <w:tcPr>
            <w:tcW w:w="1948" w:type="dxa"/>
            <w:vAlign w:val="center"/>
          </w:tcPr>
          <w:p w14:paraId="74EE9D94" w14:textId="77777777" w:rsidR="00AB6873" w:rsidRDefault="00AB6873" w:rsidP="007A3E1C">
            <w:pPr>
              <w:pStyle w:val="TAL"/>
              <w:keepNext w:val="0"/>
              <w:keepLines w:val="0"/>
              <w:rPr>
                <w:rFonts w:cs="Arial"/>
                <w:szCs w:val="18"/>
                <w:lang w:bidi="ar-KW"/>
              </w:rPr>
            </w:pPr>
            <w:r>
              <w:rPr>
                <w:rFonts w:cs="Arial"/>
                <w:szCs w:val="18"/>
                <w:lang w:bidi="ar-KW"/>
              </w:rPr>
              <w:t>Step 3a (M)</w:t>
            </w:r>
          </w:p>
        </w:tc>
        <w:tc>
          <w:tcPr>
            <w:tcW w:w="6177" w:type="dxa"/>
            <w:vAlign w:val="center"/>
          </w:tcPr>
          <w:p w14:paraId="01202D75" w14:textId="55FABC0F" w:rsidR="00AB6873" w:rsidRDefault="00AB6873" w:rsidP="007A3E1C">
            <w:pPr>
              <w:pStyle w:val="TAL"/>
              <w:keepNext w:val="0"/>
              <w:keepLines w:val="0"/>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requests relevant slicing specific PMs. </w:t>
            </w:r>
          </w:p>
          <w:p w14:paraId="4A7C8A31" w14:textId="77777777" w:rsidR="00AB6873" w:rsidRDefault="00AB6873" w:rsidP="007A3E1C">
            <w:pPr>
              <w:pStyle w:val="TAL"/>
              <w:keepNext w:val="0"/>
              <w:keepLines w:val="0"/>
              <w:jc w:val="both"/>
              <w:rPr>
                <w:rFonts w:cs="Arial"/>
                <w:szCs w:val="18"/>
                <w:lang w:bidi="ar-KW"/>
              </w:rPr>
            </w:pPr>
          </w:p>
          <w:p w14:paraId="26CE457B" w14:textId="77777777" w:rsidR="00AB6873" w:rsidRDefault="00AB6873" w:rsidP="007A3E1C">
            <w:pPr>
              <w:pStyle w:val="TAL"/>
              <w:keepNext w:val="0"/>
              <w:keepLines w:val="0"/>
              <w:jc w:val="both"/>
              <w:rPr>
                <w:rFonts w:cs="Arial"/>
                <w:szCs w:val="18"/>
                <w:lang w:bidi="ar-KW"/>
              </w:rPr>
            </w:pPr>
            <w:r>
              <w:rPr>
                <w:lang w:eastAsia="ja-JP"/>
              </w:rPr>
              <w:t>Examples of the PMs are</w:t>
            </w:r>
            <w:r>
              <w:t xml:space="preserve"> layer 2 throughput, PRB usage, CSI, RAN latency.</w:t>
            </w:r>
          </w:p>
        </w:tc>
        <w:tc>
          <w:tcPr>
            <w:tcW w:w="1506" w:type="dxa"/>
            <w:vAlign w:val="center"/>
          </w:tcPr>
          <w:p w14:paraId="524C5028" w14:textId="77777777" w:rsidR="00AB6873" w:rsidRPr="00786C20" w:rsidRDefault="00AB6873" w:rsidP="007A3E1C">
            <w:pPr>
              <w:pStyle w:val="TAL"/>
              <w:keepNext w:val="0"/>
              <w:keepLines w:val="0"/>
              <w:rPr>
                <w:rFonts w:cs="Arial"/>
                <w:szCs w:val="18"/>
                <w:lang w:bidi="ar-KW"/>
              </w:rPr>
            </w:pPr>
          </w:p>
        </w:tc>
      </w:tr>
      <w:tr w:rsidR="00AB6873" w:rsidRPr="00786C20" w14:paraId="24EE92C2" w14:textId="77777777" w:rsidTr="00E55708">
        <w:trPr>
          <w:trHeight w:val="176"/>
          <w:jc w:val="center"/>
        </w:trPr>
        <w:tc>
          <w:tcPr>
            <w:tcW w:w="1948" w:type="dxa"/>
            <w:vAlign w:val="center"/>
          </w:tcPr>
          <w:p w14:paraId="627710C0" w14:textId="77777777" w:rsidR="00AB6873" w:rsidRDefault="00AB6873" w:rsidP="007A3E1C">
            <w:pPr>
              <w:pStyle w:val="TAL"/>
              <w:keepNext w:val="0"/>
              <w:keepLines w:val="0"/>
              <w:rPr>
                <w:rFonts w:cs="Arial"/>
                <w:szCs w:val="18"/>
                <w:lang w:bidi="ar-KW"/>
              </w:rPr>
            </w:pPr>
            <w:r>
              <w:rPr>
                <w:rFonts w:cs="Arial"/>
                <w:szCs w:val="18"/>
                <w:lang w:bidi="ar-KW"/>
              </w:rPr>
              <w:t>Step 3b (M)</w:t>
            </w:r>
          </w:p>
        </w:tc>
        <w:tc>
          <w:tcPr>
            <w:tcW w:w="6177" w:type="dxa"/>
            <w:vAlign w:val="center"/>
          </w:tcPr>
          <w:p w14:paraId="0CCA81E0" w14:textId="0F0D5E40" w:rsidR="00AB6873" w:rsidRDefault="00AB6873" w:rsidP="007A3E1C">
            <w:pPr>
              <w:pStyle w:val="TAL"/>
              <w:keepNext w:val="0"/>
              <w:keepLines w:val="0"/>
              <w:jc w:val="both"/>
              <w:rPr>
                <w:rFonts w:cs="Arial"/>
                <w:szCs w:val="18"/>
                <w:lang w:bidi="ar-KW"/>
              </w:rPr>
            </w:pPr>
            <w:r>
              <w:rPr>
                <w:lang w:eastAsia="ja-JP"/>
              </w:rPr>
              <w:t xml:space="preserve">Non-RT RIC </w:t>
            </w:r>
            <w:r w:rsidR="00317E9A">
              <w:rPr>
                <w:lang w:eastAsia="ja-JP"/>
              </w:rPr>
              <w:t xml:space="preserve">framework </w:t>
            </w:r>
            <w:r>
              <w:rPr>
                <w:lang w:eastAsia="ja-JP"/>
              </w:rPr>
              <w:t xml:space="preserve">triggers retrieval of requested O1 PMs by interacting with SMO. </w:t>
            </w:r>
          </w:p>
        </w:tc>
        <w:tc>
          <w:tcPr>
            <w:tcW w:w="1506" w:type="dxa"/>
            <w:vAlign w:val="center"/>
          </w:tcPr>
          <w:p w14:paraId="4FE525F9" w14:textId="77777777" w:rsidR="00AB6873" w:rsidRPr="00786C20" w:rsidRDefault="00AB6873" w:rsidP="007A3E1C">
            <w:pPr>
              <w:pStyle w:val="TAL"/>
              <w:keepNext w:val="0"/>
              <w:keepLines w:val="0"/>
              <w:rPr>
                <w:rFonts w:cs="Arial"/>
                <w:szCs w:val="18"/>
                <w:lang w:bidi="ar-KW"/>
              </w:rPr>
            </w:pPr>
          </w:p>
        </w:tc>
      </w:tr>
      <w:tr w:rsidR="00AB6873" w:rsidRPr="00786C20" w14:paraId="037FA38E" w14:textId="77777777" w:rsidTr="00E55708">
        <w:trPr>
          <w:trHeight w:val="176"/>
          <w:jc w:val="center"/>
        </w:trPr>
        <w:tc>
          <w:tcPr>
            <w:tcW w:w="1948" w:type="dxa"/>
            <w:vAlign w:val="center"/>
          </w:tcPr>
          <w:p w14:paraId="6F80D306" w14:textId="77777777" w:rsidR="00AB6873" w:rsidRDefault="00AB6873" w:rsidP="007A3E1C">
            <w:pPr>
              <w:pStyle w:val="TAL"/>
              <w:keepNext w:val="0"/>
              <w:keepLines w:val="0"/>
              <w:rPr>
                <w:rFonts w:cs="Arial"/>
                <w:szCs w:val="18"/>
                <w:lang w:bidi="ar-KW"/>
              </w:rPr>
            </w:pPr>
            <w:r>
              <w:rPr>
                <w:rFonts w:cs="Arial"/>
                <w:szCs w:val="18"/>
                <w:lang w:bidi="ar-KW"/>
              </w:rPr>
              <w:t>Step 3c (M)</w:t>
            </w:r>
          </w:p>
        </w:tc>
        <w:tc>
          <w:tcPr>
            <w:tcW w:w="6177" w:type="dxa"/>
            <w:vAlign w:val="center"/>
          </w:tcPr>
          <w:p w14:paraId="3C2C7003" w14:textId="568A92FC" w:rsidR="00AB6873" w:rsidRDefault="00AB6873" w:rsidP="007A3E1C">
            <w:pPr>
              <w:pStyle w:val="TAL"/>
              <w:keepNext w:val="0"/>
              <w:keepLines w:val="0"/>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starts retrieving E2 </w:t>
            </w:r>
            <w:r w:rsidR="00317E9A">
              <w:rPr>
                <w:rFonts w:cs="Arial"/>
                <w:szCs w:val="18"/>
                <w:lang w:bidi="ar-KW"/>
              </w:rPr>
              <w:t xml:space="preserve">node </w:t>
            </w:r>
            <w:r>
              <w:rPr>
                <w:rFonts w:cs="Arial"/>
                <w:szCs w:val="18"/>
                <w:lang w:bidi="ar-KW"/>
              </w:rPr>
              <w:t xml:space="preserve">generated </w:t>
            </w:r>
            <w:r>
              <w:rPr>
                <w:lang w:eastAsia="ja-JP"/>
              </w:rPr>
              <w:t xml:space="preserve">slice specific PMs from Non-RT RIC </w:t>
            </w:r>
            <w:r w:rsidR="00317E9A">
              <w:rPr>
                <w:lang w:eastAsia="ja-JP"/>
              </w:rPr>
              <w:t xml:space="preserve">framework </w:t>
            </w:r>
            <w:r>
              <w:rPr>
                <w:lang w:eastAsia="ja-JP"/>
              </w:rPr>
              <w:t>via R1.</w:t>
            </w:r>
          </w:p>
        </w:tc>
        <w:tc>
          <w:tcPr>
            <w:tcW w:w="1506" w:type="dxa"/>
            <w:vAlign w:val="center"/>
          </w:tcPr>
          <w:p w14:paraId="0FD1ED0C" w14:textId="77777777" w:rsidR="00AB6873" w:rsidRPr="00786C20" w:rsidRDefault="00AB6873" w:rsidP="007A3E1C">
            <w:pPr>
              <w:pStyle w:val="TAL"/>
              <w:keepNext w:val="0"/>
              <w:keepLines w:val="0"/>
              <w:rPr>
                <w:rFonts w:cs="Arial"/>
                <w:szCs w:val="18"/>
                <w:lang w:bidi="ar-KW"/>
              </w:rPr>
            </w:pPr>
          </w:p>
        </w:tc>
      </w:tr>
      <w:tr w:rsidR="00AB6873" w:rsidRPr="00786C20" w14:paraId="1B967D2D" w14:textId="77777777" w:rsidTr="00E55708">
        <w:trPr>
          <w:trHeight w:val="176"/>
          <w:jc w:val="center"/>
        </w:trPr>
        <w:tc>
          <w:tcPr>
            <w:tcW w:w="1948" w:type="dxa"/>
            <w:vAlign w:val="center"/>
          </w:tcPr>
          <w:p w14:paraId="52B228EB" w14:textId="77777777" w:rsidR="00AB6873" w:rsidRDefault="00AB6873" w:rsidP="007A3E1C">
            <w:pPr>
              <w:pStyle w:val="TAL"/>
              <w:keepNext w:val="0"/>
              <w:keepLines w:val="0"/>
              <w:rPr>
                <w:rFonts w:cs="Arial"/>
                <w:szCs w:val="18"/>
                <w:lang w:bidi="ar-KW"/>
              </w:rPr>
            </w:pPr>
            <w:r>
              <w:rPr>
                <w:rFonts w:cs="Arial"/>
                <w:szCs w:val="18"/>
                <w:lang w:bidi="ar-KW"/>
              </w:rPr>
              <w:t>Step 4 (M)</w:t>
            </w:r>
          </w:p>
        </w:tc>
        <w:tc>
          <w:tcPr>
            <w:tcW w:w="6177" w:type="dxa"/>
            <w:vAlign w:val="center"/>
          </w:tcPr>
          <w:p w14:paraId="17D8B144" w14:textId="2FE4814F" w:rsidR="00AB6873" w:rsidRDefault="00AB6873" w:rsidP="007A3E1C">
            <w:pPr>
              <w:pStyle w:val="TAL"/>
              <w:keepNext w:val="0"/>
              <w:keepLines w:val="0"/>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monitors and evaluates performance of RAN slices which </w:t>
            </w:r>
            <w:r w:rsidR="000B6CAE">
              <w:rPr>
                <w:rFonts w:cs="Arial"/>
                <w:szCs w:val="18"/>
                <w:lang w:bidi="ar-KW"/>
              </w:rPr>
              <w:t xml:space="preserve">can </w:t>
            </w:r>
            <w:r>
              <w:rPr>
                <w:rFonts w:cs="Arial"/>
                <w:szCs w:val="18"/>
                <w:lang w:bidi="ar-KW"/>
              </w:rPr>
              <w:t xml:space="preserve">include detection of possible RAN </w:t>
            </w:r>
            <w:r w:rsidR="00317E9A">
              <w:rPr>
                <w:rFonts w:cs="Arial"/>
                <w:szCs w:val="18"/>
                <w:lang w:bidi="ar-KW"/>
              </w:rPr>
              <w:t xml:space="preserve">slice </w:t>
            </w:r>
            <w:r>
              <w:rPr>
                <w:rFonts w:cs="Arial"/>
                <w:szCs w:val="18"/>
                <w:lang w:bidi="ar-KW"/>
              </w:rPr>
              <w:t>SLA violation.</w:t>
            </w:r>
          </w:p>
        </w:tc>
        <w:tc>
          <w:tcPr>
            <w:tcW w:w="1506" w:type="dxa"/>
            <w:vAlign w:val="center"/>
          </w:tcPr>
          <w:p w14:paraId="6F1534C6" w14:textId="77777777" w:rsidR="00AB6873" w:rsidRPr="00786C20" w:rsidRDefault="00AB6873" w:rsidP="007A3E1C">
            <w:pPr>
              <w:pStyle w:val="TAL"/>
              <w:keepNext w:val="0"/>
              <w:keepLines w:val="0"/>
              <w:rPr>
                <w:rFonts w:cs="Arial"/>
                <w:szCs w:val="18"/>
                <w:lang w:bidi="ar-KW"/>
              </w:rPr>
            </w:pPr>
          </w:p>
        </w:tc>
      </w:tr>
      <w:tr w:rsidR="00AB6873" w:rsidRPr="00786C20" w14:paraId="7927303E" w14:textId="77777777" w:rsidTr="00E55708">
        <w:trPr>
          <w:trHeight w:val="176"/>
          <w:jc w:val="center"/>
        </w:trPr>
        <w:tc>
          <w:tcPr>
            <w:tcW w:w="1948" w:type="dxa"/>
            <w:vAlign w:val="center"/>
          </w:tcPr>
          <w:p w14:paraId="774CFAE4" w14:textId="77777777" w:rsidR="00AB6873" w:rsidRDefault="00AB6873" w:rsidP="007A3E1C">
            <w:pPr>
              <w:pStyle w:val="TAL"/>
              <w:keepNext w:val="0"/>
              <w:keepLines w:val="0"/>
              <w:rPr>
                <w:rFonts w:cs="Arial"/>
                <w:szCs w:val="18"/>
                <w:lang w:bidi="ar-KW"/>
              </w:rPr>
            </w:pPr>
            <w:r>
              <w:rPr>
                <w:rFonts w:cs="Arial"/>
                <w:szCs w:val="18"/>
                <w:lang w:bidi="ar-KW"/>
              </w:rPr>
              <w:t>Step 5 (O)</w:t>
            </w:r>
          </w:p>
        </w:tc>
        <w:tc>
          <w:tcPr>
            <w:tcW w:w="6177" w:type="dxa"/>
            <w:vAlign w:val="center"/>
          </w:tcPr>
          <w:p w14:paraId="5F41EAF9" w14:textId="1CC5A51F" w:rsidR="00AB6873" w:rsidRDefault="00AB6873" w:rsidP="007A3E1C">
            <w:pPr>
              <w:pStyle w:val="TAL"/>
              <w:keepNext w:val="0"/>
              <w:keepLines w:val="0"/>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decides to apply O1 reconfiguration on certain </w:t>
            </w:r>
            <w:r>
              <w:t xml:space="preserve">E2 </w:t>
            </w:r>
            <w:r w:rsidR="00317E9A">
              <w:t xml:space="preserve">nodes </w:t>
            </w:r>
            <w:r>
              <w:t xml:space="preserve">and/or Near-RT RIC. </w:t>
            </w: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t xml:space="preserve"> triggers O1 reconfiguration </w:t>
            </w:r>
            <w:r>
              <w:rPr>
                <w:rFonts w:cs="Arial"/>
                <w:szCs w:val="18"/>
                <w:lang w:bidi="ar-KW"/>
              </w:rPr>
              <w:t xml:space="preserve">through Non-RT RIC </w:t>
            </w:r>
            <w:r w:rsidR="00317E9A">
              <w:rPr>
                <w:rFonts w:cs="Arial"/>
                <w:szCs w:val="18"/>
                <w:lang w:bidi="ar-KW"/>
              </w:rPr>
              <w:t xml:space="preserve">framework </w:t>
            </w:r>
            <w:r>
              <w:rPr>
                <w:rFonts w:cs="Arial"/>
                <w:szCs w:val="18"/>
                <w:lang w:bidi="ar-KW"/>
              </w:rPr>
              <w:t>using R1.</w:t>
            </w:r>
          </w:p>
        </w:tc>
        <w:tc>
          <w:tcPr>
            <w:tcW w:w="1506" w:type="dxa"/>
            <w:vAlign w:val="center"/>
          </w:tcPr>
          <w:p w14:paraId="7EE02CE4" w14:textId="77777777" w:rsidR="00AB6873" w:rsidRPr="00786C20" w:rsidRDefault="00AB6873" w:rsidP="007A3E1C">
            <w:pPr>
              <w:pStyle w:val="TAL"/>
              <w:keepNext w:val="0"/>
              <w:keepLines w:val="0"/>
              <w:rPr>
                <w:rFonts w:cs="Arial"/>
                <w:szCs w:val="18"/>
                <w:lang w:bidi="ar-KW"/>
              </w:rPr>
            </w:pPr>
          </w:p>
        </w:tc>
      </w:tr>
      <w:tr w:rsidR="00AB6873" w:rsidRPr="00786C20" w14:paraId="35365869" w14:textId="77777777" w:rsidTr="00E55708">
        <w:trPr>
          <w:trHeight w:val="176"/>
          <w:jc w:val="center"/>
        </w:trPr>
        <w:tc>
          <w:tcPr>
            <w:tcW w:w="1948" w:type="dxa"/>
            <w:vAlign w:val="center"/>
          </w:tcPr>
          <w:p w14:paraId="6F72BFD1" w14:textId="77777777" w:rsidR="00AB6873" w:rsidRDefault="00AB6873" w:rsidP="007A3E1C">
            <w:pPr>
              <w:pStyle w:val="TAL"/>
              <w:keepNext w:val="0"/>
              <w:keepLines w:val="0"/>
              <w:rPr>
                <w:rFonts w:cs="Arial"/>
                <w:szCs w:val="18"/>
                <w:lang w:bidi="ar-KW"/>
              </w:rPr>
            </w:pPr>
            <w:r>
              <w:rPr>
                <w:rFonts w:cs="Arial"/>
                <w:szCs w:val="18"/>
                <w:lang w:bidi="ar-KW"/>
              </w:rPr>
              <w:t>Step 6a (O)</w:t>
            </w:r>
          </w:p>
        </w:tc>
        <w:tc>
          <w:tcPr>
            <w:tcW w:w="6177" w:type="dxa"/>
            <w:vAlign w:val="center"/>
          </w:tcPr>
          <w:p w14:paraId="2035BA86" w14:textId="655C659C" w:rsidR="00AB6873" w:rsidRDefault="00AB6873" w:rsidP="007A3E1C">
            <w:pPr>
              <w:pStyle w:val="TAL"/>
              <w:keepNext w:val="0"/>
              <w:keepLines w:val="0"/>
              <w:tabs>
                <w:tab w:val="left" w:pos="2441"/>
              </w:tabs>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decides to apply A1 policy based RAN slice SLA assurance </w:t>
            </w:r>
            <w:r>
              <w:rPr>
                <w:rFonts w:cs="Arial"/>
                <w:szCs w:val="18"/>
                <w:lang w:eastAsia="ja-JP" w:bidi="ar-KW"/>
              </w:rPr>
              <w:t>considering</w:t>
            </w:r>
            <w:r w:rsidRPr="002F199B">
              <w:rPr>
                <w:rFonts w:cs="Arial"/>
                <w:szCs w:val="18"/>
                <w:lang w:eastAsia="ja-JP" w:bidi="ar-KW"/>
              </w:rPr>
              <w:t xml:space="preserve"> RAN slice SLA requirements and/or operator-defined RAN intents,</w:t>
            </w:r>
            <w:r>
              <w:t xml:space="preserve"> </w:t>
            </w:r>
            <w:r>
              <w:rPr>
                <w:lang w:eastAsia="ja-JP"/>
              </w:rPr>
              <w:t>EI</w:t>
            </w:r>
            <w:r>
              <w:t xml:space="preserve"> from external application servers and </w:t>
            </w:r>
            <w:r>
              <w:rPr>
                <w:lang w:eastAsia="ja-JP"/>
              </w:rPr>
              <w:t xml:space="preserve">O1 </w:t>
            </w:r>
            <w:r w:rsidRPr="0041004D">
              <w:rPr>
                <w:lang w:eastAsia="ja-JP"/>
              </w:rPr>
              <w:t>based long term trends</w:t>
            </w:r>
            <w:r>
              <w:t>. In addition to these input parameters, A1 feedback from Near-RT RIC, when available, can be utilized for updating existing policies</w:t>
            </w:r>
            <w:r>
              <w:rPr>
                <w:rFonts w:cs="Arial"/>
                <w:szCs w:val="18"/>
                <w:lang w:bidi="ar-KW"/>
              </w:rPr>
              <w:t xml:space="preserve">. </w:t>
            </w:r>
          </w:p>
          <w:p w14:paraId="48417B6C" w14:textId="77777777" w:rsidR="00AB6873" w:rsidRDefault="00AB6873" w:rsidP="007A3E1C">
            <w:pPr>
              <w:pStyle w:val="TAL"/>
              <w:keepNext w:val="0"/>
              <w:keepLines w:val="0"/>
              <w:tabs>
                <w:tab w:val="left" w:pos="2441"/>
              </w:tabs>
              <w:jc w:val="both"/>
            </w:pPr>
          </w:p>
          <w:p w14:paraId="1328C8C9" w14:textId="010FDA99" w:rsidR="00AB6873" w:rsidRPr="002E0B34" w:rsidRDefault="00AB6873" w:rsidP="007A3E1C">
            <w:pPr>
              <w:pStyle w:val="TAL"/>
              <w:keepNext w:val="0"/>
              <w:keepLines w:val="0"/>
              <w:tabs>
                <w:tab w:val="left" w:pos="2441"/>
              </w:tabs>
              <w:jc w:val="both"/>
              <w:rPr>
                <w:rFonts w:cs="Arial"/>
                <w:szCs w:val="18"/>
                <w:lang w:bidi="ar-KW"/>
              </w:rPr>
            </w:pPr>
            <w:r>
              <w:t>The policies include scope identifiers (e.g.</w:t>
            </w:r>
            <w:r w:rsidR="00317E9A">
              <w:t>,</w:t>
            </w:r>
            <w:r>
              <w:t xml:space="preserve"> S-NSSAI, </w:t>
            </w:r>
            <w:r w:rsidR="00317E9A">
              <w:t xml:space="preserve">flow </w:t>
            </w:r>
            <w:r>
              <w:t xml:space="preserve">ID, and </w:t>
            </w:r>
            <w:r w:rsidR="00317E9A">
              <w:t xml:space="preserve">cell </w:t>
            </w:r>
            <w:r>
              <w:t>ID) and/or policy statements (e.g.</w:t>
            </w:r>
            <w:r w:rsidR="00317E9A">
              <w:t>,</w:t>
            </w:r>
            <w:r>
              <w:t xml:space="preserve"> slice specific KPI targets).</w:t>
            </w:r>
          </w:p>
        </w:tc>
        <w:tc>
          <w:tcPr>
            <w:tcW w:w="1506" w:type="dxa"/>
            <w:vAlign w:val="center"/>
          </w:tcPr>
          <w:p w14:paraId="1EAB85BD" w14:textId="77777777" w:rsidR="00AB6873" w:rsidRPr="00786C20" w:rsidRDefault="00AB6873" w:rsidP="007A3E1C">
            <w:pPr>
              <w:pStyle w:val="TAL"/>
              <w:keepNext w:val="0"/>
              <w:keepLines w:val="0"/>
              <w:rPr>
                <w:rFonts w:cs="Arial"/>
                <w:szCs w:val="18"/>
                <w:lang w:bidi="ar-KW"/>
              </w:rPr>
            </w:pPr>
          </w:p>
        </w:tc>
      </w:tr>
      <w:tr w:rsidR="00AB6873" w:rsidRPr="00786C20" w14:paraId="1D4EE003" w14:textId="77777777" w:rsidTr="00E55708">
        <w:trPr>
          <w:trHeight w:val="176"/>
          <w:jc w:val="center"/>
        </w:trPr>
        <w:tc>
          <w:tcPr>
            <w:tcW w:w="1948" w:type="dxa"/>
            <w:vAlign w:val="center"/>
          </w:tcPr>
          <w:p w14:paraId="00EA8931" w14:textId="77777777" w:rsidR="00AB6873" w:rsidRDefault="00AB6873" w:rsidP="007A3E1C">
            <w:pPr>
              <w:pStyle w:val="TAL"/>
              <w:keepNext w:val="0"/>
              <w:keepLines w:val="0"/>
              <w:rPr>
                <w:rFonts w:cs="Arial"/>
                <w:szCs w:val="18"/>
                <w:lang w:bidi="ar-KW"/>
              </w:rPr>
            </w:pPr>
            <w:r>
              <w:rPr>
                <w:rFonts w:cs="Arial"/>
                <w:szCs w:val="18"/>
                <w:lang w:bidi="ar-KW"/>
              </w:rPr>
              <w:t>Step 6b (O)</w:t>
            </w:r>
          </w:p>
        </w:tc>
        <w:tc>
          <w:tcPr>
            <w:tcW w:w="6177" w:type="dxa"/>
            <w:vAlign w:val="center"/>
          </w:tcPr>
          <w:p w14:paraId="409DD67F" w14:textId="72308243" w:rsidR="00AB6873" w:rsidRDefault="00AB6873" w:rsidP="007A3E1C">
            <w:pPr>
              <w:pStyle w:val="TAL"/>
              <w:keepNext w:val="0"/>
              <w:keepLines w:val="0"/>
              <w:tabs>
                <w:tab w:val="left" w:pos="2441"/>
              </w:tabs>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assurance </w:t>
            </w:r>
            <w:proofErr w:type="spellStart"/>
            <w:r>
              <w:rPr>
                <w:rFonts w:cs="Arial"/>
                <w:szCs w:val="18"/>
                <w:lang w:bidi="ar-KW"/>
              </w:rPr>
              <w:t>rApp</w:t>
            </w:r>
            <w:proofErr w:type="spellEnd"/>
            <w:r>
              <w:rPr>
                <w:rFonts w:cs="Arial"/>
                <w:szCs w:val="18"/>
                <w:lang w:bidi="ar-KW"/>
              </w:rPr>
              <w:t xml:space="preserve"> triggers creation/update/removal of A1 policies on respective Near-RT RICs through Non-RT RIC </w:t>
            </w:r>
            <w:r w:rsidR="00317E9A">
              <w:rPr>
                <w:rFonts w:cs="Arial"/>
                <w:szCs w:val="18"/>
                <w:lang w:bidi="ar-KW"/>
              </w:rPr>
              <w:t xml:space="preserve">framework </w:t>
            </w:r>
            <w:r>
              <w:rPr>
                <w:rFonts w:cs="Arial"/>
                <w:szCs w:val="18"/>
                <w:lang w:bidi="ar-KW"/>
              </w:rPr>
              <w:t>via R1.</w:t>
            </w:r>
          </w:p>
        </w:tc>
        <w:tc>
          <w:tcPr>
            <w:tcW w:w="1506" w:type="dxa"/>
            <w:vAlign w:val="center"/>
          </w:tcPr>
          <w:p w14:paraId="023A9ABC" w14:textId="77777777" w:rsidR="00AB6873" w:rsidRPr="00786C20" w:rsidRDefault="00AB6873" w:rsidP="007A3E1C">
            <w:pPr>
              <w:pStyle w:val="TAL"/>
              <w:keepNext w:val="0"/>
              <w:keepLines w:val="0"/>
              <w:rPr>
                <w:rFonts w:cs="Arial"/>
                <w:szCs w:val="18"/>
                <w:lang w:bidi="ar-KW"/>
              </w:rPr>
            </w:pPr>
          </w:p>
        </w:tc>
      </w:tr>
      <w:tr w:rsidR="00AB6873" w:rsidRPr="00786C20" w14:paraId="19AACFA2" w14:textId="77777777" w:rsidTr="00E55708">
        <w:trPr>
          <w:trHeight w:val="176"/>
          <w:jc w:val="center"/>
        </w:trPr>
        <w:tc>
          <w:tcPr>
            <w:tcW w:w="1948" w:type="dxa"/>
            <w:vAlign w:val="center"/>
          </w:tcPr>
          <w:p w14:paraId="75F49207" w14:textId="77777777" w:rsidR="00AB6873" w:rsidRDefault="00AB6873" w:rsidP="007A3E1C">
            <w:pPr>
              <w:pStyle w:val="TAL"/>
              <w:keepNext w:val="0"/>
              <w:keepLines w:val="0"/>
              <w:rPr>
                <w:rFonts w:cs="Arial"/>
                <w:szCs w:val="18"/>
                <w:lang w:bidi="ar-KW"/>
              </w:rPr>
            </w:pPr>
            <w:r>
              <w:rPr>
                <w:rFonts w:cs="Arial"/>
                <w:szCs w:val="18"/>
                <w:lang w:bidi="ar-KW"/>
              </w:rPr>
              <w:t>Step 6c (O)</w:t>
            </w:r>
          </w:p>
        </w:tc>
        <w:tc>
          <w:tcPr>
            <w:tcW w:w="6177" w:type="dxa"/>
            <w:vAlign w:val="center"/>
          </w:tcPr>
          <w:p w14:paraId="42931D90" w14:textId="4A0249A3" w:rsidR="00AB6873" w:rsidRDefault="00AB6873" w:rsidP="007A3E1C">
            <w:pPr>
              <w:pStyle w:val="TAL"/>
              <w:keepNext w:val="0"/>
              <w:keepLines w:val="0"/>
              <w:jc w:val="both"/>
              <w:rPr>
                <w:rFonts w:cs="Arial"/>
                <w:szCs w:val="18"/>
                <w:lang w:bidi="ar-KW"/>
              </w:rPr>
            </w:pPr>
            <w:r>
              <w:rPr>
                <w:rFonts w:cs="Arial"/>
                <w:szCs w:val="18"/>
                <w:lang w:bidi="ar-KW"/>
              </w:rPr>
              <w:t xml:space="preserve">Non-RT RIC </w:t>
            </w:r>
            <w:r w:rsidR="00317E9A">
              <w:rPr>
                <w:rFonts w:cs="Arial"/>
                <w:szCs w:val="18"/>
                <w:lang w:bidi="ar-KW"/>
              </w:rPr>
              <w:t xml:space="preserve">framework </w:t>
            </w:r>
            <w:r>
              <w:rPr>
                <w:rFonts w:cs="Arial"/>
                <w:szCs w:val="18"/>
                <w:lang w:bidi="ar-KW"/>
              </w:rPr>
              <w:t>applies A1 policy creation/update/removal on respective Near-RT RICs through A1 interface.</w:t>
            </w:r>
          </w:p>
        </w:tc>
        <w:tc>
          <w:tcPr>
            <w:tcW w:w="1506" w:type="dxa"/>
            <w:vAlign w:val="center"/>
          </w:tcPr>
          <w:p w14:paraId="20E20371" w14:textId="77777777" w:rsidR="00AB6873" w:rsidRPr="00786C20" w:rsidRDefault="00AB6873" w:rsidP="007A3E1C">
            <w:pPr>
              <w:pStyle w:val="TAL"/>
              <w:keepNext w:val="0"/>
              <w:keepLines w:val="0"/>
              <w:rPr>
                <w:rFonts w:cs="Arial"/>
                <w:szCs w:val="18"/>
                <w:lang w:bidi="ar-KW"/>
              </w:rPr>
            </w:pPr>
          </w:p>
        </w:tc>
      </w:tr>
      <w:tr w:rsidR="00AB6873" w:rsidRPr="00786C20" w14:paraId="051344C5" w14:textId="77777777" w:rsidTr="00E55708">
        <w:trPr>
          <w:trHeight w:val="176"/>
          <w:jc w:val="center"/>
        </w:trPr>
        <w:tc>
          <w:tcPr>
            <w:tcW w:w="1948" w:type="dxa"/>
            <w:vAlign w:val="center"/>
          </w:tcPr>
          <w:p w14:paraId="48EC3B90" w14:textId="77777777" w:rsidR="00AB6873" w:rsidRDefault="00AB6873" w:rsidP="007A3E1C">
            <w:pPr>
              <w:pStyle w:val="TAL"/>
              <w:keepNext w:val="0"/>
              <w:keepLines w:val="0"/>
              <w:rPr>
                <w:rFonts w:cs="Arial"/>
                <w:szCs w:val="18"/>
                <w:lang w:bidi="ar-KW"/>
              </w:rPr>
            </w:pPr>
            <w:r>
              <w:rPr>
                <w:rFonts w:cs="Arial"/>
                <w:szCs w:val="18"/>
                <w:lang w:bidi="ar-KW"/>
              </w:rPr>
              <w:t>Step 6d (O)</w:t>
            </w:r>
          </w:p>
        </w:tc>
        <w:tc>
          <w:tcPr>
            <w:tcW w:w="6177" w:type="dxa"/>
            <w:vAlign w:val="center"/>
          </w:tcPr>
          <w:p w14:paraId="29B5E89E" w14:textId="5EE1E1FE" w:rsidR="00AB6873" w:rsidRDefault="00AB6873" w:rsidP="007A3E1C">
            <w:pPr>
              <w:pStyle w:val="TAL"/>
              <w:keepNext w:val="0"/>
              <w:keepLines w:val="0"/>
              <w:jc w:val="both"/>
              <w:rPr>
                <w:rFonts w:cs="Arial"/>
                <w:szCs w:val="18"/>
                <w:lang w:bidi="ar-KW"/>
              </w:rPr>
            </w:pPr>
            <w:r>
              <w:rPr>
                <w:rFonts w:cs="Arial"/>
                <w:szCs w:val="18"/>
                <w:lang w:bidi="ar-KW"/>
              </w:rPr>
              <w:t>Near-RT RIC applies A1 policy</w:t>
            </w:r>
            <w:r w:rsidR="00317E9A">
              <w:rPr>
                <w:rFonts w:cs="Arial"/>
                <w:szCs w:val="18"/>
                <w:lang w:bidi="ar-KW"/>
              </w:rPr>
              <w:t>-</w:t>
            </w:r>
            <w:r>
              <w:rPr>
                <w:rFonts w:cs="Arial"/>
                <w:szCs w:val="18"/>
                <w:lang w:bidi="ar-KW"/>
              </w:rPr>
              <w:t xml:space="preserve">based RAN </w:t>
            </w:r>
            <w:r w:rsidR="00317E9A">
              <w:rPr>
                <w:rFonts w:cs="Arial"/>
                <w:szCs w:val="18"/>
                <w:lang w:bidi="ar-KW"/>
              </w:rPr>
              <w:t xml:space="preserve">slice </w:t>
            </w:r>
            <w:r>
              <w:rPr>
                <w:rFonts w:cs="Arial"/>
                <w:szCs w:val="18"/>
                <w:lang w:bidi="ar-KW"/>
              </w:rPr>
              <w:t xml:space="preserve">SLA </w:t>
            </w:r>
            <w:r w:rsidR="00317E9A">
              <w:rPr>
                <w:rFonts w:cs="Arial"/>
                <w:szCs w:val="18"/>
                <w:lang w:bidi="ar-KW"/>
              </w:rPr>
              <w:t>assurance</w:t>
            </w:r>
            <w:r>
              <w:rPr>
                <w:rFonts w:cs="Arial"/>
                <w:szCs w:val="18"/>
                <w:lang w:bidi="ar-KW"/>
              </w:rPr>
              <w:t xml:space="preserve">. </w:t>
            </w:r>
          </w:p>
        </w:tc>
        <w:tc>
          <w:tcPr>
            <w:tcW w:w="1506" w:type="dxa"/>
            <w:vAlign w:val="center"/>
          </w:tcPr>
          <w:p w14:paraId="42A9BF0E" w14:textId="4249F323" w:rsidR="00AB6873" w:rsidRPr="00786C20" w:rsidRDefault="00AB6873" w:rsidP="007A3E1C">
            <w:pPr>
              <w:pStyle w:val="TAL"/>
              <w:keepNext w:val="0"/>
              <w:keepLines w:val="0"/>
              <w:rPr>
                <w:rFonts w:cs="Arial"/>
                <w:szCs w:val="18"/>
                <w:lang w:bidi="ar-KW"/>
              </w:rPr>
            </w:pPr>
          </w:p>
        </w:tc>
      </w:tr>
      <w:tr w:rsidR="00AB6873" w:rsidRPr="00786C20" w14:paraId="0AEF28B1" w14:textId="77777777" w:rsidTr="00E55708">
        <w:trPr>
          <w:trHeight w:val="176"/>
          <w:jc w:val="center"/>
        </w:trPr>
        <w:tc>
          <w:tcPr>
            <w:tcW w:w="1948" w:type="dxa"/>
            <w:vAlign w:val="center"/>
          </w:tcPr>
          <w:p w14:paraId="4F41F462" w14:textId="77777777" w:rsidR="00AB6873" w:rsidRDefault="00AB6873" w:rsidP="007A3E1C">
            <w:pPr>
              <w:pStyle w:val="TAL"/>
              <w:keepNext w:val="0"/>
              <w:keepLines w:val="0"/>
              <w:rPr>
                <w:rFonts w:cs="Arial"/>
                <w:szCs w:val="18"/>
                <w:lang w:bidi="ar-KW"/>
              </w:rPr>
            </w:pPr>
            <w:r>
              <w:rPr>
                <w:rFonts w:cs="Arial"/>
                <w:szCs w:val="18"/>
                <w:lang w:bidi="ar-KW"/>
              </w:rPr>
              <w:t>Step 6e (O)</w:t>
            </w:r>
          </w:p>
        </w:tc>
        <w:tc>
          <w:tcPr>
            <w:tcW w:w="6177" w:type="dxa"/>
            <w:vAlign w:val="center"/>
          </w:tcPr>
          <w:p w14:paraId="304943FF" w14:textId="130560BD" w:rsidR="00AB6873" w:rsidRDefault="00AB6873" w:rsidP="007A3E1C">
            <w:pPr>
              <w:pStyle w:val="TAL"/>
              <w:keepNext w:val="0"/>
              <w:keepLines w:val="0"/>
              <w:jc w:val="both"/>
              <w:rPr>
                <w:rFonts w:cs="Arial"/>
                <w:szCs w:val="18"/>
                <w:lang w:bidi="ar-KW"/>
              </w:rPr>
            </w:pPr>
            <w:r>
              <w:rPr>
                <w:rFonts w:cs="Arial"/>
                <w:szCs w:val="18"/>
                <w:lang w:bidi="ar-KW"/>
              </w:rPr>
              <w:t xml:space="preserve">RAN </w:t>
            </w:r>
            <w:r w:rsidR="00317E9A">
              <w:rPr>
                <w:rFonts w:cs="Arial"/>
                <w:szCs w:val="18"/>
                <w:lang w:bidi="ar-KW"/>
              </w:rPr>
              <w:t xml:space="preserve">slice </w:t>
            </w:r>
            <w:r>
              <w:rPr>
                <w:rFonts w:cs="Arial"/>
                <w:szCs w:val="18"/>
                <w:lang w:bidi="ar-KW"/>
              </w:rPr>
              <w:t xml:space="preserve">SLA </w:t>
            </w:r>
            <w:r w:rsidR="00317E9A">
              <w:rPr>
                <w:rFonts w:cs="Arial"/>
                <w:szCs w:val="18"/>
                <w:lang w:bidi="ar-KW"/>
              </w:rPr>
              <w:t xml:space="preserve">assurance </w:t>
            </w:r>
            <w:proofErr w:type="spellStart"/>
            <w:r>
              <w:rPr>
                <w:rFonts w:cs="Arial"/>
                <w:szCs w:val="18"/>
                <w:lang w:bidi="ar-KW"/>
              </w:rPr>
              <w:t>rApp</w:t>
            </w:r>
            <w:proofErr w:type="spellEnd"/>
            <w:r>
              <w:rPr>
                <w:rFonts w:cs="Arial"/>
                <w:szCs w:val="18"/>
                <w:lang w:bidi="ar-KW"/>
              </w:rPr>
              <w:t xml:space="preserve"> retrieves A1 feedback generated from respective Near-RT RICs. Steps include Near-RT RIC sending the A1 </w:t>
            </w:r>
            <w:r>
              <w:rPr>
                <w:rFonts w:cs="Arial"/>
                <w:szCs w:val="18"/>
                <w:lang w:bidi="ar-KW"/>
              </w:rPr>
              <w:lastRenderedPageBreak/>
              <w:t xml:space="preserve">feedback via A1 to Non-RT RIC </w:t>
            </w:r>
            <w:r w:rsidR="00317E9A">
              <w:rPr>
                <w:rFonts w:cs="Arial"/>
                <w:szCs w:val="18"/>
                <w:lang w:bidi="ar-KW"/>
              </w:rPr>
              <w:t>framework</w:t>
            </w:r>
            <w:r>
              <w:rPr>
                <w:rFonts w:cs="Arial"/>
                <w:szCs w:val="18"/>
                <w:lang w:bidi="ar-KW"/>
              </w:rPr>
              <w:t xml:space="preserve">, and then </w:t>
            </w:r>
            <w:proofErr w:type="spellStart"/>
            <w:r>
              <w:rPr>
                <w:rFonts w:cs="Arial"/>
                <w:szCs w:val="18"/>
                <w:lang w:bidi="ar-KW"/>
              </w:rPr>
              <w:t>rApp</w:t>
            </w:r>
            <w:proofErr w:type="spellEnd"/>
            <w:r>
              <w:rPr>
                <w:rFonts w:cs="Arial"/>
                <w:szCs w:val="18"/>
                <w:lang w:bidi="ar-KW"/>
              </w:rPr>
              <w:t xml:space="preserve"> retrieving this feedback via R1 from Non-RT RIC </w:t>
            </w:r>
            <w:r w:rsidR="00317E9A">
              <w:rPr>
                <w:rFonts w:cs="Arial"/>
                <w:szCs w:val="18"/>
                <w:lang w:bidi="ar-KW"/>
              </w:rPr>
              <w:t>framework</w:t>
            </w:r>
            <w:r>
              <w:rPr>
                <w:rFonts w:cs="Arial"/>
                <w:szCs w:val="18"/>
                <w:lang w:bidi="ar-KW"/>
              </w:rPr>
              <w:t xml:space="preserve">. </w:t>
            </w:r>
          </w:p>
        </w:tc>
        <w:tc>
          <w:tcPr>
            <w:tcW w:w="1506" w:type="dxa"/>
            <w:vAlign w:val="center"/>
          </w:tcPr>
          <w:p w14:paraId="05C252CD" w14:textId="77777777" w:rsidR="00AB6873" w:rsidRPr="00786C20" w:rsidRDefault="00AB6873" w:rsidP="007A3E1C">
            <w:pPr>
              <w:pStyle w:val="TAL"/>
              <w:keepNext w:val="0"/>
              <w:keepLines w:val="0"/>
              <w:rPr>
                <w:rFonts w:cs="Arial"/>
                <w:szCs w:val="18"/>
                <w:lang w:bidi="ar-KW"/>
              </w:rPr>
            </w:pPr>
          </w:p>
        </w:tc>
      </w:tr>
      <w:tr w:rsidR="00AB6873" w:rsidRPr="00786C20" w14:paraId="36FF36C6" w14:textId="77777777" w:rsidTr="00E55708">
        <w:trPr>
          <w:jc w:val="center"/>
        </w:trPr>
        <w:tc>
          <w:tcPr>
            <w:tcW w:w="1948" w:type="dxa"/>
            <w:vAlign w:val="center"/>
          </w:tcPr>
          <w:p w14:paraId="13F8B3D8"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Ends when</w:t>
            </w:r>
          </w:p>
        </w:tc>
        <w:tc>
          <w:tcPr>
            <w:tcW w:w="6177" w:type="dxa"/>
            <w:vAlign w:val="center"/>
          </w:tcPr>
          <w:p w14:paraId="47181905" w14:textId="77777777" w:rsidR="00AB6873" w:rsidRDefault="00AB6873" w:rsidP="007A3E1C">
            <w:pPr>
              <w:pStyle w:val="TAL"/>
              <w:keepNext w:val="0"/>
              <w:keepLines w:val="0"/>
              <w:jc w:val="both"/>
            </w:pPr>
            <w:r>
              <w:rPr>
                <w:rFonts w:cs="Arial"/>
                <w:szCs w:val="18"/>
                <w:lang w:bidi="ar-KW"/>
              </w:rPr>
              <w:t>RAN</w:t>
            </w:r>
            <w:r w:rsidRPr="00E41199">
              <w:rPr>
                <w:rFonts w:cs="Arial"/>
                <w:szCs w:val="18"/>
                <w:lang w:bidi="ar-KW"/>
              </w:rPr>
              <w:t xml:space="preserve"> slice</w:t>
            </w:r>
            <w:r>
              <w:rPr>
                <w:rFonts w:cs="Arial"/>
                <w:szCs w:val="18"/>
                <w:lang w:bidi="ar-KW"/>
              </w:rPr>
              <w:t>(s)</w:t>
            </w:r>
            <w:r w:rsidRPr="00E41199">
              <w:rPr>
                <w:rFonts w:cs="Arial"/>
                <w:szCs w:val="18"/>
                <w:lang w:bidi="ar-KW"/>
              </w:rPr>
              <w:t xml:space="preserve"> is </w:t>
            </w:r>
            <w:r>
              <w:rPr>
                <w:rFonts w:cs="Arial"/>
                <w:szCs w:val="18"/>
                <w:lang w:bidi="ar-KW"/>
              </w:rPr>
              <w:t>de</w:t>
            </w:r>
            <w:r w:rsidRPr="00E41199">
              <w:rPr>
                <w:rFonts w:cs="Arial"/>
                <w:szCs w:val="18"/>
                <w:lang w:bidi="ar-KW"/>
              </w:rPr>
              <w:t>activated</w:t>
            </w:r>
            <w:r>
              <w:rPr>
                <w:rFonts w:cs="Arial"/>
                <w:szCs w:val="18"/>
                <w:lang w:bidi="ar-KW"/>
              </w:rPr>
              <w:t xml:space="preserve"> or an operator defined trigger is detected.</w:t>
            </w:r>
          </w:p>
        </w:tc>
        <w:tc>
          <w:tcPr>
            <w:tcW w:w="1506" w:type="dxa"/>
            <w:vAlign w:val="center"/>
          </w:tcPr>
          <w:p w14:paraId="0284AD76" w14:textId="77777777" w:rsidR="00AB6873" w:rsidRPr="00786C20" w:rsidRDefault="00AB6873" w:rsidP="007A3E1C">
            <w:pPr>
              <w:pStyle w:val="TAL"/>
              <w:keepNext w:val="0"/>
              <w:keepLines w:val="0"/>
              <w:rPr>
                <w:rFonts w:cs="Arial"/>
                <w:szCs w:val="18"/>
                <w:lang w:eastAsia="zh-CN" w:bidi="ar-KW"/>
              </w:rPr>
            </w:pPr>
          </w:p>
        </w:tc>
      </w:tr>
      <w:tr w:rsidR="00AB6873" w:rsidRPr="00786C20" w14:paraId="38B4B456" w14:textId="77777777" w:rsidTr="00E55708">
        <w:trPr>
          <w:jc w:val="center"/>
        </w:trPr>
        <w:tc>
          <w:tcPr>
            <w:tcW w:w="1948" w:type="dxa"/>
            <w:vAlign w:val="center"/>
          </w:tcPr>
          <w:p w14:paraId="77E51887"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Exceptions</w:t>
            </w:r>
          </w:p>
        </w:tc>
        <w:tc>
          <w:tcPr>
            <w:tcW w:w="6177" w:type="dxa"/>
            <w:vAlign w:val="center"/>
          </w:tcPr>
          <w:p w14:paraId="2AEAF8A4" w14:textId="77777777" w:rsidR="00AB6873" w:rsidRDefault="00AB6873" w:rsidP="007A3E1C">
            <w:pPr>
              <w:pStyle w:val="TAL"/>
              <w:keepNext w:val="0"/>
              <w:keepLines w:val="0"/>
              <w:jc w:val="both"/>
              <w:rPr>
                <w:lang w:eastAsia="ja-JP"/>
              </w:rPr>
            </w:pPr>
            <w:r w:rsidRPr="00AB190B">
              <w:rPr>
                <w:rFonts w:cs="Arial"/>
                <w:szCs w:val="18"/>
                <w:lang w:eastAsia="ja-JP" w:bidi="ar-KW"/>
              </w:rPr>
              <w:t>None identified</w:t>
            </w:r>
            <w:r>
              <w:rPr>
                <w:rFonts w:cs="Arial"/>
                <w:szCs w:val="18"/>
                <w:lang w:eastAsia="ja-JP" w:bidi="ar-KW"/>
              </w:rPr>
              <w:t>.</w:t>
            </w:r>
          </w:p>
        </w:tc>
        <w:tc>
          <w:tcPr>
            <w:tcW w:w="1506" w:type="dxa"/>
            <w:vAlign w:val="center"/>
          </w:tcPr>
          <w:p w14:paraId="13518053" w14:textId="77777777" w:rsidR="00AB6873" w:rsidRPr="00786C20" w:rsidRDefault="00AB6873" w:rsidP="007A3E1C">
            <w:pPr>
              <w:pStyle w:val="TAL"/>
              <w:keepNext w:val="0"/>
              <w:keepLines w:val="0"/>
              <w:rPr>
                <w:rFonts w:cs="Arial"/>
                <w:szCs w:val="18"/>
                <w:lang w:eastAsia="zh-CN" w:bidi="ar-KW"/>
              </w:rPr>
            </w:pPr>
          </w:p>
        </w:tc>
      </w:tr>
      <w:tr w:rsidR="00AB6873" w:rsidRPr="00786C20" w14:paraId="3C5F476E" w14:textId="77777777" w:rsidTr="00E55708">
        <w:trPr>
          <w:jc w:val="center"/>
        </w:trPr>
        <w:tc>
          <w:tcPr>
            <w:tcW w:w="1948" w:type="dxa"/>
            <w:vAlign w:val="center"/>
          </w:tcPr>
          <w:p w14:paraId="07772C53"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Post Conditions</w:t>
            </w:r>
          </w:p>
        </w:tc>
        <w:tc>
          <w:tcPr>
            <w:tcW w:w="6177" w:type="dxa"/>
            <w:vAlign w:val="center"/>
          </w:tcPr>
          <w:p w14:paraId="01EC20E8" w14:textId="505CDF04" w:rsidR="00AB6873" w:rsidRPr="00786C20" w:rsidRDefault="00AB6873" w:rsidP="007A3E1C">
            <w:pPr>
              <w:pStyle w:val="TAL"/>
              <w:keepNext w:val="0"/>
              <w:keepLines w:val="0"/>
              <w:jc w:val="both"/>
              <w:rPr>
                <w:rFonts w:cs="Arial"/>
                <w:szCs w:val="18"/>
                <w:lang w:bidi="ar-KW"/>
              </w:rPr>
            </w:pPr>
            <w:r w:rsidRPr="00481648">
              <w:rPr>
                <w:lang w:eastAsia="ja-JP"/>
              </w:rPr>
              <w:t xml:space="preserve">SLA </w:t>
            </w:r>
            <w:r>
              <w:rPr>
                <w:lang w:eastAsia="ja-JP"/>
              </w:rPr>
              <w:t xml:space="preserve">assurance for RAN </w:t>
            </w:r>
            <w:r w:rsidR="00317E9A">
              <w:rPr>
                <w:lang w:eastAsia="ja-JP"/>
              </w:rPr>
              <w:t>slice</w:t>
            </w:r>
            <w:r>
              <w:rPr>
                <w:lang w:eastAsia="ja-JP"/>
              </w:rPr>
              <w:t>(s) over a period of time is achieved.</w:t>
            </w:r>
          </w:p>
        </w:tc>
        <w:tc>
          <w:tcPr>
            <w:tcW w:w="1506" w:type="dxa"/>
            <w:vAlign w:val="center"/>
          </w:tcPr>
          <w:p w14:paraId="5AB712F6" w14:textId="77777777" w:rsidR="00AB6873" w:rsidRPr="00786C20" w:rsidRDefault="00AB6873" w:rsidP="007A3E1C">
            <w:pPr>
              <w:pStyle w:val="TAL"/>
              <w:keepNext w:val="0"/>
              <w:keepLines w:val="0"/>
              <w:rPr>
                <w:rFonts w:cs="Arial"/>
                <w:szCs w:val="18"/>
                <w:lang w:eastAsia="zh-CN" w:bidi="ar-KW"/>
              </w:rPr>
            </w:pPr>
          </w:p>
        </w:tc>
      </w:tr>
      <w:tr w:rsidR="00AB6873" w:rsidRPr="00786C20" w14:paraId="111EDFD9" w14:textId="77777777" w:rsidTr="00E55708">
        <w:trPr>
          <w:jc w:val="center"/>
        </w:trPr>
        <w:tc>
          <w:tcPr>
            <w:tcW w:w="1948" w:type="dxa"/>
            <w:vAlign w:val="center"/>
          </w:tcPr>
          <w:p w14:paraId="2E440C32"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Traceability</w:t>
            </w:r>
          </w:p>
        </w:tc>
        <w:tc>
          <w:tcPr>
            <w:tcW w:w="6177" w:type="dxa"/>
            <w:vAlign w:val="center"/>
          </w:tcPr>
          <w:p w14:paraId="0394ADB7" w14:textId="77777777" w:rsidR="00AB6873" w:rsidRDefault="00AB6873" w:rsidP="007A3E1C">
            <w:pPr>
              <w:pStyle w:val="TAL"/>
              <w:keepNext w:val="0"/>
              <w:keepLines w:val="0"/>
              <w:jc w:val="both"/>
              <w:rPr>
                <w:rFonts w:cs="Arial"/>
                <w:szCs w:val="18"/>
                <w:lang w:eastAsia="ja-JP" w:bidi="ar-KW"/>
              </w:rPr>
            </w:pPr>
            <w:r w:rsidRPr="006A5C55">
              <w:rPr>
                <w:rFonts w:cs="Arial"/>
                <w:szCs w:val="18"/>
                <w:lang w:bidi="ar-KW"/>
              </w:rPr>
              <w:t>REQ-Non-RT-RIC-FUN1</w:t>
            </w:r>
            <w:r>
              <w:rPr>
                <w:rFonts w:cs="Arial"/>
                <w:szCs w:val="18"/>
                <w:lang w:bidi="ar-KW"/>
              </w:rPr>
              <w:t xml:space="preserve">, </w:t>
            </w:r>
            <w:r w:rsidRPr="006A5C55">
              <w:rPr>
                <w:rFonts w:cs="Arial"/>
                <w:szCs w:val="18"/>
                <w:lang w:bidi="ar-KW"/>
              </w:rPr>
              <w:t>REQ-Non-RT-RIC-FUN</w:t>
            </w:r>
            <w:r>
              <w:rPr>
                <w:rFonts w:cs="Arial"/>
                <w:szCs w:val="18"/>
                <w:lang w:bidi="ar-KW"/>
              </w:rPr>
              <w:t xml:space="preserve">5, </w:t>
            </w:r>
            <w:r w:rsidRPr="006A5C55">
              <w:rPr>
                <w:rFonts w:cs="Arial"/>
                <w:szCs w:val="18"/>
                <w:lang w:bidi="ar-KW"/>
              </w:rPr>
              <w:t>REQ-Non-RT-RIC-FUN</w:t>
            </w:r>
            <w:r>
              <w:rPr>
                <w:rFonts w:cs="Arial"/>
                <w:szCs w:val="18"/>
                <w:lang w:bidi="ar-KW"/>
              </w:rPr>
              <w:t xml:space="preserve">8, </w:t>
            </w:r>
            <w:r w:rsidRPr="006A5C55">
              <w:rPr>
                <w:rFonts w:cs="Arial"/>
                <w:szCs w:val="18"/>
                <w:lang w:bidi="ar-KW"/>
              </w:rPr>
              <w:t>REQ-Non-RT-RIC-FUN</w:t>
            </w:r>
            <w:r>
              <w:rPr>
                <w:rFonts w:cs="Arial"/>
                <w:szCs w:val="18"/>
                <w:lang w:bidi="ar-KW"/>
              </w:rPr>
              <w:t xml:space="preserve">9, </w:t>
            </w:r>
            <w:r w:rsidRPr="00675953">
              <w:rPr>
                <w:rFonts w:cs="Arial"/>
                <w:szCs w:val="18"/>
                <w:lang w:bidi="ar-KW"/>
              </w:rPr>
              <w:t>REQ-</w:t>
            </w:r>
            <w:r w:rsidRPr="00675953">
              <w:rPr>
                <w:rFonts w:cs="Arial" w:hint="eastAsia"/>
                <w:szCs w:val="18"/>
                <w:lang w:bidi="ar-KW"/>
              </w:rPr>
              <w:t>A1</w:t>
            </w:r>
            <w:r w:rsidRPr="00C94F1F">
              <w:rPr>
                <w:rFonts w:cs="Arial"/>
                <w:szCs w:val="18"/>
                <w:lang w:bidi="ar-KW"/>
              </w:rPr>
              <w:t>-FUN1</w:t>
            </w:r>
            <w:r>
              <w:rPr>
                <w:rFonts w:cs="Arial"/>
                <w:szCs w:val="18"/>
                <w:lang w:bidi="ar-KW"/>
              </w:rPr>
              <w:t xml:space="preserve">, </w:t>
            </w:r>
            <w:r w:rsidRPr="00675953">
              <w:rPr>
                <w:rFonts w:cs="Arial"/>
                <w:szCs w:val="18"/>
                <w:lang w:bidi="ar-KW"/>
              </w:rPr>
              <w:t>REQ-</w:t>
            </w:r>
            <w:r w:rsidRPr="00675953">
              <w:rPr>
                <w:rFonts w:cs="Arial" w:hint="eastAsia"/>
                <w:szCs w:val="18"/>
                <w:lang w:bidi="ar-KW"/>
              </w:rPr>
              <w:t>A1</w:t>
            </w:r>
            <w:r w:rsidRPr="00C94F1F">
              <w:rPr>
                <w:rFonts w:cs="Arial"/>
                <w:szCs w:val="18"/>
                <w:lang w:bidi="ar-KW"/>
              </w:rPr>
              <w:t>-FUN</w:t>
            </w:r>
            <w:r>
              <w:rPr>
                <w:rFonts w:cs="Arial"/>
                <w:szCs w:val="18"/>
                <w:lang w:bidi="ar-KW"/>
              </w:rPr>
              <w:t xml:space="preserve">3, </w:t>
            </w:r>
            <w:r w:rsidRPr="00675953">
              <w:rPr>
                <w:rFonts w:cs="Arial"/>
                <w:szCs w:val="18"/>
                <w:lang w:bidi="ar-KW"/>
              </w:rPr>
              <w:t>REQ-</w:t>
            </w:r>
            <w:r w:rsidRPr="00675953">
              <w:rPr>
                <w:rFonts w:cs="Arial" w:hint="eastAsia"/>
                <w:szCs w:val="18"/>
                <w:lang w:bidi="ar-KW"/>
              </w:rPr>
              <w:t>A1</w:t>
            </w:r>
            <w:r w:rsidRPr="00C94F1F">
              <w:rPr>
                <w:rFonts w:cs="Arial"/>
                <w:szCs w:val="18"/>
                <w:lang w:bidi="ar-KW"/>
              </w:rPr>
              <w:t>-FUN</w:t>
            </w:r>
            <w:r>
              <w:rPr>
                <w:rFonts w:cs="Arial"/>
                <w:szCs w:val="18"/>
                <w:lang w:bidi="ar-KW"/>
              </w:rPr>
              <w:t>5</w:t>
            </w:r>
          </w:p>
        </w:tc>
        <w:tc>
          <w:tcPr>
            <w:tcW w:w="1506" w:type="dxa"/>
            <w:vAlign w:val="center"/>
          </w:tcPr>
          <w:p w14:paraId="79D8E6E5" w14:textId="77777777" w:rsidR="00AB6873" w:rsidRPr="00786C20" w:rsidRDefault="00AB6873" w:rsidP="007A3E1C">
            <w:pPr>
              <w:pStyle w:val="TAL"/>
              <w:keepNext w:val="0"/>
              <w:keepLines w:val="0"/>
              <w:rPr>
                <w:rFonts w:cs="Arial"/>
                <w:szCs w:val="18"/>
                <w:lang w:eastAsia="zh-CN" w:bidi="ar-KW"/>
              </w:rPr>
            </w:pPr>
          </w:p>
        </w:tc>
      </w:tr>
    </w:tbl>
    <w:p w14:paraId="687E36A9" w14:textId="77777777" w:rsidR="00AB6873" w:rsidRDefault="00AB6873" w:rsidP="00AB6873">
      <w:pPr>
        <w:jc w:val="both"/>
      </w:pPr>
    </w:p>
    <w:p w14:paraId="4D03DF64" w14:textId="77777777" w:rsidR="00AB6873" w:rsidRDefault="00AB6873" w:rsidP="00656B78">
      <w:pPr>
        <w:pStyle w:val="PlantUML"/>
      </w:pPr>
      <w:r>
        <w:t>@startuml</w:t>
      </w:r>
    </w:p>
    <w:p w14:paraId="289DCBAF" w14:textId="77777777" w:rsidR="00AB6873" w:rsidRDefault="00AB6873" w:rsidP="00EE4A58">
      <w:pPr>
        <w:pStyle w:val="PlantUML"/>
      </w:pPr>
      <w:r>
        <w:t>skinparam ParticipantPadding 5</w:t>
      </w:r>
    </w:p>
    <w:p w14:paraId="489BAF92" w14:textId="77777777" w:rsidR="00AB6873" w:rsidRDefault="00AB6873" w:rsidP="00EE4A58">
      <w:pPr>
        <w:pStyle w:val="PlantUML"/>
      </w:pPr>
      <w:r>
        <w:t>skinparam BoxPadding 10</w:t>
      </w:r>
    </w:p>
    <w:p w14:paraId="17AB5A52" w14:textId="77777777" w:rsidR="00AB6873" w:rsidRDefault="00AB6873" w:rsidP="00EE4A58">
      <w:pPr>
        <w:pStyle w:val="PlantUML"/>
      </w:pPr>
      <w:r>
        <w:t>skinparam defaultFontSize 12</w:t>
      </w:r>
    </w:p>
    <w:p w14:paraId="23B4ACF2" w14:textId="77777777" w:rsidR="00AB6873" w:rsidRDefault="00AB6873" w:rsidP="00EE4A58">
      <w:pPr>
        <w:pStyle w:val="PlantUML"/>
      </w:pPr>
      <w:r>
        <w:t>Autonumber</w:t>
      </w:r>
    </w:p>
    <w:p w14:paraId="655B7962" w14:textId="77777777" w:rsidR="00AB6873" w:rsidRDefault="00AB6873" w:rsidP="00EE4A58">
      <w:pPr>
        <w:pStyle w:val="PlantUML"/>
      </w:pPr>
    </w:p>
    <w:p w14:paraId="014C8AA8" w14:textId="77777777" w:rsidR="00AB6873" w:rsidRDefault="00AB6873" w:rsidP="00EE4A58">
      <w:pPr>
        <w:pStyle w:val="PlantUML"/>
      </w:pPr>
      <w:r>
        <w:t>Box “Service Management and Orchestration” #gold</w:t>
      </w:r>
    </w:p>
    <w:p w14:paraId="707011A4" w14:textId="77777777" w:rsidR="00AB6873" w:rsidRDefault="00AB6873" w:rsidP="00EE4A58">
      <w:pPr>
        <w:pStyle w:val="PlantUML"/>
      </w:pPr>
      <w:r>
        <w:t xml:space="preserve">   Participant SMO as “SMO Functions”</w:t>
      </w:r>
    </w:p>
    <w:p w14:paraId="1661ACC7" w14:textId="77777777" w:rsidR="00AB6873" w:rsidRDefault="00AB6873" w:rsidP="00EE4A58">
      <w:pPr>
        <w:pStyle w:val="PlantUML"/>
      </w:pPr>
      <w:r>
        <w:t xml:space="preserve">   Participant NON as “Non-RT RIC Framework”</w:t>
      </w:r>
    </w:p>
    <w:p w14:paraId="3C2E1866" w14:textId="77777777" w:rsidR="00AB6873" w:rsidRDefault="00AB6873" w:rsidP="00EE4A58">
      <w:pPr>
        <w:pStyle w:val="PlantUML"/>
      </w:pPr>
      <w:r>
        <w:t xml:space="preserve">   Participant RAPP as “SLA Assurance rApp”</w:t>
      </w:r>
    </w:p>
    <w:p w14:paraId="4F6ACD2E" w14:textId="77777777" w:rsidR="00AB6873" w:rsidRDefault="00AB6873" w:rsidP="00EE4A58">
      <w:pPr>
        <w:pStyle w:val="PlantUML"/>
      </w:pPr>
      <w:r>
        <w:t>end box</w:t>
      </w:r>
    </w:p>
    <w:p w14:paraId="4F4E4C87" w14:textId="77777777" w:rsidR="00AB6873" w:rsidRDefault="00AB6873" w:rsidP="00EE4A58">
      <w:pPr>
        <w:pStyle w:val="PlantUML"/>
      </w:pPr>
    </w:p>
    <w:p w14:paraId="09DAC9B0" w14:textId="77777777" w:rsidR="00AB6873" w:rsidRDefault="00AB6873" w:rsidP="00EE4A58">
      <w:pPr>
        <w:pStyle w:val="PlantUML"/>
      </w:pPr>
      <w:r>
        <w:t>Box “O-RAN” #lightpink</w:t>
      </w:r>
    </w:p>
    <w:p w14:paraId="297814F8" w14:textId="77777777" w:rsidR="00AB6873" w:rsidRDefault="00AB6873" w:rsidP="00EE4A58">
      <w:pPr>
        <w:pStyle w:val="PlantUML"/>
      </w:pPr>
      <w:r>
        <w:t xml:space="preserve">   Participant RIC as “Near-RT RIC”</w:t>
      </w:r>
    </w:p>
    <w:p w14:paraId="7EC93220" w14:textId="77777777" w:rsidR="00AB6873" w:rsidRDefault="00AB6873" w:rsidP="00EE4A58">
      <w:pPr>
        <w:pStyle w:val="PlantUML"/>
      </w:pPr>
      <w:r>
        <w:t xml:space="preserve">   Participant E2NODES as “E2 Nodes”</w:t>
      </w:r>
    </w:p>
    <w:p w14:paraId="0794F322" w14:textId="77777777" w:rsidR="00AB6873" w:rsidRDefault="00AB6873" w:rsidP="00EE4A58">
      <w:pPr>
        <w:pStyle w:val="PlantUML"/>
      </w:pPr>
      <w:r>
        <w:t>End box</w:t>
      </w:r>
    </w:p>
    <w:p w14:paraId="78401C6A" w14:textId="77777777" w:rsidR="00AB6873" w:rsidRDefault="00AB6873" w:rsidP="00EE4A58">
      <w:pPr>
        <w:pStyle w:val="PlantUML"/>
      </w:pPr>
    </w:p>
    <w:p w14:paraId="4E8F1022" w14:textId="77777777" w:rsidR="00AB6873" w:rsidRDefault="00AB6873" w:rsidP="00EE4A58">
      <w:pPr>
        <w:pStyle w:val="PlantUML"/>
      </w:pPr>
      <w:r>
        <w:t>Box “External” #lightcyan</w:t>
      </w:r>
    </w:p>
    <w:p w14:paraId="616ACB7B" w14:textId="77777777" w:rsidR="00AB6873" w:rsidRDefault="00AB6873" w:rsidP="00EE4A58">
      <w:pPr>
        <w:pStyle w:val="PlantUML"/>
      </w:pPr>
      <w:r>
        <w:t xml:space="preserve">   Participant APP as “App”</w:t>
      </w:r>
    </w:p>
    <w:p w14:paraId="590D136F" w14:textId="77777777" w:rsidR="00AB6873" w:rsidRDefault="00AB6873" w:rsidP="00EE4A58">
      <w:pPr>
        <w:pStyle w:val="PlantUML"/>
      </w:pPr>
      <w:r>
        <w:t>End box</w:t>
      </w:r>
    </w:p>
    <w:p w14:paraId="65AF7CC9" w14:textId="77777777" w:rsidR="00AB6873" w:rsidRDefault="00AB6873" w:rsidP="00EE4A58">
      <w:pPr>
        <w:pStyle w:val="PlantUML"/>
      </w:pPr>
    </w:p>
    <w:p w14:paraId="185327B4" w14:textId="77777777" w:rsidR="00AB6873" w:rsidRDefault="00AB6873" w:rsidP="00EE4A58">
      <w:pPr>
        <w:pStyle w:val="PlantUML"/>
      </w:pPr>
      <w:r>
        <w:t>SMO-&gt; NON : RAN Slice SLA assurance related data\n (e.g. RAN Slice SLA, NF configuration, topology)</w:t>
      </w:r>
    </w:p>
    <w:p w14:paraId="4926E175" w14:textId="77777777" w:rsidR="00AB6873" w:rsidRDefault="00AB6873" w:rsidP="00EE4A58">
      <w:pPr>
        <w:pStyle w:val="PlantUML"/>
      </w:pPr>
      <w:r>
        <w:t xml:space="preserve">RAPP-&gt; NON : &lt;&lt;R1&gt;&gt; Request for RAN Slice SLA assurance related data </w:t>
      </w:r>
    </w:p>
    <w:p w14:paraId="73A420C4" w14:textId="77777777" w:rsidR="00AB6873" w:rsidRDefault="00AB6873" w:rsidP="00EE4A58">
      <w:pPr>
        <w:pStyle w:val="PlantUML"/>
      </w:pPr>
      <w:r>
        <w:t xml:space="preserve">NON-&gt; RAPP : &lt;&lt;R1&gt;&gt; RAN Slice SLA assurance related data </w:t>
      </w:r>
    </w:p>
    <w:p w14:paraId="7A89E22E" w14:textId="77777777" w:rsidR="00AB6873" w:rsidRDefault="00AB6873" w:rsidP="00EE4A58">
      <w:pPr>
        <w:pStyle w:val="PlantUML"/>
      </w:pPr>
    </w:p>
    <w:p w14:paraId="16B6FCF8" w14:textId="77777777" w:rsidR="00AB6873" w:rsidRDefault="00AB6873" w:rsidP="00EE4A58">
      <w:pPr>
        <w:pStyle w:val="PlantUML"/>
      </w:pPr>
      <w:r>
        <w:lastRenderedPageBreak/>
        <w:t>group Opt: Enrichment information collection</w:t>
      </w:r>
    </w:p>
    <w:p w14:paraId="05136C1F" w14:textId="77777777" w:rsidR="00AB6873" w:rsidRDefault="00AB6873" w:rsidP="00EE4A58">
      <w:pPr>
        <w:pStyle w:val="PlantUML"/>
      </w:pPr>
      <w:r>
        <w:tab/>
        <w:t>RAPP-&gt; NON : &lt;&lt;R1&gt;&gt; Request RAN Slice SLA assurance related EI</w:t>
      </w:r>
    </w:p>
    <w:p w14:paraId="55279350" w14:textId="77777777" w:rsidR="00AB6873" w:rsidRDefault="00AB6873" w:rsidP="00EE4A58">
      <w:pPr>
        <w:pStyle w:val="PlantUML"/>
      </w:pPr>
      <w:r>
        <w:tab/>
        <w:t>APP-&gt; SMO : EI collection</w:t>
      </w:r>
    </w:p>
    <w:p w14:paraId="6A4B4AC9" w14:textId="77777777" w:rsidR="00AB6873" w:rsidRDefault="00AB6873" w:rsidP="00EE4A58">
      <w:pPr>
        <w:pStyle w:val="PlantUML"/>
      </w:pPr>
      <w:r>
        <w:tab/>
        <w:t>SMO-&gt; NON : RAN Slice SLA assurance related EI data</w:t>
      </w:r>
    </w:p>
    <w:p w14:paraId="65810258" w14:textId="77777777" w:rsidR="00AB6873" w:rsidRDefault="00AB6873" w:rsidP="00EE4A58">
      <w:pPr>
        <w:pStyle w:val="PlantUML"/>
      </w:pPr>
      <w:r>
        <w:tab/>
        <w:t xml:space="preserve">NON-&gt; RAPP : &lt;&lt;R1&gt;&gt; RAN Slice SLA assurance related EI data retrieval </w:t>
      </w:r>
    </w:p>
    <w:p w14:paraId="2143D771" w14:textId="77777777" w:rsidR="00AB6873" w:rsidRDefault="00AB6873" w:rsidP="00EE4A58">
      <w:pPr>
        <w:pStyle w:val="PlantUML"/>
      </w:pPr>
      <w:r>
        <w:t>end</w:t>
      </w:r>
    </w:p>
    <w:p w14:paraId="42ACCBFD" w14:textId="77777777" w:rsidR="00AB6873" w:rsidRDefault="00AB6873" w:rsidP="00EE4A58">
      <w:pPr>
        <w:pStyle w:val="PlantUML"/>
      </w:pPr>
    </w:p>
    <w:p w14:paraId="7A1A7CC0" w14:textId="77777777" w:rsidR="00AB6873" w:rsidRDefault="00AB6873" w:rsidP="00EE4A58">
      <w:pPr>
        <w:pStyle w:val="PlantUML"/>
      </w:pPr>
      <w:r>
        <w:t>RAPP-&gt; NON : &lt;&lt;R1&gt;&gt; Request slice specific PMs</w:t>
      </w:r>
    </w:p>
    <w:p w14:paraId="6530DBC4" w14:textId="77777777" w:rsidR="00AB6873" w:rsidRDefault="00AB6873" w:rsidP="00EE4A58">
      <w:pPr>
        <w:pStyle w:val="PlantUML"/>
      </w:pPr>
    </w:p>
    <w:p w14:paraId="1E6BDE86" w14:textId="77777777" w:rsidR="00AB6873" w:rsidRDefault="00AB6873" w:rsidP="00EE4A58">
      <w:pPr>
        <w:pStyle w:val="PlantUML"/>
      </w:pPr>
      <w:r>
        <w:t>group Opt: Slice specific PM configuration</w:t>
      </w:r>
      <w:r>
        <w:tab/>
      </w:r>
    </w:p>
    <w:p w14:paraId="2B4478DF" w14:textId="77777777" w:rsidR="00AB6873" w:rsidRDefault="00AB6873" w:rsidP="00EE4A58">
      <w:pPr>
        <w:pStyle w:val="PlantUML"/>
      </w:pPr>
      <w:r>
        <w:tab/>
        <w:t>NON-&gt; SMO : Request new PM</w:t>
      </w:r>
    </w:p>
    <w:p w14:paraId="7CDDD3B5" w14:textId="77777777" w:rsidR="00AB6873" w:rsidRDefault="00AB6873" w:rsidP="00EE4A58">
      <w:pPr>
        <w:pStyle w:val="PlantUML"/>
      </w:pPr>
      <w:r>
        <w:tab/>
        <w:t>SMO-&gt; RIC : &lt;&lt;O1&gt;&gt; PM configuration</w:t>
      </w:r>
    </w:p>
    <w:p w14:paraId="650FB8A5" w14:textId="77777777" w:rsidR="00AB6873" w:rsidRDefault="00AB6873" w:rsidP="00EE4A58">
      <w:pPr>
        <w:pStyle w:val="PlantUML"/>
      </w:pPr>
      <w:r>
        <w:tab/>
        <w:t>SMO-&gt; E2NODES : &lt;&lt;O1&gt;&gt; PM configuration</w:t>
      </w:r>
    </w:p>
    <w:p w14:paraId="272B6F61" w14:textId="77777777" w:rsidR="00AB6873" w:rsidRDefault="00AB6873" w:rsidP="00EE4A58">
      <w:pPr>
        <w:pStyle w:val="PlantUML"/>
      </w:pPr>
      <w:r>
        <w:t>end</w:t>
      </w:r>
    </w:p>
    <w:p w14:paraId="485CA31F" w14:textId="77777777" w:rsidR="00AB6873" w:rsidRDefault="00AB6873" w:rsidP="00EE4A58">
      <w:pPr>
        <w:pStyle w:val="PlantUML"/>
      </w:pPr>
    </w:p>
    <w:p w14:paraId="24EAAFA9" w14:textId="77777777" w:rsidR="00AB6873" w:rsidRDefault="00AB6873" w:rsidP="00EE4A58">
      <w:pPr>
        <w:pStyle w:val="PlantUML"/>
      </w:pPr>
      <w:r>
        <w:t>E2NODES-&gt; SMO : &lt;&lt;O1&gt;&gt; Slice specific PMs</w:t>
      </w:r>
    </w:p>
    <w:p w14:paraId="5A61A03D" w14:textId="77777777" w:rsidR="00AB6873" w:rsidRDefault="00AB6873" w:rsidP="00EE4A58">
      <w:pPr>
        <w:pStyle w:val="PlantUML"/>
      </w:pPr>
      <w:r>
        <w:t>RIC-&gt; SMO : &lt;&lt;O1&gt;&gt; Slice specific PMs</w:t>
      </w:r>
      <w:r w:rsidDel="00BF1B12">
        <w:t xml:space="preserve"> </w:t>
      </w:r>
    </w:p>
    <w:p w14:paraId="6E4D26B0" w14:textId="77777777" w:rsidR="00AB6873" w:rsidRDefault="00AB6873" w:rsidP="00EE4A58">
      <w:pPr>
        <w:pStyle w:val="PlantUML"/>
      </w:pPr>
      <w:r>
        <w:t>SMO-&gt; NON : Slice specific PMs</w:t>
      </w:r>
    </w:p>
    <w:p w14:paraId="20D228AC" w14:textId="77777777" w:rsidR="00AB6873" w:rsidRDefault="00AB6873" w:rsidP="00EE4A58">
      <w:pPr>
        <w:pStyle w:val="PlantUML"/>
      </w:pPr>
      <w:r>
        <w:t>NON-&gt; RAPP : &lt;&lt;R1&gt;&gt; Slice specific PM retrieval</w:t>
      </w:r>
    </w:p>
    <w:p w14:paraId="396F1657" w14:textId="77777777" w:rsidR="00AB6873" w:rsidRDefault="00AB6873" w:rsidP="00EE4A58">
      <w:pPr>
        <w:pStyle w:val="PlantUML"/>
      </w:pPr>
    </w:p>
    <w:p w14:paraId="75B8E8DC" w14:textId="77777777" w:rsidR="00AB6873" w:rsidRDefault="00AB6873" w:rsidP="00EE4A58">
      <w:pPr>
        <w:pStyle w:val="PlantUML"/>
      </w:pPr>
      <w:r>
        <w:t>RAPP-&gt; RAPP : Performance monitoring and evaluation</w:t>
      </w:r>
    </w:p>
    <w:p w14:paraId="51CA3748" w14:textId="77777777" w:rsidR="00AB6873" w:rsidRDefault="00AB6873" w:rsidP="00EE4A58">
      <w:pPr>
        <w:pStyle w:val="PlantUML"/>
      </w:pPr>
      <w:r>
        <w:t>RAPP-&gt; RAPP : Trigger for RAN slice SLA assurance \n(e.g. SLA violation detection)</w:t>
      </w:r>
    </w:p>
    <w:p w14:paraId="55B7ACA2" w14:textId="77777777" w:rsidR="00AB6873" w:rsidRDefault="00AB6873" w:rsidP="00EE4A58">
      <w:pPr>
        <w:pStyle w:val="PlantUML"/>
      </w:pPr>
    </w:p>
    <w:p w14:paraId="026696C6" w14:textId="77777777" w:rsidR="00AB6873" w:rsidRDefault="00AB6873" w:rsidP="00EE4A58">
      <w:pPr>
        <w:pStyle w:val="PlantUML"/>
      </w:pPr>
      <w:r>
        <w:t>group Opt: O1 Configuration update</w:t>
      </w:r>
      <w:r>
        <w:tab/>
      </w:r>
    </w:p>
    <w:p w14:paraId="34B2EE31" w14:textId="77777777" w:rsidR="00AB6873" w:rsidRDefault="00AB6873" w:rsidP="00EE4A58">
      <w:pPr>
        <w:pStyle w:val="PlantUML"/>
      </w:pPr>
      <w:r>
        <w:tab/>
        <w:t>RAPP-&gt; RAPP : Creation of slice specific O1 configuration</w:t>
      </w:r>
    </w:p>
    <w:p w14:paraId="4F68937C" w14:textId="77777777" w:rsidR="00AB6873" w:rsidRDefault="00AB6873" w:rsidP="00EE4A58">
      <w:pPr>
        <w:pStyle w:val="PlantUML"/>
      </w:pPr>
      <w:r>
        <w:tab/>
        <w:t>RAPP-&gt; NON : &lt;&lt;R1&gt;&gt; Request for O1 configuration update</w:t>
      </w:r>
    </w:p>
    <w:p w14:paraId="79EEEA0A" w14:textId="77777777" w:rsidR="00AB6873" w:rsidRDefault="00AB6873" w:rsidP="00EE4A58">
      <w:pPr>
        <w:pStyle w:val="PlantUML"/>
      </w:pPr>
      <w:r>
        <w:tab/>
        <w:t>NON-&gt; SMO : Request for O1 configuration update</w:t>
      </w:r>
      <w:r w:rsidDel="001C4643">
        <w:t xml:space="preserve"> </w:t>
      </w:r>
    </w:p>
    <w:p w14:paraId="5D957459" w14:textId="77777777" w:rsidR="00AB6873" w:rsidRDefault="00AB6873" w:rsidP="00EE4A58">
      <w:pPr>
        <w:pStyle w:val="PlantUML"/>
      </w:pPr>
      <w:r>
        <w:tab/>
        <w:t>SMO-&gt; RIC : &lt;&lt;O1&gt;&gt; Configuration update</w:t>
      </w:r>
    </w:p>
    <w:p w14:paraId="499D57C4" w14:textId="77777777" w:rsidR="00AB6873" w:rsidRDefault="00AB6873" w:rsidP="00EE4A58">
      <w:pPr>
        <w:pStyle w:val="PlantUML"/>
      </w:pPr>
      <w:r>
        <w:tab/>
        <w:t>SMO-&gt; E2NODES : &lt;&lt;O1&gt;&gt; Configuration update</w:t>
      </w:r>
    </w:p>
    <w:p w14:paraId="343CE773" w14:textId="77777777" w:rsidR="00AB6873" w:rsidRDefault="00AB6873" w:rsidP="00EE4A58">
      <w:pPr>
        <w:pStyle w:val="PlantUML"/>
      </w:pPr>
      <w:r>
        <w:t>end</w:t>
      </w:r>
    </w:p>
    <w:p w14:paraId="1F87FA2D" w14:textId="77777777" w:rsidR="00AB6873" w:rsidRDefault="00AB6873" w:rsidP="00EE4A58">
      <w:pPr>
        <w:pStyle w:val="PlantUML"/>
      </w:pPr>
    </w:p>
    <w:p w14:paraId="3E954A31" w14:textId="77777777" w:rsidR="00AB6873" w:rsidRDefault="00AB6873" w:rsidP="00EE4A58">
      <w:pPr>
        <w:pStyle w:val="PlantUML"/>
      </w:pPr>
      <w:r>
        <w:t>group Opt: A1 Policy creation / update / removal</w:t>
      </w:r>
      <w:r>
        <w:tab/>
      </w:r>
    </w:p>
    <w:p w14:paraId="004C1C56" w14:textId="77777777" w:rsidR="00AB6873" w:rsidRDefault="00AB6873" w:rsidP="00EE4A58">
      <w:pPr>
        <w:pStyle w:val="PlantUML"/>
      </w:pPr>
      <w:r>
        <w:tab/>
        <w:t>RAPP-&gt; RAPP : Creation / update / removal of RAN slice SLA assurance policy</w:t>
      </w:r>
    </w:p>
    <w:p w14:paraId="02E7BD41" w14:textId="77777777" w:rsidR="00AB6873" w:rsidRDefault="00AB6873" w:rsidP="00EE4A58">
      <w:pPr>
        <w:pStyle w:val="PlantUML"/>
      </w:pPr>
      <w:r>
        <w:tab/>
        <w:t>RAPP-&gt; NON : &lt;&lt;R1&gt;&gt; Request for A1 policy creation / update / removal</w:t>
      </w:r>
    </w:p>
    <w:p w14:paraId="0F5407F6" w14:textId="77777777" w:rsidR="00AB6873" w:rsidRDefault="00AB6873" w:rsidP="00EE4A58">
      <w:pPr>
        <w:pStyle w:val="PlantUML"/>
      </w:pPr>
      <w:r>
        <w:tab/>
        <w:t xml:space="preserve">NON-&gt; RIC : &lt;&lt;A1-P&gt;&gt; RAN slice SLA assurance policy creation / update / removal </w:t>
      </w:r>
    </w:p>
    <w:p w14:paraId="25C223B3" w14:textId="77777777" w:rsidR="00AB6873" w:rsidRDefault="00AB6873" w:rsidP="00EE4A58">
      <w:pPr>
        <w:pStyle w:val="PlantUML"/>
      </w:pPr>
    </w:p>
    <w:p w14:paraId="23E05E96" w14:textId="77777777" w:rsidR="00AB6873" w:rsidRDefault="00AB6873" w:rsidP="00EE4A58">
      <w:pPr>
        <w:pStyle w:val="PlantUML"/>
      </w:pPr>
      <w:r>
        <w:lastRenderedPageBreak/>
        <w:tab/>
        <w:t>group Opt:</w:t>
      </w:r>
      <w:r>
        <w:tab/>
        <w:t xml:space="preserve">A1 Enrichment information transfer </w:t>
      </w:r>
    </w:p>
    <w:p w14:paraId="7199666F" w14:textId="77777777" w:rsidR="00AB6873" w:rsidRDefault="00AB6873" w:rsidP="00EE4A58">
      <w:pPr>
        <w:pStyle w:val="PlantUML"/>
      </w:pPr>
      <w:r>
        <w:tab/>
      </w:r>
      <w:r>
        <w:tab/>
        <w:t>NON-&gt; RIC : &lt;&lt;A1-EI&gt;&gt; RAN slice SLA assurance related EI</w:t>
      </w:r>
    </w:p>
    <w:p w14:paraId="24FBB2E4" w14:textId="77777777" w:rsidR="00AB6873" w:rsidRDefault="00AB6873" w:rsidP="00EE4A58">
      <w:pPr>
        <w:pStyle w:val="PlantUML"/>
      </w:pPr>
      <w:r>
        <w:tab/>
        <w:t>end</w:t>
      </w:r>
    </w:p>
    <w:p w14:paraId="670A88C0" w14:textId="77777777" w:rsidR="00AB6873" w:rsidRDefault="00AB6873" w:rsidP="00EE4A58">
      <w:pPr>
        <w:pStyle w:val="PlantUML"/>
      </w:pPr>
    </w:p>
    <w:p w14:paraId="1A2D293C" w14:textId="77777777" w:rsidR="00AB6873" w:rsidRDefault="00AB6873" w:rsidP="00EE4A58">
      <w:pPr>
        <w:pStyle w:val="PlantUML"/>
      </w:pPr>
      <w:r>
        <w:tab/>
        <w:t>group Near-RT RIC RAN slice SLA assurance</w:t>
      </w:r>
    </w:p>
    <w:p w14:paraId="5193A376" w14:textId="77777777" w:rsidR="00AB6873" w:rsidRDefault="00AB6873" w:rsidP="00EE4A58">
      <w:pPr>
        <w:pStyle w:val="PlantUML"/>
      </w:pPr>
      <w:r>
        <w:tab/>
      </w:r>
      <w:r>
        <w:tab/>
        <w:t>RIC&lt;-&gt; E2NODES : &lt;&lt;E2&gt;&gt; RAN slice SLA assurance</w:t>
      </w:r>
    </w:p>
    <w:p w14:paraId="27F2B658" w14:textId="77777777" w:rsidR="00AB6873" w:rsidRDefault="00AB6873" w:rsidP="00EE4A58">
      <w:pPr>
        <w:pStyle w:val="PlantUML"/>
      </w:pPr>
      <w:r>
        <w:tab/>
        <w:t>end</w:t>
      </w:r>
    </w:p>
    <w:p w14:paraId="254A0498" w14:textId="77777777" w:rsidR="00AB6873" w:rsidRDefault="00AB6873" w:rsidP="00EE4A58">
      <w:pPr>
        <w:pStyle w:val="PlantUML"/>
      </w:pPr>
    </w:p>
    <w:p w14:paraId="239EFEA8" w14:textId="77777777" w:rsidR="00AB6873" w:rsidRDefault="00AB6873" w:rsidP="00EE4A58">
      <w:pPr>
        <w:pStyle w:val="PlantUML"/>
      </w:pPr>
      <w:r>
        <w:tab/>
        <w:t>group Opt:</w:t>
      </w:r>
      <w:r>
        <w:tab/>
        <w:t>A1 policy feedback</w:t>
      </w:r>
      <w:r>
        <w:tab/>
      </w:r>
    </w:p>
    <w:p w14:paraId="259C38CB" w14:textId="77777777" w:rsidR="00AB6873" w:rsidRDefault="00AB6873" w:rsidP="00EE4A58">
      <w:pPr>
        <w:pStyle w:val="PlantUML"/>
      </w:pPr>
      <w:r>
        <w:tab/>
      </w:r>
      <w:r>
        <w:tab/>
        <w:t>RIC-&gt; NON : &lt;&lt;A1&gt;&gt; RAN slice SLA assurance policy feedback</w:t>
      </w:r>
    </w:p>
    <w:p w14:paraId="753B7B57" w14:textId="77777777" w:rsidR="00AB6873" w:rsidRDefault="00AB6873" w:rsidP="00EE4A58">
      <w:pPr>
        <w:pStyle w:val="PlantUML"/>
      </w:pPr>
      <w:r>
        <w:tab/>
      </w:r>
      <w:r>
        <w:tab/>
        <w:t>NON-&gt; RAPP : &lt;&lt;R1&gt;&gt; RAN slice SLA assurance policy feedback</w:t>
      </w:r>
    </w:p>
    <w:p w14:paraId="05F7B045" w14:textId="77777777" w:rsidR="00AB6873" w:rsidRDefault="00AB6873" w:rsidP="00EE4A58">
      <w:pPr>
        <w:pStyle w:val="PlantUML"/>
      </w:pPr>
      <w:r>
        <w:tab/>
        <w:t>end</w:t>
      </w:r>
    </w:p>
    <w:p w14:paraId="0A31FDB1" w14:textId="77777777" w:rsidR="00AB6873" w:rsidRDefault="00AB6873" w:rsidP="00EE4A58">
      <w:pPr>
        <w:pStyle w:val="PlantUML"/>
      </w:pPr>
      <w:r>
        <w:t>end</w:t>
      </w:r>
    </w:p>
    <w:p w14:paraId="3ADE32BD" w14:textId="77777777" w:rsidR="00AB6873" w:rsidRDefault="00AB6873" w:rsidP="00EE4A58">
      <w:pPr>
        <w:pStyle w:val="PlantUML"/>
      </w:pPr>
    </w:p>
    <w:p w14:paraId="794D426A" w14:textId="77777777" w:rsidR="00AB6873" w:rsidRDefault="00AB6873" w:rsidP="00EE4A58">
      <w:pPr>
        <w:pStyle w:val="PlantUML"/>
      </w:pPr>
      <w:r>
        <w:t>@enduml</w:t>
      </w:r>
    </w:p>
    <w:p w14:paraId="41768428" w14:textId="40A5A943" w:rsidR="007A7EC0" w:rsidRPr="0074513B" w:rsidRDefault="007A7EC0" w:rsidP="007A7EC0">
      <w:pPr>
        <w:pStyle w:val="B10"/>
        <w:ind w:left="0" w:firstLine="0"/>
        <w:jc w:val="both"/>
        <w:rPr>
          <w:rFonts w:ascii="Times New Roman" w:eastAsiaTheme="minorEastAsia" w:hAnsi="Times New Roman" w:cs="Times New Roman"/>
          <w:bCs/>
          <w:color w:val="000000" w:themeColor="text1"/>
          <w:sz w:val="20"/>
          <w:szCs w:val="20"/>
          <w:lang w:val="en-GB" w:eastAsia="zh-CN"/>
        </w:rPr>
      </w:pPr>
      <w:r w:rsidRPr="0074513B">
        <w:rPr>
          <w:rFonts w:ascii="Times New Roman" w:eastAsiaTheme="minorEastAsia" w:hAnsi="Times New Roman" w:cs="Times New Roman"/>
          <w:bCs/>
          <w:color w:val="000000" w:themeColor="text1"/>
          <w:sz w:val="20"/>
          <w:szCs w:val="20"/>
          <w:lang w:val="en-GB" w:eastAsia="zh-CN"/>
        </w:rPr>
        <w:t xml:space="preserve">The flow diagram of the </w:t>
      </w:r>
      <w:r w:rsidRPr="0074513B">
        <w:rPr>
          <w:rFonts w:ascii="Times New Roman" w:hAnsi="Times New Roman" w:cs="Times New Roman"/>
          <w:sz w:val="20"/>
          <w:szCs w:val="20"/>
        </w:rPr>
        <w:t xml:space="preserve">RAN </w:t>
      </w:r>
      <w:r w:rsidR="003925E6">
        <w:rPr>
          <w:rFonts w:ascii="Times New Roman" w:hAnsi="Times New Roman" w:cs="Times New Roman"/>
          <w:sz w:val="20"/>
          <w:szCs w:val="20"/>
        </w:rPr>
        <w:t>s</w:t>
      </w:r>
      <w:r w:rsidR="003925E6" w:rsidRPr="0074513B">
        <w:rPr>
          <w:rFonts w:ascii="Times New Roman" w:hAnsi="Times New Roman" w:cs="Times New Roman"/>
          <w:sz w:val="20"/>
          <w:szCs w:val="20"/>
        </w:rPr>
        <w:t xml:space="preserve">lice </w:t>
      </w:r>
      <w:r w:rsidRPr="0074513B">
        <w:rPr>
          <w:rFonts w:ascii="Times New Roman" w:hAnsi="Times New Roman" w:cs="Times New Roman"/>
          <w:sz w:val="20"/>
          <w:szCs w:val="20"/>
        </w:rPr>
        <w:t>SLA assurance is given in figure 4.5.3.2-1.</w:t>
      </w:r>
    </w:p>
    <w:p w14:paraId="20D6D522" w14:textId="709777EC" w:rsidR="007A7EC0" w:rsidRPr="00CB5C17" w:rsidRDefault="007A7EC0" w:rsidP="0074513B">
      <w:pPr>
        <w:tabs>
          <w:tab w:val="left" w:pos="1423"/>
        </w:tabs>
      </w:pPr>
    </w:p>
    <w:p w14:paraId="23F9E0D5" w14:textId="77777777" w:rsidR="00AB6873" w:rsidRDefault="00AB6873" w:rsidP="00AE4004">
      <w:pPr>
        <w:pStyle w:val="PlantUMLImg"/>
      </w:pPr>
      <w:r>
        <w:rPr>
          <w:noProof/>
        </w:rPr>
        <w:lastRenderedPageBreak/>
        <w:drawing>
          <wp:inline distT="0" distB="0" distL="0" distR="0" wp14:anchorId="0AA0B9BF" wp14:editId="530287DD">
            <wp:extent cx="6122035" cy="5262292"/>
            <wp:effectExtent l="0" t="0" r="0" b="0"/>
            <wp:docPr id="23" name="Picture 2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2">
                      <a:extLst>
                        <a:ext uri="{28A0092B-C50C-407E-A947-70E740481C1C}">
                          <a14:useLocalDpi xmlns:a14="http://schemas.microsoft.com/office/drawing/2010/main" val="0"/>
                        </a:ext>
                      </a:extLst>
                    </a:blip>
                    <a:stretch>
                      <a:fillRect/>
                    </a:stretch>
                  </pic:blipFill>
                  <pic:spPr>
                    <a:xfrm>
                      <a:off x="0" y="0"/>
                      <a:ext cx="6122035" cy="5262292"/>
                    </a:xfrm>
                    <a:prstGeom prst="rect">
                      <a:avLst/>
                    </a:prstGeom>
                  </pic:spPr>
                </pic:pic>
              </a:graphicData>
            </a:graphic>
          </wp:inline>
        </w:drawing>
      </w:r>
    </w:p>
    <w:p w14:paraId="44331CD3" w14:textId="2E5B3F97"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.5.3</w:t>
      </w:r>
      <w:r w:rsidR="007A7EC0">
        <w:rPr>
          <w:rFonts w:ascii="Arial" w:hAnsi="Arial" w:cs="Arial"/>
          <w:sz w:val="20"/>
          <w:szCs w:val="20"/>
        </w:rPr>
        <w:t>.2</w:t>
      </w:r>
      <w:r w:rsidRPr="00B12383">
        <w:rPr>
          <w:rFonts w:ascii="Arial" w:hAnsi="Arial" w:cs="Arial"/>
          <w:sz w:val="20"/>
          <w:szCs w:val="20"/>
        </w:rPr>
        <w:t>-</w:t>
      </w:r>
      <w:r w:rsidR="007A7EC0">
        <w:rPr>
          <w:rFonts w:ascii="Arial" w:hAnsi="Arial" w:cs="Arial"/>
          <w:sz w:val="20"/>
          <w:szCs w:val="20"/>
        </w:rPr>
        <w:t>1</w:t>
      </w:r>
      <w:r w:rsidRPr="00B12383">
        <w:rPr>
          <w:rFonts w:ascii="Arial" w:hAnsi="Arial" w:cs="Arial"/>
          <w:sz w:val="20"/>
          <w:szCs w:val="20"/>
        </w:rPr>
        <w:t xml:space="preserve">: RAN </w:t>
      </w:r>
      <w:r w:rsidR="003925E6">
        <w:rPr>
          <w:rFonts w:ascii="Arial" w:hAnsi="Arial" w:cs="Arial"/>
          <w:sz w:val="20"/>
          <w:szCs w:val="20"/>
        </w:rPr>
        <w:t>s</w:t>
      </w:r>
      <w:r w:rsidR="003925E6" w:rsidRPr="00B12383">
        <w:rPr>
          <w:rFonts w:ascii="Arial" w:hAnsi="Arial" w:cs="Arial"/>
          <w:sz w:val="20"/>
          <w:szCs w:val="20"/>
        </w:rPr>
        <w:t xml:space="preserve">lice </w:t>
      </w:r>
      <w:r w:rsidRPr="00B12383">
        <w:rPr>
          <w:rFonts w:ascii="Arial" w:hAnsi="Arial" w:cs="Arial"/>
          <w:sz w:val="20"/>
          <w:szCs w:val="20"/>
        </w:rPr>
        <w:t>SLA assurance</w:t>
      </w:r>
    </w:p>
    <w:p w14:paraId="77E5B57F" w14:textId="77777777" w:rsidR="00AB6873" w:rsidRPr="002F199B" w:rsidRDefault="00AB6873" w:rsidP="00AB6873">
      <w:pPr>
        <w:jc w:val="both"/>
      </w:pPr>
    </w:p>
    <w:p w14:paraId="4270CA17" w14:textId="6A8277C2" w:rsidR="00AB6873" w:rsidRPr="00286492" w:rsidRDefault="00121A3F" w:rsidP="00121A3F">
      <w:pPr>
        <w:pStyle w:val="Heading3"/>
        <w:rPr>
          <w:lang w:val="en-US"/>
        </w:rPr>
      </w:pPr>
      <w:bookmarkStart w:id="290" w:name="_Toc100939082"/>
      <w:bookmarkStart w:id="291" w:name="_Toc140688958"/>
      <w:bookmarkStart w:id="292" w:name="_Toc170488186"/>
      <w:bookmarkStart w:id="293" w:name="_Toc182825524"/>
      <w:bookmarkStart w:id="294" w:name="_Toc214449596"/>
      <w:r>
        <w:rPr>
          <w:lang w:val="en-US"/>
        </w:rPr>
        <w:t>4</w:t>
      </w:r>
      <w:r w:rsidR="00AB6873">
        <w:rPr>
          <w:lang w:val="en-US"/>
        </w:rPr>
        <w:t>.5.4</w:t>
      </w:r>
      <w:r w:rsidR="00AB6873" w:rsidRPr="00286492">
        <w:rPr>
          <w:lang w:val="en-US"/>
        </w:rPr>
        <w:tab/>
      </w:r>
      <w:r w:rsidR="00AB6873">
        <w:rPr>
          <w:lang w:val="en-US"/>
        </w:rPr>
        <w:t>Required data</w:t>
      </w:r>
      <w:bookmarkEnd w:id="290"/>
      <w:bookmarkEnd w:id="291"/>
      <w:bookmarkEnd w:id="292"/>
      <w:bookmarkEnd w:id="293"/>
      <w:bookmarkEnd w:id="294"/>
    </w:p>
    <w:p w14:paraId="7C059F0E"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The measurement counters and KPIs (as defined by 3GPP and will be extended for O-RAN use cases) should be appropriately aggregated by cel</w:t>
      </w:r>
      <w:r w:rsidRPr="00B12383">
        <w:rPr>
          <w:rFonts w:ascii="Times New Roman" w:hAnsi="Times New Roman" w:cs="Times New Roman"/>
          <w:sz w:val="20"/>
          <w:szCs w:val="20"/>
          <w:lang w:eastAsia="ja-JP"/>
        </w:rPr>
        <w:t>l</w:t>
      </w:r>
      <w:r w:rsidRPr="00B12383">
        <w:rPr>
          <w:rFonts w:ascii="Times New Roman" w:hAnsi="Times New Roman" w:cs="Times New Roman"/>
          <w:sz w:val="20"/>
          <w:szCs w:val="20"/>
        </w:rPr>
        <w:t>, QoS type, slice, etc. Examples for required data for RAN slice SLA assurance use case are as follows:</w:t>
      </w:r>
    </w:p>
    <w:p w14:paraId="7EB3DFF5" w14:textId="720F3B0B" w:rsidR="00AB6873" w:rsidRPr="00B12383" w:rsidRDefault="00AB6873">
      <w:pPr>
        <w:numPr>
          <w:ilvl w:val="0"/>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Per UE and/or per slice performance statistics </w:t>
      </w:r>
      <w:r w:rsidR="00F625E3" w:rsidRPr="00F625E3">
        <w:rPr>
          <w:rFonts w:ascii="Times New Roman" w:hAnsi="Times New Roman" w:cs="Times New Roman"/>
          <w:sz w:val="20"/>
          <w:szCs w:val="20"/>
        </w:rPr>
        <w:t xml:space="preserve">as specified in 3GPP TS 28.552 </w:t>
      </w:r>
      <w:r w:rsidR="001E18C9">
        <w:rPr>
          <w:rFonts w:ascii="Times New Roman" w:hAnsi="Times New Roman" w:cs="Times New Roman"/>
          <w:sz w:val="20"/>
          <w:szCs w:val="20"/>
        </w:rPr>
        <w:t>[5]</w:t>
      </w:r>
      <w:r w:rsidR="001E18C9" w:rsidRPr="00B12383">
        <w:rPr>
          <w:rFonts w:ascii="Times New Roman" w:hAnsi="Times New Roman" w:cs="Times New Roman"/>
          <w:sz w:val="20"/>
          <w:szCs w:val="20"/>
        </w:rPr>
        <w:t>,</w:t>
      </w:r>
      <w:r w:rsidR="00F625E3">
        <w:rPr>
          <w:rFonts w:ascii="Times New Roman" w:hAnsi="Times New Roman" w:cs="Times New Roman"/>
          <w:sz w:val="20"/>
          <w:szCs w:val="20"/>
        </w:rPr>
        <w:t xml:space="preserve"> </w:t>
      </w:r>
      <w:r w:rsidR="00F625E3" w:rsidRPr="00F625E3">
        <w:rPr>
          <w:rFonts w:ascii="Times New Roman" w:hAnsi="Times New Roman" w:cs="Times New Roman"/>
          <w:sz w:val="20"/>
          <w:szCs w:val="20"/>
        </w:rPr>
        <w:t xml:space="preserve">3GPP TS 36.314 </w:t>
      </w:r>
      <w:r w:rsidR="001E18C9">
        <w:rPr>
          <w:rFonts w:ascii="Times New Roman" w:hAnsi="Times New Roman" w:cs="Times New Roman"/>
          <w:sz w:val="20"/>
          <w:szCs w:val="20"/>
        </w:rPr>
        <w:t>[6]</w:t>
      </w:r>
      <w:r w:rsidR="001E18C9" w:rsidRPr="00B12383">
        <w:rPr>
          <w:rFonts w:ascii="Times New Roman" w:hAnsi="Times New Roman" w:cs="Times New Roman"/>
          <w:sz w:val="20"/>
          <w:szCs w:val="20"/>
        </w:rPr>
        <w:t>,</w:t>
      </w:r>
      <w:r w:rsidR="00F625E3">
        <w:rPr>
          <w:rFonts w:ascii="Times New Roman" w:hAnsi="Times New Roman" w:cs="Times New Roman"/>
          <w:sz w:val="20"/>
          <w:szCs w:val="20"/>
        </w:rPr>
        <w:t xml:space="preserve"> </w:t>
      </w:r>
      <w:r w:rsidR="00F625E3" w:rsidRPr="00F625E3">
        <w:rPr>
          <w:rFonts w:ascii="Times New Roman" w:hAnsi="Times New Roman" w:cs="Times New Roman"/>
          <w:sz w:val="20"/>
          <w:szCs w:val="20"/>
        </w:rPr>
        <w:t xml:space="preserve">3GPP TS 38.314 </w:t>
      </w:r>
      <w:r w:rsidR="001E18C9">
        <w:rPr>
          <w:rFonts w:ascii="Times New Roman" w:hAnsi="Times New Roman" w:cs="Times New Roman"/>
          <w:sz w:val="20"/>
          <w:szCs w:val="20"/>
        </w:rPr>
        <w:t>[7]</w:t>
      </w:r>
      <w:r w:rsidR="00286B3A">
        <w:rPr>
          <w:rFonts w:ascii="Times New Roman" w:hAnsi="Times New Roman" w:cs="Times New Roman"/>
          <w:sz w:val="20"/>
          <w:szCs w:val="20"/>
        </w:rPr>
        <w:t>, 3GPP TS 28.558 [</w:t>
      </w:r>
      <w:r w:rsidR="00043FB5">
        <w:rPr>
          <w:rFonts w:ascii="Times New Roman" w:hAnsi="Times New Roman" w:cs="Times New Roman"/>
          <w:sz w:val="20"/>
          <w:szCs w:val="20"/>
        </w:rPr>
        <w:t>23</w:t>
      </w:r>
      <w:r w:rsidR="00286B3A">
        <w:rPr>
          <w:rFonts w:ascii="Times New Roman" w:hAnsi="Times New Roman" w:cs="Times New Roman"/>
          <w:sz w:val="20"/>
          <w:szCs w:val="20"/>
        </w:rPr>
        <w:t>]</w:t>
      </w:r>
      <w:r w:rsidRPr="00B12383">
        <w:rPr>
          <w:rFonts w:ascii="Times New Roman" w:hAnsi="Times New Roman" w:cs="Times New Roman"/>
          <w:sz w:val="20"/>
          <w:szCs w:val="20"/>
        </w:rPr>
        <w:t xml:space="preserve"> such as:</w:t>
      </w:r>
    </w:p>
    <w:p w14:paraId="55A3AE37" w14:textId="1C3B6D08"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CQI related measurements; such as </w:t>
      </w:r>
      <w:r w:rsidR="00317E9A">
        <w:rPr>
          <w:rFonts w:ascii="Times New Roman" w:hAnsi="Times New Roman" w:cs="Times New Roman"/>
          <w:sz w:val="20"/>
          <w:szCs w:val="20"/>
          <w:lang w:eastAsia="zh-CN"/>
        </w:rPr>
        <w:t>w</w:t>
      </w:r>
      <w:r w:rsidR="00317E9A" w:rsidRPr="00B12383">
        <w:rPr>
          <w:rFonts w:ascii="Times New Roman" w:hAnsi="Times New Roman" w:cs="Times New Roman"/>
          <w:sz w:val="20"/>
          <w:szCs w:val="20"/>
          <w:lang w:eastAsia="zh-CN"/>
        </w:rPr>
        <w:t xml:space="preserve">ideband </w:t>
      </w:r>
      <w:r w:rsidRPr="00B12383">
        <w:rPr>
          <w:rFonts w:ascii="Times New Roman" w:hAnsi="Times New Roman" w:cs="Times New Roman"/>
          <w:sz w:val="20"/>
          <w:szCs w:val="20"/>
        </w:rPr>
        <w:t xml:space="preserve">CQI distribution </w:t>
      </w:r>
      <w:r w:rsidR="00B32DFE">
        <w:rPr>
          <w:rFonts w:ascii="Times New Roman" w:hAnsi="Times New Roman" w:cs="Times New Roman"/>
          <w:sz w:val="20"/>
          <w:szCs w:val="20"/>
        </w:rPr>
        <w:t>(</w:t>
      </w:r>
      <w:r w:rsidR="00B32DFE" w:rsidRPr="00B32DFE">
        <w:rPr>
          <w:rFonts w:ascii="Times New Roman" w:hAnsi="Times New Roman" w:cs="Times New Roman"/>
          <w:sz w:val="20"/>
          <w:szCs w:val="20"/>
        </w:rPr>
        <w:t xml:space="preserve">as specified in 3GPP TS 28.552 </w:t>
      </w:r>
      <w:r w:rsidR="001E18C9">
        <w:rPr>
          <w:rFonts w:ascii="Times New Roman" w:hAnsi="Times New Roman" w:cs="Times New Roman"/>
          <w:sz w:val="20"/>
          <w:szCs w:val="20"/>
        </w:rPr>
        <w:t>[5]</w:t>
      </w:r>
      <w:r w:rsidR="00B32DFE">
        <w:rPr>
          <w:rFonts w:ascii="Times New Roman" w:hAnsi="Times New Roman" w:cs="Times New Roman"/>
          <w:sz w:val="20"/>
          <w:szCs w:val="20"/>
        </w:rPr>
        <w:t xml:space="preserve">, clause </w:t>
      </w:r>
      <w:r w:rsidRPr="00B12383">
        <w:rPr>
          <w:rFonts w:ascii="Times New Roman" w:hAnsi="Times New Roman" w:cs="Times New Roman"/>
          <w:sz w:val="20"/>
          <w:szCs w:val="20"/>
        </w:rPr>
        <w:t>5.1.</w:t>
      </w:r>
      <w:r w:rsidRPr="00B12383">
        <w:rPr>
          <w:rFonts w:ascii="Times New Roman" w:hAnsi="Times New Roman" w:cs="Times New Roman"/>
          <w:sz w:val="20"/>
          <w:szCs w:val="20"/>
          <w:lang w:eastAsia="zh-CN"/>
        </w:rPr>
        <w:t>1.11.1)</w:t>
      </w:r>
    </w:p>
    <w:p w14:paraId="035F69B2" w14:textId="299C1DDF"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UE throughput related measurements; such as </w:t>
      </w:r>
      <w:r w:rsidR="00317E9A">
        <w:rPr>
          <w:rFonts w:ascii="Times New Roman" w:hAnsi="Times New Roman" w:cs="Times New Roman"/>
          <w:sz w:val="20"/>
          <w:szCs w:val="20"/>
          <w:lang w:eastAsia="zh-CN"/>
        </w:rPr>
        <w:t>a</w:t>
      </w:r>
      <w:r w:rsidR="00317E9A" w:rsidRPr="00B12383">
        <w:rPr>
          <w:rFonts w:ascii="Times New Roman" w:hAnsi="Times New Roman" w:cs="Times New Roman"/>
          <w:sz w:val="20"/>
          <w:szCs w:val="20"/>
          <w:lang w:eastAsia="zh-CN"/>
        </w:rPr>
        <w:t>verage</w:t>
      </w:r>
      <w:r w:rsidR="00317E9A"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DL / UL UE throughput in </w:t>
      </w:r>
      <w:proofErr w:type="spellStart"/>
      <w:r w:rsidRPr="00B12383">
        <w:rPr>
          <w:rFonts w:ascii="Times New Roman" w:hAnsi="Times New Roman" w:cs="Times New Roman"/>
          <w:sz w:val="20"/>
          <w:szCs w:val="20"/>
        </w:rPr>
        <w:t>gNB</w:t>
      </w:r>
      <w:proofErr w:type="spellEnd"/>
      <w:r w:rsidRPr="00B12383">
        <w:rPr>
          <w:rFonts w:ascii="Times New Roman" w:hAnsi="Times New Roman" w:cs="Times New Roman"/>
          <w:sz w:val="20"/>
          <w:szCs w:val="20"/>
        </w:rPr>
        <w:t xml:space="preserve"> </w:t>
      </w:r>
      <w:r w:rsidR="00B32DFE">
        <w:rPr>
          <w:rFonts w:ascii="Times New Roman" w:hAnsi="Times New Roman" w:cs="Times New Roman"/>
          <w:sz w:val="20"/>
          <w:szCs w:val="20"/>
        </w:rPr>
        <w:t>(</w:t>
      </w:r>
      <w:r w:rsidR="00B32DFE" w:rsidRPr="00B32DFE">
        <w:rPr>
          <w:rFonts w:ascii="Times New Roman" w:hAnsi="Times New Roman" w:cs="Times New Roman"/>
          <w:sz w:val="20"/>
          <w:szCs w:val="20"/>
        </w:rPr>
        <w:t xml:space="preserve">as specified in 3GPP TS 28.552 </w:t>
      </w:r>
      <w:r w:rsidR="001E18C9">
        <w:rPr>
          <w:rFonts w:ascii="Times New Roman" w:hAnsi="Times New Roman" w:cs="Times New Roman"/>
          <w:sz w:val="20"/>
          <w:szCs w:val="20"/>
        </w:rPr>
        <w:t>[5]</w:t>
      </w:r>
      <w:r w:rsidR="00B32DFE">
        <w:rPr>
          <w:rFonts w:ascii="Times New Roman" w:hAnsi="Times New Roman" w:cs="Times New Roman"/>
          <w:sz w:val="20"/>
          <w:szCs w:val="20"/>
        </w:rPr>
        <w:t xml:space="preserve">, clauses </w:t>
      </w:r>
      <w:r w:rsidRPr="00B12383">
        <w:rPr>
          <w:rFonts w:ascii="Times New Roman" w:hAnsi="Times New Roman" w:cs="Times New Roman"/>
          <w:sz w:val="20"/>
          <w:szCs w:val="20"/>
        </w:rPr>
        <w:t>5.1.1.3.1, 5.1.1.3.3</w:t>
      </w:r>
      <w:r w:rsidRPr="00B12383">
        <w:rPr>
          <w:rFonts w:ascii="Times New Roman" w:hAnsi="Times New Roman" w:cs="Times New Roman"/>
          <w:sz w:val="20"/>
          <w:szCs w:val="20"/>
          <w:lang w:eastAsia="ja-JP"/>
        </w:rPr>
        <w:t>)</w:t>
      </w:r>
      <w:r w:rsidRPr="00B12383">
        <w:rPr>
          <w:rFonts w:ascii="Times New Roman" w:hAnsi="Times New Roman" w:cs="Times New Roman"/>
          <w:sz w:val="20"/>
          <w:szCs w:val="20"/>
        </w:rPr>
        <w:t xml:space="preserve">, </w:t>
      </w:r>
      <w:r w:rsidR="00317E9A">
        <w:rPr>
          <w:rFonts w:ascii="Times New Roman" w:hAnsi="Times New Roman" w:cs="Times New Roman"/>
          <w:sz w:val="20"/>
          <w:szCs w:val="20"/>
        </w:rPr>
        <w:t>s</w:t>
      </w:r>
      <w:r w:rsidR="00317E9A" w:rsidRPr="00B12383">
        <w:rPr>
          <w:rFonts w:ascii="Times New Roman" w:hAnsi="Times New Roman" w:cs="Times New Roman"/>
          <w:sz w:val="20"/>
          <w:szCs w:val="20"/>
        </w:rPr>
        <w:t xml:space="preserve">cheduled </w:t>
      </w:r>
      <w:r w:rsidRPr="00B12383">
        <w:rPr>
          <w:rFonts w:ascii="Times New Roman" w:hAnsi="Times New Roman" w:cs="Times New Roman"/>
          <w:sz w:val="20"/>
          <w:szCs w:val="20"/>
        </w:rPr>
        <w:t xml:space="preserve">IP </w:t>
      </w:r>
      <w:r w:rsidR="00317E9A">
        <w:rPr>
          <w:rFonts w:ascii="Times New Roman" w:hAnsi="Times New Roman" w:cs="Times New Roman"/>
          <w:sz w:val="20"/>
          <w:szCs w:val="20"/>
        </w:rPr>
        <w:t>t</w:t>
      </w:r>
      <w:r w:rsidR="00317E9A" w:rsidRPr="00B12383">
        <w:rPr>
          <w:rFonts w:ascii="Times New Roman" w:hAnsi="Times New Roman" w:cs="Times New Roman"/>
          <w:sz w:val="20"/>
          <w:szCs w:val="20"/>
        </w:rPr>
        <w:t xml:space="preserve">hroughput </w:t>
      </w:r>
      <w:r w:rsidRPr="00B12383">
        <w:rPr>
          <w:rFonts w:ascii="Times New Roman" w:hAnsi="Times New Roman" w:cs="Times New Roman"/>
          <w:sz w:val="20"/>
          <w:szCs w:val="20"/>
        </w:rPr>
        <w:t>in DL/UL</w:t>
      </w:r>
      <w:r w:rsidRPr="00B12383" w:rsidDel="00D17AFC">
        <w:rPr>
          <w:rFonts w:ascii="Times New Roman" w:hAnsi="Times New Roman" w:cs="Times New Roman"/>
          <w:sz w:val="20"/>
          <w:szCs w:val="20"/>
        </w:rPr>
        <w:t xml:space="preserve"> </w:t>
      </w:r>
      <w:r w:rsidR="00B32DFE" w:rsidRPr="00B32DFE">
        <w:rPr>
          <w:rFonts w:ascii="Times New Roman" w:hAnsi="Times New Roman" w:cs="Times New Roman"/>
          <w:sz w:val="20"/>
          <w:szCs w:val="20"/>
        </w:rPr>
        <w:t xml:space="preserve">(as specified in 3GPP TS 36.314 </w:t>
      </w:r>
      <w:r w:rsidR="001E18C9">
        <w:rPr>
          <w:rFonts w:ascii="Times New Roman" w:hAnsi="Times New Roman" w:cs="Times New Roman"/>
          <w:sz w:val="20"/>
          <w:szCs w:val="20"/>
        </w:rPr>
        <w:t>[6]</w:t>
      </w:r>
      <w:r w:rsidR="00B32DFE">
        <w:rPr>
          <w:rFonts w:ascii="Times New Roman" w:hAnsi="Times New Roman" w:cs="Times New Roman"/>
          <w:sz w:val="20"/>
          <w:szCs w:val="20"/>
        </w:rPr>
        <w:t>, clause</w:t>
      </w:r>
      <w:r w:rsidR="006F1320">
        <w:rPr>
          <w:rFonts w:ascii="Times New Roman" w:hAnsi="Times New Roman" w:cs="Times New Roman"/>
          <w:sz w:val="20"/>
          <w:szCs w:val="20"/>
        </w:rPr>
        <w:t>s</w:t>
      </w:r>
      <w:r w:rsidR="00B32DFE">
        <w:rPr>
          <w:rFonts w:ascii="Times New Roman" w:hAnsi="Times New Roman" w:cs="Times New Roman"/>
          <w:sz w:val="20"/>
          <w:szCs w:val="20"/>
        </w:rPr>
        <w:t xml:space="preserve"> </w:t>
      </w:r>
      <w:r w:rsidRPr="00B12383">
        <w:rPr>
          <w:rFonts w:ascii="Times New Roman" w:hAnsi="Times New Roman" w:cs="Times New Roman"/>
          <w:sz w:val="20"/>
          <w:szCs w:val="20"/>
        </w:rPr>
        <w:t>4.1.6.1</w:t>
      </w:r>
      <w:r w:rsidR="006F1320">
        <w:rPr>
          <w:rFonts w:ascii="Times New Roman" w:hAnsi="Times New Roman" w:cs="Times New Roman"/>
          <w:sz w:val="20"/>
          <w:szCs w:val="20"/>
        </w:rPr>
        <w:t>, 4.1.6.2</w:t>
      </w:r>
      <w:r w:rsidRPr="00B12383">
        <w:rPr>
          <w:rFonts w:ascii="Times New Roman" w:hAnsi="Times New Roman" w:cs="Times New Roman"/>
          <w:sz w:val="20"/>
          <w:szCs w:val="20"/>
        </w:rPr>
        <w:t>)</w:t>
      </w:r>
    </w:p>
    <w:p w14:paraId="7E6692D9" w14:textId="1D4BF0F8"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RRC connection related measurements; such as </w:t>
      </w:r>
      <w:r w:rsidR="00317E9A">
        <w:rPr>
          <w:rFonts w:ascii="Times New Roman" w:hAnsi="Times New Roman" w:cs="Times New Roman"/>
          <w:sz w:val="20"/>
          <w:szCs w:val="20"/>
        </w:rPr>
        <w:t>m</w:t>
      </w:r>
      <w:r w:rsidR="00317E9A" w:rsidRPr="00B12383">
        <w:rPr>
          <w:rFonts w:ascii="Times New Roman" w:hAnsi="Times New Roman" w:cs="Times New Roman"/>
          <w:sz w:val="20"/>
          <w:szCs w:val="20"/>
        </w:rPr>
        <w:t xml:space="preserve">ean </w:t>
      </w:r>
      <w:r w:rsidRPr="00B12383">
        <w:rPr>
          <w:rFonts w:ascii="Times New Roman" w:hAnsi="Times New Roman" w:cs="Times New Roman"/>
          <w:sz w:val="20"/>
          <w:szCs w:val="20"/>
        </w:rPr>
        <w:t xml:space="preserve">/ </w:t>
      </w:r>
      <w:r w:rsidR="00317E9A">
        <w:rPr>
          <w:rFonts w:ascii="Times New Roman" w:hAnsi="Times New Roman" w:cs="Times New Roman"/>
          <w:sz w:val="20"/>
          <w:szCs w:val="20"/>
        </w:rPr>
        <w:t>m</w:t>
      </w:r>
      <w:r w:rsidR="00317E9A" w:rsidRPr="00B12383">
        <w:rPr>
          <w:rFonts w:ascii="Times New Roman" w:hAnsi="Times New Roman" w:cs="Times New Roman"/>
          <w:sz w:val="20"/>
          <w:szCs w:val="20"/>
        </w:rPr>
        <w:t xml:space="preserve">ax </w:t>
      </w:r>
      <w:r w:rsidRPr="00B12383">
        <w:rPr>
          <w:rFonts w:ascii="Times New Roman" w:hAnsi="Times New Roman" w:cs="Times New Roman"/>
          <w:sz w:val="20"/>
          <w:szCs w:val="20"/>
        </w:rPr>
        <w:t xml:space="preserve">number of RRC </w:t>
      </w:r>
      <w:r w:rsidR="00317E9A">
        <w:rPr>
          <w:rFonts w:ascii="Times New Roman" w:hAnsi="Times New Roman" w:cs="Times New Roman"/>
          <w:sz w:val="20"/>
          <w:szCs w:val="20"/>
        </w:rPr>
        <w:t>c</w:t>
      </w:r>
      <w:r w:rsidR="00317E9A" w:rsidRPr="00B12383">
        <w:rPr>
          <w:rFonts w:ascii="Times New Roman" w:hAnsi="Times New Roman" w:cs="Times New Roman"/>
          <w:sz w:val="20"/>
          <w:szCs w:val="20"/>
        </w:rPr>
        <w:t xml:space="preserve">onnections </w:t>
      </w:r>
      <w:r w:rsidR="00B32DFE">
        <w:rPr>
          <w:rFonts w:ascii="Times New Roman" w:hAnsi="Times New Roman" w:cs="Times New Roman"/>
          <w:sz w:val="20"/>
          <w:szCs w:val="20"/>
        </w:rPr>
        <w:t>(</w:t>
      </w:r>
      <w:r w:rsidR="00B32DFE" w:rsidRPr="00B32DFE">
        <w:rPr>
          <w:rFonts w:ascii="Times New Roman" w:hAnsi="Times New Roman" w:cs="Times New Roman"/>
          <w:sz w:val="20"/>
          <w:szCs w:val="20"/>
        </w:rPr>
        <w:t xml:space="preserve">as specified in 3GPP TS 28.552 </w:t>
      </w:r>
      <w:r w:rsidR="001E18C9">
        <w:rPr>
          <w:rFonts w:ascii="Times New Roman" w:hAnsi="Times New Roman" w:cs="Times New Roman"/>
          <w:sz w:val="20"/>
          <w:szCs w:val="20"/>
        </w:rPr>
        <w:t>[5]</w:t>
      </w:r>
      <w:r w:rsidR="00B32DFE">
        <w:rPr>
          <w:rFonts w:ascii="Times New Roman" w:hAnsi="Times New Roman" w:cs="Times New Roman"/>
          <w:sz w:val="20"/>
          <w:szCs w:val="20"/>
        </w:rPr>
        <w:t xml:space="preserve">, clauses </w:t>
      </w:r>
      <w:r w:rsidRPr="00B12383">
        <w:rPr>
          <w:rFonts w:ascii="Times New Roman" w:hAnsi="Times New Roman" w:cs="Times New Roman"/>
          <w:sz w:val="20"/>
          <w:szCs w:val="20"/>
        </w:rPr>
        <w:t xml:space="preserve">5.1.1.4.1, 5.1.1.4.2), </w:t>
      </w:r>
      <w:r w:rsidR="00317E9A">
        <w:rPr>
          <w:rFonts w:ascii="Times New Roman" w:hAnsi="Times New Roman" w:cs="Times New Roman"/>
          <w:sz w:val="20"/>
          <w:szCs w:val="20"/>
        </w:rPr>
        <w:t>a</w:t>
      </w:r>
      <w:r w:rsidR="00317E9A" w:rsidRPr="00B12383">
        <w:rPr>
          <w:rFonts w:ascii="Times New Roman" w:hAnsi="Times New Roman" w:cs="Times New Roman"/>
          <w:sz w:val="20"/>
          <w:szCs w:val="20"/>
        </w:rPr>
        <w:t xml:space="preserve">ttempted </w:t>
      </w:r>
      <w:r w:rsidRPr="00B12383">
        <w:rPr>
          <w:rFonts w:ascii="Times New Roman" w:hAnsi="Times New Roman" w:cs="Times New Roman"/>
          <w:sz w:val="20"/>
          <w:szCs w:val="20"/>
        </w:rPr>
        <w:t xml:space="preserve">/ </w:t>
      </w:r>
      <w:r w:rsidR="00317E9A">
        <w:rPr>
          <w:rFonts w:ascii="Times New Roman" w:hAnsi="Times New Roman" w:cs="Times New Roman"/>
          <w:sz w:val="20"/>
          <w:szCs w:val="20"/>
        </w:rPr>
        <w:t>s</w:t>
      </w:r>
      <w:r w:rsidR="00317E9A" w:rsidRPr="00B12383">
        <w:rPr>
          <w:rFonts w:ascii="Times New Roman" w:hAnsi="Times New Roman" w:cs="Times New Roman"/>
          <w:sz w:val="20"/>
          <w:szCs w:val="20"/>
        </w:rPr>
        <w:t xml:space="preserve">uccessful </w:t>
      </w:r>
      <w:r w:rsidRPr="00B12383">
        <w:rPr>
          <w:rFonts w:ascii="Times New Roman" w:hAnsi="Times New Roman" w:cs="Times New Roman"/>
          <w:sz w:val="20"/>
          <w:szCs w:val="20"/>
        </w:rPr>
        <w:t xml:space="preserve">RRC connection establishments </w:t>
      </w:r>
      <w:r w:rsidR="00B32DFE">
        <w:rPr>
          <w:rFonts w:ascii="Times New Roman" w:hAnsi="Times New Roman" w:cs="Times New Roman"/>
          <w:sz w:val="20"/>
          <w:szCs w:val="20"/>
        </w:rPr>
        <w:t>(</w:t>
      </w:r>
      <w:r w:rsidR="00B32DFE" w:rsidRPr="00B32DFE">
        <w:rPr>
          <w:rFonts w:ascii="Times New Roman" w:hAnsi="Times New Roman" w:cs="Times New Roman"/>
          <w:sz w:val="20"/>
          <w:szCs w:val="20"/>
        </w:rPr>
        <w:t xml:space="preserve">as specified in 3GPP TS 28.552 </w:t>
      </w:r>
      <w:r w:rsidR="001E18C9">
        <w:rPr>
          <w:rFonts w:ascii="Times New Roman" w:hAnsi="Times New Roman" w:cs="Times New Roman"/>
          <w:sz w:val="20"/>
          <w:szCs w:val="20"/>
        </w:rPr>
        <w:t>[5]</w:t>
      </w:r>
      <w:r w:rsidR="00B32DFE">
        <w:rPr>
          <w:rFonts w:ascii="Times New Roman" w:hAnsi="Times New Roman" w:cs="Times New Roman"/>
          <w:sz w:val="20"/>
          <w:szCs w:val="20"/>
        </w:rPr>
        <w:t xml:space="preserve">, clauses </w:t>
      </w:r>
      <w:r w:rsidRPr="00B12383">
        <w:rPr>
          <w:rFonts w:ascii="Times New Roman" w:hAnsi="Times New Roman" w:cs="Times New Roman"/>
          <w:sz w:val="20"/>
          <w:szCs w:val="20"/>
        </w:rPr>
        <w:t>5.1.1.15.1, 5.1.1.15.2)</w:t>
      </w:r>
    </w:p>
    <w:p w14:paraId="401C9015" w14:textId="05681691"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color w:val="000000"/>
          <w:sz w:val="20"/>
          <w:szCs w:val="20"/>
        </w:rPr>
        <w:lastRenderedPageBreak/>
        <w:t xml:space="preserve">DRB related measurements; such as </w:t>
      </w:r>
      <w:r w:rsidR="00317E9A">
        <w:rPr>
          <w:rFonts w:ascii="Times New Roman" w:hAnsi="Times New Roman" w:cs="Times New Roman"/>
          <w:sz w:val="20"/>
          <w:szCs w:val="20"/>
          <w:lang w:eastAsia="zh-CN"/>
        </w:rPr>
        <w:t>n</w:t>
      </w:r>
      <w:r w:rsidR="00317E9A" w:rsidRPr="00B12383">
        <w:rPr>
          <w:rFonts w:ascii="Times New Roman" w:hAnsi="Times New Roman" w:cs="Times New Roman"/>
          <w:sz w:val="20"/>
          <w:szCs w:val="20"/>
          <w:lang w:eastAsia="zh-CN"/>
        </w:rPr>
        <w:t xml:space="preserve">umber </w:t>
      </w:r>
      <w:r w:rsidRPr="00B12383">
        <w:rPr>
          <w:rFonts w:ascii="Times New Roman" w:hAnsi="Times New Roman" w:cs="Times New Roman"/>
          <w:sz w:val="20"/>
          <w:szCs w:val="20"/>
          <w:lang w:eastAsia="zh-CN"/>
        </w:rPr>
        <w:t xml:space="preserve">of DRBs attempted to / successfully setup </w:t>
      </w:r>
      <w:r w:rsidR="00B32DFE">
        <w:rPr>
          <w:rFonts w:ascii="Times New Roman" w:hAnsi="Times New Roman" w:cs="Times New Roman"/>
          <w:sz w:val="20"/>
          <w:szCs w:val="20"/>
          <w:lang w:eastAsia="zh-CN"/>
        </w:rPr>
        <w:t>(</w:t>
      </w:r>
      <w:r w:rsidR="00B32DFE" w:rsidRPr="00B32DFE">
        <w:rPr>
          <w:rFonts w:ascii="Times New Roman" w:hAnsi="Times New Roman" w:cs="Times New Roman"/>
          <w:sz w:val="20"/>
          <w:szCs w:val="20"/>
          <w:lang w:eastAsia="zh-CN"/>
        </w:rPr>
        <w:t xml:space="preserve">as specified in 3GPP TS 28.552 </w:t>
      </w:r>
      <w:r w:rsidR="001E18C9">
        <w:rPr>
          <w:rFonts w:ascii="Times New Roman" w:hAnsi="Times New Roman" w:cs="Times New Roman"/>
          <w:sz w:val="20"/>
          <w:szCs w:val="20"/>
          <w:lang w:eastAsia="zh-CN"/>
        </w:rPr>
        <w:t>[5]</w:t>
      </w:r>
      <w:r w:rsidR="00B32DFE">
        <w:rPr>
          <w:rFonts w:ascii="Times New Roman" w:hAnsi="Times New Roman" w:cs="Times New Roman"/>
          <w:sz w:val="20"/>
          <w:szCs w:val="20"/>
          <w:lang w:eastAsia="zh-CN"/>
        </w:rPr>
        <w:t xml:space="preserve">, clauses </w:t>
      </w:r>
      <w:r w:rsidRPr="00B12383">
        <w:rPr>
          <w:rFonts w:ascii="Times New Roman" w:hAnsi="Times New Roman" w:cs="Times New Roman"/>
          <w:sz w:val="20"/>
          <w:szCs w:val="20"/>
        </w:rPr>
        <w:t>5.1.1.10.1, 5.1.1.10.2)</w:t>
      </w:r>
    </w:p>
    <w:p w14:paraId="22D05C35" w14:textId="117BA164"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PDU session management related measurements; such as </w:t>
      </w:r>
      <w:r w:rsidR="00317E9A">
        <w:rPr>
          <w:rFonts w:ascii="Times New Roman" w:hAnsi="Times New Roman" w:cs="Times New Roman"/>
          <w:sz w:val="20"/>
          <w:szCs w:val="20"/>
        </w:rPr>
        <w:t>n</w:t>
      </w:r>
      <w:r w:rsidR="00317E9A" w:rsidRPr="00B12383">
        <w:rPr>
          <w:rFonts w:ascii="Times New Roman" w:hAnsi="Times New Roman" w:cs="Times New Roman"/>
          <w:sz w:val="20"/>
          <w:szCs w:val="20"/>
        </w:rPr>
        <w:t xml:space="preserve">umber </w:t>
      </w:r>
      <w:r w:rsidRPr="00B12383">
        <w:rPr>
          <w:rFonts w:ascii="Times New Roman" w:hAnsi="Times New Roman" w:cs="Times New Roman"/>
          <w:sz w:val="20"/>
          <w:szCs w:val="20"/>
        </w:rPr>
        <w:t xml:space="preserve">of PDU </w:t>
      </w:r>
      <w:r w:rsidR="00317E9A">
        <w:rPr>
          <w:rFonts w:ascii="Times New Roman" w:hAnsi="Times New Roman" w:cs="Times New Roman"/>
          <w:sz w:val="20"/>
          <w:szCs w:val="20"/>
        </w:rPr>
        <w:t>s</w:t>
      </w:r>
      <w:r w:rsidR="00317E9A" w:rsidRPr="00B12383">
        <w:rPr>
          <w:rFonts w:ascii="Times New Roman" w:hAnsi="Times New Roman" w:cs="Times New Roman"/>
          <w:sz w:val="20"/>
          <w:szCs w:val="20"/>
        </w:rPr>
        <w:t xml:space="preserve">essions </w:t>
      </w:r>
      <w:r w:rsidRPr="00B12383">
        <w:rPr>
          <w:rFonts w:ascii="Times New Roman" w:hAnsi="Times New Roman" w:cs="Times New Roman"/>
          <w:sz w:val="20"/>
          <w:szCs w:val="20"/>
        </w:rPr>
        <w:t xml:space="preserve">requested to / successfully / failed to setup </w:t>
      </w:r>
      <w:r w:rsidR="00B32DFE">
        <w:rPr>
          <w:rFonts w:ascii="Times New Roman" w:hAnsi="Times New Roman" w:cs="Times New Roman"/>
          <w:sz w:val="20"/>
          <w:szCs w:val="20"/>
        </w:rPr>
        <w:t>(</w:t>
      </w:r>
      <w:r w:rsidR="00B32DFE" w:rsidRPr="00B32DFE">
        <w:rPr>
          <w:rFonts w:ascii="Times New Roman" w:hAnsi="Times New Roman" w:cs="Times New Roman"/>
          <w:sz w:val="20"/>
          <w:szCs w:val="20"/>
        </w:rPr>
        <w:t xml:space="preserve">as specified in 3GPP TS 28.552 </w:t>
      </w:r>
      <w:r w:rsidR="001E18C9">
        <w:rPr>
          <w:rFonts w:ascii="Times New Roman" w:hAnsi="Times New Roman" w:cs="Times New Roman"/>
          <w:sz w:val="20"/>
          <w:szCs w:val="20"/>
        </w:rPr>
        <w:t>[5]</w:t>
      </w:r>
      <w:r w:rsidR="00B32DFE">
        <w:rPr>
          <w:rFonts w:ascii="Times New Roman" w:hAnsi="Times New Roman" w:cs="Times New Roman"/>
          <w:sz w:val="20"/>
          <w:szCs w:val="20"/>
        </w:rPr>
        <w:t xml:space="preserve">, clauses </w:t>
      </w:r>
      <w:r w:rsidRPr="00B12383">
        <w:rPr>
          <w:rFonts w:ascii="Times New Roman" w:hAnsi="Times New Roman" w:cs="Times New Roman"/>
          <w:sz w:val="20"/>
          <w:szCs w:val="20"/>
        </w:rPr>
        <w:t>5.1.1.5.1, 5.1.1.5.2, 5.1.1.5.3)</w:t>
      </w:r>
    </w:p>
    <w:p w14:paraId="2E6E2A48" w14:textId="131F8D35"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Number of active UEs; such as </w:t>
      </w:r>
      <w:r w:rsidR="00DE37A0">
        <w:rPr>
          <w:rFonts w:ascii="Times New Roman" w:hAnsi="Times New Roman" w:cs="Times New Roman"/>
          <w:sz w:val="20"/>
          <w:szCs w:val="20"/>
        </w:rPr>
        <w:t xml:space="preserve">mean </w:t>
      </w:r>
      <w:r w:rsidR="00317E9A">
        <w:rPr>
          <w:rFonts w:ascii="Times New Roman" w:hAnsi="Times New Roman" w:cs="Times New Roman"/>
          <w:sz w:val="20"/>
          <w:szCs w:val="20"/>
          <w:lang w:eastAsia="ja-JP"/>
        </w:rPr>
        <w:t>n</w:t>
      </w:r>
      <w:r w:rsidR="00317E9A" w:rsidRPr="00B12383">
        <w:rPr>
          <w:rFonts w:ascii="Times New Roman" w:hAnsi="Times New Roman" w:cs="Times New Roman"/>
          <w:sz w:val="20"/>
          <w:szCs w:val="20"/>
          <w:lang w:eastAsia="ja-JP"/>
        </w:rPr>
        <w:t xml:space="preserve">umber </w:t>
      </w:r>
      <w:r w:rsidRPr="00B12383">
        <w:rPr>
          <w:rFonts w:ascii="Times New Roman" w:hAnsi="Times New Roman" w:cs="Times New Roman"/>
          <w:sz w:val="20"/>
          <w:szCs w:val="20"/>
          <w:lang w:eastAsia="ja-JP"/>
        </w:rPr>
        <w:t xml:space="preserve">of </w:t>
      </w:r>
      <w:r w:rsidR="00317E9A">
        <w:rPr>
          <w:rFonts w:ascii="Times New Roman" w:hAnsi="Times New Roman" w:cs="Times New Roman"/>
          <w:sz w:val="20"/>
          <w:szCs w:val="20"/>
          <w:lang w:eastAsia="ja-JP"/>
        </w:rPr>
        <w:t>a</w:t>
      </w:r>
      <w:r w:rsidR="00317E9A" w:rsidRPr="00B12383">
        <w:rPr>
          <w:rFonts w:ascii="Times New Roman" w:hAnsi="Times New Roman" w:cs="Times New Roman"/>
          <w:sz w:val="20"/>
          <w:szCs w:val="20"/>
          <w:lang w:eastAsia="ja-JP"/>
        </w:rPr>
        <w:t xml:space="preserve">ctive </w:t>
      </w:r>
      <w:r w:rsidRPr="00B12383">
        <w:rPr>
          <w:rFonts w:ascii="Times New Roman" w:hAnsi="Times New Roman" w:cs="Times New Roman"/>
          <w:sz w:val="20"/>
          <w:szCs w:val="20"/>
          <w:lang w:eastAsia="ja-JP"/>
        </w:rPr>
        <w:t xml:space="preserve">UEs in the UL / DL per cell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sz w:val="20"/>
          <w:szCs w:val="20"/>
          <w:lang w:eastAsia="ja-JP"/>
        </w:rPr>
        <w:t>[5]</w:t>
      </w:r>
      <w:r w:rsidR="00B32DFE">
        <w:rPr>
          <w:rFonts w:ascii="Times New Roman" w:hAnsi="Times New Roman" w:cs="Times New Roman"/>
          <w:sz w:val="20"/>
          <w:szCs w:val="20"/>
          <w:lang w:eastAsia="ja-JP"/>
        </w:rPr>
        <w:t xml:space="preserve">, clauses </w:t>
      </w:r>
      <w:r w:rsidRPr="00B12383">
        <w:rPr>
          <w:rFonts w:ascii="Times New Roman" w:hAnsi="Times New Roman" w:cs="Times New Roman"/>
          <w:color w:val="000000"/>
          <w:sz w:val="20"/>
          <w:szCs w:val="20"/>
        </w:rPr>
        <w:t>5.1.1.23.1, 5.1.1.23.3</w:t>
      </w:r>
      <w:r w:rsidRPr="00B12383">
        <w:rPr>
          <w:rFonts w:ascii="Times New Roman" w:hAnsi="Times New Roman" w:cs="Times New Roman"/>
          <w:sz w:val="20"/>
          <w:szCs w:val="20"/>
          <w:lang w:eastAsia="ja-JP"/>
        </w:rPr>
        <w:t>)</w:t>
      </w:r>
    </w:p>
    <w:p w14:paraId="5358DB81" w14:textId="5692F61C"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Radio resource utilization related measurements; such as </w:t>
      </w:r>
      <w:r w:rsidR="00DE37A0">
        <w:rPr>
          <w:rFonts w:ascii="Times New Roman" w:hAnsi="Times New Roman" w:cs="Times New Roman"/>
          <w:sz w:val="20"/>
          <w:szCs w:val="20"/>
        </w:rPr>
        <w:t xml:space="preserve">mean </w:t>
      </w:r>
      <w:r w:rsidRPr="00B12383">
        <w:rPr>
          <w:rFonts w:ascii="Times New Roman" w:hAnsi="Times New Roman" w:cs="Times New Roman"/>
          <w:sz w:val="20"/>
          <w:szCs w:val="20"/>
        </w:rPr>
        <w:t xml:space="preserve">DL / UL PRB used for data traffic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sz w:val="20"/>
          <w:szCs w:val="20"/>
        </w:rPr>
        <w:t>[5]</w:t>
      </w:r>
      <w:r w:rsidR="00B32DFE">
        <w:rPr>
          <w:rFonts w:ascii="Times New Roman" w:hAnsi="Times New Roman" w:cs="Times New Roman"/>
          <w:sz w:val="20"/>
          <w:szCs w:val="20"/>
        </w:rPr>
        <w:t xml:space="preserve">, clauses </w:t>
      </w:r>
      <w:r w:rsidRPr="00B12383">
        <w:rPr>
          <w:rFonts w:ascii="Times New Roman" w:hAnsi="Times New Roman" w:cs="Times New Roman"/>
          <w:sz w:val="20"/>
          <w:szCs w:val="20"/>
        </w:rPr>
        <w:t>5.1.1.2.5, 5.1.1.2.7</w:t>
      </w:r>
      <w:r w:rsidRPr="00B12383">
        <w:rPr>
          <w:rFonts w:ascii="Times New Roman" w:hAnsi="Times New Roman" w:cs="Times New Roman"/>
          <w:sz w:val="20"/>
          <w:szCs w:val="20"/>
          <w:lang w:eastAsia="ja-JP"/>
        </w:rPr>
        <w:t>)</w:t>
      </w:r>
    </w:p>
    <w:p w14:paraId="12E9CB6B" w14:textId="42026728"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PDCP data volume measurements; such as DL / UL PDCP PDU </w:t>
      </w:r>
      <w:r w:rsidR="00317E9A">
        <w:rPr>
          <w:rFonts w:ascii="Times New Roman" w:hAnsi="Times New Roman" w:cs="Times New Roman"/>
          <w:sz w:val="20"/>
          <w:szCs w:val="20"/>
        </w:rPr>
        <w:t>d</w:t>
      </w:r>
      <w:r w:rsidR="00317E9A" w:rsidRPr="00B12383">
        <w:rPr>
          <w:rFonts w:ascii="Times New Roman" w:hAnsi="Times New Roman" w:cs="Times New Roman"/>
          <w:sz w:val="20"/>
          <w:szCs w:val="20"/>
        </w:rPr>
        <w:t xml:space="preserve">ata </w:t>
      </w:r>
      <w:r w:rsidR="00317E9A">
        <w:rPr>
          <w:rFonts w:ascii="Times New Roman" w:hAnsi="Times New Roman" w:cs="Times New Roman"/>
          <w:sz w:val="20"/>
          <w:szCs w:val="20"/>
        </w:rPr>
        <w:t>v</w:t>
      </w:r>
      <w:r w:rsidR="00317E9A" w:rsidRPr="00B12383">
        <w:rPr>
          <w:rFonts w:ascii="Times New Roman" w:hAnsi="Times New Roman" w:cs="Times New Roman"/>
          <w:sz w:val="20"/>
          <w:szCs w:val="20"/>
        </w:rPr>
        <w:t xml:space="preserve">olume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sz w:val="20"/>
          <w:szCs w:val="20"/>
        </w:rPr>
        <w:t>[5]</w:t>
      </w:r>
      <w:r w:rsidR="00B32DFE">
        <w:rPr>
          <w:rFonts w:ascii="Times New Roman" w:hAnsi="Times New Roman" w:cs="Times New Roman"/>
          <w:sz w:val="20"/>
          <w:szCs w:val="20"/>
        </w:rPr>
        <w:t xml:space="preserve">, clauses </w:t>
      </w:r>
      <w:r w:rsidRPr="00B12383">
        <w:rPr>
          <w:rFonts w:ascii="Times New Roman" w:hAnsi="Times New Roman" w:cs="Times New Roman"/>
          <w:sz w:val="20"/>
          <w:szCs w:val="20"/>
        </w:rPr>
        <w:t>5.1.3.</w:t>
      </w:r>
      <w:r w:rsidRPr="00B12383">
        <w:rPr>
          <w:rFonts w:ascii="Times New Roman" w:hAnsi="Times New Roman" w:cs="Times New Roman"/>
          <w:sz w:val="20"/>
          <w:szCs w:val="20"/>
          <w:lang w:eastAsia="zh-CN"/>
        </w:rPr>
        <w:t>6</w:t>
      </w:r>
      <w:r w:rsidRPr="00B12383">
        <w:rPr>
          <w:rFonts w:ascii="Times New Roman" w:hAnsi="Times New Roman" w:cs="Times New Roman"/>
          <w:sz w:val="20"/>
          <w:szCs w:val="20"/>
        </w:rPr>
        <w:t>.1.1, 5.1.3.</w:t>
      </w:r>
      <w:r w:rsidRPr="00B12383">
        <w:rPr>
          <w:rFonts w:ascii="Times New Roman" w:hAnsi="Times New Roman" w:cs="Times New Roman"/>
          <w:sz w:val="20"/>
          <w:szCs w:val="20"/>
          <w:lang w:eastAsia="zh-CN"/>
        </w:rPr>
        <w:t>6</w:t>
      </w:r>
      <w:r w:rsidRPr="00B12383">
        <w:rPr>
          <w:rFonts w:ascii="Times New Roman" w:hAnsi="Times New Roman" w:cs="Times New Roman"/>
          <w:sz w:val="20"/>
          <w:szCs w:val="20"/>
        </w:rPr>
        <w:t xml:space="preserve">.1.2), </w:t>
      </w:r>
      <w:r w:rsidR="00317E9A">
        <w:rPr>
          <w:rFonts w:ascii="Times New Roman" w:hAnsi="Times New Roman" w:cs="Times New Roman"/>
          <w:sz w:val="20"/>
          <w:szCs w:val="20"/>
        </w:rPr>
        <w:t>d</w:t>
      </w:r>
      <w:r w:rsidR="00317E9A" w:rsidRPr="00B12383">
        <w:rPr>
          <w:rFonts w:ascii="Times New Roman" w:hAnsi="Times New Roman" w:cs="Times New Roman"/>
          <w:sz w:val="20"/>
          <w:szCs w:val="20"/>
        </w:rPr>
        <w:t xml:space="preserve">ata </w:t>
      </w:r>
      <w:r w:rsidRPr="00B12383">
        <w:rPr>
          <w:rFonts w:ascii="Times New Roman" w:hAnsi="Times New Roman" w:cs="Times New Roman"/>
          <w:sz w:val="20"/>
          <w:szCs w:val="20"/>
        </w:rPr>
        <w:t xml:space="preserve">volume in DL/UL </w:t>
      </w:r>
      <w:r w:rsidR="00B32DFE" w:rsidRPr="00B32DFE">
        <w:rPr>
          <w:rFonts w:ascii="Times New Roman" w:hAnsi="Times New Roman" w:cs="Times New Roman"/>
          <w:sz w:val="20"/>
          <w:szCs w:val="20"/>
        </w:rPr>
        <w:t>(as specified in 3GPP TS 36.314</w:t>
      </w:r>
      <w:r w:rsidR="00B32DFE">
        <w:rPr>
          <w:rFonts w:ascii="Times New Roman" w:hAnsi="Times New Roman" w:cs="Times New Roman"/>
          <w:sz w:val="20"/>
          <w:szCs w:val="20"/>
        </w:rPr>
        <w:t xml:space="preserve"> </w:t>
      </w:r>
      <w:r w:rsidR="00993EB8">
        <w:rPr>
          <w:rFonts w:ascii="Times New Roman" w:hAnsi="Times New Roman" w:cs="Times New Roman"/>
          <w:sz w:val="20"/>
          <w:szCs w:val="20"/>
        </w:rPr>
        <w:t>[6]</w:t>
      </w:r>
      <w:r w:rsidR="00B32DFE">
        <w:rPr>
          <w:rFonts w:ascii="Times New Roman" w:hAnsi="Times New Roman" w:cs="Times New Roman"/>
          <w:sz w:val="20"/>
          <w:szCs w:val="20"/>
        </w:rPr>
        <w:t xml:space="preserve">, clauses </w:t>
      </w:r>
      <w:r w:rsidRPr="00B12383">
        <w:rPr>
          <w:rFonts w:ascii="Times New Roman" w:hAnsi="Times New Roman" w:cs="Times New Roman"/>
          <w:sz w:val="20"/>
          <w:szCs w:val="20"/>
        </w:rPr>
        <w:t>4.1.</w:t>
      </w:r>
      <w:r w:rsidRPr="00B12383">
        <w:rPr>
          <w:rFonts w:ascii="Times New Roman" w:hAnsi="Times New Roman" w:cs="Times New Roman"/>
          <w:sz w:val="20"/>
          <w:szCs w:val="20"/>
          <w:lang w:eastAsia="zh-CN"/>
        </w:rPr>
        <w:t xml:space="preserve">8.1, </w:t>
      </w:r>
      <w:r w:rsidRPr="00B12383">
        <w:rPr>
          <w:rFonts w:ascii="Times New Roman" w:hAnsi="Times New Roman" w:cs="Times New Roman"/>
          <w:sz w:val="20"/>
          <w:szCs w:val="20"/>
        </w:rPr>
        <w:t>4.1.</w:t>
      </w:r>
      <w:r w:rsidRPr="00B12383">
        <w:rPr>
          <w:rFonts w:ascii="Times New Roman" w:hAnsi="Times New Roman" w:cs="Times New Roman"/>
          <w:sz w:val="20"/>
          <w:szCs w:val="20"/>
          <w:lang w:eastAsia="zh-CN"/>
        </w:rPr>
        <w:t>8.2</w:t>
      </w:r>
      <w:r w:rsidRPr="00B12383">
        <w:rPr>
          <w:rFonts w:ascii="Times New Roman" w:hAnsi="Times New Roman" w:cs="Times New Roman"/>
          <w:sz w:val="20"/>
          <w:szCs w:val="20"/>
        </w:rPr>
        <w:t>)</w:t>
      </w:r>
    </w:p>
    <w:p w14:paraId="2E2D7C66" w14:textId="6AAC586F"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Average user plane delay; such as</w:t>
      </w:r>
      <w:r w:rsidR="00286B3A">
        <w:rPr>
          <w:rFonts w:ascii="Times New Roman" w:hAnsi="Times New Roman" w:cs="Times New Roman"/>
          <w:sz w:val="20"/>
          <w:szCs w:val="20"/>
        </w:rPr>
        <w:t xml:space="preserve"> </w:t>
      </w:r>
      <w:r w:rsidR="00286B3A" w:rsidRPr="00286B3A">
        <w:rPr>
          <w:rFonts w:ascii="Times New Roman" w:hAnsi="Times New Roman" w:cs="Times New Roman"/>
          <w:sz w:val="20"/>
          <w:szCs w:val="20"/>
        </w:rPr>
        <w:t>UL PDCP packet average delay (as specified in 3GPP TS 28.558 [</w:t>
      </w:r>
      <w:r w:rsidR="00043FB5" w:rsidRPr="00286B3A">
        <w:rPr>
          <w:rFonts w:ascii="Times New Roman" w:hAnsi="Times New Roman" w:cs="Times New Roman"/>
          <w:sz w:val="20"/>
          <w:szCs w:val="20"/>
        </w:rPr>
        <w:t>2</w:t>
      </w:r>
      <w:r w:rsidR="00043FB5">
        <w:rPr>
          <w:rFonts w:ascii="Times New Roman" w:hAnsi="Times New Roman" w:cs="Times New Roman"/>
          <w:sz w:val="20"/>
          <w:szCs w:val="20"/>
        </w:rPr>
        <w:t>3</w:t>
      </w:r>
      <w:r w:rsidR="00286B3A" w:rsidRPr="00286B3A">
        <w:rPr>
          <w:rFonts w:ascii="Times New Roman" w:hAnsi="Times New Roman" w:cs="Times New Roman"/>
          <w:sz w:val="20"/>
          <w:szCs w:val="20"/>
        </w:rPr>
        <w:t>], clause 6.3.1.1.5)</w:t>
      </w:r>
      <w:r w:rsidRPr="00B12383">
        <w:rPr>
          <w:rFonts w:ascii="Times New Roman" w:hAnsi="Times New Roman" w:cs="Times New Roman"/>
          <w:sz w:val="20"/>
          <w:szCs w:val="20"/>
          <w:lang w:eastAsia="zh-CN"/>
        </w:rPr>
        <w:t xml:space="preserve">, </w:t>
      </w:r>
      <w:r w:rsidR="00317E9A">
        <w:rPr>
          <w:rFonts w:ascii="Times New Roman" w:hAnsi="Times New Roman" w:cs="Times New Roman"/>
          <w:sz w:val="20"/>
          <w:szCs w:val="20"/>
          <w:lang w:eastAsia="zh-CN"/>
        </w:rPr>
        <w:t>a</w:t>
      </w:r>
      <w:r w:rsidR="00317E9A" w:rsidRPr="00B12383">
        <w:rPr>
          <w:rFonts w:ascii="Times New Roman" w:hAnsi="Times New Roman" w:cs="Times New Roman"/>
          <w:sz w:val="20"/>
          <w:szCs w:val="20"/>
          <w:lang w:eastAsia="zh-CN"/>
        </w:rPr>
        <w:t>verage</w:t>
      </w:r>
      <w:r w:rsidR="00317E9A" w:rsidRPr="00B12383">
        <w:rPr>
          <w:rFonts w:ascii="Times New Roman" w:hAnsi="Times New Roman" w:cs="Times New Roman"/>
          <w:color w:val="000000"/>
          <w:sz w:val="20"/>
          <w:szCs w:val="20"/>
        </w:rPr>
        <w:t xml:space="preserve"> </w:t>
      </w:r>
      <w:r w:rsidRPr="00B12383">
        <w:rPr>
          <w:rFonts w:ascii="Times New Roman" w:hAnsi="Times New Roman" w:cs="Times New Roman"/>
          <w:color w:val="000000"/>
          <w:sz w:val="20"/>
          <w:szCs w:val="20"/>
        </w:rPr>
        <w:t xml:space="preserve">delay DL air-interface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color w:val="000000"/>
          <w:sz w:val="20"/>
          <w:szCs w:val="20"/>
        </w:rPr>
        <w:t>[5]</w:t>
      </w:r>
      <w:r w:rsidR="00B32DFE">
        <w:rPr>
          <w:rFonts w:ascii="Times New Roman" w:hAnsi="Times New Roman" w:cs="Times New Roman"/>
          <w:color w:val="000000"/>
          <w:sz w:val="20"/>
          <w:szCs w:val="20"/>
        </w:rPr>
        <w:t xml:space="preserve">, clause </w:t>
      </w:r>
      <w:r w:rsidRPr="00B12383">
        <w:rPr>
          <w:rFonts w:ascii="Times New Roman" w:hAnsi="Times New Roman" w:cs="Times New Roman"/>
          <w:color w:val="000000"/>
          <w:sz w:val="20"/>
          <w:szCs w:val="20"/>
        </w:rPr>
        <w:t>5.1.1.1.1)</w:t>
      </w:r>
      <w:r w:rsidRPr="00B12383">
        <w:rPr>
          <w:rFonts w:ascii="Times New Roman" w:hAnsi="Times New Roman" w:cs="Times New Roman"/>
          <w:sz w:val="20"/>
          <w:szCs w:val="20"/>
          <w:lang w:eastAsia="zh-CN"/>
        </w:rPr>
        <w:t xml:space="preserve">, </w:t>
      </w:r>
      <w:r w:rsidR="00317E9A">
        <w:rPr>
          <w:rFonts w:ascii="Times New Roman" w:hAnsi="Times New Roman" w:cs="Times New Roman"/>
          <w:color w:val="000000"/>
          <w:sz w:val="20"/>
          <w:szCs w:val="20"/>
        </w:rPr>
        <w:t>a</w:t>
      </w:r>
      <w:r w:rsidR="00317E9A" w:rsidRPr="00B12383">
        <w:rPr>
          <w:rFonts w:ascii="Times New Roman" w:hAnsi="Times New Roman" w:cs="Times New Roman"/>
          <w:color w:val="000000"/>
          <w:sz w:val="20"/>
          <w:szCs w:val="20"/>
        </w:rPr>
        <w:t xml:space="preserve">verage </w:t>
      </w:r>
      <w:r w:rsidRPr="00B12383">
        <w:rPr>
          <w:rFonts w:ascii="Times New Roman" w:hAnsi="Times New Roman" w:cs="Times New Roman"/>
          <w:color w:val="000000"/>
          <w:sz w:val="20"/>
          <w:szCs w:val="20"/>
        </w:rPr>
        <w:t xml:space="preserve">delay UL on over-the-air interface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color w:val="000000"/>
          <w:sz w:val="20"/>
          <w:szCs w:val="20"/>
        </w:rPr>
        <w:t>[5]</w:t>
      </w:r>
      <w:r w:rsidR="00B32DFE">
        <w:rPr>
          <w:rFonts w:ascii="Times New Roman" w:hAnsi="Times New Roman" w:cs="Times New Roman"/>
          <w:color w:val="000000"/>
          <w:sz w:val="20"/>
          <w:szCs w:val="20"/>
        </w:rPr>
        <w:t xml:space="preserve">, clause </w:t>
      </w:r>
      <w:r w:rsidRPr="00B12383">
        <w:rPr>
          <w:rFonts w:ascii="Times New Roman" w:hAnsi="Times New Roman" w:cs="Times New Roman"/>
          <w:color w:val="000000"/>
          <w:sz w:val="20"/>
          <w:szCs w:val="20"/>
        </w:rPr>
        <w:t>5.1.1.1.3),</w:t>
      </w:r>
      <w:r w:rsidRPr="00B12383">
        <w:rPr>
          <w:rFonts w:ascii="Times New Roman" w:hAnsi="Times New Roman" w:cs="Times New Roman"/>
          <w:sz w:val="20"/>
          <w:szCs w:val="20"/>
          <w:lang w:eastAsia="zh-CN"/>
        </w:rPr>
        <w:t xml:space="preserve"> </w:t>
      </w:r>
      <w:r w:rsidR="00317E9A">
        <w:rPr>
          <w:rFonts w:ascii="Times New Roman" w:hAnsi="Times New Roman" w:cs="Times New Roman"/>
          <w:sz w:val="20"/>
          <w:szCs w:val="20"/>
          <w:lang w:eastAsia="zh-CN"/>
        </w:rPr>
        <w:t>a</w:t>
      </w:r>
      <w:r w:rsidR="00317E9A" w:rsidRPr="00B12383">
        <w:rPr>
          <w:rFonts w:ascii="Times New Roman" w:hAnsi="Times New Roman" w:cs="Times New Roman"/>
          <w:sz w:val="20"/>
          <w:szCs w:val="20"/>
          <w:lang w:eastAsia="zh-CN"/>
        </w:rPr>
        <w:t>verage</w:t>
      </w:r>
      <w:r w:rsidR="00317E9A" w:rsidRPr="00B12383">
        <w:rPr>
          <w:rFonts w:ascii="Times New Roman" w:hAnsi="Times New Roman" w:cs="Times New Roman"/>
          <w:color w:val="000000"/>
          <w:sz w:val="20"/>
          <w:szCs w:val="20"/>
        </w:rPr>
        <w:t xml:space="preserve"> </w:t>
      </w:r>
      <w:r w:rsidRPr="00B12383">
        <w:rPr>
          <w:rFonts w:ascii="Times New Roman" w:hAnsi="Times New Roman" w:cs="Times New Roman"/>
          <w:color w:val="000000"/>
          <w:sz w:val="20"/>
          <w:szCs w:val="20"/>
        </w:rPr>
        <w:t xml:space="preserve">delay DL in </w:t>
      </w:r>
      <w:proofErr w:type="spellStart"/>
      <w:r w:rsidRPr="00B12383">
        <w:rPr>
          <w:rFonts w:ascii="Times New Roman" w:hAnsi="Times New Roman" w:cs="Times New Roman"/>
          <w:color w:val="000000"/>
          <w:sz w:val="20"/>
          <w:szCs w:val="20"/>
        </w:rPr>
        <w:t>gNB</w:t>
      </w:r>
      <w:proofErr w:type="spellEnd"/>
      <w:r w:rsidRPr="00B12383">
        <w:rPr>
          <w:rFonts w:ascii="Times New Roman" w:hAnsi="Times New Roman" w:cs="Times New Roman"/>
          <w:color w:val="000000"/>
          <w:sz w:val="20"/>
          <w:szCs w:val="20"/>
        </w:rPr>
        <w:t xml:space="preserve">-DU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color w:val="000000"/>
          <w:sz w:val="20"/>
          <w:szCs w:val="20"/>
        </w:rPr>
        <w:t>[5]</w:t>
      </w:r>
      <w:r w:rsidR="00B32DFE">
        <w:rPr>
          <w:rFonts w:ascii="Times New Roman" w:hAnsi="Times New Roman" w:cs="Times New Roman"/>
          <w:color w:val="000000"/>
          <w:sz w:val="20"/>
          <w:szCs w:val="20"/>
        </w:rPr>
        <w:t xml:space="preserve">, clause </w:t>
      </w:r>
      <w:r w:rsidRPr="00B12383">
        <w:rPr>
          <w:rFonts w:ascii="Times New Roman" w:hAnsi="Times New Roman" w:cs="Times New Roman"/>
          <w:color w:val="000000"/>
          <w:sz w:val="20"/>
          <w:szCs w:val="20"/>
        </w:rPr>
        <w:t>5.1.3.3.3)</w:t>
      </w:r>
      <w:r w:rsidRPr="00B12383">
        <w:rPr>
          <w:rFonts w:ascii="Times New Roman" w:hAnsi="Times New Roman" w:cs="Times New Roman"/>
          <w:sz w:val="20"/>
          <w:szCs w:val="20"/>
          <w:lang w:eastAsia="zh-CN"/>
        </w:rPr>
        <w:t xml:space="preserve">, </w:t>
      </w:r>
      <w:r w:rsidR="00317E9A">
        <w:rPr>
          <w:rFonts w:ascii="Times New Roman" w:hAnsi="Times New Roman" w:cs="Times New Roman"/>
          <w:sz w:val="20"/>
          <w:szCs w:val="20"/>
          <w:lang w:eastAsia="zh-CN"/>
        </w:rPr>
        <w:t>a</w:t>
      </w:r>
      <w:r w:rsidR="00317E9A" w:rsidRPr="00B12383">
        <w:rPr>
          <w:rFonts w:ascii="Times New Roman" w:hAnsi="Times New Roman" w:cs="Times New Roman"/>
          <w:sz w:val="20"/>
          <w:szCs w:val="20"/>
          <w:lang w:eastAsia="zh-CN"/>
        </w:rPr>
        <w:t>verage</w:t>
      </w:r>
      <w:r w:rsidR="00317E9A" w:rsidRPr="00B12383">
        <w:rPr>
          <w:rFonts w:ascii="Times New Roman" w:hAnsi="Times New Roman" w:cs="Times New Roman"/>
          <w:sz w:val="20"/>
          <w:szCs w:val="20"/>
        </w:rPr>
        <w:t xml:space="preserve"> </w:t>
      </w:r>
      <w:r w:rsidRPr="00B12383">
        <w:rPr>
          <w:rFonts w:ascii="Times New Roman" w:hAnsi="Times New Roman" w:cs="Times New Roman"/>
          <w:sz w:val="20"/>
          <w:szCs w:val="20"/>
        </w:rPr>
        <w:t>delay DL on F1-U</w:t>
      </w:r>
      <w:r w:rsidRPr="00B12383">
        <w:rPr>
          <w:rFonts w:ascii="Times New Roman" w:hAnsi="Times New Roman" w:cs="Times New Roman"/>
          <w:sz w:val="20"/>
          <w:szCs w:val="20"/>
          <w:lang w:eastAsia="zh-CN"/>
        </w:rPr>
        <w:t xml:space="preserve">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sz w:val="20"/>
          <w:szCs w:val="20"/>
          <w:lang w:eastAsia="zh-CN"/>
        </w:rPr>
        <w:t>[5]</w:t>
      </w:r>
      <w:r w:rsidR="00B32DFE">
        <w:rPr>
          <w:rFonts w:ascii="Times New Roman" w:hAnsi="Times New Roman" w:cs="Times New Roman"/>
          <w:sz w:val="20"/>
          <w:szCs w:val="20"/>
          <w:lang w:eastAsia="zh-CN"/>
        </w:rPr>
        <w:t xml:space="preserve">, clause </w:t>
      </w:r>
      <w:r w:rsidRPr="00B12383">
        <w:rPr>
          <w:rFonts w:ascii="Times New Roman" w:hAnsi="Times New Roman" w:cs="Times New Roman"/>
          <w:color w:val="000000"/>
          <w:sz w:val="20"/>
          <w:szCs w:val="20"/>
        </w:rPr>
        <w:t>5.1.3.3.2)</w:t>
      </w:r>
      <w:r w:rsidRPr="00B12383">
        <w:rPr>
          <w:rFonts w:ascii="Times New Roman" w:hAnsi="Times New Roman" w:cs="Times New Roman"/>
          <w:sz w:val="20"/>
          <w:szCs w:val="20"/>
          <w:lang w:eastAsia="zh-CN"/>
        </w:rPr>
        <w:t xml:space="preserve">, </w:t>
      </w:r>
      <w:r w:rsidR="00317E9A">
        <w:rPr>
          <w:rFonts w:ascii="Times New Roman" w:hAnsi="Times New Roman" w:cs="Times New Roman"/>
          <w:sz w:val="20"/>
          <w:szCs w:val="20"/>
          <w:lang w:eastAsia="zh-CN"/>
        </w:rPr>
        <w:t>a</w:t>
      </w:r>
      <w:r w:rsidR="00317E9A" w:rsidRPr="00B12383">
        <w:rPr>
          <w:rFonts w:ascii="Times New Roman" w:hAnsi="Times New Roman" w:cs="Times New Roman"/>
          <w:sz w:val="20"/>
          <w:szCs w:val="20"/>
          <w:lang w:eastAsia="zh-CN"/>
        </w:rPr>
        <w:t>verage</w:t>
      </w:r>
      <w:r w:rsidR="00317E9A" w:rsidRPr="00B12383">
        <w:rPr>
          <w:rFonts w:ascii="Times New Roman" w:hAnsi="Times New Roman" w:cs="Times New Roman"/>
          <w:sz w:val="20"/>
          <w:szCs w:val="20"/>
        </w:rPr>
        <w:t xml:space="preserve"> </w:t>
      </w:r>
      <w:r w:rsidRPr="00B12383">
        <w:rPr>
          <w:rFonts w:ascii="Times New Roman" w:hAnsi="Times New Roman" w:cs="Times New Roman"/>
          <w:sz w:val="20"/>
          <w:szCs w:val="20"/>
        </w:rPr>
        <w:t>delay DL in CU-UP</w:t>
      </w:r>
      <w:r w:rsidRPr="00B12383">
        <w:rPr>
          <w:rFonts w:ascii="Times New Roman" w:hAnsi="Times New Roman" w:cs="Times New Roman"/>
          <w:sz w:val="20"/>
          <w:szCs w:val="20"/>
          <w:lang w:eastAsia="zh-CN"/>
        </w:rPr>
        <w:t xml:space="preserve">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sz w:val="20"/>
          <w:szCs w:val="20"/>
          <w:lang w:eastAsia="zh-CN"/>
        </w:rPr>
        <w:t>[5]</w:t>
      </w:r>
      <w:r w:rsidR="00B32DFE">
        <w:rPr>
          <w:rFonts w:ascii="Times New Roman" w:hAnsi="Times New Roman" w:cs="Times New Roman"/>
          <w:sz w:val="20"/>
          <w:szCs w:val="20"/>
          <w:lang w:eastAsia="zh-CN"/>
        </w:rPr>
        <w:t xml:space="preserve">, clause </w:t>
      </w:r>
      <w:r w:rsidRPr="00B12383">
        <w:rPr>
          <w:rFonts w:ascii="Times New Roman" w:hAnsi="Times New Roman" w:cs="Times New Roman"/>
          <w:color w:val="000000"/>
          <w:sz w:val="20"/>
          <w:szCs w:val="20"/>
        </w:rPr>
        <w:t>5.1.3.3.1</w:t>
      </w:r>
      <w:r w:rsidRPr="00B12383">
        <w:rPr>
          <w:rFonts w:ascii="Times New Roman" w:hAnsi="Times New Roman" w:cs="Times New Roman"/>
          <w:sz w:val="20"/>
          <w:szCs w:val="20"/>
          <w:lang w:eastAsia="zh-CN"/>
        </w:rPr>
        <w:t>),</w:t>
      </w:r>
      <w:r w:rsidRPr="00B12383">
        <w:rPr>
          <w:rFonts w:ascii="Times New Roman" w:hAnsi="Times New Roman" w:cs="Times New Roman"/>
          <w:sz w:val="20"/>
          <w:szCs w:val="20"/>
        </w:rPr>
        <w:t xml:space="preserve"> </w:t>
      </w:r>
      <w:r w:rsidR="00317E9A">
        <w:rPr>
          <w:rFonts w:ascii="Times New Roman" w:hAnsi="Times New Roman" w:cs="Times New Roman"/>
          <w:sz w:val="20"/>
          <w:szCs w:val="20"/>
        </w:rPr>
        <w:t>a</w:t>
      </w:r>
      <w:r w:rsidR="00317E9A" w:rsidRPr="00B12383">
        <w:rPr>
          <w:rFonts w:ascii="Times New Roman" w:hAnsi="Times New Roman" w:cs="Times New Roman"/>
          <w:sz w:val="20"/>
          <w:szCs w:val="20"/>
        </w:rPr>
        <w:t xml:space="preserve">verage </w:t>
      </w:r>
      <w:r w:rsidRPr="00B12383">
        <w:rPr>
          <w:rFonts w:ascii="Times New Roman" w:hAnsi="Times New Roman" w:cs="Times New Roman"/>
          <w:sz w:val="20"/>
          <w:szCs w:val="20"/>
        </w:rPr>
        <w:t xml:space="preserve">over-the-air interface packet delay in the UL per DRB per UE </w:t>
      </w:r>
      <w:r w:rsidR="00B32DFE" w:rsidRPr="00B32DFE">
        <w:rPr>
          <w:rFonts w:ascii="Times New Roman" w:hAnsi="Times New Roman" w:cs="Times New Roman"/>
          <w:sz w:val="20"/>
          <w:szCs w:val="20"/>
        </w:rPr>
        <w:t xml:space="preserve">(as specified in 3GPP TS 38.314 </w:t>
      </w:r>
      <w:r w:rsidR="001E18C9">
        <w:rPr>
          <w:rFonts w:ascii="Times New Roman" w:hAnsi="Times New Roman" w:cs="Times New Roman"/>
          <w:sz w:val="20"/>
          <w:szCs w:val="20"/>
        </w:rPr>
        <w:t>[7]</w:t>
      </w:r>
      <w:r w:rsidR="00B32DFE">
        <w:rPr>
          <w:rFonts w:ascii="Times New Roman" w:hAnsi="Times New Roman" w:cs="Times New Roman"/>
          <w:sz w:val="20"/>
          <w:szCs w:val="20"/>
        </w:rPr>
        <w:t xml:space="preserve">, clause </w:t>
      </w:r>
      <w:r w:rsidRPr="00B12383">
        <w:rPr>
          <w:rFonts w:ascii="Times New Roman" w:hAnsi="Times New Roman" w:cs="Times New Roman"/>
          <w:sz w:val="20"/>
          <w:szCs w:val="20"/>
        </w:rPr>
        <w:t xml:space="preserve">4.2.1.2.2), </w:t>
      </w:r>
      <w:r w:rsidR="00286B3A" w:rsidRPr="00286B3A">
        <w:rPr>
          <w:rFonts w:ascii="Times New Roman" w:hAnsi="Times New Roman" w:cs="Times New Roman"/>
          <w:sz w:val="20"/>
          <w:szCs w:val="20"/>
        </w:rPr>
        <w:t>average delay DL air-interface (as specified in 3GPP TS 28.558 [</w:t>
      </w:r>
      <w:r w:rsidR="00043FB5" w:rsidRPr="00286B3A">
        <w:rPr>
          <w:rFonts w:ascii="Times New Roman" w:hAnsi="Times New Roman" w:cs="Times New Roman"/>
          <w:sz w:val="20"/>
          <w:szCs w:val="20"/>
        </w:rPr>
        <w:t>2</w:t>
      </w:r>
      <w:r w:rsidR="00043FB5">
        <w:rPr>
          <w:rFonts w:ascii="Times New Roman" w:hAnsi="Times New Roman" w:cs="Times New Roman"/>
          <w:sz w:val="20"/>
          <w:szCs w:val="20"/>
        </w:rPr>
        <w:t>3</w:t>
      </w:r>
      <w:r w:rsidR="00286B3A" w:rsidRPr="00286B3A">
        <w:rPr>
          <w:rFonts w:ascii="Times New Roman" w:hAnsi="Times New Roman" w:cs="Times New Roman"/>
          <w:sz w:val="20"/>
          <w:szCs w:val="20"/>
        </w:rPr>
        <w:t>], clause 6.3.1.1.1)</w:t>
      </w:r>
      <w:r w:rsidR="00286B3A" w:rsidRPr="00286B3A" w:rsidDel="00286B3A">
        <w:rPr>
          <w:rFonts w:ascii="Times New Roman" w:hAnsi="Times New Roman" w:cs="Times New Roman"/>
          <w:sz w:val="20"/>
          <w:szCs w:val="20"/>
        </w:rPr>
        <w:t xml:space="preserve"> </w:t>
      </w:r>
    </w:p>
    <w:p w14:paraId="220A1532" w14:textId="55B7CB80" w:rsidR="00AB6873" w:rsidRPr="00B12383" w:rsidRDefault="00AB6873">
      <w:pPr>
        <w:numPr>
          <w:ilvl w:val="1"/>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Packet drop and loss rate measurements; such as </w:t>
      </w:r>
      <w:r w:rsidRPr="00B12383">
        <w:rPr>
          <w:rFonts w:ascii="Times New Roman" w:hAnsi="Times New Roman" w:cs="Times New Roman"/>
          <w:color w:val="000000"/>
          <w:sz w:val="20"/>
          <w:szCs w:val="20"/>
          <w:lang w:val="sv-SE"/>
        </w:rPr>
        <w:t xml:space="preserve">DL </w:t>
      </w:r>
      <w:r w:rsidR="00DE37A0">
        <w:rPr>
          <w:rFonts w:ascii="Times New Roman" w:hAnsi="Times New Roman" w:cs="Times New Roman"/>
          <w:color w:val="000000"/>
          <w:sz w:val="20"/>
          <w:szCs w:val="20"/>
          <w:lang w:val="sv-SE"/>
        </w:rPr>
        <w:t xml:space="preserve">RLC SDU </w:t>
      </w:r>
      <w:r w:rsidR="00317E9A">
        <w:rPr>
          <w:rFonts w:ascii="Times New Roman" w:hAnsi="Times New Roman" w:cs="Times New Roman"/>
          <w:sz w:val="20"/>
          <w:szCs w:val="20"/>
          <w:lang w:val="sv-SE" w:eastAsia="zh-CN"/>
        </w:rPr>
        <w:t>p</w:t>
      </w:r>
      <w:r w:rsidR="00317E9A" w:rsidRPr="00B12383">
        <w:rPr>
          <w:rFonts w:ascii="Times New Roman" w:hAnsi="Times New Roman" w:cs="Times New Roman"/>
          <w:sz w:val="20"/>
          <w:szCs w:val="20"/>
          <w:lang w:val="sv-SE" w:eastAsia="zh-CN"/>
        </w:rPr>
        <w:t>acket</w:t>
      </w:r>
      <w:r w:rsidR="00317E9A" w:rsidRPr="00B12383">
        <w:rPr>
          <w:rFonts w:ascii="Times New Roman" w:hAnsi="Times New Roman" w:cs="Times New Roman"/>
          <w:color w:val="000000"/>
          <w:sz w:val="20"/>
          <w:szCs w:val="20"/>
          <w:lang w:val="sv-SE"/>
        </w:rPr>
        <w:t xml:space="preserve"> </w:t>
      </w:r>
      <w:proofErr w:type="spellStart"/>
      <w:r w:rsidR="00317E9A">
        <w:rPr>
          <w:rFonts w:ascii="Times New Roman" w:hAnsi="Times New Roman" w:cs="Times New Roman"/>
          <w:color w:val="000000"/>
          <w:sz w:val="20"/>
          <w:szCs w:val="20"/>
          <w:lang w:val="sv-SE"/>
        </w:rPr>
        <w:t>d</w:t>
      </w:r>
      <w:r w:rsidR="00317E9A" w:rsidRPr="00B12383">
        <w:rPr>
          <w:rFonts w:ascii="Times New Roman" w:hAnsi="Times New Roman" w:cs="Times New Roman"/>
          <w:color w:val="000000"/>
          <w:sz w:val="20"/>
          <w:szCs w:val="20"/>
          <w:lang w:val="sv-SE"/>
        </w:rPr>
        <w:t>rop</w:t>
      </w:r>
      <w:proofErr w:type="spellEnd"/>
      <w:r w:rsidR="00317E9A" w:rsidRPr="00B12383">
        <w:rPr>
          <w:rFonts w:ascii="Times New Roman" w:hAnsi="Times New Roman" w:cs="Times New Roman"/>
          <w:color w:val="000000"/>
          <w:sz w:val="20"/>
          <w:szCs w:val="20"/>
          <w:lang w:val="sv-SE"/>
        </w:rPr>
        <w:t xml:space="preserve"> </w:t>
      </w:r>
      <w:r w:rsidR="00317E9A">
        <w:rPr>
          <w:rFonts w:ascii="Times New Roman" w:hAnsi="Times New Roman" w:cs="Times New Roman"/>
          <w:color w:val="000000"/>
          <w:sz w:val="20"/>
          <w:szCs w:val="20"/>
          <w:lang w:val="sv-SE"/>
        </w:rPr>
        <w:t>r</w:t>
      </w:r>
      <w:r w:rsidR="00317E9A" w:rsidRPr="00B12383">
        <w:rPr>
          <w:rFonts w:ascii="Times New Roman" w:hAnsi="Times New Roman" w:cs="Times New Roman"/>
          <w:color w:val="000000"/>
          <w:sz w:val="20"/>
          <w:szCs w:val="20"/>
          <w:lang w:val="sv-SE"/>
        </w:rPr>
        <w:t xml:space="preserve">ate </w:t>
      </w:r>
      <w:r w:rsidRPr="00B12383">
        <w:rPr>
          <w:rFonts w:ascii="Times New Roman" w:hAnsi="Times New Roman" w:cs="Times New Roman"/>
          <w:color w:val="000000"/>
          <w:sz w:val="20"/>
          <w:szCs w:val="20"/>
        </w:rPr>
        <w:t xml:space="preserve">in </w:t>
      </w:r>
      <w:proofErr w:type="spellStart"/>
      <w:r w:rsidRPr="00B12383">
        <w:rPr>
          <w:rFonts w:ascii="Times New Roman" w:hAnsi="Times New Roman" w:cs="Times New Roman"/>
          <w:color w:val="000000"/>
          <w:sz w:val="20"/>
          <w:szCs w:val="20"/>
        </w:rPr>
        <w:t>gNB</w:t>
      </w:r>
      <w:proofErr w:type="spellEnd"/>
      <w:r w:rsidRPr="00B12383">
        <w:rPr>
          <w:rFonts w:ascii="Times New Roman" w:hAnsi="Times New Roman" w:cs="Times New Roman"/>
          <w:color w:val="000000"/>
          <w:sz w:val="20"/>
          <w:szCs w:val="20"/>
        </w:rPr>
        <w:t xml:space="preserve">-DU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color w:val="000000"/>
          <w:sz w:val="20"/>
          <w:szCs w:val="20"/>
        </w:rPr>
        <w:t>[5]</w:t>
      </w:r>
      <w:r w:rsidR="00B32DFE">
        <w:rPr>
          <w:rFonts w:ascii="Times New Roman" w:hAnsi="Times New Roman" w:cs="Times New Roman"/>
          <w:color w:val="000000"/>
          <w:sz w:val="20"/>
          <w:szCs w:val="20"/>
        </w:rPr>
        <w:t xml:space="preserve">, clause </w:t>
      </w:r>
      <w:r w:rsidRPr="00B12383">
        <w:rPr>
          <w:rFonts w:ascii="Times New Roman" w:hAnsi="Times New Roman" w:cs="Times New Roman"/>
          <w:color w:val="000000"/>
          <w:sz w:val="20"/>
          <w:szCs w:val="20"/>
          <w:lang w:val="sv-SE"/>
        </w:rPr>
        <w:t>5.1.3.2.2</w:t>
      </w:r>
      <w:r w:rsidRPr="00B12383">
        <w:rPr>
          <w:rFonts w:ascii="Times New Roman" w:hAnsi="Times New Roman" w:cs="Times New Roman"/>
          <w:color w:val="000000"/>
          <w:sz w:val="20"/>
          <w:szCs w:val="20"/>
        </w:rPr>
        <w:t xml:space="preserve">), UL / DL </w:t>
      </w:r>
      <w:r w:rsidRPr="00B12383">
        <w:rPr>
          <w:rFonts w:ascii="Times New Roman" w:hAnsi="Times New Roman" w:cs="Times New Roman"/>
          <w:sz w:val="20"/>
          <w:szCs w:val="20"/>
          <w:lang w:eastAsia="zh-CN"/>
        </w:rPr>
        <w:t>F1</w:t>
      </w:r>
      <w:r w:rsidRPr="00B12383">
        <w:rPr>
          <w:rFonts w:ascii="Times New Roman" w:hAnsi="Times New Roman" w:cs="Times New Roman"/>
          <w:color w:val="000000"/>
          <w:sz w:val="20"/>
          <w:szCs w:val="20"/>
        </w:rPr>
        <w:t xml:space="preserve">-U </w:t>
      </w:r>
      <w:r w:rsidR="00317E9A">
        <w:rPr>
          <w:rFonts w:ascii="Times New Roman" w:hAnsi="Times New Roman" w:cs="Times New Roman"/>
          <w:color w:val="000000"/>
          <w:sz w:val="20"/>
          <w:szCs w:val="20"/>
        </w:rPr>
        <w:t>p</w:t>
      </w:r>
      <w:r w:rsidR="00317E9A" w:rsidRPr="00B12383">
        <w:rPr>
          <w:rFonts w:ascii="Times New Roman" w:hAnsi="Times New Roman" w:cs="Times New Roman"/>
          <w:color w:val="000000"/>
          <w:sz w:val="20"/>
          <w:szCs w:val="20"/>
        </w:rPr>
        <w:t xml:space="preserve">acket </w:t>
      </w:r>
      <w:r w:rsidR="00317E9A">
        <w:rPr>
          <w:rFonts w:ascii="Times New Roman" w:hAnsi="Times New Roman" w:cs="Times New Roman"/>
          <w:color w:val="000000"/>
          <w:sz w:val="20"/>
          <w:szCs w:val="20"/>
        </w:rPr>
        <w:t>l</w:t>
      </w:r>
      <w:r w:rsidR="00317E9A" w:rsidRPr="00B12383">
        <w:rPr>
          <w:rFonts w:ascii="Times New Roman" w:hAnsi="Times New Roman" w:cs="Times New Roman"/>
          <w:color w:val="000000"/>
          <w:sz w:val="20"/>
          <w:szCs w:val="20"/>
        </w:rPr>
        <w:t xml:space="preserve">oss </w:t>
      </w:r>
      <w:r w:rsidR="00317E9A">
        <w:rPr>
          <w:rFonts w:ascii="Times New Roman" w:hAnsi="Times New Roman" w:cs="Times New Roman"/>
          <w:color w:val="000000"/>
          <w:sz w:val="20"/>
          <w:szCs w:val="20"/>
        </w:rPr>
        <w:t>r</w:t>
      </w:r>
      <w:r w:rsidR="00317E9A" w:rsidRPr="00B12383">
        <w:rPr>
          <w:rFonts w:ascii="Times New Roman" w:hAnsi="Times New Roman" w:cs="Times New Roman"/>
          <w:color w:val="000000"/>
          <w:sz w:val="20"/>
          <w:szCs w:val="20"/>
        </w:rPr>
        <w:t xml:space="preserve">ate </w:t>
      </w:r>
      <w:r w:rsidR="00B32DFE">
        <w:rPr>
          <w:rFonts w:ascii="Times New Roman" w:hAnsi="Times New Roman" w:cs="Times New Roman"/>
          <w:sz w:val="20"/>
          <w:szCs w:val="20"/>
          <w:lang w:eastAsia="ja-JP"/>
        </w:rPr>
        <w:t>(</w:t>
      </w:r>
      <w:r w:rsidR="00B32DFE" w:rsidRPr="00B32DFE">
        <w:rPr>
          <w:rFonts w:ascii="Times New Roman" w:hAnsi="Times New Roman" w:cs="Times New Roman"/>
          <w:sz w:val="20"/>
          <w:szCs w:val="20"/>
          <w:lang w:eastAsia="ja-JP"/>
        </w:rPr>
        <w:t xml:space="preserve">as specified in 3GPP TS 28.552 </w:t>
      </w:r>
      <w:r w:rsidR="001E18C9">
        <w:rPr>
          <w:rFonts w:ascii="Times New Roman" w:hAnsi="Times New Roman" w:cs="Times New Roman"/>
          <w:color w:val="000000"/>
          <w:sz w:val="20"/>
          <w:szCs w:val="20"/>
        </w:rPr>
        <w:t>[5]</w:t>
      </w:r>
      <w:r w:rsidR="00B32DFE">
        <w:rPr>
          <w:rFonts w:ascii="Times New Roman" w:hAnsi="Times New Roman" w:cs="Times New Roman"/>
          <w:color w:val="000000"/>
          <w:sz w:val="20"/>
          <w:szCs w:val="20"/>
        </w:rPr>
        <w:t xml:space="preserve">, clauses </w:t>
      </w:r>
      <w:r w:rsidRPr="00B12383">
        <w:rPr>
          <w:rFonts w:ascii="Times New Roman" w:hAnsi="Times New Roman" w:cs="Times New Roman"/>
          <w:color w:val="000000"/>
          <w:sz w:val="20"/>
          <w:szCs w:val="20"/>
        </w:rPr>
        <w:t xml:space="preserve">5.1.3.1.2, 5.1.3.1.3), </w:t>
      </w:r>
      <w:r w:rsidR="00317E9A">
        <w:rPr>
          <w:rFonts w:ascii="Times New Roman" w:hAnsi="Times New Roman" w:cs="Times New Roman"/>
          <w:color w:val="000000"/>
          <w:sz w:val="20"/>
          <w:szCs w:val="20"/>
        </w:rPr>
        <w:t>p</w:t>
      </w:r>
      <w:r w:rsidR="00317E9A" w:rsidRPr="00B12383">
        <w:rPr>
          <w:rFonts w:ascii="Times New Roman" w:hAnsi="Times New Roman" w:cs="Times New Roman"/>
          <w:color w:val="000000"/>
          <w:sz w:val="20"/>
          <w:szCs w:val="20"/>
        </w:rPr>
        <w:t xml:space="preserve">acket </w:t>
      </w:r>
      <w:proofErr w:type="spellStart"/>
      <w:r w:rsidRPr="00B12383">
        <w:rPr>
          <w:rFonts w:ascii="Times New Roman" w:hAnsi="Times New Roman" w:cs="Times New Roman"/>
          <w:color w:val="000000"/>
          <w:sz w:val="20"/>
          <w:szCs w:val="20"/>
        </w:rPr>
        <w:t>Uu</w:t>
      </w:r>
      <w:proofErr w:type="spellEnd"/>
      <w:r w:rsidRPr="00B12383">
        <w:rPr>
          <w:rFonts w:ascii="Times New Roman" w:hAnsi="Times New Roman" w:cs="Times New Roman"/>
          <w:color w:val="000000"/>
          <w:sz w:val="20"/>
          <w:szCs w:val="20"/>
        </w:rPr>
        <w:t xml:space="preserve"> </w:t>
      </w:r>
      <w:r w:rsidR="00317E9A">
        <w:rPr>
          <w:rFonts w:ascii="Times New Roman" w:hAnsi="Times New Roman" w:cs="Times New Roman"/>
          <w:color w:val="000000"/>
          <w:sz w:val="20"/>
          <w:szCs w:val="20"/>
        </w:rPr>
        <w:t>l</w:t>
      </w:r>
      <w:r w:rsidR="00317E9A" w:rsidRPr="00B12383">
        <w:rPr>
          <w:rFonts w:ascii="Times New Roman" w:hAnsi="Times New Roman" w:cs="Times New Roman"/>
          <w:color w:val="000000"/>
          <w:sz w:val="20"/>
          <w:szCs w:val="20"/>
        </w:rPr>
        <w:t xml:space="preserve">oss </w:t>
      </w:r>
      <w:r w:rsidR="00317E9A">
        <w:rPr>
          <w:rFonts w:ascii="Times New Roman" w:hAnsi="Times New Roman" w:cs="Times New Roman"/>
          <w:color w:val="000000"/>
          <w:sz w:val="20"/>
          <w:szCs w:val="20"/>
        </w:rPr>
        <w:t>r</w:t>
      </w:r>
      <w:r w:rsidR="00317E9A" w:rsidRPr="00B12383">
        <w:rPr>
          <w:rFonts w:ascii="Times New Roman" w:hAnsi="Times New Roman" w:cs="Times New Roman"/>
          <w:color w:val="000000"/>
          <w:sz w:val="20"/>
          <w:szCs w:val="20"/>
        </w:rPr>
        <w:t xml:space="preserve">ate </w:t>
      </w:r>
      <w:r w:rsidRPr="00B12383">
        <w:rPr>
          <w:rFonts w:ascii="Times New Roman" w:hAnsi="Times New Roman" w:cs="Times New Roman"/>
          <w:color w:val="000000"/>
          <w:sz w:val="20"/>
          <w:szCs w:val="20"/>
        </w:rPr>
        <w:t xml:space="preserve">in the DL per DRB per UE </w:t>
      </w:r>
      <w:r w:rsidR="00B32DFE" w:rsidRPr="00B32DFE">
        <w:rPr>
          <w:rFonts w:ascii="Times New Roman" w:hAnsi="Times New Roman" w:cs="Times New Roman"/>
          <w:color w:val="000000"/>
          <w:sz w:val="20"/>
          <w:szCs w:val="20"/>
        </w:rPr>
        <w:t xml:space="preserve">(as specified in 3GPP TS 38.314 </w:t>
      </w:r>
      <w:r w:rsidR="001E18C9">
        <w:rPr>
          <w:rFonts w:ascii="Times New Roman" w:hAnsi="Times New Roman" w:cs="Times New Roman"/>
          <w:color w:val="000000"/>
          <w:sz w:val="20"/>
          <w:szCs w:val="20"/>
        </w:rPr>
        <w:t>[7]</w:t>
      </w:r>
      <w:r w:rsidR="00B32DFE">
        <w:rPr>
          <w:rFonts w:ascii="Times New Roman" w:hAnsi="Times New Roman" w:cs="Times New Roman"/>
          <w:sz w:val="20"/>
          <w:szCs w:val="20"/>
        </w:rPr>
        <w:t xml:space="preserve">, clause </w:t>
      </w:r>
      <w:r w:rsidRPr="00B12383">
        <w:rPr>
          <w:rFonts w:ascii="Times New Roman" w:hAnsi="Times New Roman" w:cs="Times New Roman"/>
          <w:sz w:val="20"/>
          <w:szCs w:val="20"/>
        </w:rPr>
        <w:t>4.2.1.5.1)</w:t>
      </w:r>
    </w:p>
    <w:p w14:paraId="49F58F2D" w14:textId="342E9257" w:rsidR="00AB6873" w:rsidRPr="00B12383" w:rsidRDefault="00AB6873">
      <w:pPr>
        <w:numPr>
          <w:ilvl w:val="0"/>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lang w:eastAsia="ja-JP"/>
        </w:rPr>
        <w:t xml:space="preserve">O1 configuration information for NR NRM such as </w:t>
      </w:r>
      <w:proofErr w:type="spellStart"/>
      <w:r w:rsidRPr="00B12383">
        <w:rPr>
          <w:rFonts w:ascii="Times New Roman" w:hAnsi="Times New Roman" w:cs="Times New Roman"/>
          <w:sz w:val="20"/>
          <w:szCs w:val="20"/>
          <w:lang w:eastAsia="ja-JP"/>
        </w:rPr>
        <w:t>NRCellCU</w:t>
      </w:r>
      <w:proofErr w:type="spellEnd"/>
      <w:r w:rsidRPr="00B12383">
        <w:rPr>
          <w:rFonts w:ascii="Times New Roman" w:hAnsi="Times New Roman" w:cs="Times New Roman"/>
          <w:sz w:val="20"/>
          <w:szCs w:val="20"/>
          <w:lang w:eastAsia="ja-JP"/>
        </w:rPr>
        <w:t xml:space="preserve">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lang w:eastAsia="ja-JP"/>
        </w:rPr>
        <w:t>[4]</w:t>
      </w:r>
      <w:r w:rsidR="00B32DFE">
        <w:rPr>
          <w:rFonts w:ascii="Times New Roman" w:hAnsi="Times New Roman" w:cs="Times New Roman"/>
          <w:sz w:val="20"/>
          <w:szCs w:val="20"/>
          <w:lang w:eastAsia="ja-JP"/>
        </w:rPr>
        <w:t xml:space="preserve">, clause </w:t>
      </w:r>
      <w:r w:rsidRPr="00B12383">
        <w:rPr>
          <w:rFonts w:ascii="Times New Roman" w:hAnsi="Times New Roman" w:cs="Times New Roman"/>
          <w:sz w:val="20"/>
          <w:szCs w:val="20"/>
        </w:rPr>
        <w:t>4.3.4)</w:t>
      </w:r>
      <w:r w:rsidRPr="00B12383">
        <w:rPr>
          <w:rFonts w:ascii="Times New Roman" w:hAnsi="Times New Roman" w:cs="Times New Roman"/>
          <w:sz w:val="20"/>
          <w:szCs w:val="20"/>
          <w:lang w:eastAsia="ja-JP"/>
        </w:rPr>
        <w:t xml:space="preserve">, </w:t>
      </w:r>
      <w:proofErr w:type="spellStart"/>
      <w:r w:rsidRPr="00B12383">
        <w:rPr>
          <w:rFonts w:ascii="Times New Roman" w:hAnsi="Times New Roman" w:cs="Times New Roman"/>
          <w:sz w:val="20"/>
          <w:szCs w:val="20"/>
          <w:lang w:eastAsia="ja-JP"/>
        </w:rPr>
        <w:t>NRCellDU</w:t>
      </w:r>
      <w:proofErr w:type="spellEnd"/>
      <w:r w:rsidRPr="00B12383">
        <w:rPr>
          <w:rFonts w:ascii="Times New Roman" w:hAnsi="Times New Roman" w:cs="Times New Roman"/>
          <w:sz w:val="20"/>
          <w:szCs w:val="20"/>
          <w:lang w:eastAsia="ja-JP"/>
        </w:rPr>
        <w:t xml:space="preserve">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lang w:eastAsia="ja-JP"/>
        </w:rPr>
        <w:t>[4]</w:t>
      </w:r>
      <w:r w:rsidR="00B32DFE">
        <w:rPr>
          <w:rFonts w:ascii="Times New Roman" w:hAnsi="Times New Roman" w:cs="Times New Roman"/>
          <w:sz w:val="20"/>
          <w:szCs w:val="20"/>
          <w:lang w:eastAsia="ja-JP"/>
        </w:rPr>
        <w:t xml:space="preserve">, clause </w:t>
      </w:r>
      <w:r w:rsidRPr="00B12383">
        <w:rPr>
          <w:rFonts w:ascii="Times New Roman" w:hAnsi="Times New Roman" w:cs="Times New Roman"/>
          <w:sz w:val="20"/>
          <w:szCs w:val="20"/>
        </w:rPr>
        <w:t>4.3.5)</w:t>
      </w:r>
      <w:r w:rsidRPr="00B12383">
        <w:rPr>
          <w:rFonts w:ascii="Times New Roman" w:hAnsi="Times New Roman" w:cs="Times New Roman"/>
          <w:sz w:val="20"/>
          <w:szCs w:val="20"/>
          <w:lang w:eastAsia="ja-JP"/>
        </w:rPr>
        <w:t xml:space="preserve">, </w:t>
      </w:r>
      <w:proofErr w:type="spellStart"/>
      <w:r w:rsidRPr="00B12383">
        <w:rPr>
          <w:rFonts w:ascii="Times New Roman" w:hAnsi="Times New Roman" w:cs="Times New Roman"/>
          <w:sz w:val="20"/>
          <w:szCs w:val="20"/>
          <w:lang w:eastAsia="ja-JP"/>
        </w:rPr>
        <w:t>GNBDUFunction</w:t>
      </w:r>
      <w:proofErr w:type="spellEnd"/>
      <w:r w:rsidRPr="00B12383">
        <w:rPr>
          <w:rFonts w:ascii="Times New Roman" w:hAnsi="Times New Roman" w:cs="Times New Roman"/>
          <w:sz w:val="20"/>
          <w:szCs w:val="20"/>
          <w:lang w:eastAsia="ja-JP"/>
        </w:rPr>
        <w:t xml:space="preserve">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lang w:eastAsia="ja-JP"/>
        </w:rPr>
        <w:t>[4]</w:t>
      </w:r>
      <w:r w:rsidR="00B32DFE">
        <w:rPr>
          <w:rFonts w:ascii="Times New Roman" w:hAnsi="Times New Roman" w:cs="Times New Roman"/>
          <w:sz w:val="20"/>
          <w:szCs w:val="20"/>
          <w:lang w:eastAsia="ja-JP"/>
        </w:rPr>
        <w:t xml:space="preserve">, clause </w:t>
      </w:r>
      <w:r w:rsidRPr="00B12383">
        <w:rPr>
          <w:rFonts w:ascii="Times New Roman" w:hAnsi="Times New Roman" w:cs="Times New Roman"/>
          <w:sz w:val="20"/>
          <w:szCs w:val="20"/>
        </w:rPr>
        <w:t>4.3.1)</w:t>
      </w:r>
      <w:r w:rsidRPr="00B12383">
        <w:rPr>
          <w:rFonts w:ascii="Times New Roman" w:hAnsi="Times New Roman" w:cs="Times New Roman"/>
          <w:sz w:val="20"/>
          <w:szCs w:val="20"/>
          <w:lang w:eastAsia="ja-JP"/>
        </w:rPr>
        <w:t xml:space="preserve">, </w:t>
      </w:r>
      <w:proofErr w:type="spellStart"/>
      <w:r w:rsidRPr="00B12383">
        <w:rPr>
          <w:rFonts w:ascii="Times New Roman" w:hAnsi="Times New Roman" w:cs="Times New Roman"/>
          <w:sz w:val="20"/>
          <w:szCs w:val="20"/>
          <w:lang w:eastAsia="ja-JP"/>
        </w:rPr>
        <w:t>GNBCUCPFunction</w:t>
      </w:r>
      <w:proofErr w:type="spellEnd"/>
      <w:r w:rsidRPr="00B12383">
        <w:rPr>
          <w:rFonts w:ascii="Times New Roman" w:hAnsi="Times New Roman" w:cs="Times New Roman"/>
          <w:sz w:val="20"/>
          <w:szCs w:val="20"/>
          <w:lang w:eastAsia="ja-JP"/>
        </w:rPr>
        <w:t xml:space="preserve">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lang w:eastAsia="ja-JP"/>
        </w:rPr>
        <w:t>[4]</w:t>
      </w:r>
      <w:r w:rsidR="00B32DFE">
        <w:rPr>
          <w:rFonts w:ascii="Times New Roman" w:hAnsi="Times New Roman" w:cs="Times New Roman"/>
          <w:sz w:val="20"/>
          <w:szCs w:val="20"/>
          <w:lang w:eastAsia="ja-JP"/>
        </w:rPr>
        <w:t xml:space="preserve">, clause </w:t>
      </w:r>
      <w:r w:rsidRPr="00B12383">
        <w:rPr>
          <w:rFonts w:ascii="Times New Roman" w:hAnsi="Times New Roman" w:cs="Times New Roman"/>
          <w:sz w:val="20"/>
          <w:szCs w:val="20"/>
        </w:rPr>
        <w:t>4.3.2),</w:t>
      </w:r>
      <w:r w:rsidRPr="00B12383">
        <w:rPr>
          <w:rFonts w:ascii="Times New Roman" w:hAnsi="Times New Roman" w:cs="Times New Roman"/>
          <w:sz w:val="20"/>
          <w:szCs w:val="20"/>
          <w:lang w:eastAsia="ja-JP"/>
        </w:rPr>
        <w:t xml:space="preserve"> </w:t>
      </w:r>
      <w:proofErr w:type="spellStart"/>
      <w:r w:rsidRPr="00B12383">
        <w:rPr>
          <w:rFonts w:ascii="Times New Roman" w:hAnsi="Times New Roman" w:cs="Times New Roman"/>
          <w:sz w:val="20"/>
          <w:szCs w:val="20"/>
          <w:lang w:eastAsia="ja-JP"/>
        </w:rPr>
        <w:t>GNBCUUPFunction</w:t>
      </w:r>
      <w:proofErr w:type="spellEnd"/>
      <w:r w:rsidRPr="00B12383">
        <w:rPr>
          <w:rFonts w:ascii="Times New Roman" w:hAnsi="Times New Roman" w:cs="Times New Roman"/>
          <w:sz w:val="20"/>
          <w:szCs w:val="20"/>
          <w:lang w:eastAsia="ja-JP"/>
        </w:rPr>
        <w:t xml:space="preserve">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lang w:eastAsia="ja-JP"/>
        </w:rPr>
        <w:t>[4]</w:t>
      </w:r>
      <w:r w:rsidR="00B32DFE">
        <w:rPr>
          <w:rFonts w:ascii="Times New Roman" w:hAnsi="Times New Roman" w:cs="Times New Roman"/>
          <w:sz w:val="20"/>
          <w:szCs w:val="20"/>
          <w:lang w:eastAsia="ja-JP"/>
        </w:rPr>
        <w:t xml:space="preserve">, clause </w:t>
      </w:r>
      <w:r w:rsidRPr="00B12383">
        <w:rPr>
          <w:rFonts w:ascii="Times New Roman" w:hAnsi="Times New Roman" w:cs="Times New Roman"/>
          <w:sz w:val="20"/>
          <w:szCs w:val="20"/>
        </w:rPr>
        <w:t>4.3.3)</w:t>
      </w:r>
      <w:r w:rsidRPr="00B12383">
        <w:rPr>
          <w:rFonts w:ascii="Times New Roman" w:hAnsi="Times New Roman" w:cs="Times New Roman"/>
          <w:sz w:val="20"/>
          <w:szCs w:val="20"/>
          <w:lang w:eastAsia="ja-JP"/>
        </w:rPr>
        <w:t xml:space="preserve">, </w:t>
      </w:r>
      <w:proofErr w:type="spellStart"/>
      <w:r w:rsidRPr="00B12383">
        <w:rPr>
          <w:rFonts w:ascii="Times New Roman" w:hAnsi="Times New Roman" w:cs="Times New Roman"/>
          <w:sz w:val="20"/>
          <w:szCs w:val="20"/>
          <w:lang w:eastAsia="ja-JP"/>
        </w:rPr>
        <w:t>R</w:t>
      </w:r>
      <w:r w:rsidRPr="00B12383">
        <w:rPr>
          <w:rFonts w:ascii="Times New Roman" w:hAnsi="Times New Roman" w:cs="Times New Roman"/>
          <w:sz w:val="20"/>
          <w:szCs w:val="20"/>
        </w:rPr>
        <w:t>RMPolicy</w:t>
      </w:r>
      <w:proofErr w:type="spellEnd"/>
      <w:r w:rsidRPr="00B12383">
        <w:rPr>
          <w:rFonts w:ascii="Times New Roman" w:hAnsi="Times New Roman" w:cs="Times New Roman"/>
          <w:sz w:val="20"/>
          <w:szCs w:val="20"/>
        </w:rPr>
        <w:t xml:space="preserve">_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rPr>
        <w:t>[4]</w:t>
      </w:r>
      <w:r w:rsidR="00B32DFE">
        <w:rPr>
          <w:rFonts w:ascii="Times New Roman" w:hAnsi="Times New Roman" w:cs="Times New Roman"/>
          <w:sz w:val="20"/>
          <w:szCs w:val="20"/>
        </w:rPr>
        <w:t xml:space="preserve">, clause </w:t>
      </w:r>
      <w:r w:rsidRPr="00B12383">
        <w:rPr>
          <w:rFonts w:ascii="Times New Roman" w:hAnsi="Times New Roman" w:cs="Times New Roman"/>
          <w:sz w:val="20"/>
          <w:szCs w:val="20"/>
        </w:rPr>
        <w:t>4.3.43)</w:t>
      </w:r>
    </w:p>
    <w:p w14:paraId="6C8298AC" w14:textId="55130D05" w:rsidR="00AB6873" w:rsidRPr="00B12383" w:rsidRDefault="00AB6873">
      <w:pPr>
        <w:numPr>
          <w:ilvl w:val="0"/>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Slice SLA information; such as </w:t>
      </w:r>
      <w:proofErr w:type="spellStart"/>
      <w:r w:rsidRPr="00B12383">
        <w:rPr>
          <w:rFonts w:ascii="Times New Roman" w:hAnsi="Times New Roman" w:cs="Times New Roman"/>
          <w:sz w:val="20"/>
          <w:szCs w:val="20"/>
        </w:rPr>
        <w:t>ServiceProfile</w:t>
      </w:r>
      <w:proofErr w:type="spellEnd"/>
      <w:r w:rsidRPr="00B12383">
        <w:rPr>
          <w:rFonts w:ascii="Times New Roman" w:hAnsi="Times New Roman" w:cs="Times New Roman"/>
          <w:sz w:val="20"/>
          <w:szCs w:val="20"/>
        </w:rPr>
        <w:t xml:space="preserve">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rPr>
        <w:t>[4]</w:t>
      </w:r>
      <w:r w:rsidR="00B32DFE">
        <w:rPr>
          <w:rFonts w:ascii="Times New Roman" w:hAnsi="Times New Roman" w:cs="Times New Roman"/>
          <w:sz w:val="20"/>
          <w:szCs w:val="20"/>
        </w:rPr>
        <w:t xml:space="preserve">, clause </w:t>
      </w:r>
      <w:r w:rsidRPr="00B12383">
        <w:rPr>
          <w:rFonts w:ascii="Times New Roman" w:hAnsi="Times New Roman" w:cs="Times New Roman"/>
          <w:sz w:val="20"/>
          <w:szCs w:val="20"/>
        </w:rPr>
        <w:t xml:space="preserve">6.3.3), </w:t>
      </w:r>
      <w:proofErr w:type="spellStart"/>
      <w:r w:rsidRPr="00B12383">
        <w:rPr>
          <w:rFonts w:ascii="Times New Roman" w:hAnsi="Times New Roman" w:cs="Times New Roman"/>
          <w:sz w:val="20"/>
          <w:szCs w:val="20"/>
        </w:rPr>
        <w:t>SliceProfile</w:t>
      </w:r>
      <w:proofErr w:type="spellEnd"/>
      <w:r w:rsidRPr="00B12383">
        <w:rPr>
          <w:rFonts w:ascii="Times New Roman" w:hAnsi="Times New Roman" w:cs="Times New Roman"/>
          <w:sz w:val="20"/>
          <w:szCs w:val="20"/>
        </w:rPr>
        <w:t xml:space="preserve"> </w:t>
      </w:r>
      <w:r w:rsidR="00B32DFE" w:rsidRPr="00B32DFE">
        <w:rPr>
          <w:rFonts w:ascii="Times New Roman" w:hAnsi="Times New Roman" w:cs="Times New Roman"/>
          <w:sz w:val="20"/>
          <w:szCs w:val="20"/>
          <w:lang w:eastAsia="ja-JP"/>
        </w:rPr>
        <w:t xml:space="preserve">(as specified in 3GPP TS 28.541 </w:t>
      </w:r>
      <w:r w:rsidR="001E18C9">
        <w:rPr>
          <w:rFonts w:ascii="Times New Roman" w:hAnsi="Times New Roman" w:cs="Times New Roman"/>
          <w:sz w:val="20"/>
          <w:szCs w:val="20"/>
        </w:rPr>
        <w:t>[4]</w:t>
      </w:r>
      <w:r w:rsidR="00B32DFE">
        <w:rPr>
          <w:rFonts w:ascii="Times New Roman" w:hAnsi="Times New Roman" w:cs="Times New Roman"/>
          <w:sz w:val="20"/>
          <w:szCs w:val="20"/>
        </w:rPr>
        <w:t xml:space="preserve">, clause </w:t>
      </w:r>
      <w:r w:rsidRPr="00B12383">
        <w:rPr>
          <w:rFonts w:ascii="Times New Roman" w:hAnsi="Times New Roman" w:cs="Times New Roman"/>
          <w:sz w:val="20"/>
          <w:szCs w:val="20"/>
        </w:rPr>
        <w:t>6.3.4)</w:t>
      </w:r>
    </w:p>
    <w:p w14:paraId="6927EAD4" w14:textId="70C98B04" w:rsidR="00AB6873" w:rsidRPr="00B12383" w:rsidRDefault="00AB6873">
      <w:pPr>
        <w:numPr>
          <w:ilvl w:val="0"/>
          <w:numId w:val="26"/>
        </w:numPr>
        <w:spacing w:after="120"/>
        <w:jc w:val="both"/>
        <w:rPr>
          <w:rFonts w:ascii="Times New Roman" w:hAnsi="Times New Roman" w:cs="Times New Roman"/>
          <w:sz w:val="20"/>
          <w:szCs w:val="20"/>
        </w:rPr>
      </w:pPr>
      <w:r w:rsidRPr="00B12383">
        <w:rPr>
          <w:rFonts w:ascii="Times New Roman" w:hAnsi="Times New Roman" w:cs="Times New Roman"/>
          <w:sz w:val="20"/>
          <w:szCs w:val="20"/>
        </w:rPr>
        <w:t xml:space="preserve">Enrichment information; such as UE </w:t>
      </w:r>
      <w:r w:rsidR="00286B3A">
        <w:rPr>
          <w:rFonts w:ascii="Times New Roman" w:hAnsi="Times New Roman" w:cs="Times New Roman"/>
          <w:sz w:val="20"/>
          <w:szCs w:val="20"/>
        </w:rPr>
        <w:t>geo-</w:t>
      </w:r>
      <w:r w:rsidRPr="00B12383">
        <w:rPr>
          <w:rFonts w:ascii="Times New Roman" w:hAnsi="Times New Roman" w:cs="Times New Roman"/>
          <w:sz w:val="20"/>
          <w:szCs w:val="20"/>
        </w:rPr>
        <w:t xml:space="preserve">location information </w:t>
      </w:r>
      <w:r w:rsidR="00286B3A" w:rsidRPr="00286B3A">
        <w:rPr>
          <w:rFonts w:ascii="Times New Roman" w:hAnsi="Times New Roman" w:cs="Times New Roman"/>
          <w:sz w:val="20"/>
          <w:szCs w:val="20"/>
        </w:rPr>
        <w:t>(as specified in A1TD [</w:t>
      </w:r>
      <w:r w:rsidR="00043FB5" w:rsidRPr="00286B3A">
        <w:rPr>
          <w:rFonts w:ascii="Times New Roman" w:hAnsi="Times New Roman" w:cs="Times New Roman"/>
          <w:sz w:val="20"/>
          <w:szCs w:val="20"/>
        </w:rPr>
        <w:t>2</w:t>
      </w:r>
      <w:r w:rsidR="00043FB5">
        <w:rPr>
          <w:rFonts w:ascii="Times New Roman" w:hAnsi="Times New Roman" w:cs="Times New Roman"/>
          <w:sz w:val="20"/>
          <w:szCs w:val="20"/>
        </w:rPr>
        <w:t>4</w:t>
      </w:r>
      <w:r w:rsidR="00286B3A" w:rsidRPr="00286B3A">
        <w:rPr>
          <w:rFonts w:ascii="Times New Roman" w:hAnsi="Times New Roman" w:cs="Times New Roman"/>
          <w:sz w:val="20"/>
          <w:szCs w:val="20"/>
        </w:rPr>
        <w:t>], clause 8.3.3.2)</w:t>
      </w:r>
      <w:r w:rsidR="00286B3A" w:rsidRPr="00286B3A" w:rsidDel="00286B3A">
        <w:rPr>
          <w:rFonts w:ascii="Times New Roman" w:hAnsi="Times New Roman" w:cs="Times New Roman"/>
          <w:sz w:val="20"/>
          <w:szCs w:val="20"/>
        </w:rPr>
        <w:t xml:space="preserve"> </w:t>
      </w:r>
    </w:p>
    <w:p w14:paraId="3B68BA08" w14:textId="77777777" w:rsidR="00AB6873" w:rsidRDefault="00AB6873" w:rsidP="00AB6873">
      <w:pPr>
        <w:jc w:val="both"/>
        <w:rPr>
          <w:lang w:eastAsia="zh-CN"/>
        </w:rPr>
      </w:pPr>
    </w:p>
    <w:p w14:paraId="3BB597C7" w14:textId="62F30EBC" w:rsidR="00AB6873" w:rsidRPr="00286492" w:rsidRDefault="00121A3F" w:rsidP="00121A3F">
      <w:pPr>
        <w:pStyle w:val="Heading3"/>
        <w:rPr>
          <w:lang w:val="en-US"/>
        </w:rPr>
      </w:pPr>
      <w:bookmarkStart w:id="295" w:name="_Toc100939083"/>
      <w:bookmarkStart w:id="296" w:name="_Toc140688959"/>
      <w:bookmarkStart w:id="297" w:name="_Toc170488187"/>
      <w:bookmarkStart w:id="298" w:name="_Toc182825525"/>
      <w:bookmarkStart w:id="299" w:name="_Toc214449597"/>
      <w:r>
        <w:rPr>
          <w:lang w:val="en-US"/>
        </w:rPr>
        <w:t>4</w:t>
      </w:r>
      <w:r w:rsidR="00AB6873">
        <w:rPr>
          <w:lang w:val="en-US"/>
        </w:rPr>
        <w:t>.5.5</w:t>
      </w:r>
      <w:r w:rsidR="00AB6873" w:rsidRPr="00286492">
        <w:rPr>
          <w:lang w:val="en-US"/>
        </w:rPr>
        <w:tab/>
      </w:r>
      <w:r w:rsidR="00AB6873">
        <w:rPr>
          <w:lang w:val="en-US"/>
        </w:rPr>
        <w:t>A1 usage example</w:t>
      </w:r>
      <w:bookmarkEnd w:id="295"/>
      <w:bookmarkEnd w:id="296"/>
      <w:bookmarkEnd w:id="297"/>
      <w:bookmarkEnd w:id="298"/>
      <w:bookmarkEnd w:id="299"/>
    </w:p>
    <w:p w14:paraId="408C8316" w14:textId="77777777" w:rsidR="00AB6873" w:rsidRPr="00B12383" w:rsidRDefault="00AB6873" w:rsidP="00AB6873">
      <w:pPr>
        <w:rPr>
          <w:rFonts w:ascii="Times New Roman" w:hAnsi="Times New Roman" w:cs="Times New Roman"/>
          <w:b/>
          <w:bCs/>
          <w:sz w:val="20"/>
          <w:szCs w:val="20"/>
        </w:rPr>
      </w:pPr>
      <w:r w:rsidRPr="00B12383">
        <w:rPr>
          <w:rFonts w:ascii="Times New Roman" w:hAnsi="Times New Roman" w:cs="Times New Roman"/>
          <w:b/>
          <w:bCs/>
          <w:sz w:val="20"/>
          <w:szCs w:val="20"/>
        </w:rPr>
        <w:t>Example scenario 1</w:t>
      </w:r>
    </w:p>
    <w:p w14:paraId="698DBC01" w14:textId="41D6C3DF"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One mobile leased line network slice for live broadcasting is defined (S-NSSAI=1).</w:t>
      </w:r>
    </w:p>
    <w:p w14:paraId="7D726A78" w14:textId="1808D095"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The SLA for the slice is defined with the total UL/DL throughput of 30 Mbps of the users in the slice provided in the coverage area (</w:t>
      </w:r>
      <w:proofErr w:type="spellStart"/>
      <w:r w:rsidRPr="00B12383">
        <w:rPr>
          <w:rFonts w:ascii="Times New Roman" w:hAnsi="Times New Roman" w:cs="Times New Roman"/>
          <w:sz w:val="20"/>
          <w:szCs w:val="20"/>
        </w:rPr>
        <w:t>cellId</w:t>
      </w:r>
      <w:proofErr w:type="spellEnd"/>
      <w:r w:rsidRPr="00B12383">
        <w:rPr>
          <w:rFonts w:ascii="Times New Roman" w:hAnsi="Times New Roman" w:cs="Times New Roman"/>
          <w:sz w:val="20"/>
          <w:szCs w:val="20"/>
        </w:rPr>
        <w:t>=1, 2, 3).</w:t>
      </w:r>
    </w:p>
    <w:p w14:paraId="296B8451" w14:textId="77777777"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 xml:space="preserve">Non-RT RIC generates A1 policy for Near-RT RIC slice SLA assurance, which includes S-NSSAI and </w:t>
      </w:r>
      <w:proofErr w:type="spellStart"/>
      <w:r w:rsidRPr="00B12383">
        <w:rPr>
          <w:rFonts w:ascii="Times New Roman" w:hAnsi="Times New Roman" w:cs="Times New Roman"/>
          <w:sz w:val="20"/>
          <w:szCs w:val="20"/>
        </w:rPr>
        <w:t>cellId</w:t>
      </w:r>
      <w:proofErr w:type="spellEnd"/>
      <w:r w:rsidRPr="00B12383">
        <w:rPr>
          <w:rFonts w:ascii="Times New Roman" w:hAnsi="Times New Roman" w:cs="Times New Roman"/>
          <w:sz w:val="20"/>
          <w:szCs w:val="20"/>
        </w:rPr>
        <w:t xml:space="preserve"> as scope identifiers, and per-slice total PDCP layer throughput target as a policy statement.</w:t>
      </w:r>
    </w:p>
    <w:p w14:paraId="1CBFE1AF" w14:textId="77777777"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Near-RT RIC enforces the policy and guides RAN behavior via E2 to meet the slice SLA.</w:t>
      </w:r>
    </w:p>
    <w:p w14:paraId="0841AA47" w14:textId="77777777" w:rsidR="00AB6873" w:rsidRDefault="00AB6873" w:rsidP="00AB6873">
      <w:pPr>
        <w:spacing w:after="120"/>
        <w:jc w:val="both"/>
      </w:pPr>
    </w:p>
    <w:p w14:paraId="5A2E260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3774E7C1"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sidRPr="00A5320F">
        <w:rPr>
          <w:rFonts w:ascii="Courier New" w:hAnsi="Courier New" w:cs="Courier New"/>
          <w:sz w:val="16"/>
          <w:szCs w:val="16"/>
          <w:shd w:val="clear" w:color="auto" w:fill="F2F2F2"/>
        </w:rPr>
        <w:t>PolicyId</w:t>
      </w:r>
      <w:proofErr w:type="spellEnd"/>
      <w:r>
        <w:rPr>
          <w:rFonts w:ascii="Courier New" w:hAnsi="Courier New" w:cs="Courier New"/>
          <w:sz w:val="16"/>
          <w:szCs w:val="16"/>
          <w:shd w:val="clear" w:color="auto" w:fill="F2F2F2"/>
        </w:rPr>
        <w:t>": "1",</w:t>
      </w:r>
    </w:p>
    <w:p w14:paraId="1AEBA677"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lastRenderedPageBreak/>
        <w:t>    "scope": {</w:t>
      </w:r>
    </w:p>
    <w:p w14:paraId="5D5DE46B"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sidRPr="0067603E">
        <w:rPr>
          <w:rFonts w:ascii="Courier New" w:hAnsi="Courier New" w:cs="Courier New"/>
          <w:sz w:val="16"/>
          <w:szCs w:val="16"/>
          <w:shd w:val="clear" w:color="auto" w:fill="F2F2F2"/>
        </w:rPr>
        <w:t>sliceId</w:t>
      </w:r>
      <w:proofErr w:type="spellEnd"/>
      <w:r>
        <w:rPr>
          <w:rFonts w:ascii="Courier New" w:hAnsi="Courier New" w:cs="Courier New"/>
          <w:sz w:val="16"/>
          <w:szCs w:val="16"/>
          <w:shd w:val="clear" w:color="auto" w:fill="F2F2F2"/>
        </w:rPr>
        <w:t>": "1",</w:t>
      </w:r>
    </w:p>
    <w:p w14:paraId="7610B7C2"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w:t>
      </w:r>
      <w:bookmarkStart w:id="300" w:name="_Hlk51345696"/>
      <w:proofErr w:type="spellStart"/>
      <w:r w:rsidRPr="00DC2210">
        <w:rPr>
          <w:rFonts w:ascii="Courier New" w:hAnsi="Courier New" w:cs="Courier New"/>
          <w:sz w:val="16"/>
          <w:szCs w:val="16"/>
          <w:shd w:val="clear" w:color="auto" w:fill="F2F2F2"/>
        </w:rPr>
        <w:t>cellId</w:t>
      </w:r>
      <w:bookmarkEnd w:id="300"/>
      <w:proofErr w:type="spellEnd"/>
      <w:r>
        <w:rPr>
          <w:rFonts w:ascii="Courier New" w:hAnsi="Courier New" w:cs="Courier New"/>
          <w:sz w:val="16"/>
          <w:szCs w:val="16"/>
          <w:shd w:val="clear" w:color="auto" w:fill="F2F2F2"/>
        </w:rPr>
        <w:t>”: ”1”, ”2”,</w:t>
      </w:r>
      <w:r w:rsidRPr="00597B1B">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 xml:space="preserve">”3”, // Multiple </w:t>
      </w:r>
      <w:proofErr w:type="spellStart"/>
      <w:r>
        <w:rPr>
          <w:rFonts w:ascii="Courier New" w:hAnsi="Courier New" w:cs="Courier New"/>
          <w:sz w:val="16"/>
          <w:szCs w:val="16"/>
          <w:shd w:val="clear" w:color="auto" w:fill="F2F2F2"/>
        </w:rPr>
        <w:t>cellIds</w:t>
      </w:r>
      <w:proofErr w:type="spellEnd"/>
      <w:r>
        <w:rPr>
          <w:rFonts w:ascii="Courier New" w:hAnsi="Courier New" w:cs="Courier New"/>
          <w:sz w:val="16"/>
          <w:szCs w:val="16"/>
          <w:shd w:val="clear" w:color="auto" w:fill="F2F2F2"/>
        </w:rPr>
        <w:t xml:space="preserve"> need to be supported</w:t>
      </w:r>
    </w:p>
    <w:p w14:paraId="7A6673FA"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77C2A3E"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016D6013"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roofErr w:type="spellStart"/>
      <w:r w:rsidRPr="00EF77BE">
        <w:rPr>
          <w:rFonts w:ascii="Courier New" w:hAnsi="Courier New" w:cs="Courier New"/>
          <w:sz w:val="16"/>
          <w:szCs w:val="16"/>
          <w:shd w:val="clear" w:color="auto" w:fill="F2F2F2"/>
        </w:rPr>
        <w:t>uLThptPer</w:t>
      </w:r>
      <w:r>
        <w:rPr>
          <w:rFonts w:ascii="Courier New" w:hAnsi="Courier New" w:cs="Courier New"/>
          <w:sz w:val="16"/>
          <w:szCs w:val="16"/>
          <w:shd w:val="clear" w:color="auto" w:fill="F2F2F2"/>
        </w:rPr>
        <w:t>Slice</w:t>
      </w:r>
      <w:proofErr w:type="spellEnd"/>
      <w:r>
        <w:rPr>
          <w:rFonts w:ascii="Courier New" w:hAnsi="Courier New" w:cs="Courier New"/>
          <w:sz w:val="16"/>
          <w:szCs w:val="16"/>
          <w:shd w:val="clear" w:color="auto" w:fill="F2F2F2"/>
        </w:rPr>
        <w:t>": "30"</w:t>
      </w:r>
    </w:p>
    <w:p w14:paraId="5C0B5A52" w14:textId="77777777" w:rsidR="00AB6873" w:rsidRDefault="00AB6873" w:rsidP="00AB6873">
      <w:pPr>
        <w:shd w:val="clear" w:color="auto" w:fill="F2F2F2"/>
        <w:ind w:left="284" w:firstLine="284"/>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roofErr w:type="spellStart"/>
      <w:r>
        <w:rPr>
          <w:rFonts w:ascii="Courier New" w:hAnsi="Courier New" w:cs="Courier New"/>
          <w:sz w:val="16"/>
          <w:szCs w:val="16"/>
          <w:shd w:val="clear" w:color="auto" w:fill="F2F2F2"/>
        </w:rPr>
        <w:t>d</w:t>
      </w:r>
      <w:r w:rsidRPr="00EF77BE">
        <w:rPr>
          <w:rFonts w:ascii="Courier New" w:hAnsi="Courier New" w:cs="Courier New"/>
          <w:sz w:val="16"/>
          <w:szCs w:val="16"/>
          <w:shd w:val="clear" w:color="auto" w:fill="F2F2F2"/>
        </w:rPr>
        <w:t>LThptPer</w:t>
      </w:r>
      <w:r>
        <w:rPr>
          <w:rFonts w:ascii="Courier New" w:hAnsi="Courier New" w:cs="Courier New"/>
          <w:sz w:val="16"/>
          <w:szCs w:val="16"/>
          <w:shd w:val="clear" w:color="auto" w:fill="F2F2F2"/>
        </w:rPr>
        <w:t>Slice</w:t>
      </w:r>
      <w:proofErr w:type="spellEnd"/>
      <w:r>
        <w:rPr>
          <w:rFonts w:ascii="Courier New" w:hAnsi="Courier New" w:cs="Courier New"/>
          <w:sz w:val="16"/>
          <w:szCs w:val="16"/>
          <w:shd w:val="clear" w:color="auto" w:fill="F2F2F2"/>
        </w:rPr>
        <w:t>": "30"</w:t>
      </w:r>
    </w:p>
    <w:p w14:paraId="3A94D614"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7AE59DD8" w14:textId="77777777" w:rsidR="00AB6873"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55E56CD7" w14:textId="77777777" w:rsidR="00AB6873" w:rsidRDefault="00AB6873" w:rsidP="00AB6873"/>
    <w:p w14:paraId="5D8D5A3B" w14:textId="77777777" w:rsidR="00AB6873" w:rsidRPr="00B12383" w:rsidRDefault="00AB6873" w:rsidP="00AB6873">
      <w:pPr>
        <w:jc w:val="both"/>
        <w:rPr>
          <w:rFonts w:ascii="Times New Roman" w:hAnsi="Times New Roman" w:cs="Times New Roman"/>
          <w:b/>
          <w:bCs/>
          <w:sz w:val="20"/>
          <w:szCs w:val="20"/>
        </w:rPr>
      </w:pPr>
      <w:r w:rsidRPr="00B12383">
        <w:rPr>
          <w:rFonts w:ascii="Times New Roman" w:hAnsi="Times New Roman" w:cs="Times New Roman"/>
          <w:b/>
          <w:bCs/>
          <w:sz w:val="20"/>
          <w:szCs w:val="20"/>
        </w:rPr>
        <w:t>Example scenario 2</w:t>
      </w:r>
    </w:p>
    <w:p w14:paraId="12CB7961" w14:textId="77777777" w:rsidR="00AB6873" w:rsidRPr="00B12383" w:rsidRDefault="00AB6873" w:rsidP="00AB6873">
      <w:pPr>
        <w:jc w:val="both"/>
        <w:rPr>
          <w:rFonts w:ascii="Times New Roman" w:eastAsia="MS PGothic" w:hAnsi="Times New Roman" w:cs="Times New Roman"/>
          <w:sz w:val="20"/>
          <w:szCs w:val="20"/>
          <w:lang w:eastAsia="ja-JP"/>
        </w:rPr>
      </w:pPr>
      <w:r w:rsidRPr="00B12383">
        <w:rPr>
          <w:rFonts w:ascii="Times New Roman" w:eastAsia="MS PGothic" w:hAnsi="Times New Roman" w:cs="Times New Roman"/>
          <w:sz w:val="20"/>
          <w:szCs w:val="20"/>
          <w:lang w:eastAsia="ja-JP"/>
        </w:rPr>
        <w:t>Background of the scenario</w:t>
      </w:r>
    </w:p>
    <w:p w14:paraId="22FC3FF4" w14:textId="77777777" w:rsidR="00AB6873" w:rsidRPr="00B12383" w:rsidRDefault="00AB6873">
      <w:pPr>
        <w:numPr>
          <w:ilvl w:val="0"/>
          <w:numId w:val="27"/>
        </w:numPr>
        <w:jc w:val="both"/>
        <w:rPr>
          <w:rFonts w:ascii="Times New Roman" w:eastAsia="MS PGothic" w:hAnsi="Times New Roman" w:cs="Times New Roman"/>
          <w:sz w:val="20"/>
          <w:szCs w:val="20"/>
          <w:lang w:eastAsia="ja-JP"/>
        </w:rPr>
      </w:pPr>
      <w:r w:rsidRPr="00B12383">
        <w:rPr>
          <w:rFonts w:ascii="Times New Roman" w:eastAsia="MS PGothic" w:hAnsi="Times New Roman" w:cs="Times New Roman"/>
          <w:sz w:val="20"/>
          <w:szCs w:val="20"/>
          <w:lang w:eastAsia="ja-JP"/>
        </w:rPr>
        <w:t>SLA violation occurs when a cell is congested, and not enough resources are allocated to slice users. To minimize this kind of SLA violation, load balancing is effective.</w:t>
      </w:r>
    </w:p>
    <w:p w14:paraId="422E3295" w14:textId="12A64489" w:rsidR="00AB6873" w:rsidRPr="00B12383" w:rsidRDefault="00AB6873">
      <w:pPr>
        <w:numPr>
          <w:ilvl w:val="0"/>
          <w:numId w:val="27"/>
        </w:numPr>
        <w:jc w:val="both"/>
        <w:rPr>
          <w:rFonts w:ascii="Times New Roman" w:eastAsia="MS PGothic" w:hAnsi="Times New Roman" w:cs="Times New Roman"/>
          <w:sz w:val="20"/>
          <w:szCs w:val="20"/>
          <w:lang w:eastAsia="ja-JP"/>
        </w:rPr>
      </w:pPr>
      <w:r w:rsidRPr="00B12383">
        <w:rPr>
          <w:rFonts w:ascii="Times New Roman" w:eastAsia="MS PGothic" w:hAnsi="Times New Roman" w:cs="Times New Roman"/>
          <w:sz w:val="20"/>
          <w:szCs w:val="20"/>
          <w:lang w:eastAsia="ja-JP"/>
        </w:rPr>
        <w:t xml:space="preserve">Although load balancing can be performed using </w:t>
      </w:r>
      <w:r w:rsidR="00E7087E">
        <w:rPr>
          <w:rFonts w:ascii="Times New Roman" w:eastAsia="MS PGothic" w:hAnsi="Times New Roman" w:cs="Times New Roman"/>
          <w:sz w:val="20"/>
          <w:szCs w:val="20"/>
          <w:lang w:eastAsia="ja-JP"/>
        </w:rPr>
        <w:t>t</w:t>
      </w:r>
      <w:r w:rsidR="00E7087E" w:rsidRPr="00B12383">
        <w:rPr>
          <w:rFonts w:ascii="Times New Roman" w:eastAsia="MS PGothic" w:hAnsi="Times New Roman" w:cs="Times New Roman"/>
          <w:sz w:val="20"/>
          <w:szCs w:val="20"/>
          <w:lang w:eastAsia="ja-JP"/>
        </w:rPr>
        <w:t xml:space="preserve">raffic </w:t>
      </w:r>
      <w:r w:rsidR="00E7087E">
        <w:rPr>
          <w:rFonts w:ascii="Times New Roman" w:eastAsia="MS PGothic" w:hAnsi="Times New Roman" w:cs="Times New Roman"/>
          <w:sz w:val="20"/>
          <w:szCs w:val="20"/>
          <w:lang w:eastAsia="ja-JP"/>
        </w:rPr>
        <w:t>s</w:t>
      </w:r>
      <w:r w:rsidR="00E7087E" w:rsidRPr="00B12383">
        <w:rPr>
          <w:rFonts w:ascii="Times New Roman" w:eastAsia="MS PGothic" w:hAnsi="Times New Roman" w:cs="Times New Roman"/>
          <w:sz w:val="20"/>
          <w:szCs w:val="20"/>
          <w:lang w:eastAsia="ja-JP"/>
        </w:rPr>
        <w:t xml:space="preserve">teering </w:t>
      </w:r>
      <w:r w:rsidR="00E7087E">
        <w:rPr>
          <w:rFonts w:ascii="Times New Roman" w:eastAsia="MS PGothic" w:hAnsi="Times New Roman" w:cs="Times New Roman"/>
          <w:sz w:val="20"/>
          <w:szCs w:val="20"/>
          <w:lang w:eastAsia="ja-JP"/>
        </w:rPr>
        <w:t>p</w:t>
      </w:r>
      <w:r w:rsidR="00E7087E" w:rsidRPr="00B12383">
        <w:rPr>
          <w:rFonts w:ascii="Times New Roman" w:eastAsia="MS PGothic" w:hAnsi="Times New Roman" w:cs="Times New Roman"/>
          <w:sz w:val="20"/>
          <w:szCs w:val="20"/>
          <w:lang w:eastAsia="ja-JP"/>
        </w:rPr>
        <w:t xml:space="preserve">reference </w:t>
      </w:r>
      <w:r w:rsidRPr="00B12383">
        <w:rPr>
          <w:rFonts w:ascii="Times New Roman" w:eastAsia="MS PGothic" w:hAnsi="Times New Roman" w:cs="Times New Roman"/>
          <w:sz w:val="20"/>
          <w:szCs w:val="20"/>
          <w:lang w:eastAsia="ja-JP"/>
        </w:rPr>
        <w:t xml:space="preserve">policy type, that approach is insufficient to reduce the load to desired level, because there will be a gap between the actual load and the load recognized by Non-RT RIC due to long monitoring and control interval of Non-RT RIC. As </w:t>
      </w:r>
      <w:r w:rsidR="007A7EC0">
        <w:rPr>
          <w:rFonts w:ascii="Times New Roman" w:eastAsia="MS PGothic" w:hAnsi="Times New Roman" w:cs="Times New Roman"/>
          <w:sz w:val="20"/>
          <w:szCs w:val="20"/>
          <w:lang w:eastAsia="ja-JP"/>
        </w:rPr>
        <w:t>shown</w:t>
      </w:r>
      <w:r w:rsidR="007A7EC0" w:rsidRPr="00B12383">
        <w:rPr>
          <w:rFonts w:ascii="Times New Roman" w:eastAsia="MS PGothic" w:hAnsi="Times New Roman" w:cs="Times New Roman"/>
          <w:sz w:val="20"/>
          <w:szCs w:val="20"/>
          <w:lang w:eastAsia="ja-JP"/>
        </w:rPr>
        <w:t xml:space="preserve"> </w:t>
      </w:r>
      <w:r w:rsidRPr="00B12383">
        <w:rPr>
          <w:rFonts w:ascii="Times New Roman" w:eastAsia="MS PGothic" w:hAnsi="Times New Roman" w:cs="Times New Roman"/>
          <w:sz w:val="20"/>
          <w:szCs w:val="20"/>
          <w:lang w:eastAsia="ja-JP"/>
        </w:rPr>
        <w:t xml:space="preserve">in </w:t>
      </w:r>
      <w:r w:rsidR="007A7EC0">
        <w:rPr>
          <w:rFonts w:ascii="Times New Roman" w:eastAsia="MS PGothic" w:hAnsi="Times New Roman" w:cs="Times New Roman"/>
          <w:sz w:val="20"/>
          <w:szCs w:val="20"/>
          <w:lang w:eastAsia="ja-JP"/>
        </w:rPr>
        <w:t>f</w:t>
      </w:r>
      <w:r w:rsidRPr="00B12383">
        <w:rPr>
          <w:rFonts w:ascii="Times New Roman" w:eastAsia="MS PGothic" w:hAnsi="Times New Roman" w:cs="Times New Roman"/>
          <w:sz w:val="20"/>
          <w:szCs w:val="20"/>
          <w:lang w:eastAsia="ja-JP"/>
        </w:rPr>
        <w:t xml:space="preserve">igure </w:t>
      </w:r>
      <w:r w:rsidR="00951E73" w:rsidRPr="00B12383">
        <w:rPr>
          <w:rFonts w:ascii="Times New Roman" w:eastAsia="MS PGothic" w:hAnsi="Times New Roman" w:cs="Times New Roman"/>
          <w:sz w:val="20"/>
          <w:szCs w:val="20"/>
          <w:lang w:eastAsia="ja-JP"/>
        </w:rPr>
        <w:t>4</w:t>
      </w:r>
      <w:r w:rsidRPr="00B12383">
        <w:rPr>
          <w:rFonts w:ascii="Times New Roman" w:eastAsia="MS PGothic" w:hAnsi="Times New Roman" w:cs="Times New Roman"/>
          <w:sz w:val="20"/>
          <w:szCs w:val="20"/>
          <w:lang w:eastAsia="ja-JP"/>
        </w:rPr>
        <w:t>.5.5-1, the near-real-time control loop can achieve smaller reaction time than the non-real-time control loop. Therefore, it is preferable to use Near-RIC for load balancing.</w:t>
      </w:r>
    </w:p>
    <w:p w14:paraId="015747CA" w14:textId="77777777" w:rsidR="00AB6873" w:rsidRPr="00B12383" w:rsidRDefault="00AB6873">
      <w:pPr>
        <w:numPr>
          <w:ilvl w:val="0"/>
          <w:numId w:val="27"/>
        </w:numPr>
        <w:jc w:val="both"/>
        <w:rPr>
          <w:rFonts w:ascii="Times New Roman" w:eastAsia="MS PGothic" w:hAnsi="Times New Roman" w:cs="Times New Roman"/>
          <w:sz w:val="20"/>
          <w:szCs w:val="20"/>
          <w:lang w:eastAsia="ja-JP"/>
        </w:rPr>
      </w:pPr>
      <w:r w:rsidRPr="00B12383">
        <w:rPr>
          <w:rFonts w:ascii="Times New Roman" w:eastAsia="MS PGothic" w:hAnsi="Times New Roman" w:cs="Times New Roman"/>
          <w:sz w:val="20"/>
          <w:szCs w:val="20"/>
          <w:lang w:eastAsia="ja-JP"/>
        </w:rPr>
        <w:t>In this scenario, by using A1 policy for load balancing, the load balancing is performed in a shorter cycle, which is more effective in assuring slice SLAs.</w:t>
      </w:r>
    </w:p>
    <w:p w14:paraId="0C69B2B4" w14:textId="77777777" w:rsidR="00AB6873" w:rsidRDefault="00AB6873" w:rsidP="00AB6873">
      <w:pPr>
        <w:ind w:left="720"/>
        <w:jc w:val="both"/>
        <w:rPr>
          <w:rFonts w:eastAsia="MS PGothic"/>
          <w:lang w:eastAsia="ja-JP"/>
        </w:rPr>
      </w:pPr>
    </w:p>
    <w:p w14:paraId="4DF95E36" w14:textId="77777777" w:rsidR="00AB6873" w:rsidRDefault="00AB6873" w:rsidP="00AB6873">
      <w:pPr>
        <w:keepNext/>
        <w:ind w:left="720"/>
        <w:jc w:val="center"/>
      </w:pPr>
      <w:r>
        <w:rPr>
          <w:rFonts w:eastAsia="MS PGothic"/>
          <w:noProof/>
        </w:rPr>
        <w:drawing>
          <wp:inline distT="0" distB="0" distL="0" distR="0" wp14:anchorId="2322FAF6" wp14:editId="56DCE854">
            <wp:extent cx="2463042" cy="1800000"/>
            <wp:effectExtent l="0" t="0" r="0" b="0"/>
            <wp:docPr id="14" name="図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 descr="Graphical user interface, text, application&#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3042" cy="1800000"/>
                    </a:xfrm>
                    <a:prstGeom prst="rect">
                      <a:avLst/>
                    </a:prstGeom>
                    <a:noFill/>
                    <a:ln>
                      <a:noFill/>
                    </a:ln>
                  </pic:spPr>
                </pic:pic>
              </a:graphicData>
            </a:graphic>
          </wp:inline>
        </w:drawing>
      </w:r>
    </w:p>
    <w:p w14:paraId="72A01325" w14:textId="45077C0D" w:rsidR="00AB6873" w:rsidRPr="00B12383" w:rsidRDefault="00AB6873" w:rsidP="00AB6873">
      <w:pPr>
        <w:pStyle w:val="Caption"/>
        <w:jc w:val="center"/>
        <w:rPr>
          <w:rFonts w:ascii="Arial" w:eastAsia="MS PGothic" w:hAnsi="Arial" w:cs="Arial"/>
          <w:sz w:val="20"/>
          <w:szCs w:val="20"/>
          <w:lang w:eastAsia="ja-JP"/>
        </w:rP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.5.5-1: Illustration of the control loops involving Non-RT RIC, Near-RT RIC and E2 nodes</w:t>
      </w:r>
    </w:p>
    <w:p w14:paraId="020B6C94" w14:textId="77777777" w:rsidR="00AB6873" w:rsidRDefault="00AB6873" w:rsidP="00AB6873">
      <w:pPr>
        <w:ind w:left="720"/>
        <w:jc w:val="both"/>
        <w:rPr>
          <w:rFonts w:eastAsia="MS PGothic"/>
          <w:lang w:eastAsia="ja-JP"/>
        </w:rPr>
      </w:pPr>
    </w:p>
    <w:p w14:paraId="0B51203E" w14:textId="77777777" w:rsidR="00AB6873" w:rsidRPr="00B12383" w:rsidRDefault="00AB6873" w:rsidP="00AB6873">
      <w:pPr>
        <w:ind w:left="360"/>
        <w:jc w:val="both"/>
        <w:rPr>
          <w:rFonts w:ascii="Times New Roman" w:eastAsia="MS PGothic" w:hAnsi="Times New Roman" w:cs="Times New Roman"/>
          <w:sz w:val="20"/>
          <w:szCs w:val="20"/>
          <w:lang w:eastAsia="ja-JP"/>
        </w:rPr>
      </w:pPr>
      <w:r w:rsidRPr="00B12383">
        <w:rPr>
          <w:rFonts w:ascii="Times New Roman" w:eastAsia="MS PGothic" w:hAnsi="Times New Roman" w:cs="Times New Roman"/>
          <w:sz w:val="20"/>
          <w:szCs w:val="20"/>
          <w:lang w:eastAsia="ja-JP"/>
        </w:rPr>
        <w:t>Overall flow in the scenario</w:t>
      </w:r>
    </w:p>
    <w:p w14:paraId="424EA006" w14:textId="77777777" w:rsidR="00AB6873" w:rsidRPr="00B12383" w:rsidRDefault="00AB6873">
      <w:pPr>
        <w:numPr>
          <w:ilvl w:val="0"/>
          <w:numId w:val="27"/>
        </w:numPr>
        <w:jc w:val="both"/>
        <w:rPr>
          <w:rFonts w:ascii="Times New Roman" w:eastAsia="MS PGothic" w:hAnsi="Times New Roman" w:cs="Times New Roman"/>
          <w:sz w:val="20"/>
          <w:szCs w:val="20"/>
          <w:lang w:eastAsia="ja-JP"/>
        </w:rPr>
      </w:pPr>
      <w:r w:rsidRPr="00B12383">
        <w:rPr>
          <w:rFonts w:ascii="Times New Roman" w:eastAsia="MS PGothic" w:hAnsi="Times New Roman" w:cs="Times New Roman"/>
          <w:sz w:val="20"/>
          <w:szCs w:val="20"/>
          <w:lang w:eastAsia="ja-JP"/>
        </w:rPr>
        <w:t>In this scenario, Non-RT RIC monitors the load and performance under the cell and decides whether the cell load should be balanced or not. Only when cell congestion is detected or predicted, A1 policy for load balancing is sent to Near-RT RIC, and Near-RT RIC performs cell load balancing to ease the cell congestion and solve SLA violation.</w:t>
      </w:r>
    </w:p>
    <w:p w14:paraId="5D5DEB2C" w14:textId="3F05C9E8" w:rsidR="00AB6873" w:rsidRPr="00B12383" w:rsidRDefault="00AB6873">
      <w:pPr>
        <w:numPr>
          <w:ilvl w:val="0"/>
          <w:numId w:val="27"/>
        </w:numPr>
        <w:jc w:val="both"/>
        <w:rPr>
          <w:rFonts w:ascii="Times New Roman" w:eastAsia="MS PGothic" w:hAnsi="Times New Roman" w:cs="Times New Roman"/>
          <w:sz w:val="20"/>
          <w:szCs w:val="20"/>
          <w:lang w:eastAsia="ja-JP"/>
        </w:rPr>
      </w:pPr>
      <w:r w:rsidRPr="00B12383">
        <w:rPr>
          <w:rFonts w:ascii="Times New Roman" w:eastAsia="MS PGothic" w:hAnsi="Times New Roman" w:cs="Times New Roman"/>
          <w:sz w:val="20"/>
          <w:szCs w:val="20"/>
          <w:lang w:eastAsia="ja-JP"/>
        </w:rPr>
        <w:lastRenderedPageBreak/>
        <w:t xml:space="preserve">The following example describes the overall steps in load balancing to assure slice SLAs defined by delay requirement. Note that the step number corresponds to the number </w:t>
      </w:r>
      <w:r w:rsidR="00F45812">
        <w:rPr>
          <w:rFonts w:ascii="Times New Roman" w:eastAsia="MS PGothic" w:hAnsi="Times New Roman" w:cs="Times New Roman"/>
          <w:sz w:val="20"/>
          <w:szCs w:val="20"/>
          <w:lang w:eastAsia="ja-JP"/>
        </w:rPr>
        <w:t xml:space="preserve">given </w:t>
      </w:r>
      <w:r w:rsidRPr="00B12383">
        <w:rPr>
          <w:rFonts w:ascii="Times New Roman" w:eastAsia="MS PGothic" w:hAnsi="Times New Roman" w:cs="Times New Roman"/>
          <w:sz w:val="20"/>
          <w:szCs w:val="20"/>
          <w:lang w:eastAsia="ja-JP"/>
        </w:rPr>
        <w:t xml:space="preserve">in </w:t>
      </w:r>
      <w:r w:rsidR="007A7EC0">
        <w:rPr>
          <w:rFonts w:ascii="Times New Roman" w:eastAsia="MS PGothic" w:hAnsi="Times New Roman" w:cs="Times New Roman"/>
          <w:sz w:val="20"/>
          <w:szCs w:val="20"/>
          <w:lang w:eastAsia="ja-JP"/>
        </w:rPr>
        <w:t>f</w:t>
      </w:r>
      <w:r w:rsidRPr="00B12383">
        <w:rPr>
          <w:rFonts w:ascii="Times New Roman" w:eastAsia="MS PGothic" w:hAnsi="Times New Roman" w:cs="Times New Roman"/>
          <w:sz w:val="20"/>
          <w:szCs w:val="20"/>
          <w:lang w:eastAsia="ja-JP"/>
        </w:rPr>
        <w:t xml:space="preserve">igure </w:t>
      </w:r>
      <w:r w:rsidR="00121A3F" w:rsidRPr="00B12383">
        <w:rPr>
          <w:rFonts w:ascii="Times New Roman" w:eastAsia="MS PGothic" w:hAnsi="Times New Roman" w:cs="Times New Roman"/>
          <w:sz w:val="20"/>
          <w:szCs w:val="20"/>
          <w:lang w:eastAsia="ja-JP"/>
        </w:rPr>
        <w:t>4</w:t>
      </w:r>
      <w:r w:rsidRPr="00B12383">
        <w:rPr>
          <w:rFonts w:ascii="Times New Roman" w:eastAsia="MS PGothic" w:hAnsi="Times New Roman" w:cs="Times New Roman"/>
          <w:sz w:val="20"/>
          <w:szCs w:val="20"/>
          <w:lang w:eastAsia="ja-JP"/>
        </w:rPr>
        <w:t>.5.5-2.</w:t>
      </w:r>
    </w:p>
    <w:p w14:paraId="7713E234" w14:textId="787F430F" w:rsidR="00AB6873" w:rsidRPr="00B12383" w:rsidRDefault="00AB6873" w:rsidP="00D705D5">
      <w:pPr>
        <w:pStyle w:val="ListParagraph"/>
        <w:numPr>
          <w:ilvl w:val="0"/>
          <w:numId w:val="33"/>
        </w:numPr>
        <w:jc w:val="both"/>
        <w:rPr>
          <w:rFonts w:ascii="Times New Roman" w:hAnsi="Times New Roman" w:cs="Times New Roman"/>
          <w:sz w:val="20"/>
          <w:szCs w:val="20"/>
        </w:rPr>
      </w:pPr>
      <w:r w:rsidRPr="00B12383">
        <w:rPr>
          <w:rFonts w:ascii="Times New Roman" w:hAnsi="Times New Roman" w:cs="Times New Roman"/>
          <w:sz w:val="20"/>
          <w:szCs w:val="20"/>
        </w:rPr>
        <w:t>An A1 policy (</w:t>
      </w:r>
      <w:proofErr w:type="spellStart"/>
      <w:r w:rsidRPr="00B12383">
        <w:rPr>
          <w:rFonts w:ascii="Times New Roman" w:hAnsi="Times New Roman" w:cs="Times New Roman"/>
          <w:sz w:val="20"/>
          <w:szCs w:val="20"/>
        </w:rPr>
        <w:t>PolicyId</w:t>
      </w:r>
      <w:proofErr w:type="spellEnd"/>
      <w:r w:rsidRPr="00B12383">
        <w:rPr>
          <w:rFonts w:ascii="Times New Roman" w:hAnsi="Times New Roman" w:cs="Times New Roman"/>
          <w:sz w:val="20"/>
          <w:szCs w:val="20"/>
        </w:rPr>
        <w:t xml:space="preserve">: 1) corresponding to SLA of </w:t>
      </w:r>
      <w:r w:rsidR="00E7087E">
        <w:rPr>
          <w:rFonts w:ascii="Times New Roman" w:hAnsi="Times New Roman" w:cs="Times New Roman"/>
          <w:sz w:val="20"/>
          <w:szCs w:val="20"/>
        </w:rPr>
        <w:t>s</w:t>
      </w:r>
      <w:r w:rsidR="00E7087E" w:rsidRPr="00B12383">
        <w:rPr>
          <w:rFonts w:ascii="Times New Roman" w:hAnsi="Times New Roman" w:cs="Times New Roman"/>
          <w:sz w:val="20"/>
          <w:szCs w:val="20"/>
        </w:rPr>
        <w:t xml:space="preserve">lice </w:t>
      </w:r>
      <w:r w:rsidRPr="00B12383">
        <w:rPr>
          <w:rFonts w:ascii="Times New Roman" w:hAnsi="Times New Roman" w:cs="Times New Roman"/>
          <w:sz w:val="20"/>
          <w:szCs w:val="20"/>
        </w:rPr>
        <w:t xml:space="preserve">#1, which includes delay requirement per UE for users of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A~E, and </w:t>
      </w:r>
      <w:r w:rsidR="00E7087E">
        <w:rPr>
          <w:rFonts w:ascii="Times New Roman" w:hAnsi="Times New Roman" w:cs="Times New Roman"/>
          <w:sz w:val="20"/>
          <w:szCs w:val="20"/>
        </w:rPr>
        <w:t>s</w:t>
      </w:r>
      <w:r w:rsidR="00E7087E" w:rsidRPr="00B12383">
        <w:rPr>
          <w:rFonts w:ascii="Times New Roman" w:hAnsi="Times New Roman" w:cs="Times New Roman"/>
          <w:sz w:val="20"/>
          <w:szCs w:val="20"/>
        </w:rPr>
        <w:t xml:space="preserve">lice </w:t>
      </w:r>
      <w:r w:rsidRPr="00B12383">
        <w:rPr>
          <w:rFonts w:ascii="Times New Roman" w:hAnsi="Times New Roman" w:cs="Times New Roman"/>
          <w:sz w:val="20"/>
          <w:szCs w:val="20"/>
        </w:rPr>
        <w:t>#1, is sent from Non-RT RIC to Near-RT RIC.</w:t>
      </w:r>
    </w:p>
    <w:p w14:paraId="50D9E252" w14:textId="5D4CC240" w:rsidR="00AB6873" w:rsidRPr="00B12383" w:rsidRDefault="00AB6873" w:rsidP="00D705D5">
      <w:pPr>
        <w:pStyle w:val="ListParagraph"/>
        <w:numPr>
          <w:ilvl w:val="0"/>
          <w:numId w:val="33"/>
        </w:numPr>
        <w:ind w:left="714" w:hanging="357"/>
        <w:jc w:val="both"/>
        <w:rPr>
          <w:rFonts w:ascii="Times New Roman" w:hAnsi="Times New Roman" w:cs="Times New Roman"/>
          <w:sz w:val="20"/>
          <w:szCs w:val="20"/>
        </w:rPr>
      </w:pPr>
      <w:r w:rsidRPr="00B12383">
        <w:rPr>
          <w:rFonts w:ascii="Times New Roman" w:hAnsi="Times New Roman" w:cs="Times New Roman"/>
          <w:sz w:val="20"/>
          <w:szCs w:val="20"/>
        </w:rPr>
        <w:t xml:space="preserve">To monitor the cell load and performance of delay, Non-RT RIC collects </w:t>
      </w:r>
      <w:r w:rsidR="00E7087E">
        <w:rPr>
          <w:rFonts w:ascii="Times New Roman" w:hAnsi="Times New Roman" w:cs="Times New Roman"/>
          <w:sz w:val="20"/>
          <w:szCs w:val="20"/>
        </w:rPr>
        <w:t>m</w:t>
      </w:r>
      <w:r w:rsidR="00E7087E" w:rsidRPr="00B12383">
        <w:rPr>
          <w:rFonts w:ascii="Times New Roman" w:hAnsi="Times New Roman" w:cs="Times New Roman"/>
          <w:sz w:val="20"/>
          <w:szCs w:val="20"/>
        </w:rPr>
        <w:t xml:space="preserve">ean </w:t>
      </w:r>
      <w:r w:rsidRPr="00B12383">
        <w:rPr>
          <w:rFonts w:ascii="Times New Roman" w:hAnsi="Times New Roman" w:cs="Times New Roman"/>
          <w:sz w:val="20"/>
          <w:szCs w:val="20"/>
        </w:rPr>
        <w:t xml:space="preserve">DL PRB used for data traffic </w:t>
      </w:r>
      <w:r w:rsidR="00B32DFE">
        <w:rPr>
          <w:rFonts w:ascii="Times New Roman" w:hAnsi="Times New Roman" w:cs="Times New Roman"/>
          <w:sz w:val="20"/>
          <w:szCs w:val="20"/>
        </w:rPr>
        <w:t>(</w:t>
      </w:r>
      <w:r w:rsidR="00B32DFE" w:rsidRPr="00A40859">
        <w:rPr>
          <w:rFonts w:ascii="Times New Roman" w:hAnsi="Times New Roman" w:cs="Times New Roman"/>
          <w:sz w:val="20"/>
          <w:szCs w:val="20"/>
        </w:rPr>
        <w:t xml:space="preserve">as specified in </w:t>
      </w:r>
      <w:r w:rsidR="00B32DFE">
        <w:rPr>
          <w:rFonts w:ascii="Times New Roman" w:hAnsi="Times New Roman" w:cs="Times New Roman"/>
          <w:sz w:val="20"/>
          <w:szCs w:val="20"/>
        </w:rPr>
        <w:t xml:space="preserve">3GPP TS 28.552 </w:t>
      </w:r>
      <w:r w:rsidR="00993EB8">
        <w:rPr>
          <w:rFonts w:ascii="Times New Roman" w:hAnsi="Times New Roman" w:cs="Times New Roman"/>
          <w:sz w:val="20"/>
          <w:szCs w:val="20"/>
        </w:rPr>
        <w:t>[5]</w:t>
      </w:r>
      <w:r w:rsidR="00B32DFE">
        <w:rPr>
          <w:rFonts w:ascii="Times New Roman" w:hAnsi="Times New Roman" w:cs="Times New Roman"/>
          <w:sz w:val="20"/>
          <w:szCs w:val="20"/>
        </w:rPr>
        <w:t>, c</w:t>
      </w:r>
      <w:r w:rsidRPr="00B12383">
        <w:rPr>
          <w:rFonts w:ascii="Times New Roman" w:hAnsi="Times New Roman" w:cs="Times New Roman"/>
          <w:sz w:val="20"/>
          <w:szCs w:val="20"/>
        </w:rPr>
        <w:t xml:space="preserve">lause 5.1.1.2.5) from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A~E, and </w:t>
      </w:r>
      <w:r w:rsidR="00E7087E">
        <w:rPr>
          <w:rFonts w:ascii="Times New Roman" w:hAnsi="Times New Roman" w:cs="Times New Roman"/>
          <w:sz w:val="20"/>
          <w:szCs w:val="20"/>
        </w:rPr>
        <w:t>d</w:t>
      </w:r>
      <w:r w:rsidR="00E7087E" w:rsidRPr="00B12383">
        <w:rPr>
          <w:rFonts w:ascii="Times New Roman" w:hAnsi="Times New Roman" w:cs="Times New Roman"/>
          <w:sz w:val="20"/>
          <w:szCs w:val="20"/>
        </w:rPr>
        <w:t xml:space="preserve">istribution </w:t>
      </w:r>
      <w:r w:rsidRPr="00B12383">
        <w:rPr>
          <w:rFonts w:ascii="Times New Roman" w:hAnsi="Times New Roman" w:cs="Times New Roman"/>
          <w:sz w:val="20"/>
          <w:szCs w:val="20"/>
        </w:rPr>
        <w:t xml:space="preserve">of delay DL air-interface (per S-NSSAI) </w:t>
      </w:r>
      <w:r w:rsidR="00B32DFE">
        <w:rPr>
          <w:rFonts w:ascii="Times New Roman" w:hAnsi="Times New Roman" w:cs="Times New Roman"/>
          <w:sz w:val="20"/>
          <w:szCs w:val="20"/>
        </w:rPr>
        <w:t>(</w:t>
      </w:r>
      <w:r w:rsidR="00B32DFE" w:rsidRPr="00A40859">
        <w:rPr>
          <w:rFonts w:ascii="Times New Roman" w:hAnsi="Times New Roman" w:cs="Times New Roman"/>
          <w:sz w:val="20"/>
          <w:szCs w:val="20"/>
        </w:rPr>
        <w:t xml:space="preserve">as specified in </w:t>
      </w:r>
      <w:r w:rsidR="00B32DFE">
        <w:rPr>
          <w:rFonts w:ascii="Times New Roman" w:hAnsi="Times New Roman" w:cs="Times New Roman"/>
          <w:sz w:val="20"/>
          <w:szCs w:val="20"/>
        </w:rPr>
        <w:t xml:space="preserve">3GPP TS 28.552 </w:t>
      </w:r>
      <w:r w:rsidR="00993EB8">
        <w:rPr>
          <w:rFonts w:ascii="Times New Roman" w:hAnsi="Times New Roman" w:cs="Times New Roman"/>
          <w:sz w:val="20"/>
          <w:szCs w:val="20"/>
        </w:rPr>
        <w:t>[5]</w:t>
      </w:r>
      <w:r w:rsidR="00B32DFE">
        <w:rPr>
          <w:rFonts w:ascii="Times New Roman" w:hAnsi="Times New Roman" w:cs="Times New Roman"/>
          <w:sz w:val="20"/>
          <w:szCs w:val="20"/>
        </w:rPr>
        <w:t>, c</w:t>
      </w:r>
      <w:r w:rsidRPr="00B12383">
        <w:rPr>
          <w:rFonts w:ascii="Times New Roman" w:hAnsi="Times New Roman" w:cs="Times New Roman"/>
          <w:sz w:val="20"/>
          <w:szCs w:val="20"/>
        </w:rPr>
        <w:t>lause 5.1.1.</w:t>
      </w:r>
      <w:r w:rsidR="00DE37A0">
        <w:rPr>
          <w:rFonts w:ascii="Times New Roman" w:hAnsi="Times New Roman" w:cs="Times New Roman"/>
          <w:sz w:val="20"/>
          <w:szCs w:val="20"/>
        </w:rPr>
        <w:t>1</w:t>
      </w:r>
      <w:r w:rsidRPr="00B12383">
        <w:rPr>
          <w:rFonts w:ascii="Times New Roman" w:hAnsi="Times New Roman" w:cs="Times New Roman"/>
          <w:sz w:val="20"/>
          <w:szCs w:val="20"/>
        </w:rPr>
        <w:t xml:space="preserve">.2) from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A~E via O1.</w:t>
      </w:r>
    </w:p>
    <w:p w14:paraId="51CC4053" w14:textId="65F3D495" w:rsidR="00AB6873" w:rsidRPr="00B12383" w:rsidRDefault="00AB6873" w:rsidP="00D705D5">
      <w:pPr>
        <w:pStyle w:val="ListParagraph"/>
        <w:numPr>
          <w:ilvl w:val="0"/>
          <w:numId w:val="33"/>
        </w:numPr>
        <w:ind w:left="714" w:hanging="357"/>
        <w:jc w:val="both"/>
        <w:rPr>
          <w:rFonts w:ascii="Times New Roman" w:hAnsi="Times New Roman" w:cs="Times New Roman"/>
          <w:sz w:val="20"/>
          <w:szCs w:val="20"/>
        </w:rPr>
      </w:pPr>
      <w:r w:rsidRPr="00B12383">
        <w:rPr>
          <w:rFonts w:ascii="Times New Roman" w:hAnsi="Times New Roman" w:cs="Times New Roman"/>
          <w:sz w:val="20"/>
          <w:szCs w:val="20"/>
        </w:rPr>
        <w:t xml:space="preserve">In Non-RT RIC, when the load of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A is high, and the percentage of packets of </w:t>
      </w:r>
      <w:r w:rsidR="00E7087E">
        <w:rPr>
          <w:rFonts w:ascii="Times New Roman" w:hAnsi="Times New Roman" w:cs="Times New Roman"/>
          <w:sz w:val="20"/>
          <w:szCs w:val="20"/>
        </w:rPr>
        <w:t>s</w:t>
      </w:r>
      <w:r w:rsidR="00E7087E" w:rsidRPr="00B12383">
        <w:rPr>
          <w:rFonts w:ascii="Times New Roman" w:hAnsi="Times New Roman" w:cs="Times New Roman"/>
          <w:sz w:val="20"/>
          <w:szCs w:val="20"/>
        </w:rPr>
        <w:t xml:space="preserve">lice </w:t>
      </w:r>
      <w:r w:rsidRPr="00B12383">
        <w:rPr>
          <w:rFonts w:ascii="Times New Roman" w:hAnsi="Times New Roman" w:cs="Times New Roman"/>
          <w:sz w:val="20"/>
          <w:szCs w:val="20"/>
        </w:rPr>
        <w:t>#1 experiencing a longer delay than required, Non-RT RIC determines that the SLA violation is due to high load and decides to start load balancing. Non-RT RIC sends an A1 policy (</w:t>
      </w:r>
      <w:proofErr w:type="spellStart"/>
      <w:r w:rsidRPr="00B12383">
        <w:rPr>
          <w:rFonts w:ascii="Times New Roman" w:hAnsi="Times New Roman" w:cs="Times New Roman"/>
          <w:sz w:val="20"/>
          <w:szCs w:val="20"/>
        </w:rPr>
        <w:t>PolicyId</w:t>
      </w:r>
      <w:proofErr w:type="spellEnd"/>
      <w:r w:rsidRPr="00B12383">
        <w:rPr>
          <w:rFonts w:ascii="Times New Roman" w:hAnsi="Times New Roman" w:cs="Times New Roman"/>
          <w:sz w:val="20"/>
          <w:szCs w:val="20"/>
        </w:rPr>
        <w:t xml:space="preserve">: 2) to transfer the load of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A to neighboring non-congested cells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B, D and E) until the load of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A becomes smaller than 80%.</w:t>
      </w:r>
    </w:p>
    <w:p w14:paraId="23CC9682" w14:textId="691F8EC3" w:rsidR="00AB6873" w:rsidRPr="00B12383" w:rsidRDefault="00AB6873" w:rsidP="00D705D5">
      <w:pPr>
        <w:pStyle w:val="ListParagraph"/>
        <w:numPr>
          <w:ilvl w:val="0"/>
          <w:numId w:val="33"/>
        </w:numPr>
        <w:ind w:left="714" w:hanging="357"/>
        <w:jc w:val="both"/>
        <w:rPr>
          <w:rFonts w:ascii="Times New Roman" w:hAnsi="Times New Roman" w:cs="Times New Roman"/>
          <w:sz w:val="20"/>
          <w:szCs w:val="20"/>
        </w:rPr>
      </w:pPr>
      <w:r w:rsidRPr="00B12383">
        <w:rPr>
          <w:rFonts w:ascii="Times New Roman" w:hAnsi="Times New Roman" w:cs="Times New Roman"/>
          <w:sz w:val="20"/>
          <w:szCs w:val="20"/>
        </w:rPr>
        <w:t xml:space="preserve">To monitor the load and radio quality, Near-RT RIC collects </w:t>
      </w:r>
      <w:r w:rsidR="00E7087E">
        <w:rPr>
          <w:rFonts w:ascii="Times New Roman" w:hAnsi="Times New Roman" w:cs="Times New Roman"/>
          <w:sz w:val="20"/>
          <w:szCs w:val="20"/>
        </w:rPr>
        <w:t>m</w:t>
      </w:r>
      <w:r w:rsidR="00E7087E" w:rsidRPr="00B12383">
        <w:rPr>
          <w:rFonts w:ascii="Times New Roman" w:hAnsi="Times New Roman" w:cs="Times New Roman"/>
          <w:sz w:val="20"/>
          <w:szCs w:val="20"/>
        </w:rPr>
        <w:t xml:space="preserve">ean </w:t>
      </w:r>
      <w:r w:rsidRPr="00B12383">
        <w:rPr>
          <w:rFonts w:ascii="Times New Roman" w:hAnsi="Times New Roman" w:cs="Times New Roman"/>
          <w:sz w:val="20"/>
          <w:szCs w:val="20"/>
        </w:rPr>
        <w:t xml:space="preserve">DL PRB used for data traffic </w:t>
      </w:r>
      <w:r w:rsidR="00B32DFE">
        <w:rPr>
          <w:rFonts w:ascii="Times New Roman" w:hAnsi="Times New Roman" w:cs="Times New Roman"/>
          <w:sz w:val="20"/>
          <w:szCs w:val="20"/>
        </w:rPr>
        <w:t>(</w:t>
      </w:r>
      <w:r w:rsidR="00B32DFE" w:rsidRPr="00A40859">
        <w:rPr>
          <w:rFonts w:ascii="Times New Roman" w:hAnsi="Times New Roman" w:cs="Times New Roman"/>
          <w:sz w:val="20"/>
          <w:szCs w:val="20"/>
        </w:rPr>
        <w:t xml:space="preserve">as specified in </w:t>
      </w:r>
      <w:r w:rsidR="00B32DFE">
        <w:rPr>
          <w:rFonts w:ascii="Times New Roman" w:hAnsi="Times New Roman" w:cs="Times New Roman"/>
          <w:sz w:val="20"/>
          <w:szCs w:val="20"/>
        </w:rPr>
        <w:t xml:space="preserve">3GPP TS 28.552 </w:t>
      </w:r>
      <w:r w:rsidR="00993EB8">
        <w:rPr>
          <w:rFonts w:ascii="Times New Roman" w:hAnsi="Times New Roman" w:cs="Times New Roman"/>
          <w:sz w:val="20"/>
          <w:szCs w:val="20"/>
        </w:rPr>
        <w:t>[5]</w:t>
      </w:r>
      <w:r w:rsidR="00B32DFE">
        <w:rPr>
          <w:rFonts w:ascii="Times New Roman" w:hAnsi="Times New Roman" w:cs="Times New Roman"/>
          <w:sz w:val="20"/>
          <w:szCs w:val="20"/>
        </w:rPr>
        <w:t>, c</w:t>
      </w:r>
      <w:r w:rsidRPr="00B12383">
        <w:rPr>
          <w:rFonts w:ascii="Times New Roman" w:hAnsi="Times New Roman" w:cs="Times New Roman"/>
          <w:sz w:val="20"/>
          <w:szCs w:val="20"/>
        </w:rPr>
        <w:t xml:space="preserve">lause 5.1.1.2.5) from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 xml:space="preserve">A~E, and per-UE RSRP measurement and RSRQ measurement </w:t>
      </w:r>
      <w:r w:rsidR="00B32DFE">
        <w:rPr>
          <w:rFonts w:ascii="Times New Roman" w:hAnsi="Times New Roman" w:cs="Times New Roman"/>
          <w:sz w:val="20"/>
          <w:szCs w:val="20"/>
        </w:rPr>
        <w:t>(</w:t>
      </w:r>
      <w:r w:rsidR="00B32DFE" w:rsidRPr="00A40859">
        <w:rPr>
          <w:rFonts w:ascii="Times New Roman" w:hAnsi="Times New Roman" w:cs="Times New Roman"/>
          <w:sz w:val="20"/>
          <w:szCs w:val="20"/>
        </w:rPr>
        <w:t xml:space="preserve">as specified in </w:t>
      </w:r>
      <w:r w:rsidR="00B32DFE" w:rsidRPr="0006226E">
        <w:rPr>
          <w:rFonts w:ascii="Times New Roman" w:hAnsi="Times New Roman"/>
          <w:bCs/>
          <w:sz w:val="20"/>
        </w:rPr>
        <w:t>E2SM-KPM</w:t>
      </w:r>
      <w:r w:rsidR="00B32DFE" w:rsidRPr="003669FD" w:rsidDel="0006226E">
        <w:rPr>
          <w:rFonts w:ascii="Times New Roman" w:hAnsi="Times New Roman" w:cs="Times New Roman"/>
          <w:sz w:val="20"/>
          <w:szCs w:val="20"/>
        </w:rPr>
        <w:t xml:space="preserve"> </w:t>
      </w:r>
      <w:r w:rsidR="00B32DFE">
        <w:rPr>
          <w:rFonts w:ascii="Times New Roman" w:hAnsi="Times New Roman" w:cs="Times New Roman"/>
          <w:sz w:val="20"/>
          <w:szCs w:val="20"/>
        </w:rPr>
        <w:t xml:space="preserve">[16], clauses </w:t>
      </w:r>
      <w:r w:rsidRPr="00B12383">
        <w:rPr>
          <w:rFonts w:ascii="Times New Roman" w:hAnsi="Times New Roman" w:cs="Times New Roman"/>
          <w:sz w:val="20"/>
          <w:szCs w:val="20"/>
        </w:rPr>
        <w:t xml:space="preserve">8.2.1.2.2, 8.2.1.2.3 </w:t>
      </w:r>
      <w:r w:rsidR="00B32DFE">
        <w:rPr>
          <w:rFonts w:ascii="Times New Roman" w:hAnsi="Times New Roman" w:cs="Times New Roman"/>
          <w:sz w:val="20"/>
          <w:szCs w:val="20"/>
        </w:rPr>
        <w:t>and</w:t>
      </w:r>
      <w:r w:rsidR="00B32DFE" w:rsidRPr="00A40859">
        <w:rPr>
          <w:rFonts w:ascii="Times New Roman" w:hAnsi="Times New Roman" w:cs="Times New Roman"/>
          <w:sz w:val="20"/>
          <w:szCs w:val="20"/>
        </w:rPr>
        <w:t xml:space="preserve"> in </w:t>
      </w:r>
      <w:r w:rsidR="00B32DFE">
        <w:rPr>
          <w:rFonts w:ascii="Times New Roman" w:hAnsi="Times New Roman" w:cs="Times New Roman"/>
          <w:sz w:val="20"/>
          <w:szCs w:val="20"/>
        </w:rPr>
        <w:t xml:space="preserve">3GPP TS 28.552 </w:t>
      </w:r>
      <w:r w:rsidR="00993EB8">
        <w:rPr>
          <w:rFonts w:ascii="Times New Roman" w:hAnsi="Times New Roman" w:cs="Times New Roman"/>
          <w:sz w:val="20"/>
          <w:szCs w:val="20"/>
        </w:rPr>
        <w:t>[5]</w:t>
      </w:r>
      <w:r w:rsidR="00B32DFE">
        <w:rPr>
          <w:rFonts w:ascii="Times New Roman" w:hAnsi="Times New Roman" w:cs="Times New Roman"/>
          <w:sz w:val="20"/>
          <w:szCs w:val="20"/>
        </w:rPr>
        <w:t>, c</w:t>
      </w:r>
      <w:r w:rsidRPr="00B12383">
        <w:rPr>
          <w:rFonts w:ascii="Times New Roman" w:hAnsi="Times New Roman" w:cs="Times New Roman"/>
          <w:sz w:val="20"/>
          <w:szCs w:val="20"/>
        </w:rPr>
        <w:t>lause</w:t>
      </w:r>
      <w:r w:rsidR="00B32DFE">
        <w:rPr>
          <w:rFonts w:ascii="Times New Roman" w:hAnsi="Times New Roman" w:cs="Times New Roman"/>
          <w:sz w:val="20"/>
          <w:szCs w:val="20"/>
        </w:rPr>
        <w:t>s</w:t>
      </w:r>
      <w:r w:rsidRPr="00B12383">
        <w:rPr>
          <w:rFonts w:ascii="Times New Roman" w:hAnsi="Times New Roman" w:cs="Times New Roman"/>
          <w:sz w:val="20"/>
          <w:szCs w:val="20"/>
        </w:rPr>
        <w:t xml:space="preserve"> 5.1.1.22, 5.1.1.31) via E2.</w:t>
      </w:r>
    </w:p>
    <w:p w14:paraId="7AB6B158" w14:textId="1F936084" w:rsidR="00AB6873" w:rsidRPr="00B12383" w:rsidRDefault="00AB6873" w:rsidP="00D705D5">
      <w:pPr>
        <w:pStyle w:val="ListParagraph"/>
        <w:numPr>
          <w:ilvl w:val="0"/>
          <w:numId w:val="33"/>
        </w:numPr>
        <w:ind w:left="714" w:hanging="357"/>
        <w:jc w:val="both"/>
        <w:rPr>
          <w:rFonts w:ascii="Times New Roman" w:hAnsi="Times New Roman" w:cs="Times New Roman"/>
          <w:sz w:val="20"/>
          <w:szCs w:val="20"/>
        </w:rPr>
      </w:pPr>
      <w:r w:rsidRPr="00B12383">
        <w:rPr>
          <w:rFonts w:ascii="Times New Roman" w:hAnsi="Times New Roman" w:cs="Times New Roman"/>
          <w:sz w:val="20"/>
          <w:szCs w:val="20"/>
        </w:rPr>
        <w:t xml:space="preserve">Near-RT RIC decides the combination of UEs to be handed over and target cells based on the information collected in (4). Near-RT RIC sends E2 CONTROL for UE-level hand over control to decrease the load of </w:t>
      </w:r>
      <w:r w:rsidR="00E7087E">
        <w:rPr>
          <w:rFonts w:ascii="Times New Roman" w:hAnsi="Times New Roman" w:cs="Times New Roman"/>
          <w:sz w:val="20"/>
          <w:szCs w:val="20"/>
        </w:rPr>
        <w:t>c</w:t>
      </w:r>
      <w:r w:rsidR="00E7087E" w:rsidRPr="00B12383">
        <w:rPr>
          <w:rFonts w:ascii="Times New Roman" w:hAnsi="Times New Roman" w:cs="Times New Roman"/>
          <w:sz w:val="20"/>
          <w:szCs w:val="20"/>
        </w:rPr>
        <w:t xml:space="preserve">ell </w:t>
      </w:r>
      <w:r w:rsidRPr="00B12383">
        <w:rPr>
          <w:rFonts w:ascii="Times New Roman" w:hAnsi="Times New Roman" w:cs="Times New Roman"/>
          <w:sz w:val="20"/>
          <w:szCs w:val="20"/>
        </w:rPr>
        <w:t>A below 80%.</w:t>
      </w:r>
    </w:p>
    <w:p w14:paraId="4DBE7F0B" w14:textId="77777777" w:rsidR="00AB6873" w:rsidRPr="00B12383" w:rsidRDefault="00AB6873" w:rsidP="00D705D5">
      <w:pPr>
        <w:pStyle w:val="ListParagraph"/>
        <w:numPr>
          <w:ilvl w:val="0"/>
          <w:numId w:val="33"/>
        </w:numPr>
        <w:ind w:left="714" w:hanging="357"/>
        <w:jc w:val="both"/>
        <w:rPr>
          <w:rFonts w:ascii="Times New Roman" w:hAnsi="Times New Roman" w:cs="Times New Roman"/>
          <w:sz w:val="20"/>
          <w:szCs w:val="20"/>
        </w:rPr>
      </w:pPr>
      <w:r w:rsidRPr="00B12383">
        <w:rPr>
          <w:rFonts w:ascii="Times New Roman" w:hAnsi="Times New Roman" w:cs="Times New Roman"/>
          <w:sz w:val="20"/>
          <w:szCs w:val="20"/>
        </w:rPr>
        <w:t>Non-RT RIC continues to monitor the cell load and performance. When Non-RT RIC decides that the cell load becomes low enough to not cause SLA violation, it notifies deletion of the policy (</w:t>
      </w:r>
      <w:proofErr w:type="spellStart"/>
      <w:r w:rsidRPr="00B12383">
        <w:rPr>
          <w:rFonts w:ascii="Times New Roman" w:hAnsi="Times New Roman" w:cs="Times New Roman"/>
          <w:sz w:val="20"/>
          <w:szCs w:val="20"/>
        </w:rPr>
        <w:t>PolicyId</w:t>
      </w:r>
      <w:proofErr w:type="spellEnd"/>
      <w:r w:rsidRPr="00B12383">
        <w:rPr>
          <w:rFonts w:ascii="Times New Roman" w:hAnsi="Times New Roman" w:cs="Times New Roman"/>
          <w:sz w:val="20"/>
          <w:szCs w:val="20"/>
        </w:rPr>
        <w:t>: 2) to Near-RT RIC.</w:t>
      </w:r>
    </w:p>
    <w:p w14:paraId="201CAF6D" w14:textId="77777777" w:rsidR="00AB6873" w:rsidRDefault="00AB6873" w:rsidP="00AB6873">
      <w:pPr>
        <w:jc w:val="both"/>
      </w:pPr>
    </w:p>
    <w:p w14:paraId="0782A7B1" w14:textId="77777777" w:rsidR="00AB6873" w:rsidRPr="00E14E60" w:rsidRDefault="00AB6873" w:rsidP="00AB6873">
      <w:pPr>
        <w:jc w:val="both"/>
      </w:pPr>
    </w:p>
    <w:p w14:paraId="3A67E288" w14:textId="77777777" w:rsidR="00AB6873" w:rsidRDefault="00AB6873" w:rsidP="00AB6873">
      <w:pPr>
        <w:jc w:val="center"/>
        <w:rPr>
          <w:b/>
          <w:bCs/>
        </w:rPr>
      </w:pPr>
      <w:r>
        <w:rPr>
          <w:b/>
          <w:bCs/>
          <w:noProof/>
        </w:rPr>
        <w:drawing>
          <wp:inline distT="0" distB="0" distL="0" distR="0" wp14:anchorId="46858AEB" wp14:editId="282E46A6">
            <wp:extent cx="5400000" cy="2048204"/>
            <wp:effectExtent l="0" t="0" r="0" b="9525"/>
            <wp:docPr id="15" name="図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2" descr="Diagram&#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00" cy="2048204"/>
                    </a:xfrm>
                    <a:prstGeom prst="rect">
                      <a:avLst/>
                    </a:prstGeom>
                    <a:noFill/>
                    <a:ln>
                      <a:noFill/>
                    </a:ln>
                  </pic:spPr>
                </pic:pic>
              </a:graphicData>
            </a:graphic>
          </wp:inline>
        </w:drawing>
      </w:r>
    </w:p>
    <w:p w14:paraId="3E6A3BD8" w14:textId="7D8B9DFA" w:rsidR="00AB6873" w:rsidRPr="00B12383" w:rsidRDefault="00AB6873" w:rsidP="00AB6873">
      <w:pPr>
        <w:jc w:val="center"/>
        <w:rPr>
          <w:rFonts w:ascii="Arial" w:hAnsi="Arial" w:cs="Arial"/>
          <w:b/>
          <w:bCs/>
          <w:sz w:val="20"/>
          <w:szCs w:val="20"/>
        </w:rPr>
      </w:pPr>
      <w:r w:rsidRPr="00B12383">
        <w:rPr>
          <w:rFonts w:ascii="Arial" w:hAnsi="Arial" w:cs="Arial"/>
          <w:b/>
          <w:bCs/>
          <w:sz w:val="20"/>
          <w:szCs w:val="20"/>
        </w:rPr>
        <w:t xml:space="preserve">Figure </w:t>
      </w:r>
      <w:r w:rsidR="00121A3F" w:rsidRPr="00B12383">
        <w:rPr>
          <w:rFonts w:ascii="Arial" w:hAnsi="Arial" w:cs="Arial"/>
          <w:b/>
          <w:bCs/>
          <w:sz w:val="20"/>
          <w:szCs w:val="20"/>
        </w:rPr>
        <w:t>4</w:t>
      </w:r>
      <w:r w:rsidRPr="00B12383">
        <w:rPr>
          <w:rFonts w:ascii="Arial" w:hAnsi="Arial" w:cs="Arial"/>
          <w:b/>
          <w:bCs/>
          <w:sz w:val="20"/>
          <w:szCs w:val="20"/>
        </w:rPr>
        <w:t>.5.5-2: Illustration of the overall flow in the load balancing scenario</w:t>
      </w:r>
    </w:p>
    <w:p w14:paraId="0C86AF67" w14:textId="77777777" w:rsidR="00AB6873" w:rsidRPr="002F2AE2" w:rsidRDefault="00AB6873" w:rsidP="00AB6873">
      <w:pPr>
        <w:jc w:val="both"/>
      </w:pPr>
    </w:p>
    <w:p w14:paraId="2603C568" w14:textId="77777777" w:rsidR="00AB6873" w:rsidRPr="001E2B05" w:rsidRDefault="00AB6873" w:rsidP="00AB6873">
      <w:pPr>
        <w:ind w:left="720"/>
        <w:jc w:val="both"/>
        <w:rPr>
          <w:rFonts w:eastAsia="MS PGothic"/>
          <w:lang w:eastAsia="ja-JP"/>
        </w:rPr>
      </w:pPr>
    </w:p>
    <w:p w14:paraId="79B8E917" w14:textId="77777777" w:rsidR="00AB6873" w:rsidRPr="00756E4C" w:rsidRDefault="00AB6873" w:rsidP="00AB6873">
      <w:pPr>
        <w:shd w:val="clear" w:color="auto" w:fill="F2F2F2"/>
        <w:rPr>
          <w:rFonts w:ascii="Courier New" w:hAnsi="Courier New" w:cs="Courier New"/>
          <w:sz w:val="16"/>
          <w:szCs w:val="16"/>
          <w:shd w:val="clear" w:color="auto" w:fill="F2F2F2"/>
        </w:rPr>
      </w:pPr>
      <w:r w:rsidRPr="00756E4C">
        <w:rPr>
          <w:rFonts w:ascii="Courier New" w:hAnsi="Courier New" w:cs="Courier New"/>
          <w:sz w:val="16"/>
          <w:szCs w:val="16"/>
          <w:shd w:val="clear" w:color="auto" w:fill="F2F2F2"/>
        </w:rPr>
        <w:t>{</w:t>
      </w:r>
    </w:p>
    <w:p w14:paraId="45D30E0B" w14:textId="77777777" w:rsidR="00AB6873" w:rsidRPr="00756E4C" w:rsidRDefault="00AB6873" w:rsidP="00AB6873">
      <w:pPr>
        <w:shd w:val="clear" w:color="auto" w:fill="F2F2F2"/>
        <w:rPr>
          <w:rFonts w:ascii="Courier New" w:hAnsi="Courier New" w:cs="Courier New"/>
          <w:sz w:val="16"/>
          <w:szCs w:val="16"/>
          <w:shd w:val="clear" w:color="auto" w:fill="F2F2F2"/>
        </w:rPr>
      </w:pPr>
      <w:r w:rsidRPr="00756E4C">
        <w:rPr>
          <w:rFonts w:ascii="Courier New" w:hAnsi="Courier New" w:cs="Courier New"/>
          <w:sz w:val="16"/>
          <w:szCs w:val="16"/>
          <w:shd w:val="clear" w:color="auto" w:fill="F2F2F2"/>
        </w:rPr>
        <w:t>    "</w:t>
      </w:r>
      <w:proofErr w:type="spellStart"/>
      <w:r w:rsidRPr="00756E4C">
        <w:rPr>
          <w:rFonts w:ascii="Courier New" w:hAnsi="Courier New" w:cs="Courier New"/>
          <w:sz w:val="16"/>
          <w:szCs w:val="16"/>
          <w:shd w:val="clear" w:color="auto" w:fill="F2F2F2"/>
        </w:rPr>
        <w:t>PolicyId</w:t>
      </w:r>
      <w:proofErr w:type="spellEnd"/>
      <w:r w:rsidRPr="00756E4C">
        <w:rPr>
          <w:rFonts w:ascii="Courier New" w:hAnsi="Courier New" w:cs="Courier New"/>
          <w:sz w:val="16"/>
          <w:szCs w:val="16"/>
          <w:shd w:val="clear" w:color="auto" w:fill="F2F2F2"/>
        </w:rPr>
        <w:t>": "</w:t>
      </w:r>
      <w:r>
        <w:rPr>
          <w:rFonts w:ascii="Courier New" w:hAnsi="Courier New" w:cs="Courier New"/>
          <w:sz w:val="16"/>
          <w:szCs w:val="16"/>
          <w:shd w:val="clear" w:color="auto" w:fill="F2F2F2"/>
        </w:rPr>
        <w:t>2</w:t>
      </w:r>
      <w:r w:rsidRPr="00756E4C">
        <w:rPr>
          <w:rFonts w:ascii="Courier New" w:hAnsi="Courier New" w:cs="Courier New"/>
          <w:sz w:val="16"/>
          <w:szCs w:val="16"/>
          <w:shd w:val="clear" w:color="auto" w:fill="F2F2F2"/>
        </w:rPr>
        <w:t>",</w:t>
      </w:r>
    </w:p>
    <w:p w14:paraId="4CCE8B0C" w14:textId="77777777" w:rsidR="00AB6873" w:rsidRPr="00756E4C" w:rsidRDefault="00AB6873" w:rsidP="00AB6873">
      <w:pPr>
        <w:shd w:val="clear" w:color="auto" w:fill="F2F2F2"/>
        <w:rPr>
          <w:rFonts w:ascii="Courier New" w:hAnsi="Courier New" w:cs="Courier New"/>
          <w:sz w:val="16"/>
          <w:szCs w:val="16"/>
          <w:shd w:val="clear" w:color="auto" w:fill="F2F2F2"/>
        </w:rPr>
      </w:pPr>
      <w:r w:rsidRPr="00756E4C">
        <w:rPr>
          <w:rFonts w:ascii="Courier New" w:hAnsi="Courier New" w:cs="Courier New"/>
          <w:sz w:val="16"/>
          <w:szCs w:val="16"/>
          <w:shd w:val="clear" w:color="auto" w:fill="F2F2F2"/>
        </w:rPr>
        <w:t>    "scope": {</w:t>
      </w:r>
    </w:p>
    <w:p w14:paraId="2AB9170A" w14:textId="77777777" w:rsidR="00AB6873" w:rsidRPr="00756E4C" w:rsidRDefault="00AB6873" w:rsidP="00AB6873">
      <w:pPr>
        <w:shd w:val="clear" w:color="auto" w:fill="F2F2F2"/>
        <w:rPr>
          <w:rFonts w:ascii="Courier New" w:hAnsi="Courier New" w:cs="Courier New"/>
          <w:sz w:val="16"/>
          <w:szCs w:val="16"/>
          <w:shd w:val="clear" w:color="auto" w:fill="F2F2F2"/>
        </w:rPr>
      </w:pPr>
      <w:r w:rsidRPr="00756E4C">
        <w:rPr>
          <w:rFonts w:ascii="Courier New" w:hAnsi="Courier New" w:cs="Courier New"/>
          <w:sz w:val="16"/>
          <w:szCs w:val="16"/>
          <w:shd w:val="clear" w:color="auto" w:fill="F2F2F2"/>
        </w:rPr>
        <w:tab/>
      </w:r>
      <w:r w:rsidRPr="00756E4C">
        <w:rPr>
          <w:rFonts w:ascii="Courier New" w:hAnsi="Courier New" w:cs="Courier New"/>
          <w:sz w:val="16"/>
          <w:szCs w:val="16"/>
          <w:shd w:val="clear" w:color="auto" w:fill="F2F2F2"/>
        </w:rPr>
        <w:tab/>
        <w:t>“</w:t>
      </w:r>
      <w:proofErr w:type="spellStart"/>
      <w:r w:rsidRPr="00756E4C">
        <w:rPr>
          <w:rFonts w:ascii="Courier New" w:hAnsi="Courier New" w:cs="Courier New"/>
          <w:sz w:val="16"/>
          <w:szCs w:val="16"/>
          <w:shd w:val="clear" w:color="auto" w:fill="F2F2F2"/>
        </w:rPr>
        <w:t>cellId</w:t>
      </w:r>
      <w:proofErr w:type="spellEnd"/>
      <w:r w:rsidRPr="00756E4C">
        <w:rPr>
          <w:rFonts w:ascii="Courier New" w:hAnsi="Courier New" w:cs="Courier New"/>
          <w:sz w:val="16"/>
          <w:szCs w:val="16"/>
          <w:shd w:val="clear" w:color="auto" w:fill="F2F2F2"/>
        </w:rPr>
        <w:t>”: ”</w:t>
      </w:r>
      <w:r>
        <w:rPr>
          <w:rFonts w:ascii="Courier New" w:hAnsi="Courier New" w:cs="Courier New"/>
          <w:sz w:val="16"/>
          <w:szCs w:val="16"/>
          <w:shd w:val="clear" w:color="auto" w:fill="F2F2F2"/>
        </w:rPr>
        <w:t>A</w:t>
      </w:r>
      <w:r w:rsidRPr="00756E4C">
        <w:rPr>
          <w:rFonts w:ascii="Courier New" w:hAnsi="Courier New" w:cs="Courier New"/>
          <w:sz w:val="16"/>
          <w:szCs w:val="16"/>
          <w:shd w:val="clear" w:color="auto" w:fill="F2F2F2"/>
        </w:rPr>
        <w:t xml:space="preserve">” // </w:t>
      </w:r>
      <w:r>
        <w:rPr>
          <w:rFonts w:ascii="Courier New" w:hAnsi="Courier New" w:cs="Courier New"/>
          <w:sz w:val="16"/>
          <w:szCs w:val="16"/>
          <w:shd w:val="clear" w:color="auto" w:fill="F2F2F2"/>
        </w:rPr>
        <w:t>D</w:t>
      </w:r>
      <w:r w:rsidRPr="008B0D24">
        <w:rPr>
          <w:rFonts w:ascii="Courier New" w:hAnsi="Courier New" w:cs="Courier New"/>
          <w:sz w:val="16"/>
          <w:szCs w:val="16"/>
          <w:shd w:val="clear" w:color="auto" w:fill="F2F2F2"/>
        </w:rPr>
        <w:t xml:space="preserve">esignate a cell of which load </w:t>
      </w:r>
      <w:r>
        <w:rPr>
          <w:rFonts w:ascii="Courier New" w:hAnsi="Courier New" w:cs="Courier New"/>
          <w:sz w:val="16"/>
          <w:szCs w:val="16"/>
          <w:shd w:val="clear" w:color="auto" w:fill="F2F2F2"/>
        </w:rPr>
        <w:t xml:space="preserve">is </w:t>
      </w:r>
      <w:r w:rsidRPr="008B0D24">
        <w:rPr>
          <w:rFonts w:ascii="Courier New" w:hAnsi="Courier New" w:cs="Courier New"/>
          <w:sz w:val="16"/>
          <w:szCs w:val="16"/>
          <w:shd w:val="clear" w:color="auto" w:fill="F2F2F2"/>
        </w:rPr>
        <w:t>to be transferred to other cells</w:t>
      </w:r>
      <w:r w:rsidRPr="008B0D24" w:rsidDel="008B0D24">
        <w:rPr>
          <w:rFonts w:ascii="Courier New" w:hAnsi="Courier New" w:cs="Courier New"/>
          <w:sz w:val="16"/>
          <w:szCs w:val="16"/>
          <w:shd w:val="clear" w:color="auto" w:fill="F2F2F2"/>
        </w:rPr>
        <w:t xml:space="preserve"> </w:t>
      </w:r>
    </w:p>
    <w:p w14:paraId="19B59FA5" w14:textId="77777777" w:rsidR="00AB6873" w:rsidRPr="00756E4C" w:rsidRDefault="00AB6873" w:rsidP="00AB6873">
      <w:pPr>
        <w:shd w:val="clear" w:color="auto" w:fill="F2F2F2"/>
        <w:rPr>
          <w:rFonts w:ascii="Courier New" w:hAnsi="Courier New" w:cs="Courier New"/>
          <w:sz w:val="16"/>
          <w:szCs w:val="16"/>
          <w:shd w:val="clear" w:color="auto" w:fill="F2F2F2"/>
        </w:rPr>
      </w:pPr>
      <w:r w:rsidRPr="00756E4C">
        <w:rPr>
          <w:rFonts w:ascii="Courier New" w:hAnsi="Courier New" w:cs="Courier New"/>
          <w:sz w:val="16"/>
          <w:szCs w:val="16"/>
          <w:shd w:val="clear" w:color="auto" w:fill="F2F2F2"/>
        </w:rPr>
        <w:t>    },</w:t>
      </w:r>
    </w:p>
    <w:p w14:paraId="67BA3B94" w14:textId="77777777" w:rsidR="00AB6873" w:rsidRDefault="00AB6873" w:rsidP="00AB6873">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cs="Courier New"/>
          <w:sz w:val="16"/>
          <w:szCs w:val="16"/>
          <w:shd w:val="clear" w:color="auto" w:fill="F2F2F2"/>
        </w:rPr>
      </w:pPr>
      <w:r w:rsidRPr="00756E4C">
        <w:rPr>
          <w:rFonts w:ascii="Courier New" w:hAnsi="Courier New" w:cs="Courier New"/>
          <w:sz w:val="16"/>
          <w:szCs w:val="16"/>
          <w:shd w:val="clear" w:color="auto" w:fill="F2F2F2"/>
        </w:rPr>
        <w:lastRenderedPageBreak/>
        <w:t xml:space="preserve">    </w:t>
      </w:r>
      <w:r w:rsidRPr="00B16664">
        <w:rPr>
          <w:rFonts w:ascii="Courier New" w:hAnsi="Courier New" w:cs="Courier New"/>
          <w:sz w:val="16"/>
          <w:szCs w:val="16"/>
          <w:shd w:val="clear" w:color="auto" w:fill="F2F2F2"/>
        </w:rPr>
        <w:t>"</w:t>
      </w:r>
      <w:proofErr w:type="spellStart"/>
      <w:r>
        <w:rPr>
          <w:rFonts w:ascii="Courier New" w:hAnsi="Courier New" w:cs="Courier New"/>
          <w:sz w:val="16"/>
          <w:szCs w:val="16"/>
          <w:shd w:val="clear" w:color="auto" w:fill="F2F2F2"/>
        </w:rPr>
        <w:t>lbObjectives</w:t>
      </w:r>
      <w:proofErr w:type="spellEnd"/>
      <w:r w:rsidRPr="00B16664">
        <w:rPr>
          <w:rFonts w:ascii="Courier New" w:hAnsi="Courier New" w:cs="Courier New"/>
          <w:sz w:val="16"/>
          <w:szCs w:val="16"/>
          <w:shd w:val="clear" w:color="auto" w:fill="F2F2F2"/>
        </w:rPr>
        <w:t>": {</w:t>
      </w:r>
    </w:p>
    <w:p w14:paraId="6E8C9745" w14:textId="77777777" w:rsidR="00AB6873" w:rsidRPr="00B16664" w:rsidRDefault="00AB6873" w:rsidP="00AB6873">
      <w:pPr>
        <w:shd w:val="clear" w:color="auto" w:fill="F2F2F2"/>
        <w:rPr>
          <w:rFonts w:ascii="Courier New" w:hAnsi="Courier New" w:cs="Courier New"/>
          <w:sz w:val="16"/>
          <w:szCs w:val="16"/>
          <w:shd w:val="clear" w:color="auto" w:fill="F2F2F2"/>
        </w:rPr>
      </w:pPr>
      <w:r w:rsidRPr="008046A8">
        <w:rPr>
          <w:rFonts w:ascii="Courier New" w:hAnsi="Courier New" w:cs="Courier New"/>
          <w:sz w:val="16"/>
          <w:szCs w:val="16"/>
          <w:shd w:val="clear" w:color="auto" w:fill="F2F2F2"/>
        </w:rPr>
        <w:t>      "</w:t>
      </w:r>
      <w:proofErr w:type="spellStart"/>
      <w:r w:rsidRPr="005975D5">
        <w:rPr>
          <w:rFonts w:ascii="Courier New" w:hAnsi="Courier New" w:cs="Courier New"/>
          <w:sz w:val="16"/>
          <w:szCs w:val="16"/>
          <w:shd w:val="clear" w:color="auto" w:fill="F2F2F2"/>
        </w:rPr>
        <w:t>targetPrbUsg</w:t>
      </w:r>
      <w:proofErr w:type="spellEnd"/>
      <w:r w:rsidRPr="008046A8">
        <w:rPr>
          <w:rFonts w:ascii="Courier New" w:hAnsi="Courier New" w:cs="Courier New"/>
          <w:sz w:val="16"/>
          <w:szCs w:val="16"/>
          <w:shd w:val="clear" w:color="auto" w:fill="F2F2F2"/>
        </w:rPr>
        <w:t>":</w:t>
      </w:r>
      <w:r>
        <w:rPr>
          <w:rFonts w:ascii="Courier New" w:hAnsi="Courier New" w:cs="Courier New"/>
          <w:sz w:val="16"/>
          <w:szCs w:val="16"/>
          <w:shd w:val="clear" w:color="auto" w:fill="F2F2F2"/>
        </w:rPr>
        <w:t xml:space="preserve"> 80 </w:t>
      </w:r>
      <w:r w:rsidRPr="008046A8">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Target load of Cell A</w:t>
      </w:r>
      <w:r>
        <w:rPr>
          <w:rFonts w:ascii="Courier New" w:hAnsi="Courier New" w:cs="Courier New"/>
          <w:sz w:val="16"/>
          <w:szCs w:val="16"/>
          <w:shd w:val="clear" w:color="auto" w:fill="F2F2F2"/>
        </w:rPr>
        <w:br/>
      </w:r>
      <w:r w:rsidRPr="008046A8">
        <w:rPr>
          <w:rFonts w:ascii="Courier New" w:hAnsi="Courier New" w:cs="Courier New"/>
          <w:sz w:val="16"/>
          <w:szCs w:val="16"/>
          <w:shd w:val="clear" w:color="auto" w:fill="F2F2F2"/>
        </w:rPr>
        <w:t>      "</w:t>
      </w:r>
      <w:proofErr w:type="spellStart"/>
      <w:r w:rsidRPr="00F4418B">
        <w:rPr>
          <w:rFonts w:ascii="Courier New" w:hAnsi="Courier New" w:cs="Courier New"/>
          <w:sz w:val="16"/>
          <w:szCs w:val="16"/>
          <w:shd w:val="clear" w:color="auto" w:fill="F2F2F2"/>
        </w:rPr>
        <w:t>prbUsgType</w:t>
      </w:r>
      <w:proofErr w:type="spellEnd"/>
      <w:r w:rsidRPr="00F4418B">
        <w:rPr>
          <w:rFonts w:ascii="Courier New" w:hAnsi="Courier New" w:cs="Courier New"/>
          <w:sz w:val="16"/>
          <w:szCs w:val="16"/>
          <w:shd w:val="clear" w:color="auto" w:fill="F2F2F2"/>
        </w:rPr>
        <w:t>":</w:t>
      </w:r>
      <w:r w:rsidRPr="00B16664">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 xml:space="preserve">1 </w:t>
      </w:r>
      <w:r w:rsidRPr="008046A8">
        <w:rPr>
          <w:rFonts w:ascii="Courier New" w:hAnsi="Courier New" w:cs="Courier New"/>
          <w:sz w:val="16"/>
          <w:szCs w:val="16"/>
          <w:shd w:val="clear" w:color="auto" w:fill="F2F2F2"/>
        </w:rPr>
        <w:t xml:space="preserve">// </w:t>
      </w:r>
      <w:r w:rsidRPr="005975D5">
        <w:rPr>
          <w:rFonts w:ascii="Courier New" w:hAnsi="Courier New" w:cs="Courier New"/>
          <w:sz w:val="16"/>
          <w:szCs w:val="16"/>
          <w:shd w:val="clear" w:color="auto" w:fill="F2F2F2"/>
        </w:rPr>
        <w:t xml:space="preserve">PRB usage type used in the calculation of </w:t>
      </w:r>
      <w:proofErr w:type="spellStart"/>
      <w:r w:rsidRPr="005975D5">
        <w:rPr>
          <w:rFonts w:ascii="Courier New" w:hAnsi="Courier New" w:cs="Courier New"/>
          <w:sz w:val="16"/>
          <w:szCs w:val="16"/>
          <w:shd w:val="clear" w:color="auto" w:fill="F2F2F2"/>
        </w:rPr>
        <w:t>targetPrbUsg</w:t>
      </w:r>
      <w:proofErr w:type="spellEnd"/>
    </w:p>
    <w:p w14:paraId="22943199" w14:textId="77777777" w:rsidR="00AB6873" w:rsidRPr="008046A8" w:rsidRDefault="00AB6873" w:rsidP="00AB6873">
      <w:pPr>
        <w:shd w:val="clear" w:color="auto" w:fill="F2F2F2"/>
        <w:rPr>
          <w:rFonts w:ascii="Courier New" w:hAnsi="Courier New" w:cs="Courier New"/>
          <w:sz w:val="16"/>
          <w:szCs w:val="16"/>
          <w:shd w:val="clear" w:color="auto" w:fill="F2F2F2"/>
        </w:rPr>
      </w:pPr>
      <w:r w:rsidRPr="008107B7">
        <w:rPr>
          <w:rFonts w:ascii="Courier New" w:hAnsi="Courier New" w:cs="Courier New"/>
          <w:sz w:val="16"/>
          <w:szCs w:val="16"/>
          <w:shd w:val="clear" w:color="auto" w:fill="F2F2F2"/>
        </w:rPr>
        <w:t xml:space="preserve">    }</w:t>
      </w:r>
      <w:r>
        <w:rPr>
          <w:rFonts w:ascii="Courier New" w:hAnsi="Courier New" w:cs="Courier New"/>
          <w:sz w:val="16"/>
          <w:szCs w:val="16"/>
          <w:shd w:val="clear" w:color="auto" w:fill="F2F2F2"/>
        </w:rPr>
        <w:t>,</w:t>
      </w:r>
    </w:p>
    <w:p w14:paraId="2A3F740E" w14:textId="77777777" w:rsidR="00AB6873" w:rsidRPr="008046A8" w:rsidRDefault="00AB6873" w:rsidP="00AB6873">
      <w:pPr>
        <w:shd w:val="clear" w:color="auto" w:fill="F2F2F2"/>
        <w:rPr>
          <w:rFonts w:ascii="Courier New" w:hAnsi="Courier New" w:cs="Courier New"/>
          <w:sz w:val="16"/>
          <w:szCs w:val="16"/>
          <w:shd w:val="clear" w:color="auto" w:fill="F2F2F2"/>
        </w:rPr>
      </w:pPr>
      <w:r w:rsidRPr="008046A8">
        <w:rPr>
          <w:rFonts w:ascii="Courier New" w:hAnsi="Courier New" w:cs="Courier New"/>
          <w:sz w:val="16"/>
          <w:szCs w:val="16"/>
          <w:shd w:val="clear" w:color="auto" w:fill="F2F2F2"/>
        </w:rPr>
        <w:t>    "</w:t>
      </w:r>
      <w:proofErr w:type="spellStart"/>
      <w:r w:rsidRPr="008107B7">
        <w:rPr>
          <w:rFonts w:ascii="Courier New" w:hAnsi="Courier New" w:cs="Courier New"/>
          <w:sz w:val="16"/>
          <w:szCs w:val="16"/>
          <w:shd w:val="clear" w:color="auto" w:fill="F2F2F2"/>
        </w:rPr>
        <w:t>lbResources</w:t>
      </w:r>
      <w:proofErr w:type="spellEnd"/>
      <w:r w:rsidRPr="008046A8">
        <w:rPr>
          <w:rFonts w:ascii="Courier New" w:hAnsi="Courier New" w:cs="Courier New"/>
          <w:sz w:val="16"/>
          <w:szCs w:val="16"/>
          <w:shd w:val="clear" w:color="auto" w:fill="F2F2F2"/>
        </w:rPr>
        <w:t>": {</w:t>
      </w:r>
    </w:p>
    <w:p w14:paraId="5F53FCC6" w14:textId="77777777" w:rsidR="00AB6873" w:rsidRDefault="00AB6873" w:rsidP="00AB6873">
      <w:pPr>
        <w:shd w:val="clear" w:color="auto" w:fill="F2F2F2"/>
        <w:rPr>
          <w:rFonts w:ascii="Courier New" w:hAnsi="Courier New" w:cs="Courier New"/>
          <w:sz w:val="16"/>
          <w:szCs w:val="16"/>
          <w:shd w:val="clear" w:color="auto" w:fill="F2F2F2"/>
        </w:rPr>
      </w:pPr>
      <w:r w:rsidRPr="008046A8">
        <w:rPr>
          <w:rFonts w:ascii="Courier New" w:hAnsi="Courier New" w:cs="Courier New"/>
          <w:sz w:val="16"/>
          <w:szCs w:val="16"/>
          <w:shd w:val="clear" w:color="auto" w:fill="F2F2F2"/>
        </w:rPr>
        <w:t>      "</w:t>
      </w:r>
      <w:proofErr w:type="spellStart"/>
      <w:r w:rsidRPr="008046A8">
        <w:rPr>
          <w:rFonts w:ascii="Courier New" w:hAnsi="Courier New" w:cs="Courier New"/>
          <w:sz w:val="16"/>
          <w:szCs w:val="16"/>
          <w:shd w:val="clear" w:color="auto" w:fill="F2F2F2"/>
        </w:rPr>
        <w:t>cellIdList</w:t>
      </w:r>
      <w:proofErr w:type="spellEnd"/>
      <w:r w:rsidRPr="008046A8">
        <w:rPr>
          <w:rFonts w:ascii="Courier New" w:hAnsi="Courier New" w:cs="Courier New"/>
          <w:sz w:val="16"/>
          <w:szCs w:val="16"/>
          <w:shd w:val="clear" w:color="auto" w:fill="F2F2F2"/>
        </w:rPr>
        <w:t>": "B", "D", "E", // Designate cells to which cell load is transferred</w:t>
      </w:r>
    </w:p>
    <w:p w14:paraId="341520E8" w14:textId="77777777" w:rsidR="00AB6873" w:rsidRPr="008046A8" w:rsidRDefault="00AB6873" w:rsidP="00AB6873">
      <w:pPr>
        <w:shd w:val="clear" w:color="auto" w:fill="F2F2F2"/>
        <w:rPr>
          <w:rFonts w:ascii="Courier New" w:hAnsi="Courier New" w:cs="Courier New"/>
          <w:sz w:val="16"/>
          <w:szCs w:val="16"/>
          <w:shd w:val="clear" w:color="auto" w:fill="F2F2F2"/>
        </w:rPr>
      </w:pPr>
      <w:r w:rsidRPr="008046A8">
        <w:rPr>
          <w:rFonts w:ascii="Courier New" w:hAnsi="Courier New" w:cs="Courier New"/>
          <w:sz w:val="16"/>
          <w:szCs w:val="16"/>
          <w:shd w:val="clear" w:color="auto" w:fill="F2F2F2"/>
        </w:rPr>
        <w:t>    }</w:t>
      </w:r>
    </w:p>
    <w:p w14:paraId="299C2A1E" w14:textId="77777777" w:rsidR="00AB6873" w:rsidRPr="00756E4C" w:rsidRDefault="00AB6873" w:rsidP="00AB6873">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67087F76" w14:textId="77777777" w:rsidR="00AB6873" w:rsidRDefault="00AB6873" w:rsidP="00AB6873"/>
    <w:p w14:paraId="056D3164" w14:textId="77777777" w:rsidR="007A7EC0" w:rsidRPr="0074513B" w:rsidRDefault="007A7EC0" w:rsidP="007A7EC0">
      <w:pPr>
        <w:jc w:val="both"/>
        <w:rPr>
          <w:rFonts w:ascii="Times New Roman" w:hAnsi="Times New Roman" w:cs="Times New Roman"/>
          <w:sz w:val="20"/>
          <w:szCs w:val="20"/>
        </w:rPr>
      </w:pPr>
      <w:r w:rsidRPr="0074513B">
        <w:rPr>
          <w:rFonts w:ascii="Times New Roman" w:hAnsi="Times New Roman" w:cs="Times New Roman"/>
          <w:sz w:val="20"/>
          <w:szCs w:val="20"/>
        </w:rPr>
        <w:t>The illustration of the cell congestion in multi-cell environment is given in figure 4.5.5-3.</w:t>
      </w:r>
    </w:p>
    <w:p w14:paraId="2F682291" w14:textId="77777777" w:rsidR="007A7EC0" w:rsidRDefault="007A7EC0" w:rsidP="00AB6873"/>
    <w:p w14:paraId="4C0EC568" w14:textId="77777777" w:rsidR="00AB6873" w:rsidRDefault="00AB6873" w:rsidP="00AB6873">
      <w:pPr>
        <w:jc w:val="center"/>
      </w:pPr>
      <w:r>
        <w:rPr>
          <w:noProof/>
        </w:rPr>
        <w:drawing>
          <wp:inline distT="0" distB="0" distL="0" distR="0" wp14:anchorId="07B0089B" wp14:editId="5AC3E4D3">
            <wp:extent cx="5760000" cy="1929202"/>
            <wp:effectExtent l="0" t="0" r="0" b="0"/>
            <wp:docPr id="233" name="図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00" cy="1929202"/>
                    </a:xfrm>
                    <a:prstGeom prst="rect">
                      <a:avLst/>
                    </a:prstGeom>
                    <a:noFill/>
                    <a:ln>
                      <a:noFill/>
                    </a:ln>
                  </pic:spPr>
                </pic:pic>
              </a:graphicData>
            </a:graphic>
          </wp:inline>
        </w:drawing>
      </w:r>
    </w:p>
    <w:p w14:paraId="6DB80411" w14:textId="1CBFB587" w:rsidR="00AB6873" w:rsidRPr="00B12383" w:rsidRDefault="00AB6873" w:rsidP="00AB6873">
      <w:pPr>
        <w:jc w:val="center"/>
        <w:rPr>
          <w:rFonts w:ascii="Arial" w:hAnsi="Arial" w:cs="Arial"/>
          <w:b/>
          <w:bCs/>
          <w:sz w:val="20"/>
          <w:szCs w:val="20"/>
        </w:rPr>
      </w:pPr>
      <w:r w:rsidRPr="00B12383">
        <w:rPr>
          <w:rFonts w:ascii="Arial" w:hAnsi="Arial" w:cs="Arial"/>
          <w:b/>
          <w:bCs/>
          <w:sz w:val="20"/>
          <w:szCs w:val="20"/>
        </w:rPr>
        <w:t xml:space="preserve">Figure </w:t>
      </w:r>
      <w:r w:rsidR="00121A3F" w:rsidRPr="00B12383">
        <w:rPr>
          <w:rFonts w:ascii="Arial" w:hAnsi="Arial" w:cs="Arial"/>
          <w:b/>
          <w:bCs/>
          <w:sz w:val="20"/>
          <w:szCs w:val="20"/>
        </w:rPr>
        <w:t>4</w:t>
      </w:r>
      <w:r w:rsidRPr="00B12383">
        <w:rPr>
          <w:rFonts w:ascii="Arial" w:hAnsi="Arial" w:cs="Arial"/>
          <w:b/>
          <w:bCs/>
          <w:sz w:val="20"/>
          <w:szCs w:val="20"/>
        </w:rPr>
        <w:t xml:space="preserve">.5.5-3: Illustration of </w:t>
      </w:r>
      <w:bookmarkStart w:id="301" w:name="_Hlk86684730"/>
      <w:r w:rsidRPr="00B12383">
        <w:rPr>
          <w:rFonts w:ascii="Arial" w:hAnsi="Arial" w:cs="Arial"/>
          <w:b/>
          <w:bCs/>
          <w:sz w:val="20"/>
          <w:szCs w:val="20"/>
        </w:rPr>
        <w:t xml:space="preserve">the cell congestion </w:t>
      </w:r>
      <w:bookmarkEnd w:id="301"/>
      <w:r w:rsidRPr="00B12383">
        <w:rPr>
          <w:rFonts w:ascii="Arial" w:hAnsi="Arial" w:cs="Arial"/>
          <w:b/>
          <w:bCs/>
          <w:sz w:val="20"/>
          <w:szCs w:val="20"/>
        </w:rPr>
        <w:t>in multi-cell environment</w:t>
      </w:r>
    </w:p>
    <w:p w14:paraId="4780DF7C" w14:textId="77777777" w:rsidR="00AB6873" w:rsidRDefault="00AB6873" w:rsidP="00AB6873"/>
    <w:p w14:paraId="360A73AF" w14:textId="192A10A2" w:rsidR="00AB6873" w:rsidRPr="00286492" w:rsidRDefault="00121A3F" w:rsidP="00121A3F">
      <w:pPr>
        <w:pStyle w:val="Heading3"/>
        <w:rPr>
          <w:lang w:val="en-US"/>
        </w:rPr>
      </w:pPr>
      <w:bookmarkStart w:id="302" w:name="_Toc100939084"/>
      <w:bookmarkStart w:id="303" w:name="_Toc140688960"/>
      <w:bookmarkStart w:id="304" w:name="_Toc170488188"/>
      <w:bookmarkStart w:id="305" w:name="_Toc182825526"/>
      <w:bookmarkStart w:id="306" w:name="_Toc214449598"/>
      <w:r>
        <w:rPr>
          <w:lang w:val="en-US"/>
        </w:rPr>
        <w:t>4</w:t>
      </w:r>
      <w:r w:rsidR="00AB6873">
        <w:rPr>
          <w:lang w:val="en-US"/>
        </w:rPr>
        <w:t>.5.6</w:t>
      </w:r>
      <w:r w:rsidR="00AB6873" w:rsidRPr="00286492">
        <w:rPr>
          <w:lang w:val="en-US"/>
        </w:rPr>
        <w:tab/>
      </w:r>
      <w:r w:rsidR="00AB6873">
        <w:rPr>
          <w:lang w:val="en-US"/>
        </w:rPr>
        <w:t>O1 usage example</w:t>
      </w:r>
      <w:bookmarkEnd w:id="302"/>
      <w:bookmarkEnd w:id="303"/>
      <w:bookmarkEnd w:id="304"/>
      <w:bookmarkEnd w:id="305"/>
      <w:bookmarkEnd w:id="306"/>
    </w:p>
    <w:p w14:paraId="4A04E008" w14:textId="77777777" w:rsidR="00AB6873" w:rsidRPr="00B12383" w:rsidRDefault="00AB6873" w:rsidP="00AB6873">
      <w:pPr>
        <w:rPr>
          <w:rFonts w:ascii="Times New Roman" w:hAnsi="Times New Roman" w:cs="Times New Roman"/>
          <w:b/>
          <w:bCs/>
          <w:sz w:val="20"/>
          <w:szCs w:val="20"/>
        </w:rPr>
      </w:pPr>
      <w:r w:rsidRPr="00B12383">
        <w:rPr>
          <w:rFonts w:ascii="Times New Roman" w:hAnsi="Times New Roman" w:cs="Times New Roman"/>
          <w:b/>
          <w:bCs/>
          <w:sz w:val="20"/>
          <w:szCs w:val="20"/>
        </w:rPr>
        <w:t>Example scenario</w:t>
      </w:r>
    </w:p>
    <w:p w14:paraId="38137C7B" w14:textId="004F61CF"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One mobile leased line network slice for live broadcasting is defined (S-NSSAI=1).</w:t>
      </w:r>
    </w:p>
    <w:p w14:paraId="5E9B51E6" w14:textId="30EC6CA4"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The SLA for the slice is defined with the average total UL/DL throughput of 30 Mbps of the users in the slice provided in the coverage area (</w:t>
      </w:r>
      <w:proofErr w:type="spellStart"/>
      <w:r w:rsidRPr="00B12383">
        <w:rPr>
          <w:rFonts w:ascii="Times New Roman" w:hAnsi="Times New Roman" w:cs="Times New Roman"/>
          <w:sz w:val="20"/>
          <w:szCs w:val="20"/>
        </w:rPr>
        <w:t>cellId</w:t>
      </w:r>
      <w:proofErr w:type="spellEnd"/>
      <w:r w:rsidRPr="00B12383">
        <w:rPr>
          <w:rFonts w:ascii="Times New Roman" w:hAnsi="Times New Roman" w:cs="Times New Roman"/>
          <w:sz w:val="20"/>
          <w:szCs w:val="20"/>
        </w:rPr>
        <w:t xml:space="preserve">=1, 2, 3). </w:t>
      </w:r>
    </w:p>
    <w:p w14:paraId="07A1CEE2" w14:textId="77777777"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Note that O1 configuration is used to assure SLAs defined as long term performance values such as average throughput, which do not need frequent reconfiguration.</w:t>
      </w:r>
    </w:p>
    <w:p w14:paraId="658A5DE9" w14:textId="0D685C0C"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 xml:space="preserve">In order to calculate the number of required PRBs to meet throughput requirement of the slice, Non-RT RIC collects </w:t>
      </w:r>
      <w:r w:rsidR="00E7087E">
        <w:rPr>
          <w:rFonts w:ascii="Times New Roman" w:hAnsi="Times New Roman" w:cs="Times New Roman"/>
          <w:sz w:val="20"/>
          <w:szCs w:val="20"/>
        </w:rPr>
        <w:t>w</w:t>
      </w:r>
      <w:r w:rsidR="00E7087E" w:rsidRPr="00B12383">
        <w:rPr>
          <w:rFonts w:ascii="Times New Roman" w:hAnsi="Times New Roman" w:cs="Times New Roman"/>
          <w:sz w:val="20"/>
          <w:szCs w:val="20"/>
        </w:rPr>
        <w:t xml:space="preserve">ideband </w:t>
      </w:r>
      <w:r w:rsidRPr="00B12383">
        <w:rPr>
          <w:rFonts w:ascii="Times New Roman" w:hAnsi="Times New Roman" w:cs="Times New Roman"/>
          <w:sz w:val="20"/>
          <w:szCs w:val="20"/>
        </w:rPr>
        <w:t xml:space="preserve">CQI distribution and </w:t>
      </w:r>
      <w:r w:rsidR="00E7087E">
        <w:rPr>
          <w:rFonts w:ascii="Times New Roman" w:hAnsi="Times New Roman" w:cs="Times New Roman"/>
          <w:sz w:val="20"/>
          <w:szCs w:val="20"/>
        </w:rPr>
        <w:t>d</w:t>
      </w:r>
      <w:r w:rsidR="00E7087E" w:rsidRPr="00B12383">
        <w:rPr>
          <w:rFonts w:ascii="Times New Roman" w:hAnsi="Times New Roman" w:cs="Times New Roman"/>
          <w:sz w:val="20"/>
          <w:szCs w:val="20"/>
        </w:rPr>
        <w:t xml:space="preserve">ata </w:t>
      </w:r>
      <w:r w:rsidRPr="00B12383">
        <w:rPr>
          <w:rFonts w:ascii="Times New Roman" w:hAnsi="Times New Roman" w:cs="Times New Roman"/>
          <w:sz w:val="20"/>
          <w:szCs w:val="20"/>
        </w:rPr>
        <w:t>volume in UL/DL via O1. The calculated value is converted to the portion of PRB allocation to the slice i.e.</w:t>
      </w:r>
      <w:r w:rsidR="00E7087E">
        <w:rPr>
          <w:rFonts w:ascii="Times New Roman" w:hAnsi="Times New Roman" w:cs="Times New Roman"/>
          <w:sz w:val="20"/>
          <w:szCs w:val="20"/>
        </w:rPr>
        <w:t>,</w:t>
      </w:r>
      <w:r w:rsidRPr="00B12383">
        <w:rPr>
          <w:rFonts w:ascii="Times New Roman" w:hAnsi="Times New Roman" w:cs="Times New Roman"/>
          <w:sz w:val="20"/>
          <w:szCs w:val="20"/>
        </w:rPr>
        <w:t xml:space="preserve"> </w:t>
      </w:r>
      <w:proofErr w:type="spellStart"/>
      <w:r w:rsidRPr="00B12383">
        <w:rPr>
          <w:rFonts w:ascii="Times New Roman" w:hAnsi="Times New Roman" w:cs="Times New Roman"/>
          <w:sz w:val="20"/>
          <w:szCs w:val="20"/>
        </w:rPr>
        <w:t>rRMPolicyDedicatedRatio</w:t>
      </w:r>
      <w:proofErr w:type="spellEnd"/>
      <w:r w:rsidRPr="00B12383">
        <w:rPr>
          <w:rFonts w:ascii="Times New Roman" w:hAnsi="Times New Roman" w:cs="Times New Roman"/>
          <w:sz w:val="20"/>
          <w:szCs w:val="20"/>
        </w:rPr>
        <w:t xml:space="preserve"> </w:t>
      </w:r>
      <w:r w:rsidR="00862BF3">
        <w:rPr>
          <w:rFonts w:ascii="Times New Roman" w:hAnsi="Times New Roman" w:cs="Times New Roman"/>
          <w:sz w:val="20"/>
          <w:szCs w:val="20"/>
        </w:rPr>
        <w:t>(</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TS 28.541 </w:t>
      </w:r>
      <w:r w:rsidR="00993EB8">
        <w:rPr>
          <w:rFonts w:ascii="Times New Roman" w:hAnsi="Times New Roman" w:cs="Times New Roman"/>
          <w:sz w:val="20"/>
          <w:szCs w:val="20"/>
        </w:rPr>
        <w:t>[4]</w:t>
      </w:r>
      <w:r w:rsidR="00862BF3">
        <w:rPr>
          <w:rFonts w:ascii="Times New Roman" w:hAnsi="Times New Roman" w:cs="Times New Roman"/>
          <w:sz w:val="20"/>
          <w:szCs w:val="20"/>
        </w:rPr>
        <w:t>)</w:t>
      </w:r>
      <w:r w:rsidRPr="00B12383">
        <w:rPr>
          <w:rFonts w:ascii="Times New Roman" w:hAnsi="Times New Roman" w:cs="Times New Roman"/>
          <w:sz w:val="20"/>
          <w:szCs w:val="20"/>
        </w:rPr>
        <w:t>.</w:t>
      </w:r>
    </w:p>
    <w:p w14:paraId="08419B20" w14:textId="77777777"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 xml:space="preserve">Non-RT RIC sends </w:t>
      </w:r>
      <w:proofErr w:type="spellStart"/>
      <w:r w:rsidRPr="00B12383">
        <w:rPr>
          <w:rFonts w:ascii="Times New Roman" w:hAnsi="Times New Roman" w:cs="Times New Roman"/>
          <w:sz w:val="20"/>
          <w:szCs w:val="20"/>
        </w:rPr>
        <w:t>rRMPolicyDedicatedRatio</w:t>
      </w:r>
      <w:proofErr w:type="spellEnd"/>
      <w:r w:rsidRPr="00B12383">
        <w:rPr>
          <w:rFonts w:ascii="Times New Roman" w:hAnsi="Times New Roman" w:cs="Times New Roman"/>
          <w:sz w:val="20"/>
          <w:szCs w:val="20"/>
        </w:rPr>
        <w:t xml:space="preserve"> as O1 reconfiguration requests to E2 nodes.</w:t>
      </w:r>
    </w:p>
    <w:p w14:paraId="57E8C82E" w14:textId="779FEB3C" w:rsidR="00AB6873" w:rsidRPr="00B12383" w:rsidRDefault="00AB6873">
      <w:pPr>
        <w:pStyle w:val="ListParagraph"/>
        <w:numPr>
          <w:ilvl w:val="0"/>
          <w:numId w:val="27"/>
        </w:numPr>
        <w:jc w:val="both"/>
        <w:rPr>
          <w:rFonts w:ascii="Times New Roman" w:hAnsi="Times New Roman" w:cs="Times New Roman"/>
          <w:sz w:val="20"/>
          <w:szCs w:val="20"/>
        </w:rPr>
      </w:pPr>
      <w:r w:rsidRPr="00B12383">
        <w:rPr>
          <w:rFonts w:ascii="Times New Roman" w:hAnsi="Times New Roman" w:cs="Times New Roman"/>
          <w:sz w:val="20"/>
          <w:szCs w:val="20"/>
        </w:rPr>
        <w:t xml:space="preserve">Non-RT RIC also collects UL/DL PRB used for data traffic and </w:t>
      </w:r>
      <w:r w:rsidR="00E7087E">
        <w:rPr>
          <w:rFonts w:ascii="Times New Roman" w:hAnsi="Times New Roman" w:cs="Times New Roman"/>
          <w:sz w:val="20"/>
          <w:szCs w:val="20"/>
        </w:rPr>
        <w:t>a</w:t>
      </w:r>
      <w:r w:rsidR="00E7087E" w:rsidRPr="00B12383">
        <w:rPr>
          <w:rFonts w:ascii="Times New Roman" w:hAnsi="Times New Roman" w:cs="Times New Roman"/>
          <w:sz w:val="20"/>
          <w:szCs w:val="20"/>
        </w:rPr>
        <w:t xml:space="preserve">verage </w:t>
      </w:r>
      <w:r w:rsidRPr="00B12383">
        <w:rPr>
          <w:rFonts w:ascii="Times New Roman" w:hAnsi="Times New Roman" w:cs="Times New Roman"/>
          <w:sz w:val="20"/>
          <w:szCs w:val="20"/>
        </w:rPr>
        <w:t xml:space="preserve">UL/DL UE throughput in </w:t>
      </w:r>
      <w:proofErr w:type="spellStart"/>
      <w:r w:rsidRPr="00B12383">
        <w:rPr>
          <w:rFonts w:ascii="Times New Roman" w:hAnsi="Times New Roman" w:cs="Times New Roman"/>
          <w:sz w:val="20"/>
          <w:szCs w:val="20"/>
        </w:rPr>
        <w:t>gNB</w:t>
      </w:r>
      <w:proofErr w:type="spellEnd"/>
      <w:r w:rsidRPr="00B12383">
        <w:rPr>
          <w:rFonts w:ascii="Times New Roman" w:hAnsi="Times New Roman" w:cs="Times New Roman"/>
          <w:sz w:val="20"/>
          <w:szCs w:val="20"/>
        </w:rPr>
        <w:t>. When the PRB</w:t>
      </w:r>
      <w:r w:rsidRPr="00B12383" w:rsidDel="000A349E">
        <w:rPr>
          <w:rFonts w:ascii="Times New Roman" w:hAnsi="Times New Roman" w:cs="Times New Roman"/>
          <w:sz w:val="20"/>
          <w:szCs w:val="20"/>
        </w:rPr>
        <w:t xml:space="preserve"> </w:t>
      </w:r>
      <w:r w:rsidRPr="00B12383">
        <w:rPr>
          <w:rFonts w:ascii="Times New Roman" w:hAnsi="Times New Roman" w:cs="Times New Roman"/>
          <w:sz w:val="20"/>
          <w:szCs w:val="20"/>
        </w:rPr>
        <w:t xml:space="preserve">usage becomes low, Non-RT RIC reconfigures </w:t>
      </w:r>
      <w:proofErr w:type="spellStart"/>
      <w:r w:rsidRPr="00B12383">
        <w:rPr>
          <w:rFonts w:ascii="Times New Roman" w:hAnsi="Times New Roman" w:cs="Times New Roman"/>
          <w:sz w:val="20"/>
          <w:szCs w:val="20"/>
        </w:rPr>
        <w:t>rRMPolicyDedicatedRatio</w:t>
      </w:r>
      <w:proofErr w:type="spellEnd"/>
      <w:r w:rsidRPr="00B12383">
        <w:rPr>
          <w:rFonts w:ascii="Times New Roman" w:hAnsi="Times New Roman" w:cs="Times New Roman"/>
          <w:sz w:val="20"/>
          <w:szCs w:val="20"/>
        </w:rPr>
        <w:t xml:space="preserve"> via O1 to decrease the allocated PRBs. When the PRB</w:t>
      </w:r>
      <w:r w:rsidRPr="00B12383" w:rsidDel="000A349E">
        <w:rPr>
          <w:rFonts w:ascii="Times New Roman" w:hAnsi="Times New Roman" w:cs="Times New Roman"/>
          <w:sz w:val="20"/>
          <w:szCs w:val="20"/>
        </w:rPr>
        <w:t xml:space="preserve"> </w:t>
      </w:r>
      <w:r w:rsidRPr="00B12383">
        <w:rPr>
          <w:rFonts w:ascii="Times New Roman" w:hAnsi="Times New Roman" w:cs="Times New Roman"/>
          <w:sz w:val="20"/>
          <w:szCs w:val="20"/>
        </w:rPr>
        <w:t xml:space="preserve">usage becomes high and throughput deterioration occurs, Non-RT RIC reconfigures </w:t>
      </w:r>
      <w:proofErr w:type="spellStart"/>
      <w:r w:rsidRPr="00B12383">
        <w:rPr>
          <w:rFonts w:ascii="Times New Roman" w:hAnsi="Times New Roman" w:cs="Times New Roman"/>
          <w:sz w:val="20"/>
          <w:szCs w:val="20"/>
        </w:rPr>
        <w:t>rRMPolicyDedicatedRatio</w:t>
      </w:r>
      <w:proofErr w:type="spellEnd"/>
      <w:r w:rsidRPr="00B12383">
        <w:rPr>
          <w:rFonts w:ascii="Times New Roman" w:hAnsi="Times New Roman" w:cs="Times New Roman"/>
          <w:sz w:val="20"/>
          <w:szCs w:val="20"/>
        </w:rPr>
        <w:t xml:space="preserve"> via O1 to increase the allocated PRBs.</w:t>
      </w:r>
    </w:p>
    <w:p w14:paraId="18547756" w14:textId="77777777" w:rsidR="00AB6873" w:rsidRDefault="00AB6873" w:rsidP="00AB6873"/>
    <w:p w14:paraId="20630050" w14:textId="77777777" w:rsidR="007A7EC0" w:rsidRPr="0074513B" w:rsidRDefault="007A7EC0" w:rsidP="0074513B">
      <w:pPr>
        <w:jc w:val="both"/>
        <w:rPr>
          <w:rFonts w:ascii="Times New Roman" w:hAnsi="Times New Roman" w:cs="Times New Roman"/>
          <w:sz w:val="20"/>
          <w:szCs w:val="20"/>
        </w:rPr>
      </w:pPr>
      <w:r w:rsidRPr="0074513B">
        <w:rPr>
          <w:rFonts w:ascii="Times New Roman" w:hAnsi="Times New Roman" w:cs="Times New Roman"/>
          <w:sz w:val="20"/>
          <w:szCs w:val="20"/>
        </w:rPr>
        <w:t xml:space="preserve">The illustration of the </w:t>
      </w:r>
      <w:proofErr w:type="spellStart"/>
      <w:r w:rsidRPr="0074513B">
        <w:rPr>
          <w:rFonts w:ascii="Times New Roman" w:hAnsi="Times New Roman" w:cs="Times New Roman"/>
          <w:sz w:val="20"/>
          <w:szCs w:val="20"/>
        </w:rPr>
        <w:t>RRMPolicy</w:t>
      </w:r>
      <w:proofErr w:type="spellEnd"/>
      <w:r w:rsidRPr="0074513B">
        <w:rPr>
          <w:rFonts w:ascii="Times New Roman" w:hAnsi="Times New Roman" w:cs="Times New Roman"/>
          <w:sz w:val="20"/>
          <w:szCs w:val="20"/>
        </w:rPr>
        <w:t xml:space="preserve"> reconfiguration via O1 is given in figure 4.5.6-1.</w:t>
      </w:r>
    </w:p>
    <w:p w14:paraId="0960612B" w14:textId="77777777" w:rsidR="007A7EC0" w:rsidRDefault="007A7EC0" w:rsidP="00AB6873"/>
    <w:p w14:paraId="7B72E3EC" w14:textId="77777777" w:rsidR="00AB6873" w:rsidRDefault="00AB6873" w:rsidP="00AB6873">
      <w:pPr>
        <w:keepNext/>
        <w:jc w:val="center"/>
      </w:pPr>
      <w:r>
        <w:rPr>
          <w:noProof/>
        </w:rPr>
        <w:drawing>
          <wp:inline distT="0" distB="0" distL="0" distR="0" wp14:anchorId="44928589" wp14:editId="4419AE6A">
            <wp:extent cx="3910045" cy="2661313"/>
            <wp:effectExtent l="0" t="0" r="0" b="0"/>
            <wp:docPr id="1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22120" cy="2669532"/>
                    </a:xfrm>
                    <a:prstGeom prst="rect">
                      <a:avLst/>
                    </a:prstGeom>
                    <a:noFill/>
                    <a:ln>
                      <a:noFill/>
                    </a:ln>
                  </pic:spPr>
                </pic:pic>
              </a:graphicData>
            </a:graphic>
          </wp:inline>
        </w:drawing>
      </w:r>
    </w:p>
    <w:p w14:paraId="019ED218" w14:textId="533F7F28"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 xml:space="preserve">.5.6-1: Illustration of the </w:t>
      </w:r>
      <w:proofErr w:type="spellStart"/>
      <w:r w:rsidRPr="00B12383">
        <w:rPr>
          <w:rFonts w:ascii="Arial" w:hAnsi="Arial" w:cs="Arial"/>
          <w:sz w:val="20"/>
          <w:szCs w:val="20"/>
        </w:rPr>
        <w:t>RRMPolicy</w:t>
      </w:r>
      <w:proofErr w:type="spellEnd"/>
      <w:r w:rsidRPr="00B12383">
        <w:rPr>
          <w:rFonts w:ascii="Arial" w:hAnsi="Arial" w:cs="Arial"/>
          <w:sz w:val="20"/>
          <w:szCs w:val="20"/>
        </w:rPr>
        <w:t xml:space="preserve"> reconfiguration via O1</w:t>
      </w:r>
    </w:p>
    <w:p w14:paraId="44EE91D9" w14:textId="23442650" w:rsidR="00AB6873" w:rsidRDefault="00AB6873" w:rsidP="00AB6873"/>
    <w:p w14:paraId="0F5E1557" w14:textId="1909A5D9" w:rsidR="00AB6873" w:rsidRDefault="00121A3F" w:rsidP="00121A3F">
      <w:pPr>
        <w:pStyle w:val="Heading2"/>
        <w:rPr>
          <w:lang w:val="en-US"/>
        </w:rPr>
      </w:pPr>
      <w:bookmarkStart w:id="307" w:name="_Toc100939085"/>
      <w:bookmarkStart w:id="308" w:name="_Toc140688961"/>
      <w:bookmarkStart w:id="309" w:name="_Toc170488189"/>
      <w:bookmarkStart w:id="310" w:name="_Toc182825527"/>
      <w:bookmarkStart w:id="311" w:name="_Toc214449599"/>
      <w:r>
        <w:rPr>
          <w:lang w:val="en-US"/>
        </w:rPr>
        <w:t>4</w:t>
      </w:r>
      <w:r w:rsidR="00AB6873">
        <w:rPr>
          <w:lang w:val="en-US"/>
        </w:rPr>
        <w:t>.6</w:t>
      </w:r>
      <w:r w:rsidR="00AB6873" w:rsidRPr="00286492">
        <w:rPr>
          <w:lang w:val="en-US"/>
        </w:rPr>
        <w:tab/>
      </w:r>
      <w:r w:rsidR="00AB6873">
        <w:rPr>
          <w:lang w:eastAsia="ja-JP"/>
        </w:rPr>
        <w:t xml:space="preserve">NSSI </w:t>
      </w:r>
      <w:r w:rsidR="00F34338">
        <w:rPr>
          <w:lang w:eastAsia="ja-JP"/>
        </w:rPr>
        <w:t xml:space="preserve">resource </w:t>
      </w:r>
      <w:bookmarkEnd w:id="307"/>
      <w:bookmarkEnd w:id="308"/>
      <w:r w:rsidR="009436C3">
        <w:rPr>
          <w:lang w:eastAsia="ja-JP"/>
        </w:rPr>
        <w:t xml:space="preserve">allocation </w:t>
      </w:r>
      <w:r w:rsidR="00F34338">
        <w:rPr>
          <w:lang w:eastAsia="ja-JP"/>
        </w:rPr>
        <w:t>optimization</w:t>
      </w:r>
      <w:bookmarkEnd w:id="309"/>
      <w:bookmarkEnd w:id="310"/>
      <w:bookmarkEnd w:id="311"/>
    </w:p>
    <w:p w14:paraId="276571F0"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This use case provides the background, objectives, solution, and requirements for the NSSI resource optimization, an </w:t>
      </w:r>
      <w:proofErr w:type="spellStart"/>
      <w:r w:rsidRPr="00B12383">
        <w:rPr>
          <w:rFonts w:ascii="Times New Roman" w:hAnsi="Times New Roman" w:cs="Times New Roman"/>
          <w:sz w:val="20"/>
          <w:szCs w:val="20"/>
        </w:rPr>
        <w:t>rApp</w:t>
      </w:r>
      <w:proofErr w:type="spellEnd"/>
      <w:r w:rsidRPr="00B12383">
        <w:rPr>
          <w:rFonts w:ascii="Times New Roman" w:hAnsi="Times New Roman" w:cs="Times New Roman"/>
          <w:sz w:val="20"/>
          <w:szCs w:val="20"/>
        </w:rPr>
        <w:t xml:space="preserve"> implemented in Non-RT RIC, which leverages AI/ML inference on slice performance measurement data to determine the actions to automatically optimize the resource allocation for network slice instances.</w:t>
      </w:r>
    </w:p>
    <w:p w14:paraId="79D0DB07" w14:textId="77777777" w:rsidR="00AB6873" w:rsidRDefault="00AB6873" w:rsidP="00AB6873">
      <w:pPr>
        <w:jc w:val="both"/>
      </w:pPr>
    </w:p>
    <w:p w14:paraId="5C6F8963" w14:textId="046B03F9" w:rsidR="00AB6873" w:rsidRPr="00286492" w:rsidRDefault="00121A3F" w:rsidP="00121A3F">
      <w:pPr>
        <w:pStyle w:val="Heading3"/>
        <w:rPr>
          <w:lang w:val="en-US"/>
        </w:rPr>
      </w:pPr>
      <w:bookmarkStart w:id="312" w:name="_Toc100939086"/>
      <w:bookmarkStart w:id="313" w:name="_Toc140688962"/>
      <w:bookmarkStart w:id="314" w:name="_Toc170488190"/>
      <w:bookmarkStart w:id="315" w:name="_Toc182825528"/>
      <w:bookmarkStart w:id="316" w:name="_Toc214449600"/>
      <w:r>
        <w:rPr>
          <w:lang w:val="en-US"/>
        </w:rPr>
        <w:t>4</w:t>
      </w:r>
      <w:r w:rsidR="00AB6873">
        <w:rPr>
          <w:lang w:val="en-US"/>
        </w:rPr>
        <w:t>.6</w:t>
      </w:r>
      <w:r w:rsidR="00AB6873" w:rsidRPr="00286492">
        <w:rPr>
          <w:lang w:val="en-US"/>
        </w:rPr>
        <w:t>.1</w:t>
      </w:r>
      <w:r w:rsidR="00AB6873" w:rsidRPr="00286492">
        <w:rPr>
          <w:lang w:val="en-US"/>
        </w:rPr>
        <w:tab/>
      </w:r>
      <w:r w:rsidR="00AB6873">
        <w:rPr>
          <w:lang w:val="en-US"/>
        </w:rPr>
        <w:t>Background and goal of the use case</w:t>
      </w:r>
      <w:bookmarkEnd w:id="312"/>
      <w:bookmarkEnd w:id="313"/>
      <w:bookmarkEnd w:id="314"/>
      <w:bookmarkEnd w:id="315"/>
      <w:bookmarkEnd w:id="316"/>
    </w:p>
    <w:p w14:paraId="3DF67FE5"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Network slicing is essential to 5G, as it enables many new services across manufacturing, autonomous driving, gaming, and many more via the provision of ultra-low latency in URLLC and huge data volume in </w:t>
      </w:r>
      <w:proofErr w:type="spellStart"/>
      <w:r w:rsidRPr="00B12383">
        <w:rPr>
          <w:rFonts w:ascii="Times New Roman" w:hAnsi="Times New Roman" w:cs="Times New Roman"/>
          <w:sz w:val="20"/>
          <w:szCs w:val="20"/>
        </w:rPr>
        <w:t>eMBB</w:t>
      </w:r>
      <w:proofErr w:type="spellEnd"/>
      <w:r w:rsidRPr="00B12383">
        <w:rPr>
          <w:rFonts w:ascii="Times New Roman" w:hAnsi="Times New Roman" w:cs="Times New Roman"/>
          <w:sz w:val="20"/>
          <w:szCs w:val="20"/>
        </w:rPr>
        <w:t xml:space="preserve"> features that require different or contrasting QoS requirements exploiting a shared RAN node. The goal of this use case is to ensure the resources are allocated dynamically and efficiently among multiple network slices sharing the RAN node.</w:t>
      </w:r>
    </w:p>
    <w:p w14:paraId="3495415E" w14:textId="1A8FD86C"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As the new 5G services have different characteristics, the network traffic tends to be sporadic, where there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be different usage pattern in terms of time, location, UE distribution, and types of applications. For example, most IoT sensor applications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run during off-peak hours or weekends. Special events, such as sport games, concerts, can cause traffic demand to shoot up at certain time and locations. Cars with autonomous driving capability tend to require more URLLC services in the morning or afternoon rush hours in major freeways in big cities, while subscribers tend to consume </w:t>
      </w:r>
      <w:proofErr w:type="spellStart"/>
      <w:r w:rsidRPr="00B12383">
        <w:rPr>
          <w:rFonts w:ascii="Times New Roman" w:hAnsi="Times New Roman" w:cs="Times New Roman"/>
          <w:sz w:val="20"/>
          <w:szCs w:val="20"/>
        </w:rPr>
        <w:t>eMBB</w:t>
      </w:r>
      <w:proofErr w:type="spellEnd"/>
      <w:r w:rsidRPr="00B12383">
        <w:rPr>
          <w:rFonts w:ascii="Times New Roman" w:hAnsi="Times New Roman" w:cs="Times New Roman"/>
          <w:sz w:val="20"/>
          <w:szCs w:val="20"/>
        </w:rPr>
        <w:t xml:space="preserve"> services to watch video streaming at night in residential areas. Therefore, NSSI resource optimization </w:t>
      </w:r>
      <w:proofErr w:type="spellStart"/>
      <w:r w:rsidRPr="00B12383">
        <w:rPr>
          <w:rFonts w:ascii="Times New Roman" w:hAnsi="Times New Roman" w:cs="Times New Roman"/>
          <w:sz w:val="20"/>
          <w:szCs w:val="20"/>
        </w:rPr>
        <w:t>rApp</w:t>
      </w:r>
      <w:proofErr w:type="spellEnd"/>
      <w:r w:rsidRPr="00B12383">
        <w:rPr>
          <w:rFonts w:ascii="Times New Roman" w:hAnsi="Times New Roman" w:cs="Times New Roman"/>
          <w:sz w:val="20"/>
          <w:szCs w:val="20"/>
        </w:rPr>
        <w:t xml:space="preserve"> trains the AI/ML model, based on the huge volume of performance data collected over days, weeks, months from O-RAN nodes. It then performs inference function on the model with input measurements to predict the traffic demand patterns of 5G networks in different times and locations for each network slice, and automatically optimize the resource allocation for network slice instances accordingly.</w:t>
      </w:r>
    </w:p>
    <w:p w14:paraId="5CF9906F" w14:textId="03944EA7" w:rsidR="00AB6873" w:rsidRPr="00286492" w:rsidRDefault="00121A3F" w:rsidP="00121A3F">
      <w:pPr>
        <w:pStyle w:val="Heading3"/>
        <w:rPr>
          <w:lang w:val="en-US"/>
        </w:rPr>
      </w:pPr>
      <w:bookmarkStart w:id="317" w:name="_Toc100939087"/>
      <w:bookmarkStart w:id="318" w:name="_Toc140688963"/>
      <w:bookmarkStart w:id="319" w:name="_Toc170488191"/>
      <w:bookmarkStart w:id="320" w:name="_Toc182825529"/>
      <w:bookmarkStart w:id="321" w:name="_Toc214449601"/>
      <w:r>
        <w:rPr>
          <w:lang w:val="en-US"/>
        </w:rPr>
        <w:lastRenderedPageBreak/>
        <w:t>4</w:t>
      </w:r>
      <w:r w:rsidR="00AB6873">
        <w:rPr>
          <w:lang w:val="en-US"/>
        </w:rPr>
        <w:t>.6.2</w:t>
      </w:r>
      <w:r w:rsidR="00AB6873" w:rsidRPr="00286492">
        <w:rPr>
          <w:lang w:val="en-US"/>
        </w:rPr>
        <w:tab/>
      </w:r>
      <w:r w:rsidR="00AB6873">
        <w:rPr>
          <w:lang w:val="en-US"/>
        </w:rPr>
        <w:t>Entities/resources involved in the use case</w:t>
      </w:r>
      <w:bookmarkEnd w:id="317"/>
      <w:bookmarkEnd w:id="318"/>
      <w:bookmarkEnd w:id="319"/>
      <w:bookmarkEnd w:id="320"/>
      <w:bookmarkEnd w:id="321"/>
    </w:p>
    <w:p w14:paraId="6D26D1A1" w14:textId="77777777" w:rsidR="00AB6873" w:rsidRPr="00B12383" w:rsidRDefault="00AB6873">
      <w:pPr>
        <w:pStyle w:val="ListParagraph"/>
        <w:numPr>
          <w:ilvl w:val="0"/>
          <w:numId w:val="28"/>
        </w:numPr>
        <w:spacing w:after="60" w:line="276" w:lineRule="auto"/>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Non-RT RIC: </w:t>
      </w:r>
    </w:p>
    <w:p w14:paraId="05450F7E" w14:textId="2EF963E5" w:rsidR="00AB6873" w:rsidRPr="00B12383" w:rsidRDefault="00AB6873">
      <w:pPr>
        <w:pStyle w:val="ListParagraph"/>
        <w:numPr>
          <w:ilvl w:val="1"/>
          <w:numId w:val="28"/>
        </w:numPr>
        <w:spacing w:after="60" w:line="276" w:lineRule="auto"/>
        <w:ind w:left="836"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Receive measurements to monitor the usage of RRM resources (e.g., PRB, RRC, DRB) identified by S-NSSAI from E2 nodes via the O1 interface</w:t>
      </w:r>
      <w:r w:rsidR="00F34338">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t xml:space="preserve">  </w:t>
      </w:r>
    </w:p>
    <w:p w14:paraId="45700DF2" w14:textId="77777777" w:rsidR="00AB6873" w:rsidRPr="00B12383" w:rsidRDefault="00AB6873">
      <w:pPr>
        <w:pStyle w:val="ListParagraph"/>
        <w:numPr>
          <w:ilvl w:val="1"/>
          <w:numId w:val="28"/>
        </w:numPr>
        <w:spacing w:after="60" w:line="276" w:lineRule="auto"/>
        <w:ind w:left="836"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Perform the model training with input measurements data received from E2 nodes to create the model.</w:t>
      </w:r>
    </w:p>
    <w:p w14:paraId="76D3C717" w14:textId="1B6E5B17" w:rsidR="00AB6873" w:rsidRPr="00B12383" w:rsidRDefault="00AB6873">
      <w:pPr>
        <w:pStyle w:val="ListParagraph"/>
        <w:numPr>
          <w:ilvl w:val="1"/>
          <w:numId w:val="28"/>
        </w:numPr>
        <w:spacing w:after="60" w:line="276" w:lineRule="auto"/>
        <w:ind w:left="836"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Perform the inference function on the model with the input measurements data to determine if any actions </w:t>
      </w:r>
      <w:r w:rsidR="00F34EF9">
        <w:rPr>
          <w:rFonts w:ascii="Times New Roman" w:eastAsia="SimSun" w:hAnsi="Times New Roman" w:cs="Times New Roman"/>
          <w:sz w:val="20"/>
          <w:szCs w:val="20"/>
          <w:lang w:eastAsia="zh-CN"/>
        </w:rPr>
        <w:t>shall</w:t>
      </w:r>
      <w:r w:rsidR="00F34EF9" w:rsidRPr="00B12383">
        <w:rPr>
          <w:rFonts w:ascii="Times New Roman" w:eastAsia="SimSun" w:hAnsi="Times New Roman" w:cs="Times New Roman"/>
          <w:sz w:val="20"/>
          <w:szCs w:val="20"/>
          <w:lang w:eastAsia="zh-CN"/>
        </w:rPr>
        <w:t xml:space="preserve"> </w:t>
      </w:r>
      <w:r w:rsidRPr="00B12383">
        <w:rPr>
          <w:rFonts w:ascii="Times New Roman" w:eastAsia="SimSun" w:hAnsi="Times New Roman" w:cs="Times New Roman"/>
          <w:sz w:val="20"/>
          <w:szCs w:val="20"/>
          <w:lang w:eastAsia="zh-CN"/>
        </w:rPr>
        <w:t xml:space="preserve">be executed to update the resources on the E2 nodes. </w:t>
      </w:r>
    </w:p>
    <w:p w14:paraId="3589B6D1" w14:textId="77777777" w:rsidR="00AB6873" w:rsidRPr="00B12383" w:rsidRDefault="00AB6873">
      <w:pPr>
        <w:pStyle w:val="ListParagraph"/>
        <w:numPr>
          <w:ilvl w:val="1"/>
          <w:numId w:val="28"/>
        </w:numPr>
        <w:spacing w:after="60" w:line="276" w:lineRule="auto"/>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Configure the resources at the E2 nodes via O1 interface.</w:t>
      </w:r>
    </w:p>
    <w:p w14:paraId="7F373455" w14:textId="77777777" w:rsidR="00AB6873" w:rsidRPr="00B12383" w:rsidRDefault="00AB6873">
      <w:pPr>
        <w:pStyle w:val="ListParagraph"/>
        <w:numPr>
          <w:ilvl w:val="1"/>
          <w:numId w:val="28"/>
        </w:numPr>
        <w:spacing w:after="60" w:line="276" w:lineRule="auto"/>
        <w:ind w:left="836"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Receive notifications from E2 nodes indicating the resource re-configuration was done.</w:t>
      </w:r>
    </w:p>
    <w:p w14:paraId="03DF9ADE" w14:textId="0AC54239" w:rsidR="00AB6873" w:rsidRPr="00B12383" w:rsidRDefault="00AB6873">
      <w:pPr>
        <w:pStyle w:val="ListParagraph"/>
        <w:numPr>
          <w:ilvl w:val="1"/>
          <w:numId w:val="28"/>
        </w:numPr>
        <w:spacing w:after="60" w:line="276" w:lineRule="auto"/>
        <w:ind w:left="836"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Update the O-</w:t>
      </w:r>
      <w:r w:rsidR="00F34338">
        <w:rPr>
          <w:rFonts w:ascii="Times New Roman" w:eastAsia="SimSun" w:hAnsi="Times New Roman" w:cs="Times New Roman"/>
          <w:sz w:val="20"/>
          <w:szCs w:val="20"/>
          <w:lang w:eastAsia="zh-CN"/>
        </w:rPr>
        <w:t>C</w:t>
      </w:r>
      <w:r w:rsidR="00F34338" w:rsidRPr="00B12383">
        <w:rPr>
          <w:rFonts w:ascii="Times New Roman" w:eastAsia="SimSun" w:hAnsi="Times New Roman" w:cs="Times New Roman"/>
          <w:sz w:val="20"/>
          <w:szCs w:val="20"/>
          <w:lang w:eastAsia="zh-CN"/>
        </w:rPr>
        <w:t xml:space="preserve">loud </w:t>
      </w:r>
      <w:r w:rsidRPr="00B12383">
        <w:rPr>
          <w:rFonts w:ascii="Times New Roman" w:eastAsia="SimSun" w:hAnsi="Times New Roman" w:cs="Times New Roman"/>
          <w:sz w:val="20"/>
          <w:szCs w:val="20"/>
          <w:lang w:eastAsia="zh-CN"/>
        </w:rPr>
        <w:t>resources via the O2 interface.</w:t>
      </w:r>
    </w:p>
    <w:p w14:paraId="3444DF09" w14:textId="3ADEA70C" w:rsidR="00AB6873" w:rsidRPr="00B12383" w:rsidRDefault="00AB6873">
      <w:pPr>
        <w:pStyle w:val="ListParagraph"/>
        <w:numPr>
          <w:ilvl w:val="1"/>
          <w:numId w:val="28"/>
        </w:numPr>
        <w:spacing w:after="180" w:line="276" w:lineRule="auto"/>
        <w:ind w:left="836"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Receive notifications from O-Cloud indicating the resource was updated</w:t>
      </w:r>
      <w:r w:rsidR="00F34338">
        <w:rPr>
          <w:rFonts w:ascii="Times New Roman" w:eastAsia="SimSun" w:hAnsi="Times New Roman" w:cs="Times New Roman"/>
          <w:sz w:val="20"/>
          <w:szCs w:val="20"/>
          <w:lang w:eastAsia="zh-CN"/>
        </w:rPr>
        <w:t>.</w:t>
      </w:r>
    </w:p>
    <w:p w14:paraId="512D3270" w14:textId="77777777" w:rsidR="00AB6873" w:rsidRPr="00B12383" w:rsidRDefault="00AB6873">
      <w:pPr>
        <w:pStyle w:val="ListParagraph"/>
        <w:numPr>
          <w:ilvl w:val="0"/>
          <w:numId w:val="28"/>
        </w:numPr>
        <w:spacing w:after="60"/>
        <w:ind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E2 nodes (O-CU-CP, O-CU-UP, D-DU):</w:t>
      </w:r>
    </w:p>
    <w:p w14:paraId="4DF4C82E" w14:textId="77777777" w:rsidR="00AB6873" w:rsidRPr="00B12383" w:rsidRDefault="00AB6873">
      <w:pPr>
        <w:pStyle w:val="ListParagraph"/>
        <w:numPr>
          <w:ilvl w:val="1"/>
          <w:numId w:val="28"/>
        </w:numPr>
        <w:spacing w:after="60"/>
        <w:ind w:hanging="418"/>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the collections and reporting of measurements that are used to monitor the resource usage on per network slice basis via the O1 interface.</w:t>
      </w:r>
    </w:p>
    <w:p w14:paraId="42B07037" w14:textId="77777777" w:rsidR="00AB6873" w:rsidRPr="00B12383" w:rsidRDefault="00AB6873">
      <w:pPr>
        <w:pStyle w:val="ListParagraph"/>
        <w:numPr>
          <w:ilvl w:val="1"/>
          <w:numId w:val="28"/>
        </w:numPr>
        <w:spacing w:after="200" w:line="276" w:lineRule="auto"/>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the re-configuration of attributes to update the resources allocated to each network slice via the O1 interface.</w:t>
      </w:r>
      <w:r w:rsidRPr="00B12383">
        <w:rPr>
          <w:rFonts w:ascii="Times New Roman" w:hAnsi="Times New Roman" w:cs="Times New Roman"/>
          <w:sz w:val="20"/>
          <w:szCs w:val="20"/>
        </w:rPr>
        <w:t xml:space="preserve"> </w:t>
      </w:r>
    </w:p>
    <w:p w14:paraId="05CDD037" w14:textId="60952B74" w:rsidR="00AB6873" w:rsidRPr="00286492" w:rsidRDefault="00121A3F" w:rsidP="00121A3F">
      <w:pPr>
        <w:pStyle w:val="Heading3"/>
        <w:rPr>
          <w:lang w:val="en-US"/>
        </w:rPr>
      </w:pPr>
      <w:bookmarkStart w:id="322" w:name="_Toc100939088"/>
      <w:bookmarkStart w:id="323" w:name="_Toc140688964"/>
      <w:bookmarkStart w:id="324" w:name="_Toc170488192"/>
      <w:bookmarkStart w:id="325" w:name="_Toc182825530"/>
      <w:bookmarkStart w:id="326" w:name="_Toc214449602"/>
      <w:r>
        <w:rPr>
          <w:lang w:val="en-US"/>
        </w:rPr>
        <w:t>4</w:t>
      </w:r>
      <w:r w:rsidR="00AB6873">
        <w:rPr>
          <w:lang w:val="en-US"/>
        </w:rPr>
        <w:t>.6.3</w:t>
      </w:r>
      <w:r w:rsidR="00AB6873" w:rsidRPr="00286492">
        <w:rPr>
          <w:lang w:val="en-US"/>
        </w:rPr>
        <w:tab/>
      </w:r>
      <w:r w:rsidR="00AB6873">
        <w:rPr>
          <w:lang w:val="en-US"/>
        </w:rPr>
        <w:t>Solutions</w:t>
      </w:r>
      <w:bookmarkEnd w:id="322"/>
      <w:bookmarkEnd w:id="323"/>
      <w:bookmarkEnd w:id="324"/>
      <w:bookmarkEnd w:id="325"/>
      <w:bookmarkEnd w:id="326"/>
    </w:p>
    <w:p w14:paraId="43B9867A" w14:textId="6DCB128C" w:rsidR="00AB6873" w:rsidRDefault="00121A3F" w:rsidP="00121A3F">
      <w:pPr>
        <w:pStyle w:val="Heading4"/>
      </w:pPr>
      <w:r>
        <w:rPr>
          <w:lang w:val="en-US"/>
        </w:rPr>
        <w:t>4.6.3.1</w:t>
      </w:r>
      <w:r w:rsidRPr="00286492">
        <w:rPr>
          <w:lang w:val="en-US"/>
        </w:rPr>
        <w:tab/>
      </w:r>
      <w:r w:rsidR="00AB6873" w:rsidRPr="00F6678D">
        <w:t xml:space="preserve">NSSI </w:t>
      </w:r>
      <w:r w:rsidR="00F34338">
        <w:t>r</w:t>
      </w:r>
      <w:r w:rsidR="00F34338" w:rsidRPr="00F6678D">
        <w:t xml:space="preserve">esource </w:t>
      </w:r>
      <w:r w:rsidR="00F34338">
        <w:t>o</w:t>
      </w:r>
      <w:r w:rsidR="00F34338" w:rsidRPr="00F6678D">
        <w:t>ptimization</w:t>
      </w:r>
    </w:p>
    <w:p w14:paraId="6F7FE382" w14:textId="77777777" w:rsidR="00CB5C17" w:rsidRPr="0074513B" w:rsidRDefault="00CB5C17" w:rsidP="0074513B">
      <w:pPr>
        <w:jc w:val="both"/>
        <w:rPr>
          <w:rFonts w:ascii="Times New Roman" w:hAnsi="Times New Roman" w:cs="Times New Roman"/>
          <w:sz w:val="20"/>
          <w:szCs w:val="20"/>
        </w:rPr>
      </w:pPr>
      <w:r w:rsidRPr="0074513B">
        <w:rPr>
          <w:rFonts w:ascii="Times New Roman" w:hAnsi="Times New Roman" w:cs="Times New Roman"/>
          <w:sz w:val="20"/>
          <w:szCs w:val="20"/>
        </w:rPr>
        <w:t>The context of the NSSI resource optimization is captured in table 4.6.3.1-1.</w:t>
      </w:r>
    </w:p>
    <w:p w14:paraId="1D8D7DCA" w14:textId="77777777" w:rsidR="00CB5C17" w:rsidRPr="00CB5C17" w:rsidRDefault="00CB5C17" w:rsidP="0074513B"/>
    <w:p w14:paraId="3F68CE83" w14:textId="3F0EAD86" w:rsidR="00AB6873" w:rsidRPr="00B12383" w:rsidRDefault="00AB6873" w:rsidP="00AB6873">
      <w:pPr>
        <w:pStyle w:val="Caption"/>
        <w:keepLines/>
        <w:jc w:val="center"/>
        <w:rPr>
          <w:rFonts w:ascii="Arial" w:hAnsi="Arial" w:cs="Arial"/>
          <w:sz w:val="20"/>
          <w:szCs w:val="20"/>
        </w:rPr>
      </w:pPr>
      <w:r w:rsidRPr="00B12383">
        <w:rPr>
          <w:rFonts w:ascii="Arial" w:hAnsi="Arial" w:cs="Arial"/>
          <w:sz w:val="20"/>
          <w:szCs w:val="20"/>
        </w:rPr>
        <w:t xml:space="preserve">Table </w:t>
      </w:r>
      <w:r w:rsidR="00121A3F" w:rsidRPr="00B12383">
        <w:rPr>
          <w:rFonts w:ascii="Arial" w:hAnsi="Arial" w:cs="Arial"/>
          <w:sz w:val="20"/>
          <w:szCs w:val="20"/>
        </w:rPr>
        <w:t>4</w:t>
      </w:r>
      <w:r w:rsidRPr="00B12383">
        <w:rPr>
          <w:rFonts w:ascii="Arial" w:hAnsi="Arial" w:cs="Arial"/>
          <w:sz w:val="20"/>
          <w:szCs w:val="20"/>
        </w:rPr>
        <w:t>.6.3</w:t>
      </w:r>
      <w:r w:rsidR="00CB5C17">
        <w:rPr>
          <w:rFonts w:ascii="Arial" w:hAnsi="Arial" w:cs="Arial"/>
          <w:sz w:val="20"/>
          <w:szCs w:val="20"/>
        </w:rPr>
        <w:t>.1</w:t>
      </w:r>
      <w:r w:rsidRPr="00B12383">
        <w:rPr>
          <w:rFonts w:ascii="Arial" w:hAnsi="Arial" w:cs="Arial"/>
          <w:sz w:val="20"/>
          <w:szCs w:val="20"/>
        </w:rPr>
        <w:t xml:space="preserve">-1: NSSI </w:t>
      </w:r>
      <w:r w:rsidR="00CB5C17">
        <w:rPr>
          <w:rFonts w:ascii="Arial" w:hAnsi="Arial" w:cs="Arial"/>
          <w:sz w:val="20"/>
          <w:szCs w:val="20"/>
        </w:rPr>
        <w:t>r</w:t>
      </w:r>
      <w:r w:rsidR="00CB5C17" w:rsidRPr="00B12383">
        <w:rPr>
          <w:rFonts w:ascii="Arial" w:hAnsi="Arial" w:cs="Arial"/>
          <w:sz w:val="20"/>
          <w:szCs w:val="20"/>
        </w:rPr>
        <w:t xml:space="preserve">esource </w:t>
      </w:r>
      <w:r w:rsidR="00CB5C17">
        <w:rPr>
          <w:rFonts w:ascii="Arial" w:hAnsi="Arial" w:cs="Arial"/>
          <w:sz w:val="20"/>
          <w:szCs w:val="20"/>
        </w:rPr>
        <w:t>o</w:t>
      </w:r>
      <w:r w:rsidR="00CB5C17" w:rsidRPr="00B12383">
        <w:rPr>
          <w:rFonts w:ascii="Arial" w:hAnsi="Arial" w:cs="Arial"/>
          <w:sz w:val="20"/>
          <w:szCs w:val="20"/>
        </w:rPr>
        <w:t>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AB6873" w:rsidRPr="00786C20" w14:paraId="36570705" w14:textId="77777777" w:rsidTr="0074513B">
        <w:trPr>
          <w:tblHeader/>
          <w:jc w:val="center"/>
        </w:trPr>
        <w:tc>
          <w:tcPr>
            <w:tcW w:w="1948" w:type="dxa"/>
            <w:shd w:val="clear" w:color="auto" w:fill="D9D9D9"/>
            <w:vAlign w:val="center"/>
          </w:tcPr>
          <w:p w14:paraId="32C7496A" w14:textId="77777777" w:rsidR="00AB6873" w:rsidRPr="00786C20" w:rsidRDefault="00AB6873" w:rsidP="00E55708">
            <w:pPr>
              <w:pStyle w:val="TAH"/>
              <w:keepNext w:val="0"/>
              <w:rPr>
                <w:rFonts w:cs="Arial"/>
                <w:szCs w:val="18"/>
                <w:lang w:bidi="ar-KW"/>
              </w:rPr>
            </w:pPr>
            <w:r w:rsidRPr="00786C20">
              <w:rPr>
                <w:rFonts w:cs="Arial"/>
                <w:szCs w:val="18"/>
                <w:lang w:bidi="ar-KW"/>
              </w:rPr>
              <w:t>Use Case Stage</w:t>
            </w:r>
          </w:p>
        </w:tc>
        <w:tc>
          <w:tcPr>
            <w:tcW w:w="6177" w:type="dxa"/>
            <w:shd w:val="clear" w:color="auto" w:fill="D9D9D9"/>
            <w:vAlign w:val="center"/>
          </w:tcPr>
          <w:p w14:paraId="22582879" w14:textId="77777777" w:rsidR="00AB6873" w:rsidRPr="00786C20" w:rsidRDefault="00AB6873" w:rsidP="00E55708">
            <w:pPr>
              <w:pStyle w:val="TAH"/>
              <w:keepNext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2B156FF1" w14:textId="77777777" w:rsidR="00AB6873" w:rsidRPr="00786C20" w:rsidRDefault="00AB6873" w:rsidP="00E55708">
            <w:pPr>
              <w:pStyle w:val="TAH"/>
              <w:keepNext w:val="0"/>
              <w:rPr>
                <w:rFonts w:cs="Arial"/>
                <w:szCs w:val="18"/>
                <w:lang w:bidi="ar-KW"/>
              </w:rPr>
            </w:pPr>
            <w:r w:rsidRPr="00786C20">
              <w:rPr>
                <w:rFonts w:cs="Arial"/>
                <w:szCs w:val="18"/>
                <w:lang w:bidi="ar-KW"/>
              </w:rPr>
              <w:t>&lt;&lt;Uses&gt;&gt;</w:t>
            </w:r>
          </w:p>
          <w:p w14:paraId="70743D0D" w14:textId="77777777" w:rsidR="00AB6873" w:rsidRPr="00786C20" w:rsidRDefault="00AB6873" w:rsidP="00E55708">
            <w:pPr>
              <w:pStyle w:val="TAH"/>
              <w:keepNext w:val="0"/>
              <w:rPr>
                <w:rFonts w:cs="Arial"/>
                <w:szCs w:val="18"/>
                <w:lang w:bidi="ar-KW"/>
              </w:rPr>
            </w:pPr>
            <w:r w:rsidRPr="00786C20">
              <w:rPr>
                <w:rFonts w:cs="Arial"/>
                <w:szCs w:val="18"/>
                <w:lang w:bidi="ar-KW"/>
              </w:rPr>
              <w:t xml:space="preserve">Related use </w:t>
            </w:r>
          </w:p>
        </w:tc>
      </w:tr>
      <w:tr w:rsidR="00AB6873" w:rsidRPr="00786C20" w14:paraId="7C83BE3C" w14:textId="77777777" w:rsidTr="00E55708">
        <w:trPr>
          <w:jc w:val="center"/>
        </w:trPr>
        <w:tc>
          <w:tcPr>
            <w:tcW w:w="1948" w:type="dxa"/>
            <w:vAlign w:val="center"/>
          </w:tcPr>
          <w:p w14:paraId="43B528DA" w14:textId="77777777" w:rsidR="00AB6873" w:rsidRPr="00786C20" w:rsidRDefault="00AB6873" w:rsidP="00E55708">
            <w:pPr>
              <w:pStyle w:val="TAL"/>
              <w:keepNext w:val="0"/>
              <w:rPr>
                <w:rFonts w:cs="Arial"/>
                <w:szCs w:val="18"/>
                <w:lang w:bidi="ar-KW"/>
              </w:rPr>
            </w:pPr>
            <w:r w:rsidRPr="00786C20">
              <w:rPr>
                <w:rFonts w:cs="Arial"/>
                <w:szCs w:val="18"/>
                <w:lang w:bidi="ar-KW"/>
              </w:rPr>
              <w:t>Goal</w:t>
            </w:r>
          </w:p>
        </w:tc>
        <w:tc>
          <w:tcPr>
            <w:tcW w:w="6177" w:type="dxa"/>
            <w:vAlign w:val="center"/>
          </w:tcPr>
          <w:p w14:paraId="17ED0B77" w14:textId="77777777" w:rsidR="00AB6873" w:rsidRPr="00731E07" w:rsidRDefault="00AB6873" w:rsidP="00E55708">
            <w:pPr>
              <w:pStyle w:val="TAL"/>
              <w:keepNext w:val="0"/>
              <w:jc w:val="both"/>
              <w:rPr>
                <w:rFonts w:cs="Arial"/>
                <w:szCs w:val="18"/>
                <w:lang w:eastAsia="ja-JP" w:bidi="ar-KW"/>
              </w:rPr>
            </w:pPr>
            <w:r w:rsidRPr="00853A2C">
              <w:rPr>
                <w:szCs w:val="18"/>
              </w:rPr>
              <w:t xml:space="preserve">The goal is to ensure the resources (e.g., </w:t>
            </w:r>
            <w:r w:rsidRPr="004D0152">
              <w:rPr>
                <w:szCs w:val="18"/>
              </w:rPr>
              <w:t xml:space="preserve">PRB, RRC, DRB) are allocated dynamically and efficiently </w:t>
            </w:r>
            <w:r w:rsidRPr="00853A2C">
              <w:rPr>
                <w:szCs w:val="18"/>
              </w:rPr>
              <w:t>among multiple network slices sharing the E2</w:t>
            </w:r>
            <w:r w:rsidRPr="004D0152">
              <w:rPr>
                <w:szCs w:val="18"/>
              </w:rPr>
              <w:t xml:space="preserve"> node</w:t>
            </w:r>
            <w:r w:rsidRPr="00680AB1">
              <w:rPr>
                <w:szCs w:val="18"/>
              </w:rPr>
              <w:t>s</w:t>
            </w:r>
            <w:r w:rsidRPr="00680AB1">
              <w:rPr>
                <w:szCs w:val="18"/>
                <w:lang w:eastAsia="ja-JP"/>
              </w:rPr>
              <w:t>.</w:t>
            </w:r>
          </w:p>
        </w:tc>
        <w:tc>
          <w:tcPr>
            <w:tcW w:w="1506" w:type="dxa"/>
            <w:vAlign w:val="center"/>
          </w:tcPr>
          <w:p w14:paraId="7BDD86A7" w14:textId="77777777" w:rsidR="00AB6873" w:rsidRPr="00786C20" w:rsidRDefault="00AB6873" w:rsidP="00E55708">
            <w:pPr>
              <w:pStyle w:val="TAL"/>
              <w:keepNext w:val="0"/>
              <w:jc w:val="both"/>
              <w:rPr>
                <w:rFonts w:cs="Arial"/>
                <w:szCs w:val="18"/>
                <w:lang w:eastAsia="ja-JP" w:bidi="ar-KW"/>
              </w:rPr>
            </w:pPr>
          </w:p>
        </w:tc>
      </w:tr>
      <w:tr w:rsidR="00AB6873" w:rsidRPr="00786C20" w14:paraId="51B52766" w14:textId="77777777" w:rsidTr="00E55708">
        <w:trPr>
          <w:jc w:val="center"/>
        </w:trPr>
        <w:tc>
          <w:tcPr>
            <w:tcW w:w="1948" w:type="dxa"/>
            <w:vAlign w:val="center"/>
          </w:tcPr>
          <w:p w14:paraId="6525F084" w14:textId="77777777" w:rsidR="00AB6873" w:rsidRPr="00786C20" w:rsidRDefault="00AB6873" w:rsidP="00E55708">
            <w:pPr>
              <w:pStyle w:val="TAL"/>
              <w:keepNext w:val="0"/>
              <w:jc w:val="both"/>
              <w:rPr>
                <w:rFonts w:cs="Arial"/>
                <w:szCs w:val="18"/>
                <w:lang w:bidi="ar-KW"/>
              </w:rPr>
            </w:pPr>
            <w:r w:rsidRPr="00786C20">
              <w:rPr>
                <w:rFonts w:cs="Arial"/>
                <w:szCs w:val="18"/>
                <w:lang w:bidi="ar-KW"/>
              </w:rPr>
              <w:t>Actors and Roles</w:t>
            </w:r>
          </w:p>
        </w:tc>
        <w:tc>
          <w:tcPr>
            <w:tcW w:w="6177" w:type="dxa"/>
            <w:vAlign w:val="center"/>
          </w:tcPr>
          <w:p w14:paraId="7B88E75E" w14:textId="0B935FF8" w:rsidR="00AB6873" w:rsidRDefault="00AB6873" w:rsidP="00E55708">
            <w:pPr>
              <w:keepLines/>
              <w:rPr>
                <w:rFonts w:ascii="Arial" w:hAnsi="Arial" w:cs="Arial"/>
                <w:sz w:val="18"/>
              </w:rPr>
            </w:pPr>
            <w:r>
              <w:rPr>
                <w:rFonts w:ascii="Arial" w:hAnsi="Arial" w:cs="Arial"/>
                <w:sz w:val="18"/>
              </w:rPr>
              <w:t xml:space="preserve">- SMO </w:t>
            </w:r>
            <w:r w:rsidR="00F34338">
              <w:rPr>
                <w:rFonts w:ascii="Arial" w:hAnsi="Arial" w:cs="Arial"/>
                <w:sz w:val="18"/>
              </w:rPr>
              <w:t>functions.</w:t>
            </w:r>
          </w:p>
          <w:p w14:paraId="4E21052C" w14:textId="2850EDED" w:rsidR="00AB6873" w:rsidRDefault="00AB6873" w:rsidP="00E55708">
            <w:pPr>
              <w:keepLines/>
              <w:rPr>
                <w:rFonts w:ascii="Arial" w:hAnsi="Arial" w:cs="Arial"/>
                <w:sz w:val="18"/>
              </w:rPr>
            </w:pPr>
            <w:r>
              <w:rPr>
                <w:rFonts w:ascii="Arial" w:hAnsi="Arial" w:cs="Arial"/>
                <w:sz w:val="18"/>
              </w:rPr>
              <w:t xml:space="preserve">- </w:t>
            </w:r>
            <w:r w:rsidRPr="00C93082">
              <w:rPr>
                <w:rFonts w:ascii="Arial" w:hAnsi="Arial" w:cs="Arial"/>
                <w:sz w:val="18"/>
              </w:rPr>
              <w:t>Non-RT RIC</w:t>
            </w:r>
            <w:r>
              <w:rPr>
                <w:rFonts w:ascii="Arial" w:hAnsi="Arial" w:cs="Arial"/>
                <w:sz w:val="18"/>
              </w:rPr>
              <w:t xml:space="preserve"> </w:t>
            </w:r>
            <w:r w:rsidR="00F34338">
              <w:rPr>
                <w:rFonts w:ascii="Arial" w:hAnsi="Arial" w:cs="Arial"/>
                <w:sz w:val="18"/>
              </w:rPr>
              <w:t>framework.</w:t>
            </w:r>
          </w:p>
          <w:p w14:paraId="63D044EB" w14:textId="07E2048D" w:rsidR="00AB6873" w:rsidRDefault="00AB6873" w:rsidP="00E55708">
            <w:pPr>
              <w:keepLines/>
              <w:rPr>
                <w:rFonts w:ascii="Arial" w:hAnsi="Arial" w:cs="Arial"/>
                <w:sz w:val="18"/>
              </w:rPr>
            </w:pPr>
            <w:r>
              <w:rPr>
                <w:rFonts w:ascii="Arial" w:hAnsi="Arial" w:cs="Arial"/>
                <w:sz w:val="18"/>
              </w:rPr>
              <w:t xml:space="preserve">- </w:t>
            </w:r>
            <w:proofErr w:type="spellStart"/>
            <w:r>
              <w:rPr>
                <w:rFonts w:ascii="Arial" w:hAnsi="Arial" w:cs="Arial"/>
                <w:sz w:val="18"/>
              </w:rPr>
              <w:t>rApp</w:t>
            </w:r>
            <w:proofErr w:type="spellEnd"/>
            <w:r>
              <w:rPr>
                <w:rFonts w:ascii="Arial" w:hAnsi="Arial" w:cs="Arial"/>
                <w:sz w:val="18"/>
              </w:rPr>
              <w:t xml:space="preserve">: </w:t>
            </w:r>
            <w:r w:rsidRPr="00061E67">
              <w:rPr>
                <w:rFonts w:ascii="Arial" w:hAnsi="Arial" w:cs="Arial"/>
                <w:sz w:val="18"/>
              </w:rPr>
              <w:t xml:space="preserve">NSSI </w:t>
            </w:r>
            <w:r w:rsidR="00F34338">
              <w:rPr>
                <w:rFonts w:ascii="Arial" w:hAnsi="Arial" w:cs="Arial"/>
                <w:sz w:val="18"/>
              </w:rPr>
              <w:t>r</w:t>
            </w:r>
            <w:r w:rsidR="00F34338" w:rsidRPr="00061E67">
              <w:rPr>
                <w:rFonts w:ascii="Arial" w:hAnsi="Arial" w:cs="Arial"/>
                <w:sz w:val="18"/>
              </w:rPr>
              <w:t xml:space="preserve">esource </w:t>
            </w:r>
            <w:r w:rsidR="00F34338">
              <w:rPr>
                <w:rFonts w:ascii="Arial" w:hAnsi="Arial" w:cs="Arial"/>
                <w:sz w:val="18"/>
              </w:rPr>
              <w:t>o</w:t>
            </w:r>
            <w:r w:rsidR="00F34338" w:rsidRPr="00061E67">
              <w:rPr>
                <w:rFonts w:ascii="Arial" w:hAnsi="Arial" w:cs="Arial"/>
                <w:sz w:val="18"/>
              </w:rPr>
              <w:t>ptimization</w:t>
            </w:r>
            <w:r w:rsidR="00F34338">
              <w:rPr>
                <w:rFonts w:ascii="Arial" w:hAnsi="Arial" w:cs="Arial"/>
                <w:sz w:val="18"/>
              </w:rPr>
              <w:t>.</w:t>
            </w:r>
          </w:p>
          <w:p w14:paraId="47F0E6B4" w14:textId="04D53FB6" w:rsidR="00AB6873" w:rsidRPr="00C93082" w:rsidRDefault="00AB6873" w:rsidP="00E55708">
            <w:pPr>
              <w:keepLines/>
              <w:rPr>
                <w:rFonts w:ascii="Arial" w:hAnsi="Arial" w:cs="Arial"/>
              </w:rPr>
            </w:pPr>
            <w:r>
              <w:rPr>
                <w:rFonts w:ascii="Arial" w:hAnsi="Arial" w:cs="Arial"/>
                <w:sz w:val="18"/>
              </w:rPr>
              <w:t xml:space="preserve">- E2 </w:t>
            </w:r>
            <w:r w:rsidR="00F34338">
              <w:rPr>
                <w:rFonts w:ascii="Arial" w:hAnsi="Arial" w:cs="Arial"/>
                <w:sz w:val="18"/>
              </w:rPr>
              <w:t xml:space="preserve">nodes </w:t>
            </w:r>
            <w:r>
              <w:rPr>
                <w:rFonts w:ascii="Arial" w:hAnsi="Arial" w:cs="Arial"/>
                <w:sz w:val="18"/>
              </w:rPr>
              <w:t>(i.e., O-CU-CP, O-CU-UP, O-DU).</w:t>
            </w:r>
          </w:p>
        </w:tc>
        <w:tc>
          <w:tcPr>
            <w:tcW w:w="1506" w:type="dxa"/>
            <w:vAlign w:val="center"/>
          </w:tcPr>
          <w:p w14:paraId="7FCF607A" w14:textId="77777777" w:rsidR="00AB6873" w:rsidRPr="00786C20" w:rsidRDefault="00AB6873" w:rsidP="00E55708">
            <w:pPr>
              <w:pStyle w:val="TAL"/>
              <w:keepNext w:val="0"/>
              <w:jc w:val="both"/>
              <w:rPr>
                <w:rFonts w:cs="Arial"/>
                <w:szCs w:val="18"/>
                <w:lang w:bidi="ar-KW"/>
              </w:rPr>
            </w:pPr>
          </w:p>
        </w:tc>
      </w:tr>
      <w:tr w:rsidR="00AB6873" w:rsidRPr="00786C20" w14:paraId="5EEAF576" w14:textId="77777777" w:rsidTr="00E55708">
        <w:trPr>
          <w:jc w:val="center"/>
        </w:trPr>
        <w:tc>
          <w:tcPr>
            <w:tcW w:w="1948" w:type="dxa"/>
            <w:vAlign w:val="center"/>
          </w:tcPr>
          <w:p w14:paraId="2DB5504B" w14:textId="77777777" w:rsidR="00AB6873" w:rsidRPr="00786C20" w:rsidRDefault="00AB6873" w:rsidP="00E55708">
            <w:pPr>
              <w:pStyle w:val="TAL"/>
              <w:keepNext w:val="0"/>
              <w:rPr>
                <w:rFonts w:cs="Arial"/>
                <w:szCs w:val="18"/>
                <w:lang w:bidi="ar-KW"/>
              </w:rPr>
            </w:pPr>
            <w:r w:rsidRPr="00786C20">
              <w:rPr>
                <w:rFonts w:cs="Arial"/>
                <w:szCs w:val="18"/>
                <w:lang w:bidi="ar-KW"/>
              </w:rPr>
              <w:t>Assumptions</w:t>
            </w:r>
          </w:p>
        </w:tc>
        <w:tc>
          <w:tcPr>
            <w:tcW w:w="6177" w:type="dxa"/>
            <w:vAlign w:val="center"/>
          </w:tcPr>
          <w:p w14:paraId="1FD617BA" w14:textId="77777777" w:rsidR="00AB6873" w:rsidRDefault="00AB6873" w:rsidP="00E55708">
            <w:pPr>
              <w:pStyle w:val="TAL"/>
              <w:keepNext w:val="0"/>
              <w:jc w:val="both"/>
              <w:rPr>
                <w:rFonts w:cs="Arial"/>
                <w:szCs w:val="18"/>
                <w:lang w:bidi="ar-KW"/>
              </w:rPr>
            </w:pPr>
            <w:r>
              <w:rPr>
                <w:rFonts w:cs="Arial"/>
              </w:rPr>
              <w:t xml:space="preserve">- </w:t>
            </w:r>
            <w:r>
              <w:rPr>
                <w:rFonts w:cs="Arial"/>
                <w:szCs w:val="18"/>
                <w:lang w:bidi="ar-KW"/>
              </w:rPr>
              <w:t xml:space="preserve">All relevant functions and components are instantiated. </w:t>
            </w:r>
          </w:p>
          <w:p w14:paraId="7359032C" w14:textId="77777777" w:rsidR="00AB6873" w:rsidRPr="00E10B67" w:rsidRDefault="00AB6873" w:rsidP="00E55708">
            <w:pPr>
              <w:pStyle w:val="TAL"/>
              <w:keepNext w:val="0"/>
              <w:jc w:val="both"/>
              <w:rPr>
                <w:rFonts w:cs="Arial"/>
                <w:szCs w:val="18"/>
                <w:lang w:bidi="ar-KW"/>
              </w:rPr>
            </w:pPr>
            <w:r>
              <w:rPr>
                <w:rFonts w:cs="Arial"/>
              </w:rPr>
              <w:t xml:space="preserve">- </w:t>
            </w:r>
            <w:r>
              <w:rPr>
                <w:rFonts w:cs="Arial"/>
                <w:szCs w:val="18"/>
                <w:lang w:bidi="ar-KW"/>
              </w:rPr>
              <w:t>O1 interface connectivity is established.</w:t>
            </w:r>
          </w:p>
        </w:tc>
        <w:tc>
          <w:tcPr>
            <w:tcW w:w="1506" w:type="dxa"/>
            <w:vAlign w:val="center"/>
          </w:tcPr>
          <w:p w14:paraId="38DBAF90" w14:textId="77777777" w:rsidR="00AB6873" w:rsidRPr="00786C20" w:rsidRDefault="00AB6873" w:rsidP="00E55708">
            <w:pPr>
              <w:pStyle w:val="TAL"/>
              <w:keepNext w:val="0"/>
              <w:jc w:val="both"/>
              <w:rPr>
                <w:rFonts w:cs="Arial"/>
                <w:szCs w:val="18"/>
                <w:lang w:bidi="ar-KW"/>
              </w:rPr>
            </w:pPr>
          </w:p>
        </w:tc>
      </w:tr>
      <w:tr w:rsidR="00AB6873" w:rsidRPr="00786C20" w14:paraId="11A00D2B" w14:textId="77777777" w:rsidTr="00E55708">
        <w:trPr>
          <w:trHeight w:val="302"/>
          <w:jc w:val="center"/>
        </w:trPr>
        <w:tc>
          <w:tcPr>
            <w:tcW w:w="1948" w:type="dxa"/>
            <w:vAlign w:val="center"/>
          </w:tcPr>
          <w:p w14:paraId="76D79B03" w14:textId="03F9DC39" w:rsidR="00AB6873" w:rsidRPr="00786C20" w:rsidRDefault="00AB6873" w:rsidP="00E55708">
            <w:pPr>
              <w:pStyle w:val="TAL"/>
              <w:keepNext w:val="0"/>
              <w:jc w:val="both"/>
              <w:rPr>
                <w:rFonts w:cs="Arial"/>
                <w:color w:val="000000"/>
                <w:szCs w:val="18"/>
              </w:rPr>
            </w:pPr>
            <w:r w:rsidRPr="006A5C55">
              <w:rPr>
                <w:rFonts w:cs="Arial"/>
                <w:szCs w:val="18"/>
                <w:lang w:bidi="ar-KW"/>
              </w:rPr>
              <w:t>Pre</w:t>
            </w:r>
            <w:r w:rsidR="00F34338">
              <w:rPr>
                <w:rFonts w:cs="Arial"/>
                <w:szCs w:val="18"/>
                <w:lang w:bidi="ar-KW"/>
              </w:rPr>
              <w:t>-</w:t>
            </w:r>
            <w:r w:rsidRPr="006A5C55">
              <w:rPr>
                <w:rFonts w:cs="Arial"/>
                <w:szCs w:val="18"/>
                <w:lang w:bidi="ar-KW"/>
              </w:rPr>
              <w:t>conditions</w:t>
            </w:r>
          </w:p>
        </w:tc>
        <w:tc>
          <w:tcPr>
            <w:tcW w:w="6177" w:type="dxa"/>
            <w:vAlign w:val="center"/>
          </w:tcPr>
          <w:p w14:paraId="4862B88D" w14:textId="2382258A" w:rsidR="00AB6873" w:rsidRDefault="00AB6873" w:rsidP="00E55708">
            <w:pPr>
              <w:keepLines/>
              <w:ind w:left="144" w:hanging="144"/>
              <w:rPr>
                <w:rFonts w:ascii="Arial" w:hAnsi="Arial" w:cs="Arial"/>
                <w:sz w:val="18"/>
                <w:lang w:eastAsia="ja-JP"/>
              </w:rPr>
            </w:pPr>
            <w:r>
              <w:rPr>
                <w:rFonts w:ascii="Arial" w:hAnsi="Arial" w:cs="Arial"/>
                <w:sz w:val="18"/>
                <w:lang w:eastAsia="ja-JP"/>
              </w:rPr>
              <w:t>- O1</w:t>
            </w:r>
            <w:r w:rsidRPr="00863966">
              <w:rPr>
                <w:rFonts w:ascii="Arial" w:hAnsi="Arial" w:cs="Arial"/>
                <w:sz w:val="18"/>
                <w:lang w:eastAsia="ja-JP"/>
              </w:rPr>
              <w:t xml:space="preserve"> interface</w:t>
            </w:r>
            <w:r>
              <w:rPr>
                <w:rFonts w:ascii="Arial" w:hAnsi="Arial" w:cs="Arial"/>
                <w:sz w:val="18"/>
                <w:lang w:eastAsia="ja-JP"/>
              </w:rPr>
              <w:t>s</w:t>
            </w:r>
            <w:r w:rsidRPr="00863966">
              <w:rPr>
                <w:rFonts w:ascii="Arial" w:hAnsi="Arial" w:cs="Arial"/>
                <w:sz w:val="18"/>
                <w:lang w:eastAsia="ja-JP"/>
              </w:rPr>
              <w:t xml:space="preserve"> </w:t>
            </w:r>
            <w:r>
              <w:rPr>
                <w:rFonts w:ascii="Arial" w:hAnsi="Arial" w:cs="Arial"/>
                <w:sz w:val="18"/>
                <w:lang w:eastAsia="ja-JP"/>
              </w:rPr>
              <w:t xml:space="preserve">have been </w:t>
            </w:r>
            <w:r w:rsidRPr="00863966">
              <w:rPr>
                <w:rFonts w:ascii="Arial" w:hAnsi="Arial" w:cs="Arial"/>
                <w:sz w:val="18"/>
                <w:lang w:eastAsia="ja-JP"/>
              </w:rPr>
              <w:t xml:space="preserve">established </w:t>
            </w:r>
            <w:r>
              <w:rPr>
                <w:rFonts w:ascii="Arial" w:hAnsi="Arial" w:cs="Arial"/>
                <w:sz w:val="18"/>
                <w:lang w:eastAsia="ja-JP"/>
              </w:rPr>
              <w:t>to enable</w:t>
            </w:r>
            <w:r w:rsidRPr="00863966">
              <w:rPr>
                <w:rFonts w:ascii="Arial" w:hAnsi="Arial" w:cs="Arial"/>
                <w:sz w:val="18"/>
                <w:lang w:eastAsia="ja-JP"/>
              </w:rPr>
              <w:t xml:space="preserve"> </w:t>
            </w:r>
            <w:r>
              <w:rPr>
                <w:rFonts w:ascii="Arial" w:hAnsi="Arial" w:cs="Arial"/>
                <w:sz w:val="18"/>
                <w:lang w:eastAsia="ja-JP"/>
              </w:rPr>
              <w:t>SMO to receive measurements from E2 nodes and configure the E2 nodes.</w:t>
            </w:r>
          </w:p>
          <w:p w14:paraId="0E4ED9CF" w14:textId="7F2FB98D" w:rsidR="00AB6873" w:rsidRDefault="00AB6873" w:rsidP="00E55708">
            <w:pPr>
              <w:keepLines/>
              <w:ind w:left="144" w:hanging="144"/>
              <w:rPr>
                <w:rFonts w:ascii="Arial" w:hAnsi="Arial" w:cs="Arial"/>
                <w:sz w:val="18"/>
                <w:lang w:eastAsia="ja-JP"/>
              </w:rPr>
            </w:pPr>
            <w:r>
              <w:rPr>
                <w:rFonts w:ascii="Arial" w:hAnsi="Arial" w:cs="Arial"/>
                <w:sz w:val="18"/>
                <w:lang w:eastAsia="ja-JP"/>
              </w:rPr>
              <w:t xml:space="preserve">- R1 interface has been established to enable </w:t>
            </w:r>
            <w:r>
              <w:rPr>
                <w:rFonts w:ascii="Arial" w:hAnsi="Arial" w:cs="Arial"/>
                <w:sz w:val="18"/>
              </w:rPr>
              <w:t xml:space="preserve">the </w:t>
            </w:r>
            <w:proofErr w:type="spellStart"/>
            <w:r>
              <w:rPr>
                <w:rFonts w:ascii="Arial" w:hAnsi="Arial" w:cs="Arial"/>
                <w:sz w:val="18"/>
              </w:rPr>
              <w:t>rApp</w:t>
            </w:r>
            <w:proofErr w:type="spellEnd"/>
            <w:r w:rsidRPr="00D141C4">
              <w:rPr>
                <w:rFonts w:ascii="Arial" w:hAnsi="Arial" w:cs="Arial"/>
                <w:sz w:val="18"/>
                <w:lang w:eastAsia="ja-JP"/>
              </w:rPr>
              <w:t xml:space="preserve"> </w:t>
            </w:r>
            <w:r>
              <w:rPr>
                <w:rFonts w:ascii="Arial" w:hAnsi="Arial" w:cs="Arial"/>
                <w:sz w:val="18"/>
                <w:lang w:eastAsia="ja-JP"/>
              </w:rPr>
              <w:t>to receive measurements form E2 nodes and configure the E2 nodes</w:t>
            </w:r>
            <w:r w:rsidDel="00BC00DC">
              <w:rPr>
                <w:rFonts w:ascii="Arial" w:hAnsi="Arial" w:cs="Arial"/>
                <w:sz w:val="18"/>
                <w:lang w:eastAsia="ja-JP"/>
              </w:rPr>
              <w:t xml:space="preserve"> </w:t>
            </w:r>
            <w:r>
              <w:rPr>
                <w:rFonts w:ascii="Arial" w:hAnsi="Arial" w:cs="Arial"/>
                <w:sz w:val="18"/>
                <w:lang w:eastAsia="ja-JP"/>
              </w:rPr>
              <w:t xml:space="preserve">via </w:t>
            </w:r>
            <w:r w:rsidRPr="00D141C4">
              <w:rPr>
                <w:rFonts w:ascii="Arial" w:hAnsi="Arial" w:cs="Arial"/>
                <w:sz w:val="18"/>
                <w:lang w:eastAsia="ja-JP"/>
              </w:rPr>
              <w:t xml:space="preserve">Non-RT RIC </w:t>
            </w:r>
            <w:r w:rsidR="00F34338">
              <w:rPr>
                <w:rFonts w:ascii="Arial" w:hAnsi="Arial" w:cs="Arial"/>
                <w:sz w:val="18"/>
                <w:lang w:eastAsia="ja-JP"/>
              </w:rPr>
              <w:t>f</w:t>
            </w:r>
            <w:r w:rsidR="00F34338" w:rsidRPr="00D141C4">
              <w:rPr>
                <w:rFonts w:ascii="Arial" w:hAnsi="Arial" w:cs="Arial"/>
                <w:sz w:val="18"/>
                <w:lang w:eastAsia="ja-JP"/>
              </w:rPr>
              <w:t>ramework</w:t>
            </w:r>
            <w:r>
              <w:rPr>
                <w:rFonts w:ascii="Arial" w:hAnsi="Arial" w:cs="Arial"/>
                <w:sz w:val="18"/>
                <w:lang w:eastAsia="ja-JP"/>
              </w:rPr>
              <w:t>.</w:t>
            </w:r>
          </w:p>
          <w:p w14:paraId="020692D9" w14:textId="64EE59F2" w:rsidR="00AB6873" w:rsidRPr="00080FC7" w:rsidRDefault="00AB6873" w:rsidP="00E55708">
            <w:pPr>
              <w:keepLines/>
              <w:ind w:left="144" w:hanging="144"/>
              <w:rPr>
                <w:rFonts w:ascii="Arial" w:hAnsi="Arial" w:cs="Arial"/>
                <w:sz w:val="18"/>
                <w:lang w:eastAsia="ja-JP"/>
              </w:rPr>
            </w:pPr>
            <w:r>
              <w:rPr>
                <w:rFonts w:ascii="Arial" w:hAnsi="Arial" w:cs="Arial"/>
                <w:sz w:val="18"/>
                <w:lang w:eastAsia="ja-JP"/>
              </w:rPr>
              <w:lastRenderedPageBreak/>
              <w:t xml:space="preserve">- E2 nodes have been configured to collect the measurements and send them to </w:t>
            </w:r>
            <w:r>
              <w:rPr>
                <w:rFonts w:ascii="Arial" w:hAnsi="Arial" w:cs="Arial"/>
                <w:sz w:val="18"/>
              </w:rPr>
              <w:t>Non-RT RIC framework.</w:t>
            </w:r>
          </w:p>
        </w:tc>
        <w:tc>
          <w:tcPr>
            <w:tcW w:w="1506" w:type="dxa"/>
            <w:vAlign w:val="center"/>
          </w:tcPr>
          <w:p w14:paraId="513C4E98" w14:textId="77777777" w:rsidR="00AB6873" w:rsidRPr="00786C20" w:rsidRDefault="00AB6873" w:rsidP="00E55708">
            <w:pPr>
              <w:pStyle w:val="TAL"/>
              <w:keepNext w:val="0"/>
              <w:jc w:val="both"/>
              <w:rPr>
                <w:rFonts w:cs="Arial"/>
                <w:szCs w:val="18"/>
                <w:lang w:eastAsia="ja-JP" w:bidi="ar-KW"/>
              </w:rPr>
            </w:pPr>
          </w:p>
        </w:tc>
      </w:tr>
      <w:tr w:rsidR="00AB6873" w:rsidRPr="00786C20" w14:paraId="49906732" w14:textId="77777777" w:rsidTr="00E55708">
        <w:trPr>
          <w:trHeight w:val="176"/>
          <w:jc w:val="center"/>
        </w:trPr>
        <w:tc>
          <w:tcPr>
            <w:tcW w:w="1948" w:type="dxa"/>
            <w:vAlign w:val="center"/>
          </w:tcPr>
          <w:p w14:paraId="4425DCF9" w14:textId="77777777" w:rsidR="00AB6873" w:rsidRPr="00786C20" w:rsidRDefault="00AB6873" w:rsidP="00E55708">
            <w:pPr>
              <w:pStyle w:val="TAL"/>
              <w:keepNext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177" w:type="dxa"/>
            <w:vAlign w:val="center"/>
          </w:tcPr>
          <w:p w14:paraId="7B9B18B1" w14:textId="77777777" w:rsidR="00AB6873" w:rsidRPr="00E10B67" w:rsidRDefault="00AB6873" w:rsidP="00E55708">
            <w:pPr>
              <w:pStyle w:val="TAL"/>
              <w:keepNext w:val="0"/>
              <w:jc w:val="both"/>
              <w:rPr>
                <w:rFonts w:cs="Arial"/>
                <w:szCs w:val="18"/>
                <w:lang w:bidi="ar-KW"/>
              </w:rPr>
            </w:pPr>
            <w:r>
              <w:rPr>
                <w:rFonts w:cs="Arial"/>
                <w:lang w:eastAsia="ja-JP"/>
              </w:rPr>
              <w:t xml:space="preserve">The </w:t>
            </w:r>
            <w:proofErr w:type="spellStart"/>
            <w:r>
              <w:rPr>
                <w:rFonts w:cs="Arial"/>
                <w:lang w:eastAsia="ja-JP"/>
              </w:rPr>
              <w:t>rApp</w:t>
            </w:r>
            <w:proofErr w:type="spellEnd"/>
            <w:r>
              <w:rPr>
                <w:rFonts w:cs="Arial"/>
                <w:lang w:eastAsia="ja-JP"/>
              </w:rPr>
              <w:t xml:space="preserve"> </w:t>
            </w:r>
            <w:bookmarkStart w:id="327" w:name="_Hlk82703920"/>
            <w:r>
              <w:rPr>
                <w:rFonts w:cs="Arial"/>
                <w:lang w:eastAsia="ja-JP"/>
              </w:rPr>
              <w:t>utilizes the model to perform the inference function.</w:t>
            </w:r>
            <w:bookmarkEnd w:id="327"/>
          </w:p>
        </w:tc>
        <w:tc>
          <w:tcPr>
            <w:tcW w:w="1506" w:type="dxa"/>
            <w:vAlign w:val="center"/>
          </w:tcPr>
          <w:p w14:paraId="080F2F26" w14:textId="77777777" w:rsidR="00AB6873" w:rsidRPr="00786C20" w:rsidRDefault="00AB6873" w:rsidP="00E55708">
            <w:pPr>
              <w:pStyle w:val="TAL"/>
              <w:keepNext w:val="0"/>
              <w:rPr>
                <w:rFonts w:cs="Arial"/>
                <w:szCs w:val="18"/>
                <w:lang w:bidi="ar-KW"/>
              </w:rPr>
            </w:pPr>
          </w:p>
        </w:tc>
      </w:tr>
      <w:tr w:rsidR="00AB6873" w:rsidRPr="00786C20" w14:paraId="556BA959" w14:textId="77777777" w:rsidTr="00E55708">
        <w:trPr>
          <w:trHeight w:val="176"/>
          <w:jc w:val="center"/>
        </w:trPr>
        <w:tc>
          <w:tcPr>
            <w:tcW w:w="1948" w:type="dxa"/>
            <w:vAlign w:val="center"/>
          </w:tcPr>
          <w:p w14:paraId="43D3D151" w14:textId="77777777" w:rsidR="00AB6873" w:rsidRDefault="00AB6873" w:rsidP="00E55708">
            <w:pPr>
              <w:pStyle w:val="TAL"/>
              <w:keepNext w:val="0"/>
              <w:rPr>
                <w:rFonts w:cs="Arial"/>
                <w:szCs w:val="18"/>
                <w:lang w:bidi="ar-KW"/>
              </w:rPr>
            </w:pPr>
            <w:r>
              <w:rPr>
                <w:rFonts w:cs="Arial"/>
                <w:szCs w:val="18"/>
                <w:lang w:bidi="ar-KW"/>
              </w:rPr>
              <w:t>Step 1 (M)</w:t>
            </w:r>
          </w:p>
        </w:tc>
        <w:tc>
          <w:tcPr>
            <w:tcW w:w="6177" w:type="dxa"/>
            <w:vAlign w:val="center"/>
          </w:tcPr>
          <w:p w14:paraId="3011D656" w14:textId="77777777" w:rsidR="00AB6873" w:rsidRDefault="00AB6873" w:rsidP="00E55708">
            <w:pPr>
              <w:pStyle w:val="TAL"/>
              <w:keepNext w:val="0"/>
              <w:jc w:val="both"/>
              <w:rPr>
                <w:rFonts w:cs="Arial"/>
                <w:szCs w:val="18"/>
                <w:lang w:bidi="ar-KW"/>
              </w:rPr>
            </w:pPr>
            <w:r>
              <w:rPr>
                <w:rFonts w:cs="Arial"/>
                <w:lang w:eastAsia="ja-JP"/>
              </w:rPr>
              <w:t xml:space="preserve">The </w:t>
            </w:r>
            <w:proofErr w:type="spellStart"/>
            <w:r w:rsidRPr="007855C3">
              <w:rPr>
                <w:rFonts w:cs="Arial"/>
                <w:lang w:eastAsia="ja-JP"/>
              </w:rPr>
              <w:t>rApp</w:t>
            </w:r>
            <w:proofErr w:type="spellEnd"/>
            <w:r w:rsidRPr="007855C3">
              <w:rPr>
                <w:rFonts w:cs="Arial"/>
                <w:lang w:eastAsia="ja-JP"/>
              </w:rPr>
              <w:t xml:space="preserve"> </w:t>
            </w:r>
            <w:r>
              <w:rPr>
                <w:rFonts w:cs="Arial"/>
                <w:lang w:eastAsia="ja-JP"/>
              </w:rPr>
              <w:t>performs the offline model training with input measurements data received from E2 nodes to create the model.</w:t>
            </w:r>
          </w:p>
        </w:tc>
        <w:tc>
          <w:tcPr>
            <w:tcW w:w="1506" w:type="dxa"/>
            <w:vAlign w:val="center"/>
          </w:tcPr>
          <w:p w14:paraId="375866C7" w14:textId="77777777" w:rsidR="00AB6873" w:rsidRPr="00786C20" w:rsidRDefault="00AB6873" w:rsidP="00E55708">
            <w:pPr>
              <w:pStyle w:val="TAL"/>
              <w:keepNext w:val="0"/>
              <w:rPr>
                <w:rFonts w:cs="Arial"/>
                <w:szCs w:val="18"/>
                <w:lang w:bidi="ar-KW"/>
              </w:rPr>
            </w:pPr>
          </w:p>
        </w:tc>
      </w:tr>
      <w:tr w:rsidR="00AB6873" w:rsidRPr="00786C20" w14:paraId="6DAE7FCC" w14:textId="77777777" w:rsidTr="00E55708">
        <w:trPr>
          <w:trHeight w:val="176"/>
          <w:jc w:val="center"/>
        </w:trPr>
        <w:tc>
          <w:tcPr>
            <w:tcW w:w="1948" w:type="dxa"/>
            <w:vAlign w:val="center"/>
          </w:tcPr>
          <w:p w14:paraId="1E4C98FF" w14:textId="77777777" w:rsidR="00AB6873" w:rsidRDefault="00AB6873" w:rsidP="00E55708">
            <w:pPr>
              <w:pStyle w:val="TAL"/>
              <w:keepNext w:val="0"/>
              <w:rPr>
                <w:rFonts w:cs="Arial"/>
                <w:szCs w:val="18"/>
                <w:lang w:bidi="ar-KW"/>
              </w:rPr>
            </w:pPr>
            <w:r>
              <w:rPr>
                <w:rFonts w:cs="Arial"/>
                <w:szCs w:val="18"/>
                <w:lang w:bidi="ar-KW"/>
              </w:rPr>
              <w:t>Step 2 (M)</w:t>
            </w:r>
          </w:p>
        </w:tc>
        <w:tc>
          <w:tcPr>
            <w:tcW w:w="6177" w:type="dxa"/>
            <w:vAlign w:val="center"/>
          </w:tcPr>
          <w:p w14:paraId="7B96240F" w14:textId="26FD7F31" w:rsidR="00AB6873" w:rsidRDefault="00AB6873" w:rsidP="00E55708">
            <w:pPr>
              <w:pStyle w:val="TAL"/>
              <w:keepNext w:val="0"/>
              <w:jc w:val="both"/>
              <w:rPr>
                <w:rFonts w:cs="Arial"/>
                <w:szCs w:val="18"/>
                <w:lang w:bidi="ar-KW"/>
              </w:rPr>
            </w:pPr>
            <w:r>
              <w:rPr>
                <w:rFonts w:cs="Arial"/>
                <w:szCs w:val="18"/>
                <w:lang w:bidi="ar-KW"/>
              </w:rPr>
              <w:t xml:space="preserve">Non-RT RIC </w:t>
            </w:r>
            <w:r w:rsidR="00F34338">
              <w:rPr>
                <w:rFonts w:cs="Arial"/>
                <w:szCs w:val="18"/>
                <w:lang w:bidi="ar-KW"/>
              </w:rPr>
              <w:t xml:space="preserve">framework </w:t>
            </w:r>
            <w:r>
              <w:rPr>
                <w:rFonts w:cs="Arial"/>
                <w:szCs w:val="18"/>
                <w:lang w:bidi="ar-KW"/>
              </w:rPr>
              <w:t xml:space="preserve">receives the measurements from </w:t>
            </w:r>
            <w:r>
              <w:rPr>
                <w:rFonts w:cs="Arial"/>
                <w:lang w:eastAsia="ja-JP"/>
              </w:rPr>
              <w:t>O-CU-CP via O1 to monitor the usage of RRM resources (e.g., RRC connected user).</w:t>
            </w:r>
          </w:p>
        </w:tc>
        <w:tc>
          <w:tcPr>
            <w:tcW w:w="1506" w:type="dxa"/>
            <w:vAlign w:val="center"/>
          </w:tcPr>
          <w:p w14:paraId="49F240D8" w14:textId="77777777" w:rsidR="00AB6873" w:rsidRPr="00786C20" w:rsidRDefault="00AB6873" w:rsidP="00E55708">
            <w:pPr>
              <w:pStyle w:val="TAL"/>
              <w:keepNext w:val="0"/>
              <w:rPr>
                <w:rFonts w:cs="Arial"/>
                <w:szCs w:val="18"/>
                <w:lang w:bidi="ar-KW"/>
              </w:rPr>
            </w:pPr>
          </w:p>
        </w:tc>
      </w:tr>
      <w:tr w:rsidR="00AB6873" w:rsidRPr="00786C20" w14:paraId="6AED44DF" w14:textId="77777777" w:rsidTr="00E55708">
        <w:trPr>
          <w:trHeight w:val="176"/>
          <w:jc w:val="center"/>
        </w:trPr>
        <w:tc>
          <w:tcPr>
            <w:tcW w:w="1948" w:type="dxa"/>
            <w:vAlign w:val="center"/>
          </w:tcPr>
          <w:p w14:paraId="5A69B370" w14:textId="77777777" w:rsidR="00AB6873" w:rsidRDefault="00AB6873" w:rsidP="00E55708">
            <w:pPr>
              <w:pStyle w:val="TAL"/>
              <w:keepNext w:val="0"/>
              <w:rPr>
                <w:rFonts w:cs="Arial"/>
                <w:szCs w:val="18"/>
                <w:lang w:bidi="ar-KW"/>
              </w:rPr>
            </w:pPr>
            <w:r>
              <w:rPr>
                <w:rFonts w:cs="Arial"/>
                <w:szCs w:val="18"/>
                <w:lang w:bidi="ar-KW"/>
              </w:rPr>
              <w:t>Step 3 (M)</w:t>
            </w:r>
          </w:p>
        </w:tc>
        <w:tc>
          <w:tcPr>
            <w:tcW w:w="6177" w:type="dxa"/>
            <w:vAlign w:val="center"/>
          </w:tcPr>
          <w:p w14:paraId="2415B31F" w14:textId="7533CD42" w:rsidR="00AB6873" w:rsidRDefault="00AB6873" w:rsidP="00E55708">
            <w:pPr>
              <w:pStyle w:val="TAL"/>
              <w:keepNext w:val="0"/>
              <w:jc w:val="both"/>
              <w:rPr>
                <w:rFonts w:cs="Arial"/>
                <w:szCs w:val="18"/>
                <w:lang w:bidi="ar-KW"/>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 xml:space="preserve">sends the measurements to </w:t>
            </w:r>
            <w:proofErr w:type="spellStart"/>
            <w:r>
              <w:rPr>
                <w:rFonts w:cs="Arial"/>
                <w:szCs w:val="18"/>
                <w:lang w:bidi="ar-KW"/>
              </w:rPr>
              <w:t>rApp</w:t>
            </w:r>
            <w:proofErr w:type="spellEnd"/>
            <w:r>
              <w:rPr>
                <w:rFonts w:cs="Arial"/>
                <w:szCs w:val="18"/>
                <w:lang w:bidi="ar-KW"/>
              </w:rPr>
              <w:t xml:space="preserve"> via R1 interface.</w:t>
            </w:r>
          </w:p>
        </w:tc>
        <w:tc>
          <w:tcPr>
            <w:tcW w:w="1506" w:type="dxa"/>
            <w:vAlign w:val="center"/>
          </w:tcPr>
          <w:p w14:paraId="6F856129" w14:textId="77777777" w:rsidR="00AB6873" w:rsidRPr="00786C20" w:rsidRDefault="00AB6873" w:rsidP="00E55708">
            <w:pPr>
              <w:pStyle w:val="TAL"/>
              <w:keepNext w:val="0"/>
              <w:rPr>
                <w:rFonts w:cs="Arial"/>
                <w:szCs w:val="18"/>
                <w:lang w:bidi="ar-KW"/>
              </w:rPr>
            </w:pPr>
          </w:p>
        </w:tc>
      </w:tr>
      <w:tr w:rsidR="00AB6873" w:rsidRPr="00786C20" w14:paraId="6EC4144A" w14:textId="77777777" w:rsidTr="00E55708">
        <w:trPr>
          <w:trHeight w:val="176"/>
          <w:jc w:val="center"/>
        </w:trPr>
        <w:tc>
          <w:tcPr>
            <w:tcW w:w="1948" w:type="dxa"/>
            <w:vAlign w:val="center"/>
          </w:tcPr>
          <w:p w14:paraId="2B781D44" w14:textId="77777777" w:rsidR="00AB6873" w:rsidRDefault="00AB6873" w:rsidP="00E55708">
            <w:pPr>
              <w:pStyle w:val="TAL"/>
              <w:keepNext w:val="0"/>
              <w:rPr>
                <w:rFonts w:cs="Arial"/>
                <w:szCs w:val="18"/>
                <w:lang w:bidi="ar-KW"/>
              </w:rPr>
            </w:pPr>
            <w:r>
              <w:rPr>
                <w:rFonts w:cs="Arial"/>
                <w:szCs w:val="18"/>
                <w:lang w:bidi="ar-KW"/>
              </w:rPr>
              <w:t>Step 4 (M)</w:t>
            </w:r>
          </w:p>
        </w:tc>
        <w:tc>
          <w:tcPr>
            <w:tcW w:w="6177" w:type="dxa"/>
            <w:vAlign w:val="center"/>
          </w:tcPr>
          <w:p w14:paraId="3A079617" w14:textId="5F564307" w:rsidR="00AB6873" w:rsidRPr="009D686D" w:rsidRDefault="00AB6873" w:rsidP="00E55708">
            <w:pPr>
              <w:pStyle w:val="TAL"/>
              <w:keepNext w:val="0"/>
              <w:jc w:val="both"/>
              <w:rPr>
                <w:rFonts w:cs="Arial"/>
                <w:szCs w:val="18"/>
                <w:lang w:bidi="ar-KW"/>
              </w:rPr>
            </w:pPr>
            <w:r>
              <w:rPr>
                <w:rFonts w:cs="Arial"/>
                <w:szCs w:val="18"/>
                <w:lang w:bidi="ar-KW"/>
              </w:rPr>
              <w:t xml:space="preserve">Non-RT RIC </w:t>
            </w:r>
            <w:r w:rsidR="00F34338">
              <w:rPr>
                <w:rFonts w:cs="Arial"/>
                <w:szCs w:val="18"/>
                <w:lang w:bidi="ar-KW"/>
              </w:rPr>
              <w:t xml:space="preserve">framework </w:t>
            </w:r>
            <w:r>
              <w:rPr>
                <w:rFonts w:cs="Arial"/>
                <w:szCs w:val="18"/>
                <w:lang w:bidi="ar-KW"/>
              </w:rPr>
              <w:t xml:space="preserve">receives the measurements from </w:t>
            </w:r>
            <w:r>
              <w:rPr>
                <w:rFonts w:cs="Arial"/>
                <w:lang w:eastAsia="ja-JP"/>
              </w:rPr>
              <w:t>O-CU-UP via O1 to monitor the usage of RRM resources (e.g., the number of DRB allocated, and the number of PDU sessions).</w:t>
            </w:r>
          </w:p>
        </w:tc>
        <w:tc>
          <w:tcPr>
            <w:tcW w:w="1506" w:type="dxa"/>
            <w:vAlign w:val="center"/>
          </w:tcPr>
          <w:p w14:paraId="5015C8C5" w14:textId="77777777" w:rsidR="00AB6873" w:rsidRPr="00786C20" w:rsidRDefault="00AB6873" w:rsidP="00E55708">
            <w:pPr>
              <w:pStyle w:val="TAL"/>
              <w:keepNext w:val="0"/>
              <w:rPr>
                <w:rFonts w:cs="Arial"/>
                <w:szCs w:val="18"/>
                <w:lang w:bidi="ar-KW"/>
              </w:rPr>
            </w:pPr>
          </w:p>
        </w:tc>
      </w:tr>
      <w:tr w:rsidR="00AB6873" w:rsidRPr="00786C20" w14:paraId="1EF999BA" w14:textId="77777777" w:rsidTr="00E55708">
        <w:trPr>
          <w:trHeight w:val="176"/>
          <w:jc w:val="center"/>
        </w:trPr>
        <w:tc>
          <w:tcPr>
            <w:tcW w:w="1948" w:type="dxa"/>
            <w:vAlign w:val="center"/>
          </w:tcPr>
          <w:p w14:paraId="734B5C35" w14:textId="77777777" w:rsidR="00AB6873" w:rsidRDefault="00AB6873" w:rsidP="00E55708">
            <w:pPr>
              <w:pStyle w:val="TAL"/>
              <w:keepNext w:val="0"/>
              <w:rPr>
                <w:rFonts w:cs="Arial"/>
                <w:szCs w:val="18"/>
                <w:lang w:bidi="ar-KW"/>
              </w:rPr>
            </w:pPr>
            <w:r>
              <w:rPr>
                <w:rFonts w:cs="Arial"/>
                <w:szCs w:val="18"/>
                <w:lang w:bidi="ar-KW"/>
              </w:rPr>
              <w:t>Step 5 (M)</w:t>
            </w:r>
          </w:p>
        </w:tc>
        <w:tc>
          <w:tcPr>
            <w:tcW w:w="6177" w:type="dxa"/>
            <w:vAlign w:val="center"/>
          </w:tcPr>
          <w:p w14:paraId="2D1D4AE0" w14:textId="08C25027" w:rsidR="00AB6873" w:rsidRPr="009D686D" w:rsidRDefault="00AB6873" w:rsidP="00E55708">
            <w:pPr>
              <w:pStyle w:val="TAL"/>
              <w:keepNext w:val="0"/>
              <w:jc w:val="both"/>
              <w:rPr>
                <w:rFonts w:cs="Arial"/>
                <w:szCs w:val="18"/>
                <w:lang w:bidi="ar-KW"/>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 xml:space="preserve">sends the measurements to </w:t>
            </w:r>
            <w:proofErr w:type="spellStart"/>
            <w:r>
              <w:rPr>
                <w:rFonts w:cs="Arial"/>
                <w:szCs w:val="18"/>
                <w:lang w:bidi="ar-KW"/>
              </w:rPr>
              <w:t>rApp</w:t>
            </w:r>
            <w:proofErr w:type="spellEnd"/>
            <w:r>
              <w:rPr>
                <w:rFonts w:cs="Arial"/>
                <w:szCs w:val="18"/>
                <w:lang w:bidi="ar-KW"/>
              </w:rPr>
              <w:t xml:space="preserve"> via R1 interface.</w:t>
            </w:r>
          </w:p>
        </w:tc>
        <w:tc>
          <w:tcPr>
            <w:tcW w:w="1506" w:type="dxa"/>
            <w:vAlign w:val="center"/>
          </w:tcPr>
          <w:p w14:paraId="57CE4353" w14:textId="77777777" w:rsidR="00AB6873" w:rsidRPr="00786C20" w:rsidRDefault="00AB6873" w:rsidP="00E55708">
            <w:pPr>
              <w:pStyle w:val="TAL"/>
              <w:keepNext w:val="0"/>
              <w:rPr>
                <w:rFonts w:cs="Arial"/>
                <w:szCs w:val="18"/>
                <w:lang w:bidi="ar-KW"/>
              </w:rPr>
            </w:pPr>
          </w:p>
        </w:tc>
      </w:tr>
      <w:tr w:rsidR="00AB6873" w:rsidRPr="00786C20" w14:paraId="45B55546" w14:textId="77777777" w:rsidTr="00E55708">
        <w:trPr>
          <w:trHeight w:val="176"/>
          <w:jc w:val="center"/>
        </w:trPr>
        <w:tc>
          <w:tcPr>
            <w:tcW w:w="1948" w:type="dxa"/>
            <w:vAlign w:val="center"/>
          </w:tcPr>
          <w:p w14:paraId="688B2E7D" w14:textId="77777777" w:rsidR="00AB6873" w:rsidRDefault="00AB6873" w:rsidP="00E55708">
            <w:pPr>
              <w:pStyle w:val="TAL"/>
              <w:keepNext w:val="0"/>
              <w:rPr>
                <w:rFonts w:cs="Arial"/>
                <w:szCs w:val="18"/>
                <w:lang w:bidi="ar-KW"/>
              </w:rPr>
            </w:pPr>
            <w:r>
              <w:rPr>
                <w:rFonts w:cs="Arial"/>
                <w:szCs w:val="18"/>
                <w:lang w:bidi="ar-KW"/>
              </w:rPr>
              <w:t>Step 6 (M)</w:t>
            </w:r>
          </w:p>
        </w:tc>
        <w:tc>
          <w:tcPr>
            <w:tcW w:w="6177" w:type="dxa"/>
            <w:vAlign w:val="center"/>
          </w:tcPr>
          <w:p w14:paraId="3E835AE9" w14:textId="2189A6BC" w:rsidR="00AB6873" w:rsidRPr="009D686D" w:rsidRDefault="00AB6873" w:rsidP="00E55708">
            <w:pPr>
              <w:pStyle w:val="TAL"/>
              <w:keepNext w:val="0"/>
              <w:jc w:val="both"/>
              <w:rPr>
                <w:rFonts w:cs="Arial"/>
                <w:szCs w:val="18"/>
                <w:lang w:bidi="ar-KW"/>
              </w:rPr>
            </w:pPr>
            <w:r>
              <w:rPr>
                <w:rFonts w:cs="Arial"/>
                <w:szCs w:val="18"/>
                <w:lang w:bidi="ar-KW"/>
              </w:rPr>
              <w:t xml:space="preserve">Non-RT RIC </w:t>
            </w:r>
            <w:r w:rsidR="00F34338">
              <w:rPr>
                <w:rFonts w:cs="Arial"/>
                <w:szCs w:val="18"/>
                <w:lang w:bidi="ar-KW"/>
              </w:rPr>
              <w:t xml:space="preserve">framework </w:t>
            </w:r>
            <w:r>
              <w:rPr>
                <w:rFonts w:cs="Arial"/>
                <w:szCs w:val="18"/>
                <w:lang w:bidi="ar-KW"/>
              </w:rPr>
              <w:t xml:space="preserve">receives the measurements from </w:t>
            </w:r>
            <w:r>
              <w:rPr>
                <w:rFonts w:cs="Arial"/>
                <w:lang w:eastAsia="ja-JP"/>
              </w:rPr>
              <w:t>O-CU-UP via O1 to monitor the usage of RRM resources (e.g., the number of PRBs used in the downlink and uplink data traffic).</w:t>
            </w:r>
          </w:p>
        </w:tc>
        <w:tc>
          <w:tcPr>
            <w:tcW w:w="1506" w:type="dxa"/>
            <w:vAlign w:val="center"/>
          </w:tcPr>
          <w:p w14:paraId="50436CE4" w14:textId="77777777" w:rsidR="00AB6873" w:rsidRPr="00786C20" w:rsidRDefault="00AB6873" w:rsidP="00E55708">
            <w:pPr>
              <w:pStyle w:val="TAL"/>
              <w:keepNext w:val="0"/>
              <w:rPr>
                <w:rFonts w:cs="Arial"/>
                <w:szCs w:val="18"/>
                <w:lang w:bidi="ar-KW"/>
              </w:rPr>
            </w:pPr>
          </w:p>
        </w:tc>
      </w:tr>
      <w:tr w:rsidR="00AB6873" w:rsidRPr="00786C20" w14:paraId="07FA41DB" w14:textId="77777777" w:rsidTr="00E55708">
        <w:trPr>
          <w:trHeight w:val="176"/>
          <w:jc w:val="center"/>
        </w:trPr>
        <w:tc>
          <w:tcPr>
            <w:tcW w:w="1948" w:type="dxa"/>
            <w:vAlign w:val="center"/>
          </w:tcPr>
          <w:p w14:paraId="58952E3A" w14:textId="77777777" w:rsidR="00AB6873" w:rsidRDefault="00AB6873" w:rsidP="00E55708">
            <w:pPr>
              <w:pStyle w:val="TAL"/>
              <w:keepNext w:val="0"/>
              <w:rPr>
                <w:rFonts w:cs="Arial"/>
                <w:szCs w:val="18"/>
                <w:lang w:bidi="ar-KW"/>
              </w:rPr>
            </w:pPr>
            <w:r>
              <w:rPr>
                <w:rFonts w:cs="Arial"/>
                <w:szCs w:val="18"/>
                <w:lang w:bidi="ar-KW"/>
              </w:rPr>
              <w:t>Step 7 (M)</w:t>
            </w:r>
          </w:p>
        </w:tc>
        <w:tc>
          <w:tcPr>
            <w:tcW w:w="6177" w:type="dxa"/>
            <w:vAlign w:val="center"/>
          </w:tcPr>
          <w:p w14:paraId="6E1B5211" w14:textId="5C98CA3E" w:rsidR="00AB6873" w:rsidRPr="009D686D" w:rsidRDefault="00AB6873" w:rsidP="00E55708">
            <w:pPr>
              <w:pStyle w:val="TAL"/>
              <w:keepNext w:val="0"/>
              <w:jc w:val="both"/>
              <w:rPr>
                <w:rFonts w:cs="Arial"/>
                <w:szCs w:val="18"/>
                <w:lang w:bidi="ar-KW"/>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 xml:space="preserve">sends the measurements to </w:t>
            </w:r>
            <w:proofErr w:type="spellStart"/>
            <w:r>
              <w:rPr>
                <w:rFonts w:cs="Arial"/>
                <w:szCs w:val="18"/>
                <w:lang w:bidi="ar-KW"/>
              </w:rPr>
              <w:t>rApp</w:t>
            </w:r>
            <w:proofErr w:type="spellEnd"/>
            <w:r>
              <w:rPr>
                <w:rFonts w:cs="Arial"/>
                <w:szCs w:val="18"/>
                <w:lang w:bidi="ar-KW"/>
              </w:rPr>
              <w:t xml:space="preserve"> via R1 interface.</w:t>
            </w:r>
          </w:p>
        </w:tc>
        <w:tc>
          <w:tcPr>
            <w:tcW w:w="1506" w:type="dxa"/>
            <w:vAlign w:val="center"/>
          </w:tcPr>
          <w:p w14:paraId="29283EB4" w14:textId="77777777" w:rsidR="00AB6873" w:rsidRPr="00786C20" w:rsidRDefault="00AB6873" w:rsidP="00E55708">
            <w:pPr>
              <w:pStyle w:val="TAL"/>
              <w:keepNext w:val="0"/>
              <w:rPr>
                <w:rFonts w:cs="Arial"/>
                <w:szCs w:val="18"/>
                <w:lang w:bidi="ar-KW"/>
              </w:rPr>
            </w:pPr>
          </w:p>
        </w:tc>
      </w:tr>
      <w:tr w:rsidR="00AB6873" w:rsidRPr="00786C20" w14:paraId="167769BE" w14:textId="77777777" w:rsidTr="00E55708">
        <w:trPr>
          <w:trHeight w:val="176"/>
          <w:jc w:val="center"/>
        </w:trPr>
        <w:tc>
          <w:tcPr>
            <w:tcW w:w="1948" w:type="dxa"/>
            <w:vAlign w:val="center"/>
          </w:tcPr>
          <w:p w14:paraId="26BD2675" w14:textId="77777777" w:rsidR="00AB6873" w:rsidRPr="00786C20" w:rsidRDefault="00AB6873" w:rsidP="00E55708">
            <w:pPr>
              <w:pStyle w:val="TAL"/>
              <w:keepNext w:val="0"/>
              <w:rPr>
                <w:rFonts w:cs="Arial"/>
                <w:szCs w:val="18"/>
                <w:lang w:bidi="ar-KW"/>
              </w:rPr>
            </w:pPr>
            <w:r>
              <w:rPr>
                <w:rFonts w:cs="Arial"/>
                <w:szCs w:val="18"/>
                <w:lang w:bidi="ar-KW"/>
              </w:rPr>
              <w:t>Step 8 (M)</w:t>
            </w:r>
          </w:p>
        </w:tc>
        <w:tc>
          <w:tcPr>
            <w:tcW w:w="6177" w:type="dxa"/>
            <w:vAlign w:val="center"/>
          </w:tcPr>
          <w:p w14:paraId="41791D50" w14:textId="77777777" w:rsidR="00AB6873" w:rsidRDefault="00AB6873" w:rsidP="00E55708">
            <w:pPr>
              <w:pStyle w:val="TAL"/>
              <w:keepNext w:val="0"/>
              <w:jc w:val="both"/>
              <w:rPr>
                <w:rFonts w:cs="Arial"/>
                <w:szCs w:val="18"/>
                <w:lang w:bidi="ar-KW"/>
              </w:rPr>
            </w:pPr>
            <w:r>
              <w:rPr>
                <w:rFonts w:cs="Arial"/>
                <w:szCs w:val="18"/>
                <w:lang w:bidi="ar-KW"/>
              </w:rPr>
              <w:t xml:space="preserve">The </w:t>
            </w:r>
            <w:proofErr w:type="spellStart"/>
            <w:r>
              <w:rPr>
                <w:rFonts w:cs="Arial"/>
                <w:szCs w:val="18"/>
                <w:lang w:bidi="ar-KW"/>
              </w:rPr>
              <w:t>rApp</w:t>
            </w:r>
            <w:proofErr w:type="spellEnd"/>
            <w:r>
              <w:rPr>
                <w:rFonts w:cs="Arial"/>
                <w:szCs w:val="18"/>
                <w:lang w:bidi="ar-KW"/>
              </w:rPr>
              <w:t xml:space="preserve"> performs the inference function based on the model with input measurements data received to determine the actions to update the resources allocated to slices on the E2 nodes if needed.</w:t>
            </w:r>
          </w:p>
        </w:tc>
        <w:tc>
          <w:tcPr>
            <w:tcW w:w="1506" w:type="dxa"/>
            <w:vAlign w:val="center"/>
          </w:tcPr>
          <w:p w14:paraId="5E66527D" w14:textId="77777777" w:rsidR="00AB6873" w:rsidRPr="00786C20" w:rsidRDefault="00AB6873" w:rsidP="00E55708">
            <w:pPr>
              <w:pStyle w:val="TAL"/>
              <w:keepNext w:val="0"/>
              <w:rPr>
                <w:rFonts w:cs="Arial"/>
                <w:szCs w:val="18"/>
                <w:lang w:bidi="ar-KW"/>
              </w:rPr>
            </w:pPr>
          </w:p>
        </w:tc>
      </w:tr>
      <w:tr w:rsidR="00AB6873" w:rsidRPr="00786C20" w14:paraId="2714797B" w14:textId="77777777" w:rsidTr="00E55708">
        <w:trPr>
          <w:trHeight w:val="176"/>
          <w:jc w:val="center"/>
        </w:trPr>
        <w:tc>
          <w:tcPr>
            <w:tcW w:w="1948" w:type="dxa"/>
            <w:vAlign w:val="center"/>
          </w:tcPr>
          <w:p w14:paraId="7E2059D0" w14:textId="77777777" w:rsidR="00AB6873" w:rsidRDefault="00AB6873" w:rsidP="00E55708">
            <w:pPr>
              <w:pStyle w:val="TAL"/>
              <w:keepNext w:val="0"/>
              <w:rPr>
                <w:rFonts w:cs="Arial"/>
                <w:szCs w:val="18"/>
                <w:lang w:bidi="ar-KW"/>
              </w:rPr>
            </w:pPr>
          </w:p>
        </w:tc>
        <w:tc>
          <w:tcPr>
            <w:tcW w:w="6177" w:type="dxa"/>
            <w:vAlign w:val="center"/>
          </w:tcPr>
          <w:p w14:paraId="3A227ED1" w14:textId="6C938BD4" w:rsidR="00AB6873" w:rsidRPr="009D686D" w:rsidRDefault="00AB6873" w:rsidP="00E55708">
            <w:pPr>
              <w:pStyle w:val="TAL"/>
              <w:keepNext w:val="0"/>
              <w:jc w:val="both"/>
              <w:rPr>
                <w:lang w:eastAsia="ja-JP"/>
              </w:rPr>
            </w:pPr>
            <w:r>
              <w:rPr>
                <w:lang w:eastAsia="ja-JP"/>
              </w:rPr>
              <w:t xml:space="preserve">If the </w:t>
            </w:r>
            <w:proofErr w:type="spellStart"/>
            <w:r>
              <w:rPr>
                <w:lang w:eastAsia="ja-JP"/>
              </w:rPr>
              <w:t>rApp</w:t>
            </w:r>
            <w:proofErr w:type="spellEnd"/>
            <w:r>
              <w:rPr>
                <w:lang w:eastAsia="ja-JP"/>
              </w:rPr>
              <w:t xml:space="preserve"> decides the RRM resources (e.g., RRC) in O-CU-CP need to be updated</w:t>
            </w:r>
            <w:r w:rsidRPr="009D686D">
              <w:rPr>
                <w:rFonts w:cs="Arial"/>
                <w:szCs w:val="18"/>
                <w:lang w:eastAsia="ja-JP"/>
              </w:rPr>
              <w:t xml:space="preserve">, then steps </w:t>
            </w:r>
            <w:r>
              <w:rPr>
                <w:rFonts w:cs="Arial"/>
                <w:szCs w:val="18"/>
                <w:lang w:eastAsia="ja-JP"/>
              </w:rPr>
              <w:t xml:space="preserve">9 to 12 </w:t>
            </w:r>
            <w:r w:rsidRPr="009D686D">
              <w:rPr>
                <w:rFonts w:cs="Arial"/>
                <w:szCs w:val="18"/>
                <w:lang w:eastAsia="ja-JP"/>
              </w:rPr>
              <w:t>are executed</w:t>
            </w:r>
            <w:r w:rsidR="00F34338">
              <w:rPr>
                <w:rFonts w:cs="Arial"/>
                <w:szCs w:val="18"/>
                <w:lang w:eastAsia="ja-JP"/>
              </w:rPr>
              <w:t>.</w:t>
            </w:r>
          </w:p>
        </w:tc>
        <w:tc>
          <w:tcPr>
            <w:tcW w:w="1506" w:type="dxa"/>
            <w:vAlign w:val="center"/>
          </w:tcPr>
          <w:p w14:paraId="5867F450" w14:textId="77777777" w:rsidR="00AB6873" w:rsidRPr="00786C20" w:rsidRDefault="00AB6873" w:rsidP="00E55708">
            <w:pPr>
              <w:pStyle w:val="TAL"/>
              <w:keepNext w:val="0"/>
              <w:rPr>
                <w:rFonts w:cs="Arial"/>
                <w:szCs w:val="18"/>
                <w:lang w:bidi="ar-KW"/>
              </w:rPr>
            </w:pPr>
          </w:p>
        </w:tc>
      </w:tr>
      <w:tr w:rsidR="00AB6873" w:rsidRPr="00786C20" w14:paraId="3FEF9A47" w14:textId="77777777" w:rsidTr="00E55708">
        <w:trPr>
          <w:trHeight w:val="176"/>
          <w:jc w:val="center"/>
        </w:trPr>
        <w:tc>
          <w:tcPr>
            <w:tcW w:w="1948" w:type="dxa"/>
          </w:tcPr>
          <w:p w14:paraId="5785240C"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9</w:t>
            </w:r>
            <w:r w:rsidRPr="00FE1144">
              <w:rPr>
                <w:rFonts w:cs="Arial"/>
                <w:szCs w:val="18"/>
                <w:lang w:bidi="ar-KW"/>
              </w:rPr>
              <w:t xml:space="preserve"> (O)</w:t>
            </w:r>
          </w:p>
        </w:tc>
        <w:tc>
          <w:tcPr>
            <w:tcW w:w="6177" w:type="dxa"/>
            <w:vAlign w:val="center"/>
          </w:tcPr>
          <w:p w14:paraId="29C4BB53" w14:textId="73684603" w:rsidR="00AB6873" w:rsidRPr="00123119" w:rsidRDefault="00AB6873" w:rsidP="00E55708">
            <w:pPr>
              <w:pStyle w:val="TAL"/>
              <w:keepNext w:val="0"/>
              <w:jc w:val="both"/>
              <w:rPr>
                <w:lang w:eastAsia="ja-JP"/>
              </w:rPr>
            </w:pPr>
            <w:proofErr w:type="spellStart"/>
            <w:r w:rsidRPr="004D44B5">
              <w:rPr>
                <w:lang w:eastAsia="ja-JP"/>
              </w:rPr>
              <w:t>rApp</w:t>
            </w:r>
            <w:proofErr w:type="spellEnd"/>
            <w:r w:rsidRPr="004D44B5">
              <w:rPr>
                <w:lang w:eastAsia="ja-JP"/>
              </w:rPr>
              <w:t xml:space="preserve"> requests </w:t>
            </w:r>
            <w:r w:rsidRPr="00123119">
              <w:rPr>
                <w:lang w:eastAsia="ja-JP"/>
              </w:rPr>
              <w:t xml:space="preserve">Non-RT RIC </w:t>
            </w:r>
            <w:r w:rsidR="00F34338">
              <w:rPr>
                <w:lang w:eastAsia="ja-JP"/>
              </w:rPr>
              <w:t>f</w:t>
            </w:r>
            <w:r w:rsidR="00F34338" w:rsidRPr="00123119">
              <w:rPr>
                <w:lang w:eastAsia="ja-JP"/>
              </w:rPr>
              <w:t xml:space="preserve">ramework </w:t>
            </w:r>
            <w:r w:rsidRPr="00123119">
              <w:rPr>
                <w:lang w:eastAsia="ja-JP"/>
              </w:rPr>
              <w:t>via R1 interface to update the</w:t>
            </w:r>
            <w:r>
              <w:rPr>
                <w:lang w:eastAsia="ja-JP"/>
              </w:rPr>
              <w:t xml:space="preserve"> </w:t>
            </w:r>
            <w:r w:rsidRPr="00123119">
              <w:rPr>
                <w:lang w:eastAsia="ja-JP"/>
              </w:rPr>
              <w:t>RRM resources for slices in O-CU-CP.</w:t>
            </w:r>
          </w:p>
        </w:tc>
        <w:tc>
          <w:tcPr>
            <w:tcW w:w="1506" w:type="dxa"/>
            <w:vAlign w:val="center"/>
          </w:tcPr>
          <w:p w14:paraId="7B532642" w14:textId="77777777" w:rsidR="00AB6873" w:rsidRPr="00786C20" w:rsidRDefault="00AB6873" w:rsidP="00E55708">
            <w:pPr>
              <w:pStyle w:val="TAL"/>
              <w:keepNext w:val="0"/>
              <w:rPr>
                <w:rFonts w:cs="Arial"/>
                <w:szCs w:val="18"/>
                <w:lang w:bidi="ar-KW"/>
              </w:rPr>
            </w:pPr>
          </w:p>
        </w:tc>
      </w:tr>
      <w:tr w:rsidR="00AB6873" w:rsidRPr="00786C20" w14:paraId="2E08E99F" w14:textId="77777777" w:rsidTr="00E55708">
        <w:trPr>
          <w:trHeight w:val="176"/>
          <w:jc w:val="center"/>
        </w:trPr>
        <w:tc>
          <w:tcPr>
            <w:tcW w:w="1948" w:type="dxa"/>
          </w:tcPr>
          <w:p w14:paraId="65FE69A3"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10</w:t>
            </w:r>
            <w:r w:rsidRPr="00FE1144">
              <w:rPr>
                <w:rFonts w:cs="Arial"/>
                <w:szCs w:val="18"/>
                <w:lang w:bidi="ar-KW"/>
              </w:rPr>
              <w:t xml:space="preserve"> (O)</w:t>
            </w:r>
          </w:p>
        </w:tc>
        <w:tc>
          <w:tcPr>
            <w:tcW w:w="6177" w:type="dxa"/>
            <w:vAlign w:val="center"/>
          </w:tcPr>
          <w:p w14:paraId="6C2775DE" w14:textId="0252E6FE" w:rsidR="00AB6873" w:rsidRPr="00123119" w:rsidRDefault="00AB6873" w:rsidP="00E55708">
            <w:pPr>
              <w:pStyle w:val="TAL"/>
              <w:keepNext w:val="0"/>
              <w:jc w:val="both"/>
              <w:rPr>
                <w:lang w:eastAsia="ja-JP"/>
              </w:rPr>
            </w:pPr>
            <w:r w:rsidRPr="00123119">
              <w:rPr>
                <w:lang w:eastAsia="ja-JP"/>
              </w:rPr>
              <w:t xml:space="preserve">Non-RT RIC </w:t>
            </w:r>
            <w:r w:rsidR="00F34338">
              <w:rPr>
                <w:lang w:eastAsia="ja-JP"/>
              </w:rPr>
              <w:t>f</w:t>
            </w:r>
            <w:r w:rsidR="00F34338" w:rsidRPr="00123119">
              <w:rPr>
                <w:lang w:eastAsia="ja-JP"/>
              </w:rPr>
              <w:t xml:space="preserve">ramework </w:t>
            </w:r>
            <w:r w:rsidRPr="00123119">
              <w:rPr>
                <w:lang w:eastAsia="ja-JP"/>
              </w:rPr>
              <w:t>uses the modify MOI (Managed Object Instance) operation to configure the MOI(s) associated with the RRM resources at O-CU-CP via O1 interface.</w:t>
            </w:r>
          </w:p>
        </w:tc>
        <w:tc>
          <w:tcPr>
            <w:tcW w:w="1506" w:type="dxa"/>
            <w:vAlign w:val="center"/>
          </w:tcPr>
          <w:p w14:paraId="40E1B5D1" w14:textId="77777777" w:rsidR="00AB6873" w:rsidRPr="00786C20" w:rsidRDefault="00AB6873" w:rsidP="00E55708">
            <w:pPr>
              <w:pStyle w:val="TAL"/>
              <w:keepNext w:val="0"/>
              <w:rPr>
                <w:rFonts w:cs="Arial"/>
                <w:szCs w:val="18"/>
                <w:lang w:bidi="ar-KW"/>
              </w:rPr>
            </w:pPr>
          </w:p>
        </w:tc>
      </w:tr>
      <w:tr w:rsidR="00AB6873" w:rsidRPr="00786C20" w14:paraId="10FD215E" w14:textId="77777777" w:rsidTr="00E55708">
        <w:trPr>
          <w:trHeight w:val="176"/>
          <w:jc w:val="center"/>
        </w:trPr>
        <w:tc>
          <w:tcPr>
            <w:tcW w:w="1948" w:type="dxa"/>
          </w:tcPr>
          <w:p w14:paraId="26F7324F"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11</w:t>
            </w:r>
            <w:r w:rsidRPr="00FE1144">
              <w:rPr>
                <w:rFonts w:cs="Arial"/>
                <w:szCs w:val="18"/>
                <w:lang w:bidi="ar-KW"/>
              </w:rPr>
              <w:t xml:space="preserve"> (O)</w:t>
            </w:r>
          </w:p>
        </w:tc>
        <w:tc>
          <w:tcPr>
            <w:tcW w:w="6177" w:type="dxa"/>
            <w:vAlign w:val="center"/>
          </w:tcPr>
          <w:p w14:paraId="7451C75B" w14:textId="4174422A" w:rsidR="00AB6873" w:rsidRPr="00123119" w:rsidRDefault="00AB6873" w:rsidP="00E55708">
            <w:pPr>
              <w:pStyle w:val="TAL"/>
              <w:keepNext w:val="0"/>
              <w:jc w:val="both"/>
              <w:rPr>
                <w:lang w:eastAsia="ja-JP"/>
              </w:rPr>
            </w:pPr>
            <w:r w:rsidRPr="00123119">
              <w:rPr>
                <w:lang w:eastAsia="ja-JP"/>
              </w:rPr>
              <w:t xml:space="preserve">Non-RT RIC </w:t>
            </w:r>
            <w:r w:rsidR="00F34338">
              <w:rPr>
                <w:lang w:eastAsia="ja-JP"/>
              </w:rPr>
              <w:t>f</w:t>
            </w:r>
            <w:r w:rsidR="00F34338" w:rsidRPr="00123119">
              <w:rPr>
                <w:lang w:eastAsia="ja-JP"/>
              </w:rPr>
              <w:t xml:space="preserve">ramework </w:t>
            </w:r>
            <w:r w:rsidRPr="00123119">
              <w:rPr>
                <w:lang w:eastAsia="ja-JP"/>
              </w:rPr>
              <w:t>receives a notification from O-CU-CP via O1 interface indicating the resource re-configuration was successful.</w:t>
            </w:r>
          </w:p>
        </w:tc>
        <w:tc>
          <w:tcPr>
            <w:tcW w:w="1506" w:type="dxa"/>
            <w:vAlign w:val="center"/>
          </w:tcPr>
          <w:p w14:paraId="0059D2EB" w14:textId="77777777" w:rsidR="00AB6873" w:rsidRPr="00786C20" w:rsidRDefault="00AB6873" w:rsidP="00E55708">
            <w:pPr>
              <w:pStyle w:val="TAL"/>
              <w:keepNext w:val="0"/>
              <w:rPr>
                <w:rFonts w:cs="Arial"/>
                <w:szCs w:val="18"/>
                <w:lang w:bidi="ar-KW"/>
              </w:rPr>
            </w:pPr>
          </w:p>
        </w:tc>
      </w:tr>
      <w:tr w:rsidR="00AB6873" w:rsidRPr="00786C20" w14:paraId="1CD38F6D" w14:textId="77777777" w:rsidTr="00E55708">
        <w:trPr>
          <w:trHeight w:val="176"/>
          <w:jc w:val="center"/>
        </w:trPr>
        <w:tc>
          <w:tcPr>
            <w:tcW w:w="1948" w:type="dxa"/>
          </w:tcPr>
          <w:p w14:paraId="59F5DC21"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12</w:t>
            </w:r>
            <w:r w:rsidRPr="00FE1144">
              <w:rPr>
                <w:rFonts w:cs="Arial"/>
                <w:szCs w:val="18"/>
                <w:lang w:bidi="ar-KW"/>
              </w:rPr>
              <w:t xml:space="preserve"> (O)</w:t>
            </w:r>
          </w:p>
        </w:tc>
        <w:tc>
          <w:tcPr>
            <w:tcW w:w="6177" w:type="dxa"/>
            <w:vAlign w:val="center"/>
          </w:tcPr>
          <w:p w14:paraId="480AC30C" w14:textId="241B1F53" w:rsidR="00AB6873" w:rsidRDefault="00AB6873" w:rsidP="00E55708">
            <w:pPr>
              <w:pStyle w:val="TAL"/>
              <w:keepNext w:val="0"/>
              <w:jc w:val="both"/>
              <w:rPr>
                <w:lang w:eastAsia="ja-JP"/>
              </w:rPr>
            </w:pPr>
            <w:r w:rsidRPr="00123119">
              <w:rPr>
                <w:lang w:eastAsia="ja-JP"/>
              </w:rPr>
              <w:t xml:space="preserve">Non-RT RIC </w:t>
            </w:r>
            <w:r w:rsidR="00F34338">
              <w:rPr>
                <w:lang w:eastAsia="ja-JP"/>
              </w:rPr>
              <w:t>f</w:t>
            </w:r>
            <w:r w:rsidR="00F34338" w:rsidRPr="00123119">
              <w:rPr>
                <w:lang w:eastAsia="ja-JP"/>
              </w:rPr>
              <w:t xml:space="preserve">ramework </w:t>
            </w:r>
            <w:r w:rsidRPr="00123119">
              <w:rPr>
                <w:lang w:eastAsia="ja-JP"/>
              </w:rPr>
              <w:t xml:space="preserve">notifies </w:t>
            </w:r>
            <w:proofErr w:type="spellStart"/>
            <w:r w:rsidRPr="00123119">
              <w:rPr>
                <w:lang w:eastAsia="ja-JP"/>
              </w:rPr>
              <w:t>rApp</w:t>
            </w:r>
            <w:proofErr w:type="spellEnd"/>
            <w:r w:rsidRPr="00123119">
              <w:rPr>
                <w:lang w:eastAsia="ja-JP"/>
              </w:rPr>
              <w:t xml:space="preserve"> via R1 interface indicating the RRM resources in O-CU-CP have been successfully updated.</w:t>
            </w:r>
          </w:p>
        </w:tc>
        <w:tc>
          <w:tcPr>
            <w:tcW w:w="1506" w:type="dxa"/>
            <w:vAlign w:val="center"/>
          </w:tcPr>
          <w:p w14:paraId="5FE98657" w14:textId="77777777" w:rsidR="00AB6873" w:rsidRPr="00786C20" w:rsidRDefault="00AB6873" w:rsidP="00E55708">
            <w:pPr>
              <w:pStyle w:val="TAL"/>
              <w:keepNext w:val="0"/>
              <w:rPr>
                <w:rFonts w:cs="Arial"/>
                <w:szCs w:val="18"/>
                <w:lang w:bidi="ar-KW"/>
              </w:rPr>
            </w:pPr>
          </w:p>
        </w:tc>
      </w:tr>
      <w:tr w:rsidR="00AB6873" w:rsidRPr="00786C20" w14:paraId="2CE1F38C" w14:textId="77777777" w:rsidTr="00E55708">
        <w:trPr>
          <w:trHeight w:val="176"/>
          <w:jc w:val="center"/>
        </w:trPr>
        <w:tc>
          <w:tcPr>
            <w:tcW w:w="1948" w:type="dxa"/>
            <w:vAlign w:val="center"/>
          </w:tcPr>
          <w:p w14:paraId="7B31F793" w14:textId="77777777" w:rsidR="00AB6873" w:rsidRDefault="00AB6873" w:rsidP="00E55708">
            <w:pPr>
              <w:pStyle w:val="TAL"/>
              <w:keepNext w:val="0"/>
              <w:rPr>
                <w:rFonts w:cs="Arial"/>
                <w:szCs w:val="18"/>
                <w:lang w:bidi="ar-KW"/>
              </w:rPr>
            </w:pPr>
          </w:p>
        </w:tc>
        <w:tc>
          <w:tcPr>
            <w:tcW w:w="6177" w:type="dxa"/>
            <w:vAlign w:val="center"/>
          </w:tcPr>
          <w:p w14:paraId="46F3BE55" w14:textId="3F8D8A5F" w:rsidR="00AB6873" w:rsidRDefault="00AB6873" w:rsidP="00E55708">
            <w:pPr>
              <w:pStyle w:val="TAL"/>
              <w:keepNext w:val="0"/>
              <w:jc w:val="both"/>
              <w:rPr>
                <w:lang w:eastAsia="ja-JP"/>
              </w:rPr>
            </w:pPr>
            <w:r>
              <w:rPr>
                <w:lang w:eastAsia="ja-JP"/>
              </w:rPr>
              <w:t xml:space="preserve">If the </w:t>
            </w:r>
            <w:proofErr w:type="spellStart"/>
            <w:r>
              <w:rPr>
                <w:lang w:eastAsia="ja-JP"/>
              </w:rPr>
              <w:t>rApp</w:t>
            </w:r>
            <w:proofErr w:type="spellEnd"/>
            <w:r>
              <w:rPr>
                <w:lang w:eastAsia="ja-JP"/>
              </w:rPr>
              <w:t xml:space="preserve"> decides the RRM resources (e.g., DRB) in O-CU-UP need to be updated</w:t>
            </w:r>
            <w:r w:rsidRPr="004D44B5">
              <w:rPr>
                <w:lang w:eastAsia="ja-JP"/>
              </w:rPr>
              <w:t>, then steps 13 to 16 are executed</w:t>
            </w:r>
            <w:r w:rsidR="00F34338">
              <w:rPr>
                <w:lang w:eastAsia="ja-JP"/>
              </w:rPr>
              <w:t>.</w:t>
            </w:r>
          </w:p>
        </w:tc>
        <w:tc>
          <w:tcPr>
            <w:tcW w:w="1506" w:type="dxa"/>
            <w:vAlign w:val="center"/>
          </w:tcPr>
          <w:p w14:paraId="0FD9AD81" w14:textId="77777777" w:rsidR="00AB6873" w:rsidRPr="00786C20" w:rsidRDefault="00AB6873" w:rsidP="00E55708">
            <w:pPr>
              <w:pStyle w:val="TAL"/>
              <w:keepNext w:val="0"/>
              <w:rPr>
                <w:rFonts w:cs="Arial"/>
                <w:szCs w:val="18"/>
                <w:lang w:bidi="ar-KW"/>
              </w:rPr>
            </w:pPr>
          </w:p>
        </w:tc>
      </w:tr>
      <w:tr w:rsidR="00AB6873" w:rsidRPr="00786C20" w14:paraId="6F73B663" w14:textId="77777777" w:rsidTr="00E55708">
        <w:trPr>
          <w:trHeight w:val="176"/>
          <w:jc w:val="center"/>
        </w:trPr>
        <w:tc>
          <w:tcPr>
            <w:tcW w:w="1948" w:type="dxa"/>
          </w:tcPr>
          <w:p w14:paraId="734918D9"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13</w:t>
            </w:r>
            <w:r w:rsidRPr="00FE1144">
              <w:rPr>
                <w:rFonts w:cs="Arial"/>
                <w:szCs w:val="18"/>
                <w:lang w:bidi="ar-KW"/>
              </w:rPr>
              <w:t xml:space="preserve"> (O)</w:t>
            </w:r>
          </w:p>
        </w:tc>
        <w:tc>
          <w:tcPr>
            <w:tcW w:w="6177" w:type="dxa"/>
            <w:vAlign w:val="center"/>
          </w:tcPr>
          <w:p w14:paraId="564B389D" w14:textId="34022279" w:rsidR="00AB6873" w:rsidRPr="00123119" w:rsidRDefault="00AB6873" w:rsidP="00E55708">
            <w:pPr>
              <w:pStyle w:val="TAL"/>
              <w:keepNext w:val="0"/>
              <w:jc w:val="both"/>
              <w:rPr>
                <w:lang w:eastAsia="ja-JP"/>
              </w:rPr>
            </w:pPr>
            <w:proofErr w:type="spellStart"/>
            <w:r w:rsidRPr="004D44B5">
              <w:rPr>
                <w:lang w:eastAsia="ja-JP"/>
              </w:rPr>
              <w:t>rApp</w:t>
            </w:r>
            <w:proofErr w:type="spellEnd"/>
            <w:r w:rsidRPr="004D44B5">
              <w:rPr>
                <w:lang w:eastAsia="ja-JP"/>
              </w:rPr>
              <w:t xml:space="preserve"> requests </w:t>
            </w:r>
            <w:r w:rsidRPr="00123119">
              <w:rPr>
                <w:lang w:eastAsia="ja-JP"/>
              </w:rPr>
              <w:t xml:space="preserve">Non-RT RIC </w:t>
            </w:r>
            <w:r w:rsidR="00F34338">
              <w:rPr>
                <w:lang w:eastAsia="ja-JP"/>
              </w:rPr>
              <w:t>f</w:t>
            </w:r>
            <w:r w:rsidR="00F34338" w:rsidRPr="00123119">
              <w:rPr>
                <w:lang w:eastAsia="ja-JP"/>
              </w:rPr>
              <w:t xml:space="preserve">ramework </w:t>
            </w:r>
            <w:r w:rsidRPr="00123119">
              <w:rPr>
                <w:lang w:eastAsia="ja-JP"/>
              </w:rPr>
              <w:t>via R1 interface to update the RRM resources for slices in O-CU-UP.</w:t>
            </w:r>
          </w:p>
        </w:tc>
        <w:tc>
          <w:tcPr>
            <w:tcW w:w="1506" w:type="dxa"/>
            <w:vAlign w:val="center"/>
          </w:tcPr>
          <w:p w14:paraId="1EC7BB93" w14:textId="77777777" w:rsidR="00AB6873" w:rsidRPr="00786C20" w:rsidRDefault="00AB6873" w:rsidP="00E55708">
            <w:pPr>
              <w:pStyle w:val="TAL"/>
              <w:keepNext w:val="0"/>
              <w:rPr>
                <w:rFonts w:cs="Arial"/>
                <w:szCs w:val="18"/>
                <w:lang w:bidi="ar-KW"/>
              </w:rPr>
            </w:pPr>
          </w:p>
        </w:tc>
      </w:tr>
      <w:tr w:rsidR="00AB6873" w:rsidRPr="00786C20" w14:paraId="2CEE6EE7" w14:textId="77777777" w:rsidTr="00E55708">
        <w:trPr>
          <w:trHeight w:val="176"/>
          <w:jc w:val="center"/>
        </w:trPr>
        <w:tc>
          <w:tcPr>
            <w:tcW w:w="1948" w:type="dxa"/>
          </w:tcPr>
          <w:p w14:paraId="4528F8D0"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14</w:t>
            </w:r>
            <w:r w:rsidRPr="00FE1144">
              <w:rPr>
                <w:rFonts w:cs="Arial"/>
                <w:szCs w:val="18"/>
                <w:lang w:bidi="ar-KW"/>
              </w:rPr>
              <w:t xml:space="preserve"> (O)</w:t>
            </w:r>
          </w:p>
        </w:tc>
        <w:tc>
          <w:tcPr>
            <w:tcW w:w="6177" w:type="dxa"/>
            <w:vAlign w:val="center"/>
          </w:tcPr>
          <w:p w14:paraId="4FDE1F59" w14:textId="50F14C21" w:rsidR="00AB6873" w:rsidRDefault="00AB6873" w:rsidP="00E55708">
            <w:pPr>
              <w:pStyle w:val="TAL"/>
              <w:keepNext w:val="0"/>
              <w:jc w:val="both"/>
              <w:rPr>
                <w:lang w:eastAsia="ja-JP"/>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 xml:space="preserve">ramework </w:t>
            </w:r>
            <w:r w:rsidRPr="009D686D">
              <w:rPr>
                <w:rFonts w:cs="Arial"/>
                <w:szCs w:val="18"/>
                <w:lang w:bidi="ar-KW"/>
              </w:rPr>
              <w:t>use</w:t>
            </w:r>
            <w:r>
              <w:rPr>
                <w:rFonts w:cs="Arial"/>
                <w:szCs w:val="18"/>
                <w:lang w:bidi="ar-KW"/>
              </w:rPr>
              <w:t>s</w:t>
            </w:r>
            <w:r w:rsidRPr="009D686D">
              <w:rPr>
                <w:rFonts w:cs="Arial"/>
                <w:szCs w:val="18"/>
                <w:lang w:bidi="ar-KW"/>
              </w:rPr>
              <w:t xml:space="preserve"> </w:t>
            </w:r>
            <w:r>
              <w:rPr>
                <w:rFonts w:cs="Arial"/>
                <w:szCs w:val="18"/>
                <w:lang w:bidi="ar-KW"/>
              </w:rPr>
              <w:t xml:space="preserve">the </w:t>
            </w:r>
            <w:r w:rsidRPr="009D686D">
              <w:rPr>
                <w:rFonts w:cs="Arial"/>
                <w:szCs w:val="18"/>
                <w:lang w:bidi="ar-KW"/>
              </w:rPr>
              <w:t>modify MOI operation to configure the MOI</w:t>
            </w:r>
            <w:r>
              <w:rPr>
                <w:rFonts w:cs="Arial"/>
                <w:szCs w:val="18"/>
                <w:lang w:bidi="ar-KW"/>
              </w:rPr>
              <w:t>(s)</w:t>
            </w:r>
            <w:r w:rsidRPr="009D686D">
              <w:rPr>
                <w:rFonts w:cs="Arial"/>
                <w:szCs w:val="18"/>
                <w:lang w:bidi="ar-KW"/>
              </w:rPr>
              <w:t xml:space="preserve"> associated with the </w:t>
            </w:r>
            <w:r>
              <w:rPr>
                <w:rFonts w:cs="Arial"/>
                <w:szCs w:val="18"/>
                <w:lang w:bidi="ar-KW"/>
              </w:rPr>
              <w:t>RRM</w:t>
            </w:r>
            <w:r w:rsidRPr="009D686D">
              <w:rPr>
                <w:rFonts w:cs="Arial"/>
                <w:szCs w:val="18"/>
                <w:lang w:bidi="ar-KW"/>
              </w:rPr>
              <w:t xml:space="preserve"> resource at O-CU-</w:t>
            </w:r>
            <w:r>
              <w:rPr>
                <w:rFonts w:cs="Arial"/>
                <w:szCs w:val="18"/>
                <w:lang w:bidi="ar-KW"/>
              </w:rPr>
              <w:t>U</w:t>
            </w:r>
            <w:r w:rsidRPr="009D686D">
              <w:rPr>
                <w:rFonts w:cs="Arial"/>
                <w:szCs w:val="18"/>
                <w:lang w:bidi="ar-KW"/>
              </w:rPr>
              <w:t>P via O1 interface</w:t>
            </w:r>
            <w:r w:rsidRPr="009D686D">
              <w:rPr>
                <w:rFonts w:cs="Arial"/>
                <w:szCs w:val="18"/>
              </w:rPr>
              <w:t>.</w:t>
            </w:r>
          </w:p>
        </w:tc>
        <w:tc>
          <w:tcPr>
            <w:tcW w:w="1506" w:type="dxa"/>
            <w:vAlign w:val="center"/>
          </w:tcPr>
          <w:p w14:paraId="176586BB" w14:textId="77777777" w:rsidR="00AB6873" w:rsidRPr="00786C20" w:rsidRDefault="00AB6873" w:rsidP="00E55708">
            <w:pPr>
              <w:pStyle w:val="TAL"/>
              <w:keepNext w:val="0"/>
              <w:rPr>
                <w:rFonts w:cs="Arial"/>
                <w:szCs w:val="18"/>
                <w:lang w:bidi="ar-KW"/>
              </w:rPr>
            </w:pPr>
          </w:p>
        </w:tc>
      </w:tr>
      <w:tr w:rsidR="00AB6873" w:rsidRPr="00786C20" w14:paraId="4B061B52" w14:textId="77777777" w:rsidTr="00E55708">
        <w:trPr>
          <w:trHeight w:val="176"/>
          <w:jc w:val="center"/>
        </w:trPr>
        <w:tc>
          <w:tcPr>
            <w:tcW w:w="1948" w:type="dxa"/>
          </w:tcPr>
          <w:p w14:paraId="52216BE2"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15</w:t>
            </w:r>
            <w:r w:rsidRPr="00FE1144">
              <w:rPr>
                <w:rFonts w:cs="Arial"/>
                <w:szCs w:val="18"/>
                <w:lang w:bidi="ar-KW"/>
              </w:rPr>
              <w:t xml:space="preserve"> (O)</w:t>
            </w:r>
          </w:p>
        </w:tc>
        <w:tc>
          <w:tcPr>
            <w:tcW w:w="6177" w:type="dxa"/>
            <w:vAlign w:val="center"/>
          </w:tcPr>
          <w:p w14:paraId="6734A061" w14:textId="7D612A26" w:rsidR="00AB6873" w:rsidRDefault="00AB6873" w:rsidP="00E55708">
            <w:pPr>
              <w:pStyle w:val="TAL"/>
              <w:keepNext w:val="0"/>
              <w:jc w:val="both"/>
              <w:rPr>
                <w:lang w:eastAsia="ja-JP"/>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 xml:space="preserve">receives a notification from O-CU-UP via O1 </w:t>
            </w:r>
            <w:r w:rsidRPr="00D200C3">
              <w:rPr>
                <w:rFonts w:cs="Arial"/>
                <w:szCs w:val="18"/>
                <w:lang w:bidi="ar-KW"/>
              </w:rPr>
              <w:t xml:space="preserve">interface indicating the resource </w:t>
            </w:r>
            <w:r>
              <w:rPr>
                <w:rFonts w:cs="Arial"/>
                <w:szCs w:val="18"/>
                <w:lang w:bidi="ar-KW"/>
              </w:rPr>
              <w:t>re-</w:t>
            </w:r>
            <w:r w:rsidRPr="00D200C3">
              <w:rPr>
                <w:rFonts w:cs="Arial"/>
                <w:szCs w:val="18"/>
                <w:lang w:bidi="ar-KW"/>
              </w:rPr>
              <w:t xml:space="preserve">configuration </w:t>
            </w:r>
            <w:r>
              <w:rPr>
                <w:rFonts w:cs="Arial"/>
                <w:szCs w:val="18"/>
                <w:lang w:bidi="ar-KW"/>
              </w:rPr>
              <w:t>was</w:t>
            </w:r>
            <w:r w:rsidRPr="00D200C3">
              <w:rPr>
                <w:rFonts w:cs="Arial"/>
                <w:szCs w:val="18"/>
                <w:lang w:bidi="ar-KW"/>
              </w:rPr>
              <w:t xml:space="preserve"> successful</w:t>
            </w:r>
            <w:r>
              <w:rPr>
                <w:rFonts w:cs="Arial"/>
                <w:szCs w:val="18"/>
                <w:lang w:bidi="ar-KW"/>
              </w:rPr>
              <w:t>.</w:t>
            </w:r>
          </w:p>
        </w:tc>
        <w:tc>
          <w:tcPr>
            <w:tcW w:w="1506" w:type="dxa"/>
            <w:vAlign w:val="center"/>
          </w:tcPr>
          <w:p w14:paraId="68F99CED" w14:textId="77777777" w:rsidR="00AB6873" w:rsidRPr="00786C20" w:rsidRDefault="00AB6873" w:rsidP="00E55708">
            <w:pPr>
              <w:pStyle w:val="TAL"/>
              <w:keepNext w:val="0"/>
              <w:rPr>
                <w:rFonts w:cs="Arial"/>
                <w:szCs w:val="18"/>
                <w:lang w:bidi="ar-KW"/>
              </w:rPr>
            </w:pPr>
          </w:p>
        </w:tc>
      </w:tr>
      <w:tr w:rsidR="00AB6873" w:rsidRPr="00786C20" w14:paraId="0605293F" w14:textId="77777777" w:rsidTr="00E55708">
        <w:trPr>
          <w:trHeight w:val="176"/>
          <w:jc w:val="center"/>
        </w:trPr>
        <w:tc>
          <w:tcPr>
            <w:tcW w:w="1948" w:type="dxa"/>
          </w:tcPr>
          <w:p w14:paraId="4452EFDB"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16</w:t>
            </w:r>
            <w:r w:rsidRPr="00FE1144">
              <w:rPr>
                <w:rFonts w:cs="Arial"/>
                <w:szCs w:val="18"/>
                <w:lang w:bidi="ar-KW"/>
              </w:rPr>
              <w:t xml:space="preserve"> (O)</w:t>
            </w:r>
          </w:p>
        </w:tc>
        <w:tc>
          <w:tcPr>
            <w:tcW w:w="6177" w:type="dxa"/>
            <w:vAlign w:val="center"/>
          </w:tcPr>
          <w:p w14:paraId="3CC880F2" w14:textId="139ADE6E" w:rsidR="00AB6873" w:rsidRDefault="00AB6873" w:rsidP="00E55708">
            <w:pPr>
              <w:pStyle w:val="TAL"/>
              <w:keepNext w:val="0"/>
              <w:jc w:val="both"/>
              <w:rPr>
                <w:lang w:eastAsia="ja-JP"/>
              </w:rPr>
            </w:pPr>
            <w:r w:rsidRPr="006D0B83">
              <w:rPr>
                <w:rFonts w:cs="Arial"/>
                <w:szCs w:val="18"/>
                <w:lang w:bidi="ar-KW"/>
              </w:rPr>
              <w:t xml:space="preserve">Non-RT RIC </w:t>
            </w:r>
            <w:r w:rsidR="00F34338">
              <w:rPr>
                <w:rFonts w:cs="Arial"/>
                <w:szCs w:val="18"/>
                <w:lang w:bidi="ar-KW"/>
              </w:rPr>
              <w:t>f</w:t>
            </w:r>
            <w:r w:rsidR="00F34338" w:rsidRPr="006D0B83">
              <w:rPr>
                <w:rFonts w:cs="Arial"/>
                <w:szCs w:val="18"/>
                <w:lang w:bidi="ar-KW"/>
              </w:rPr>
              <w:t xml:space="preserve">ramework </w:t>
            </w:r>
            <w:r w:rsidRPr="006D0B83">
              <w:rPr>
                <w:rFonts w:cs="Arial"/>
                <w:szCs w:val="18"/>
                <w:lang w:bidi="ar-KW"/>
              </w:rPr>
              <w:t xml:space="preserve">notifies </w:t>
            </w:r>
            <w:proofErr w:type="spellStart"/>
            <w:r w:rsidRPr="006D0B83">
              <w:rPr>
                <w:rFonts w:cs="Arial"/>
                <w:szCs w:val="18"/>
                <w:lang w:bidi="ar-KW"/>
              </w:rPr>
              <w:t>rApp</w:t>
            </w:r>
            <w:proofErr w:type="spellEnd"/>
            <w:r w:rsidRPr="006D0B83">
              <w:rPr>
                <w:rFonts w:cs="Arial"/>
                <w:szCs w:val="18"/>
                <w:lang w:bidi="ar-KW"/>
              </w:rPr>
              <w:t xml:space="preserve"> via R1 interface indicating </w:t>
            </w:r>
            <w:r w:rsidRPr="00622A24">
              <w:rPr>
                <w:rFonts w:cs="Arial"/>
                <w:szCs w:val="18"/>
                <w:lang w:bidi="ar-KW"/>
              </w:rPr>
              <w:t xml:space="preserve">the </w:t>
            </w:r>
            <w:r>
              <w:rPr>
                <w:rFonts w:cs="Arial"/>
                <w:szCs w:val="18"/>
                <w:lang w:bidi="ar-KW"/>
              </w:rPr>
              <w:t>RRM</w:t>
            </w:r>
            <w:r w:rsidRPr="00622A24">
              <w:rPr>
                <w:rFonts w:cs="Arial"/>
                <w:szCs w:val="18"/>
                <w:lang w:bidi="ar-KW"/>
              </w:rPr>
              <w:t xml:space="preserve"> resources</w:t>
            </w:r>
            <w:r w:rsidRPr="006D0B83">
              <w:rPr>
                <w:rFonts w:cs="Arial"/>
                <w:szCs w:val="18"/>
                <w:lang w:bidi="ar-KW"/>
              </w:rPr>
              <w:t xml:space="preserve"> in O-CU-UP have been successfully </w:t>
            </w:r>
            <w:r>
              <w:rPr>
                <w:rFonts w:cs="Arial"/>
                <w:szCs w:val="18"/>
                <w:lang w:bidi="ar-KW"/>
              </w:rPr>
              <w:t>updated.</w:t>
            </w:r>
          </w:p>
        </w:tc>
        <w:tc>
          <w:tcPr>
            <w:tcW w:w="1506" w:type="dxa"/>
            <w:vAlign w:val="center"/>
          </w:tcPr>
          <w:p w14:paraId="73079C54" w14:textId="77777777" w:rsidR="00AB6873" w:rsidRPr="00786C20" w:rsidRDefault="00AB6873" w:rsidP="00E55708">
            <w:pPr>
              <w:pStyle w:val="TAL"/>
              <w:keepNext w:val="0"/>
              <w:rPr>
                <w:rFonts w:cs="Arial"/>
                <w:szCs w:val="18"/>
                <w:lang w:bidi="ar-KW"/>
              </w:rPr>
            </w:pPr>
          </w:p>
        </w:tc>
      </w:tr>
      <w:tr w:rsidR="00AB6873" w:rsidRPr="00786C20" w14:paraId="512615A9" w14:textId="77777777" w:rsidTr="00E55708">
        <w:trPr>
          <w:trHeight w:val="176"/>
          <w:jc w:val="center"/>
        </w:trPr>
        <w:tc>
          <w:tcPr>
            <w:tcW w:w="1948" w:type="dxa"/>
            <w:vAlign w:val="center"/>
          </w:tcPr>
          <w:p w14:paraId="0F0C0A91" w14:textId="77777777" w:rsidR="00AB6873" w:rsidRDefault="00AB6873" w:rsidP="00E55708">
            <w:pPr>
              <w:pStyle w:val="TAL"/>
              <w:keepNext w:val="0"/>
              <w:rPr>
                <w:rFonts w:cs="Arial"/>
                <w:szCs w:val="18"/>
                <w:lang w:bidi="ar-KW"/>
              </w:rPr>
            </w:pPr>
          </w:p>
        </w:tc>
        <w:tc>
          <w:tcPr>
            <w:tcW w:w="6177" w:type="dxa"/>
            <w:vAlign w:val="center"/>
          </w:tcPr>
          <w:p w14:paraId="5BFE0463" w14:textId="3753E7B8" w:rsidR="00AB6873" w:rsidRPr="00D200C3" w:rsidRDefault="00AB6873" w:rsidP="00E55708">
            <w:pPr>
              <w:pStyle w:val="TAL"/>
              <w:keepNext w:val="0"/>
              <w:jc w:val="both"/>
              <w:rPr>
                <w:lang w:eastAsia="ja-JP"/>
              </w:rPr>
            </w:pPr>
            <w:r>
              <w:rPr>
                <w:lang w:eastAsia="ja-JP"/>
              </w:rPr>
              <w:t xml:space="preserve">If the </w:t>
            </w:r>
            <w:proofErr w:type="spellStart"/>
            <w:r>
              <w:rPr>
                <w:lang w:eastAsia="ja-JP"/>
              </w:rPr>
              <w:t>rApp</w:t>
            </w:r>
            <w:proofErr w:type="spellEnd"/>
            <w:r>
              <w:rPr>
                <w:lang w:eastAsia="ja-JP"/>
              </w:rPr>
              <w:t xml:space="preserve"> decides the RRM resources (e.g., PRB) in O-DU need to be updated</w:t>
            </w:r>
            <w:r w:rsidRPr="009D686D">
              <w:rPr>
                <w:rFonts w:cs="Arial"/>
                <w:szCs w:val="18"/>
                <w:lang w:eastAsia="ja-JP"/>
              </w:rPr>
              <w:t xml:space="preserve">, then steps </w:t>
            </w:r>
            <w:r>
              <w:rPr>
                <w:rFonts w:cs="Arial"/>
                <w:szCs w:val="18"/>
                <w:lang w:eastAsia="ja-JP"/>
              </w:rPr>
              <w:t xml:space="preserve">17 to 20 </w:t>
            </w:r>
            <w:r w:rsidRPr="009D686D">
              <w:rPr>
                <w:rFonts w:cs="Arial"/>
                <w:szCs w:val="18"/>
                <w:lang w:eastAsia="ja-JP"/>
              </w:rPr>
              <w:t>are executed</w:t>
            </w:r>
            <w:r w:rsidR="00F34338">
              <w:rPr>
                <w:rFonts w:cs="Arial"/>
                <w:szCs w:val="18"/>
                <w:lang w:eastAsia="ja-JP"/>
              </w:rPr>
              <w:t>.</w:t>
            </w:r>
          </w:p>
        </w:tc>
        <w:tc>
          <w:tcPr>
            <w:tcW w:w="1506" w:type="dxa"/>
            <w:vAlign w:val="center"/>
          </w:tcPr>
          <w:p w14:paraId="3AFB2E25" w14:textId="77777777" w:rsidR="00AB6873" w:rsidRPr="00786C20" w:rsidRDefault="00AB6873" w:rsidP="00E55708">
            <w:pPr>
              <w:pStyle w:val="TAL"/>
              <w:keepNext w:val="0"/>
              <w:rPr>
                <w:rFonts w:cs="Arial"/>
                <w:szCs w:val="18"/>
                <w:lang w:bidi="ar-KW"/>
              </w:rPr>
            </w:pPr>
          </w:p>
        </w:tc>
      </w:tr>
      <w:tr w:rsidR="00AB6873" w:rsidRPr="00786C20" w14:paraId="114B73CF" w14:textId="77777777" w:rsidTr="00E55708">
        <w:trPr>
          <w:trHeight w:val="176"/>
          <w:jc w:val="center"/>
        </w:trPr>
        <w:tc>
          <w:tcPr>
            <w:tcW w:w="1948" w:type="dxa"/>
          </w:tcPr>
          <w:p w14:paraId="3D19D487"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17</w:t>
            </w:r>
            <w:r w:rsidRPr="00FE1144">
              <w:rPr>
                <w:rFonts w:cs="Arial"/>
                <w:szCs w:val="18"/>
                <w:lang w:bidi="ar-KW"/>
              </w:rPr>
              <w:t xml:space="preserve"> (O)</w:t>
            </w:r>
          </w:p>
        </w:tc>
        <w:tc>
          <w:tcPr>
            <w:tcW w:w="6177" w:type="dxa"/>
            <w:vAlign w:val="center"/>
          </w:tcPr>
          <w:p w14:paraId="22FB1A9C" w14:textId="28ED5BCE" w:rsidR="00AB6873" w:rsidRDefault="00AB6873" w:rsidP="00E55708">
            <w:pPr>
              <w:pStyle w:val="TAL"/>
              <w:keepNext w:val="0"/>
              <w:jc w:val="both"/>
              <w:rPr>
                <w:lang w:eastAsia="ja-JP"/>
              </w:rPr>
            </w:pPr>
            <w:proofErr w:type="spellStart"/>
            <w:r>
              <w:rPr>
                <w:rFonts w:cs="Arial"/>
                <w:szCs w:val="18"/>
                <w:lang w:eastAsia="ja-JP"/>
              </w:rPr>
              <w:t>rApp</w:t>
            </w:r>
            <w:proofErr w:type="spellEnd"/>
            <w:r w:rsidRPr="009D686D">
              <w:rPr>
                <w:rFonts w:cs="Arial"/>
                <w:szCs w:val="18"/>
                <w:lang w:eastAsia="ja-JP"/>
              </w:rPr>
              <w:t xml:space="preserve"> requests </w:t>
            </w: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 xml:space="preserve">ramework </w:t>
            </w:r>
            <w:r w:rsidRPr="009D686D">
              <w:rPr>
                <w:rFonts w:cs="Arial"/>
                <w:szCs w:val="18"/>
                <w:lang w:bidi="ar-KW"/>
              </w:rPr>
              <w:t xml:space="preserve">via R1 interface to </w:t>
            </w:r>
            <w:r>
              <w:rPr>
                <w:rFonts w:cs="Arial"/>
                <w:szCs w:val="18"/>
                <w:lang w:bidi="ar-KW"/>
              </w:rPr>
              <w:t>update</w:t>
            </w:r>
            <w:r w:rsidRPr="009D686D">
              <w:rPr>
                <w:rFonts w:cs="Arial"/>
                <w:szCs w:val="18"/>
                <w:lang w:bidi="ar-KW"/>
              </w:rPr>
              <w:t xml:space="preserve"> the </w:t>
            </w:r>
            <w:r>
              <w:rPr>
                <w:rFonts w:cs="Arial"/>
                <w:szCs w:val="18"/>
                <w:lang w:bidi="ar-KW"/>
              </w:rPr>
              <w:t xml:space="preserve">RRM </w:t>
            </w:r>
            <w:r w:rsidRPr="009D686D">
              <w:rPr>
                <w:rFonts w:cs="Arial"/>
                <w:szCs w:val="18"/>
                <w:lang w:bidi="ar-KW"/>
              </w:rPr>
              <w:t xml:space="preserve">resources </w:t>
            </w:r>
            <w:r>
              <w:rPr>
                <w:rFonts w:cs="Arial"/>
                <w:szCs w:val="18"/>
                <w:lang w:bidi="ar-KW"/>
              </w:rPr>
              <w:t>for</w:t>
            </w:r>
            <w:r w:rsidRPr="009D686D">
              <w:rPr>
                <w:rFonts w:cs="Arial"/>
                <w:szCs w:val="18"/>
                <w:lang w:bidi="ar-KW"/>
              </w:rPr>
              <w:t xml:space="preserve"> </w:t>
            </w:r>
            <w:r>
              <w:rPr>
                <w:rFonts w:cs="Arial"/>
                <w:szCs w:val="18"/>
                <w:lang w:bidi="ar-KW"/>
              </w:rPr>
              <w:t>slices</w:t>
            </w:r>
            <w:r w:rsidRPr="009D686D">
              <w:rPr>
                <w:rFonts w:cs="Arial"/>
                <w:szCs w:val="18"/>
                <w:lang w:bidi="ar-KW"/>
              </w:rPr>
              <w:t xml:space="preserve"> in O-</w:t>
            </w:r>
            <w:r w:rsidRPr="00D200C3">
              <w:rPr>
                <w:rFonts w:cs="Arial"/>
                <w:szCs w:val="18"/>
                <w:lang w:bidi="ar-KW"/>
              </w:rPr>
              <w:t>DU</w:t>
            </w:r>
            <w:r w:rsidRPr="009D686D">
              <w:rPr>
                <w:rFonts w:cs="Arial"/>
                <w:szCs w:val="18"/>
                <w:lang w:bidi="ar-KW"/>
              </w:rPr>
              <w:t>.</w:t>
            </w:r>
          </w:p>
        </w:tc>
        <w:tc>
          <w:tcPr>
            <w:tcW w:w="1506" w:type="dxa"/>
            <w:vAlign w:val="center"/>
          </w:tcPr>
          <w:p w14:paraId="163884CD" w14:textId="77777777" w:rsidR="00AB6873" w:rsidRPr="00786C20" w:rsidRDefault="00AB6873" w:rsidP="00E55708">
            <w:pPr>
              <w:pStyle w:val="TAL"/>
              <w:keepNext w:val="0"/>
              <w:rPr>
                <w:rFonts w:cs="Arial"/>
                <w:szCs w:val="18"/>
                <w:lang w:bidi="ar-KW"/>
              </w:rPr>
            </w:pPr>
          </w:p>
        </w:tc>
      </w:tr>
      <w:tr w:rsidR="00AB6873" w:rsidRPr="00786C20" w14:paraId="2ED759DF" w14:textId="77777777" w:rsidTr="00E55708">
        <w:trPr>
          <w:trHeight w:val="176"/>
          <w:jc w:val="center"/>
        </w:trPr>
        <w:tc>
          <w:tcPr>
            <w:tcW w:w="1948" w:type="dxa"/>
          </w:tcPr>
          <w:p w14:paraId="16A67CAE"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18</w:t>
            </w:r>
            <w:r w:rsidRPr="00FE1144">
              <w:rPr>
                <w:rFonts w:cs="Arial"/>
                <w:szCs w:val="18"/>
                <w:lang w:bidi="ar-KW"/>
              </w:rPr>
              <w:t xml:space="preserve"> (O)</w:t>
            </w:r>
          </w:p>
        </w:tc>
        <w:tc>
          <w:tcPr>
            <w:tcW w:w="6177" w:type="dxa"/>
            <w:vAlign w:val="center"/>
          </w:tcPr>
          <w:p w14:paraId="0C09E6B2" w14:textId="34E7BF22" w:rsidR="00AB6873" w:rsidRDefault="00AB6873" w:rsidP="00E55708">
            <w:pPr>
              <w:pStyle w:val="TAL"/>
              <w:keepNext w:val="0"/>
              <w:jc w:val="both"/>
              <w:rPr>
                <w:lang w:eastAsia="ja-JP"/>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 xml:space="preserve">ramework </w:t>
            </w:r>
            <w:r w:rsidRPr="009D686D">
              <w:rPr>
                <w:rFonts w:cs="Arial"/>
                <w:szCs w:val="18"/>
                <w:lang w:bidi="ar-KW"/>
              </w:rPr>
              <w:t>use</w:t>
            </w:r>
            <w:r>
              <w:rPr>
                <w:rFonts w:cs="Arial"/>
                <w:szCs w:val="18"/>
                <w:lang w:bidi="ar-KW"/>
              </w:rPr>
              <w:t>s</w:t>
            </w:r>
            <w:r w:rsidRPr="009D686D">
              <w:rPr>
                <w:rFonts w:cs="Arial"/>
                <w:szCs w:val="18"/>
                <w:lang w:bidi="ar-KW"/>
              </w:rPr>
              <w:t xml:space="preserve"> </w:t>
            </w:r>
            <w:r>
              <w:rPr>
                <w:rFonts w:cs="Arial"/>
                <w:szCs w:val="18"/>
                <w:lang w:bidi="ar-KW"/>
              </w:rPr>
              <w:t xml:space="preserve">the </w:t>
            </w:r>
            <w:r w:rsidRPr="009D686D">
              <w:rPr>
                <w:rFonts w:cs="Arial"/>
                <w:szCs w:val="18"/>
                <w:lang w:bidi="ar-KW"/>
              </w:rPr>
              <w:t>modify MOI operation to configure the MOI</w:t>
            </w:r>
            <w:r>
              <w:rPr>
                <w:rFonts w:cs="Arial"/>
                <w:szCs w:val="18"/>
                <w:lang w:bidi="ar-KW"/>
              </w:rPr>
              <w:t>(s)</w:t>
            </w:r>
            <w:r w:rsidRPr="009D686D">
              <w:rPr>
                <w:rFonts w:cs="Arial"/>
                <w:szCs w:val="18"/>
                <w:lang w:bidi="ar-KW"/>
              </w:rPr>
              <w:t xml:space="preserve"> associated with the </w:t>
            </w:r>
            <w:r>
              <w:rPr>
                <w:rFonts w:cs="Arial"/>
                <w:szCs w:val="18"/>
                <w:lang w:bidi="ar-KW"/>
              </w:rPr>
              <w:t>RRM</w:t>
            </w:r>
            <w:r w:rsidRPr="009D686D">
              <w:rPr>
                <w:rFonts w:cs="Arial"/>
                <w:szCs w:val="18"/>
                <w:lang w:bidi="ar-KW"/>
              </w:rPr>
              <w:t xml:space="preserve"> resource at O</w:t>
            </w:r>
            <w:r>
              <w:rPr>
                <w:rFonts w:cs="Arial"/>
                <w:szCs w:val="18"/>
                <w:lang w:bidi="ar-KW"/>
              </w:rPr>
              <w:t>-</w:t>
            </w:r>
            <w:r w:rsidRPr="00D200C3">
              <w:rPr>
                <w:rFonts w:cs="Arial"/>
                <w:szCs w:val="18"/>
                <w:lang w:bidi="ar-KW"/>
              </w:rPr>
              <w:t>DU</w:t>
            </w:r>
            <w:r w:rsidRPr="009D686D">
              <w:rPr>
                <w:rFonts w:cs="Arial"/>
                <w:szCs w:val="18"/>
                <w:lang w:bidi="ar-KW"/>
              </w:rPr>
              <w:t xml:space="preserve"> via O1 interface</w:t>
            </w:r>
            <w:r w:rsidRPr="009D686D">
              <w:rPr>
                <w:rFonts w:cs="Arial"/>
                <w:szCs w:val="18"/>
              </w:rPr>
              <w:t>.</w:t>
            </w:r>
          </w:p>
        </w:tc>
        <w:tc>
          <w:tcPr>
            <w:tcW w:w="1506" w:type="dxa"/>
            <w:vAlign w:val="center"/>
          </w:tcPr>
          <w:p w14:paraId="72E3F914" w14:textId="77777777" w:rsidR="00AB6873" w:rsidRPr="00786C20" w:rsidRDefault="00AB6873" w:rsidP="00E55708">
            <w:pPr>
              <w:pStyle w:val="TAL"/>
              <w:keepNext w:val="0"/>
              <w:rPr>
                <w:rFonts w:cs="Arial"/>
                <w:szCs w:val="18"/>
                <w:lang w:bidi="ar-KW"/>
              </w:rPr>
            </w:pPr>
          </w:p>
        </w:tc>
      </w:tr>
      <w:tr w:rsidR="00AB6873" w:rsidRPr="00786C20" w14:paraId="680C04BF" w14:textId="77777777" w:rsidTr="00E55708">
        <w:trPr>
          <w:trHeight w:val="176"/>
          <w:jc w:val="center"/>
        </w:trPr>
        <w:tc>
          <w:tcPr>
            <w:tcW w:w="1948" w:type="dxa"/>
          </w:tcPr>
          <w:p w14:paraId="169F7F2E"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19</w:t>
            </w:r>
            <w:r w:rsidRPr="00FE1144">
              <w:rPr>
                <w:rFonts w:cs="Arial"/>
                <w:szCs w:val="18"/>
                <w:lang w:bidi="ar-KW"/>
              </w:rPr>
              <w:t xml:space="preserve"> (O)</w:t>
            </w:r>
          </w:p>
        </w:tc>
        <w:tc>
          <w:tcPr>
            <w:tcW w:w="6177" w:type="dxa"/>
            <w:vAlign w:val="center"/>
          </w:tcPr>
          <w:p w14:paraId="7FDEBFE7" w14:textId="3DF2E52C" w:rsidR="00AB6873" w:rsidRDefault="00AB6873" w:rsidP="00E55708">
            <w:pPr>
              <w:pStyle w:val="TAL"/>
              <w:keepNext w:val="0"/>
              <w:jc w:val="both"/>
              <w:rPr>
                <w:lang w:eastAsia="ja-JP"/>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receives a notification from O-</w:t>
            </w:r>
            <w:r w:rsidRPr="00D200C3">
              <w:rPr>
                <w:rFonts w:cs="Arial"/>
                <w:szCs w:val="18"/>
                <w:lang w:bidi="ar-KW"/>
              </w:rPr>
              <w:t>DU</w:t>
            </w:r>
            <w:r>
              <w:rPr>
                <w:rFonts w:cs="Arial"/>
                <w:szCs w:val="18"/>
                <w:lang w:bidi="ar-KW"/>
              </w:rPr>
              <w:t xml:space="preserve"> via O1 interface indicating the resource re-configuration was successful.</w:t>
            </w:r>
          </w:p>
        </w:tc>
        <w:tc>
          <w:tcPr>
            <w:tcW w:w="1506" w:type="dxa"/>
            <w:vAlign w:val="center"/>
          </w:tcPr>
          <w:p w14:paraId="1F7509F7" w14:textId="77777777" w:rsidR="00AB6873" w:rsidRPr="00786C20" w:rsidRDefault="00AB6873" w:rsidP="00E55708">
            <w:pPr>
              <w:pStyle w:val="TAL"/>
              <w:keepNext w:val="0"/>
              <w:rPr>
                <w:rFonts w:cs="Arial"/>
                <w:szCs w:val="18"/>
                <w:lang w:bidi="ar-KW"/>
              </w:rPr>
            </w:pPr>
          </w:p>
        </w:tc>
      </w:tr>
      <w:tr w:rsidR="00AB6873" w:rsidRPr="00786C20" w14:paraId="71567108" w14:textId="77777777" w:rsidTr="00E55708">
        <w:trPr>
          <w:trHeight w:val="176"/>
          <w:jc w:val="center"/>
        </w:trPr>
        <w:tc>
          <w:tcPr>
            <w:tcW w:w="1948" w:type="dxa"/>
          </w:tcPr>
          <w:p w14:paraId="301F002F" w14:textId="77777777" w:rsidR="00AB6873"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20</w:t>
            </w:r>
            <w:r w:rsidRPr="00FE1144">
              <w:rPr>
                <w:rFonts w:cs="Arial"/>
                <w:szCs w:val="18"/>
                <w:lang w:bidi="ar-KW"/>
              </w:rPr>
              <w:t xml:space="preserve"> (O)</w:t>
            </w:r>
          </w:p>
        </w:tc>
        <w:tc>
          <w:tcPr>
            <w:tcW w:w="6177" w:type="dxa"/>
            <w:vAlign w:val="center"/>
          </w:tcPr>
          <w:p w14:paraId="3056DB06" w14:textId="236505DF" w:rsidR="00AB6873" w:rsidRDefault="00AB6873" w:rsidP="00E55708">
            <w:pPr>
              <w:pStyle w:val="TAL"/>
              <w:keepNext w:val="0"/>
              <w:jc w:val="both"/>
              <w:rPr>
                <w:lang w:eastAsia="ja-JP"/>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 xml:space="preserve">notifies </w:t>
            </w:r>
            <w:proofErr w:type="spellStart"/>
            <w:r>
              <w:rPr>
                <w:rFonts w:cs="Arial"/>
                <w:szCs w:val="18"/>
                <w:lang w:bidi="ar-KW"/>
              </w:rPr>
              <w:t>rApp</w:t>
            </w:r>
            <w:proofErr w:type="spellEnd"/>
            <w:r>
              <w:rPr>
                <w:rFonts w:cs="Arial"/>
                <w:szCs w:val="18"/>
                <w:lang w:bidi="ar-KW"/>
              </w:rPr>
              <w:t xml:space="preserve"> via R1 interface indicating </w:t>
            </w:r>
            <w:r w:rsidRPr="00622A24">
              <w:rPr>
                <w:rFonts w:cs="Arial"/>
                <w:szCs w:val="18"/>
                <w:lang w:bidi="ar-KW"/>
              </w:rPr>
              <w:t xml:space="preserve">the </w:t>
            </w:r>
            <w:r>
              <w:rPr>
                <w:rFonts w:cs="Arial"/>
                <w:szCs w:val="18"/>
                <w:lang w:bidi="ar-KW"/>
              </w:rPr>
              <w:t>RRM</w:t>
            </w:r>
            <w:r w:rsidRPr="00622A24">
              <w:rPr>
                <w:rFonts w:cs="Arial"/>
                <w:szCs w:val="18"/>
                <w:lang w:bidi="ar-KW"/>
              </w:rPr>
              <w:t xml:space="preserve"> resources </w:t>
            </w:r>
            <w:r w:rsidRPr="009D686D">
              <w:rPr>
                <w:rFonts w:cs="Arial"/>
                <w:szCs w:val="18"/>
                <w:lang w:bidi="ar-KW"/>
              </w:rPr>
              <w:t>in O-</w:t>
            </w:r>
            <w:r w:rsidRPr="00D200C3">
              <w:rPr>
                <w:rFonts w:cs="Arial"/>
                <w:szCs w:val="18"/>
                <w:lang w:bidi="ar-KW"/>
              </w:rPr>
              <w:t>DU</w:t>
            </w:r>
            <w:r>
              <w:rPr>
                <w:rFonts w:cs="Arial"/>
                <w:szCs w:val="18"/>
                <w:lang w:bidi="ar-KW"/>
              </w:rPr>
              <w:t xml:space="preserve"> have been successfully updated.</w:t>
            </w:r>
          </w:p>
        </w:tc>
        <w:tc>
          <w:tcPr>
            <w:tcW w:w="1506" w:type="dxa"/>
            <w:vAlign w:val="center"/>
          </w:tcPr>
          <w:p w14:paraId="0F1D47C1" w14:textId="77777777" w:rsidR="00AB6873" w:rsidRPr="00786C20" w:rsidRDefault="00AB6873" w:rsidP="00E55708">
            <w:pPr>
              <w:pStyle w:val="TAL"/>
              <w:keepNext w:val="0"/>
              <w:rPr>
                <w:rFonts w:cs="Arial"/>
                <w:szCs w:val="18"/>
                <w:lang w:bidi="ar-KW"/>
              </w:rPr>
            </w:pPr>
          </w:p>
        </w:tc>
      </w:tr>
      <w:tr w:rsidR="00AB6873" w:rsidRPr="00786C20" w14:paraId="6D2C6EB5" w14:textId="77777777" w:rsidTr="00E55708">
        <w:trPr>
          <w:trHeight w:val="176"/>
          <w:jc w:val="center"/>
        </w:trPr>
        <w:tc>
          <w:tcPr>
            <w:tcW w:w="1948" w:type="dxa"/>
            <w:vAlign w:val="center"/>
          </w:tcPr>
          <w:p w14:paraId="1C3B2968" w14:textId="77777777" w:rsidR="00AB6873" w:rsidRPr="00FE1144" w:rsidRDefault="00AB6873" w:rsidP="00E55708">
            <w:pPr>
              <w:pStyle w:val="TAL"/>
              <w:keepNext w:val="0"/>
              <w:rPr>
                <w:rFonts w:cs="Arial"/>
                <w:szCs w:val="18"/>
                <w:lang w:bidi="ar-KW"/>
              </w:rPr>
            </w:pPr>
          </w:p>
        </w:tc>
        <w:tc>
          <w:tcPr>
            <w:tcW w:w="6177" w:type="dxa"/>
            <w:vAlign w:val="center"/>
          </w:tcPr>
          <w:p w14:paraId="24B04B08" w14:textId="759F10D4" w:rsidR="00AB6873" w:rsidRPr="009D686D" w:rsidRDefault="00AB6873" w:rsidP="00E55708">
            <w:pPr>
              <w:pStyle w:val="TAL"/>
              <w:keepNext w:val="0"/>
              <w:jc w:val="both"/>
              <w:rPr>
                <w:rFonts w:cs="Arial"/>
                <w:szCs w:val="18"/>
                <w:lang w:bidi="ar-KW"/>
              </w:rPr>
            </w:pPr>
            <w:r>
              <w:rPr>
                <w:lang w:eastAsia="ja-JP"/>
              </w:rPr>
              <w:t xml:space="preserve">If the </w:t>
            </w:r>
            <w:proofErr w:type="spellStart"/>
            <w:r>
              <w:rPr>
                <w:lang w:eastAsia="ja-JP"/>
              </w:rPr>
              <w:t>rApp</w:t>
            </w:r>
            <w:proofErr w:type="spellEnd"/>
            <w:r>
              <w:rPr>
                <w:lang w:eastAsia="ja-JP"/>
              </w:rPr>
              <w:t xml:space="preserve"> decides the O-</w:t>
            </w:r>
            <w:r w:rsidR="00F34338">
              <w:rPr>
                <w:lang w:eastAsia="ja-JP"/>
              </w:rPr>
              <w:t xml:space="preserve">Cloud </w:t>
            </w:r>
            <w:r>
              <w:rPr>
                <w:lang w:eastAsia="ja-JP"/>
              </w:rPr>
              <w:t>resources need to be updated</w:t>
            </w:r>
            <w:r w:rsidRPr="009D686D">
              <w:rPr>
                <w:rFonts w:cs="Arial"/>
                <w:szCs w:val="18"/>
                <w:lang w:eastAsia="ja-JP"/>
              </w:rPr>
              <w:t xml:space="preserve">, then steps </w:t>
            </w:r>
            <w:r>
              <w:rPr>
                <w:rFonts w:cs="Arial"/>
                <w:szCs w:val="18"/>
                <w:lang w:bidi="ar-KW"/>
              </w:rPr>
              <w:t>21</w:t>
            </w:r>
            <w:r>
              <w:rPr>
                <w:rFonts w:cs="Arial"/>
                <w:szCs w:val="18"/>
                <w:lang w:eastAsia="ja-JP"/>
              </w:rPr>
              <w:t xml:space="preserve"> to </w:t>
            </w:r>
            <w:r>
              <w:rPr>
                <w:rFonts w:cs="Arial"/>
                <w:szCs w:val="18"/>
                <w:lang w:bidi="ar-KW"/>
              </w:rPr>
              <w:t>24</w:t>
            </w:r>
            <w:r>
              <w:rPr>
                <w:rFonts w:cs="Arial"/>
                <w:szCs w:val="18"/>
                <w:lang w:eastAsia="ja-JP"/>
              </w:rPr>
              <w:t xml:space="preserve"> </w:t>
            </w:r>
            <w:r w:rsidRPr="009D686D">
              <w:rPr>
                <w:rFonts w:cs="Arial"/>
                <w:szCs w:val="18"/>
                <w:lang w:eastAsia="ja-JP"/>
              </w:rPr>
              <w:t>are executed:</w:t>
            </w:r>
          </w:p>
        </w:tc>
        <w:tc>
          <w:tcPr>
            <w:tcW w:w="1506" w:type="dxa"/>
            <w:vAlign w:val="center"/>
          </w:tcPr>
          <w:p w14:paraId="1A3B39FD" w14:textId="77777777" w:rsidR="00AB6873" w:rsidRPr="00786C20" w:rsidRDefault="00AB6873" w:rsidP="00E55708">
            <w:pPr>
              <w:pStyle w:val="TAL"/>
              <w:keepNext w:val="0"/>
              <w:rPr>
                <w:rFonts w:cs="Arial"/>
                <w:szCs w:val="18"/>
                <w:lang w:bidi="ar-KW"/>
              </w:rPr>
            </w:pPr>
          </w:p>
        </w:tc>
      </w:tr>
      <w:tr w:rsidR="00AB6873" w:rsidRPr="00786C20" w14:paraId="26076801" w14:textId="77777777" w:rsidTr="00E55708">
        <w:trPr>
          <w:trHeight w:val="176"/>
          <w:jc w:val="center"/>
        </w:trPr>
        <w:tc>
          <w:tcPr>
            <w:tcW w:w="1948" w:type="dxa"/>
          </w:tcPr>
          <w:p w14:paraId="5CA000C0" w14:textId="77777777" w:rsidR="00AB6873" w:rsidRPr="00FE1144"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21</w:t>
            </w:r>
            <w:r w:rsidRPr="00FE1144">
              <w:rPr>
                <w:rFonts w:cs="Arial"/>
                <w:szCs w:val="18"/>
                <w:lang w:bidi="ar-KW"/>
              </w:rPr>
              <w:t xml:space="preserve"> (O)</w:t>
            </w:r>
          </w:p>
        </w:tc>
        <w:tc>
          <w:tcPr>
            <w:tcW w:w="6177" w:type="dxa"/>
            <w:vAlign w:val="center"/>
          </w:tcPr>
          <w:p w14:paraId="0149AE47" w14:textId="5616F070" w:rsidR="00AB6873" w:rsidRPr="009D686D" w:rsidRDefault="00AB6873" w:rsidP="00E55708">
            <w:pPr>
              <w:pStyle w:val="TAL"/>
              <w:keepNext w:val="0"/>
              <w:jc w:val="both"/>
              <w:rPr>
                <w:rFonts w:cs="Arial"/>
                <w:szCs w:val="18"/>
                <w:lang w:bidi="ar-KW"/>
              </w:rPr>
            </w:pPr>
            <w:proofErr w:type="spellStart"/>
            <w:r>
              <w:rPr>
                <w:rFonts w:cs="Arial"/>
                <w:szCs w:val="18"/>
                <w:lang w:eastAsia="ja-JP"/>
              </w:rPr>
              <w:t>rApp</w:t>
            </w:r>
            <w:proofErr w:type="spellEnd"/>
            <w:r w:rsidRPr="009D686D">
              <w:rPr>
                <w:rFonts w:cs="Arial"/>
                <w:szCs w:val="18"/>
                <w:lang w:eastAsia="ja-JP"/>
              </w:rPr>
              <w:t xml:space="preserve"> requests </w:t>
            </w: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 xml:space="preserve">ramework </w:t>
            </w:r>
            <w:r w:rsidRPr="009D686D">
              <w:rPr>
                <w:rFonts w:cs="Arial"/>
                <w:szCs w:val="18"/>
                <w:lang w:bidi="ar-KW"/>
              </w:rPr>
              <w:t xml:space="preserve">via R1 interface to </w:t>
            </w:r>
            <w:r>
              <w:rPr>
                <w:rFonts w:cs="Arial"/>
                <w:szCs w:val="18"/>
                <w:lang w:bidi="ar-KW"/>
              </w:rPr>
              <w:t>update</w:t>
            </w:r>
            <w:r w:rsidRPr="009D686D">
              <w:rPr>
                <w:rFonts w:cs="Arial"/>
                <w:szCs w:val="18"/>
                <w:lang w:bidi="ar-KW"/>
              </w:rPr>
              <w:t xml:space="preserve"> the </w:t>
            </w:r>
            <w:r>
              <w:rPr>
                <w:rFonts w:cs="Arial"/>
                <w:szCs w:val="18"/>
                <w:lang w:bidi="ar-KW"/>
              </w:rPr>
              <w:t>O-</w:t>
            </w:r>
            <w:r w:rsidR="00F34338">
              <w:rPr>
                <w:rFonts w:cs="Arial"/>
                <w:szCs w:val="18"/>
                <w:lang w:bidi="ar-KW"/>
              </w:rPr>
              <w:t xml:space="preserve">Cloud </w:t>
            </w:r>
            <w:r>
              <w:rPr>
                <w:rFonts w:cs="Arial"/>
                <w:szCs w:val="18"/>
                <w:lang w:bidi="ar-KW"/>
              </w:rPr>
              <w:t>resources</w:t>
            </w:r>
            <w:r w:rsidRPr="009D686D">
              <w:rPr>
                <w:rFonts w:cs="Arial"/>
                <w:szCs w:val="18"/>
                <w:lang w:bidi="ar-KW"/>
              </w:rPr>
              <w:t>.</w:t>
            </w:r>
          </w:p>
        </w:tc>
        <w:tc>
          <w:tcPr>
            <w:tcW w:w="1506" w:type="dxa"/>
            <w:vAlign w:val="center"/>
          </w:tcPr>
          <w:p w14:paraId="02AF9C2F" w14:textId="77777777" w:rsidR="00AB6873" w:rsidRPr="00786C20" w:rsidRDefault="00AB6873" w:rsidP="00E55708">
            <w:pPr>
              <w:pStyle w:val="TAL"/>
              <w:keepNext w:val="0"/>
              <w:rPr>
                <w:rFonts w:cs="Arial"/>
                <w:szCs w:val="18"/>
                <w:lang w:bidi="ar-KW"/>
              </w:rPr>
            </w:pPr>
          </w:p>
        </w:tc>
      </w:tr>
      <w:tr w:rsidR="00AB6873" w:rsidRPr="00786C20" w14:paraId="12D586FF" w14:textId="77777777" w:rsidTr="00E55708">
        <w:trPr>
          <w:trHeight w:val="176"/>
          <w:jc w:val="center"/>
        </w:trPr>
        <w:tc>
          <w:tcPr>
            <w:tcW w:w="1948" w:type="dxa"/>
          </w:tcPr>
          <w:p w14:paraId="052DC4CB" w14:textId="77777777" w:rsidR="00AB6873" w:rsidRPr="00FE1144"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22</w:t>
            </w:r>
            <w:r w:rsidRPr="00FE1144">
              <w:rPr>
                <w:rFonts w:cs="Arial"/>
                <w:szCs w:val="18"/>
                <w:lang w:bidi="ar-KW"/>
              </w:rPr>
              <w:t xml:space="preserve"> (O)</w:t>
            </w:r>
          </w:p>
        </w:tc>
        <w:tc>
          <w:tcPr>
            <w:tcW w:w="6177" w:type="dxa"/>
            <w:vAlign w:val="center"/>
          </w:tcPr>
          <w:p w14:paraId="47E36372" w14:textId="7370C7B6" w:rsidR="00AB6873" w:rsidRPr="009D686D" w:rsidRDefault="00AB6873" w:rsidP="00E55708">
            <w:pPr>
              <w:pStyle w:val="TAL"/>
              <w:keepNext w:val="0"/>
              <w:jc w:val="both"/>
              <w:rPr>
                <w:rFonts w:cs="Arial"/>
                <w:szCs w:val="18"/>
                <w:lang w:bidi="ar-KW"/>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 xml:space="preserve">ramework </w:t>
            </w:r>
            <w:r>
              <w:rPr>
                <w:rFonts w:cs="Arial"/>
                <w:szCs w:val="18"/>
                <w:lang w:bidi="ar-KW"/>
              </w:rPr>
              <w:t>re-configures the O-</w:t>
            </w:r>
            <w:r w:rsidR="00F34338">
              <w:rPr>
                <w:rFonts w:cs="Arial"/>
                <w:szCs w:val="18"/>
                <w:lang w:bidi="ar-KW"/>
              </w:rPr>
              <w:t xml:space="preserve">Cloud </w:t>
            </w:r>
            <w:r>
              <w:rPr>
                <w:rFonts w:cs="Arial"/>
                <w:szCs w:val="18"/>
                <w:lang w:bidi="ar-KW"/>
              </w:rPr>
              <w:t>resources</w:t>
            </w:r>
            <w:r w:rsidRPr="009D686D">
              <w:rPr>
                <w:rFonts w:cs="Arial"/>
                <w:szCs w:val="18"/>
                <w:lang w:bidi="ar-KW"/>
              </w:rPr>
              <w:t xml:space="preserve"> via O</w:t>
            </w:r>
            <w:r>
              <w:rPr>
                <w:rFonts w:cs="Arial"/>
                <w:szCs w:val="18"/>
                <w:lang w:bidi="ar-KW"/>
              </w:rPr>
              <w:t>2</w:t>
            </w:r>
            <w:r w:rsidRPr="009D686D">
              <w:rPr>
                <w:rFonts w:cs="Arial"/>
                <w:szCs w:val="18"/>
                <w:lang w:bidi="ar-KW"/>
              </w:rPr>
              <w:t xml:space="preserve"> interface</w:t>
            </w:r>
            <w:r w:rsidRPr="009D686D">
              <w:rPr>
                <w:rFonts w:cs="Arial"/>
                <w:szCs w:val="18"/>
              </w:rPr>
              <w:t>.</w:t>
            </w:r>
          </w:p>
        </w:tc>
        <w:tc>
          <w:tcPr>
            <w:tcW w:w="1506" w:type="dxa"/>
            <w:vAlign w:val="center"/>
          </w:tcPr>
          <w:p w14:paraId="796AD760" w14:textId="77777777" w:rsidR="00AB6873" w:rsidRPr="00786C20" w:rsidRDefault="00AB6873" w:rsidP="00E55708">
            <w:pPr>
              <w:pStyle w:val="TAL"/>
              <w:keepNext w:val="0"/>
              <w:rPr>
                <w:rFonts w:cs="Arial"/>
                <w:szCs w:val="18"/>
                <w:lang w:bidi="ar-KW"/>
              </w:rPr>
            </w:pPr>
          </w:p>
        </w:tc>
      </w:tr>
      <w:tr w:rsidR="00AB6873" w:rsidRPr="00786C20" w14:paraId="2E37066B" w14:textId="77777777" w:rsidTr="00E55708">
        <w:trPr>
          <w:trHeight w:val="176"/>
          <w:jc w:val="center"/>
        </w:trPr>
        <w:tc>
          <w:tcPr>
            <w:tcW w:w="1948" w:type="dxa"/>
          </w:tcPr>
          <w:p w14:paraId="24A8A7B3" w14:textId="77777777" w:rsidR="00AB6873" w:rsidRPr="00FE1144"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23</w:t>
            </w:r>
            <w:r w:rsidRPr="00FE1144">
              <w:rPr>
                <w:rFonts w:cs="Arial"/>
                <w:szCs w:val="18"/>
                <w:lang w:bidi="ar-KW"/>
              </w:rPr>
              <w:t xml:space="preserve"> (O)</w:t>
            </w:r>
          </w:p>
        </w:tc>
        <w:tc>
          <w:tcPr>
            <w:tcW w:w="6177" w:type="dxa"/>
            <w:vAlign w:val="center"/>
          </w:tcPr>
          <w:p w14:paraId="7536474E" w14:textId="4FDE27D5" w:rsidR="00AB6873" w:rsidRPr="009D686D" w:rsidRDefault="00AB6873" w:rsidP="00E55708">
            <w:pPr>
              <w:pStyle w:val="TAL"/>
              <w:keepNext w:val="0"/>
              <w:jc w:val="both"/>
              <w:rPr>
                <w:rFonts w:cs="Arial"/>
                <w:szCs w:val="18"/>
                <w:lang w:bidi="ar-KW"/>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receives a notification via O2 interface indicating the resource re-configuration was successful.</w:t>
            </w:r>
          </w:p>
        </w:tc>
        <w:tc>
          <w:tcPr>
            <w:tcW w:w="1506" w:type="dxa"/>
            <w:vAlign w:val="center"/>
          </w:tcPr>
          <w:p w14:paraId="3E5A6DE7" w14:textId="77777777" w:rsidR="00AB6873" w:rsidRPr="00786C20" w:rsidRDefault="00AB6873" w:rsidP="00E55708">
            <w:pPr>
              <w:pStyle w:val="TAL"/>
              <w:keepNext w:val="0"/>
              <w:rPr>
                <w:rFonts w:cs="Arial"/>
                <w:szCs w:val="18"/>
                <w:lang w:bidi="ar-KW"/>
              </w:rPr>
            </w:pPr>
          </w:p>
        </w:tc>
      </w:tr>
      <w:tr w:rsidR="00AB6873" w:rsidRPr="00786C20" w14:paraId="1992F229" w14:textId="77777777" w:rsidTr="00E55708">
        <w:trPr>
          <w:trHeight w:val="176"/>
          <w:jc w:val="center"/>
        </w:trPr>
        <w:tc>
          <w:tcPr>
            <w:tcW w:w="1948" w:type="dxa"/>
          </w:tcPr>
          <w:p w14:paraId="0FFE0600" w14:textId="77777777" w:rsidR="00AB6873" w:rsidRPr="00FE1144" w:rsidRDefault="00AB6873" w:rsidP="00E55708">
            <w:pPr>
              <w:pStyle w:val="TAL"/>
              <w:keepNext w:val="0"/>
              <w:rPr>
                <w:rFonts w:cs="Arial"/>
                <w:szCs w:val="18"/>
                <w:lang w:bidi="ar-KW"/>
              </w:rPr>
            </w:pPr>
            <w:r w:rsidRPr="00FE1144">
              <w:rPr>
                <w:rFonts w:cs="Arial"/>
                <w:szCs w:val="18"/>
                <w:lang w:bidi="ar-KW"/>
              </w:rPr>
              <w:t xml:space="preserve">Step </w:t>
            </w:r>
            <w:r>
              <w:rPr>
                <w:rFonts w:cs="Arial"/>
                <w:szCs w:val="18"/>
                <w:lang w:bidi="ar-KW"/>
              </w:rPr>
              <w:t>24</w:t>
            </w:r>
            <w:r w:rsidRPr="00FE1144">
              <w:rPr>
                <w:rFonts w:cs="Arial"/>
                <w:szCs w:val="18"/>
                <w:lang w:bidi="ar-KW"/>
              </w:rPr>
              <w:t xml:space="preserve"> (O)</w:t>
            </w:r>
          </w:p>
        </w:tc>
        <w:tc>
          <w:tcPr>
            <w:tcW w:w="6177" w:type="dxa"/>
            <w:vAlign w:val="center"/>
          </w:tcPr>
          <w:p w14:paraId="1F38DA49" w14:textId="13AE4DEF" w:rsidR="00AB6873" w:rsidRPr="009D686D" w:rsidRDefault="00AB6873" w:rsidP="00E55708">
            <w:pPr>
              <w:pStyle w:val="TAL"/>
              <w:keepNext w:val="0"/>
              <w:jc w:val="both"/>
              <w:rPr>
                <w:rFonts w:cs="Arial"/>
                <w:szCs w:val="18"/>
                <w:lang w:bidi="ar-KW"/>
              </w:rPr>
            </w:pPr>
            <w:r w:rsidRPr="009D686D">
              <w:rPr>
                <w:rFonts w:cs="Arial"/>
                <w:szCs w:val="18"/>
                <w:lang w:bidi="ar-KW"/>
              </w:rPr>
              <w:t xml:space="preserve">Non-RT RIC </w:t>
            </w:r>
            <w:r w:rsidR="00F34338">
              <w:rPr>
                <w:rFonts w:cs="Arial"/>
                <w:szCs w:val="18"/>
                <w:lang w:bidi="ar-KW"/>
              </w:rPr>
              <w:t>f</w:t>
            </w:r>
            <w:r w:rsidR="00F34338" w:rsidRPr="009D686D">
              <w:rPr>
                <w:rFonts w:cs="Arial"/>
                <w:szCs w:val="18"/>
                <w:lang w:bidi="ar-KW"/>
              </w:rPr>
              <w:t>ramework</w:t>
            </w:r>
            <w:r w:rsidR="00F34338">
              <w:rPr>
                <w:rFonts w:cs="Arial"/>
                <w:szCs w:val="18"/>
                <w:lang w:bidi="ar-KW"/>
              </w:rPr>
              <w:t xml:space="preserve"> </w:t>
            </w:r>
            <w:r>
              <w:rPr>
                <w:rFonts w:cs="Arial"/>
                <w:szCs w:val="18"/>
                <w:lang w:bidi="ar-KW"/>
              </w:rPr>
              <w:t xml:space="preserve">notifies </w:t>
            </w:r>
            <w:proofErr w:type="spellStart"/>
            <w:r>
              <w:rPr>
                <w:rFonts w:cs="Arial"/>
                <w:szCs w:val="18"/>
                <w:lang w:bidi="ar-KW"/>
              </w:rPr>
              <w:t>rApp</w:t>
            </w:r>
            <w:proofErr w:type="spellEnd"/>
            <w:r>
              <w:rPr>
                <w:rFonts w:cs="Arial"/>
                <w:szCs w:val="18"/>
                <w:lang w:bidi="ar-KW"/>
              </w:rPr>
              <w:t xml:space="preserve"> via R1 interface indicating </w:t>
            </w:r>
            <w:r w:rsidRPr="00622A24">
              <w:rPr>
                <w:rFonts w:cs="Arial"/>
                <w:szCs w:val="18"/>
                <w:lang w:bidi="ar-KW"/>
              </w:rPr>
              <w:t xml:space="preserve">the </w:t>
            </w:r>
            <w:r>
              <w:rPr>
                <w:rFonts w:cs="Arial"/>
                <w:szCs w:val="18"/>
                <w:lang w:bidi="ar-KW"/>
              </w:rPr>
              <w:t>O-</w:t>
            </w:r>
            <w:r w:rsidR="00F34338">
              <w:rPr>
                <w:rFonts w:cs="Arial"/>
                <w:szCs w:val="18"/>
                <w:lang w:bidi="ar-KW"/>
              </w:rPr>
              <w:t>Cloud</w:t>
            </w:r>
            <w:r w:rsidR="00F34338" w:rsidRPr="00622A24">
              <w:rPr>
                <w:rFonts w:cs="Arial"/>
                <w:szCs w:val="18"/>
                <w:lang w:bidi="ar-KW"/>
              </w:rPr>
              <w:t xml:space="preserve"> </w:t>
            </w:r>
            <w:r w:rsidRPr="00622A24">
              <w:rPr>
                <w:rFonts w:cs="Arial"/>
                <w:szCs w:val="18"/>
                <w:lang w:bidi="ar-KW"/>
              </w:rPr>
              <w:t xml:space="preserve">resources </w:t>
            </w:r>
            <w:r>
              <w:rPr>
                <w:rFonts w:cs="Arial"/>
                <w:szCs w:val="18"/>
                <w:lang w:bidi="ar-KW"/>
              </w:rPr>
              <w:t>have been successfully updated.</w:t>
            </w:r>
          </w:p>
        </w:tc>
        <w:tc>
          <w:tcPr>
            <w:tcW w:w="1506" w:type="dxa"/>
            <w:vAlign w:val="center"/>
          </w:tcPr>
          <w:p w14:paraId="631AE368" w14:textId="77777777" w:rsidR="00AB6873" w:rsidRPr="00786C20" w:rsidRDefault="00AB6873" w:rsidP="00E55708">
            <w:pPr>
              <w:pStyle w:val="TAL"/>
              <w:keepNext w:val="0"/>
              <w:rPr>
                <w:rFonts w:cs="Arial"/>
                <w:szCs w:val="18"/>
                <w:lang w:bidi="ar-KW"/>
              </w:rPr>
            </w:pPr>
          </w:p>
        </w:tc>
      </w:tr>
      <w:tr w:rsidR="00AB6873" w:rsidRPr="00786C20" w14:paraId="242E1E55" w14:textId="77777777" w:rsidTr="00E55708">
        <w:trPr>
          <w:jc w:val="center"/>
        </w:trPr>
        <w:tc>
          <w:tcPr>
            <w:tcW w:w="1948" w:type="dxa"/>
            <w:vAlign w:val="center"/>
          </w:tcPr>
          <w:p w14:paraId="3560DF85" w14:textId="77777777" w:rsidR="00AB6873" w:rsidRPr="00786C20" w:rsidRDefault="00AB6873" w:rsidP="00E55708">
            <w:pPr>
              <w:pStyle w:val="TAL"/>
              <w:keepNext w:val="0"/>
              <w:rPr>
                <w:rFonts w:cs="Arial"/>
                <w:szCs w:val="18"/>
                <w:lang w:bidi="ar-KW"/>
              </w:rPr>
            </w:pPr>
            <w:r w:rsidRPr="00786C20">
              <w:rPr>
                <w:rFonts w:cs="Arial"/>
                <w:szCs w:val="18"/>
                <w:lang w:bidi="ar-KW"/>
              </w:rPr>
              <w:t>Ends when</w:t>
            </w:r>
          </w:p>
        </w:tc>
        <w:tc>
          <w:tcPr>
            <w:tcW w:w="6177" w:type="dxa"/>
            <w:vAlign w:val="center"/>
          </w:tcPr>
          <w:p w14:paraId="606BB5E0" w14:textId="77777777" w:rsidR="00AB6873" w:rsidRDefault="00AB6873" w:rsidP="00E55708">
            <w:pPr>
              <w:pStyle w:val="TAL"/>
              <w:keepNext w:val="0"/>
              <w:jc w:val="both"/>
            </w:pPr>
            <w:r>
              <w:t>The</w:t>
            </w:r>
            <w:r w:rsidRPr="00F6678D">
              <w:t xml:space="preserve"> </w:t>
            </w:r>
            <w:r>
              <w:t>r</w:t>
            </w:r>
            <w:r w:rsidRPr="00F6678D">
              <w:t>esource</w:t>
            </w:r>
            <w:r>
              <w:t>s have been optimized</w:t>
            </w:r>
            <w:r>
              <w:rPr>
                <w:rFonts w:cs="Arial"/>
                <w:szCs w:val="18"/>
                <w:lang w:bidi="ar-KW"/>
              </w:rPr>
              <w:t>.</w:t>
            </w:r>
          </w:p>
        </w:tc>
        <w:tc>
          <w:tcPr>
            <w:tcW w:w="1506" w:type="dxa"/>
            <w:vAlign w:val="center"/>
          </w:tcPr>
          <w:p w14:paraId="1F2D33EF" w14:textId="77777777" w:rsidR="00AB6873" w:rsidRPr="00786C20" w:rsidRDefault="00AB6873" w:rsidP="00E55708">
            <w:pPr>
              <w:pStyle w:val="TAL"/>
              <w:keepNext w:val="0"/>
              <w:rPr>
                <w:rFonts w:cs="Arial"/>
                <w:szCs w:val="18"/>
                <w:lang w:eastAsia="zh-CN" w:bidi="ar-KW"/>
              </w:rPr>
            </w:pPr>
          </w:p>
        </w:tc>
      </w:tr>
      <w:tr w:rsidR="00AB6873" w:rsidRPr="00786C20" w14:paraId="0C2D334A" w14:textId="77777777" w:rsidTr="00E55708">
        <w:trPr>
          <w:jc w:val="center"/>
        </w:trPr>
        <w:tc>
          <w:tcPr>
            <w:tcW w:w="1948" w:type="dxa"/>
            <w:vAlign w:val="center"/>
          </w:tcPr>
          <w:p w14:paraId="184E79CC" w14:textId="77777777" w:rsidR="00AB6873" w:rsidRPr="00786C20" w:rsidRDefault="00AB6873" w:rsidP="00E55708">
            <w:pPr>
              <w:pStyle w:val="TAL"/>
              <w:keepNext w:val="0"/>
              <w:rPr>
                <w:rFonts w:cs="Arial"/>
                <w:szCs w:val="18"/>
                <w:lang w:bidi="ar-KW"/>
              </w:rPr>
            </w:pPr>
            <w:r w:rsidRPr="00786C20">
              <w:rPr>
                <w:rFonts w:cs="Arial"/>
                <w:szCs w:val="18"/>
                <w:lang w:bidi="ar-KW"/>
              </w:rPr>
              <w:t>Exceptions</w:t>
            </w:r>
          </w:p>
        </w:tc>
        <w:tc>
          <w:tcPr>
            <w:tcW w:w="6177" w:type="dxa"/>
            <w:vAlign w:val="center"/>
          </w:tcPr>
          <w:p w14:paraId="15A35590" w14:textId="77777777" w:rsidR="00AB6873" w:rsidRDefault="00AB6873" w:rsidP="00E55708">
            <w:pPr>
              <w:pStyle w:val="TAL"/>
              <w:keepNext w:val="0"/>
              <w:jc w:val="both"/>
              <w:rPr>
                <w:lang w:eastAsia="ja-JP"/>
              </w:rPr>
            </w:pPr>
            <w:r w:rsidRPr="00AB190B">
              <w:rPr>
                <w:rFonts w:cs="Arial"/>
                <w:szCs w:val="18"/>
                <w:lang w:eastAsia="ja-JP" w:bidi="ar-KW"/>
              </w:rPr>
              <w:t>None identified</w:t>
            </w:r>
            <w:r>
              <w:rPr>
                <w:rFonts w:cs="Arial"/>
                <w:szCs w:val="18"/>
                <w:lang w:eastAsia="ja-JP" w:bidi="ar-KW"/>
              </w:rPr>
              <w:t>.</w:t>
            </w:r>
          </w:p>
        </w:tc>
        <w:tc>
          <w:tcPr>
            <w:tcW w:w="1506" w:type="dxa"/>
            <w:vAlign w:val="center"/>
          </w:tcPr>
          <w:p w14:paraId="36162F9C" w14:textId="77777777" w:rsidR="00AB6873" w:rsidRPr="00786C20" w:rsidRDefault="00AB6873" w:rsidP="00E55708">
            <w:pPr>
              <w:pStyle w:val="TAL"/>
              <w:keepNext w:val="0"/>
              <w:rPr>
                <w:rFonts w:cs="Arial"/>
                <w:szCs w:val="18"/>
                <w:lang w:eastAsia="zh-CN" w:bidi="ar-KW"/>
              </w:rPr>
            </w:pPr>
          </w:p>
        </w:tc>
      </w:tr>
      <w:tr w:rsidR="00AB6873" w:rsidRPr="00786C20" w14:paraId="7579D8A5" w14:textId="77777777" w:rsidTr="00E55708">
        <w:trPr>
          <w:jc w:val="center"/>
        </w:trPr>
        <w:tc>
          <w:tcPr>
            <w:tcW w:w="1948" w:type="dxa"/>
            <w:vAlign w:val="center"/>
          </w:tcPr>
          <w:p w14:paraId="3D155987" w14:textId="77777777" w:rsidR="00AB6873" w:rsidRPr="00786C20" w:rsidRDefault="00AB6873" w:rsidP="00E55708">
            <w:pPr>
              <w:pStyle w:val="TAL"/>
              <w:keepNext w:val="0"/>
              <w:rPr>
                <w:rFonts w:cs="Arial"/>
                <w:szCs w:val="18"/>
                <w:lang w:bidi="ar-KW"/>
              </w:rPr>
            </w:pPr>
            <w:r w:rsidRPr="00786C20">
              <w:rPr>
                <w:rFonts w:cs="Arial"/>
                <w:szCs w:val="18"/>
                <w:lang w:bidi="ar-KW"/>
              </w:rPr>
              <w:t>Post Conditions</w:t>
            </w:r>
          </w:p>
        </w:tc>
        <w:tc>
          <w:tcPr>
            <w:tcW w:w="6177" w:type="dxa"/>
            <w:vAlign w:val="center"/>
          </w:tcPr>
          <w:p w14:paraId="771859FF" w14:textId="77777777" w:rsidR="00AB6873" w:rsidRPr="00786C20" w:rsidRDefault="00AB6873" w:rsidP="00E55708">
            <w:pPr>
              <w:pStyle w:val="TAL"/>
              <w:keepNext w:val="0"/>
              <w:jc w:val="both"/>
              <w:rPr>
                <w:rFonts w:cs="Arial"/>
                <w:szCs w:val="18"/>
                <w:lang w:bidi="ar-KW"/>
              </w:rPr>
            </w:pPr>
            <w:r>
              <w:rPr>
                <w:lang w:eastAsia="ja-JP"/>
              </w:rPr>
              <w:t>None.</w:t>
            </w:r>
          </w:p>
        </w:tc>
        <w:tc>
          <w:tcPr>
            <w:tcW w:w="1506" w:type="dxa"/>
            <w:vAlign w:val="center"/>
          </w:tcPr>
          <w:p w14:paraId="7C417030" w14:textId="77777777" w:rsidR="00AB6873" w:rsidRPr="00786C20" w:rsidRDefault="00AB6873" w:rsidP="00E55708">
            <w:pPr>
              <w:pStyle w:val="TAL"/>
              <w:keepNext w:val="0"/>
              <w:rPr>
                <w:rFonts w:cs="Arial"/>
                <w:szCs w:val="18"/>
                <w:lang w:eastAsia="zh-CN" w:bidi="ar-KW"/>
              </w:rPr>
            </w:pPr>
          </w:p>
        </w:tc>
      </w:tr>
      <w:tr w:rsidR="00AB6873" w:rsidRPr="00786C20" w14:paraId="4F4C4767" w14:textId="77777777" w:rsidTr="00E55708">
        <w:trPr>
          <w:jc w:val="center"/>
        </w:trPr>
        <w:tc>
          <w:tcPr>
            <w:tcW w:w="1948" w:type="dxa"/>
            <w:vAlign w:val="center"/>
          </w:tcPr>
          <w:p w14:paraId="5E7931D8" w14:textId="77777777" w:rsidR="00AB6873" w:rsidRPr="00786C20" w:rsidRDefault="00AB6873" w:rsidP="00E55708">
            <w:pPr>
              <w:pStyle w:val="TAL"/>
              <w:keepNext w:val="0"/>
              <w:rPr>
                <w:rFonts w:cs="Arial"/>
                <w:szCs w:val="18"/>
                <w:lang w:bidi="ar-KW"/>
              </w:rPr>
            </w:pPr>
            <w:r w:rsidRPr="00786C20">
              <w:rPr>
                <w:rFonts w:cs="Arial"/>
                <w:szCs w:val="18"/>
                <w:lang w:bidi="ar-KW"/>
              </w:rPr>
              <w:t>Traceability</w:t>
            </w:r>
          </w:p>
        </w:tc>
        <w:tc>
          <w:tcPr>
            <w:tcW w:w="6177" w:type="dxa"/>
            <w:vAlign w:val="center"/>
          </w:tcPr>
          <w:p w14:paraId="6A7A07B4" w14:textId="77777777" w:rsidR="00AB6873" w:rsidRDefault="00AB6873" w:rsidP="00E55708">
            <w:pPr>
              <w:pStyle w:val="TAL"/>
              <w:keepNext w:val="0"/>
              <w:jc w:val="both"/>
              <w:rPr>
                <w:rFonts w:cs="Arial"/>
                <w:szCs w:val="18"/>
                <w:lang w:eastAsia="ja-JP" w:bidi="ar-KW"/>
              </w:rPr>
            </w:pPr>
            <w:r w:rsidRPr="00F073A1">
              <w:t>REQ-R1-FUN</w:t>
            </w:r>
            <w:r>
              <w:t>9</w:t>
            </w:r>
            <w:r>
              <w:rPr>
                <w:rFonts w:cs="Arial"/>
                <w:szCs w:val="18"/>
                <w:lang w:bidi="ar-KW"/>
              </w:rPr>
              <w:t xml:space="preserve">, </w:t>
            </w:r>
            <w:r w:rsidRPr="00F073A1">
              <w:t>REQ-R1-FUN</w:t>
            </w:r>
            <w:r>
              <w:t>10.</w:t>
            </w:r>
          </w:p>
        </w:tc>
        <w:tc>
          <w:tcPr>
            <w:tcW w:w="1506" w:type="dxa"/>
            <w:vAlign w:val="center"/>
          </w:tcPr>
          <w:p w14:paraId="6686753B" w14:textId="77777777" w:rsidR="00AB6873" w:rsidRPr="00786C20" w:rsidRDefault="00AB6873" w:rsidP="00E55708">
            <w:pPr>
              <w:pStyle w:val="TAL"/>
              <w:keepNext w:val="0"/>
              <w:rPr>
                <w:rFonts w:cs="Arial"/>
                <w:szCs w:val="18"/>
                <w:lang w:eastAsia="zh-CN" w:bidi="ar-KW"/>
              </w:rPr>
            </w:pPr>
          </w:p>
        </w:tc>
      </w:tr>
    </w:tbl>
    <w:p w14:paraId="3C5C14A2" w14:textId="77777777" w:rsidR="00AB6873" w:rsidRDefault="00AB6873" w:rsidP="00AB6873"/>
    <w:p w14:paraId="33905901" w14:textId="20F076C9" w:rsidR="00AB6873" w:rsidRPr="00B12383" w:rsidRDefault="00AB6873" w:rsidP="00AB6873">
      <w:pPr>
        <w:pStyle w:val="NO"/>
        <w:rPr>
          <w:rFonts w:ascii="Times New Roman" w:hAnsi="Times New Roman" w:cs="Times New Roman"/>
          <w:sz w:val="20"/>
          <w:szCs w:val="20"/>
        </w:rPr>
      </w:pPr>
      <w:r w:rsidRPr="00B12383">
        <w:rPr>
          <w:rFonts w:ascii="Times New Roman" w:hAnsi="Times New Roman" w:cs="Times New Roman"/>
          <w:sz w:val="20"/>
          <w:szCs w:val="20"/>
        </w:rPr>
        <w:t>NOTE: How the O-</w:t>
      </w:r>
      <w:r w:rsidR="00F34338">
        <w:rPr>
          <w:rFonts w:ascii="Times New Roman" w:hAnsi="Times New Roman" w:cs="Times New Roman"/>
          <w:sz w:val="20"/>
          <w:szCs w:val="20"/>
        </w:rPr>
        <w:t>C</w:t>
      </w:r>
      <w:r w:rsidR="00F34338" w:rsidRPr="00B12383">
        <w:rPr>
          <w:rFonts w:ascii="Times New Roman" w:hAnsi="Times New Roman" w:cs="Times New Roman"/>
          <w:sz w:val="20"/>
          <w:szCs w:val="20"/>
        </w:rPr>
        <w:t xml:space="preserve">loud </w:t>
      </w:r>
      <w:r w:rsidRPr="00B12383">
        <w:rPr>
          <w:rFonts w:ascii="Times New Roman" w:hAnsi="Times New Roman" w:cs="Times New Roman"/>
          <w:sz w:val="20"/>
          <w:szCs w:val="20"/>
        </w:rPr>
        <w:t xml:space="preserve">resources are to be monitored and updated is </w:t>
      </w:r>
      <w:r w:rsidR="00492A55" w:rsidRPr="00492A55">
        <w:rPr>
          <w:rFonts w:ascii="Times New Roman" w:hAnsi="Times New Roman" w:cs="Times New Roman"/>
          <w:sz w:val="20"/>
          <w:szCs w:val="20"/>
        </w:rPr>
        <w:t>not defined in the present document</w:t>
      </w:r>
      <w:r w:rsidRPr="00B12383">
        <w:rPr>
          <w:rFonts w:ascii="Times New Roman" w:hAnsi="Times New Roman" w:cs="Times New Roman"/>
          <w:sz w:val="20"/>
          <w:szCs w:val="20"/>
        </w:rPr>
        <w:t>.</w:t>
      </w:r>
    </w:p>
    <w:p w14:paraId="43B34026" w14:textId="77777777" w:rsidR="00AB6873" w:rsidRDefault="00AB6873" w:rsidP="00AB6873">
      <w:pPr>
        <w:jc w:val="both"/>
      </w:pPr>
    </w:p>
    <w:p w14:paraId="4EB0C1E7" w14:textId="77777777" w:rsidR="00AB6873" w:rsidRDefault="00AB6873" w:rsidP="00EE4A58">
      <w:pPr>
        <w:pStyle w:val="PlantUML"/>
      </w:pPr>
      <w:r>
        <w:t>@startuml</w:t>
      </w:r>
    </w:p>
    <w:p w14:paraId="6E0B9B6C" w14:textId="77777777" w:rsidR="00AB6873" w:rsidRDefault="00AB6873" w:rsidP="00EE4A58">
      <w:pPr>
        <w:pStyle w:val="PlantUML"/>
      </w:pPr>
      <w:r>
        <w:t>skinparam ParticipantPadding 5</w:t>
      </w:r>
    </w:p>
    <w:p w14:paraId="4E567CA3" w14:textId="77777777" w:rsidR="00AB6873" w:rsidRDefault="00AB6873" w:rsidP="00EE4A58">
      <w:pPr>
        <w:pStyle w:val="PlantUML"/>
      </w:pPr>
      <w:r>
        <w:t>skinparam BoxPadding 10</w:t>
      </w:r>
    </w:p>
    <w:p w14:paraId="66F86389" w14:textId="77777777" w:rsidR="00AB6873" w:rsidRDefault="00AB6873" w:rsidP="00EE4A58">
      <w:pPr>
        <w:pStyle w:val="PlantUML"/>
      </w:pPr>
      <w:r>
        <w:t>skinparam defaultFontSize 12</w:t>
      </w:r>
    </w:p>
    <w:p w14:paraId="620F754E" w14:textId="77777777" w:rsidR="00AB6873" w:rsidRDefault="00AB6873" w:rsidP="00EE4A58">
      <w:pPr>
        <w:pStyle w:val="PlantUML"/>
      </w:pPr>
      <w:r>
        <w:t>Autonumber</w:t>
      </w:r>
    </w:p>
    <w:p w14:paraId="061418D1" w14:textId="77777777" w:rsidR="00AB6873" w:rsidRDefault="00AB6873" w:rsidP="00EE4A58">
      <w:pPr>
        <w:pStyle w:val="PlantUML"/>
      </w:pPr>
    </w:p>
    <w:p w14:paraId="4C08B77B" w14:textId="77777777" w:rsidR="00AB6873" w:rsidRDefault="00AB6873" w:rsidP="00EE4A58">
      <w:pPr>
        <w:pStyle w:val="PlantUML"/>
      </w:pPr>
      <w:r>
        <w:t>Box “Service Management and Orchestration” #gold</w:t>
      </w:r>
    </w:p>
    <w:p w14:paraId="0573D44F" w14:textId="77777777" w:rsidR="00AB6873" w:rsidRDefault="00AB6873" w:rsidP="00EE4A58">
      <w:pPr>
        <w:pStyle w:val="PlantUML"/>
      </w:pPr>
      <w:r>
        <w:t xml:space="preserve">   Participant NON as “Non-RT RIC Framework\n&amp; O1/2 terminations”</w:t>
      </w:r>
    </w:p>
    <w:p w14:paraId="47A4A062" w14:textId="77777777" w:rsidR="00AB6873" w:rsidRDefault="00AB6873" w:rsidP="00EE4A58">
      <w:pPr>
        <w:pStyle w:val="PlantUML"/>
      </w:pPr>
      <w:r>
        <w:t xml:space="preserve">   Participant RAPP as “NSSI Optimization rApp”</w:t>
      </w:r>
    </w:p>
    <w:p w14:paraId="11A9A699" w14:textId="77777777" w:rsidR="00AB6873" w:rsidRDefault="00AB6873" w:rsidP="00EE4A58">
      <w:pPr>
        <w:pStyle w:val="PlantUML"/>
      </w:pPr>
      <w:r>
        <w:lastRenderedPageBreak/>
        <w:t>end box</w:t>
      </w:r>
    </w:p>
    <w:p w14:paraId="3468EAA3" w14:textId="77777777" w:rsidR="00AB6873" w:rsidRDefault="00AB6873" w:rsidP="00EE4A58">
      <w:pPr>
        <w:pStyle w:val="PlantUML"/>
      </w:pPr>
    </w:p>
    <w:p w14:paraId="37FE4BC1" w14:textId="77777777" w:rsidR="00AB6873" w:rsidRDefault="00AB6873" w:rsidP="00EE4A58">
      <w:pPr>
        <w:pStyle w:val="PlantUML"/>
      </w:pPr>
      <w:r>
        <w:t>Box “O-RAN” #lightpink</w:t>
      </w:r>
    </w:p>
    <w:p w14:paraId="31ACEB1A" w14:textId="77777777" w:rsidR="00AB6873" w:rsidRDefault="00AB6873" w:rsidP="00EE4A58">
      <w:pPr>
        <w:pStyle w:val="PlantUML"/>
      </w:pPr>
      <w:r>
        <w:t xml:space="preserve">   Participant CUCP as “O-CU-CP”</w:t>
      </w:r>
    </w:p>
    <w:p w14:paraId="51C422EE" w14:textId="77777777" w:rsidR="00AB6873" w:rsidRDefault="00AB6873" w:rsidP="00EE4A58">
      <w:pPr>
        <w:pStyle w:val="PlantUML"/>
      </w:pPr>
      <w:r>
        <w:t xml:space="preserve">   Participant CUUP as “O-CU-UP”</w:t>
      </w:r>
    </w:p>
    <w:p w14:paraId="6C7CE02C" w14:textId="77777777" w:rsidR="00AB6873" w:rsidRDefault="00AB6873" w:rsidP="00EE4A58">
      <w:pPr>
        <w:pStyle w:val="PlantUML"/>
      </w:pPr>
      <w:r>
        <w:t xml:space="preserve">   Participant DU as “O-DU”</w:t>
      </w:r>
    </w:p>
    <w:p w14:paraId="0DB0DE6A" w14:textId="77777777" w:rsidR="00AB6873" w:rsidRDefault="00AB6873" w:rsidP="00EE4A58">
      <w:pPr>
        <w:pStyle w:val="PlantUML"/>
      </w:pPr>
      <w:r>
        <w:t xml:space="preserve">   Participant OC as “O-Cloud”</w:t>
      </w:r>
    </w:p>
    <w:p w14:paraId="555147AC" w14:textId="77777777" w:rsidR="00AB6873" w:rsidRDefault="00AB6873" w:rsidP="00EE4A58">
      <w:pPr>
        <w:pStyle w:val="PlantUML"/>
      </w:pPr>
      <w:r>
        <w:t>End box</w:t>
      </w:r>
    </w:p>
    <w:p w14:paraId="2A37700C" w14:textId="77777777" w:rsidR="00AB6873" w:rsidRDefault="00AB6873" w:rsidP="00EE4A58">
      <w:pPr>
        <w:pStyle w:val="PlantUML"/>
      </w:pPr>
    </w:p>
    <w:p w14:paraId="2BD238AE" w14:textId="77777777" w:rsidR="00AB6873" w:rsidRDefault="00AB6873" w:rsidP="00EE4A58">
      <w:pPr>
        <w:pStyle w:val="PlantUML"/>
      </w:pPr>
      <w:r>
        <w:t>RAPP-&gt; RAPP : Perform offline m</w:t>
      </w:r>
      <w:r w:rsidRPr="00F06B06">
        <w:t xml:space="preserve">odel training with </w:t>
      </w:r>
      <w:r>
        <w:t>\n</w:t>
      </w:r>
      <w:r w:rsidRPr="00F06B06">
        <w:t xml:space="preserve">input </w:t>
      </w:r>
      <w:r>
        <w:t>measurement</w:t>
      </w:r>
      <w:r w:rsidRPr="00F06B06">
        <w:t xml:space="preserve"> data from E2</w:t>
      </w:r>
      <w:r>
        <w:t>\n</w:t>
      </w:r>
      <w:r w:rsidRPr="00F06B06">
        <w:t xml:space="preserve"> nodes to create the model.</w:t>
      </w:r>
    </w:p>
    <w:p w14:paraId="3AD52727" w14:textId="77777777" w:rsidR="00AB6873" w:rsidRDefault="00AB6873" w:rsidP="00EE4A58">
      <w:pPr>
        <w:pStyle w:val="PlantUML"/>
      </w:pPr>
    </w:p>
    <w:p w14:paraId="1E4BE8FF" w14:textId="77777777" w:rsidR="00AB6873" w:rsidRDefault="00AB6873" w:rsidP="00EE4A58">
      <w:pPr>
        <w:pStyle w:val="PlantUML"/>
      </w:pPr>
    </w:p>
    <w:p w14:paraId="613652B4" w14:textId="77777777" w:rsidR="00AB6873" w:rsidRDefault="00AB6873" w:rsidP="00EE4A58">
      <w:pPr>
        <w:pStyle w:val="PlantUML"/>
      </w:pPr>
      <w:r>
        <w:t>group Loop: NSSI resource optimization loop</w:t>
      </w:r>
    </w:p>
    <w:p w14:paraId="7C0FBBF2" w14:textId="77777777" w:rsidR="00AB6873" w:rsidRDefault="00AB6873" w:rsidP="00EE4A58">
      <w:pPr>
        <w:pStyle w:val="PlantUML"/>
      </w:pPr>
      <w:r>
        <w:t>group input data collection</w:t>
      </w:r>
    </w:p>
    <w:p w14:paraId="02AA3D16" w14:textId="77777777" w:rsidR="00AB6873" w:rsidRDefault="00AB6873" w:rsidP="00EE4A58">
      <w:pPr>
        <w:pStyle w:val="PlantUML"/>
      </w:pPr>
      <w:r>
        <w:tab/>
        <w:t xml:space="preserve">CUCP-&gt;NON : &lt;&lt;O1&gt;&gt; PM data </w:t>
      </w:r>
      <w:r w:rsidRPr="00100499">
        <w:t xml:space="preserve">to monitor the </w:t>
      </w:r>
      <w:r>
        <w:t>usage of RRM resources (e.g. RRC)</w:t>
      </w:r>
    </w:p>
    <w:p w14:paraId="57F6265E" w14:textId="77777777" w:rsidR="00AB6873" w:rsidRDefault="00AB6873" w:rsidP="00EE4A58">
      <w:pPr>
        <w:pStyle w:val="PlantUML"/>
      </w:pPr>
      <w:r>
        <w:tab/>
        <w:t>NON-&gt; RAPP : &lt;&lt;R1&gt;&gt; input measurement data \nfor RRM resources</w:t>
      </w:r>
    </w:p>
    <w:p w14:paraId="192AD8E4" w14:textId="77777777" w:rsidR="00AB6873" w:rsidRDefault="00AB6873" w:rsidP="00EE4A58">
      <w:pPr>
        <w:pStyle w:val="PlantUML"/>
      </w:pPr>
      <w:r>
        <w:tab/>
        <w:t xml:space="preserve">CUUP-&gt;NON : &lt;&lt;O1&gt;&gt; PM data </w:t>
      </w:r>
      <w:r w:rsidRPr="00100499">
        <w:t xml:space="preserve">to monitor </w:t>
      </w:r>
      <w:r>
        <w:t>the usage of RRM resources (e.g. DRB)</w:t>
      </w:r>
    </w:p>
    <w:p w14:paraId="1BCF6D29" w14:textId="77777777" w:rsidR="00AB6873" w:rsidRDefault="00AB6873" w:rsidP="00EE4A58">
      <w:pPr>
        <w:pStyle w:val="PlantUML"/>
      </w:pPr>
      <w:r>
        <w:tab/>
        <w:t>NON-&gt; RAPP : &lt;&lt;R1&gt;&gt; input measurement data \nfor RRM resources</w:t>
      </w:r>
    </w:p>
    <w:p w14:paraId="7F9B788F" w14:textId="77777777" w:rsidR="00AB6873" w:rsidRDefault="00AB6873" w:rsidP="00EE4A58">
      <w:pPr>
        <w:pStyle w:val="PlantUML"/>
      </w:pPr>
      <w:r>
        <w:tab/>
        <w:t xml:space="preserve">DU-&gt;NON : &lt;&lt;O1&gt;&gt; PM data </w:t>
      </w:r>
      <w:r w:rsidRPr="00100499">
        <w:t xml:space="preserve">to monitor </w:t>
      </w:r>
      <w:r>
        <w:t>the usage of RRM resources (e.g. PRB)</w:t>
      </w:r>
    </w:p>
    <w:p w14:paraId="0A6D0EC6" w14:textId="77777777" w:rsidR="00AB6873" w:rsidRDefault="00AB6873" w:rsidP="00EE4A58">
      <w:pPr>
        <w:pStyle w:val="PlantUML"/>
      </w:pPr>
      <w:r>
        <w:tab/>
        <w:t>NON-&gt; RAPP : &lt;&lt;R1&gt;&gt; input measurement data \nfor RRM resources</w:t>
      </w:r>
    </w:p>
    <w:p w14:paraId="14DC691F" w14:textId="77777777" w:rsidR="00AB6873" w:rsidRDefault="00AB6873" w:rsidP="00EE4A58">
      <w:pPr>
        <w:pStyle w:val="PlantUML"/>
      </w:pPr>
      <w:r>
        <w:tab/>
        <w:t>end</w:t>
      </w:r>
    </w:p>
    <w:p w14:paraId="66B97DA9" w14:textId="77777777" w:rsidR="00AB6873" w:rsidRDefault="00AB6873" w:rsidP="00EE4A58">
      <w:pPr>
        <w:pStyle w:val="PlantUML"/>
      </w:pPr>
    </w:p>
    <w:p w14:paraId="7516AD75" w14:textId="77777777" w:rsidR="00AB6873" w:rsidRDefault="00AB6873" w:rsidP="00EE4A58">
      <w:pPr>
        <w:pStyle w:val="PlantUML"/>
      </w:pPr>
      <w:r>
        <w:t>group Inference</w:t>
      </w:r>
    </w:p>
    <w:p w14:paraId="02096562" w14:textId="77777777" w:rsidR="00AB6873" w:rsidRDefault="00AB6873" w:rsidP="00EE4A58">
      <w:pPr>
        <w:pStyle w:val="PlantUML"/>
      </w:pPr>
      <w:r>
        <w:tab/>
        <w:t>RAPP-&gt; RAPP : P</w:t>
      </w:r>
      <w:r w:rsidRPr="00901762">
        <w:t xml:space="preserve">erforms inference </w:t>
      </w:r>
      <w:r>
        <w:t>based on the</w:t>
      </w:r>
      <w:r w:rsidRPr="00F06B06">
        <w:t xml:space="preserve"> model</w:t>
      </w:r>
      <w:r>
        <w:t xml:space="preserve"> \n</w:t>
      </w:r>
      <w:r w:rsidRPr="00901762">
        <w:t xml:space="preserve">with input </w:t>
      </w:r>
      <w:r>
        <w:t>measurement data</w:t>
      </w:r>
      <w:r w:rsidRPr="00901762">
        <w:t xml:space="preserve"> from E2</w:t>
      </w:r>
      <w:r>
        <w:t>\n</w:t>
      </w:r>
      <w:r w:rsidRPr="00901762">
        <w:t xml:space="preserve"> nodes to </w:t>
      </w:r>
      <w:r>
        <w:t>decide</w:t>
      </w:r>
      <w:r w:rsidRPr="00901762">
        <w:t xml:space="preserve"> </w:t>
      </w:r>
      <w:r>
        <w:t>the</w:t>
      </w:r>
      <w:r w:rsidRPr="00901762">
        <w:t xml:space="preserve"> actions to update</w:t>
      </w:r>
      <w:r>
        <w:t>\n</w:t>
      </w:r>
      <w:r w:rsidRPr="00901762">
        <w:t xml:space="preserve"> </w:t>
      </w:r>
      <w:r>
        <w:t xml:space="preserve">the </w:t>
      </w:r>
      <w:r w:rsidRPr="00901762">
        <w:t>resource</w:t>
      </w:r>
      <w:r>
        <w:t>s</w:t>
      </w:r>
      <w:r w:rsidRPr="00901762">
        <w:t xml:space="preserve"> </w:t>
      </w:r>
      <w:r>
        <w:t>in</w:t>
      </w:r>
      <w:r w:rsidRPr="00901762">
        <w:t xml:space="preserve"> E2 nodes</w:t>
      </w:r>
      <w:r>
        <w:t xml:space="preserve"> if needed</w:t>
      </w:r>
    </w:p>
    <w:p w14:paraId="3D830817" w14:textId="77777777" w:rsidR="00AB6873" w:rsidRDefault="00AB6873" w:rsidP="00EE4A58">
      <w:pPr>
        <w:pStyle w:val="PlantUML"/>
      </w:pPr>
      <w:r>
        <w:tab/>
        <w:t>end</w:t>
      </w:r>
    </w:p>
    <w:p w14:paraId="66DA29A1" w14:textId="77777777" w:rsidR="00AB6873" w:rsidRDefault="00AB6873" w:rsidP="00EE4A58">
      <w:pPr>
        <w:pStyle w:val="PlantUML"/>
      </w:pPr>
    </w:p>
    <w:p w14:paraId="5A7BFD13" w14:textId="77777777" w:rsidR="00AB6873" w:rsidRDefault="00AB6873" w:rsidP="00EE4A58">
      <w:pPr>
        <w:pStyle w:val="PlantUML"/>
      </w:pPr>
      <w:r>
        <w:tab/>
        <w:t>group Opt: resources in O-CU-CP need to be updated</w:t>
      </w:r>
    </w:p>
    <w:p w14:paraId="61A897D8" w14:textId="77777777" w:rsidR="00AB6873" w:rsidRDefault="00AB6873" w:rsidP="00EE4A58">
      <w:pPr>
        <w:pStyle w:val="PlantUML"/>
      </w:pPr>
      <w:r>
        <w:tab/>
      </w:r>
      <w:r>
        <w:tab/>
        <w:t>RAPP-&gt; NON : &lt;&lt;R1&gt;&gt; Request to update the \n</w:t>
      </w:r>
      <w:r w:rsidRPr="005824DE">
        <w:t>RR</w:t>
      </w:r>
      <w:r>
        <w:t>M</w:t>
      </w:r>
      <w:r w:rsidRPr="005824DE">
        <w:t xml:space="preserve"> resources</w:t>
      </w:r>
      <w:r>
        <w:t xml:space="preserve"> (e.g. RRC)</w:t>
      </w:r>
    </w:p>
    <w:p w14:paraId="1BD6206C" w14:textId="77777777" w:rsidR="00AB6873" w:rsidRDefault="00AB6873" w:rsidP="00EE4A58">
      <w:pPr>
        <w:pStyle w:val="PlantUML"/>
      </w:pPr>
      <w:r>
        <w:tab/>
      </w:r>
      <w:r>
        <w:tab/>
        <w:t>NON-&gt; CUCP : &lt;&lt;O1&gt;&gt; Configure the MOI associated with the RRM resources</w:t>
      </w:r>
    </w:p>
    <w:p w14:paraId="00A698BE" w14:textId="77777777" w:rsidR="00AB6873" w:rsidRDefault="00AB6873" w:rsidP="00EE4A58">
      <w:pPr>
        <w:pStyle w:val="PlantUML"/>
      </w:pPr>
      <w:r>
        <w:tab/>
      </w:r>
      <w:r>
        <w:tab/>
        <w:t>CUCP-&gt; NON : &lt;&lt;O1&gt;&gt; Notify the resource re-configuration was successful</w:t>
      </w:r>
    </w:p>
    <w:p w14:paraId="123E6BC5" w14:textId="77777777" w:rsidR="00AB6873" w:rsidRDefault="00AB6873" w:rsidP="00EE4A58">
      <w:pPr>
        <w:pStyle w:val="PlantUML"/>
      </w:pPr>
      <w:r>
        <w:tab/>
      </w:r>
      <w:r>
        <w:tab/>
        <w:t>NON-&gt; RAPP : &lt;&lt;R1&gt;&gt; Notify the RRM \nresources being updated</w:t>
      </w:r>
    </w:p>
    <w:p w14:paraId="7FB927A0" w14:textId="77777777" w:rsidR="00AB6873" w:rsidRDefault="00AB6873" w:rsidP="00EE4A58">
      <w:pPr>
        <w:pStyle w:val="PlantUML"/>
      </w:pPr>
      <w:r>
        <w:tab/>
        <w:t>end</w:t>
      </w:r>
    </w:p>
    <w:p w14:paraId="7D322044" w14:textId="77777777" w:rsidR="00AB6873" w:rsidRDefault="00AB6873" w:rsidP="00EE4A58">
      <w:pPr>
        <w:pStyle w:val="PlantUML"/>
      </w:pPr>
    </w:p>
    <w:p w14:paraId="070CD1F5" w14:textId="77777777" w:rsidR="00AB6873" w:rsidRDefault="00AB6873" w:rsidP="00EE4A58">
      <w:pPr>
        <w:pStyle w:val="PlantUML"/>
      </w:pPr>
      <w:r>
        <w:tab/>
        <w:t>group Opt: resources in O-CU-UP need to be updated</w:t>
      </w:r>
    </w:p>
    <w:p w14:paraId="11DF6438" w14:textId="77777777" w:rsidR="00AB6873" w:rsidRDefault="00AB6873" w:rsidP="00EE4A58">
      <w:pPr>
        <w:pStyle w:val="PlantUML"/>
      </w:pPr>
      <w:r>
        <w:lastRenderedPageBreak/>
        <w:tab/>
      </w:r>
      <w:r>
        <w:tab/>
        <w:t>RAPP-&gt; NON : &lt;&lt;R1&gt;&gt; Request to update the \n</w:t>
      </w:r>
      <w:r>
        <w:rPr>
          <w:lang w:eastAsia="ja-JP"/>
        </w:rPr>
        <w:t xml:space="preserve"> RRM </w:t>
      </w:r>
      <w:r w:rsidRPr="005824DE">
        <w:t xml:space="preserve">resources </w:t>
      </w:r>
      <w:r>
        <w:t>(e.g. DRB)</w:t>
      </w:r>
    </w:p>
    <w:p w14:paraId="4214855F" w14:textId="77777777" w:rsidR="00AB6873" w:rsidRDefault="00AB6873" w:rsidP="00EE4A58">
      <w:pPr>
        <w:pStyle w:val="PlantUML"/>
      </w:pPr>
      <w:r>
        <w:tab/>
      </w:r>
      <w:r>
        <w:tab/>
        <w:t xml:space="preserve">NON-&gt; CUUP : &lt;&lt;O1&gt;&gt; Configure the MOI associated with the </w:t>
      </w:r>
      <w:r>
        <w:rPr>
          <w:lang w:eastAsia="ja-JP"/>
        </w:rPr>
        <w:t>RRM</w:t>
      </w:r>
      <w:r>
        <w:t xml:space="preserve"> resources</w:t>
      </w:r>
    </w:p>
    <w:p w14:paraId="284D5CDD" w14:textId="77777777" w:rsidR="00AB6873" w:rsidRDefault="00AB6873" w:rsidP="00EE4A58">
      <w:pPr>
        <w:pStyle w:val="PlantUML"/>
      </w:pPr>
      <w:r>
        <w:tab/>
      </w:r>
      <w:r>
        <w:tab/>
        <w:t>CUUP-&gt; NON : &lt;&lt;O1&gt;&gt; Notify the resource re-configuration was successful</w:t>
      </w:r>
    </w:p>
    <w:p w14:paraId="3AF04B79" w14:textId="77777777" w:rsidR="00AB6873" w:rsidRDefault="00AB6873" w:rsidP="00EE4A58">
      <w:pPr>
        <w:pStyle w:val="PlantUML"/>
      </w:pPr>
      <w:r>
        <w:tab/>
      </w:r>
      <w:r>
        <w:tab/>
        <w:t>NON-&gt; RAPP : &lt;&lt;R1&gt;&gt; Notify the RRM \nresources being updated</w:t>
      </w:r>
    </w:p>
    <w:p w14:paraId="2F8C3BD9" w14:textId="77777777" w:rsidR="00AB6873" w:rsidRDefault="00AB6873" w:rsidP="00EE4A58">
      <w:pPr>
        <w:pStyle w:val="PlantUML"/>
      </w:pPr>
      <w:r>
        <w:tab/>
        <w:t>end</w:t>
      </w:r>
    </w:p>
    <w:p w14:paraId="31E0B3F9" w14:textId="77777777" w:rsidR="00AB6873" w:rsidRDefault="00AB6873" w:rsidP="00EE4A58">
      <w:pPr>
        <w:pStyle w:val="PlantUML"/>
      </w:pPr>
    </w:p>
    <w:p w14:paraId="14651D85" w14:textId="77777777" w:rsidR="00AB6873" w:rsidRDefault="00AB6873" w:rsidP="00EE4A58">
      <w:pPr>
        <w:pStyle w:val="PlantUML"/>
      </w:pPr>
      <w:r>
        <w:tab/>
        <w:t>group Opt: resources in O-DU need to be updated</w:t>
      </w:r>
    </w:p>
    <w:p w14:paraId="062A246D" w14:textId="77777777" w:rsidR="00AB6873" w:rsidRDefault="00AB6873" w:rsidP="00EE4A58">
      <w:pPr>
        <w:pStyle w:val="PlantUML"/>
      </w:pPr>
      <w:r>
        <w:tab/>
      </w:r>
      <w:r>
        <w:tab/>
        <w:t>RAPP-&gt; NON : &lt;&lt;R1&gt;&gt; Request to update the \n</w:t>
      </w:r>
      <w:r>
        <w:rPr>
          <w:lang w:eastAsia="ja-JP"/>
        </w:rPr>
        <w:t xml:space="preserve">RRM </w:t>
      </w:r>
      <w:r w:rsidRPr="005824DE">
        <w:t xml:space="preserve">resources </w:t>
      </w:r>
      <w:r>
        <w:t>(e.g. PRB)</w:t>
      </w:r>
    </w:p>
    <w:p w14:paraId="19C42A6A" w14:textId="77777777" w:rsidR="00AB6873" w:rsidRDefault="00AB6873" w:rsidP="00EE4A58">
      <w:pPr>
        <w:pStyle w:val="PlantUML"/>
      </w:pPr>
      <w:r>
        <w:tab/>
      </w:r>
      <w:r>
        <w:tab/>
        <w:t>NON-&gt; DU : &lt;&lt;O1&gt;&gt; Configure the MOI associated with the RRM resources</w:t>
      </w:r>
    </w:p>
    <w:p w14:paraId="159BDC8F" w14:textId="77777777" w:rsidR="00AB6873" w:rsidRDefault="00AB6873" w:rsidP="00EE4A58">
      <w:pPr>
        <w:pStyle w:val="PlantUML"/>
      </w:pPr>
      <w:r>
        <w:tab/>
      </w:r>
      <w:r>
        <w:tab/>
        <w:t>DU-&gt; NON : &lt;&lt;O1&gt;&gt; Notify the resource re-configuration was successful</w:t>
      </w:r>
    </w:p>
    <w:p w14:paraId="17690855" w14:textId="77777777" w:rsidR="00AB6873" w:rsidRDefault="00AB6873" w:rsidP="00EE4A58">
      <w:pPr>
        <w:pStyle w:val="PlantUML"/>
      </w:pPr>
      <w:r>
        <w:tab/>
      </w:r>
      <w:r>
        <w:tab/>
        <w:t>NON-&gt; RAPP : &lt;&lt;R1&gt;&gt; Notify the RRM \nresources being updated</w:t>
      </w:r>
    </w:p>
    <w:p w14:paraId="33716911" w14:textId="77777777" w:rsidR="00AB6873" w:rsidRDefault="00AB6873" w:rsidP="00EE4A58">
      <w:pPr>
        <w:pStyle w:val="PlantUML"/>
      </w:pPr>
      <w:r>
        <w:tab/>
        <w:t>End</w:t>
      </w:r>
    </w:p>
    <w:p w14:paraId="20D86FE5" w14:textId="77777777" w:rsidR="00AB6873" w:rsidRDefault="00AB6873" w:rsidP="00EE4A58">
      <w:pPr>
        <w:pStyle w:val="PlantUML"/>
      </w:pPr>
    </w:p>
    <w:p w14:paraId="2A4958F1" w14:textId="77777777" w:rsidR="00AB6873" w:rsidRDefault="00AB6873" w:rsidP="00EE4A58">
      <w:pPr>
        <w:pStyle w:val="PlantUML"/>
      </w:pPr>
      <w:r>
        <w:tab/>
        <w:t>group Opt: O-Cloud resources need to be updated</w:t>
      </w:r>
    </w:p>
    <w:p w14:paraId="5AE5EA98" w14:textId="77777777" w:rsidR="00AB6873" w:rsidRDefault="00AB6873" w:rsidP="00EE4A58">
      <w:pPr>
        <w:pStyle w:val="PlantUML"/>
      </w:pPr>
      <w:r>
        <w:tab/>
      </w:r>
      <w:r>
        <w:tab/>
        <w:t>RAPP-&gt; NON : &lt;&lt;R1&gt;&gt; Request to update the \n</w:t>
      </w:r>
      <w:r>
        <w:rPr>
          <w:lang w:eastAsia="ja-JP"/>
        </w:rPr>
        <w:t xml:space="preserve">O-Cloud </w:t>
      </w:r>
      <w:r w:rsidRPr="005824DE">
        <w:t>resources</w:t>
      </w:r>
    </w:p>
    <w:p w14:paraId="4165A947" w14:textId="77777777" w:rsidR="00AB6873" w:rsidRDefault="00AB6873" w:rsidP="00EE4A58">
      <w:pPr>
        <w:pStyle w:val="PlantUML"/>
      </w:pPr>
      <w:r>
        <w:tab/>
      </w:r>
      <w:r>
        <w:tab/>
        <w:t>NON-&gt; OC : &lt;&lt;O2&gt;&gt; Configure the MOI associated with the O-Cloud resources</w:t>
      </w:r>
    </w:p>
    <w:p w14:paraId="741BDD62" w14:textId="77777777" w:rsidR="00AB6873" w:rsidRDefault="00AB6873" w:rsidP="00EE4A58">
      <w:pPr>
        <w:pStyle w:val="PlantUML"/>
      </w:pPr>
      <w:r>
        <w:tab/>
      </w:r>
      <w:r>
        <w:tab/>
        <w:t>OC-&gt; NON : &lt;&lt;O2&gt;&gt; Notify the resource re-configuration was successful</w:t>
      </w:r>
    </w:p>
    <w:p w14:paraId="6C08FB93" w14:textId="77777777" w:rsidR="00AB6873" w:rsidRDefault="00AB6873" w:rsidP="00EE4A58">
      <w:pPr>
        <w:pStyle w:val="PlantUML"/>
      </w:pPr>
      <w:r>
        <w:tab/>
      </w:r>
      <w:r>
        <w:tab/>
        <w:t>NON-&gt; RAPP : &lt;&lt;R1&gt;&gt; Notify the O-Cloud \nresources being updated</w:t>
      </w:r>
    </w:p>
    <w:p w14:paraId="2FA823B9" w14:textId="77777777" w:rsidR="00AB6873" w:rsidRDefault="00AB6873" w:rsidP="00EE4A58">
      <w:pPr>
        <w:pStyle w:val="PlantUML"/>
      </w:pPr>
      <w:r>
        <w:t>end</w:t>
      </w:r>
    </w:p>
    <w:p w14:paraId="606F4AA5" w14:textId="77777777" w:rsidR="00AB6873" w:rsidRDefault="00AB6873" w:rsidP="00EE4A58">
      <w:pPr>
        <w:pStyle w:val="PlantUML"/>
      </w:pPr>
      <w:r>
        <w:t>end</w:t>
      </w:r>
    </w:p>
    <w:p w14:paraId="288F7F00" w14:textId="77777777" w:rsidR="00AB6873" w:rsidRDefault="00AB6873" w:rsidP="00EE4A58">
      <w:pPr>
        <w:pStyle w:val="PlantUML"/>
      </w:pPr>
      <w:r>
        <w:t>@enduml</w:t>
      </w:r>
    </w:p>
    <w:p w14:paraId="6D6279DA" w14:textId="7CA505FC" w:rsidR="007A7EC0" w:rsidRPr="0074513B" w:rsidRDefault="007A7EC0" w:rsidP="007A7EC0">
      <w:pPr>
        <w:jc w:val="both"/>
        <w:rPr>
          <w:rFonts w:ascii="Times New Roman" w:hAnsi="Times New Roman" w:cs="Times New Roman"/>
          <w:sz w:val="20"/>
          <w:szCs w:val="20"/>
          <w:lang w:val="en-GB"/>
        </w:rPr>
      </w:pPr>
      <w:r w:rsidRPr="0074513B">
        <w:rPr>
          <w:rFonts w:ascii="Times New Roman" w:hAnsi="Times New Roman" w:cs="Times New Roman"/>
          <w:sz w:val="20"/>
          <w:szCs w:val="20"/>
          <w:lang w:val="en-GB"/>
        </w:rPr>
        <w:t xml:space="preserve">The flow diagram of the </w:t>
      </w:r>
      <w:r w:rsidRPr="0074513B">
        <w:rPr>
          <w:rFonts w:ascii="Times New Roman" w:hAnsi="Times New Roman" w:cs="Times New Roman"/>
          <w:sz w:val="20"/>
          <w:szCs w:val="20"/>
        </w:rPr>
        <w:t xml:space="preserve">NSSI </w:t>
      </w:r>
      <w:r w:rsidR="003925E6">
        <w:rPr>
          <w:rFonts w:ascii="Times New Roman" w:hAnsi="Times New Roman" w:cs="Times New Roman"/>
          <w:sz w:val="20"/>
          <w:szCs w:val="20"/>
        </w:rPr>
        <w:t>r</w:t>
      </w:r>
      <w:r w:rsidR="003925E6" w:rsidRPr="0074513B">
        <w:rPr>
          <w:rFonts w:ascii="Times New Roman" w:hAnsi="Times New Roman" w:cs="Times New Roman"/>
          <w:sz w:val="20"/>
          <w:szCs w:val="20"/>
        </w:rPr>
        <w:t xml:space="preserve">esource </w:t>
      </w:r>
      <w:r w:rsidR="003925E6">
        <w:rPr>
          <w:rFonts w:ascii="Times New Roman" w:hAnsi="Times New Roman" w:cs="Times New Roman"/>
          <w:sz w:val="20"/>
          <w:szCs w:val="20"/>
        </w:rPr>
        <w:t>o</w:t>
      </w:r>
      <w:r w:rsidR="003925E6" w:rsidRPr="0074513B">
        <w:rPr>
          <w:rFonts w:ascii="Times New Roman" w:hAnsi="Times New Roman" w:cs="Times New Roman"/>
          <w:sz w:val="20"/>
          <w:szCs w:val="20"/>
        </w:rPr>
        <w:t xml:space="preserve">ptimization </w:t>
      </w:r>
      <w:r w:rsidRPr="0074513B">
        <w:rPr>
          <w:rFonts w:ascii="Times New Roman" w:hAnsi="Times New Roman" w:cs="Times New Roman"/>
          <w:sz w:val="20"/>
          <w:szCs w:val="20"/>
        </w:rPr>
        <w:t>is given in figure 4.6.3.1-1.</w:t>
      </w:r>
    </w:p>
    <w:p w14:paraId="230D5415" w14:textId="45AF2F28" w:rsidR="007A7EC0" w:rsidRPr="00CB5C17" w:rsidRDefault="007A7EC0" w:rsidP="0074513B">
      <w:pPr>
        <w:tabs>
          <w:tab w:val="left" w:pos="636"/>
        </w:tabs>
      </w:pPr>
    </w:p>
    <w:p w14:paraId="2407DB6C" w14:textId="77777777" w:rsidR="00AB6873" w:rsidRDefault="00AB6873" w:rsidP="00AE4004">
      <w:pPr>
        <w:pStyle w:val="PlantUMLImg"/>
      </w:pPr>
      <w:r>
        <w:rPr>
          <w:noProof/>
        </w:rPr>
        <w:lastRenderedPageBreak/>
        <w:drawing>
          <wp:inline distT="0" distB="0" distL="0" distR="0" wp14:anchorId="2844E396" wp14:editId="75DBCB7A">
            <wp:extent cx="5317587" cy="8595360"/>
            <wp:effectExtent l="0" t="0" r="0" b="0"/>
            <wp:docPr id="4"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7">
                      <a:extLst>
                        <a:ext uri="{28A0092B-C50C-407E-A947-70E740481C1C}">
                          <a14:useLocalDpi xmlns:a14="http://schemas.microsoft.com/office/drawing/2010/main" val="0"/>
                        </a:ext>
                      </a:extLst>
                    </a:blip>
                    <a:stretch>
                      <a:fillRect/>
                    </a:stretch>
                  </pic:blipFill>
                  <pic:spPr>
                    <a:xfrm>
                      <a:off x="0" y="0"/>
                      <a:ext cx="5322562" cy="8603402"/>
                    </a:xfrm>
                    <a:prstGeom prst="rect">
                      <a:avLst/>
                    </a:prstGeom>
                  </pic:spPr>
                </pic:pic>
              </a:graphicData>
            </a:graphic>
          </wp:inline>
        </w:drawing>
      </w:r>
    </w:p>
    <w:p w14:paraId="5C798F75" w14:textId="724B340F"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.6.3</w:t>
      </w:r>
      <w:r w:rsidR="007A7EC0">
        <w:rPr>
          <w:rFonts w:ascii="Arial" w:hAnsi="Arial" w:cs="Arial"/>
          <w:sz w:val="20"/>
          <w:szCs w:val="20"/>
        </w:rPr>
        <w:t>.1</w:t>
      </w:r>
      <w:r w:rsidRPr="00B12383">
        <w:rPr>
          <w:rFonts w:ascii="Arial" w:hAnsi="Arial" w:cs="Arial"/>
          <w:sz w:val="20"/>
          <w:szCs w:val="20"/>
        </w:rPr>
        <w:t xml:space="preserve">-1: NSSI </w:t>
      </w:r>
      <w:r w:rsidR="003925E6">
        <w:rPr>
          <w:rFonts w:ascii="Arial" w:hAnsi="Arial" w:cs="Arial"/>
          <w:sz w:val="20"/>
          <w:szCs w:val="20"/>
        </w:rPr>
        <w:t>r</w:t>
      </w:r>
      <w:r w:rsidR="003925E6" w:rsidRPr="00B12383">
        <w:rPr>
          <w:rFonts w:ascii="Arial" w:hAnsi="Arial" w:cs="Arial"/>
          <w:sz w:val="20"/>
          <w:szCs w:val="20"/>
        </w:rPr>
        <w:t xml:space="preserve">esource </w:t>
      </w:r>
      <w:r w:rsidR="003925E6">
        <w:rPr>
          <w:rFonts w:ascii="Arial" w:hAnsi="Arial" w:cs="Arial"/>
          <w:sz w:val="20"/>
          <w:szCs w:val="20"/>
        </w:rPr>
        <w:t>o</w:t>
      </w:r>
      <w:r w:rsidR="003925E6" w:rsidRPr="00B12383">
        <w:rPr>
          <w:rFonts w:ascii="Arial" w:hAnsi="Arial" w:cs="Arial"/>
          <w:sz w:val="20"/>
          <w:szCs w:val="20"/>
        </w:rPr>
        <w:t xml:space="preserve">ptimization </w:t>
      </w:r>
      <w:r w:rsidR="003925E6">
        <w:rPr>
          <w:rFonts w:ascii="Arial" w:hAnsi="Arial" w:cs="Arial"/>
          <w:sz w:val="20"/>
          <w:szCs w:val="20"/>
        </w:rPr>
        <w:t>f</w:t>
      </w:r>
      <w:r w:rsidR="003925E6" w:rsidRPr="00B12383">
        <w:rPr>
          <w:rFonts w:ascii="Arial" w:hAnsi="Arial" w:cs="Arial"/>
          <w:sz w:val="20"/>
          <w:szCs w:val="20"/>
        </w:rPr>
        <w:t xml:space="preserve">low </w:t>
      </w:r>
      <w:r w:rsidR="003925E6">
        <w:rPr>
          <w:rFonts w:ascii="Arial" w:hAnsi="Arial" w:cs="Arial"/>
          <w:sz w:val="20"/>
          <w:szCs w:val="20"/>
        </w:rPr>
        <w:t>d</w:t>
      </w:r>
      <w:r w:rsidR="003925E6" w:rsidRPr="00B12383">
        <w:rPr>
          <w:rFonts w:ascii="Arial" w:hAnsi="Arial" w:cs="Arial"/>
          <w:sz w:val="20"/>
          <w:szCs w:val="20"/>
        </w:rPr>
        <w:t>iagram</w:t>
      </w:r>
    </w:p>
    <w:p w14:paraId="3E815172" w14:textId="4B5D9C6A" w:rsidR="00AB6873" w:rsidRPr="00286492" w:rsidRDefault="00121A3F" w:rsidP="00121A3F">
      <w:pPr>
        <w:pStyle w:val="Heading3"/>
        <w:rPr>
          <w:lang w:val="en-US"/>
        </w:rPr>
      </w:pPr>
      <w:bookmarkStart w:id="328" w:name="_Toc100939089"/>
      <w:bookmarkStart w:id="329" w:name="_Toc140688965"/>
      <w:bookmarkStart w:id="330" w:name="_Toc170488193"/>
      <w:bookmarkStart w:id="331" w:name="_Toc182825531"/>
      <w:bookmarkStart w:id="332" w:name="_Toc214449603"/>
      <w:r>
        <w:rPr>
          <w:lang w:val="en-US"/>
        </w:rPr>
        <w:lastRenderedPageBreak/>
        <w:t>4</w:t>
      </w:r>
      <w:r w:rsidR="00AB6873">
        <w:rPr>
          <w:lang w:val="en-US"/>
        </w:rPr>
        <w:t>.6.4</w:t>
      </w:r>
      <w:r w:rsidR="00AB6873" w:rsidRPr="00286492">
        <w:rPr>
          <w:lang w:val="en-US"/>
        </w:rPr>
        <w:tab/>
      </w:r>
      <w:r w:rsidR="00AB6873">
        <w:rPr>
          <w:lang w:val="en-US"/>
        </w:rPr>
        <w:t>Required data</w:t>
      </w:r>
      <w:bookmarkEnd w:id="328"/>
      <w:bookmarkEnd w:id="329"/>
      <w:bookmarkEnd w:id="330"/>
      <w:bookmarkEnd w:id="331"/>
      <w:bookmarkEnd w:id="332"/>
    </w:p>
    <w:p w14:paraId="021E695F" w14:textId="26977B3D"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This sub</w:t>
      </w:r>
      <w:r w:rsidR="00F34338">
        <w:rPr>
          <w:rFonts w:ascii="Times New Roman" w:hAnsi="Times New Roman" w:cs="Times New Roman"/>
          <w:sz w:val="20"/>
          <w:szCs w:val="20"/>
        </w:rPr>
        <w:t>-</w:t>
      </w:r>
      <w:r w:rsidRPr="00B12383">
        <w:rPr>
          <w:rFonts w:ascii="Times New Roman" w:hAnsi="Times New Roman" w:cs="Times New Roman"/>
          <w:sz w:val="20"/>
          <w:szCs w:val="20"/>
        </w:rPr>
        <w:t>clause contains the input and output data of model training and inference.</w:t>
      </w:r>
    </w:p>
    <w:p w14:paraId="63BD04A7" w14:textId="64496F7A" w:rsidR="00AB6873" w:rsidRPr="00121A3F" w:rsidRDefault="00121A3F" w:rsidP="00121A3F">
      <w:pPr>
        <w:pStyle w:val="Heading4"/>
        <w:rPr>
          <w:lang w:val="en-US"/>
        </w:rPr>
      </w:pPr>
      <w:r>
        <w:rPr>
          <w:lang w:val="en-US"/>
        </w:rPr>
        <w:t>4.6.4.1</w:t>
      </w:r>
      <w:r w:rsidRPr="00286492">
        <w:rPr>
          <w:lang w:val="en-US"/>
        </w:rPr>
        <w:tab/>
      </w:r>
      <w:r w:rsidR="00AB6873">
        <w:t>Input data</w:t>
      </w:r>
    </w:p>
    <w:p w14:paraId="65685BC7"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The measurement input data are used in model training and inference. They include the following measurements to monitor the resource usage for network slices in E2 nodes:</w:t>
      </w:r>
    </w:p>
    <w:p w14:paraId="6F95BB5B" w14:textId="77777777" w:rsidR="00AB6873" w:rsidRPr="00B12383" w:rsidRDefault="00AB6873" w:rsidP="00AB6873">
      <w:pPr>
        <w:pStyle w:val="ListParagraph"/>
        <w:spacing w:after="60"/>
        <w:ind w:left="576" w:hanging="288"/>
        <w:jc w:val="both"/>
        <w:rPr>
          <w:rFonts w:ascii="Times New Roman" w:hAnsi="Times New Roman" w:cs="Times New Roman"/>
          <w:sz w:val="20"/>
          <w:szCs w:val="20"/>
        </w:rPr>
      </w:pPr>
      <w:r w:rsidRPr="00B12383">
        <w:rPr>
          <w:rFonts w:ascii="Times New Roman" w:hAnsi="Times New Roman" w:cs="Times New Roman"/>
          <w:sz w:val="20"/>
          <w:szCs w:val="20"/>
        </w:rPr>
        <w:t>1) Measurements used to monitor the usage of RRC related resources in O-CU-CP include:</w:t>
      </w:r>
    </w:p>
    <w:p w14:paraId="5E4178A2" w14:textId="4356DA40" w:rsidR="00AB6873" w:rsidRPr="00B12383" w:rsidRDefault="00AB6873">
      <w:pPr>
        <w:pStyle w:val="ListParagraph"/>
        <w:numPr>
          <w:ilvl w:val="0"/>
          <w:numId w:val="30"/>
        </w:numPr>
        <w:spacing w:after="60"/>
        <w:jc w:val="both"/>
        <w:rPr>
          <w:rFonts w:ascii="Times New Roman" w:hAnsi="Times New Roman" w:cs="Times New Roman"/>
          <w:sz w:val="20"/>
          <w:szCs w:val="20"/>
        </w:rPr>
      </w:pPr>
      <w:r w:rsidRPr="00B12383">
        <w:rPr>
          <w:rFonts w:ascii="Times New Roman" w:hAnsi="Times New Roman" w:cs="Times New Roman"/>
          <w:sz w:val="20"/>
          <w:szCs w:val="20"/>
        </w:rPr>
        <w:t>Mean number of RRC connections – provides the mean number of RRC connections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5.1.1.4.1</w:t>
      </w:r>
      <w:r w:rsidRPr="00B12383">
        <w:rPr>
          <w:rFonts w:ascii="Times New Roman" w:hAnsi="Times New Roman" w:cs="Times New Roman"/>
          <w:sz w:val="20"/>
          <w:szCs w:val="20"/>
        </w:rPr>
        <w:t>).</w:t>
      </w:r>
    </w:p>
    <w:p w14:paraId="10BDD252" w14:textId="73C048E7" w:rsidR="00AB6873" w:rsidRPr="00B12383" w:rsidRDefault="00DE37A0">
      <w:pPr>
        <w:pStyle w:val="ListParagraph"/>
        <w:numPr>
          <w:ilvl w:val="0"/>
          <w:numId w:val="30"/>
        </w:numPr>
        <w:spacing w:after="180"/>
        <w:jc w:val="both"/>
        <w:rPr>
          <w:rFonts w:ascii="Times New Roman" w:hAnsi="Times New Roman" w:cs="Times New Roman"/>
          <w:sz w:val="20"/>
          <w:szCs w:val="20"/>
        </w:rPr>
      </w:pPr>
      <w:r>
        <w:rPr>
          <w:rFonts w:ascii="Times New Roman" w:hAnsi="Times New Roman" w:cs="Times New Roman"/>
          <w:sz w:val="20"/>
          <w:szCs w:val="20"/>
        </w:rPr>
        <w:t>Max</w:t>
      </w:r>
      <w:r w:rsidRPr="00B12383">
        <w:rPr>
          <w:rFonts w:ascii="Times New Roman" w:hAnsi="Times New Roman" w:cs="Times New Roman"/>
          <w:sz w:val="20"/>
          <w:szCs w:val="20"/>
        </w:rPr>
        <w:t xml:space="preserve"> </w:t>
      </w:r>
      <w:r w:rsidR="00AB6873" w:rsidRPr="00B12383">
        <w:rPr>
          <w:rFonts w:ascii="Times New Roman" w:hAnsi="Times New Roman" w:cs="Times New Roman"/>
          <w:sz w:val="20"/>
          <w:szCs w:val="20"/>
        </w:rPr>
        <w:t xml:space="preserve">number of RRC connections – provides the </w:t>
      </w:r>
      <w:r>
        <w:rPr>
          <w:rFonts w:ascii="Times New Roman" w:hAnsi="Times New Roman" w:cs="Times New Roman"/>
          <w:sz w:val="20"/>
          <w:szCs w:val="20"/>
        </w:rPr>
        <w:t>max</w:t>
      </w:r>
      <w:r w:rsidRPr="00B12383">
        <w:rPr>
          <w:rFonts w:ascii="Times New Roman" w:hAnsi="Times New Roman" w:cs="Times New Roman"/>
          <w:sz w:val="20"/>
          <w:szCs w:val="20"/>
        </w:rPr>
        <w:t xml:space="preserve"> </w:t>
      </w:r>
      <w:r w:rsidR="00AB6873" w:rsidRPr="00B12383">
        <w:rPr>
          <w:rFonts w:ascii="Times New Roman" w:hAnsi="Times New Roman" w:cs="Times New Roman"/>
          <w:sz w:val="20"/>
          <w:szCs w:val="20"/>
        </w:rPr>
        <w:t>number of RRC connections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00AB6873"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5.1.1.4.2</w:t>
      </w:r>
      <w:r w:rsidR="00AB6873" w:rsidRPr="00B12383">
        <w:rPr>
          <w:rFonts w:ascii="Times New Roman" w:hAnsi="Times New Roman" w:cs="Times New Roman"/>
          <w:sz w:val="20"/>
          <w:szCs w:val="20"/>
        </w:rPr>
        <w:t>).</w:t>
      </w:r>
    </w:p>
    <w:p w14:paraId="5D3A43BE" w14:textId="77777777" w:rsidR="00AB6873" w:rsidRPr="00B12383" w:rsidRDefault="00AB6873" w:rsidP="00AB6873">
      <w:pPr>
        <w:pStyle w:val="ListParagraph"/>
        <w:spacing w:after="60"/>
        <w:ind w:left="576" w:hanging="288"/>
        <w:jc w:val="both"/>
        <w:rPr>
          <w:rFonts w:ascii="Times New Roman" w:hAnsi="Times New Roman" w:cs="Times New Roman"/>
          <w:sz w:val="20"/>
          <w:szCs w:val="20"/>
        </w:rPr>
      </w:pPr>
      <w:r w:rsidRPr="00B12383">
        <w:rPr>
          <w:rFonts w:ascii="Times New Roman" w:hAnsi="Times New Roman" w:cs="Times New Roman"/>
          <w:sz w:val="20"/>
          <w:szCs w:val="20"/>
        </w:rPr>
        <w:t>2) Measurements used to monitor the usage of DRB related resources in O-CU-UP include:</w:t>
      </w:r>
    </w:p>
    <w:p w14:paraId="1F45B375" w14:textId="32B9AAD9" w:rsidR="00AB6873" w:rsidRPr="00B12383" w:rsidRDefault="00AB6873">
      <w:pPr>
        <w:pStyle w:val="ListParagraph"/>
        <w:numPr>
          <w:ilvl w:val="0"/>
          <w:numId w:val="31"/>
        </w:numPr>
        <w:spacing w:after="60"/>
        <w:jc w:val="both"/>
        <w:rPr>
          <w:rFonts w:ascii="Times New Roman" w:hAnsi="Times New Roman" w:cs="Times New Roman"/>
          <w:sz w:val="20"/>
          <w:szCs w:val="20"/>
        </w:rPr>
      </w:pPr>
      <w:r w:rsidRPr="00B12383">
        <w:rPr>
          <w:rFonts w:ascii="Times New Roman" w:hAnsi="Times New Roman" w:cs="Times New Roman"/>
          <w:sz w:val="20"/>
          <w:szCs w:val="20"/>
        </w:rPr>
        <w:t>Mean number of DRBs being allocated – provides the mean number of DRBs being allocated in the PDU sessions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5.1.1.10.</w:t>
      </w:r>
      <w:r w:rsidR="00DE37A0">
        <w:rPr>
          <w:rFonts w:ascii="Times New Roman" w:hAnsi="Times New Roman" w:cs="Times New Roman"/>
          <w:sz w:val="20"/>
          <w:szCs w:val="20"/>
        </w:rPr>
        <w:t>9</w:t>
      </w:r>
      <w:r w:rsidRPr="00B12383">
        <w:rPr>
          <w:rFonts w:ascii="Times New Roman" w:hAnsi="Times New Roman" w:cs="Times New Roman"/>
          <w:sz w:val="20"/>
          <w:szCs w:val="20"/>
        </w:rPr>
        <w:t>).</w:t>
      </w:r>
    </w:p>
    <w:p w14:paraId="50024467" w14:textId="17DC1416" w:rsidR="00AB6873" w:rsidRPr="00B12383" w:rsidRDefault="00AB6873">
      <w:pPr>
        <w:pStyle w:val="ListParagraph"/>
        <w:numPr>
          <w:ilvl w:val="0"/>
          <w:numId w:val="31"/>
        </w:numPr>
        <w:spacing w:after="180"/>
        <w:jc w:val="both"/>
        <w:rPr>
          <w:rFonts w:ascii="Times New Roman" w:hAnsi="Times New Roman" w:cs="Times New Roman"/>
          <w:sz w:val="20"/>
          <w:szCs w:val="20"/>
        </w:rPr>
      </w:pPr>
      <w:r w:rsidRPr="00B12383">
        <w:rPr>
          <w:rFonts w:ascii="Times New Roman" w:hAnsi="Times New Roman" w:cs="Times New Roman"/>
          <w:sz w:val="20"/>
          <w:szCs w:val="20"/>
        </w:rPr>
        <w:t>Peak number of DRBs being allocated – provides the peak number of DRBs being allocated in the PDU sessions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5.1.1.10.</w:t>
      </w:r>
      <w:r w:rsidR="00DE37A0">
        <w:rPr>
          <w:rFonts w:ascii="Times New Roman" w:hAnsi="Times New Roman" w:cs="Times New Roman"/>
          <w:sz w:val="20"/>
          <w:szCs w:val="20"/>
        </w:rPr>
        <w:t>10</w:t>
      </w:r>
      <w:r w:rsidRPr="00B12383">
        <w:rPr>
          <w:rFonts w:ascii="Times New Roman" w:hAnsi="Times New Roman" w:cs="Times New Roman"/>
          <w:sz w:val="20"/>
          <w:szCs w:val="20"/>
        </w:rPr>
        <w:t>).</w:t>
      </w:r>
    </w:p>
    <w:p w14:paraId="02070667" w14:textId="77777777" w:rsidR="00AB6873" w:rsidRPr="00B12383" w:rsidRDefault="00AB6873" w:rsidP="00AB6873">
      <w:pPr>
        <w:pStyle w:val="ListParagraph"/>
        <w:spacing w:after="60"/>
        <w:ind w:left="576" w:hanging="288"/>
        <w:jc w:val="both"/>
        <w:rPr>
          <w:rFonts w:ascii="Times New Roman" w:hAnsi="Times New Roman" w:cs="Times New Roman"/>
          <w:sz w:val="20"/>
          <w:szCs w:val="20"/>
        </w:rPr>
      </w:pPr>
      <w:r w:rsidRPr="00B12383">
        <w:rPr>
          <w:rFonts w:ascii="Times New Roman" w:hAnsi="Times New Roman" w:cs="Times New Roman"/>
          <w:sz w:val="20"/>
          <w:szCs w:val="20"/>
        </w:rPr>
        <w:t>3) Measurements used to monitor the usage of PRB related resources in O-DU include:</w:t>
      </w:r>
    </w:p>
    <w:p w14:paraId="628D4EDE" w14:textId="2444802D"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Mean DL PRB used for data traffic – provides the mean number of PRBs used in downlink for data traffic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5.1.1.2.5</w:t>
      </w:r>
      <w:r w:rsidRPr="00B12383">
        <w:rPr>
          <w:rFonts w:ascii="Times New Roman" w:hAnsi="Times New Roman" w:cs="Times New Roman"/>
          <w:sz w:val="20"/>
          <w:szCs w:val="20"/>
        </w:rPr>
        <w:t>).</w:t>
      </w:r>
    </w:p>
    <w:p w14:paraId="6217965B" w14:textId="72F60201"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Peak DL PRB used for data traffic – provides the peak number of PRBs used in downlink for data traffic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5.1.1.2.9</w:t>
      </w:r>
      <w:r w:rsidRPr="00B12383">
        <w:rPr>
          <w:rFonts w:ascii="Times New Roman" w:hAnsi="Times New Roman" w:cs="Times New Roman"/>
          <w:sz w:val="20"/>
          <w:szCs w:val="20"/>
        </w:rPr>
        <w:t>).</w:t>
      </w:r>
    </w:p>
    <w:p w14:paraId="3DF00DA1" w14:textId="62B7E163"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Mean UL PRB used for data traffic – provides the mean number of PRBs used in uplink for data traffic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5.1.1.2.7</w:t>
      </w:r>
      <w:r w:rsidRPr="00B12383">
        <w:rPr>
          <w:rFonts w:ascii="Times New Roman" w:hAnsi="Times New Roman" w:cs="Times New Roman"/>
          <w:sz w:val="20"/>
          <w:szCs w:val="20"/>
        </w:rPr>
        <w:t>).</w:t>
      </w:r>
    </w:p>
    <w:p w14:paraId="3D47BAE5" w14:textId="434E8AED"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Peak UL PRB used for data traffic – provides the peak number of PRBs used in uplink for data traffic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5.1.1.2.10</w:t>
      </w:r>
      <w:r w:rsidRPr="00B12383">
        <w:rPr>
          <w:rFonts w:ascii="Times New Roman" w:hAnsi="Times New Roman" w:cs="Times New Roman"/>
          <w:sz w:val="20"/>
          <w:szCs w:val="20"/>
        </w:rPr>
        <w:t>).</w:t>
      </w:r>
    </w:p>
    <w:p w14:paraId="03D9C221" w14:textId="42ADCAD8"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 xml:space="preserve">Mean number of PDU </w:t>
      </w:r>
      <w:r w:rsidR="00F34338">
        <w:rPr>
          <w:rFonts w:ascii="Times New Roman" w:hAnsi="Times New Roman" w:cs="Times New Roman"/>
          <w:sz w:val="20"/>
          <w:szCs w:val="20"/>
        </w:rPr>
        <w:t>s</w:t>
      </w:r>
      <w:r w:rsidR="00F34338" w:rsidRPr="00B12383">
        <w:rPr>
          <w:rFonts w:ascii="Times New Roman" w:hAnsi="Times New Roman" w:cs="Times New Roman"/>
          <w:sz w:val="20"/>
          <w:szCs w:val="20"/>
        </w:rPr>
        <w:t xml:space="preserve">essions </w:t>
      </w:r>
      <w:r w:rsidRPr="00B12383">
        <w:rPr>
          <w:rFonts w:ascii="Times New Roman" w:hAnsi="Times New Roman" w:cs="Times New Roman"/>
          <w:sz w:val="20"/>
          <w:szCs w:val="20"/>
        </w:rPr>
        <w:t xml:space="preserve">being allocated – provides the mean number of PDU </w:t>
      </w:r>
      <w:r w:rsidR="00F34338">
        <w:rPr>
          <w:rFonts w:ascii="Times New Roman" w:hAnsi="Times New Roman" w:cs="Times New Roman"/>
          <w:sz w:val="20"/>
          <w:szCs w:val="20"/>
        </w:rPr>
        <w:t>s</w:t>
      </w:r>
      <w:r w:rsidR="00F34338" w:rsidRPr="00B12383">
        <w:rPr>
          <w:rFonts w:ascii="Times New Roman" w:hAnsi="Times New Roman" w:cs="Times New Roman"/>
          <w:sz w:val="20"/>
          <w:szCs w:val="20"/>
        </w:rPr>
        <w:t xml:space="preserve">essions </w:t>
      </w:r>
      <w:r w:rsidRPr="00B12383">
        <w:rPr>
          <w:rFonts w:ascii="Times New Roman" w:hAnsi="Times New Roman" w:cs="Times New Roman"/>
          <w:sz w:val="20"/>
          <w:szCs w:val="20"/>
        </w:rPr>
        <w:t>being allocated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5.1.1.5.4</w:t>
      </w:r>
      <w:r w:rsidRPr="00B12383">
        <w:rPr>
          <w:rFonts w:ascii="Times New Roman" w:hAnsi="Times New Roman" w:cs="Times New Roman"/>
          <w:sz w:val="20"/>
          <w:szCs w:val="20"/>
        </w:rPr>
        <w:t>).</w:t>
      </w:r>
    </w:p>
    <w:p w14:paraId="53F924C8" w14:textId="0E8B6476"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 xml:space="preserve">Peak number of PDU </w:t>
      </w:r>
      <w:r w:rsidR="00F34338">
        <w:rPr>
          <w:rFonts w:ascii="Times New Roman" w:hAnsi="Times New Roman" w:cs="Times New Roman"/>
          <w:sz w:val="20"/>
          <w:szCs w:val="20"/>
        </w:rPr>
        <w:t>s</w:t>
      </w:r>
      <w:r w:rsidR="00F34338" w:rsidRPr="00B12383">
        <w:rPr>
          <w:rFonts w:ascii="Times New Roman" w:hAnsi="Times New Roman" w:cs="Times New Roman"/>
          <w:sz w:val="20"/>
          <w:szCs w:val="20"/>
        </w:rPr>
        <w:t xml:space="preserve">essions </w:t>
      </w:r>
      <w:r w:rsidRPr="00B12383">
        <w:rPr>
          <w:rFonts w:ascii="Times New Roman" w:hAnsi="Times New Roman" w:cs="Times New Roman"/>
          <w:sz w:val="20"/>
          <w:szCs w:val="20"/>
        </w:rPr>
        <w:t xml:space="preserve">being allocated – provides the peak number of PDU </w:t>
      </w:r>
      <w:r w:rsidR="00F34338">
        <w:rPr>
          <w:rFonts w:ascii="Times New Roman" w:hAnsi="Times New Roman" w:cs="Times New Roman"/>
          <w:sz w:val="20"/>
          <w:szCs w:val="20"/>
        </w:rPr>
        <w:t>s</w:t>
      </w:r>
      <w:r w:rsidR="00F34338" w:rsidRPr="00B12383">
        <w:rPr>
          <w:rFonts w:ascii="Times New Roman" w:hAnsi="Times New Roman" w:cs="Times New Roman"/>
          <w:sz w:val="20"/>
          <w:szCs w:val="20"/>
        </w:rPr>
        <w:t xml:space="preserve">essions </w:t>
      </w:r>
      <w:r w:rsidRPr="00B12383">
        <w:rPr>
          <w:rFonts w:ascii="Times New Roman" w:hAnsi="Times New Roman" w:cs="Times New Roman"/>
          <w:sz w:val="20"/>
          <w:szCs w:val="20"/>
        </w:rPr>
        <w:t>being allocated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5.1.1.5.5</w:t>
      </w:r>
      <w:r w:rsidRPr="00B12383">
        <w:rPr>
          <w:rFonts w:ascii="Times New Roman" w:hAnsi="Times New Roman" w:cs="Times New Roman"/>
          <w:sz w:val="20"/>
          <w:szCs w:val="20"/>
        </w:rPr>
        <w:t>).</w:t>
      </w:r>
    </w:p>
    <w:p w14:paraId="180500B9" w14:textId="1499C46F"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 xml:space="preserve">Mean number of </w:t>
      </w:r>
      <w:r w:rsidR="00F34338">
        <w:rPr>
          <w:rFonts w:ascii="Times New Roman" w:hAnsi="Times New Roman" w:cs="Times New Roman"/>
          <w:sz w:val="20"/>
          <w:szCs w:val="20"/>
        </w:rPr>
        <w:t>a</w:t>
      </w:r>
      <w:r w:rsidR="00F34338" w:rsidRPr="00B12383">
        <w:rPr>
          <w:rFonts w:ascii="Times New Roman" w:hAnsi="Times New Roman" w:cs="Times New Roman"/>
          <w:sz w:val="20"/>
          <w:szCs w:val="20"/>
        </w:rPr>
        <w:t xml:space="preserve">ctive </w:t>
      </w:r>
      <w:r w:rsidRPr="00B12383">
        <w:rPr>
          <w:rFonts w:ascii="Times New Roman" w:hAnsi="Times New Roman" w:cs="Times New Roman"/>
          <w:sz w:val="20"/>
          <w:szCs w:val="20"/>
        </w:rPr>
        <w:t>UEs in the DL per cell – provides the mean number of active UEs in downlink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5.1.1.23.1</w:t>
      </w:r>
      <w:r w:rsidRPr="00B12383">
        <w:rPr>
          <w:rFonts w:ascii="Times New Roman" w:hAnsi="Times New Roman" w:cs="Times New Roman"/>
          <w:sz w:val="20"/>
          <w:szCs w:val="20"/>
        </w:rPr>
        <w:t>).</w:t>
      </w:r>
    </w:p>
    <w:p w14:paraId="12F97A8C" w14:textId="73E7B249"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 xml:space="preserve">Max number of </w:t>
      </w:r>
      <w:r w:rsidR="00F34338">
        <w:rPr>
          <w:rFonts w:ascii="Times New Roman" w:hAnsi="Times New Roman" w:cs="Times New Roman"/>
          <w:sz w:val="20"/>
          <w:szCs w:val="20"/>
        </w:rPr>
        <w:t>a</w:t>
      </w:r>
      <w:r w:rsidR="00F34338" w:rsidRPr="00B12383">
        <w:rPr>
          <w:rFonts w:ascii="Times New Roman" w:hAnsi="Times New Roman" w:cs="Times New Roman"/>
          <w:sz w:val="20"/>
          <w:szCs w:val="20"/>
        </w:rPr>
        <w:t xml:space="preserve">ctive </w:t>
      </w:r>
      <w:r w:rsidRPr="00B12383">
        <w:rPr>
          <w:rFonts w:ascii="Times New Roman" w:hAnsi="Times New Roman" w:cs="Times New Roman"/>
          <w:sz w:val="20"/>
          <w:szCs w:val="20"/>
        </w:rPr>
        <w:t>UEs in the DL per cell – provides the max number of active UEs in downlink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5.1.1.23.2</w:t>
      </w:r>
      <w:r w:rsidRPr="00B12383">
        <w:rPr>
          <w:rFonts w:ascii="Times New Roman" w:hAnsi="Times New Roman" w:cs="Times New Roman"/>
          <w:sz w:val="20"/>
          <w:szCs w:val="20"/>
        </w:rPr>
        <w:t>).</w:t>
      </w:r>
    </w:p>
    <w:p w14:paraId="07DF0F53" w14:textId="3D81736A" w:rsidR="00AB6873" w:rsidRPr="00B12383" w:rsidRDefault="00AB6873">
      <w:pPr>
        <w:pStyle w:val="ListParagraph"/>
        <w:numPr>
          <w:ilvl w:val="0"/>
          <w:numId w:val="32"/>
        </w:numPr>
        <w:spacing w:after="60"/>
        <w:jc w:val="both"/>
        <w:rPr>
          <w:rFonts w:ascii="Times New Roman" w:hAnsi="Times New Roman" w:cs="Times New Roman"/>
          <w:sz w:val="20"/>
          <w:szCs w:val="20"/>
        </w:rPr>
      </w:pPr>
      <w:r w:rsidRPr="00B12383">
        <w:rPr>
          <w:rFonts w:ascii="Times New Roman" w:hAnsi="Times New Roman" w:cs="Times New Roman"/>
          <w:sz w:val="20"/>
          <w:szCs w:val="20"/>
        </w:rPr>
        <w:t xml:space="preserve">Mean number of </w:t>
      </w:r>
      <w:r w:rsidR="00F34338">
        <w:rPr>
          <w:rFonts w:ascii="Times New Roman" w:hAnsi="Times New Roman" w:cs="Times New Roman"/>
          <w:sz w:val="20"/>
          <w:szCs w:val="20"/>
        </w:rPr>
        <w:t>a</w:t>
      </w:r>
      <w:r w:rsidR="00F34338" w:rsidRPr="00B12383">
        <w:rPr>
          <w:rFonts w:ascii="Times New Roman" w:hAnsi="Times New Roman" w:cs="Times New Roman"/>
          <w:sz w:val="20"/>
          <w:szCs w:val="20"/>
        </w:rPr>
        <w:t xml:space="preserve">ctive </w:t>
      </w:r>
      <w:r w:rsidRPr="00B12383">
        <w:rPr>
          <w:rFonts w:ascii="Times New Roman" w:hAnsi="Times New Roman" w:cs="Times New Roman"/>
          <w:sz w:val="20"/>
          <w:szCs w:val="20"/>
        </w:rPr>
        <w:t>UEs in the UL per cell – provides the mean number of active UEs in uplink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5.1.1.23.3</w:t>
      </w:r>
      <w:r w:rsidRPr="00B12383">
        <w:rPr>
          <w:rFonts w:ascii="Times New Roman" w:hAnsi="Times New Roman" w:cs="Times New Roman"/>
          <w:sz w:val="20"/>
          <w:szCs w:val="20"/>
        </w:rPr>
        <w:t>).</w:t>
      </w:r>
    </w:p>
    <w:p w14:paraId="135B9B0D" w14:textId="5E25B913" w:rsidR="00AB6873" w:rsidRPr="00211E1D" w:rsidRDefault="00AB6873">
      <w:pPr>
        <w:pStyle w:val="ListParagraph"/>
        <w:numPr>
          <w:ilvl w:val="0"/>
          <w:numId w:val="32"/>
        </w:numPr>
        <w:spacing w:after="180"/>
        <w:jc w:val="both"/>
        <w:rPr>
          <w:rFonts w:asciiTheme="minorHAnsi" w:hAnsiTheme="minorHAnsi" w:cstheme="minorHAnsi"/>
        </w:rPr>
      </w:pPr>
      <w:r w:rsidRPr="00B12383">
        <w:rPr>
          <w:rFonts w:ascii="Times New Roman" w:hAnsi="Times New Roman" w:cs="Times New Roman"/>
          <w:sz w:val="20"/>
          <w:szCs w:val="20"/>
        </w:rPr>
        <w:t xml:space="preserve">Max number of </w:t>
      </w:r>
      <w:r w:rsidR="00F34338">
        <w:rPr>
          <w:rFonts w:ascii="Times New Roman" w:hAnsi="Times New Roman" w:cs="Times New Roman"/>
          <w:sz w:val="20"/>
          <w:szCs w:val="20"/>
        </w:rPr>
        <w:t>a</w:t>
      </w:r>
      <w:r w:rsidR="00F34338" w:rsidRPr="00B12383">
        <w:rPr>
          <w:rFonts w:ascii="Times New Roman" w:hAnsi="Times New Roman" w:cs="Times New Roman"/>
          <w:sz w:val="20"/>
          <w:szCs w:val="20"/>
        </w:rPr>
        <w:t xml:space="preserve">ctive </w:t>
      </w:r>
      <w:r w:rsidRPr="00B12383">
        <w:rPr>
          <w:rFonts w:ascii="Times New Roman" w:hAnsi="Times New Roman" w:cs="Times New Roman"/>
          <w:sz w:val="20"/>
          <w:szCs w:val="20"/>
        </w:rPr>
        <w:t>UEs in the UL per cell – provides the max number of active UEs in uplink with sub-counters per S-NSSAI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28.552 </w:t>
      </w:r>
      <w:r w:rsidR="00993EB8">
        <w:rPr>
          <w:rFonts w:ascii="Times New Roman" w:hAnsi="Times New Roman" w:cs="Times New Roman"/>
          <w:sz w:val="20"/>
          <w:szCs w:val="20"/>
        </w:rPr>
        <w:t>[5]</w:t>
      </w:r>
      <w:r w:rsidR="00862BF3">
        <w:rPr>
          <w:rFonts w:ascii="Times New Roman" w:hAnsi="Times New Roman" w:cs="Times New Roman"/>
          <w:sz w:val="20"/>
          <w:szCs w:val="20"/>
        </w:rPr>
        <w:t xml:space="preserve">, </w:t>
      </w:r>
      <w:r w:rsidR="00862BF3" w:rsidRPr="00B12383">
        <w:rPr>
          <w:rFonts w:ascii="Times New Roman" w:hAnsi="Times New Roman" w:cs="Times New Roman"/>
          <w:sz w:val="20"/>
          <w:szCs w:val="20"/>
        </w:rPr>
        <w:t>clause 5.1.1.23.4</w:t>
      </w:r>
      <w:r w:rsidRPr="00B12383">
        <w:rPr>
          <w:rFonts w:ascii="Times New Roman" w:hAnsi="Times New Roman" w:cs="Times New Roman"/>
          <w:sz w:val="20"/>
          <w:szCs w:val="20"/>
        </w:rPr>
        <w:t>).</w:t>
      </w:r>
    </w:p>
    <w:p w14:paraId="3C580888" w14:textId="09FA0C32" w:rsidR="00AB6873" w:rsidRPr="00121A3F" w:rsidRDefault="00121A3F" w:rsidP="00121A3F">
      <w:pPr>
        <w:pStyle w:val="Heading4"/>
        <w:rPr>
          <w:lang w:val="en-US"/>
        </w:rPr>
      </w:pPr>
      <w:r>
        <w:rPr>
          <w:lang w:val="en-US"/>
        </w:rPr>
        <w:t>4.6.4.2</w:t>
      </w:r>
      <w:r w:rsidRPr="00286492">
        <w:rPr>
          <w:lang w:val="en-US"/>
        </w:rPr>
        <w:tab/>
      </w:r>
      <w:r w:rsidR="00AB6873">
        <w:t>Output data</w:t>
      </w:r>
    </w:p>
    <w:p w14:paraId="184C15D6" w14:textId="2B1392E6"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output data, including </w:t>
      </w:r>
      <w:proofErr w:type="spellStart"/>
      <w:r w:rsidRPr="00B12383">
        <w:rPr>
          <w:rFonts w:ascii="Times New Roman" w:hAnsi="Times New Roman" w:cs="Times New Roman"/>
          <w:sz w:val="20"/>
          <w:szCs w:val="20"/>
          <w:lang w:eastAsia="ja-JP"/>
        </w:rPr>
        <w:t>NRCellCU</w:t>
      </w:r>
      <w:proofErr w:type="spellEnd"/>
      <w:r w:rsidRPr="00B12383">
        <w:rPr>
          <w:rFonts w:ascii="Times New Roman" w:hAnsi="Times New Roman" w:cs="Times New Roman"/>
          <w:sz w:val="20"/>
          <w:szCs w:val="20"/>
          <w:lang w:eastAsia="ja-JP"/>
        </w:rPr>
        <w:t xml:space="preserve"> IOC, </w:t>
      </w:r>
      <w:proofErr w:type="spellStart"/>
      <w:r w:rsidRPr="00B12383">
        <w:rPr>
          <w:rFonts w:ascii="Times New Roman" w:hAnsi="Times New Roman" w:cs="Times New Roman"/>
          <w:sz w:val="20"/>
          <w:szCs w:val="20"/>
          <w:lang w:eastAsia="ja-JP"/>
        </w:rPr>
        <w:t>NRCellDU</w:t>
      </w:r>
      <w:proofErr w:type="spellEnd"/>
      <w:r w:rsidRPr="00B12383">
        <w:rPr>
          <w:rFonts w:ascii="Times New Roman" w:hAnsi="Times New Roman" w:cs="Times New Roman"/>
          <w:sz w:val="20"/>
          <w:szCs w:val="20"/>
          <w:lang w:eastAsia="ja-JP"/>
        </w:rPr>
        <w:t xml:space="preserve"> IOC, </w:t>
      </w:r>
      <w:proofErr w:type="spellStart"/>
      <w:r w:rsidRPr="00B12383">
        <w:rPr>
          <w:rFonts w:ascii="Times New Roman" w:hAnsi="Times New Roman" w:cs="Times New Roman"/>
          <w:sz w:val="20"/>
          <w:szCs w:val="20"/>
          <w:lang w:eastAsia="ja-JP"/>
        </w:rPr>
        <w:t>GNBDUFunction</w:t>
      </w:r>
      <w:proofErr w:type="spellEnd"/>
      <w:r w:rsidRPr="00B12383">
        <w:rPr>
          <w:rFonts w:ascii="Times New Roman" w:hAnsi="Times New Roman" w:cs="Times New Roman"/>
          <w:sz w:val="20"/>
          <w:szCs w:val="20"/>
          <w:lang w:eastAsia="ja-JP"/>
        </w:rPr>
        <w:t xml:space="preserve"> IOC, </w:t>
      </w:r>
      <w:proofErr w:type="spellStart"/>
      <w:r w:rsidRPr="00B12383">
        <w:rPr>
          <w:rFonts w:ascii="Times New Roman" w:hAnsi="Times New Roman" w:cs="Times New Roman"/>
          <w:sz w:val="20"/>
          <w:szCs w:val="20"/>
          <w:lang w:eastAsia="ja-JP"/>
        </w:rPr>
        <w:t>GNBCUCPFunction</w:t>
      </w:r>
      <w:proofErr w:type="spellEnd"/>
      <w:r w:rsidRPr="00B12383">
        <w:rPr>
          <w:rFonts w:ascii="Times New Roman" w:hAnsi="Times New Roman" w:cs="Times New Roman"/>
          <w:sz w:val="20"/>
          <w:szCs w:val="20"/>
          <w:lang w:eastAsia="ja-JP"/>
        </w:rPr>
        <w:t xml:space="preserve"> IOC</w:t>
      </w:r>
      <w:r w:rsidRPr="00B12383">
        <w:rPr>
          <w:rFonts w:ascii="Times New Roman" w:hAnsi="Times New Roman" w:cs="Times New Roman"/>
          <w:sz w:val="20"/>
          <w:szCs w:val="20"/>
        </w:rPr>
        <w:t>,</w:t>
      </w:r>
      <w:r w:rsidRPr="00B12383">
        <w:rPr>
          <w:rFonts w:ascii="Times New Roman" w:hAnsi="Times New Roman" w:cs="Times New Roman"/>
          <w:sz w:val="20"/>
          <w:szCs w:val="20"/>
          <w:lang w:eastAsia="ja-JP"/>
        </w:rPr>
        <w:t xml:space="preserve"> </w:t>
      </w:r>
      <w:proofErr w:type="spellStart"/>
      <w:r w:rsidRPr="00B12383">
        <w:rPr>
          <w:rFonts w:ascii="Times New Roman" w:hAnsi="Times New Roman" w:cs="Times New Roman"/>
          <w:sz w:val="20"/>
          <w:szCs w:val="20"/>
          <w:lang w:eastAsia="ja-JP"/>
        </w:rPr>
        <w:t>GNBCUUPFunction</w:t>
      </w:r>
      <w:proofErr w:type="spellEnd"/>
      <w:r w:rsidRPr="00B12383">
        <w:rPr>
          <w:rFonts w:ascii="Times New Roman" w:hAnsi="Times New Roman" w:cs="Times New Roman"/>
          <w:sz w:val="20"/>
          <w:szCs w:val="20"/>
          <w:lang w:eastAsia="ja-JP"/>
        </w:rPr>
        <w:t xml:space="preserve"> IOC and</w:t>
      </w:r>
      <w:r w:rsidRPr="00B12383">
        <w:rPr>
          <w:rFonts w:ascii="Times New Roman" w:hAnsi="Times New Roman" w:cs="Times New Roman"/>
          <w:sz w:val="20"/>
          <w:szCs w:val="20"/>
        </w:rPr>
        <w:t xml:space="preserve"> </w:t>
      </w:r>
      <w:proofErr w:type="spellStart"/>
      <w:r w:rsidRPr="008A431D">
        <w:rPr>
          <w:rFonts w:ascii="Courier New" w:hAnsi="Courier New" w:cs="Courier New"/>
          <w:sz w:val="18"/>
          <w:szCs w:val="18"/>
        </w:rPr>
        <w:t>RRMPolicyRatio</w:t>
      </w:r>
      <w:proofErr w:type="spellEnd"/>
      <w:r w:rsidRPr="00315989">
        <w:t xml:space="preserve"> </w:t>
      </w:r>
      <w:r w:rsidRPr="00B12383">
        <w:rPr>
          <w:rFonts w:ascii="Times New Roman" w:hAnsi="Times New Roman" w:cs="Times New Roman"/>
          <w:sz w:val="20"/>
          <w:szCs w:val="20"/>
        </w:rPr>
        <w:t>IOC with</w:t>
      </w:r>
      <w:r>
        <w:t xml:space="preserve"> </w:t>
      </w:r>
      <w:proofErr w:type="spellStart"/>
      <w:r w:rsidRPr="008A431D">
        <w:rPr>
          <w:rFonts w:ascii="Courier New" w:hAnsi="Courier New" w:cs="Courier New"/>
          <w:sz w:val="18"/>
          <w:szCs w:val="18"/>
        </w:rPr>
        <w:t>RRMPolicy</w:t>
      </w:r>
      <w:proofErr w:type="spellEnd"/>
      <w:r w:rsidRPr="00CC409B">
        <w:t xml:space="preserve"> </w:t>
      </w:r>
      <w:r w:rsidRPr="00B12383">
        <w:rPr>
          <w:rFonts w:ascii="Times New Roman" w:hAnsi="Times New Roman" w:cs="Times New Roman"/>
          <w:sz w:val="20"/>
          <w:szCs w:val="20"/>
        </w:rPr>
        <w:t>abstract class (</w:t>
      </w:r>
      <w:r w:rsidR="00862BF3" w:rsidRPr="00A40859">
        <w:rPr>
          <w:rFonts w:ascii="Times New Roman" w:hAnsi="Times New Roman" w:cs="Times New Roman"/>
          <w:sz w:val="20"/>
          <w:szCs w:val="20"/>
        </w:rPr>
        <w:t xml:space="preserve">as specified in </w:t>
      </w:r>
      <w:r w:rsidR="00862BF3">
        <w:rPr>
          <w:rFonts w:ascii="Times New Roman" w:hAnsi="Times New Roman" w:cs="Times New Roman"/>
          <w:sz w:val="20"/>
          <w:szCs w:val="20"/>
        </w:rPr>
        <w:t xml:space="preserve">3GPP </w:t>
      </w:r>
      <w:r w:rsidRPr="00B12383">
        <w:rPr>
          <w:rFonts w:ascii="Times New Roman" w:hAnsi="Times New Roman" w:cs="Times New Roman"/>
          <w:sz w:val="20"/>
          <w:szCs w:val="20"/>
        </w:rPr>
        <w:t xml:space="preserve">TS 28.541 </w:t>
      </w:r>
      <w:r w:rsidR="00993EB8">
        <w:rPr>
          <w:rFonts w:ascii="Times New Roman" w:hAnsi="Times New Roman" w:cs="Times New Roman"/>
          <w:sz w:val="20"/>
          <w:szCs w:val="20"/>
        </w:rPr>
        <w:t>[4]</w:t>
      </w:r>
      <w:r w:rsidRPr="00B12383">
        <w:rPr>
          <w:rFonts w:ascii="Times New Roman" w:hAnsi="Times New Roman" w:cs="Times New Roman"/>
          <w:sz w:val="20"/>
          <w:szCs w:val="20"/>
        </w:rPr>
        <w:t xml:space="preserve">), are needed to enable NSSI resource optimization </w:t>
      </w:r>
      <w:proofErr w:type="spellStart"/>
      <w:r w:rsidRPr="00B12383">
        <w:rPr>
          <w:rFonts w:ascii="Times New Roman" w:hAnsi="Times New Roman" w:cs="Times New Roman"/>
          <w:sz w:val="20"/>
          <w:szCs w:val="20"/>
        </w:rPr>
        <w:t>rApp</w:t>
      </w:r>
      <w:proofErr w:type="spellEnd"/>
      <w:r w:rsidRPr="00B12383">
        <w:rPr>
          <w:rFonts w:ascii="Times New Roman" w:hAnsi="Times New Roman" w:cs="Times New Roman"/>
          <w:sz w:val="20"/>
          <w:szCs w:val="20"/>
        </w:rPr>
        <w:t xml:space="preserve"> to re-configure the resources via O1 and O2 interfaces.</w:t>
      </w:r>
    </w:p>
    <w:p w14:paraId="39EE70B5" w14:textId="36881335" w:rsidR="00AB6873" w:rsidRPr="00286492" w:rsidRDefault="00121A3F" w:rsidP="00121A3F">
      <w:pPr>
        <w:pStyle w:val="Heading3"/>
        <w:rPr>
          <w:lang w:val="en-US"/>
        </w:rPr>
      </w:pPr>
      <w:bookmarkStart w:id="333" w:name="_Toc100939090"/>
      <w:bookmarkStart w:id="334" w:name="_Toc140688966"/>
      <w:bookmarkStart w:id="335" w:name="_Toc170488194"/>
      <w:bookmarkStart w:id="336" w:name="_Toc182825532"/>
      <w:bookmarkStart w:id="337" w:name="_Toc214449604"/>
      <w:r>
        <w:rPr>
          <w:lang w:val="en-US"/>
        </w:rPr>
        <w:lastRenderedPageBreak/>
        <w:t>4.6.5</w:t>
      </w:r>
      <w:r w:rsidRPr="00286492">
        <w:rPr>
          <w:lang w:val="en-US"/>
        </w:rPr>
        <w:tab/>
      </w:r>
      <w:r w:rsidR="00AB6873">
        <w:rPr>
          <w:lang w:val="en-US"/>
        </w:rPr>
        <w:t>O1 usage example</w:t>
      </w:r>
      <w:bookmarkEnd w:id="333"/>
      <w:bookmarkEnd w:id="334"/>
      <w:bookmarkEnd w:id="335"/>
      <w:bookmarkEnd w:id="336"/>
      <w:bookmarkEnd w:id="337"/>
    </w:p>
    <w:p w14:paraId="0B66B1EA" w14:textId="0AB3E699" w:rsidR="00AB6873" w:rsidRPr="00B12383" w:rsidRDefault="007A7EC0" w:rsidP="00AB6873">
      <w:pPr>
        <w:jc w:val="both"/>
        <w:rPr>
          <w:rFonts w:ascii="Times New Roman" w:hAnsi="Times New Roman" w:cs="Times New Roman"/>
          <w:sz w:val="20"/>
          <w:szCs w:val="20"/>
        </w:rPr>
      </w:pPr>
      <w:r>
        <w:rPr>
          <w:rFonts w:ascii="Times New Roman" w:hAnsi="Times New Roman" w:cs="Times New Roman"/>
          <w:sz w:val="20"/>
          <w:szCs w:val="20"/>
        </w:rPr>
        <w:t>A</w:t>
      </w:r>
      <w:r w:rsidR="00AB6873" w:rsidRPr="00B12383">
        <w:rPr>
          <w:rFonts w:ascii="Times New Roman" w:hAnsi="Times New Roman" w:cs="Times New Roman"/>
          <w:sz w:val="20"/>
          <w:szCs w:val="20"/>
        </w:rPr>
        <w:t>n example of two NSSIs, where NSSI#1 groups E2 nodes (i.e., O-DU, O-CU-CP, and O-CU-UP), and NSSI#2 groups 5GC NFs</w:t>
      </w:r>
      <w:r>
        <w:rPr>
          <w:rFonts w:ascii="Times New Roman" w:hAnsi="Times New Roman" w:cs="Times New Roman"/>
          <w:sz w:val="20"/>
          <w:szCs w:val="20"/>
        </w:rPr>
        <w:t xml:space="preserve"> is shown in f</w:t>
      </w:r>
      <w:r w:rsidRPr="00B12383">
        <w:rPr>
          <w:rFonts w:ascii="Times New Roman" w:hAnsi="Times New Roman" w:cs="Times New Roman"/>
          <w:sz w:val="20"/>
          <w:szCs w:val="20"/>
        </w:rPr>
        <w:t>igure 4.6.5-1</w:t>
      </w:r>
      <w:r w:rsidR="00AB6873" w:rsidRPr="00B12383">
        <w:rPr>
          <w:rFonts w:ascii="Times New Roman" w:hAnsi="Times New Roman" w:cs="Times New Roman"/>
          <w:sz w:val="20"/>
          <w:szCs w:val="20"/>
        </w:rPr>
        <w:t xml:space="preserve">. It also shows that two network slices, identified by S-NSSAI#1 supporting URLLC, and S-NSSAI#2 supporting </w:t>
      </w:r>
      <w:proofErr w:type="spellStart"/>
      <w:r w:rsidR="00AB6873" w:rsidRPr="00B12383">
        <w:rPr>
          <w:rFonts w:ascii="Times New Roman" w:hAnsi="Times New Roman" w:cs="Times New Roman"/>
          <w:sz w:val="20"/>
          <w:szCs w:val="20"/>
        </w:rPr>
        <w:t>eMBB</w:t>
      </w:r>
      <w:proofErr w:type="spellEnd"/>
      <w:r w:rsidR="00AB6873" w:rsidRPr="00B12383">
        <w:rPr>
          <w:rFonts w:ascii="Times New Roman" w:hAnsi="Times New Roman" w:cs="Times New Roman"/>
          <w:sz w:val="20"/>
          <w:szCs w:val="20"/>
        </w:rPr>
        <w:t>. The goal of this use case is to optimize the resources associated with RAN network slices.</w:t>
      </w:r>
    </w:p>
    <w:p w14:paraId="7DC40F88" w14:textId="77777777" w:rsidR="00AB6873" w:rsidRDefault="00AB6873" w:rsidP="00AB6873">
      <w:pPr>
        <w:jc w:val="center"/>
        <w:rPr>
          <w:b/>
          <w:bCs/>
        </w:rPr>
      </w:pPr>
    </w:p>
    <w:p w14:paraId="6594D714" w14:textId="77777777" w:rsidR="00AB6873" w:rsidRDefault="00055A55" w:rsidP="00AB6873">
      <w:pPr>
        <w:jc w:val="center"/>
      </w:pPr>
      <w:r w:rsidRPr="00BC7399">
        <w:rPr>
          <w:noProof/>
          <w14:ligatures w14:val="none"/>
        </w:rPr>
        <w:object w:dxaOrig="6444" w:dyaOrig="3384" w14:anchorId="2AAF19D8">
          <v:shape id="_x0000_i1027" type="#_x0000_t75" alt="" style="width:325pt;height:169.5pt;mso-width-percent:0;mso-height-percent:0;mso-width-percent:0;mso-height-percent:0" o:ole="">
            <v:imagedata r:id="rId28" o:title=""/>
          </v:shape>
          <o:OLEObject Type="Embed" ProgID="Visio.Drawing.15" ShapeID="_x0000_i1027" DrawAspect="Content" ObjectID="_1825664801" r:id="rId29"/>
        </w:object>
      </w:r>
    </w:p>
    <w:p w14:paraId="1A0C1214" w14:textId="24B7918E" w:rsidR="00AB6873" w:rsidRPr="00B12383" w:rsidRDefault="00AB6873" w:rsidP="00AB6873">
      <w:pPr>
        <w:jc w:val="center"/>
        <w:rPr>
          <w:rFonts w:ascii="Arial" w:hAnsi="Arial" w:cs="Arial"/>
          <w:b/>
          <w:bCs/>
          <w:sz w:val="20"/>
          <w:szCs w:val="20"/>
        </w:rPr>
      </w:pPr>
      <w:r w:rsidRPr="00B12383">
        <w:rPr>
          <w:rFonts w:ascii="Arial" w:hAnsi="Arial" w:cs="Arial"/>
          <w:b/>
          <w:bCs/>
          <w:sz w:val="20"/>
          <w:szCs w:val="20"/>
        </w:rPr>
        <w:t xml:space="preserve">Figure </w:t>
      </w:r>
      <w:r w:rsidR="00121A3F" w:rsidRPr="00B12383">
        <w:rPr>
          <w:rFonts w:ascii="Arial" w:hAnsi="Arial" w:cs="Arial"/>
          <w:b/>
          <w:bCs/>
          <w:sz w:val="20"/>
          <w:szCs w:val="20"/>
        </w:rPr>
        <w:t>4</w:t>
      </w:r>
      <w:r w:rsidRPr="00B12383">
        <w:rPr>
          <w:rFonts w:ascii="Arial" w:hAnsi="Arial" w:cs="Arial"/>
          <w:b/>
          <w:bCs/>
          <w:sz w:val="20"/>
          <w:szCs w:val="20"/>
        </w:rPr>
        <w:t>.6.5-1: NSSI resource optimization example</w:t>
      </w:r>
    </w:p>
    <w:p w14:paraId="5C1E4DC0" w14:textId="77777777" w:rsidR="00AB6873" w:rsidRDefault="00AB6873" w:rsidP="00AB6873">
      <w:pPr>
        <w:jc w:val="center"/>
        <w:rPr>
          <w:b/>
          <w:bCs/>
        </w:rPr>
      </w:pPr>
    </w:p>
    <w:p w14:paraId="11999957" w14:textId="3C1E89DD"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NSSI resources optimization </w:t>
      </w:r>
      <w:proofErr w:type="spellStart"/>
      <w:r w:rsidRPr="00B12383">
        <w:rPr>
          <w:rFonts w:ascii="Times New Roman" w:hAnsi="Times New Roman" w:cs="Times New Roman"/>
          <w:sz w:val="20"/>
          <w:szCs w:val="20"/>
        </w:rPr>
        <w:t>rApp</w:t>
      </w:r>
      <w:proofErr w:type="spellEnd"/>
      <w:r w:rsidRPr="00B12383">
        <w:rPr>
          <w:rFonts w:ascii="Times New Roman" w:hAnsi="Times New Roman" w:cs="Times New Roman"/>
          <w:sz w:val="20"/>
          <w:szCs w:val="20"/>
        </w:rPr>
        <w:t xml:space="preserve"> runs model inference with input measurement data collected from E2 nodes for S-NSSAI#1 and S-NSSAI#2, and detects a traffic pattern for O-DU serving an area with high density of business and residential users at the time on a given day. </w:t>
      </w:r>
      <w:r w:rsidR="007A7EC0">
        <w:rPr>
          <w:rFonts w:ascii="Times New Roman" w:hAnsi="Times New Roman" w:cs="Times New Roman"/>
          <w:sz w:val="20"/>
          <w:szCs w:val="20"/>
        </w:rPr>
        <w:t>A</w:t>
      </w:r>
      <w:r w:rsidRPr="00B12383">
        <w:rPr>
          <w:rFonts w:ascii="Times New Roman" w:hAnsi="Times New Roman" w:cs="Times New Roman"/>
          <w:sz w:val="20"/>
          <w:szCs w:val="20"/>
        </w:rPr>
        <w:t>n example of PRB resource allocation for S-NSSAI#1 and S-NSSAI#2 at the O-DU</w:t>
      </w:r>
      <w:r w:rsidR="007A7EC0">
        <w:rPr>
          <w:rFonts w:ascii="Times New Roman" w:hAnsi="Times New Roman" w:cs="Times New Roman"/>
          <w:sz w:val="20"/>
          <w:szCs w:val="20"/>
        </w:rPr>
        <w:t xml:space="preserve"> is shown in f</w:t>
      </w:r>
      <w:r w:rsidR="007A7EC0" w:rsidRPr="00B12383">
        <w:rPr>
          <w:rFonts w:ascii="Times New Roman" w:hAnsi="Times New Roman" w:cs="Times New Roman"/>
          <w:sz w:val="20"/>
          <w:szCs w:val="20"/>
        </w:rPr>
        <w:t>igure 4.6.5-2</w:t>
      </w:r>
      <w:r w:rsidRPr="00B12383">
        <w:rPr>
          <w:rFonts w:ascii="Times New Roman" w:hAnsi="Times New Roman" w:cs="Times New Roman"/>
          <w:sz w:val="20"/>
          <w:szCs w:val="20"/>
        </w:rPr>
        <w:t>.</w:t>
      </w:r>
    </w:p>
    <w:p w14:paraId="4C9C693C" w14:textId="77777777" w:rsidR="00AB6873" w:rsidRPr="00B12383" w:rsidRDefault="00AB6873" w:rsidP="00AB6873">
      <w:pPr>
        <w:jc w:val="both"/>
        <w:rPr>
          <w:rFonts w:ascii="Times New Roman" w:hAnsi="Times New Roman" w:cs="Times New Roman"/>
          <w:sz w:val="20"/>
          <w:szCs w:val="20"/>
        </w:rPr>
      </w:pPr>
    </w:p>
    <w:p w14:paraId="277DF957" w14:textId="77777777" w:rsidR="00AB6873" w:rsidRPr="00B12383" w:rsidRDefault="00AB6873">
      <w:pPr>
        <w:pStyle w:val="ListParagraph"/>
        <w:numPr>
          <w:ilvl w:val="0"/>
          <w:numId w:val="29"/>
        </w:numPr>
        <w:jc w:val="both"/>
        <w:rPr>
          <w:rFonts w:ascii="Times New Roman" w:hAnsi="Times New Roman" w:cs="Times New Roman"/>
          <w:sz w:val="20"/>
          <w:szCs w:val="20"/>
        </w:rPr>
      </w:pPr>
      <w:r w:rsidRPr="00B12383">
        <w:rPr>
          <w:rFonts w:ascii="Times New Roman" w:hAnsi="Times New Roman" w:cs="Times New Roman"/>
          <w:sz w:val="20"/>
          <w:szCs w:val="20"/>
        </w:rPr>
        <w:t>At 15:00, the dedicated resources and prioritized resources for S-NSSAI#1 were increased to 20% and 50% respectively for as more cars demand more URLLC services at the start of rush hours.</w:t>
      </w:r>
    </w:p>
    <w:p w14:paraId="26D35094" w14:textId="77777777" w:rsidR="00AB6873" w:rsidRPr="00B12383" w:rsidRDefault="00AB6873">
      <w:pPr>
        <w:pStyle w:val="ListParagraph"/>
        <w:numPr>
          <w:ilvl w:val="0"/>
          <w:numId w:val="29"/>
        </w:numPr>
        <w:jc w:val="both"/>
        <w:rPr>
          <w:rFonts w:ascii="Times New Roman" w:hAnsi="Times New Roman" w:cs="Times New Roman"/>
          <w:sz w:val="20"/>
          <w:szCs w:val="20"/>
        </w:rPr>
      </w:pPr>
      <w:r w:rsidRPr="00B12383">
        <w:rPr>
          <w:rFonts w:ascii="Times New Roman" w:hAnsi="Times New Roman" w:cs="Times New Roman"/>
          <w:sz w:val="20"/>
          <w:szCs w:val="20"/>
        </w:rPr>
        <w:t>At 17:00, the dedicated resources, prioritized resources, and shared resources for S-NSSAI#1 were further increased as the rush hours traffic getting worse.</w:t>
      </w:r>
    </w:p>
    <w:p w14:paraId="13C70CAB" w14:textId="77777777" w:rsidR="00AB6873" w:rsidRPr="00B12383" w:rsidRDefault="00AB6873">
      <w:pPr>
        <w:pStyle w:val="ListParagraph"/>
        <w:numPr>
          <w:ilvl w:val="0"/>
          <w:numId w:val="29"/>
        </w:numPr>
        <w:jc w:val="both"/>
        <w:rPr>
          <w:rFonts w:ascii="Times New Roman" w:hAnsi="Times New Roman" w:cs="Times New Roman"/>
          <w:sz w:val="20"/>
          <w:szCs w:val="20"/>
        </w:rPr>
      </w:pPr>
      <w:r w:rsidRPr="00B12383">
        <w:rPr>
          <w:rFonts w:ascii="Times New Roman" w:hAnsi="Times New Roman" w:cs="Times New Roman"/>
          <w:sz w:val="20"/>
          <w:szCs w:val="20"/>
        </w:rPr>
        <w:t xml:space="preserve">At 19:00, the dedicated resources, prioritized resources, and shared resources for S-NSSAI#2 were increased to 20%, 60%, and 75% respectively as more residential users demand more </w:t>
      </w:r>
      <w:proofErr w:type="spellStart"/>
      <w:r w:rsidRPr="00B12383">
        <w:rPr>
          <w:rFonts w:ascii="Times New Roman" w:hAnsi="Times New Roman" w:cs="Times New Roman"/>
          <w:sz w:val="20"/>
          <w:szCs w:val="20"/>
        </w:rPr>
        <w:t>eMBB</w:t>
      </w:r>
      <w:proofErr w:type="spellEnd"/>
      <w:r w:rsidRPr="00B12383">
        <w:rPr>
          <w:rFonts w:ascii="Times New Roman" w:hAnsi="Times New Roman" w:cs="Times New Roman"/>
          <w:sz w:val="20"/>
          <w:szCs w:val="20"/>
        </w:rPr>
        <w:t xml:space="preserve"> services for home video streaming.</w:t>
      </w:r>
    </w:p>
    <w:p w14:paraId="563DB9DC" w14:textId="77777777" w:rsidR="00AB6873" w:rsidRPr="00B12383" w:rsidRDefault="00AB6873">
      <w:pPr>
        <w:pStyle w:val="ListParagraph"/>
        <w:numPr>
          <w:ilvl w:val="0"/>
          <w:numId w:val="29"/>
        </w:numPr>
        <w:jc w:val="both"/>
        <w:rPr>
          <w:rFonts w:ascii="Times New Roman" w:hAnsi="Times New Roman" w:cs="Times New Roman"/>
          <w:sz w:val="20"/>
          <w:szCs w:val="20"/>
        </w:rPr>
      </w:pPr>
      <w:r w:rsidRPr="00B12383">
        <w:rPr>
          <w:rFonts w:ascii="Times New Roman" w:hAnsi="Times New Roman" w:cs="Times New Roman"/>
          <w:sz w:val="20"/>
          <w:szCs w:val="20"/>
        </w:rPr>
        <w:t>At 20:00, the dedicated resources, prioritized resources, and shared resources for S-NSSAI#1 were decreased as the rush hours traffic coming to end.</w:t>
      </w:r>
    </w:p>
    <w:p w14:paraId="1910208A" w14:textId="77777777" w:rsidR="00AB6873" w:rsidRPr="00B12383" w:rsidRDefault="00AB6873">
      <w:pPr>
        <w:pStyle w:val="ListParagraph"/>
        <w:numPr>
          <w:ilvl w:val="0"/>
          <w:numId w:val="29"/>
        </w:numPr>
        <w:jc w:val="both"/>
        <w:rPr>
          <w:rFonts w:ascii="Times New Roman" w:hAnsi="Times New Roman" w:cs="Times New Roman"/>
          <w:sz w:val="20"/>
          <w:szCs w:val="20"/>
        </w:rPr>
      </w:pPr>
      <w:r w:rsidRPr="00B12383">
        <w:rPr>
          <w:rFonts w:ascii="Times New Roman" w:hAnsi="Times New Roman" w:cs="Times New Roman"/>
          <w:sz w:val="20"/>
          <w:szCs w:val="20"/>
        </w:rPr>
        <w:t xml:space="preserve">At 21:00, the dedicated resources, prioritized resources, and shared resources for S-NSSAI#2 were further increased as the demand for </w:t>
      </w:r>
      <w:proofErr w:type="spellStart"/>
      <w:r w:rsidRPr="00B12383">
        <w:rPr>
          <w:rFonts w:ascii="Times New Roman" w:hAnsi="Times New Roman" w:cs="Times New Roman"/>
          <w:sz w:val="20"/>
          <w:szCs w:val="20"/>
        </w:rPr>
        <w:t>eMBB</w:t>
      </w:r>
      <w:proofErr w:type="spellEnd"/>
      <w:r w:rsidRPr="00B12383">
        <w:rPr>
          <w:rFonts w:ascii="Times New Roman" w:hAnsi="Times New Roman" w:cs="Times New Roman"/>
          <w:sz w:val="20"/>
          <w:szCs w:val="20"/>
        </w:rPr>
        <w:t xml:space="preserve"> services increased.</w:t>
      </w:r>
    </w:p>
    <w:p w14:paraId="1ABD0C07" w14:textId="77777777" w:rsidR="00AB6873" w:rsidRPr="00B12383" w:rsidRDefault="00AB6873">
      <w:pPr>
        <w:pStyle w:val="ListParagraph"/>
        <w:numPr>
          <w:ilvl w:val="0"/>
          <w:numId w:val="29"/>
        </w:numPr>
        <w:jc w:val="both"/>
        <w:rPr>
          <w:rFonts w:ascii="Times New Roman" w:hAnsi="Times New Roman" w:cs="Times New Roman"/>
          <w:sz w:val="20"/>
          <w:szCs w:val="20"/>
        </w:rPr>
      </w:pPr>
      <w:r w:rsidRPr="00B12383">
        <w:rPr>
          <w:rFonts w:ascii="Times New Roman" w:hAnsi="Times New Roman" w:cs="Times New Roman"/>
          <w:sz w:val="20"/>
          <w:szCs w:val="20"/>
        </w:rPr>
        <w:t>At 22:00, the dedicated resources, prioritized resources, and shared resources for S-NSSAI#1were decreased as the demand for URLLC services further reduced.</w:t>
      </w:r>
    </w:p>
    <w:p w14:paraId="61831D5E" w14:textId="77777777" w:rsidR="00AB6873" w:rsidRPr="00B12383" w:rsidRDefault="00AB6873">
      <w:pPr>
        <w:pStyle w:val="ListParagraph"/>
        <w:numPr>
          <w:ilvl w:val="0"/>
          <w:numId w:val="29"/>
        </w:numPr>
        <w:jc w:val="both"/>
        <w:rPr>
          <w:rFonts w:ascii="Times New Roman" w:hAnsi="Times New Roman" w:cs="Times New Roman"/>
          <w:sz w:val="20"/>
          <w:szCs w:val="20"/>
        </w:rPr>
      </w:pPr>
      <w:r w:rsidRPr="00B12383">
        <w:rPr>
          <w:rFonts w:ascii="Times New Roman" w:hAnsi="Times New Roman" w:cs="Times New Roman"/>
          <w:sz w:val="20"/>
          <w:szCs w:val="20"/>
        </w:rPr>
        <w:t xml:space="preserve">At 24:00, the dedicated resources, prioritized resources, and shared resources for S-NSSAI#2 were decreased to 10%, 25%, and 60% respectively as the demand for </w:t>
      </w:r>
      <w:proofErr w:type="spellStart"/>
      <w:r w:rsidRPr="00B12383">
        <w:rPr>
          <w:rFonts w:ascii="Times New Roman" w:hAnsi="Times New Roman" w:cs="Times New Roman"/>
          <w:sz w:val="20"/>
          <w:szCs w:val="20"/>
        </w:rPr>
        <w:t>eMBB</w:t>
      </w:r>
      <w:proofErr w:type="spellEnd"/>
      <w:r w:rsidRPr="00B12383">
        <w:rPr>
          <w:rFonts w:ascii="Times New Roman" w:hAnsi="Times New Roman" w:cs="Times New Roman"/>
          <w:sz w:val="20"/>
          <w:szCs w:val="20"/>
        </w:rPr>
        <w:t xml:space="preserve"> services further reduced.</w:t>
      </w:r>
    </w:p>
    <w:p w14:paraId="7E0A7B28" w14:textId="77777777" w:rsidR="00AB6873" w:rsidRPr="001A42F7" w:rsidRDefault="00AB6873" w:rsidP="00AB6873"/>
    <w:p w14:paraId="7323AFD4" w14:textId="77777777" w:rsidR="00AB6873" w:rsidRDefault="00AB6873" w:rsidP="00AB6873">
      <w:pPr>
        <w:jc w:val="center"/>
        <w:rPr>
          <w:b/>
          <w:bCs/>
        </w:rPr>
      </w:pPr>
    </w:p>
    <w:p w14:paraId="3B1D536C" w14:textId="77777777" w:rsidR="00AB6873" w:rsidRDefault="00AB6873" w:rsidP="00AB6873">
      <w:pPr>
        <w:jc w:val="center"/>
      </w:pPr>
    </w:p>
    <w:p w14:paraId="6F16365D" w14:textId="77777777" w:rsidR="00AB6873" w:rsidRDefault="00055A55" w:rsidP="00AB6873">
      <w:pPr>
        <w:jc w:val="center"/>
      </w:pPr>
      <w:r w:rsidRPr="00BC7399">
        <w:rPr>
          <w:noProof/>
          <w14:ligatures w14:val="none"/>
        </w:rPr>
        <w:object w:dxaOrig="7909" w:dyaOrig="4692" w14:anchorId="260DF957">
          <v:shape id="_x0000_i1028" type="#_x0000_t75" alt="" style="width:394.5pt;height:236.5pt;mso-width-percent:0;mso-height-percent:0;mso-width-percent:0;mso-height-percent:0" o:ole="">
            <v:imagedata r:id="rId30" o:title=""/>
          </v:shape>
          <o:OLEObject Type="Embed" ProgID="Visio.Drawing.15" ShapeID="_x0000_i1028" DrawAspect="Content" ObjectID="_1825664802" r:id="rId31"/>
        </w:object>
      </w:r>
    </w:p>
    <w:p w14:paraId="42308FB6" w14:textId="1BEA6FF7" w:rsidR="00AB6873" w:rsidRPr="00B12383" w:rsidRDefault="00AB6873" w:rsidP="00AB6873">
      <w:pPr>
        <w:jc w:val="center"/>
        <w:rPr>
          <w:rFonts w:ascii="Arial" w:hAnsi="Arial" w:cs="Arial"/>
          <w:b/>
          <w:bCs/>
          <w:sz w:val="20"/>
          <w:szCs w:val="20"/>
        </w:rPr>
      </w:pPr>
      <w:r w:rsidRPr="00B12383">
        <w:rPr>
          <w:rFonts w:ascii="Arial" w:hAnsi="Arial" w:cs="Arial"/>
          <w:b/>
          <w:bCs/>
          <w:sz w:val="20"/>
          <w:szCs w:val="20"/>
        </w:rPr>
        <w:t xml:space="preserve">Figure </w:t>
      </w:r>
      <w:r w:rsidR="00121A3F" w:rsidRPr="00B12383">
        <w:rPr>
          <w:rFonts w:ascii="Arial" w:hAnsi="Arial" w:cs="Arial"/>
          <w:b/>
          <w:bCs/>
          <w:sz w:val="20"/>
          <w:szCs w:val="20"/>
        </w:rPr>
        <w:t>4</w:t>
      </w:r>
      <w:r w:rsidRPr="00B12383">
        <w:rPr>
          <w:rFonts w:ascii="Arial" w:hAnsi="Arial" w:cs="Arial"/>
          <w:b/>
          <w:bCs/>
          <w:sz w:val="20"/>
          <w:szCs w:val="20"/>
        </w:rPr>
        <w:t>.6.5-2: Example of network slice resource allocations for O-DU</w:t>
      </w:r>
    </w:p>
    <w:p w14:paraId="5C0611C2" w14:textId="77777777" w:rsidR="00AB6873" w:rsidRDefault="00AB6873" w:rsidP="00AB6873"/>
    <w:p w14:paraId="6FE414BE" w14:textId="512731B8" w:rsidR="00AB6873" w:rsidRDefault="00121A3F" w:rsidP="00121A3F">
      <w:pPr>
        <w:pStyle w:val="Heading2"/>
        <w:rPr>
          <w:lang w:val="en-US"/>
        </w:rPr>
      </w:pPr>
      <w:bookmarkStart w:id="338" w:name="_Toc100939091"/>
      <w:bookmarkStart w:id="339" w:name="_Toc140688967"/>
      <w:bookmarkStart w:id="340" w:name="_Toc170488195"/>
      <w:bookmarkStart w:id="341" w:name="_Toc182825533"/>
      <w:bookmarkStart w:id="342" w:name="_Toc214449605"/>
      <w:r>
        <w:rPr>
          <w:lang w:val="en-US"/>
        </w:rPr>
        <w:t>4</w:t>
      </w:r>
      <w:r w:rsidR="00AB6873">
        <w:rPr>
          <w:lang w:val="en-US"/>
        </w:rPr>
        <w:t>.7</w:t>
      </w:r>
      <w:r w:rsidR="00AB6873" w:rsidRPr="00286492">
        <w:rPr>
          <w:lang w:val="en-US"/>
        </w:rPr>
        <w:tab/>
      </w:r>
      <w:r w:rsidR="00AB6873">
        <w:rPr>
          <w:lang w:eastAsia="ja-JP"/>
        </w:rPr>
        <w:t xml:space="preserve">Massive MIMO </w:t>
      </w:r>
      <w:r w:rsidR="00F34338">
        <w:rPr>
          <w:lang w:eastAsia="ja-JP"/>
        </w:rPr>
        <w:t>optimization</w:t>
      </w:r>
      <w:bookmarkEnd w:id="338"/>
      <w:bookmarkEnd w:id="339"/>
      <w:bookmarkEnd w:id="340"/>
      <w:bookmarkEnd w:id="341"/>
      <w:bookmarkEnd w:id="342"/>
    </w:p>
    <w:p w14:paraId="1BFCB1FD" w14:textId="7AB4B856" w:rsidR="00AB6873" w:rsidRPr="00B12383" w:rsidRDefault="003E748B" w:rsidP="00AB6873">
      <w:pPr>
        <w:jc w:val="both"/>
        <w:rPr>
          <w:rFonts w:ascii="Times New Roman" w:hAnsi="Times New Roman" w:cs="Times New Roman"/>
          <w:sz w:val="20"/>
          <w:szCs w:val="20"/>
        </w:rPr>
      </w:pPr>
      <w:r w:rsidRPr="00B12383">
        <w:rPr>
          <w:rFonts w:ascii="Times New Roman" w:hAnsi="Times New Roman" w:cs="Times New Roman"/>
          <w:sz w:val="20"/>
          <w:szCs w:val="20"/>
        </w:rPr>
        <w:t>Massive MIMO optimization is one of the top priority use cases in O-RAN. Several massive MIMO sub-features have been proposed and studied during the massive MIMO pre-normative study, which is documented in the O-RAN.WG1.MMIMO-USE-CASES-TR</w:t>
      </w:r>
      <w:r w:rsidR="00862BF3">
        <w:rPr>
          <w:rFonts w:ascii="Times New Roman" w:hAnsi="Times New Roman" w:cs="Times New Roman"/>
          <w:sz w:val="20"/>
          <w:szCs w:val="20"/>
        </w:rPr>
        <w:t>-v</w:t>
      </w:r>
      <w:r w:rsidR="00F83900">
        <w:rPr>
          <w:rFonts w:ascii="Times New Roman" w:hAnsi="Times New Roman" w:cs="Times New Roman"/>
          <w:sz w:val="20"/>
          <w:szCs w:val="20"/>
        </w:rPr>
        <w:t>01.00</w:t>
      </w:r>
      <w:r w:rsidRPr="00B12383">
        <w:rPr>
          <w:rFonts w:ascii="Times New Roman" w:hAnsi="Times New Roman" w:cs="Times New Roman"/>
          <w:sz w:val="20"/>
          <w:szCs w:val="20"/>
        </w:rPr>
        <w:t xml:space="preserve"> </w:t>
      </w:r>
      <w:r w:rsidR="00993EB8">
        <w:rPr>
          <w:rFonts w:ascii="Times New Roman" w:hAnsi="Times New Roman" w:cs="Times New Roman"/>
          <w:sz w:val="20"/>
          <w:szCs w:val="20"/>
        </w:rPr>
        <w:t>[i.3]</w:t>
      </w:r>
      <w:r w:rsidR="003B3843">
        <w:rPr>
          <w:rFonts w:ascii="Times New Roman" w:hAnsi="Times New Roman" w:cs="Times New Roman"/>
          <w:sz w:val="20"/>
          <w:szCs w:val="20"/>
        </w:rPr>
        <w:t xml:space="preserve">, </w:t>
      </w:r>
      <w:r w:rsidR="003B3843" w:rsidRPr="003B3843">
        <w:rPr>
          <w:rFonts w:ascii="Times New Roman" w:hAnsi="Times New Roman" w:cs="Times New Roman"/>
          <w:sz w:val="20"/>
          <w:szCs w:val="20"/>
        </w:rPr>
        <w:t>including the potential data requirements for each of the sub</w:t>
      </w:r>
      <w:r w:rsidR="00F34338">
        <w:rPr>
          <w:rFonts w:ascii="Times New Roman" w:hAnsi="Times New Roman" w:cs="Times New Roman"/>
          <w:sz w:val="20"/>
          <w:szCs w:val="20"/>
        </w:rPr>
        <w:t>-</w:t>
      </w:r>
      <w:r w:rsidR="003B3843" w:rsidRPr="003B3843">
        <w:rPr>
          <w:rFonts w:ascii="Times New Roman" w:hAnsi="Times New Roman" w:cs="Times New Roman"/>
          <w:sz w:val="20"/>
          <w:szCs w:val="20"/>
        </w:rPr>
        <w:t>use cases</w:t>
      </w:r>
      <w:r w:rsidRPr="00B12383">
        <w:rPr>
          <w:rFonts w:ascii="Times New Roman" w:hAnsi="Times New Roman" w:cs="Times New Roman"/>
          <w:sz w:val="20"/>
          <w:szCs w:val="20"/>
        </w:rPr>
        <w:t>. The following sub-clauses provide the background, objectives, solutions, deployment options, and identified WG2 requirements for massive MIMO sub-features</w:t>
      </w:r>
    </w:p>
    <w:p w14:paraId="4844FF37" w14:textId="1A5E5C77" w:rsidR="00AB6873" w:rsidRPr="00286492" w:rsidRDefault="00121A3F" w:rsidP="00121A3F">
      <w:pPr>
        <w:pStyle w:val="Heading3"/>
        <w:rPr>
          <w:lang w:val="en-US"/>
        </w:rPr>
      </w:pPr>
      <w:bookmarkStart w:id="343" w:name="_Toc100939092"/>
      <w:bookmarkStart w:id="344" w:name="_Toc140688968"/>
      <w:bookmarkStart w:id="345" w:name="_Toc170488196"/>
      <w:bookmarkStart w:id="346" w:name="_Toc182825534"/>
      <w:bookmarkStart w:id="347" w:name="_Toc214449606"/>
      <w:r>
        <w:rPr>
          <w:lang w:val="en-US"/>
        </w:rPr>
        <w:t>4</w:t>
      </w:r>
      <w:r w:rsidR="00AB6873">
        <w:rPr>
          <w:lang w:val="en-US"/>
        </w:rPr>
        <w:t>.7</w:t>
      </w:r>
      <w:r w:rsidR="00AB6873" w:rsidRPr="00286492">
        <w:rPr>
          <w:lang w:val="en-US"/>
        </w:rPr>
        <w:t>.1</w:t>
      </w:r>
      <w:r w:rsidR="00AB6873" w:rsidRPr="00286492">
        <w:rPr>
          <w:lang w:val="en-US"/>
        </w:rPr>
        <w:tab/>
      </w:r>
      <w:r w:rsidR="00AB6873">
        <w:t>Massive MIMO Grid-of-Beams Beamforming (</w:t>
      </w:r>
      <w:proofErr w:type="spellStart"/>
      <w:r w:rsidR="00AB6873">
        <w:t>GoB</w:t>
      </w:r>
      <w:proofErr w:type="spellEnd"/>
      <w:r w:rsidR="00AB6873">
        <w:t xml:space="preserve"> BF) </w:t>
      </w:r>
      <w:bookmarkEnd w:id="343"/>
      <w:bookmarkEnd w:id="344"/>
      <w:r w:rsidR="00F34338">
        <w:t>optimization</w:t>
      </w:r>
      <w:bookmarkEnd w:id="345"/>
      <w:bookmarkEnd w:id="346"/>
      <w:bookmarkEnd w:id="347"/>
    </w:p>
    <w:p w14:paraId="19FFC5B0" w14:textId="14D62880" w:rsidR="00AB6873" w:rsidRPr="00121A3F" w:rsidRDefault="00121A3F" w:rsidP="00121A3F">
      <w:pPr>
        <w:pStyle w:val="Heading4"/>
        <w:rPr>
          <w:lang w:val="en-US"/>
        </w:rPr>
      </w:pPr>
      <w:r>
        <w:rPr>
          <w:lang w:val="en-US"/>
        </w:rPr>
        <w:t>4.7.1.1</w:t>
      </w:r>
      <w:r w:rsidRPr="00286492">
        <w:rPr>
          <w:lang w:val="en-US"/>
        </w:rPr>
        <w:tab/>
      </w:r>
      <w:r w:rsidR="00AB6873">
        <w:t>Background and goal of the use case</w:t>
      </w:r>
    </w:p>
    <w:p w14:paraId="044FA936" w14:textId="7A9BA704"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Massive MIMO (</w:t>
      </w:r>
      <w:proofErr w:type="spellStart"/>
      <w:r w:rsidRPr="00B12383">
        <w:rPr>
          <w:rFonts w:ascii="Times New Roman" w:hAnsi="Times New Roman" w:cs="Times New Roman"/>
          <w:sz w:val="20"/>
          <w:szCs w:val="20"/>
        </w:rPr>
        <w:t>mMIMO</w:t>
      </w:r>
      <w:proofErr w:type="spellEnd"/>
      <w:r w:rsidRPr="00B12383">
        <w:rPr>
          <w:rFonts w:ascii="Times New Roman" w:hAnsi="Times New Roman" w:cs="Times New Roman"/>
          <w:sz w:val="20"/>
          <w:szCs w:val="20"/>
        </w:rPr>
        <w:t>) is among the key methods to increase performance and QoS in 5G networks. Capacity enhancement is obtained by means of beamforming of the transmitted signals, and by spatially multiplexing data streams. Beamforming can increase the received signal power and simultaneously decrease the interference generated for other users, hence resulting in higher SINR and higher user throughputs. Grid-of-Beams (</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with the corresponding beam sweeping has been introduced to allow beamforming of the control channels used during initial access as well as for data transmission and reception, mainly for high frequency (but can be used also for the sub-6 GHz band) MIMO operation. The physical properties of the antenna array and its possible configurations characterize</w:t>
      </w:r>
      <w:r w:rsidRPr="00B12383" w:rsidDel="00C11F04">
        <w:rPr>
          <w:rFonts w:ascii="Times New Roman" w:hAnsi="Times New Roman" w:cs="Times New Roman"/>
          <w:sz w:val="20"/>
          <w:szCs w:val="20"/>
        </w:rPr>
        <w:t xml:space="preserve"> </w:t>
      </w:r>
      <w:r w:rsidRPr="00B12383">
        <w:rPr>
          <w:rFonts w:ascii="Times New Roman" w:hAnsi="Times New Roman" w:cs="Times New Roman"/>
          <w:sz w:val="20"/>
          <w:szCs w:val="20"/>
        </w:rPr>
        <w:t xml:space="preserve">the span of the beams, namely the horizontal and vertical aperture in which beamforming is supported, and therefore the coverage area and the shape of the cell. </w:t>
      </w:r>
      <w:proofErr w:type="spellStart"/>
      <w:r w:rsidRPr="00B12383">
        <w:rPr>
          <w:rFonts w:ascii="Times New Roman" w:hAnsi="Times New Roman" w:cs="Times New Roman"/>
          <w:sz w:val="20"/>
          <w:szCs w:val="20"/>
        </w:rPr>
        <w:t>mMIMO</w:t>
      </w:r>
      <w:proofErr w:type="spellEnd"/>
      <w:r w:rsidRPr="00B12383">
        <w:rPr>
          <w:rFonts w:ascii="Times New Roman" w:hAnsi="Times New Roman" w:cs="Times New Roman"/>
          <w:sz w:val="20"/>
          <w:szCs w:val="20"/>
        </w:rPr>
        <w:t xml:space="preserve"> can be deployed in 5G </w:t>
      </w:r>
      <w:proofErr w:type="spellStart"/>
      <w:r w:rsidRPr="00B12383">
        <w:rPr>
          <w:rFonts w:ascii="Times New Roman" w:hAnsi="Times New Roman" w:cs="Times New Roman"/>
          <w:sz w:val="20"/>
          <w:szCs w:val="20"/>
        </w:rPr>
        <w:t>macrocell</w:t>
      </w:r>
      <w:proofErr w:type="spellEnd"/>
      <w:r w:rsidRPr="00B12383">
        <w:rPr>
          <w:rFonts w:ascii="Times New Roman" w:hAnsi="Times New Roman" w:cs="Times New Roman"/>
          <w:sz w:val="20"/>
          <w:szCs w:val="20"/>
        </w:rPr>
        <w:t xml:space="preserve"> clusters as well as in heterogeneous networks, where </w:t>
      </w:r>
      <w:proofErr w:type="spellStart"/>
      <w:r w:rsidRPr="00B12383">
        <w:rPr>
          <w:rFonts w:ascii="Times New Roman" w:hAnsi="Times New Roman" w:cs="Times New Roman"/>
          <w:sz w:val="20"/>
          <w:szCs w:val="20"/>
        </w:rPr>
        <w:t>macrocells</w:t>
      </w:r>
      <w:proofErr w:type="spellEnd"/>
      <w:r w:rsidRPr="00B12383">
        <w:rPr>
          <w:rFonts w:ascii="Times New Roman" w:hAnsi="Times New Roman" w:cs="Times New Roman"/>
          <w:sz w:val="20"/>
          <w:szCs w:val="20"/>
        </w:rPr>
        <w:t xml:space="preserve"> and small cells co-exist and complement each other for better aggregated capacity and coverage. In order to obtain optimal beamforming and cell resources (Tx power, PRB) configuration, one will have to look at a multi-cell environment instead of a single cell. Moreover, different vendors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have different implementations in terms of the number of beams, the horizontal/vertical beam widths, azimuth and elevation range, to achieve the desired coverage. In a multi-node/multi-</w:t>
      </w:r>
      <w:r w:rsidRPr="00B12383">
        <w:rPr>
          <w:rFonts w:ascii="Times New Roman" w:hAnsi="Times New Roman" w:cs="Times New Roman"/>
          <w:sz w:val="20"/>
          <w:szCs w:val="20"/>
        </w:rPr>
        <w:lastRenderedPageBreak/>
        <w:t xml:space="preserve">vendor scenario, centralized monitoring and control is required to offer optimal coverage, capacity and mobility performance as well as control over electromagnetic emissions in order to comply with regulatory requirements. </w:t>
      </w:r>
    </w:p>
    <w:p w14:paraId="7F1B3FE6" w14:textId="3DB46125"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problem associated with traditional </w:t>
      </w:r>
      <w:proofErr w:type="spellStart"/>
      <w:r w:rsidRPr="00B12383">
        <w:rPr>
          <w:rFonts w:ascii="Times New Roman" w:hAnsi="Times New Roman" w:cs="Times New Roman"/>
          <w:sz w:val="20"/>
          <w:szCs w:val="20"/>
        </w:rPr>
        <w:t>mMIMO</w:t>
      </w:r>
      <w:proofErr w:type="spellEnd"/>
      <w:r w:rsidRPr="00B12383">
        <w:rPr>
          <w:rFonts w:ascii="Times New Roman" w:hAnsi="Times New Roman" w:cs="Times New Roman"/>
          <w:sz w:val="20"/>
          <w:szCs w:val="20"/>
        </w:rPr>
        <w:t xml:space="preserve"> BF is that its performance is highly dependent on the choice of the Beam Forming (BF) pattern. Manual configuration is usually based on the empirical knowledge and manual test results of the domain expert(s) and is performed in a semi-static way. That is, (near-)real time contextual, per-site information (such as cell geometry change, user/traffic distribution, mobility patterns, </w:t>
      </w:r>
      <w:proofErr w:type="spellStart"/>
      <w:r w:rsidRPr="00B12383">
        <w:rPr>
          <w:rFonts w:ascii="Times New Roman" w:hAnsi="Times New Roman" w:cs="Times New Roman"/>
          <w:sz w:val="20"/>
          <w:szCs w:val="20"/>
        </w:rPr>
        <w:t>seasonalities</w:t>
      </w:r>
      <w:proofErr w:type="spellEnd"/>
      <w:r w:rsidRPr="00B12383">
        <w:rPr>
          <w:rFonts w:ascii="Times New Roman" w:hAnsi="Times New Roman" w:cs="Times New Roman"/>
          <w:sz w:val="20"/>
          <w:szCs w:val="20"/>
        </w:rPr>
        <w:t xml:space="preserve"> etc.) is taken into account in a suboptimal and non-real</w:t>
      </w:r>
      <w:r w:rsidR="00F34338">
        <w:rPr>
          <w:rFonts w:ascii="Times New Roman" w:hAnsi="Times New Roman" w:cs="Times New Roman"/>
          <w:sz w:val="20"/>
          <w:szCs w:val="20"/>
        </w:rPr>
        <w:t>-</w:t>
      </w:r>
      <w:r w:rsidRPr="00B12383">
        <w:rPr>
          <w:rFonts w:ascii="Times New Roman" w:hAnsi="Times New Roman" w:cs="Times New Roman"/>
          <w:sz w:val="20"/>
          <w:szCs w:val="20"/>
        </w:rPr>
        <w:t xml:space="preserve">time way. This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cause one or more of the following problems:</w:t>
      </w:r>
    </w:p>
    <w:p w14:paraId="536F5F1A" w14:textId="77777777" w:rsidR="00AB6873" w:rsidRPr="00B12383" w:rsidRDefault="00AB6873" w:rsidP="00D705D5">
      <w:pPr>
        <w:pStyle w:val="ListParagraph"/>
        <w:numPr>
          <w:ilvl w:val="0"/>
          <w:numId w:val="34"/>
        </w:numPr>
        <w:jc w:val="both"/>
        <w:rPr>
          <w:rFonts w:ascii="Times New Roman" w:hAnsi="Times New Roman" w:cs="Times New Roman"/>
          <w:sz w:val="20"/>
          <w:szCs w:val="20"/>
        </w:rPr>
      </w:pPr>
      <w:r w:rsidRPr="00B12383">
        <w:rPr>
          <w:rFonts w:ascii="Times New Roman" w:hAnsi="Times New Roman" w:cs="Times New Roman"/>
          <w:sz w:val="20"/>
          <w:szCs w:val="20"/>
        </w:rPr>
        <w:t>High inter-cell interference.</w:t>
      </w:r>
    </w:p>
    <w:p w14:paraId="72A04EB8" w14:textId="77777777" w:rsidR="00AB6873" w:rsidRPr="00B12383" w:rsidRDefault="00AB6873" w:rsidP="00D705D5">
      <w:pPr>
        <w:pStyle w:val="ListParagraph"/>
        <w:numPr>
          <w:ilvl w:val="0"/>
          <w:numId w:val="34"/>
        </w:numPr>
        <w:jc w:val="both"/>
        <w:rPr>
          <w:rFonts w:ascii="Times New Roman" w:hAnsi="Times New Roman" w:cs="Times New Roman"/>
          <w:sz w:val="20"/>
          <w:szCs w:val="20"/>
        </w:rPr>
      </w:pPr>
      <w:r w:rsidRPr="00B12383">
        <w:rPr>
          <w:rFonts w:ascii="Times New Roman" w:hAnsi="Times New Roman" w:cs="Times New Roman"/>
          <w:sz w:val="20"/>
          <w:szCs w:val="20"/>
        </w:rPr>
        <w:t>Unbalanced traffic between neighboring cells.</w:t>
      </w:r>
    </w:p>
    <w:p w14:paraId="0AF8E6BA" w14:textId="77777777" w:rsidR="00AB6873" w:rsidRPr="00B12383" w:rsidRDefault="00AB6873" w:rsidP="00D705D5">
      <w:pPr>
        <w:pStyle w:val="ListParagraph"/>
        <w:numPr>
          <w:ilvl w:val="0"/>
          <w:numId w:val="34"/>
        </w:numPr>
        <w:jc w:val="both"/>
        <w:rPr>
          <w:rFonts w:ascii="Times New Roman" w:hAnsi="Times New Roman" w:cs="Times New Roman"/>
          <w:sz w:val="20"/>
          <w:szCs w:val="20"/>
        </w:rPr>
      </w:pPr>
      <w:r w:rsidRPr="00B12383">
        <w:rPr>
          <w:rFonts w:ascii="Times New Roman" w:hAnsi="Times New Roman" w:cs="Times New Roman"/>
          <w:sz w:val="20"/>
          <w:szCs w:val="20"/>
        </w:rPr>
        <w:t>Low performance at the cell edges or throughout the cell.</w:t>
      </w:r>
    </w:p>
    <w:p w14:paraId="09B8270B" w14:textId="77777777" w:rsidR="00AB6873" w:rsidRPr="00B12383" w:rsidRDefault="00AB6873" w:rsidP="00D705D5">
      <w:pPr>
        <w:pStyle w:val="ListParagraph"/>
        <w:numPr>
          <w:ilvl w:val="0"/>
          <w:numId w:val="34"/>
        </w:numPr>
        <w:jc w:val="both"/>
        <w:rPr>
          <w:rFonts w:ascii="Times New Roman" w:hAnsi="Times New Roman" w:cs="Times New Roman"/>
          <w:sz w:val="20"/>
          <w:szCs w:val="20"/>
        </w:rPr>
      </w:pPr>
      <w:r w:rsidRPr="00B12383">
        <w:rPr>
          <w:rFonts w:ascii="Times New Roman" w:hAnsi="Times New Roman" w:cs="Times New Roman"/>
          <w:sz w:val="20"/>
          <w:szCs w:val="20"/>
        </w:rPr>
        <w:t>Poor handover performance.</w:t>
      </w:r>
    </w:p>
    <w:p w14:paraId="78BE90AF" w14:textId="77777777" w:rsidR="00AB6873" w:rsidRPr="00B12383" w:rsidRDefault="00AB6873" w:rsidP="00AB6873">
      <w:pPr>
        <w:jc w:val="both"/>
        <w:rPr>
          <w:rFonts w:ascii="Times New Roman" w:hAnsi="Times New Roman" w:cs="Times New Roman"/>
          <w:sz w:val="20"/>
          <w:szCs w:val="20"/>
        </w:rPr>
      </w:pPr>
    </w:p>
    <w:p w14:paraId="41C1728D" w14:textId="260A97F9"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This solution proposes a framework that allows the operator to flexibly configure the </w:t>
      </w:r>
      <w:proofErr w:type="spellStart"/>
      <w:r w:rsidRPr="00B12383">
        <w:rPr>
          <w:rFonts w:ascii="Times New Roman" w:hAnsi="Times New Roman" w:cs="Times New Roman"/>
          <w:sz w:val="20"/>
          <w:szCs w:val="20"/>
        </w:rPr>
        <w:t>mMIMO</w:t>
      </w:r>
      <w:proofErr w:type="spellEnd"/>
      <w:r w:rsidRPr="00B12383">
        <w:rPr>
          <w:rFonts w:ascii="Times New Roman" w:hAnsi="Times New Roman" w:cs="Times New Roman"/>
          <w:sz w:val="20"/>
          <w:szCs w:val="20"/>
        </w:rPr>
        <w:t xml:space="preserve"> BF parameters in a cell or in a cluster of cells by means of policies and configuration assisted by </w:t>
      </w:r>
      <w:r w:rsidR="00F34338">
        <w:rPr>
          <w:rFonts w:ascii="Times New Roman" w:hAnsi="Times New Roman" w:cs="Times New Roman"/>
          <w:sz w:val="20"/>
          <w:szCs w:val="20"/>
        </w:rPr>
        <w:t>M</w:t>
      </w:r>
      <w:r w:rsidR="00F34338" w:rsidRPr="00B12383">
        <w:rPr>
          <w:rFonts w:ascii="Times New Roman" w:hAnsi="Times New Roman" w:cs="Times New Roman"/>
          <w:sz w:val="20"/>
          <w:szCs w:val="20"/>
        </w:rPr>
        <w:t xml:space="preserve">achine </w:t>
      </w:r>
      <w:r w:rsidR="00F34338">
        <w:rPr>
          <w:rFonts w:ascii="Times New Roman" w:hAnsi="Times New Roman" w:cs="Times New Roman"/>
          <w:sz w:val="20"/>
          <w:szCs w:val="20"/>
        </w:rPr>
        <w:t>L</w:t>
      </w:r>
      <w:r w:rsidR="00F34338" w:rsidRPr="00B12383">
        <w:rPr>
          <w:rFonts w:ascii="Times New Roman" w:hAnsi="Times New Roman" w:cs="Times New Roman"/>
          <w:sz w:val="20"/>
          <w:szCs w:val="20"/>
        </w:rPr>
        <w:t xml:space="preserve">earning </w:t>
      </w:r>
      <w:r w:rsidRPr="00B12383">
        <w:rPr>
          <w:rFonts w:ascii="Times New Roman" w:hAnsi="Times New Roman" w:cs="Times New Roman"/>
          <w:sz w:val="20"/>
          <w:szCs w:val="20"/>
        </w:rPr>
        <w:t>(ML) techniques. The configuration optimization relies on contextual information and patterns such as the user distribution, traffic demand distribution, cell geometries, and mobility.</w:t>
      </w:r>
    </w:p>
    <w:p w14:paraId="35545122" w14:textId="06B34179" w:rsidR="00AB6873" w:rsidRPr="00121A3F" w:rsidRDefault="00121A3F" w:rsidP="00121A3F">
      <w:pPr>
        <w:pStyle w:val="Heading4"/>
        <w:rPr>
          <w:lang w:val="en-US"/>
        </w:rPr>
      </w:pPr>
      <w:r>
        <w:rPr>
          <w:lang w:val="en-US"/>
        </w:rPr>
        <w:t>4.7.1.2</w:t>
      </w:r>
      <w:r w:rsidRPr="00286492">
        <w:rPr>
          <w:lang w:val="en-US"/>
        </w:rPr>
        <w:tab/>
      </w:r>
      <w:r w:rsidR="00AB6873">
        <w:t>Entities/resources involved in the use case</w:t>
      </w:r>
    </w:p>
    <w:p w14:paraId="7EB94AE2" w14:textId="58040F65" w:rsidR="00AB6873" w:rsidRPr="00B12383" w:rsidRDefault="00AB6873" w:rsidP="00D705D5">
      <w:pPr>
        <w:pStyle w:val="ListParagraph"/>
        <w:numPr>
          <w:ilvl w:val="0"/>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SMO &amp; Non-RT RIC Framework (FW)</w:t>
      </w:r>
      <w:r w:rsidR="00F34338">
        <w:rPr>
          <w:rFonts w:ascii="Times New Roman" w:eastAsia="SimSun" w:hAnsi="Times New Roman" w:cs="Times New Roman"/>
          <w:sz w:val="20"/>
          <w:szCs w:val="20"/>
          <w:lang w:eastAsia="zh-CN"/>
        </w:rPr>
        <w:t>:</w:t>
      </w:r>
    </w:p>
    <w:p w14:paraId="257AAF86" w14:textId="77777777"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Collect the necessary configurations, performance indicators</w:t>
      </w:r>
      <w:r w:rsidRPr="00B12383">
        <w:rPr>
          <w:rFonts w:ascii="Times New Roman" w:eastAsiaTheme="minorEastAsia" w:hAnsi="Times New Roman" w:cs="Times New Roman"/>
          <w:sz w:val="20"/>
          <w:szCs w:val="20"/>
          <w:lang w:eastAsia="zh-CN"/>
        </w:rPr>
        <w:t>, and measurement reports from the E2 nodes (O-DU), triggered by Non-RT RIC FW if required.</w:t>
      </w:r>
    </w:p>
    <w:p w14:paraId="6EAC5F0D" w14:textId="77777777"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Transfer collected data towards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w:t>
      </w:r>
    </w:p>
    <w:p w14:paraId="65C7587A" w14:textId="4398F17A" w:rsidR="00AB6873" w:rsidRPr="00B12383" w:rsidRDefault="00AB6873" w:rsidP="00D705D5">
      <w:pPr>
        <w:pStyle w:val="ListParagraph"/>
        <w:numPr>
          <w:ilvl w:val="1"/>
          <w:numId w:val="35"/>
        </w:numPr>
        <w:spacing w:after="200" w:line="276" w:lineRule="auto"/>
        <w:contextualSpacing/>
        <w:jc w:val="both"/>
        <w:rPr>
          <w:rFonts w:ascii="Times New Roman" w:hAnsi="Times New Roman" w:cs="Times New Roman"/>
          <w:sz w:val="20"/>
          <w:szCs w:val="20"/>
        </w:rPr>
      </w:pPr>
      <w:r w:rsidRPr="00B12383">
        <w:rPr>
          <w:rFonts w:ascii="Times New Roman" w:eastAsia="SimSun" w:hAnsi="Times New Roman" w:cs="Times New Roman"/>
          <w:sz w:val="20"/>
          <w:szCs w:val="20"/>
          <w:lang w:eastAsia="zh-CN"/>
        </w:rPr>
        <w:t xml:space="preserve">Provide optimized </w:t>
      </w:r>
      <w:proofErr w:type="spellStart"/>
      <w:r w:rsidRPr="00B12383">
        <w:rPr>
          <w:rFonts w:ascii="Times New Roman" w:eastAsia="SimSun" w:hAnsi="Times New Roman" w:cs="Times New Roman"/>
          <w:sz w:val="20"/>
          <w:szCs w:val="20"/>
          <w:lang w:eastAsia="zh-CN"/>
        </w:rPr>
        <w:t>mMIMO</w:t>
      </w:r>
      <w:proofErr w:type="spellEnd"/>
      <w:r w:rsidRPr="00B12383">
        <w:rPr>
          <w:rFonts w:ascii="Times New Roman" w:eastAsia="SimSun" w:hAnsi="Times New Roman" w:cs="Times New Roman"/>
          <w:sz w:val="20"/>
          <w:szCs w:val="20"/>
          <w:lang w:eastAsia="zh-CN"/>
        </w:rPr>
        <w:t xml:space="preserve"> </w:t>
      </w:r>
      <w:proofErr w:type="spellStart"/>
      <w:r w:rsidRPr="00B12383">
        <w:rPr>
          <w:rFonts w:ascii="Times New Roman" w:eastAsia="SimSun" w:hAnsi="Times New Roman" w:cs="Times New Roman"/>
          <w:sz w:val="20"/>
          <w:szCs w:val="20"/>
          <w:lang w:eastAsia="zh-CN"/>
        </w:rPr>
        <w:t>GoB</w:t>
      </w:r>
      <w:proofErr w:type="spellEnd"/>
      <w:r w:rsidRPr="00B12383">
        <w:rPr>
          <w:rFonts w:ascii="Times New Roman" w:eastAsia="SimSun" w:hAnsi="Times New Roman" w:cs="Times New Roman"/>
          <w:sz w:val="20"/>
          <w:szCs w:val="20"/>
          <w:lang w:eastAsia="zh-CN"/>
        </w:rPr>
        <w:t xml:space="preserve"> parameters via O1 (to O-DU) or </w:t>
      </w:r>
      <w:r w:rsidR="00F34338">
        <w:rPr>
          <w:rFonts w:ascii="Times New Roman" w:eastAsia="SimSun" w:hAnsi="Times New Roman" w:cs="Times New Roman"/>
          <w:sz w:val="20"/>
          <w:szCs w:val="20"/>
          <w:lang w:eastAsia="zh-CN"/>
        </w:rPr>
        <w:t>o</w:t>
      </w:r>
      <w:r w:rsidR="00F34338" w:rsidRPr="00B12383">
        <w:rPr>
          <w:rFonts w:ascii="Times New Roman" w:eastAsia="SimSun" w:hAnsi="Times New Roman" w:cs="Times New Roman"/>
          <w:sz w:val="20"/>
          <w:szCs w:val="20"/>
          <w:lang w:eastAsia="zh-CN"/>
        </w:rPr>
        <w:t xml:space="preserve">pen </w:t>
      </w:r>
      <w:r w:rsidRPr="00B12383">
        <w:rPr>
          <w:rFonts w:ascii="Times New Roman" w:eastAsia="SimSun" w:hAnsi="Times New Roman" w:cs="Times New Roman"/>
          <w:sz w:val="20"/>
          <w:szCs w:val="20"/>
          <w:lang w:eastAsia="zh-CN"/>
        </w:rPr>
        <w:t>FH M-</w:t>
      </w:r>
      <w:r w:rsidR="00F34338">
        <w:rPr>
          <w:rFonts w:ascii="Times New Roman" w:eastAsia="SimSun" w:hAnsi="Times New Roman" w:cs="Times New Roman"/>
          <w:sz w:val="20"/>
          <w:szCs w:val="20"/>
          <w:lang w:eastAsia="zh-CN"/>
        </w:rPr>
        <w:t>p</w:t>
      </w:r>
      <w:r w:rsidR="00F34338" w:rsidRPr="00B12383">
        <w:rPr>
          <w:rFonts w:ascii="Times New Roman" w:eastAsia="SimSun" w:hAnsi="Times New Roman" w:cs="Times New Roman"/>
          <w:sz w:val="20"/>
          <w:szCs w:val="20"/>
          <w:lang w:eastAsia="zh-CN"/>
        </w:rPr>
        <w:t xml:space="preserve">lane </w:t>
      </w:r>
      <w:r w:rsidRPr="00B12383">
        <w:rPr>
          <w:rFonts w:ascii="Times New Roman" w:eastAsia="SimSun" w:hAnsi="Times New Roman" w:cs="Times New Roman"/>
          <w:sz w:val="20"/>
          <w:szCs w:val="20"/>
          <w:lang w:eastAsia="zh-CN"/>
        </w:rPr>
        <w:t>(to O-RU) interface.</w:t>
      </w:r>
    </w:p>
    <w:p w14:paraId="2B9A29BF" w14:textId="3CD2619D"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Optional: Retrieve necessary </w:t>
      </w:r>
      <w:r w:rsidR="00F34338">
        <w:rPr>
          <w:rFonts w:ascii="Times New Roman" w:eastAsiaTheme="minorEastAsia" w:hAnsi="Times New Roman" w:cs="Times New Roman"/>
          <w:sz w:val="20"/>
          <w:szCs w:val="20"/>
          <w:lang w:eastAsia="zh-CN"/>
        </w:rPr>
        <w:t>e</w:t>
      </w:r>
      <w:r w:rsidR="00F34338" w:rsidRPr="00B12383">
        <w:rPr>
          <w:rFonts w:ascii="Times New Roman" w:eastAsiaTheme="minorEastAsia" w:hAnsi="Times New Roman" w:cs="Times New Roman"/>
          <w:sz w:val="20"/>
          <w:szCs w:val="20"/>
          <w:lang w:eastAsia="zh-CN"/>
        </w:rPr>
        <w:t xml:space="preserve">nrichment </w:t>
      </w:r>
      <w:r w:rsidR="00F34338">
        <w:rPr>
          <w:rFonts w:ascii="Times New Roman" w:eastAsiaTheme="minorEastAsia" w:hAnsi="Times New Roman" w:cs="Times New Roman"/>
          <w:sz w:val="20"/>
          <w:szCs w:val="20"/>
          <w:lang w:eastAsia="zh-CN"/>
        </w:rPr>
        <w:t>i</w:t>
      </w:r>
      <w:r w:rsidR="00F34338" w:rsidRPr="00B12383">
        <w:rPr>
          <w:rFonts w:ascii="Times New Roman" w:eastAsiaTheme="minorEastAsia" w:hAnsi="Times New Roman" w:cs="Times New Roman"/>
          <w:sz w:val="20"/>
          <w:szCs w:val="20"/>
          <w:lang w:eastAsia="zh-CN"/>
        </w:rPr>
        <w:t xml:space="preserve">nformation </w:t>
      </w:r>
      <w:r w:rsidRPr="00B12383">
        <w:rPr>
          <w:rFonts w:ascii="Times New Roman" w:eastAsiaTheme="minorEastAsia" w:hAnsi="Times New Roman" w:cs="Times New Roman"/>
          <w:sz w:val="20"/>
          <w:szCs w:val="20"/>
          <w:lang w:eastAsia="zh-CN"/>
        </w:rPr>
        <w:t xml:space="preserve">(UE location related information, e.g., GPS coordinates) </w:t>
      </w:r>
      <w:r w:rsidRPr="00B12383">
        <w:rPr>
          <w:rFonts w:ascii="Times New Roman" w:eastAsia="SimSun" w:hAnsi="Times New Roman" w:cs="Times New Roman"/>
          <w:sz w:val="20"/>
          <w:szCs w:val="20"/>
          <w:lang w:eastAsia="zh-CN"/>
        </w:rPr>
        <w:t xml:space="preserve">for the purpose of </w:t>
      </w:r>
      <w:proofErr w:type="spellStart"/>
      <w:r w:rsidRPr="00B12383">
        <w:rPr>
          <w:rFonts w:ascii="Times New Roman" w:eastAsia="SimSun" w:hAnsi="Times New Roman" w:cs="Times New Roman"/>
          <w:sz w:val="20"/>
          <w:szCs w:val="20"/>
          <w:lang w:eastAsia="zh-CN"/>
        </w:rPr>
        <w:t>i</w:t>
      </w:r>
      <w:proofErr w:type="spellEnd"/>
      <w:r w:rsidRPr="00B12383">
        <w:rPr>
          <w:rFonts w:ascii="Times New Roman" w:eastAsia="SimSun" w:hAnsi="Times New Roman" w:cs="Times New Roman"/>
          <w:sz w:val="20"/>
          <w:szCs w:val="20"/>
          <w:lang w:eastAsia="zh-CN"/>
        </w:rPr>
        <w:t xml:space="preserve">) training relevant </w:t>
      </w:r>
      <w:proofErr w:type="spellStart"/>
      <w:r w:rsidRPr="00B12383">
        <w:rPr>
          <w:rFonts w:ascii="Times New Roman" w:eastAsia="SimSun" w:hAnsi="Times New Roman" w:cs="Times New Roman"/>
          <w:sz w:val="20"/>
          <w:szCs w:val="20"/>
          <w:lang w:eastAsia="zh-CN"/>
        </w:rPr>
        <w:t>rApps</w:t>
      </w:r>
      <w:proofErr w:type="spellEnd"/>
      <w:r w:rsidRPr="00B12383">
        <w:rPr>
          <w:rFonts w:ascii="Times New Roman" w:eastAsia="SimSun" w:hAnsi="Times New Roman" w:cs="Times New Roman"/>
          <w:sz w:val="20"/>
          <w:szCs w:val="20"/>
          <w:lang w:eastAsia="zh-CN"/>
        </w:rPr>
        <w:t xml:space="preserve"> and ii) execution of relevant </w:t>
      </w:r>
      <w:proofErr w:type="spellStart"/>
      <w:r w:rsidRPr="00B12383">
        <w:rPr>
          <w:rFonts w:ascii="Times New Roman" w:eastAsia="SimSun" w:hAnsi="Times New Roman" w:cs="Times New Roman"/>
          <w:sz w:val="20"/>
          <w:szCs w:val="20"/>
          <w:lang w:eastAsia="zh-CN"/>
        </w:rPr>
        <w:t>rApps</w:t>
      </w:r>
      <w:proofErr w:type="spellEnd"/>
      <w:r w:rsidRPr="00B12383">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br/>
      </w:r>
      <w:r w:rsidR="00891D10" w:rsidRPr="00B12383">
        <w:rPr>
          <w:rFonts w:ascii="Times New Roman" w:eastAsia="SimSun" w:hAnsi="Times New Roman" w:cs="Times New Roman"/>
          <w:sz w:val="20"/>
          <w:szCs w:val="20"/>
          <w:lang w:eastAsia="zh-CN"/>
        </w:rPr>
        <w:t>NOTE</w:t>
      </w:r>
      <w:r w:rsidRPr="00B12383">
        <w:rPr>
          <w:rFonts w:ascii="Times New Roman" w:eastAsia="SimSun" w:hAnsi="Times New Roman" w:cs="Times New Roman"/>
          <w:sz w:val="20"/>
          <w:szCs w:val="20"/>
          <w:lang w:eastAsia="zh-CN"/>
        </w:rPr>
        <w:t xml:space="preserve">: Exposure of </w:t>
      </w:r>
      <w:r w:rsidR="00F34338">
        <w:rPr>
          <w:rFonts w:ascii="Times New Roman" w:eastAsia="SimSun" w:hAnsi="Times New Roman" w:cs="Times New Roman"/>
          <w:sz w:val="20"/>
          <w:szCs w:val="20"/>
          <w:lang w:eastAsia="zh-CN"/>
        </w:rPr>
        <w:t>e</w:t>
      </w:r>
      <w:r w:rsidR="00F34338" w:rsidRPr="00B12383">
        <w:rPr>
          <w:rFonts w:ascii="Times New Roman" w:eastAsia="SimSun" w:hAnsi="Times New Roman" w:cs="Times New Roman"/>
          <w:sz w:val="20"/>
          <w:szCs w:val="20"/>
          <w:lang w:eastAsia="zh-CN"/>
        </w:rPr>
        <w:t xml:space="preserve">nrichment </w:t>
      </w:r>
      <w:r w:rsidR="00F34338">
        <w:rPr>
          <w:rFonts w:ascii="Times New Roman" w:eastAsia="SimSun" w:hAnsi="Times New Roman" w:cs="Times New Roman"/>
          <w:sz w:val="20"/>
          <w:szCs w:val="20"/>
          <w:lang w:eastAsia="zh-CN"/>
        </w:rPr>
        <w:t>i</w:t>
      </w:r>
      <w:r w:rsidR="00F34338" w:rsidRPr="00B12383">
        <w:rPr>
          <w:rFonts w:ascii="Times New Roman" w:eastAsia="SimSun" w:hAnsi="Times New Roman" w:cs="Times New Roman"/>
          <w:sz w:val="20"/>
          <w:szCs w:val="20"/>
          <w:lang w:eastAsia="zh-CN"/>
        </w:rPr>
        <w:t xml:space="preserve">nformation </w:t>
      </w:r>
      <w:r w:rsidRPr="00B12383">
        <w:rPr>
          <w:rFonts w:ascii="Times New Roman" w:eastAsia="SimSun" w:hAnsi="Times New Roman" w:cs="Times New Roman"/>
          <w:sz w:val="20"/>
          <w:szCs w:val="20"/>
          <w:lang w:eastAsia="zh-CN"/>
        </w:rPr>
        <w:t xml:space="preserve">to </w:t>
      </w:r>
      <w:proofErr w:type="spellStart"/>
      <w:r w:rsidRPr="00B12383">
        <w:rPr>
          <w:rFonts w:ascii="Times New Roman" w:eastAsia="SimSun" w:hAnsi="Times New Roman" w:cs="Times New Roman"/>
          <w:sz w:val="20"/>
          <w:szCs w:val="20"/>
          <w:lang w:eastAsia="zh-CN"/>
        </w:rPr>
        <w:t>rApps</w:t>
      </w:r>
      <w:proofErr w:type="spellEnd"/>
      <w:r w:rsidRPr="00B12383">
        <w:rPr>
          <w:rFonts w:ascii="Times New Roman" w:eastAsia="SimSun" w:hAnsi="Times New Roman" w:cs="Times New Roman"/>
          <w:sz w:val="20"/>
          <w:szCs w:val="20"/>
          <w:lang w:eastAsia="zh-CN"/>
        </w:rPr>
        <w:t xml:space="preserve"> is </w:t>
      </w:r>
      <w:r w:rsidR="00492A55" w:rsidRPr="00492A55">
        <w:rPr>
          <w:rFonts w:ascii="Times New Roman" w:eastAsia="SimSun" w:hAnsi="Times New Roman" w:cs="Times New Roman"/>
          <w:sz w:val="20"/>
          <w:szCs w:val="20"/>
          <w:lang w:eastAsia="zh-CN"/>
        </w:rPr>
        <w:t>not defined in the present document</w:t>
      </w:r>
      <w:r w:rsidRPr="00B12383">
        <w:rPr>
          <w:rFonts w:ascii="Times New Roman" w:eastAsia="SimSun" w:hAnsi="Times New Roman" w:cs="Times New Roman"/>
          <w:sz w:val="20"/>
          <w:szCs w:val="20"/>
          <w:lang w:eastAsia="zh-CN"/>
        </w:rPr>
        <w:t>.</w:t>
      </w:r>
    </w:p>
    <w:p w14:paraId="54404DAA" w14:textId="77777777"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Monitor the performance of the respective cells; when the optimization objective fails, initiate fallback procedure and/or trigger the </w:t>
      </w:r>
      <w:proofErr w:type="spellStart"/>
      <w:r w:rsidRPr="00B12383">
        <w:rPr>
          <w:rFonts w:ascii="Times New Roman" w:eastAsiaTheme="minorEastAsia" w:hAnsi="Times New Roman" w:cs="Times New Roman"/>
          <w:sz w:val="20"/>
          <w:szCs w:val="20"/>
          <w:lang w:eastAsia="zh-CN"/>
        </w:rPr>
        <w:t>rApp</w:t>
      </w:r>
      <w:proofErr w:type="spellEnd"/>
      <w:r w:rsidRPr="00B12383">
        <w:rPr>
          <w:rFonts w:ascii="Times New Roman" w:eastAsiaTheme="minorEastAsia" w:hAnsi="Times New Roman" w:cs="Times New Roman"/>
          <w:sz w:val="20"/>
          <w:szCs w:val="20"/>
          <w:lang w:eastAsia="zh-CN"/>
        </w:rPr>
        <w:t xml:space="preserve"> model retraining and re-optimization.</w:t>
      </w:r>
    </w:p>
    <w:p w14:paraId="41F06553" w14:textId="77777777"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Execute the inference/control loop periodically or event-triggered.</w:t>
      </w:r>
    </w:p>
    <w:p w14:paraId="3E6BF094" w14:textId="7B6B6147"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Optional: The ML model training </w:t>
      </w:r>
      <w:r w:rsidR="000B6CAE">
        <w:rPr>
          <w:rFonts w:ascii="Times New Roman" w:eastAsia="SimSun" w:hAnsi="Times New Roman" w:cs="Times New Roman"/>
          <w:sz w:val="20"/>
          <w:szCs w:val="20"/>
          <w:lang w:eastAsia="zh-CN"/>
        </w:rPr>
        <w:t>can</w:t>
      </w:r>
      <w:r w:rsidR="000B6CAE" w:rsidRPr="00B12383">
        <w:rPr>
          <w:rFonts w:ascii="Times New Roman" w:eastAsia="SimSun" w:hAnsi="Times New Roman" w:cs="Times New Roman"/>
          <w:sz w:val="20"/>
          <w:szCs w:val="20"/>
          <w:lang w:eastAsia="zh-CN"/>
        </w:rPr>
        <w:t xml:space="preserve"> </w:t>
      </w:r>
      <w:r w:rsidRPr="00B12383">
        <w:rPr>
          <w:rFonts w:ascii="Times New Roman" w:eastAsia="SimSun" w:hAnsi="Times New Roman" w:cs="Times New Roman"/>
          <w:sz w:val="20"/>
          <w:szCs w:val="20"/>
          <w:lang w:eastAsia="zh-CN"/>
        </w:rPr>
        <w:t>be done by the Non-RT RIC FW.</w:t>
      </w:r>
    </w:p>
    <w:p w14:paraId="4DF925EC" w14:textId="33EC1EB8" w:rsidR="00AB6873" w:rsidRPr="00B12383" w:rsidRDefault="00AB6873" w:rsidP="00D705D5">
      <w:pPr>
        <w:pStyle w:val="ListParagraph"/>
        <w:numPr>
          <w:ilvl w:val="0"/>
          <w:numId w:val="35"/>
        </w:numPr>
        <w:spacing w:after="200" w:line="276" w:lineRule="auto"/>
        <w:contextualSpacing/>
        <w:jc w:val="both"/>
        <w:rPr>
          <w:rFonts w:ascii="Times New Roman" w:eastAsia="SimSun" w:hAnsi="Times New Roman" w:cs="Times New Roman"/>
          <w:sz w:val="20"/>
          <w:szCs w:val="20"/>
          <w:lang w:eastAsia="zh-CN"/>
        </w:rPr>
      </w:pPr>
      <w:proofErr w:type="spellStart"/>
      <w:r w:rsidRPr="00B12383">
        <w:rPr>
          <w:rFonts w:ascii="Times New Roman" w:eastAsiaTheme="minorEastAsia" w:hAnsi="Times New Roman" w:cs="Times New Roman"/>
          <w:sz w:val="20"/>
          <w:szCs w:val="20"/>
          <w:lang w:eastAsia="zh-CN"/>
        </w:rPr>
        <w:t>rApps</w:t>
      </w:r>
      <w:proofErr w:type="spellEnd"/>
      <w:r w:rsidR="00F34338">
        <w:rPr>
          <w:rFonts w:ascii="Times New Roman" w:eastAsiaTheme="minorEastAsia" w:hAnsi="Times New Roman" w:cs="Times New Roman"/>
          <w:sz w:val="20"/>
          <w:szCs w:val="20"/>
          <w:lang w:eastAsia="zh-CN"/>
        </w:rPr>
        <w:t>:</w:t>
      </w:r>
    </w:p>
    <w:p w14:paraId="6A30A580" w14:textId="4EB87453"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Theme="minorEastAsia" w:hAnsi="Times New Roman" w:cs="Times New Roman"/>
          <w:sz w:val="20"/>
          <w:szCs w:val="20"/>
          <w:lang w:eastAsia="zh-CN"/>
        </w:rPr>
        <w:t xml:space="preserve">Retrieve </w:t>
      </w:r>
      <w:r w:rsidRPr="00B12383">
        <w:rPr>
          <w:rFonts w:ascii="Times New Roman" w:eastAsia="SimSun" w:hAnsi="Times New Roman" w:cs="Times New Roman"/>
          <w:sz w:val="20"/>
          <w:szCs w:val="20"/>
          <w:lang w:eastAsia="zh-CN"/>
        </w:rPr>
        <w:t>the necessary configurations, performance indicators</w:t>
      </w:r>
      <w:r w:rsidRPr="00B12383">
        <w:rPr>
          <w:rFonts w:ascii="Times New Roman" w:eastAsiaTheme="minorEastAsia" w:hAnsi="Times New Roman" w:cs="Times New Roman"/>
          <w:sz w:val="20"/>
          <w:szCs w:val="20"/>
          <w:lang w:eastAsia="zh-CN"/>
        </w:rPr>
        <w:t xml:space="preserve">, and measurement reports from the E2 nodes and necessary </w:t>
      </w:r>
      <w:r w:rsidR="00F34338">
        <w:rPr>
          <w:rFonts w:ascii="Times New Roman" w:eastAsiaTheme="minorEastAsia" w:hAnsi="Times New Roman" w:cs="Times New Roman"/>
          <w:sz w:val="20"/>
          <w:szCs w:val="20"/>
          <w:lang w:eastAsia="zh-CN"/>
        </w:rPr>
        <w:t>e</w:t>
      </w:r>
      <w:r w:rsidR="00F34338" w:rsidRPr="00B12383">
        <w:rPr>
          <w:rFonts w:ascii="Times New Roman" w:eastAsiaTheme="minorEastAsia" w:hAnsi="Times New Roman" w:cs="Times New Roman"/>
          <w:sz w:val="20"/>
          <w:szCs w:val="20"/>
          <w:lang w:eastAsia="zh-CN"/>
        </w:rPr>
        <w:t xml:space="preserve">nrichment </w:t>
      </w:r>
      <w:r w:rsidR="00F34338">
        <w:rPr>
          <w:rFonts w:ascii="Times New Roman" w:eastAsiaTheme="minorEastAsia" w:hAnsi="Times New Roman" w:cs="Times New Roman"/>
          <w:sz w:val="20"/>
          <w:szCs w:val="20"/>
          <w:lang w:eastAsia="zh-CN"/>
        </w:rPr>
        <w:t>i</w:t>
      </w:r>
      <w:r w:rsidR="00F34338" w:rsidRPr="00B12383">
        <w:rPr>
          <w:rFonts w:ascii="Times New Roman" w:eastAsiaTheme="minorEastAsia" w:hAnsi="Times New Roman" w:cs="Times New Roman"/>
          <w:sz w:val="20"/>
          <w:szCs w:val="20"/>
          <w:lang w:eastAsia="zh-CN"/>
        </w:rPr>
        <w:t xml:space="preserve">nformation </w:t>
      </w:r>
      <w:r w:rsidRPr="00B12383">
        <w:rPr>
          <w:rFonts w:ascii="Times New Roman" w:eastAsiaTheme="minorEastAsia" w:hAnsi="Times New Roman" w:cs="Times New Roman"/>
          <w:sz w:val="20"/>
          <w:szCs w:val="20"/>
          <w:lang w:eastAsia="zh-CN"/>
        </w:rPr>
        <w:t xml:space="preserve">via the SMO, </w:t>
      </w:r>
      <w:r w:rsidRPr="00B12383">
        <w:rPr>
          <w:rFonts w:ascii="Times New Roman" w:eastAsia="SimSun" w:hAnsi="Times New Roman" w:cs="Times New Roman"/>
          <w:sz w:val="20"/>
          <w:szCs w:val="20"/>
          <w:lang w:eastAsia="zh-CN"/>
        </w:rPr>
        <w:t>for the purpose of training and execution of relevant AI/ML models.</w:t>
      </w:r>
    </w:p>
    <w:p w14:paraId="674A0660" w14:textId="77777777"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Infer an optimized </w:t>
      </w:r>
      <w:proofErr w:type="spellStart"/>
      <w:r w:rsidRPr="00B12383">
        <w:rPr>
          <w:rFonts w:ascii="Times New Roman" w:eastAsia="SimSun" w:hAnsi="Times New Roman" w:cs="Times New Roman"/>
          <w:sz w:val="20"/>
          <w:szCs w:val="20"/>
          <w:lang w:eastAsia="zh-CN"/>
        </w:rPr>
        <w:t>GoB</w:t>
      </w:r>
      <w:proofErr w:type="spellEnd"/>
      <w:r w:rsidRPr="00B12383">
        <w:rPr>
          <w:rFonts w:ascii="Times New Roman" w:eastAsia="SimSun" w:hAnsi="Times New Roman" w:cs="Times New Roman"/>
          <w:sz w:val="20"/>
          <w:szCs w:val="20"/>
          <w:lang w:eastAsia="zh-CN"/>
        </w:rPr>
        <w:t xml:space="preserve"> BF configuration.</w:t>
      </w:r>
    </w:p>
    <w:p w14:paraId="1DE379C7" w14:textId="155368C0" w:rsidR="00AB6873" w:rsidRPr="00B12383" w:rsidRDefault="00AB6873" w:rsidP="00D705D5">
      <w:pPr>
        <w:pStyle w:val="ListParagraph"/>
        <w:numPr>
          <w:ilvl w:val="0"/>
          <w:numId w:val="35"/>
        </w:numPr>
        <w:spacing w:after="200" w:line="276" w:lineRule="auto"/>
        <w:contextualSpacing/>
        <w:jc w:val="both"/>
        <w:rPr>
          <w:rFonts w:ascii="Times New Roman" w:eastAsia="SimSun" w:hAnsi="Times New Roman" w:cs="Times New Roman"/>
          <w:sz w:val="20"/>
          <w:szCs w:val="20"/>
          <w:lang w:val="it-IT" w:eastAsia="zh-CN"/>
        </w:rPr>
      </w:pPr>
      <w:r w:rsidRPr="00B12383">
        <w:rPr>
          <w:rFonts w:ascii="Times New Roman" w:eastAsia="SimSun" w:hAnsi="Times New Roman" w:cs="Times New Roman"/>
          <w:sz w:val="20"/>
          <w:szCs w:val="20"/>
          <w:lang w:val="it-IT" w:eastAsia="zh-CN"/>
        </w:rPr>
        <w:t xml:space="preserve">E2 </w:t>
      </w:r>
      <w:proofErr w:type="spellStart"/>
      <w:r w:rsidR="00F34338">
        <w:rPr>
          <w:rFonts w:ascii="Times New Roman" w:eastAsia="SimSun" w:hAnsi="Times New Roman" w:cs="Times New Roman"/>
          <w:sz w:val="20"/>
          <w:szCs w:val="20"/>
          <w:lang w:val="it-IT" w:eastAsia="zh-CN"/>
        </w:rPr>
        <w:t>n</w:t>
      </w:r>
      <w:r w:rsidR="00F34338" w:rsidRPr="00B12383">
        <w:rPr>
          <w:rFonts w:ascii="Times New Roman" w:eastAsia="SimSun" w:hAnsi="Times New Roman" w:cs="Times New Roman"/>
          <w:sz w:val="20"/>
          <w:szCs w:val="20"/>
          <w:lang w:val="it-IT" w:eastAsia="zh-CN"/>
        </w:rPr>
        <w:t>odes</w:t>
      </w:r>
      <w:proofErr w:type="spellEnd"/>
      <w:r w:rsidR="00F34338" w:rsidRPr="00B12383">
        <w:rPr>
          <w:rFonts w:ascii="Times New Roman" w:eastAsia="SimSun" w:hAnsi="Times New Roman" w:cs="Times New Roman"/>
          <w:sz w:val="20"/>
          <w:szCs w:val="20"/>
          <w:lang w:val="it-IT" w:eastAsia="zh-CN"/>
        </w:rPr>
        <w:t xml:space="preserve"> </w:t>
      </w:r>
      <w:r w:rsidRPr="00B12383">
        <w:rPr>
          <w:rFonts w:ascii="Times New Roman" w:eastAsia="SimSun" w:hAnsi="Times New Roman" w:cs="Times New Roman"/>
          <w:sz w:val="20"/>
          <w:szCs w:val="20"/>
          <w:lang w:val="it-IT" w:eastAsia="zh-CN"/>
        </w:rPr>
        <w:t>&amp; O-RU</w:t>
      </w:r>
      <w:r w:rsidR="00F34338">
        <w:rPr>
          <w:rFonts w:ascii="Times New Roman" w:eastAsia="SimSun" w:hAnsi="Times New Roman" w:cs="Times New Roman"/>
          <w:sz w:val="20"/>
          <w:szCs w:val="20"/>
          <w:lang w:val="it-IT" w:eastAsia="zh-CN"/>
        </w:rPr>
        <w:t>:</w:t>
      </w:r>
    </w:p>
    <w:p w14:paraId="3AC38629" w14:textId="3BE64400"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val="it-IT" w:eastAsia="zh-CN"/>
        </w:rPr>
      </w:pPr>
      <w:proofErr w:type="spellStart"/>
      <w:r w:rsidRPr="00B12383">
        <w:rPr>
          <w:rFonts w:ascii="Times New Roman" w:eastAsia="SimSun" w:hAnsi="Times New Roman" w:cs="Times New Roman"/>
          <w:sz w:val="20"/>
          <w:szCs w:val="20"/>
          <w:lang w:val="it-IT" w:eastAsia="zh-CN"/>
        </w:rPr>
        <w:t>Collect</w:t>
      </w:r>
      <w:proofErr w:type="spellEnd"/>
      <w:r w:rsidRPr="00B12383">
        <w:rPr>
          <w:rFonts w:ascii="Times New Roman" w:eastAsia="SimSun" w:hAnsi="Times New Roman" w:cs="Times New Roman"/>
          <w:sz w:val="20"/>
          <w:szCs w:val="20"/>
          <w:lang w:val="it-IT" w:eastAsia="zh-CN"/>
        </w:rPr>
        <w:t xml:space="preserve"> and </w:t>
      </w:r>
      <w:proofErr w:type="spellStart"/>
      <w:r w:rsidRPr="00B12383">
        <w:rPr>
          <w:rFonts w:ascii="Times New Roman" w:eastAsia="SimSun" w:hAnsi="Times New Roman" w:cs="Times New Roman"/>
          <w:sz w:val="20"/>
          <w:szCs w:val="20"/>
          <w:lang w:val="it-IT" w:eastAsia="zh-CN"/>
        </w:rPr>
        <w:t>provide</w:t>
      </w:r>
      <w:proofErr w:type="spellEnd"/>
      <w:r w:rsidRPr="00B12383">
        <w:rPr>
          <w:rFonts w:ascii="Times New Roman" w:eastAsia="SimSun" w:hAnsi="Times New Roman" w:cs="Times New Roman"/>
          <w:sz w:val="20"/>
          <w:szCs w:val="20"/>
          <w:lang w:val="it-IT" w:eastAsia="zh-CN"/>
        </w:rPr>
        <w:t xml:space="preserve"> </w:t>
      </w:r>
      <w:proofErr w:type="spellStart"/>
      <w:r w:rsidRPr="00B12383">
        <w:rPr>
          <w:rFonts w:ascii="Times New Roman" w:eastAsia="SimSun" w:hAnsi="Times New Roman" w:cs="Times New Roman"/>
          <w:sz w:val="20"/>
          <w:szCs w:val="20"/>
          <w:lang w:val="it-IT" w:eastAsia="zh-CN"/>
        </w:rPr>
        <w:t>necessary</w:t>
      </w:r>
      <w:proofErr w:type="spellEnd"/>
      <w:r w:rsidRPr="00B12383">
        <w:rPr>
          <w:rFonts w:ascii="Times New Roman" w:eastAsia="SimSun" w:hAnsi="Times New Roman" w:cs="Times New Roman"/>
          <w:sz w:val="20"/>
          <w:szCs w:val="20"/>
          <w:lang w:val="it-IT" w:eastAsia="zh-CN"/>
        </w:rPr>
        <w:t xml:space="preserve"> </w:t>
      </w:r>
      <w:proofErr w:type="spellStart"/>
      <w:r w:rsidRPr="00B12383">
        <w:rPr>
          <w:rFonts w:ascii="Times New Roman" w:eastAsia="SimSun" w:hAnsi="Times New Roman" w:cs="Times New Roman"/>
          <w:sz w:val="20"/>
          <w:szCs w:val="20"/>
          <w:lang w:val="it-IT" w:eastAsia="zh-CN"/>
        </w:rPr>
        <w:t>measurements</w:t>
      </w:r>
      <w:proofErr w:type="spellEnd"/>
      <w:r w:rsidRPr="00B12383">
        <w:rPr>
          <w:rFonts w:ascii="Times New Roman" w:eastAsia="SimSun" w:hAnsi="Times New Roman" w:cs="Times New Roman"/>
          <w:sz w:val="20"/>
          <w:szCs w:val="20"/>
          <w:lang w:val="it-IT" w:eastAsia="zh-CN"/>
        </w:rPr>
        <w:t xml:space="preserve"> and </w:t>
      </w:r>
      <w:proofErr w:type="spellStart"/>
      <w:r w:rsidRPr="00B12383">
        <w:rPr>
          <w:rFonts w:ascii="Times New Roman" w:eastAsia="SimSun" w:hAnsi="Times New Roman" w:cs="Times New Roman"/>
          <w:sz w:val="20"/>
          <w:szCs w:val="20"/>
          <w:lang w:val="it-IT" w:eastAsia="zh-CN"/>
        </w:rPr>
        <w:t>KPIs</w:t>
      </w:r>
      <w:proofErr w:type="spellEnd"/>
      <w:r w:rsidRPr="00B12383">
        <w:rPr>
          <w:rFonts w:ascii="Times New Roman" w:eastAsia="SimSun" w:hAnsi="Times New Roman" w:cs="Times New Roman"/>
          <w:sz w:val="20"/>
          <w:szCs w:val="20"/>
          <w:lang w:val="it-IT" w:eastAsia="zh-CN"/>
        </w:rPr>
        <w:t xml:space="preserve"> to the SMO (</w:t>
      </w:r>
      <w:proofErr w:type="spellStart"/>
      <w:r w:rsidRPr="00B12383">
        <w:rPr>
          <w:rFonts w:ascii="Times New Roman" w:eastAsia="SimSun" w:hAnsi="Times New Roman" w:cs="Times New Roman"/>
          <w:sz w:val="20"/>
          <w:szCs w:val="20"/>
          <w:lang w:val="it-IT" w:eastAsia="zh-CN"/>
        </w:rPr>
        <w:t>see</w:t>
      </w:r>
      <w:proofErr w:type="spellEnd"/>
      <w:r w:rsidRPr="00B12383">
        <w:rPr>
          <w:rFonts w:ascii="Times New Roman" w:eastAsia="SimSun" w:hAnsi="Times New Roman" w:cs="Times New Roman"/>
          <w:sz w:val="20"/>
          <w:szCs w:val="20"/>
          <w:lang w:val="it-IT" w:eastAsia="zh-CN"/>
        </w:rPr>
        <w:t xml:space="preserve"> </w:t>
      </w:r>
      <w:proofErr w:type="spellStart"/>
      <w:r w:rsidRPr="00B12383">
        <w:rPr>
          <w:rFonts w:ascii="Times New Roman" w:eastAsia="SimSun" w:hAnsi="Times New Roman" w:cs="Times New Roman"/>
          <w:sz w:val="20"/>
          <w:szCs w:val="20"/>
          <w:lang w:val="it-IT" w:eastAsia="zh-CN"/>
        </w:rPr>
        <w:t>Required</w:t>
      </w:r>
      <w:proofErr w:type="spellEnd"/>
      <w:r w:rsidRPr="00B12383">
        <w:rPr>
          <w:rFonts w:ascii="Times New Roman" w:eastAsia="SimSun" w:hAnsi="Times New Roman" w:cs="Times New Roman"/>
          <w:sz w:val="20"/>
          <w:szCs w:val="20"/>
          <w:lang w:val="it-IT" w:eastAsia="zh-CN"/>
        </w:rPr>
        <w:t xml:space="preserve"> </w:t>
      </w:r>
      <w:r w:rsidR="00F34338">
        <w:rPr>
          <w:rFonts w:ascii="Times New Roman" w:eastAsia="SimSun" w:hAnsi="Times New Roman" w:cs="Times New Roman"/>
          <w:sz w:val="20"/>
          <w:szCs w:val="20"/>
          <w:lang w:val="it-IT" w:eastAsia="zh-CN"/>
        </w:rPr>
        <w:t>d</w:t>
      </w:r>
      <w:r w:rsidR="00F34338" w:rsidRPr="00B12383">
        <w:rPr>
          <w:rFonts w:ascii="Times New Roman" w:eastAsia="SimSun" w:hAnsi="Times New Roman" w:cs="Times New Roman"/>
          <w:sz w:val="20"/>
          <w:szCs w:val="20"/>
          <w:lang w:val="it-IT" w:eastAsia="zh-CN"/>
        </w:rPr>
        <w:t xml:space="preserve">ata </w:t>
      </w:r>
      <w:proofErr w:type="spellStart"/>
      <w:r w:rsidR="003925E6">
        <w:rPr>
          <w:rFonts w:ascii="Times New Roman" w:eastAsia="SimSun" w:hAnsi="Times New Roman" w:cs="Times New Roman"/>
          <w:sz w:val="20"/>
          <w:szCs w:val="20"/>
          <w:lang w:val="it-IT" w:eastAsia="zh-CN"/>
        </w:rPr>
        <w:t>clause</w:t>
      </w:r>
      <w:proofErr w:type="spellEnd"/>
      <w:r w:rsidRPr="00B12383">
        <w:rPr>
          <w:rFonts w:ascii="Times New Roman" w:eastAsia="SimSun" w:hAnsi="Times New Roman" w:cs="Times New Roman"/>
          <w:sz w:val="20"/>
          <w:szCs w:val="20"/>
          <w:lang w:val="it-IT" w:eastAsia="zh-CN"/>
        </w:rPr>
        <w:t>).</w:t>
      </w:r>
    </w:p>
    <w:p w14:paraId="79FE9594" w14:textId="77777777" w:rsidR="00AB6873" w:rsidRPr="00B12383" w:rsidRDefault="00AB6873" w:rsidP="00D705D5">
      <w:pPr>
        <w:pStyle w:val="ListParagraph"/>
        <w:numPr>
          <w:ilvl w:val="1"/>
          <w:numId w:val="35"/>
        </w:numPr>
        <w:spacing w:after="200" w:line="276" w:lineRule="auto"/>
        <w:contextualSpacing/>
        <w:jc w:val="both"/>
        <w:rPr>
          <w:rFonts w:ascii="Times New Roman" w:eastAsia="SimSun" w:hAnsi="Times New Roman" w:cs="Times New Roman"/>
          <w:sz w:val="20"/>
          <w:szCs w:val="20"/>
          <w:lang w:val="it-IT" w:eastAsia="zh-CN"/>
        </w:rPr>
      </w:pPr>
      <w:proofErr w:type="spellStart"/>
      <w:r w:rsidRPr="00B12383">
        <w:rPr>
          <w:rFonts w:ascii="Times New Roman" w:eastAsia="SimSun" w:hAnsi="Times New Roman" w:cs="Times New Roman"/>
          <w:sz w:val="20"/>
          <w:szCs w:val="20"/>
          <w:lang w:val="it-IT" w:eastAsia="zh-CN"/>
        </w:rPr>
        <w:t>Apply</w:t>
      </w:r>
      <w:proofErr w:type="spellEnd"/>
      <w:r w:rsidRPr="00B12383">
        <w:rPr>
          <w:rFonts w:ascii="Times New Roman" w:eastAsia="SimSun" w:hAnsi="Times New Roman" w:cs="Times New Roman"/>
          <w:sz w:val="20"/>
          <w:szCs w:val="20"/>
          <w:lang w:val="it-IT" w:eastAsia="zh-CN"/>
        </w:rPr>
        <w:t xml:space="preserve"> </w:t>
      </w:r>
      <w:proofErr w:type="spellStart"/>
      <w:r w:rsidRPr="00B12383">
        <w:rPr>
          <w:rFonts w:ascii="Times New Roman" w:eastAsia="SimSun" w:hAnsi="Times New Roman" w:cs="Times New Roman"/>
          <w:sz w:val="20"/>
          <w:szCs w:val="20"/>
          <w:lang w:val="it-IT" w:eastAsia="zh-CN"/>
        </w:rPr>
        <w:t>mMIMO</w:t>
      </w:r>
      <w:proofErr w:type="spellEnd"/>
      <w:r w:rsidRPr="00B12383">
        <w:rPr>
          <w:rFonts w:ascii="Times New Roman" w:eastAsia="SimSun" w:hAnsi="Times New Roman" w:cs="Times New Roman"/>
          <w:sz w:val="20"/>
          <w:szCs w:val="20"/>
          <w:lang w:val="it-IT" w:eastAsia="zh-CN"/>
        </w:rPr>
        <w:t xml:space="preserve"> </w:t>
      </w:r>
      <w:proofErr w:type="spellStart"/>
      <w:r w:rsidRPr="00B12383">
        <w:rPr>
          <w:rFonts w:ascii="Times New Roman" w:eastAsia="SimSun" w:hAnsi="Times New Roman" w:cs="Times New Roman"/>
          <w:sz w:val="20"/>
          <w:szCs w:val="20"/>
          <w:lang w:val="it-IT" w:eastAsia="zh-CN"/>
        </w:rPr>
        <w:t>GoB</w:t>
      </w:r>
      <w:proofErr w:type="spellEnd"/>
      <w:r w:rsidRPr="00B12383">
        <w:rPr>
          <w:rFonts w:ascii="Times New Roman" w:eastAsia="SimSun" w:hAnsi="Times New Roman" w:cs="Times New Roman"/>
          <w:sz w:val="20"/>
          <w:szCs w:val="20"/>
          <w:lang w:val="it-IT" w:eastAsia="zh-CN"/>
        </w:rPr>
        <w:t xml:space="preserve"> </w:t>
      </w:r>
      <w:proofErr w:type="spellStart"/>
      <w:r w:rsidRPr="00B12383">
        <w:rPr>
          <w:rFonts w:ascii="Times New Roman" w:eastAsia="SimSun" w:hAnsi="Times New Roman" w:cs="Times New Roman"/>
          <w:sz w:val="20"/>
          <w:szCs w:val="20"/>
          <w:lang w:val="it-IT" w:eastAsia="zh-CN"/>
        </w:rPr>
        <w:t>configuration</w:t>
      </w:r>
      <w:proofErr w:type="spellEnd"/>
      <w:r w:rsidRPr="00B12383">
        <w:rPr>
          <w:rFonts w:ascii="Times New Roman" w:eastAsia="SimSun" w:hAnsi="Times New Roman" w:cs="Times New Roman"/>
          <w:sz w:val="20"/>
          <w:szCs w:val="20"/>
          <w:lang w:val="it-IT" w:eastAsia="zh-CN"/>
        </w:rPr>
        <w:t xml:space="preserve"> </w:t>
      </w:r>
      <w:proofErr w:type="spellStart"/>
      <w:r w:rsidRPr="00B12383">
        <w:rPr>
          <w:rFonts w:ascii="Times New Roman" w:eastAsia="SimSun" w:hAnsi="Times New Roman" w:cs="Times New Roman"/>
          <w:sz w:val="20"/>
          <w:szCs w:val="20"/>
          <w:lang w:val="it-IT" w:eastAsia="zh-CN"/>
        </w:rPr>
        <w:t>received</w:t>
      </w:r>
      <w:proofErr w:type="spellEnd"/>
      <w:r w:rsidRPr="00B12383">
        <w:rPr>
          <w:rFonts w:ascii="Times New Roman" w:eastAsia="SimSun" w:hAnsi="Times New Roman" w:cs="Times New Roman"/>
          <w:sz w:val="20"/>
          <w:szCs w:val="20"/>
          <w:lang w:val="it-IT" w:eastAsia="zh-CN"/>
        </w:rPr>
        <w:t xml:space="preserve"> from the SMO.</w:t>
      </w:r>
    </w:p>
    <w:p w14:paraId="36BD41EE" w14:textId="082FC3F3" w:rsidR="00AB6873" w:rsidRPr="00B12383" w:rsidRDefault="00891D10" w:rsidP="00AB6873">
      <w:pPr>
        <w:rPr>
          <w:rFonts w:ascii="Times New Roman" w:hAnsi="Times New Roman" w:cs="Times New Roman"/>
          <w:sz w:val="20"/>
          <w:szCs w:val="20"/>
        </w:rPr>
      </w:pPr>
      <w:r w:rsidRPr="00B12383">
        <w:rPr>
          <w:rFonts w:ascii="Times New Roman" w:hAnsi="Times New Roman" w:cs="Times New Roman"/>
          <w:sz w:val="20"/>
          <w:szCs w:val="20"/>
        </w:rPr>
        <w:t>NOTE</w:t>
      </w:r>
      <w:r w:rsidR="00AB6873" w:rsidRPr="00B12383">
        <w:rPr>
          <w:rFonts w:ascii="Times New Roman" w:hAnsi="Times New Roman" w:cs="Times New Roman"/>
          <w:sz w:val="20"/>
          <w:szCs w:val="20"/>
        </w:rPr>
        <w:t xml:space="preserve">: Both aggregated and disaggregated </w:t>
      </w:r>
      <w:proofErr w:type="spellStart"/>
      <w:r w:rsidR="00AB6873" w:rsidRPr="00B12383">
        <w:rPr>
          <w:rFonts w:ascii="Times New Roman" w:hAnsi="Times New Roman" w:cs="Times New Roman"/>
          <w:sz w:val="20"/>
          <w:szCs w:val="20"/>
        </w:rPr>
        <w:t>gNB</w:t>
      </w:r>
      <w:proofErr w:type="spellEnd"/>
      <w:r w:rsidR="00AB6873" w:rsidRPr="00B12383">
        <w:rPr>
          <w:rFonts w:ascii="Times New Roman" w:hAnsi="Times New Roman" w:cs="Times New Roman"/>
          <w:sz w:val="20"/>
          <w:szCs w:val="20"/>
        </w:rPr>
        <w:t xml:space="preserve"> architecture are supported. </w:t>
      </w:r>
    </w:p>
    <w:p w14:paraId="15972859" w14:textId="7F9D4652" w:rsidR="00AB6873" w:rsidRDefault="00121A3F" w:rsidP="00121A3F">
      <w:pPr>
        <w:pStyle w:val="Heading4"/>
      </w:pPr>
      <w:r>
        <w:rPr>
          <w:lang w:val="en-US"/>
        </w:rPr>
        <w:t>4.7.1.3</w:t>
      </w:r>
      <w:r w:rsidRPr="00286492">
        <w:rPr>
          <w:lang w:val="en-US"/>
        </w:rPr>
        <w:tab/>
      </w:r>
      <w:r w:rsidR="00AB6873">
        <w:t>Solutions</w:t>
      </w:r>
    </w:p>
    <w:p w14:paraId="1AE6795F" w14:textId="63A7F37E" w:rsidR="00CB5C17" w:rsidRPr="0074513B" w:rsidRDefault="00CB5C17" w:rsidP="0074513B">
      <w:pPr>
        <w:jc w:val="both"/>
        <w:rPr>
          <w:rFonts w:ascii="Times New Roman" w:hAnsi="Times New Roman"/>
          <w:sz w:val="20"/>
        </w:rPr>
      </w:pPr>
      <w:r w:rsidRPr="0074513B">
        <w:rPr>
          <w:rFonts w:ascii="Times New Roman" w:hAnsi="Times New Roman" w:cs="Times New Roman"/>
          <w:sz w:val="20"/>
          <w:szCs w:val="20"/>
        </w:rPr>
        <w:t xml:space="preserve">The context of the creation and deployment of </w:t>
      </w:r>
      <w:proofErr w:type="spellStart"/>
      <w:r w:rsidRPr="0074513B">
        <w:rPr>
          <w:rFonts w:ascii="Times New Roman" w:hAnsi="Times New Roman" w:cs="Times New Roman"/>
          <w:sz w:val="20"/>
          <w:szCs w:val="20"/>
        </w:rPr>
        <w:t>mMIMO</w:t>
      </w:r>
      <w:proofErr w:type="spellEnd"/>
      <w:r w:rsidRPr="0074513B">
        <w:rPr>
          <w:rFonts w:ascii="Times New Roman" w:hAnsi="Times New Roman" w:cs="Times New Roman"/>
          <w:sz w:val="20"/>
          <w:szCs w:val="20"/>
        </w:rPr>
        <w:t xml:space="preserve"> </w:t>
      </w:r>
      <w:proofErr w:type="spellStart"/>
      <w:r w:rsidRPr="0074513B">
        <w:rPr>
          <w:rFonts w:ascii="Times New Roman" w:hAnsi="Times New Roman" w:cs="Times New Roman"/>
          <w:sz w:val="20"/>
          <w:szCs w:val="20"/>
        </w:rPr>
        <w:t>GoB</w:t>
      </w:r>
      <w:proofErr w:type="spellEnd"/>
      <w:r w:rsidRPr="0074513B">
        <w:rPr>
          <w:rFonts w:ascii="Times New Roman" w:hAnsi="Times New Roman" w:cs="Times New Roman"/>
          <w:sz w:val="20"/>
          <w:szCs w:val="20"/>
        </w:rPr>
        <w:t xml:space="preserve"> BF optimization applications is captured in table 4.7.1.3-1.</w:t>
      </w:r>
    </w:p>
    <w:p w14:paraId="62F38C7C" w14:textId="617FD1DC" w:rsidR="00AB6873" w:rsidRPr="00B12383" w:rsidRDefault="00AB6873" w:rsidP="00E241A3">
      <w:pPr>
        <w:keepNext/>
        <w:jc w:val="center"/>
        <w:rPr>
          <w:rFonts w:ascii="Arial" w:hAnsi="Arial" w:cs="Arial"/>
          <w:b/>
          <w:bCs/>
          <w:sz w:val="20"/>
          <w:szCs w:val="20"/>
        </w:rPr>
      </w:pPr>
      <w:r w:rsidRPr="00B12383">
        <w:rPr>
          <w:rFonts w:ascii="Arial" w:hAnsi="Arial" w:cs="Arial"/>
          <w:b/>
          <w:bCs/>
          <w:sz w:val="20"/>
          <w:szCs w:val="20"/>
        </w:rPr>
        <w:lastRenderedPageBreak/>
        <w:t xml:space="preserve">Table </w:t>
      </w:r>
      <w:r w:rsidR="00121A3F" w:rsidRPr="00B12383">
        <w:rPr>
          <w:rFonts w:ascii="Arial" w:hAnsi="Arial" w:cs="Arial"/>
          <w:b/>
          <w:bCs/>
          <w:sz w:val="20"/>
          <w:szCs w:val="20"/>
        </w:rPr>
        <w:t>4</w:t>
      </w:r>
      <w:r w:rsidRPr="00B12383">
        <w:rPr>
          <w:rFonts w:ascii="Arial" w:hAnsi="Arial" w:cs="Arial"/>
          <w:b/>
          <w:bCs/>
          <w:sz w:val="20"/>
          <w:szCs w:val="20"/>
        </w:rPr>
        <w:t xml:space="preserve">.7.1.3-1: Creation and deployment of </w:t>
      </w:r>
      <w:proofErr w:type="spellStart"/>
      <w:r w:rsidRPr="00B12383">
        <w:rPr>
          <w:rFonts w:ascii="Arial" w:hAnsi="Arial" w:cs="Arial"/>
          <w:b/>
          <w:bCs/>
          <w:sz w:val="20"/>
          <w:szCs w:val="20"/>
        </w:rPr>
        <w:t>mMIMO</w:t>
      </w:r>
      <w:proofErr w:type="spellEnd"/>
      <w:r w:rsidRPr="00B12383">
        <w:rPr>
          <w:rFonts w:ascii="Arial" w:hAnsi="Arial" w:cs="Arial"/>
          <w:b/>
          <w:bCs/>
          <w:sz w:val="20"/>
          <w:szCs w:val="20"/>
        </w:rPr>
        <w:t xml:space="preserve"> </w:t>
      </w:r>
      <w:proofErr w:type="spellStart"/>
      <w:r w:rsidRPr="00B12383">
        <w:rPr>
          <w:rFonts w:ascii="Arial" w:hAnsi="Arial" w:cs="Arial"/>
          <w:b/>
          <w:bCs/>
          <w:sz w:val="20"/>
          <w:szCs w:val="20"/>
        </w:rPr>
        <w:t>GoB</w:t>
      </w:r>
      <w:proofErr w:type="spellEnd"/>
      <w:r w:rsidRPr="00B12383">
        <w:rPr>
          <w:rFonts w:ascii="Arial" w:hAnsi="Arial" w:cs="Arial"/>
          <w:b/>
          <w:bCs/>
          <w:sz w:val="20"/>
          <w:szCs w:val="20"/>
        </w:rPr>
        <w:t xml:space="preserve"> BF </w:t>
      </w:r>
      <w:r w:rsidR="00CB5C17">
        <w:rPr>
          <w:rFonts w:ascii="Arial" w:hAnsi="Arial" w:cs="Arial"/>
          <w:b/>
          <w:bCs/>
          <w:sz w:val="20"/>
          <w:szCs w:val="20"/>
        </w:rPr>
        <w:t>o</w:t>
      </w:r>
      <w:r w:rsidR="00CB5C17" w:rsidRPr="00B12383">
        <w:rPr>
          <w:rFonts w:ascii="Arial" w:hAnsi="Arial" w:cs="Arial"/>
          <w:b/>
          <w:bCs/>
          <w:sz w:val="20"/>
          <w:szCs w:val="20"/>
        </w:rPr>
        <w:t xml:space="preserve">ptimization </w:t>
      </w:r>
      <w:r w:rsidRPr="00B12383">
        <w:rPr>
          <w:rFonts w:ascii="Arial" w:hAnsi="Arial" w:cs="Arial"/>
          <w:b/>
          <w:bCs/>
          <w:sz w:val="20"/>
          <w:szCs w:val="20"/>
        </w:rPr>
        <w:t>applications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6177"/>
        <w:gridCol w:w="1506"/>
      </w:tblGrid>
      <w:tr w:rsidR="00AB6873" w14:paraId="6D436748" w14:textId="77777777" w:rsidTr="0074513B">
        <w:trPr>
          <w:tblHeader/>
          <w:jc w:val="center"/>
        </w:trPr>
        <w:tc>
          <w:tcPr>
            <w:tcW w:w="194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616D0E" w14:textId="77777777" w:rsidR="00AB6873" w:rsidRDefault="00AB6873" w:rsidP="00E241A3">
            <w:pPr>
              <w:keepNext/>
              <w:jc w:val="center"/>
              <w:rPr>
                <w:rFonts w:ascii="Arial" w:hAnsi="Arial" w:cs="Arial"/>
                <w:b/>
                <w:sz w:val="18"/>
                <w:szCs w:val="18"/>
                <w:lang w:bidi="ar-KW"/>
              </w:rPr>
            </w:pPr>
            <w:bookmarkStart w:id="348" w:name="_Ref80714794"/>
            <w:r>
              <w:rPr>
                <w:rFonts w:ascii="Arial" w:hAnsi="Arial" w:cs="Arial"/>
                <w:b/>
                <w:sz w:val="18"/>
                <w:szCs w:val="18"/>
                <w:lang w:bidi="ar-KW"/>
              </w:rPr>
              <w:t>Use Case Stage</w:t>
            </w:r>
          </w:p>
        </w:tc>
        <w:tc>
          <w:tcPr>
            <w:tcW w:w="61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8A17D2B" w14:textId="77777777" w:rsidR="00AB6873" w:rsidRDefault="00AB6873" w:rsidP="00E241A3">
            <w:pPr>
              <w:keepNext/>
              <w:jc w:val="center"/>
              <w:rPr>
                <w:rFonts w:ascii="Arial" w:hAnsi="Arial" w:cs="Arial"/>
                <w:b/>
                <w:sz w:val="18"/>
                <w:szCs w:val="18"/>
                <w:lang w:bidi="ar-KW"/>
              </w:rPr>
            </w:pPr>
            <w:r>
              <w:rPr>
                <w:rFonts w:ascii="Arial" w:hAnsi="Arial" w:cs="Arial"/>
                <w:b/>
                <w:sz w:val="18"/>
                <w:szCs w:val="18"/>
                <w:lang w:bidi="ar-KW"/>
              </w:rPr>
              <w:t>Evolution / Specification</w:t>
            </w:r>
          </w:p>
        </w:tc>
        <w:tc>
          <w:tcPr>
            <w:tcW w:w="15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64B8E40" w14:textId="77777777" w:rsidR="00AB6873" w:rsidRDefault="00AB6873" w:rsidP="00E241A3">
            <w:pPr>
              <w:keepNext/>
              <w:jc w:val="center"/>
              <w:rPr>
                <w:rFonts w:ascii="Arial" w:hAnsi="Arial" w:cs="Arial"/>
                <w:b/>
                <w:sz w:val="18"/>
                <w:szCs w:val="18"/>
                <w:lang w:bidi="ar-KW"/>
              </w:rPr>
            </w:pPr>
            <w:r>
              <w:rPr>
                <w:rFonts w:ascii="Arial" w:hAnsi="Arial" w:cs="Arial"/>
                <w:b/>
                <w:sz w:val="18"/>
                <w:szCs w:val="18"/>
                <w:lang w:bidi="ar-KW"/>
              </w:rPr>
              <w:t>&lt;&lt;Uses&gt;&gt;</w:t>
            </w:r>
          </w:p>
          <w:p w14:paraId="1B9CE67F" w14:textId="77777777" w:rsidR="00AB6873" w:rsidRDefault="00AB6873" w:rsidP="00E241A3">
            <w:pPr>
              <w:keepNext/>
              <w:jc w:val="center"/>
              <w:rPr>
                <w:rFonts w:ascii="Arial" w:hAnsi="Arial" w:cs="Arial"/>
                <w:b/>
                <w:sz w:val="18"/>
                <w:szCs w:val="18"/>
                <w:lang w:bidi="ar-KW"/>
              </w:rPr>
            </w:pPr>
            <w:r>
              <w:rPr>
                <w:rFonts w:ascii="Arial" w:hAnsi="Arial" w:cs="Arial"/>
                <w:b/>
                <w:sz w:val="18"/>
                <w:szCs w:val="18"/>
                <w:lang w:bidi="ar-KW"/>
              </w:rPr>
              <w:t xml:space="preserve">Related use </w:t>
            </w:r>
          </w:p>
        </w:tc>
      </w:tr>
      <w:tr w:rsidR="00AB6873" w14:paraId="3E5B8CC7" w14:textId="77777777" w:rsidTr="00E55708">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DDE2A7E" w14:textId="77777777" w:rsidR="00AB6873" w:rsidRDefault="00AB6873" w:rsidP="00E241A3">
            <w:pPr>
              <w:keepNext/>
              <w:rPr>
                <w:rFonts w:ascii="Arial" w:hAnsi="Arial" w:cs="Arial"/>
                <w:sz w:val="18"/>
                <w:szCs w:val="18"/>
                <w:lang w:bidi="ar-KW"/>
              </w:rPr>
            </w:pPr>
            <w:r>
              <w:rPr>
                <w:rFonts w:ascii="Arial" w:hAnsi="Arial" w:cs="Arial"/>
                <w:sz w:val="18"/>
                <w:szCs w:val="18"/>
                <w:lang w:bidi="ar-KW"/>
              </w:rPr>
              <w:t>Goal</w:t>
            </w:r>
          </w:p>
        </w:tc>
        <w:tc>
          <w:tcPr>
            <w:tcW w:w="6177" w:type="dxa"/>
            <w:tcBorders>
              <w:top w:val="single" w:sz="4" w:space="0" w:color="auto"/>
              <w:left w:val="single" w:sz="4" w:space="0" w:color="auto"/>
              <w:bottom w:val="single" w:sz="4" w:space="0" w:color="auto"/>
              <w:right w:val="single" w:sz="4" w:space="0" w:color="auto"/>
            </w:tcBorders>
            <w:vAlign w:val="center"/>
            <w:hideMark/>
          </w:tcPr>
          <w:p w14:paraId="5F110EFF" w14:textId="42BEAD2C" w:rsidR="00AB6873" w:rsidRDefault="00AB6873" w:rsidP="00E241A3">
            <w:pPr>
              <w:keepNext/>
              <w:jc w:val="both"/>
              <w:rPr>
                <w:rFonts w:ascii="Arial" w:hAnsi="Arial" w:cs="Arial"/>
                <w:sz w:val="18"/>
                <w:szCs w:val="18"/>
                <w:lang w:eastAsia="ja-JP" w:bidi="ar-KW"/>
              </w:rPr>
            </w:pPr>
            <w:r>
              <w:rPr>
                <w:rFonts w:ascii="Arial" w:hAnsi="Arial"/>
                <w:sz w:val="18"/>
                <w:lang w:eastAsia="ja-JP"/>
              </w:rPr>
              <w:t>Optimized beamforming configuration with the Grid-of-Beams method</w:t>
            </w:r>
            <w:r w:rsidR="004E33BC">
              <w:rPr>
                <w:rFonts w:ascii="Arial" w:hAnsi="Arial"/>
                <w:sz w:val="18"/>
                <w:lang w:eastAsia="ja-JP"/>
              </w:rPr>
              <w:t>.</w:t>
            </w:r>
          </w:p>
        </w:tc>
        <w:tc>
          <w:tcPr>
            <w:tcW w:w="1506" w:type="dxa"/>
            <w:tcBorders>
              <w:top w:val="single" w:sz="4" w:space="0" w:color="auto"/>
              <w:left w:val="single" w:sz="4" w:space="0" w:color="auto"/>
              <w:bottom w:val="single" w:sz="4" w:space="0" w:color="auto"/>
              <w:right w:val="single" w:sz="4" w:space="0" w:color="auto"/>
            </w:tcBorders>
            <w:vAlign w:val="center"/>
          </w:tcPr>
          <w:p w14:paraId="2C7923B4" w14:textId="77777777" w:rsidR="00AB6873" w:rsidRDefault="00AB6873" w:rsidP="00E241A3">
            <w:pPr>
              <w:keepNext/>
              <w:jc w:val="both"/>
              <w:rPr>
                <w:rFonts w:ascii="Arial" w:hAnsi="Arial" w:cs="Arial"/>
                <w:sz w:val="18"/>
                <w:szCs w:val="18"/>
                <w:lang w:eastAsia="ja-JP" w:bidi="ar-KW"/>
              </w:rPr>
            </w:pPr>
          </w:p>
        </w:tc>
      </w:tr>
      <w:tr w:rsidR="00AB6873" w14:paraId="2BEA806A" w14:textId="77777777" w:rsidTr="00E55708">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593486B5" w14:textId="77777777" w:rsidR="00AB6873" w:rsidRDefault="00AB6873" w:rsidP="00E241A3">
            <w:pPr>
              <w:keepNext/>
              <w:jc w:val="both"/>
              <w:rPr>
                <w:rFonts w:ascii="Arial" w:hAnsi="Arial" w:cs="Arial"/>
                <w:sz w:val="18"/>
                <w:szCs w:val="18"/>
                <w:lang w:bidi="ar-KW"/>
              </w:rPr>
            </w:pPr>
            <w:r>
              <w:rPr>
                <w:rFonts w:ascii="Arial" w:hAnsi="Arial" w:cs="Arial"/>
                <w:sz w:val="18"/>
                <w:szCs w:val="18"/>
                <w:lang w:bidi="ar-KW"/>
              </w:rPr>
              <w:t>Actors and Roles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4F20B47B" w14:textId="0BCB7AF6" w:rsidR="00AB6873" w:rsidRDefault="00AB6873" w:rsidP="00E241A3">
            <w:pPr>
              <w:keepNext/>
              <w:rPr>
                <w:rFonts w:ascii="Arial" w:hAnsi="Arial" w:cs="Arial"/>
              </w:rPr>
            </w:pPr>
            <w:r>
              <w:rPr>
                <w:rFonts w:ascii="Arial" w:hAnsi="Arial" w:cs="Arial"/>
                <w:sz w:val="18"/>
              </w:rPr>
              <w:t xml:space="preserve">SMO, Non-RT RIC, E2 </w:t>
            </w:r>
            <w:r w:rsidR="004E33BC">
              <w:rPr>
                <w:rFonts w:ascii="Arial" w:hAnsi="Arial" w:cs="Arial"/>
                <w:sz w:val="18"/>
              </w:rPr>
              <w:t>nodes</w:t>
            </w:r>
            <w:r>
              <w:rPr>
                <w:rFonts w:ascii="Arial" w:hAnsi="Arial" w:cs="Arial"/>
                <w:sz w:val="18"/>
              </w:rPr>
              <w:t>, O-RU</w:t>
            </w:r>
          </w:p>
        </w:tc>
        <w:tc>
          <w:tcPr>
            <w:tcW w:w="1506" w:type="dxa"/>
            <w:tcBorders>
              <w:top w:val="single" w:sz="4" w:space="0" w:color="auto"/>
              <w:left w:val="single" w:sz="4" w:space="0" w:color="auto"/>
              <w:bottom w:val="single" w:sz="4" w:space="0" w:color="auto"/>
              <w:right w:val="single" w:sz="4" w:space="0" w:color="auto"/>
            </w:tcBorders>
            <w:vAlign w:val="center"/>
          </w:tcPr>
          <w:p w14:paraId="34B8ADA6" w14:textId="77777777" w:rsidR="00AB6873" w:rsidRDefault="00AB6873" w:rsidP="00E241A3">
            <w:pPr>
              <w:keepNext/>
              <w:jc w:val="both"/>
              <w:rPr>
                <w:rFonts w:ascii="Arial" w:hAnsi="Arial" w:cs="Arial"/>
                <w:sz w:val="18"/>
                <w:szCs w:val="18"/>
                <w:lang w:bidi="ar-KW"/>
              </w:rPr>
            </w:pPr>
          </w:p>
        </w:tc>
      </w:tr>
      <w:tr w:rsidR="00AB6873" w14:paraId="7DDE03A5" w14:textId="77777777" w:rsidTr="00E55708">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5E4D2471" w14:textId="77777777" w:rsidR="00AB6873" w:rsidRDefault="00AB6873" w:rsidP="00E241A3">
            <w:pPr>
              <w:keepNext/>
              <w:rPr>
                <w:rFonts w:ascii="Arial" w:hAnsi="Arial" w:cs="Arial"/>
                <w:sz w:val="18"/>
                <w:szCs w:val="18"/>
                <w:lang w:bidi="ar-KW"/>
              </w:rPr>
            </w:pPr>
            <w:r>
              <w:rPr>
                <w:rFonts w:ascii="Arial" w:hAnsi="Arial" w:cs="Arial"/>
                <w:sz w:val="18"/>
                <w:szCs w:val="18"/>
                <w:lang w:bidi="ar-KW"/>
              </w:rPr>
              <w:t>Assumptions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507BFD42" w14:textId="77777777" w:rsidR="00AB6873" w:rsidRDefault="00AB6873" w:rsidP="00E241A3">
            <w:pPr>
              <w:keepNext/>
              <w:jc w:val="both"/>
              <w:rPr>
                <w:rFonts w:ascii="Arial" w:hAnsi="Arial" w:cs="Arial"/>
                <w:sz w:val="18"/>
                <w:szCs w:val="18"/>
                <w:lang w:bidi="ar-KW"/>
              </w:rPr>
            </w:pPr>
            <w:r>
              <w:rPr>
                <w:rFonts w:ascii="Arial" w:hAnsi="Arial" w:cs="Arial"/>
                <w:sz w:val="18"/>
                <w:szCs w:val="18"/>
                <w:lang w:bidi="ar-KW"/>
              </w:rPr>
              <w:t xml:space="preserve">All relevant functions and components are instantiated. </w:t>
            </w:r>
          </w:p>
          <w:p w14:paraId="3FAFB0A2" w14:textId="77777777" w:rsidR="00AB6873" w:rsidRDefault="00AB6873" w:rsidP="00E241A3">
            <w:pPr>
              <w:keepNext/>
              <w:jc w:val="both"/>
              <w:rPr>
                <w:rFonts w:ascii="Arial" w:hAnsi="Arial" w:cs="Arial"/>
                <w:sz w:val="18"/>
                <w:szCs w:val="18"/>
                <w:lang w:bidi="ar-KW"/>
              </w:rPr>
            </w:pPr>
            <w:r>
              <w:rPr>
                <w:rFonts w:ascii="Arial" w:hAnsi="Arial" w:cs="Arial"/>
                <w:sz w:val="18"/>
                <w:szCs w:val="18"/>
                <w:lang w:bidi="ar-KW"/>
              </w:rPr>
              <w:t>O1 and OFH-MP interface connectivity is established.</w:t>
            </w:r>
          </w:p>
        </w:tc>
        <w:tc>
          <w:tcPr>
            <w:tcW w:w="1506" w:type="dxa"/>
            <w:tcBorders>
              <w:top w:val="single" w:sz="4" w:space="0" w:color="auto"/>
              <w:left w:val="single" w:sz="4" w:space="0" w:color="auto"/>
              <w:bottom w:val="single" w:sz="4" w:space="0" w:color="auto"/>
              <w:right w:val="single" w:sz="4" w:space="0" w:color="auto"/>
            </w:tcBorders>
            <w:vAlign w:val="center"/>
          </w:tcPr>
          <w:p w14:paraId="521800A8" w14:textId="77777777" w:rsidR="00AB6873" w:rsidRDefault="00AB6873" w:rsidP="00E241A3">
            <w:pPr>
              <w:keepNext/>
              <w:jc w:val="both"/>
              <w:rPr>
                <w:rFonts w:ascii="Arial" w:hAnsi="Arial" w:cs="Arial"/>
                <w:sz w:val="18"/>
                <w:szCs w:val="18"/>
                <w:lang w:bidi="ar-KW"/>
              </w:rPr>
            </w:pPr>
          </w:p>
        </w:tc>
      </w:tr>
      <w:tr w:rsidR="00AB6873" w14:paraId="15A528AF" w14:textId="77777777" w:rsidTr="00E55708">
        <w:trPr>
          <w:trHeight w:val="302"/>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93ED03F" w14:textId="1838E35F" w:rsidR="00AB6873" w:rsidRDefault="00AB6873" w:rsidP="00E241A3">
            <w:pPr>
              <w:keepNext/>
              <w:jc w:val="both"/>
              <w:rPr>
                <w:rFonts w:ascii="Arial" w:hAnsi="Arial" w:cs="Arial"/>
                <w:color w:val="000000"/>
                <w:sz w:val="18"/>
                <w:szCs w:val="18"/>
              </w:rPr>
            </w:pPr>
            <w:r>
              <w:rPr>
                <w:rFonts w:ascii="Arial" w:hAnsi="Arial" w:cs="Arial"/>
                <w:sz w:val="18"/>
                <w:szCs w:val="18"/>
                <w:lang w:bidi="ar-KW"/>
              </w:rPr>
              <w:t>Pre</w:t>
            </w:r>
            <w:r w:rsidR="004E33BC">
              <w:rPr>
                <w:rFonts w:ascii="Arial" w:hAnsi="Arial" w:cs="Arial"/>
                <w:sz w:val="18"/>
                <w:szCs w:val="18"/>
                <w:lang w:bidi="ar-KW"/>
              </w:rPr>
              <w:t>-</w:t>
            </w:r>
            <w:r>
              <w:rPr>
                <w:rFonts w:ascii="Arial" w:hAnsi="Arial" w:cs="Arial"/>
                <w:sz w:val="18"/>
                <w:szCs w:val="18"/>
                <w:lang w:bidi="ar-KW"/>
              </w:rPr>
              <w:t>conditions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09C7CBBE" w14:textId="77777777" w:rsidR="00AB6873" w:rsidRDefault="00AB6873" w:rsidP="00E241A3">
            <w:pPr>
              <w:keepNext/>
              <w:rPr>
                <w:rFonts w:ascii="Arial" w:hAnsi="Arial" w:cs="Arial"/>
                <w:sz w:val="18"/>
                <w:lang w:eastAsia="ja-JP"/>
              </w:rPr>
            </w:pPr>
            <w:r>
              <w:rPr>
                <w:rFonts w:ascii="Arial" w:hAnsi="Arial" w:cs="Arial"/>
                <w:sz w:val="18"/>
                <w:lang w:eastAsia="ja-JP"/>
              </w:rPr>
              <w:t>Near-RT RIC and Non-RT RIC are instantiated.</w:t>
            </w:r>
          </w:p>
          <w:p w14:paraId="50DFFD1B" w14:textId="5977693C" w:rsidR="00AB6873" w:rsidRDefault="00AB6873" w:rsidP="00E241A3">
            <w:pPr>
              <w:keepNext/>
              <w:rPr>
                <w:rFonts w:cs="Arial"/>
                <w:szCs w:val="18"/>
                <w:lang w:eastAsia="ja-JP" w:bidi="ar-KW"/>
              </w:rPr>
            </w:pPr>
            <w:r>
              <w:rPr>
                <w:rFonts w:ascii="Arial" w:hAnsi="Arial" w:cs="Arial"/>
                <w:sz w:val="18"/>
                <w:lang w:eastAsia="ja-JP"/>
              </w:rPr>
              <w:t xml:space="preserve">O1 interface is established between SMO and Near-RT RIC and E2 </w:t>
            </w:r>
            <w:r w:rsidR="004E33BC">
              <w:rPr>
                <w:rFonts w:ascii="Arial" w:hAnsi="Arial" w:cs="Arial"/>
                <w:sz w:val="18"/>
                <w:lang w:eastAsia="ja-JP"/>
              </w:rPr>
              <w:t>nodes</w:t>
            </w:r>
            <w:r>
              <w:rPr>
                <w:rFonts w:ascii="Arial" w:hAnsi="Arial" w:cs="Arial"/>
                <w:sz w:val="18"/>
                <w:lang w:eastAsia="ja-JP"/>
              </w:rPr>
              <w:t>, OFH-MP is established between O-DU(s) and O-RU(s).</w:t>
            </w:r>
          </w:p>
        </w:tc>
        <w:tc>
          <w:tcPr>
            <w:tcW w:w="1506" w:type="dxa"/>
            <w:tcBorders>
              <w:top w:val="single" w:sz="4" w:space="0" w:color="auto"/>
              <w:left w:val="single" w:sz="4" w:space="0" w:color="auto"/>
              <w:bottom w:val="single" w:sz="4" w:space="0" w:color="auto"/>
              <w:right w:val="single" w:sz="4" w:space="0" w:color="auto"/>
            </w:tcBorders>
            <w:vAlign w:val="center"/>
          </w:tcPr>
          <w:p w14:paraId="3BFDE0C8" w14:textId="77777777" w:rsidR="00AB6873" w:rsidRDefault="00AB6873" w:rsidP="00E241A3">
            <w:pPr>
              <w:keepNext/>
              <w:jc w:val="both"/>
              <w:rPr>
                <w:rFonts w:ascii="Arial" w:hAnsi="Arial" w:cs="Arial"/>
                <w:sz w:val="18"/>
                <w:szCs w:val="18"/>
                <w:lang w:eastAsia="ja-JP" w:bidi="ar-KW"/>
              </w:rPr>
            </w:pPr>
          </w:p>
        </w:tc>
      </w:tr>
      <w:tr w:rsidR="00AB6873" w14:paraId="569B2BC9" w14:textId="77777777" w:rsidTr="00E55708">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C1674BF" w14:textId="77777777" w:rsidR="00AB6873" w:rsidRDefault="00AB6873" w:rsidP="00E241A3">
            <w:pPr>
              <w:keepNext/>
              <w:rPr>
                <w:rFonts w:ascii="Arial" w:hAnsi="Arial" w:cs="Arial"/>
                <w:sz w:val="18"/>
                <w:szCs w:val="18"/>
                <w:lang w:bidi="ar-KW"/>
              </w:rPr>
            </w:pPr>
            <w:r>
              <w:rPr>
                <w:rFonts w:ascii="Arial" w:hAnsi="Arial" w:cs="Arial"/>
                <w:sz w:val="18"/>
                <w:szCs w:val="18"/>
                <w:lang w:bidi="ar-KW"/>
              </w:rPr>
              <w:t xml:space="preserve">Begins when </w:t>
            </w:r>
          </w:p>
        </w:tc>
        <w:tc>
          <w:tcPr>
            <w:tcW w:w="6177" w:type="dxa"/>
            <w:tcBorders>
              <w:top w:val="single" w:sz="4" w:space="0" w:color="auto"/>
              <w:left w:val="single" w:sz="4" w:space="0" w:color="auto"/>
              <w:bottom w:val="single" w:sz="4" w:space="0" w:color="auto"/>
              <w:right w:val="single" w:sz="4" w:space="0" w:color="auto"/>
            </w:tcBorders>
            <w:vAlign w:val="center"/>
            <w:hideMark/>
          </w:tcPr>
          <w:p w14:paraId="0489C5EA" w14:textId="550D05B4" w:rsidR="00AB6873" w:rsidRDefault="00AB6873" w:rsidP="00E241A3">
            <w:pPr>
              <w:keepNext/>
              <w:jc w:val="both"/>
              <w:rPr>
                <w:rFonts w:ascii="Arial" w:hAnsi="Arial" w:cs="Arial"/>
                <w:sz w:val="18"/>
                <w:szCs w:val="18"/>
                <w:lang w:bidi="ar-KW"/>
              </w:rPr>
            </w:pPr>
            <w:proofErr w:type="spellStart"/>
            <w:r>
              <w:rPr>
                <w:rFonts w:ascii="Arial" w:hAnsi="Arial" w:cs="Arial"/>
                <w:sz w:val="18"/>
                <w:szCs w:val="18"/>
                <w:lang w:bidi="ar-KW"/>
              </w:rPr>
              <w:t>GoB</w:t>
            </w:r>
            <w:proofErr w:type="spellEnd"/>
            <w:r>
              <w:rPr>
                <w:rFonts w:ascii="Arial" w:hAnsi="Arial" w:cs="Arial"/>
                <w:sz w:val="18"/>
                <w:szCs w:val="18"/>
                <w:lang w:bidi="ar-KW"/>
              </w:rPr>
              <w:t xml:space="preserve"> BF </w:t>
            </w:r>
            <w:r w:rsidR="004E33BC">
              <w:rPr>
                <w:rFonts w:ascii="Arial" w:hAnsi="Arial" w:cs="Arial"/>
                <w:sz w:val="18"/>
                <w:szCs w:val="18"/>
                <w:lang w:bidi="ar-KW"/>
              </w:rPr>
              <w:t xml:space="preserve">optimization </w:t>
            </w:r>
            <w:proofErr w:type="spellStart"/>
            <w:r>
              <w:rPr>
                <w:rFonts w:ascii="Arial" w:hAnsi="Arial" w:cs="Arial"/>
                <w:sz w:val="18"/>
                <w:szCs w:val="18"/>
                <w:lang w:bidi="ar-KW"/>
              </w:rPr>
              <w:t>rApp</w:t>
            </w:r>
            <w:proofErr w:type="spellEnd"/>
            <w:r>
              <w:rPr>
                <w:rFonts w:ascii="Arial" w:hAnsi="Arial" w:cs="Arial"/>
                <w:sz w:val="18"/>
                <w:szCs w:val="18"/>
                <w:lang w:bidi="ar-KW"/>
              </w:rPr>
              <w:t xml:space="preserve"> with initial ML model is deployed</w:t>
            </w:r>
            <w:r w:rsidR="004E33BC">
              <w:rPr>
                <w:rFonts w:ascii="Arial" w:hAnsi="Arial" w:cs="Arial"/>
                <w:sz w:val="18"/>
                <w:szCs w:val="18"/>
                <w:lang w:bidi="ar-KW"/>
              </w:rPr>
              <w:t>.</w:t>
            </w:r>
          </w:p>
        </w:tc>
        <w:tc>
          <w:tcPr>
            <w:tcW w:w="1506" w:type="dxa"/>
            <w:tcBorders>
              <w:top w:val="single" w:sz="4" w:space="0" w:color="auto"/>
              <w:left w:val="single" w:sz="4" w:space="0" w:color="auto"/>
              <w:bottom w:val="single" w:sz="4" w:space="0" w:color="auto"/>
              <w:right w:val="single" w:sz="4" w:space="0" w:color="auto"/>
            </w:tcBorders>
            <w:vAlign w:val="center"/>
          </w:tcPr>
          <w:p w14:paraId="347A65AB" w14:textId="77777777" w:rsidR="00AB6873" w:rsidRDefault="00AB6873" w:rsidP="00E241A3">
            <w:pPr>
              <w:keepNext/>
              <w:rPr>
                <w:rFonts w:ascii="Arial" w:hAnsi="Arial" w:cs="Arial"/>
                <w:sz w:val="18"/>
                <w:szCs w:val="18"/>
                <w:lang w:bidi="ar-KW"/>
              </w:rPr>
            </w:pPr>
          </w:p>
        </w:tc>
      </w:tr>
      <w:tr w:rsidR="00AB6873" w14:paraId="75F49CAA" w14:textId="77777777" w:rsidTr="00E55708">
        <w:trPr>
          <w:trHeight w:val="257"/>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19EB8F9E" w14:textId="77777777" w:rsidR="00AB6873" w:rsidRDefault="00AB6873" w:rsidP="00E241A3">
            <w:pPr>
              <w:keepNext/>
              <w:rPr>
                <w:rFonts w:ascii="Arial" w:hAnsi="Arial" w:cs="Arial"/>
                <w:sz w:val="18"/>
                <w:szCs w:val="18"/>
                <w:lang w:bidi="ar-KW"/>
              </w:rPr>
            </w:pPr>
            <w:r>
              <w:rPr>
                <w:rFonts w:ascii="Arial" w:hAnsi="Arial" w:cs="Arial"/>
                <w:sz w:val="18"/>
                <w:szCs w:val="18"/>
                <w:lang w:bidi="ar-KW"/>
              </w:rPr>
              <w:t>Step 1 (M)</w:t>
            </w:r>
          </w:p>
        </w:tc>
        <w:tc>
          <w:tcPr>
            <w:tcW w:w="6177" w:type="dxa"/>
            <w:tcBorders>
              <w:top w:val="single" w:sz="4" w:space="0" w:color="auto"/>
              <w:left w:val="single" w:sz="4" w:space="0" w:color="auto"/>
              <w:bottom w:val="single" w:sz="4" w:space="0" w:color="auto"/>
              <w:right w:val="single" w:sz="4" w:space="0" w:color="auto"/>
            </w:tcBorders>
            <w:hideMark/>
          </w:tcPr>
          <w:p w14:paraId="7CF172D1" w14:textId="6FA09B3C" w:rsidR="00AB6873" w:rsidRDefault="00AB6873" w:rsidP="00E241A3">
            <w:pPr>
              <w:keepNext/>
              <w:jc w:val="both"/>
              <w:rPr>
                <w:rFonts w:ascii="Arial" w:hAnsi="Arial"/>
                <w:sz w:val="18"/>
                <w:lang w:eastAsia="ja-JP"/>
              </w:rPr>
            </w:pPr>
            <w:r>
              <w:rPr>
                <w:rFonts w:ascii="Arial" w:hAnsi="Arial"/>
                <w:sz w:val="18"/>
              </w:rPr>
              <w:t xml:space="preserve">SMO/Non-RT RIC FW collects </w:t>
            </w:r>
            <w:r w:rsidRPr="00C0158A">
              <w:rPr>
                <w:rFonts w:ascii="Arial" w:eastAsia="SimSun" w:hAnsi="Arial" w:cs="Arial"/>
                <w:sz w:val="18"/>
                <w:szCs w:val="18"/>
                <w:lang w:eastAsia="zh-CN"/>
              </w:rPr>
              <w:t>the necessary configurations, performance indicators</w:t>
            </w:r>
            <w:r w:rsidRPr="00C0158A">
              <w:rPr>
                <w:rFonts w:ascii="Arial" w:eastAsiaTheme="minorEastAsia" w:hAnsi="Arial" w:cs="Arial"/>
                <w:sz w:val="18"/>
                <w:szCs w:val="18"/>
                <w:lang w:eastAsia="zh-CN"/>
              </w:rPr>
              <w:t>, and measurement reports</w:t>
            </w:r>
            <w:r w:rsidRPr="00C0158A" w:rsidDel="00C0158A">
              <w:rPr>
                <w:rFonts w:ascii="Arial" w:hAnsi="Arial" w:cs="Arial"/>
                <w:sz w:val="18"/>
                <w:szCs w:val="18"/>
              </w:rPr>
              <w:t xml:space="preserve"> </w:t>
            </w:r>
            <w:r>
              <w:rPr>
                <w:rFonts w:ascii="Arial" w:hAnsi="Arial"/>
                <w:sz w:val="18"/>
              </w:rPr>
              <w:t xml:space="preserve">from E2 </w:t>
            </w:r>
            <w:r w:rsidR="004E33BC">
              <w:rPr>
                <w:rFonts w:ascii="Arial" w:hAnsi="Arial"/>
                <w:sz w:val="18"/>
              </w:rPr>
              <w:t xml:space="preserve">nodes </w:t>
            </w:r>
            <w:r>
              <w:rPr>
                <w:rFonts w:ascii="Arial" w:hAnsi="Arial"/>
                <w:sz w:val="18"/>
              </w:rPr>
              <w:t>(O-DU).</w:t>
            </w:r>
          </w:p>
        </w:tc>
        <w:tc>
          <w:tcPr>
            <w:tcW w:w="1506" w:type="dxa"/>
            <w:tcBorders>
              <w:top w:val="single" w:sz="4" w:space="0" w:color="auto"/>
              <w:left w:val="single" w:sz="4" w:space="0" w:color="auto"/>
              <w:bottom w:val="single" w:sz="4" w:space="0" w:color="auto"/>
              <w:right w:val="single" w:sz="4" w:space="0" w:color="auto"/>
            </w:tcBorders>
            <w:vAlign w:val="center"/>
          </w:tcPr>
          <w:p w14:paraId="55CEB4A2" w14:textId="77777777" w:rsidR="00AB6873" w:rsidRDefault="00AB6873" w:rsidP="00E241A3">
            <w:pPr>
              <w:keepNext/>
              <w:rPr>
                <w:rFonts w:ascii="Arial" w:hAnsi="Arial" w:cs="Arial"/>
                <w:sz w:val="18"/>
                <w:szCs w:val="18"/>
                <w:lang w:eastAsia="zh-CN" w:bidi="ar-KW"/>
              </w:rPr>
            </w:pPr>
          </w:p>
        </w:tc>
      </w:tr>
      <w:tr w:rsidR="00AB6873" w14:paraId="7A91E40F" w14:textId="77777777" w:rsidTr="00E55708">
        <w:trPr>
          <w:trHeight w:val="257"/>
          <w:jc w:val="center"/>
        </w:trPr>
        <w:tc>
          <w:tcPr>
            <w:tcW w:w="1948" w:type="dxa"/>
            <w:tcBorders>
              <w:top w:val="single" w:sz="4" w:space="0" w:color="auto"/>
              <w:left w:val="single" w:sz="4" w:space="0" w:color="auto"/>
              <w:bottom w:val="single" w:sz="4" w:space="0" w:color="auto"/>
              <w:right w:val="single" w:sz="4" w:space="0" w:color="auto"/>
            </w:tcBorders>
            <w:vAlign w:val="center"/>
          </w:tcPr>
          <w:p w14:paraId="442B2297" w14:textId="77777777" w:rsidR="00AB6873" w:rsidRDefault="00AB6873" w:rsidP="00E241A3">
            <w:pPr>
              <w:keepNext/>
              <w:rPr>
                <w:rFonts w:ascii="Arial" w:hAnsi="Arial" w:cs="Arial"/>
                <w:sz w:val="18"/>
                <w:szCs w:val="18"/>
                <w:lang w:bidi="ar-KW"/>
              </w:rPr>
            </w:pPr>
            <w:r>
              <w:rPr>
                <w:rFonts w:ascii="Arial" w:hAnsi="Arial" w:cs="Arial"/>
                <w:sz w:val="18"/>
                <w:szCs w:val="18"/>
                <w:lang w:bidi="ar-KW"/>
              </w:rPr>
              <w:t>Step 2 (O)</w:t>
            </w:r>
          </w:p>
        </w:tc>
        <w:tc>
          <w:tcPr>
            <w:tcW w:w="6177" w:type="dxa"/>
            <w:tcBorders>
              <w:top w:val="single" w:sz="4" w:space="0" w:color="auto"/>
              <w:left w:val="single" w:sz="4" w:space="0" w:color="auto"/>
              <w:bottom w:val="single" w:sz="4" w:space="0" w:color="auto"/>
              <w:right w:val="single" w:sz="4" w:space="0" w:color="auto"/>
            </w:tcBorders>
          </w:tcPr>
          <w:p w14:paraId="45DAC602" w14:textId="77777777" w:rsidR="00AB6873" w:rsidRDefault="00AB6873" w:rsidP="00E241A3">
            <w:pPr>
              <w:keepNext/>
              <w:jc w:val="both"/>
              <w:rPr>
                <w:rFonts w:ascii="Arial" w:hAnsi="Arial"/>
                <w:sz w:val="18"/>
              </w:rPr>
            </w:pPr>
            <w:r>
              <w:rPr>
                <w:rFonts w:ascii="Arial" w:hAnsi="Arial"/>
                <w:sz w:val="18"/>
              </w:rPr>
              <w:t xml:space="preserve">SMO/Non-RT RIC FW collects </w:t>
            </w:r>
            <w:r>
              <w:rPr>
                <w:rFonts w:ascii="Arial" w:eastAsia="SimSun" w:hAnsi="Arial" w:cs="Arial"/>
                <w:sz w:val="18"/>
                <w:szCs w:val="18"/>
                <w:lang w:eastAsia="zh-CN"/>
              </w:rPr>
              <w:t>input data from</w:t>
            </w:r>
            <w:r>
              <w:rPr>
                <w:rFonts w:ascii="Arial" w:hAnsi="Arial"/>
                <w:sz w:val="18"/>
              </w:rPr>
              <w:t xml:space="preserve"> external apps.</w:t>
            </w:r>
          </w:p>
        </w:tc>
        <w:tc>
          <w:tcPr>
            <w:tcW w:w="1506" w:type="dxa"/>
            <w:tcBorders>
              <w:top w:val="single" w:sz="4" w:space="0" w:color="auto"/>
              <w:left w:val="single" w:sz="4" w:space="0" w:color="auto"/>
              <w:bottom w:val="single" w:sz="4" w:space="0" w:color="auto"/>
              <w:right w:val="single" w:sz="4" w:space="0" w:color="auto"/>
            </w:tcBorders>
            <w:vAlign w:val="center"/>
          </w:tcPr>
          <w:p w14:paraId="74EB1BAE" w14:textId="77777777" w:rsidR="00AB6873" w:rsidRDefault="00AB6873" w:rsidP="00E241A3">
            <w:pPr>
              <w:keepNext/>
              <w:rPr>
                <w:rFonts w:ascii="Arial" w:hAnsi="Arial" w:cs="Arial"/>
                <w:sz w:val="18"/>
                <w:szCs w:val="18"/>
                <w:lang w:eastAsia="zh-CN" w:bidi="ar-KW"/>
              </w:rPr>
            </w:pPr>
          </w:p>
        </w:tc>
      </w:tr>
      <w:tr w:rsidR="00AB6873" w14:paraId="592C0972" w14:textId="77777777" w:rsidTr="00E55708">
        <w:trPr>
          <w:trHeight w:val="257"/>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9E70B69" w14:textId="77777777" w:rsidR="00AB6873" w:rsidRDefault="00AB6873" w:rsidP="00E241A3">
            <w:pPr>
              <w:keepNext/>
              <w:rPr>
                <w:rFonts w:ascii="Arial" w:hAnsi="Arial" w:cs="Arial"/>
                <w:sz w:val="18"/>
                <w:szCs w:val="18"/>
                <w:lang w:bidi="ar-KW"/>
              </w:rPr>
            </w:pPr>
            <w:r>
              <w:rPr>
                <w:rFonts w:ascii="Arial" w:hAnsi="Arial" w:cs="Arial"/>
                <w:sz w:val="18"/>
                <w:szCs w:val="18"/>
                <w:lang w:bidi="ar-KW"/>
              </w:rPr>
              <w:t>Step 3-6 (M)</w:t>
            </w:r>
          </w:p>
        </w:tc>
        <w:tc>
          <w:tcPr>
            <w:tcW w:w="6177" w:type="dxa"/>
            <w:tcBorders>
              <w:top w:val="single" w:sz="4" w:space="0" w:color="auto"/>
              <w:left w:val="single" w:sz="4" w:space="0" w:color="auto"/>
              <w:bottom w:val="single" w:sz="4" w:space="0" w:color="auto"/>
              <w:right w:val="single" w:sz="4" w:space="0" w:color="auto"/>
            </w:tcBorders>
            <w:hideMark/>
          </w:tcPr>
          <w:p w14:paraId="3FAD8DA4" w14:textId="77777777" w:rsidR="00AB6873" w:rsidRDefault="00AB6873" w:rsidP="00E241A3">
            <w:pPr>
              <w:keepNext/>
              <w:tabs>
                <w:tab w:val="left" w:pos="945"/>
              </w:tabs>
              <w:jc w:val="both"/>
              <w:rPr>
                <w:rFonts w:ascii="Arial" w:hAnsi="Arial" w:cs="Arial"/>
                <w:sz w:val="18"/>
                <w:szCs w:val="18"/>
                <w:lang w:bidi="ar-KW"/>
              </w:rPr>
            </w:pPr>
            <w:r>
              <w:rPr>
                <w:rFonts w:ascii="Arial" w:hAnsi="Arial"/>
                <w:sz w:val="18"/>
                <w:lang w:eastAsia="ja-JP"/>
              </w:rPr>
              <w:t xml:space="preserve">Collected data is transferred to </w:t>
            </w:r>
            <w:proofErr w:type="spellStart"/>
            <w:r>
              <w:rPr>
                <w:rFonts w:ascii="Arial" w:hAnsi="Arial"/>
                <w:sz w:val="18"/>
                <w:lang w:eastAsia="ja-JP"/>
              </w:rPr>
              <w:t>rApp</w:t>
            </w:r>
            <w:proofErr w:type="spellEnd"/>
            <w:r>
              <w:rPr>
                <w:rFonts w:ascii="Arial" w:hAnsi="Arial"/>
                <w:sz w:val="18"/>
                <w:lang w:eastAsia="ja-JP"/>
              </w:rPr>
              <w:t xml:space="preserve"> from the SMO/Non-RT RIC FW and </w:t>
            </w:r>
            <w:proofErr w:type="spellStart"/>
            <w:r>
              <w:rPr>
                <w:rFonts w:ascii="Arial" w:hAnsi="Arial"/>
                <w:sz w:val="18"/>
                <w:lang w:eastAsia="ja-JP"/>
              </w:rPr>
              <w:t>rApp</w:t>
            </w:r>
            <w:proofErr w:type="spellEnd"/>
            <w:r>
              <w:rPr>
                <w:rFonts w:ascii="Arial" w:hAnsi="Arial"/>
                <w:sz w:val="18"/>
                <w:lang w:eastAsia="ja-JP"/>
              </w:rPr>
              <w:t xml:space="preserve"> trains the necessary ML model(s).</w:t>
            </w:r>
          </w:p>
        </w:tc>
        <w:tc>
          <w:tcPr>
            <w:tcW w:w="1506" w:type="dxa"/>
            <w:tcBorders>
              <w:top w:val="single" w:sz="4" w:space="0" w:color="auto"/>
              <w:left w:val="single" w:sz="4" w:space="0" w:color="auto"/>
              <w:bottom w:val="single" w:sz="4" w:space="0" w:color="auto"/>
              <w:right w:val="single" w:sz="4" w:space="0" w:color="auto"/>
            </w:tcBorders>
            <w:vAlign w:val="center"/>
          </w:tcPr>
          <w:p w14:paraId="001FA5E6" w14:textId="77777777" w:rsidR="00AB6873" w:rsidRDefault="00AB6873" w:rsidP="00E241A3">
            <w:pPr>
              <w:keepNext/>
              <w:rPr>
                <w:rFonts w:ascii="Arial" w:hAnsi="Arial" w:cs="Arial"/>
                <w:sz w:val="18"/>
                <w:szCs w:val="18"/>
                <w:lang w:eastAsia="ja-JP" w:bidi="ar-KW"/>
              </w:rPr>
            </w:pPr>
          </w:p>
        </w:tc>
      </w:tr>
      <w:tr w:rsidR="00AB6873" w14:paraId="3A9D30BA" w14:textId="77777777" w:rsidTr="00E55708">
        <w:trPr>
          <w:trHeight w:val="257"/>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097350A8" w14:textId="77777777" w:rsidR="00AB6873" w:rsidRDefault="00AB6873" w:rsidP="00E241A3">
            <w:pPr>
              <w:keepNext/>
              <w:rPr>
                <w:rFonts w:ascii="Arial" w:hAnsi="Arial" w:cs="Arial"/>
                <w:sz w:val="18"/>
                <w:szCs w:val="18"/>
                <w:lang w:bidi="ar-KW"/>
              </w:rPr>
            </w:pPr>
            <w:r>
              <w:rPr>
                <w:rFonts w:ascii="Arial" w:hAnsi="Arial" w:cs="Arial"/>
                <w:sz w:val="18"/>
                <w:szCs w:val="18"/>
                <w:lang w:bidi="ar-KW"/>
              </w:rPr>
              <w:t>Step 7-10 (M)</w:t>
            </w:r>
          </w:p>
        </w:tc>
        <w:tc>
          <w:tcPr>
            <w:tcW w:w="6177" w:type="dxa"/>
            <w:tcBorders>
              <w:top w:val="single" w:sz="4" w:space="0" w:color="auto"/>
              <w:left w:val="single" w:sz="4" w:space="0" w:color="auto"/>
              <w:bottom w:val="single" w:sz="4" w:space="0" w:color="auto"/>
              <w:right w:val="single" w:sz="4" w:space="0" w:color="auto"/>
            </w:tcBorders>
            <w:hideMark/>
          </w:tcPr>
          <w:p w14:paraId="27E9F0A9" w14:textId="46DE696A" w:rsidR="00AB6873" w:rsidRDefault="00AB6873" w:rsidP="00E241A3">
            <w:pPr>
              <w:keepNext/>
              <w:tabs>
                <w:tab w:val="left" w:pos="945"/>
              </w:tabs>
              <w:jc w:val="both"/>
              <w:rPr>
                <w:rFonts w:ascii="Arial" w:hAnsi="Arial"/>
                <w:sz w:val="18"/>
                <w:lang w:eastAsia="ja-JP"/>
              </w:rPr>
            </w:pPr>
            <w:r>
              <w:rPr>
                <w:rFonts w:ascii="Arial" w:hAnsi="Arial"/>
                <w:sz w:val="18"/>
                <w:lang w:eastAsia="ja-JP"/>
              </w:rPr>
              <w:t>A new optimization trigger is applied or re</w:t>
            </w:r>
            <w:r w:rsidR="004E33BC">
              <w:rPr>
                <w:rFonts w:ascii="Arial" w:hAnsi="Arial"/>
                <w:sz w:val="18"/>
                <w:lang w:eastAsia="ja-JP"/>
              </w:rPr>
              <w:t>-</w:t>
            </w:r>
            <w:r>
              <w:rPr>
                <w:rFonts w:ascii="Arial" w:hAnsi="Arial"/>
                <w:sz w:val="18"/>
                <w:lang w:eastAsia="ja-JP"/>
              </w:rPr>
              <w:t xml:space="preserve">optimization of the </w:t>
            </w:r>
            <w:proofErr w:type="spellStart"/>
            <w:r>
              <w:rPr>
                <w:rFonts w:ascii="Arial" w:hAnsi="Arial"/>
                <w:sz w:val="18"/>
                <w:lang w:eastAsia="ja-JP"/>
              </w:rPr>
              <w:t>GoB</w:t>
            </w:r>
            <w:proofErr w:type="spellEnd"/>
            <w:r>
              <w:rPr>
                <w:rFonts w:ascii="Arial" w:hAnsi="Arial"/>
                <w:sz w:val="18"/>
                <w:lang w:eastAsia="ja-JP"/>
              </w:rPr>
              <w:t xml:space="preserve"> BF is necessary due to low performance. ML model assisted </w:t>
            </w:r>
            <w:proofErr w:type="spellStart"/>
            <w:r>
              <w:rPr>
                <w:rFonts w:ascii="Arial" w:hAnsi="Arial"/>
                <w:sz w:val="18"/>
                <w:lang w:eastAsia="ja-JP"/>
              </w:rPr>
              <w:t>rApp</w:t>
            </w:r>
            <w:proofErr w:type="spellEnd"/>
            <w:r>
              <w:rPr>
                <w:rFonts w:ascii="Arial" w:hAnsi="Arial"/>
                <w:sz w:val="18"/>
                <w:lang w:eastAsia="ja-JP"/>
              </w:rPr>
              <w:t xml:space="preserve"> infers optimized </w:t>
            </w:r>
            <w:proofErr w:type="spellStart"/>
            <w:r>
              <w:rPr>
                <w:rFonts w:ascii="Arial" w:hAnsi="Arial"/>
                <w:sz w:val="18"/>
                <w:lang w:eastAsia="ja-JP"/>
              </w:rPr>
              <w:t>GoB</w:t>
            </w:r>
            <w:proofErr w:type="spellEnd"/>
            <w:r>
              <w:rPr>
                <w:rFonts w:ascii="Arial" w:hAnsi="Arial"/>
                <w:sz w:val="18"/>
                <w:lang w:eastAsia="ja-JP"/>
              </w:rPr>
              <w:t xml:space="preserve"> BF configuration and transfers it to the SMO/Non-RT RIC.</w:t>
            </w:r>
          </w:p>
        </w:tc>
        <w:tc>
          <w:tcPr>
            <w:tcW w:w="1506" w:type="dxa"/>
            <w:tcBorders>
              <w:top w:val="single" w:sz="4" w:space="0" w:color="auto"/>
              <w:left w:val="single" w:sz="4" w:space="0" w:color="auto"/>
              <w:bottom w:val="single" w:sz="4" w:space="0" w:color="auto"/>
              <w:right w:val="single" w:sz="4" w:space="0" w:color="auto"/>
            </w:tcBorders>
            <w:vAlign w:val="center"/>
          </w:tcPr>
          <w:p w14:paraId="54C23CA4" w14:textId="77777777" w:rsidR="00AB6873" w:rsidRDefault="00AB6873" w:rsidP="00E241A3">
            <w:pPr>
              <w:keepNext/>
              <w:rPr>
                <w:rFonts w:ascii="Arial" w:hAnsi="Arial" w:cs="Arial"/>
                <w:sz w:val="18"/>
                <w:szCs w:val="18"/>
                <w:lang w:eastAsia="ja-JP" w:bidi="ar-KW"/>
              </w:rPr>
            </w:pPr>
          </w:p>
        </w:tc>
      </w:tr>
      <w:tr w:rsidR="00AB6873" w14:paraId="26C8A540" w14:textId="77777777" w:rsidTr="00E55708">
        <w:trPr>
          <w:trHeight w:val="257"/>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B631E8C" w14:textId="77777777" w:rsidR="00AB6873" w:rsidRDefault="00AB6873" w:rsidP="00E241A3">
            <w:pPr>
              <w:keepNext/>
              <w:rPr>
                <w:rFonts w:ascii="Arial" w:hAnsi="Arial" w:cs="Arial"/>
                <w:sz w:val="18"/>
                <w:szCs w:val="18"/>
                <w:lang w:bidi="ar-KW"/>
              </w:rPr>
            </w:pPr>
            <w:r>
              <w:rPr>
                <w:rFonts w:ascii="Arial" w:hAnsi="Arial" w:cs="Arial"/>
                <w:sz w:val="18"/>
                <w:szCs w:val="18"/>
                <w:lang w:bidi="ar-KW"/>
              </w:rPr>
              <w:t>Step 11-13 (M)</w:t>
            </w:r>
          </w:p>
        </w:tc>
        <w:tc>
          <w:tcPr>
            <w:tcW w:w="6177" w:type="dxa"/>
            <w:tcBorders>
              <w:top w:val="single" w:sz="4" w:space="0" w:color="auto"/>
              <w:left w:val="single" w:sz="4" w:space="0" w:color="auto"/>
              <w:bottom w:val="single" w:sz="4" w:space="0" w:color="auto"/>
              <w:right w:val="single" w:sz="4" w:space="0" w:color="auto"/>
            </w:tcBorders>
            <w:hideMark/>
          </w:tcPr>
          <w:p w14:paraId="6497A591" w14:textId="77777777" w:rsidR="00AB6873" w:rsidRDefault="00AB6873" w:rsidP="00E241A3">
            <w:pPr>
              <w:keepNext/>
              <w:jc w:val="both"/>
              <w:rPr>
                <w:rFonts w:ascii="Arial" w:hAnsi="Arial"/>
                <w:sz w:val="18"/>
              </w:rPr>
            </w:pPr>
            <w:r>
              <w:rPr>
                <w:rFonts w:ascii="Arial" w:eastAsiaTheme="minorEastAsia" w:hAnsi="Arial"/>
                <w:sz w:val="18"/>
                <w:lang w:eastAsia="zh-CN"/>
              </w:rPr>
              <w:t xml:space="preserve">SMO/Non-RT RIC </w:t>
            </w:r>
            <w:r w:rsidRPr="003C4766">
              <w:rPr>
                <w:rFonts w:ascii="Arial" w:eastAsiaTheme="minorEastAsia" w:hAnsi="Arial"/>
                <w:sz w:val="18"/>
                <w:lang w:eastAsia="zh-CN"/>
              </w:rPr>
              <w:t>FW</w:t>
            </w:r>
            <w:r>
              <w:rPr>
                <w:rFonts w:ascii="Arial" w:eastAsiaTheme="minorEastAsia" w:hAnsi="Arial"/>
                <w:sz w:val="18"/>
                <w:lang w:eastAsia="zh-CN"/>
              </w:rPr>
              <w:t xml:space="preserve"> applies the optimized </w:t>
            </w:r>
            <w:proofErr w:type="spellStart"/>
            <w:r>
              <w:rPr>
                <w:rFonts w:ascii="Arial" w:eastAsiaTheme="minorEastAsia" w:hAnsi="Arial"/>
                <w:sz w:val="18"/>
                <w:lang w:eastAsia="zh-CN"/>
              </w:rPr>
              <w:t>GoB</w:t>
            </w:r>
            <w:proofErr w:type="spellEnd"/>
            <w:r>
              <w:rPr>
                <w:rFonts w:ascii="Arial" w:eastAsiaTheme="minorEastAsia" w:hAnsi="Arial"/>
                <w:sz w:val="18"/>
                <w:lang w:eastAsia="zh-CN"/>
              </w:rPr>
              <w:t xml:space="preserve"> BF configuration via O1 or via O1 and OFH-MP. </w:t>
            </w:r>
          </w:p>
        </w:tc>
        <w:tc>
          <w:tcPr>
            <w:tcW w:w="1506" w:type="dxa"/>
            <w:tcBorders>
              <w:top w:val="single" w:sz="4" w:space="0" w:color="auto"/>
              <w:left w:val="single" w:sz="4" w:space="0" w:color="auto"/>
              <w:bottom w:val="single" w:sz="4" w:space="0" w:color="auto"/>
              <w:right w:val="single" w:sz="4" w:space="0" w:color="auto"/>
            </w:tcBorders>
            <w:vAlign w:val="center"/>
          </w:tcPr>
          <w:p w14:paraId="28B79B2C" w14:textId="77777777" w:rsidR="00AB6873" w:rsidRDefault="00AB6873" w:rsidP="00E241A3">
            <w:pPr>
              <w:keepNext/>
              <w:rPr>
                <w:rFonts w:ascii="Arial" w:hAnsi="Arial" w:cs="Arial"/>
                <w:sz w:val="18"/>
                <w:szCs w:val="18"/>
                <w:lang w:eastAsia="zh-CN" w:bidi="ar-KW"/>
              </w:rPr>
            </w:pPr>
          </w:p>
        </w:tc>
      </w:tr>
      <w:tr w:rsidR="00AB6873" w14:paraId="547BE81D" w14:textId="77777777" w:rsidTr="00E55708">
        <w:trPr>
          <w:trHeight w:val="257"/>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A785FEA" w14:textId="77777777" w:rsidR="00AB6873" w:rsidRDefault="00AB6873" w:rsidP="00E241A3">
            <w:pPr>
              <w:keepNext/>
              <w:rPr>
                <w:rFonts w:ascii="Arial" w:hAnsi="Arial" w:cs="Arial"/>
                <w:sz w:val="18"/>
                <w:szCs w:val="18"/>
                <w:lang w:bidi="ar-KW"/>
              </w:rPr>
            </w:pPr>
            <w:r>
              <w:rPr>
                <w:rFonts w:ascii="Arial" w:hAnsi="Arial" w:cs="Arial"/>
                <w:sz w:val="18"/>
                <w:szCs w:val="18"/>
                <w:lang w:bidi="ar-KW"/>
              </w:rPr>
              <w:t>Step 14-20 (O)</w:t>
            </w:r>
          </w:p>
        </w:tc>
        <w:tc>
          <w:tcPr>
            <w:tcW w:w="6177" w:type="dxa"/>
            <w:tcBorders>
              <w:top w:val="single" w:sz="4" w:space="0" w:color="auto"/>
              <w:left w:val="single" w:sz="4" w:space="0" w:color="auto"/>
              <w:bottom w:val="single" w:sz="4" w:space="0" w:color="auto"/>
              <w:right w:val="single" w:sz="4" w:space="0" w:color="auto"/>
            </w:tcBorders>
            <w:hideMark/>
          </w:tcPr>
          <w:p w14:paraId="770481C6" w14:textId="3EA3DE65" w:rsidR="00AB6873" w:rsidRDefault="00AB6873" w:rsidP="00E241A3">
            <w:pPr>
              <w:keepNext/>
              <w:jc w:val="both"/>
              <w:rPr>
                <w:rFonts w:ascii="Arial" w:eastAsiaTheme="minorEastAsia" w:hAnsi="Arial"/>
                <w:sz w:val="18"/>
                <w:lang w:eastAsia="zh-CN"/>
              </w:rPr>
            </w:pPr>
            <w:r>
              <w:rPr>
                <w:rFonts w:ascii="Arial" w:eastAsiaTheme="minorEastAsia" w:hAnsi="Arial"/>
                <w:sz w:val="18"/>
                <w:lang w:eastAsia="zh-CN"/>
              </w:rPr>
              <w:t xml:space="preserve">SMO/Non-RT RIC </w:t>
            </w:r>
            <w:r w:rsidRPr="003C4766">
              <w:rPr>
                <w:rFonts w:ascii="Arial" w:eastAsiaTheme="minorEastAsia" w:hAnsi="Arial"/>
                <w:sz w:val="18"/>
                <w:lang w:eastAsia="zh-CN"/>
              </w:rPr>
              <w:t>FW</w:t>
            </w:r>
            <w:r>
              <w:rPr>
                <w:rFonts w:ascii="Arial" w:eastAsiaTheme="minorEastAsia" w:hAnsi="Arial"/>
                <w:sz w:val="18"/>
                <w:lang w:eastAsia="zh-CN"/>
              </w:rPr>
              <w:t xml:space="preserve"> continuously monitors </w:t>
            </w:r>
            <w:proofErr w:type="spellStart"/>
            <w:r>
              <w:rPr>
                <w:rFonts w:ascii="Arial" w:eastAsiaTheme="minorEastAsia" w:hAnsi="Arial"/>
                <w:sz w:val="18"/>
                <w:lang w:eastAsia="zh-CN"/>
              </w:rPr>
              <w:t>GoB</w:t>
            </w:r>
            <w:proofErr w:type="spellEnd"/>
            <w:r>
              <w:rPr>
                <w:rFonts w:ascii="Arial" w:eastAsiaTheme="minorEastAsia" w:hAnsi="Arial"/>
                <w:sz w:val="18"/>
                <w:lang w:eastAsia="zh-CN"/>
              </w:rPr>
              <w:t xml:space="preserve"> BF performance in </w:t>
            </w:r>
            <w:proofErr w:type="spellStart"/>
            <w:r>
              <w:rPr>
                <w:rFonts w:ascii="Arial" w:eastAsiaTheme="minorEastAsia" w:hAnsi="Arial"/>
                <w:sz w:val="18"/>
                <w:lang w:eastAsia="zh-CN"/>
              </w:rPr>
              <w:t>repsective</w:t>
            </w:r>
            <w:proofErr w:type="spellEnd"/>
            <w:r>
              <w:rPr>
                <w:rFonts w:ascii="Arial" w:eastAsiaTheme="minorEastAsia" w:hAnsi="Arial"/>
                <w:sz w:val="18"/>
                <w:lang w:eastAsia="zh-CN"/>
              </w:rPr>
              <w:t xml:space="preserve"> cells. Optionally,</w:t>
            </w:r>
            <w:r w:rsidR="004E33BC">
              <w:rPr>
                <w:rFonts w:ascii="Arial" w:eastAsiaTheme="minorEastAsia" w:hAnsi="Arial"/>
                <w:sz w:val="18"/>
                <w:lang w:eastAsia="zh-CN"/>
              </w:rPr>
              <w:t xml:space="preserve"> </w:t>
            </w:r>
            <w:r>
              <w:rPr>
                <w:rFonts w:ascii="Arial" w:eastAsiaTheme="minorEastAsia" w:hAnsi="Arial"/>
                <w:sz w:val="18"/>
                <w:lang w:eastAsia="zh-CN"/>
              </w:rPr>
              <w:t xml:space="preserve">it initiates fallback in case performance is unsatisfactory and requests ML model retraining/update. Then, </w:t>
            </w:r>
            <w:proofErr w:type="spellStart"/>
            <w:r>
              <w:rPr>
                <w:rFonts w:ascii="Arial" w:eastAsiaTheme="minorEastAsia" w:hAnsi="Arial"/>
                <w:sz w:val="18"/>
                <w:lang w:eastAsia="zh-CN"/>
              </w:rPr>
              <w:t>rApp</w:t>
            </w:r>
            <w:proofErr w:type="spellEnd"/>
            <w:r>
              <w:rPr>
                <w:rFonts w:ascii="Arial" w:eastAsiaTheme="minorEastAsia" w:hAnsi="Arial"/>
                <w:sz w:val="18"/>
                <w:lang w:eastAsia="zh-CN"/>
              </w:rPr>
              <w:t xml:space="preserve"> retrains/updates the respective ML model(s).</w:t>
            </w:r>
          </w:p>
        </w:tc>
        <w:tc>
          <w:tcPr>
            <w:tcW w:w="1506" w:type="dxa"/>
            <w:tcBorders>
              <w:top w:val="single" w:sz="4" w:space="0" w:color="auto"/>
              <w:left w:val="single" w:sz="4" w:space="0" w:color="auto"/>
              <w:bottom w:val="single" w:sz="4" w:space="0" w:color="auto"/>
              <w:right w:val="single" w:sz="4" w:space="0" w:color="auto"/>
            </w:tcBorders>
            <w:vAlign w:val="center"/>
          </w:tcPr>
          <w:p w14:paraId="02F38D2F" w14:textId="77777777" w:rsidR="00AB6873" w:rsidRDefault="00AB6873" w:rsidP="00E241A3">
            <w:pPr>
              <w:keepNext/>
              <w:rPr>
                <w:rFonts w:ascii="Arial" w:hAnsi="Arial" w:cs="Arial"/>
                <w:sz w:val="18"/>
                <w:szCs w:val="18"/>
                <w:lang w:eastAsia="zh-CN" w:bidi="ar-KW"/>
              </w:rPr>
            </w:pPr>
          </w:p>
        </w:tc>
      </w:tr>
      <w:tr w:rsidR="00AB6873" w14:paraId="5346D23B" w14:textId="77777777" w:rsidTr="00E55708">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084888A" w14:textId="77777777" w:rsidR="00AB6873" w:rsidRDefault="00AB6873" w:rsidP="00E241A3">
            <w:pPr>
              <w:keepNext/>
              <w:rPr>
                <w:rFonts w:ascii="Arial" w:hAnsi="Arial" w:cs="Arial"/>
                <w:sz w:val="18"/>
                <w:szCs w:val="18"/>
                <w:lang w:bidi="ar-KW"/>
              </w:rPr>
            </w:pPr>
            <w:r>
              <w:rPr>
                <w:rFonts w:ascii="Arial" w:hAnsi="Arial" w:cs="Arial"/>
                <w:sz w:val="18"/>
                <w:szCs w:val="18"/>
                <w:lang w:bidi="ar-KW"/>
              </w:rPr>
              <w:t>Ends when</w:t>
            </w:r>
          </w:p>
        </w:tc>
        <w:tc>
          <w:tcPr>
            <w:tcW w:w="6177" w:type="dxa"/>
            <w:tcBorders>
              <w:top w:val="single" w:sz="4" w:space="0" w:color="auto"/>
              <w:left w:val="single" w:sz="4" w:space="0" w:color="auto"/>
              <w:bottom w:val="single" w:sz="4" w:space="0" w:color="auto"/>
              <w:right w:val="single" w:sz="4" w:space="0" w:color="auto"/>
            </w:tcBorders>
            <w:vAlign w:val="center"/>
            <w:hideMark/>
          </w:tcPr>
          <w:p w14:paraId="6776E51B" w14:textId="77777777" w:rsidR="00AB6873" w:rsidRDefault="00AB6873" w:rsidP="00E241A3">
            <w:pPr>
              <w:keepNext/>
              <w:jc w:val="both"/>
              <w:rPr>
                <w:rFonts w:ascii="Arial" w:hAnsi="Arial"/>
                <w:sz w:val="18"/>
              </w:rPr>
            </w:pPr>
            <w:r>
              <w:rPr>
                <w:rFonts w:ascii="Arial" w:hAnsi="Arial" w:cs="Arial"/>
                <w:sz w:val="18"/>
                <w:szCs w:val="18"/>
                <w:lang w:bidi="ar-KW"/>
              </w:rPr>
              <w:t xml:space="preserve">On operator request of </w:t>
            </w:r>
            <w:proofErr w:type="spellStart"/>
            <w:r>
              <w:rPr>
                <w:rFonts w:ascii="Arial" w:hAnsi="Arial" w:cs="Arial"/>
                <w:sz w:val="18"/>
                <w:szCs w:val="18"/>
                <w:lang w:bidi="ar-KW"/>
              </w:rPr>
              <w:t>rApp</w:t>
            </w:r>
            <w:proofErr w:type="spellEnd"/>
            <w:r>
              <w:rPr>
                <w:rFonts w:ascii="Arial" w:hAnsi="Arial" w:cs="Arial"/>
                <w:sz w:val="18"/>
                <w:szCs w:val="18"/>
                <w:lang w:bidi="ar-KW"/>
              </w:rPr>
              <w:t xml:space="preserve"> is disabled.</w:t>
            </w:r>
          </w:p>
        </w:tc>
        <w:tc>
          <w:tcPr>
            <w:tcW w:w="1506" w:type="dxa"/>
            <w:tcBorders>
              <w:top w:val="single" w:sz="4" w:space="0" w:color="auto"/>
              <w:left w:val="single" w:sz="4" w:space="0" w:color="auto"/>
              <w:bottom w:val="single" w:sz="4" w:space="0" w:color="auto"/>
              <w:right w:val="single" w:sz="4" w:space="0" w:color="auto"/>
            </w:tcBorders>
            <w:vAlign w:val="center"/>
          </w:tcPr>
          <w:p w14:paraId="574027E1" w14:textId="77777777" w:rsidR="00AB6873" w:rsidRDefault="00AB6873" w:rsidP="00E241A3">
            <w:pPr>
              <w:keepNext/>
              <w:rPr>
                <w:rFonts w:ascii="Arial" w:hAnsi="Arial" w:cs="Arial"/>
                <w:sz w:val="18"/>
                <w:szCs w:val="18"/>
                <w:lang w:eastAsia="zh-CN" w:bidi="ar-KW"/>
              </w:rPr>
            </w:pPr>
          </w:p>
        </w:tc>
      </w:tr>
      <w:tr w:rsidR="00AB6873" w14:paraId="4B06F12A" w14:textId="77777777" w:rsidTr="00E55708">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5EFC0610" w14:textId="77777777" w:rsidR="00AB6873" w:rsidRDefault="00AB6873" w:rsidP="00E241A3">
            <w:pPr>
              <w:keepNext/>
              <w:rPr>
                <w:rFonts w:ascii="Arial" w:hAnsi="Arial" w:cs="Arial"/>
                <w:sz w:val="18"/>
                <w:szCs w:val="18"/>
                <w:lang w:bidi="ar-KW"/>
              </w:rPr>
            </w:pPr>
            <w:r>
              <w:rPr>
                <w:rFonts w:ascii="Arial" w:hAnsi="Arial" w:cs="Arial"/>
                <w:sz w:val="18"/>
                <w:szCs w:val="18"/>
                <w:lang w:bidi="ar-KW"/>
              </w:rPr>
              <w:t>Exceptions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05816B7C" w14:textId="77777777" w:rsidR="00AB6873" w:rsidRDefault="00AB6873" w:rsidP="00E241A3">
            <w:pPr>
              <w:keepNext/>
              <w:jc w:val="both"/>
              <w:rPr>
                <w:rFonts w:ascii="Arial" w:hAnsi="Arial"/>
                <w:sz w:val="18"/>
                <w:lang w:eastAsia="ja-JP"/>
              </w:rPr>
            </w:pPr>
            <w:r>
              <w:rPr>
                <w:rFonts w:ascii="Arial" w:hAnsi="Arial" w:cs="Arial"/>
                <w:sz w:val="18"/>
                <w:szCs w:val="18"/>
                <w:lang w:eastAsia="ja-JP" w:bidi="ar-KW"/>
              </w:rPr>
              <w:t>None identified.</w:t>
            </w:r>
          </w:p>
        </w:tc>
        <w:tc>
          <w:tcPr>
            <w:tcW w:w="1506" w:type="dxa"/>
            <w:tcBorders>
              <w:top w:val="single" w:sz="4" w:space="0" w:color="auto"/>
              <w:left w:val="single" w:sz="4" w:space="0" w:color="auto"/>
              <w:bottom w:val="single" w:sz="4" w:space="0" w:color="auto"/>
              <w:right w:val="single" w:sz="4" w:space="0" w:color="auto"/>
            </w:tcBorders>
            <w:vAlign w:val="center"/>
          </w:tcPr>
          <w:p w14:paraId="51051517" w14:textId="77777777" w:rsidR="00AB6873" w:rsidRDefault="00AB6873" w:rsidP="00E241A3">
            <w:pPr>
              <w:keepNext/>
              <w:rPr>
                <w:rFonts w:ascii="Arial" w:hAnsi="Arial" w:cs="Arial"/>
                <w:sz w:val="18"/>
                <w:szCs w:val="18"/>
                <w:lang w:eastAsia="zh-CN" w:bidi="ar-KW"/>
              </w:rPr>
            </w:pPr>
          </w:p>
        </w:tc>
      </w:tr>
      <w:tr w:rsidR="00AB6873" w14:paraId="78F7A912" w14:textId="77777777" w:rsidTr="00E55708">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645EC1FB" w14:textId="77777777" w:rsidR="00AB6873" w:rsidRDefault="00AB6873" w:rsidP="00E241A3">
            <w:pPr>
              <w:keepNext/>
              <w:rPr>
                <w:rFonts w:ascii="Arial" w:hAnsi="Arial" w:cs="Arial"/>
                <w:sz w:val="18"/>
                <w:szCs w:val="18"/>
                <w:lang w:bidi="ar-KW"/>
              </w:rPr>
            </w:pPr>
            <w:r>
              <w:rPr>
                <w:rFonts w:ascii="Arial" w:hAnsi="Arial" w:cs="Arial"/>
                <w:sz w:val="18"/>
                <w:szCs w:val="18"/>
                <w:lang w:bidi="ar-KW"/>
              </w:rPr>
              <w:t>Post Conditions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22449F57" w14:textId="77777777" w:rsidR="00AB6873" w:rsidRDefault="00AB6873" w:rsidP="00E241A3">
            <w:pPr>
              <w:keepNext/>
              <w:jc w:val="both"/>
              <w:rPr>
                <w:rFonts w:ascii="Arial" w:hAnsi="Arial" w:cs="Arial"/>
                <w:sz w:val="18"/>
                <w:szCs w:val="18"/>
                <w:lang w:eastAsia="ja-JP" w:bidi="ar-KW"/>
              </w:rPr>
            </w:pPr>
            <w:proofErr w:type="spellStart"/>
            <w:r>
              <w:rPr>
                <w:rFonts w:ascii="Arial" w:hAnsi="Arial" w:cs="Arial"/>
                <w:sz w:val="18"/>
                <w:szCs w:val="18"/>
                <w:lang w:eastAsia="ja-JP" w:bidi="ar-KW"/>
              </w:rPr>
              <w:t>GoB</w:t>
            </w:r>
            <w:proofErr w:type="spellEnd"/>
            <w:r>
              <w:rPr>
                <w:rFonts w:ascii="Arial" w:hAnsi="Arial" w:cs="Arial"/>
                <w:sz w:val="18"/>
                <w:szCs w:val="18"/>
                <w:lang w:eastAsia="ja-JP" w:bidi="ar-KW"/>
              </w:rPr>
              <w:t xml:space="preserve"> BF configuration is active.</w:t>
            </w:r>
          </w:p>
        </w:tc>
        <w:tc>
          <w:tcPr>
            <w:tcW w:w="1506" w:type="dxa"/>
            <w:tcBorders>
              <w:top w:val="single" w:sz="4" w:space="0" w:color="auto"/>
              <w:left w:val="single" w:sz="4" w:space="0" w:color="auto"/>
              <w:bottom w:val="single" w:sz="4" w:space="0" w:color="auto"/>
              <w:right w:val="single" w:sz="4" w:space="0" w:color="auto"/>
            </w:tcBorders>
            <w:vAlign w:val="center"/>
          </w:tcPr>
          <w:p w14:paraId="3DA18853" w14:textId="77777777" w:rsidR="00AB6873" w:rsidRDefault="00AB6873" w:rsidP="00E241A3">
            <w:pPr>
              <w:keepNext/>
              <w:rPr>
                <w:rFonts w:ascii="Arial" w:hAnsi="Arial" w:cs="Arial"/>
                <w:sz w:val="18"/>
                <w:szCs w:val="18"/>
                <w:lang w:eastAsia="zh-CN" w:bidi="ar-KW"/>
              </w:rPr>
            </w:pPr>
          </w:p>
        </w:tc>
      </w:tr>
      <w:tr w:rsidR="00AB6873" w14:paraId="736C1E0B" w14:textId="77777777" w:rsidTr="00E55708">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501E1E56" w14:textId="77777777" w:rsidR="00AB6873" w:rsidRDefault="00AB6873" w:rsidP="00E241A3">
            <w:pPr>
              <w:keepNext/>
              <w:rPr>
                <w:rFonts w:ascii="Arial" w:hAnsi="Arial" w:cs="Arial"/>
                <w:sz w:val="18"/>
                <w:szCs w:val="18"/>
                <w:lang w:bidi="ar-KW"/>
              </w:rPr>
            </w:pPr>
            <w:r>
              <w:rPr>
                <w:rFonts w:ascii="Arial" w:hAnsi="Arial" w:cs="Arial"/>
                <w:sz w:val="18"/>
                <w:szCs w:val="18"/>
                <w:lang w:bidi="ar-KW"/>
              </w:rPr>
              <w:t>Traceability</w:t>
            </w:r>
          </w:p>
        </w:tc>
        <w:tc>
          <w:tcPr>
            <w:tcW w:w="6177" w:type="dxa"/>
            <w:tcBorders>
              <w:top w:val="single" w:sz="4" w:space="0" w:color="auto"/>
              <w:left w:val="single" w:sz="4" w:space="0" w:color="auto"/>
              <w:bottom w:val="single" w:sz="4" w:space="0" w:color="auto"/>
              <w:right w:val="single" w:sz="4" w:space="0" w:color="auto"/>
            </w:tcBorders>
            <w:vAlign w:val="center"/>
            <w:hideMark/>
          </w:tcPr>
          <w:p w14:paraId="2E7E9A64" w14:textId="77777777" w:rsidR="00AB6873" w:rsidRDefault="00AB6873" w:rsidP="00E241A3">
            <w:pPr>
              <w:keepNext/>
              <w:jc w:val="both"/>
              <w:rPr>
                <w:rFonts w:ascii="Arial" w:hAnsi="Arial" w:cs="Arial"/>
                <w:sz w:val="18"/>
                <w:szCs w:val="18"/>
                <w:lang w:eastAsia="ja-JP" w:bidi="ar-KW"/>
              </w:rPr>
            </w:pPr>
            <w:r w:rsidRPr="000A3571">
              <w:rPr>
                <w:rFonts w:ascii="Arial" w:hAnsi="Arial" w:cs="Arial"/>
                <w:sz w:val="18"/>
                <w:szCs w:val="18"/>
                <w:lang w:eastAsia="ja-JP" w:bidi="ar-KW"/>
              </w:rPr>
              <w:t>REQ-Non-RT-RIC-FUN1</w:t>
            </w:r>
            <w:r>
              <w:rPr>
                <w:rFonts w:ascii="Arial" w:hAnsi="Arial" w:cs="Arial"/>
                <w:sz w:val="18"/>
                <w:szCs w:val="18"/>
                <w:lang w:eastAsia="ja-JP" w:bidi="ar-KW"/>
              </w:rPr>
              <w:t xml:space="preserve">, </w:t>
            </w:r>
            <w:r w:rsidRPr="000A3571">
              <w:rPr>
                <w:rFonts w:ascii="Arial" w:hAnsi="Arial" w:cs="Arial"/>
                <w:sz w:val="18"/>
                <w:szCs w:val="18"/>
                <w:lang w:eastAsia="ja-JP" w:bidi="ar-KW"/>
              </w:rPr>
              <w:t>REQ-Non-RT-RIC-FUN</w:t>
            </w:r>
            <w:r>
              <w:rPr>
                <w:rFonts w:ascii="Arial" w:hAnsi="Arial" w:cs="Arial"/>
                <w:sz w:val="18"/>
                <w:szCs w:val="18"/>
                <w:lang w:eastAsia="ja-JP" w:bidi="ar-KW"/>
              </w:rPr>
              <w:t xml:space="preserve">5, </w:t>
            </w:r>
            <w:r w:rsidRPr="000A3571">
              <w:rPr>
                <w:rFonts w:ascii="Arial" w:hAnsi="Arial" w:cs="Arial"/>
                <w:sz w:val="18"/>
                <w:szCs w:val="18"/>
                <w:lang w:eastAsia="ja-JP" w:bidi="ar-KW"/>
              </w:rPr>
              <w:t>REQ-Non-RT-RIC-FUN</w:t>
            </w:r>
            <w:r>
              <w:rPr>
                <w:rFonts w:ascii="Arial" w:hAnsi="Arial" w:cs="Arial"/>
                <w:sz w:val="18"/>
                <w:szCs w:val="18"/>
                <w:lang w:eastAsia="ja-JP" w:bidi="ar-KW"/>
              </w:rPr>
              <w:t xml:space="preserve">6, </w:t>
            </w:r>
            <w:r w:rsidRPr="000A3571">
              <w:rPr>
                <w:rFonts w:ascii="Arial" w:hAnsi="Arial" w:cs="Arial"/>
                <w:sz w:val="18"/>
                <w:szCs w:val="18"/>
                <w:lang w:eastAsia="ja-JP" w:bidi="ar-KW"/>
              </w:rPr>
              <w:t>REQ-Non-RT-RIC-FUN</w:t>
            </w:r>
            <w:r>
              <w:rPr>
                <w:rFonts w:ascii="Arial" w:hAnsi="Arial" w:cs="Arial"/>
                <w:sz w:val="18"/>
                <w:szCs w:val="18"/>
                <w:lang w:eastAsia="ja-JP" w:bidi="ar-KW"/>
              </w:rPr>
              <w:t xml:space="preserve">8, </w:t>
            </w:r>
            <w:r w:rsidRPr="000A3571">
              <w:rPr>
                <w:rFonts w:ascii="Arial" w:hAnsi="Arial" w:cs="Arial"/>
                <w:sz w:val="18"/>
                <w:szCs w:val="18"/>
                <w:lang w:eastAsia="ja-JP" w:bidi="ar-KW"/>
              </w:rPr>
              <w:t>REQ-Non-RT-RIC-FUN</w:t>
            </w:r>
            <w:r>
              <w:rPr>
                <w:rFonts w:ascii="Arial" w:hAnsi="Arial" w:cs="Arial"/>
                <w:sz w:val="18"/>
                <w:szCs w:val="18"/>
                <w:lang w:eastAsia="ja-JP" w:bidi="ar-KW"/>
              </w:rPr>
              <w:t>9</w:t>
            </w:r>
          </w:p>
        </w:tc>
        <w:tc>
          <w:tcPr>
            <w:tcW w:w="1506" w:type="dxa"/>
            <w:tcBorders>
              <w:top w:val="single" w:sz="4" w:space="0" w:color="auto"/>
              <w:left w:val="single" w:sz="4" w:space="0" w:color="auto"/>
              <w:bottom w:val="single" w:sz="4" w:space="0" w:color="auto"/>
              <w:right w:val="single" w:sz="4" w:space="0" w:color="auto"/>
            </w:tcBorders>
            <w:vAlign w:val="center"/>
          </w:tcPr>
          <w:p w14:paraId="49F5BD4D" w14:textId="77777777" w:rsidR="00AB6873" w:rsidRDefault="00AB6873" w:rsidP="00E241A3">
            <w:pPr>
              <w:keepNext/>
              <w:rPr>
                <w:rFonts w:ascii="Arial" w:hAnsi="Arial" w:cs="Arial"/>
                <w:sz w:val="18"/>
                <w:szCs w:val="18"/>
                <w:lang w:eastAsia="zh-CN" w:bidi="ar-KW"/>
              </w:rPr>
            </w:pPr>
          </w:p>
        </w:tc>
      </w:tr>
    </w:tbl>
    <w:p w14:paraId="15C97B7E" w14:textId="77777777" w:rsidR="00AB6873" w:rsidRPr="003640D6" w:rsidRDefault="00AB6873" w:rsidP="00AE4004">
      <w:pPr>
        <w:pStyle w:val="PlantUMLImg"/>
      </w:pPr>
    </w:p>
    <w:bookmarkEnd w:id="348"/>
    <w:p w14:paraId="6D934F09" w14:textId="77777777" w:rsidR="00AB6873" w:rsidRPr="00361E48" w:rsidRDefault="00AB6873" w:rsidP="00EE4A58">
      <w:pPr>
        <w:pStyle w:val="PlantUML"/>
      </w:pPr>
      <w:r w:rsidRPr="00361E48">
        <w:t>@startuml</w:t>
      </w:r>
    </w:p>
    <w:p w14:paraId="474C0A4C" w14:textId="77777777" w:rsidR="00AB6873" w:rsidRPr="00361E48" w:rsidRDefault="00AB6873" w:rsidP="00EE4A58">
      <w:pPr>
        <w:pStyle w:val="PlantUML"/>
      </w:pPr>
    </w:p>
    <w:p w14:paraId="4B33F387" w14:textId="77777777" w:rsidR="00AB6873" w:rsidRPr="005E7AE2" w:rsidRDefault="00AB6873" w:rsidP="00EE4A58">
      <w:pPr>
        <w:pStyle w:val="PlantUML"/>
      </w:pPr>
      <w:r w:rsidRPr="005E7AE2">
        <w:t>box "Service Management &amp; \nOrchestration Framework" #gold</w:t>
      </w:r>
    </w:p>
    <w:p w14:paraId="23126DCB" w14:textId="77777777" w:rsidR="00AB6873" w:rsidRDefault="00AB6873" w:rsidP="00EE4A58">
      <w:pPr>
        <w:pStyle w:val="PlantUML"/>
      </w:pPr>
      <w:r>
        <w:tab/>
      </w:r>
      <w:r w:rsidRPr="005E7AE2">
        <w:t xml:space="preserve">Participant </w:t>
      </w:r>
      <w:r>
        <w:t>"</w:t>
      </w:r>
      <w:r w:rsidRPr="005E7AE2">
        <w:t>SMO</w:t>
      </w:r>
      <w:r>
        <w:t xml:space="preserve"> &amp; Non-RT RIC</w:t>
      </w:r>
      <w:r w:rsidRPr="00D2584F">
        <w:t xml:space="preserve"> </w:t>
      </w:r>
      <w:r w:rsidRPr="003C4766">
        <w:t>FW</w:t>
      </w:r>
      <w:r>
        <w:t>" as SMO</w:t>
      </w:r>
    </w:p>
    <w:p w14:paraId="150ABFDE" w14:textId="77777777" w:rsidR="00AB6873" w:rsidRPr="005E7AE2" w:rsidRDefault="00AB6873" w:rsidP="00EE4A58">
      <w:pPr>
        <w:pStyle w:val="PlantUML"/>
      </w:pPr>
      <w:r>
        <w:tab/>
      </w:r>
      <w:r w:rsidRPr="005E7AE2">
        <w:t>Participant "</w:t>
      </w:r>
      <w:r>
        <w:t>rApps</w:t>
      </w:r>
      <w:r w:rsidRPr="005E7AE2">
        <w:t xml:space="preserve">" as </w:t>
      </w:r>
      <w:r>
        <w:t>rAPP</w:t>
      </w:r>
    </w:p>
    <w:p w14:paraId="586F6730" w14:textId="77777777" w:rsidR="00AB6873" w:rsidRPr="005E7AE2" w:rsidRDefault="00AB6873" w:rsidP="00EE4A58">
      <w:pPr>
        <w:pStyle w:val="PlantUML"/>
      </w:pPr>
      <w:r w:rsidRPr="005E7AE2">
        <w:t>end box</w:t>
      </w:r>
    </w:p>
    <w:p w14:paraId="44D6777A" w14:textId="77777777" w:rsidR="00AB6873" w:rsidRPr="00634804" w:rsidRDefault="00AB6873" w:rsidP="00EE4A58">
      <w:pPr>
        <w:pStyle w:val="PlantUML"/>
      </w:pPr>
      <w:r w:rsidRPr="005E7AE2">
        <w:t xml:space="preserve"> </w:t>
      </w:r>
    </w:p>
    <w:p w14:paraId="72B25165" w14:textId="77777777" w:rsidR="00AB6873" w:rsidRPr="00634804" w:rsidRDefault="00AB6873" w:rsidP="00EE4A58">
      <w:pPr>
        <w:pStyle w:val="PlantUML"/>
      </w:pPr>
      <w:r w:rsidRPr="00634804">
        <w:t>box "</w:t>
      </w:r>
      <w:r>
        <w:t>E2 Nodes</w:t>
      </w:r>
      <w:r w:rsidRPr="00634804">
        <w:t xml:space="preserve">" #lightpink   </w:t>
      </w:r>
    </w:p>
    <w:p w14:paraId="3DE973DF" w14:textId="77777777" w:rsidR="00AB6873" w:rsidRPr="003C2BCB" w:rsidRDefault="00AB6873" w:rsidP="00EE4A58">
      <w:pPr>
        <w:pStyle w:val="PlantUML"/>
      </w:pPr>
      <w:r>
        <w:lastRenderedPageBreak/>
        <w:tab/>
      </w:r>
      <w:r w:rsidRPr="003C2BCB">
        <w:t>collections "O-CUs" as OCU</w:t>
      </w:r>
    </w:p>
    <w:p w14:paraId="400F064E" w14:textId="77777777" w:rsidR="00AB6873" w:rsidRDefault="00AB6873" w:rsidP="00EE4A58">
      <w:pPr>
        <w:pStyle w:val="PlantUML"/>
      </w:pPr>
      <w:r w:rsidRPr="003C2BCB">
        <w:tab/>
        <w:t xml:space="preserve">collections "O-DUs" as </w:t>
      </w:r>
      <w:r>
        <w:t>ODU</w:t>
      </w:r>
    </w:p>
    <w:p w14:paraId="1B71C571" w14:textId="77777777" w:rsidR="00AB6873" w:rsidRPr="00730B7B" w:rsidRDefault="00AB6873" w:rsidP="00EE4A58">
      <w:pPr>
        <w:pStyle w:val="PlantUML"/>
      </w:pPr>
    </w:p>
    <w:p w14:paraId="76B03120" w14:textId="77777777" w:rsidR="00AB6873" w:rsidRDefault="00AB6873" w:rsidP="00EE4A58">
      <w:pPr>
        <w:pStyle w:val="PlantUML"/>
      </w:pPr>
      <w:r w:rsidRPr="00775EC1">
        <w:t>end box</w:t>
      </w:r>
    </w:p>
    <w:p w14:paraId="605997DA" w14:textId="77777777" w:rsidR="00AB6873" w:rsidRDefault="00AB6873" w:rsidP="00EE4A58">
      <w:pPr>
        <w:pStyle w:val="PlantUML"/>
      </w:pPr>
    </w:p>
    <w:p w14:paraId="68237084" w14:textId="77777777" w:rsidR="00AB6873" w:rsidRPr="00634804" w:rsidRDefault="00AB6873" w:rsidP="00EE4A58">
      <w:pPr>
        <w:pStyle w:val="PlantUML"/>
      </w:pPr>
      <w:r w:rsidRPr="00634804">
        <w:t>box "</w:t>
      </w:r>
      <w:r>
        <w:t>O-RUs</w:t>
      </w:r>
      <w:r w:rsidRPr="00634804">
        <w:t xml:space="preserve">" #lightpink   </w:t>
      </w:r>
    </w:p>
    <w:p w14:paraId="32A06E7E" w14:textId="77777777" w:rsidR="00AB6873" w:rsidRPr="00730B7B" w:rsidRDefault="00AB6873" w:rsidP="00EE4A58">
      <w:pPr>
        <w:pStyle w:val="PlantUML"/>
      </w:pPr>
      <w:r>
        <w:tab/>
      </w:r>
      <w:r w:rsidRPr="00634804">
        <w:t>collections "</w:t>
      </w:r>
      <w:r>
        <w:t>O-RUs</w:t>
      </w:r>
      <w:r w:rsidRPr="00634804">
        <w:t xml:space="preserve">" as </w:t>
      </w:r>
      <w:r>
        <w:t>ORUs</w:t>
      </w:r>
    </w:p>
    <w:p w14:paraId="4FBB98E3" w14:textId="77777777" w:rsidR="00AB6873" w:rsidRPr="00775EC1" w:rsidRDefault="00AB6873" w:rsidP="00EE4A58">
      <w:pPr>
        <w:pStyle w:val="PlantUML"/>
      </w:pPr>
      <w:r w:rsidRPr="00775EC1">
        <w:t>end box</w:t>
      </w:r>
    </w:p>
    <w:p w14:paraId="6AE51062" w14:textId="77777777" w:rsidR="00AB6873" w:rsidRPr="00671B15" w:rsidRDefault="00AB6873" w:rsidP="00EE4A58">
      <w:pPr>
        <w:pStyle w:val="PlantUML"/>
      </w:pPr>
    </w:p>
    <w:p w14:paraId="70B26A39" w14:textId="77777777" w:rsidR="00AB6873" w:rsidRPr="00671B15" w:rsidRDefault="00AB6873" w:rsidP="00EE4A58">
      <w:pPr>
        <w:pStyle w:val="PlantUML"/>
      </w:pPr>
      <w:r w:rsidRPr="00671B15">
        <w:t>box "</w:t>
      </w:r>
      <w:r>
        <w:t>External</w:t>
      </w:r>
      <w:r w:rsidRPr="00671B15">
        <w:t>" #lightseagreen</w:t>
      </w:r>
    </w:p>
    <w:p w14:paraId="07A1F8D5" w14:textId="77777777" w:rsidR="00AB6873" w:rsidRPr="00361E48" w:rsidRDefault="00AB6873" w:rsidP="00EE4A58">
      <w:pPr>
        <w:pStyle w:val="PlantUML"/>
      </w:pPr>
      <w:r>
        <w:tab/>
      </w:r>
      <w:r w:rsidRPr="00361E48">
        <w:t>Participant APP</w:t>
      </w:r>
    </w:p>
    <w:p w14:paraId="6BD3BB0C" w14:textId="77777777" w:rsidR="00AB6873" w:rsidRPr="00361E48" w:rsidRDefault="00AB6873" w:rsidP="00EE4A58">
      <w:pPr>
        <w:pStyle w:val="PlantUML"/>
      </w:pPr>
      <w:r w:rsidRPr="00361E48">
        <w:t>end box</w:t>
      </w:r>
    </w:p>
    <w:p w14:paraId="34BBB9FD" w14:textId="77777777" w:rsidR="00AB6873" w:rsidRDefault="00AB6873" w:rsidP="00EE4A58">
      <w:pPr>
        <w:pStyle w:val="PlantUML"/>
      </w:pPr>
      <w:r>
        <w:t>Autonumber</w:t>
      </w:r>
    </w:p>
    <w:p w14:paraId="20DAF7DA" w14:textId="77777777" w:rsidR="00AB6873" w:rsidRPr="00361E48" w:rsidRDefault="00AB6873" w:rsidP="00EE4A58">
      <w:pPr>
        <w:pStyle w:val="PlantUML"/>
      </w:pPr>
    </w:p>
    <w:p w14:paraId="0B6330FA" w14:textId="77777777" w:rsidR="00AB6873" w:rsidRPr="00361E48" w:rsidRDefault="00AB6873" w:rsidP="00EE4A58">
      <w:pPr>
        <w:pStyle w:val="PlantUML"/>
      </w:pPr>
      <w:r w:rsidRPr="00361E48">
        <w:t>activate APP</w:t>
      </w:r>
    </w:p>
    <w:p w14:paraId="775AA4EF" w14:textId="77777777" w:rsidR="00AB6873" w:rsidRDefault="00AB6873" w:rsidP="00EE4A58">
      <w:pPr>
        <w:pStyle w:val="PlantUML"/>
      </w:pPr>
      <w:r w:rsidRPr="00361E48">
        <w:t>activate SMO</w:t>
      </w:r>
    </w:p>
    <w:p w14:paraId="6B7654EA" w14:textId="77777777" w:rsidR="00AB6873" w:rsidRPr="00361E48" w:rsidRDefault="00AB6873" w:rsidP="00EE4A58">
      <w:pPr>
        <w:pStyle w:val="PlantUML"/>
      </w:pPr>
      <w:r w:rsidRPr="00361E48">
        <w:t xml:space="preserve">activate </w:t>
      </w:r>
      <w:r>
        <w:t>rAPP</w:t>
      </w:r>
    </w:p>
    <w:p w14:paraId="35A48B05" w14:textId="77777777" w:rsidR="00AB6873" w:rsidRPr="00361E48" w:rsidRDefault="00AB6873" w:rsidP="00EE4A58">
      <w:pPr>
        <w:pStyle w:val="PlantUML"/>
      </w:pPr>
      <w:r w:rsidRPr="00361E48">
        <w:t xml:space="preserve">activate </w:t>
      </w:r>
      <w:r>
        <w:t>ODU</w:t>
      </w:r>
    </w:p>
    <w:p w14:paraId="04761BF5" w14:textId="77777777" w:rsidR="00AB6873" w:rsidRPr="00361E48" w:rsidRDefault="00AB6873" w:rsidP="00EE4A58">
      <w:pPr>
        <w:pStyle w:val="PlantUML"/>
      </w:pPr>
      <w:r w:rsidRPr="00361E48">
        <w:t>|||</w:t>
      </w:r>
    </w:p>
    <w:p w14:paraId="421B3103" w14:textId="77777777" w:rsidR="00AB6873" w:rsidRPr="00361E48" w:rsidRDefault="00AB6873" w:rsidP="00EE4A58">
      <w:pPr>
        <w:pStyle w:val="PlantUML"/>
      </w:pPr>
    </w:p>
    <w:p w14:paraId="283423F9" w14:textId="77777777" w:rsidR="00AB6873" w:rsidRPr="00361E48" w:rsidRDefault="00AB6873" w:rsidP="00EE4A58">
      <w:pPr>
        <w:pStyle w:val="PlantUML"/>
      </w:pPr>
      <w:r w:rsidRPr="00361E48">
        <w:t>group Data Collection</w:t>
      </w:r>
      <w:r w:rsidRPr="00361E48">
        <w:tab/>
      </w:r>
    </w:p>
    <w:p w14:paraId="7354BFCD" w14:textId="77777777" w:rsidR="00AB6873" w:rsidRPr="003C4766" w:rsidRDefault="00AB6873" w:rsidP="00EE4A58">
      <w:pPr>
        <w:pStyle w:val="PlantUML"/>
      </w:pPr>
      <w:r w:rsidRPr="00361E48">
        <w:tab/>
      </w:r>
      <w:r w:rsidRPr="003C4766">
        <w:t xml:space="preserve">ODU </w:t>
      </w:r>
      <w:r w:rsidRPr="00DA4DAB">
        <w:t xml:space="preserve">    -&gt; SMO : &lt;&lt;O1&gt;&gt; Data Collection</w:t>
      </w:r>
      <w:r w:rsidRPr="003C4766">
        <w:t xml:space="preserve"> </w:t>
      </w:r>
    </w:p>
    <w:p w14:paraId="154F0C18" w14:textId="77777777" w:rsidR="00AB6873" w:rsidRPr="003C4766" w:rsidRDefault="00AB6873" w:rsidP="00EE4A58">
      <w:pPr>
        <w:pStyle w:val="PlantUML"/>
      </w:pPr>
      <w:r w:rsidRPr="003C4766">
        <w:tab/>
        <w:t>APP     --&gt; SMO : Data Collection</w:t>
      </w:r>
    </w:p>
    <w:p w14:paraId="148FA87F" w14:textId="77777777" w:rsidR="00AB6873" w:rsidRPr="00DA4DAB" w:rsidRDefault="00AB6873" w:rsidP="00EE4A58">
      <w:pPr>
        <w:pStyle w:val="PlantUML"/>
      </w:pPr>
      <w:r w:rsidRPr="00DA4DAB">
        <w:t>end</w:t>
      </w:r>
    </w:p>
    <w:p w14:paraId="663FD751" w14:textId="77777777" w:rsidR="00AB6873" w:rsidRPr="003C4766" w:rsidRDefault="00AB6873" w:rsidP="00EE4A58">
      <w:pPr>
        <w:pStyle w:val="PlantUML"/>
      </w:pPr>
    </w:p>
    <w:p w14:paraId="3A342DB2" w14:textId="77777777" w:rsidR="00AB6873" w:rsidRPr="003C4766" w:rsidRDefault="00AB6873" w:rsidP="00EE4A58">
      <w:pPr>
        <w:pStyle w:val="PlantUML"/>
      </w:pPr>
      <w:r w:rsidRPr="003C4766">
        <w:t>group ML Training</w:t>
      </w:r>
    </w:p>
    <w:p w14:paraId="7EC9D562" w14:textId="77777777" w:rsidR="00AB6873" w:rsidRPr="003C4766" w:rsidRDefault="00AB6873" w:rsidP="00EE4A58">
      <w:pPr>
        <w:pStyle w:val="PlantUML"/>
      </w:pPr>
      <w:r w:rsidRPr="003C4766">
        <w:tab/>
        <w:t xml:space="preserve">ODU     -&gt; SMO : &lt;&lt;O1&gt;&gt; Data Collection </w:t>
      </w:r>
    </w:p>
    <w:p w14:paraId="200C1AFF" w14:textId="77777777" w:rsidR="00AB6873" w:rsidRPr="003C4766" w:rsidRDefault="00AB6873" w:rsidP="00EE4A58">
      <w:pPr>
        <w:pStyle w:val="PlantUML"/>
      </w:pPr>
      <w:r w:rsidRPr="003C4766">
        <w:tab/>
        <w:t>APP     --&gt; SMO : Data Collection</w:t>
      </w:r>
    </w:p>
    <w:p w14:paraId="0B746EFF" w14:textId="77777777" w:rsidR="00AB6873" w:rsidRPr="003C4766" w:rsidRDefault="00AB6873" w:rsidP="00EE4A58">
      <w:pPr>
        <w:pStyle w:val="PlantUML"/>
      </w:pPr>
      <w:r w:rsidRPr="00DA4DAB">
        <w:tab/>
        <w:t>SMO -&gt; rAPP</w:t>
      </w:r>
      <w:r w:rsidRPr="003C4766">
        <w:t>: &lt;&lt;R1&gt;&gt; Data Retrieval</w:t>
      </w:r>
    </w:p>
    <w:p w14:paraId="0CD2F59F" w14:textId="77777777" w:rsidR="00AB6873" w:rsidRPr="003C4766" w:rsidRDefault="00AB6873" w:rsidP="00EE4A58">
      <w:pPr>
        <w:pStyle w:val="PlantUML"/>
      </w:pPr>
      <w:r w:rsidRPr="003C4766">
        <w:tab/>
        <w:t>rAPP --&gt; rAPP: AI/ML model training</w:t>
      </w:r>
    </w:p>
    <w:p w14:paraId="14258518" w14:textId="77777777" w:rsidR="00AB6873" w:rsidRPr="003C4766" w:rsidRDefault="00AB6873" w:rsidP="00EE4A58">
      <w:pPr>
        <w:pStyle w:val="PlantUML"/>
      </w:pPr>
      <w:r w:rsidRPr="003C4766">
        <w:t>end</w:t>
      </w:r>
    </w:p>
    <w:p w14:paraId="7E6FA343" w14:textId="77777777" w:rsidR="00AB6873" w:rsidRPr="003C4766" w:rsidRDefault="00AB6873" w:rsidP="00EE4A58">
      <w:pPr>
        <w:pStyle w:val="PlantUML"/>
      </w:pPr>
    </w:p>
    <w:p w14:paraId="1BD72E5D" w14:textId="77777777" w:rsidR="00AB6873" w:rsidRPr="003C4766" w:rsidRDefault="00AB6873" w:rsidP="00EE4A58">
      <w:pPr>
        <w:pStyle w:val="PlantUML"/>
      </w:pPr>
      <w:r w:rsidRPr="003C4766">
        <w:t>group ML Inference</w:t>
      </w:r>
    </w:p>
    <w:p w14:paraId="291A645A" w14:textId="77777777" w:rsidR="00AB6873" w:rsidRPr="003C4766" w:rsidRDefault="00AB6873" w:rsidP="00EE4A58">
      <w:pPr>
        <w:pStyle w:val="PlantUML"/>
      </w:pPr>
      <w:r w:rsidRPr="003C4766">
        <w:t>alt</w:t>
      </w:r>
    </w:p>
    <w:p w14:paraId="74889DDE" w14:textId="77777777" w:rsidR="00AB6873" w:rsidRPr="003C4766" w:rsidRDefault="00AB6873" w:rsidP="00EE4A58">
      <w:pPr>
        <w:pStyle w:val="PlantUML"/>
      </w:pPr>
      <w:r w:rsidRPr="003C4766">
        <w:tab/>
        <w:t>hnote over rAPP: Optimization Target/Trigger received</w:t>
      </w:r>
    </w:p>
    <w:p w14:paraId="381D514C" w14:textId="77777777" w:rsidR="00AB6873" w:rsidRPr="003C4766" w:rsidRDefault="00AB6873" w:rsidP="00EE4A58">
      <w:pPr>
        <w:pStyle w:val="PlantUML"/>
      </w:pPr>
      <w:r w:rsidRPr="003C4766">
        <w:t>else</w:t>
      </w:r>
    </w:p>
    <w:p w14:paraId="57C4AFFE" w14:textId="77777777" w:rsidR="00AB6873" w:rsidRPr="003C4766" w:rsidRDefault="00AB6873" w:rsidP="00EE4A58">
      <w:pPr>
        <w:pStyle w:val="PlantUML"/>
      </w:pPr>
      <w:r w:rsidRPr="003C4766">
        <w:lastRenderedPageBreak/>
        <w:tab/>
        <w:t>SMO --&gt; SMO: Performance Degradation</w:t>
      </w:r>
    </w:p>
    <w:p w14:paraId="2FA085E1" w14:textId="77777777" w:rsidR="00AB6873" w:rsidRPr="003C4766" w:rsidRDefault="00AB6873" w:rsidP="00EE4A58">
      <w:pPr>
        <w:pStyle w:val="PlantUML"/>
      </w:pPr>
      <w:r w:rsidRPr="003C4766">
        <w:t>end</w:t>
      </w:r>
    </w:p>
    <w:p w14:paraId="3C3CE414" w14:textId="77777777" w:rsidR="00AB6873" w:rsidRPr="003C4766" w:rsidRDefault="00AB6873" w:rsidP="00EE4A58">
      <w:pPr>
        <w:pStyle w:val="PlantUML"/>
      </w:pPr>
      <w:r w:rsidRPr="003C4766">
        <w:tab/>
        <w:t>SMO -&gt; rAPP: &lt;&lt;R1&gt;&gt; Data Retrieval</w:t>
      </w:r>
    </w:p>
    <w:p w14:paraId="070696DB" w14:textId="77777777" w:rsidR="00AB6873" w:rsidRPr="003C4766" w:rsidRDefault="00AB6873" w:rsidP="00EE4A58">
      <w:pPr>
        <w:pStyle w:val="PlantUML"/>
      </w:pPr>
      <w:r w:rsidRPr="003C4766">
        <w:tab/>
        <w:t>rAPP --&gt; rAPP: AI/ML model inference</w:t>
      </w:r>
    </w:p>
    <w:p w14:paraId="22D5FCE4" w14:textId="77777777" w:rsidR="00AB6873" w:rsidRPr="003C4766" w:rsidRDefault="00AB6873" w:rsidP="00EE4A58">
      <w:pPr>
        <w:pStyle w:val="PlantUML"/>
      </w:pPr>
      <w:r w:rsidRPr="003C4766">
        <w:tab/>
        <w:t>rAPP -&gt; SMO: &lt;&lt;R1&gt;&gt; Optimal mMIMO GoB Configuration</w:t>
      </w:r>
    </w:p>
    <w:p w14:paraId="06538C8D" w14:textId="77777777" w:rsidR="00AB6873" w:rsidRPr="003C4766" w:rsidRDefault="00AB6873" w:rsidP="00EE4A58">
      <w:pPr>
        <w:pStyle w:val="PlantUML"/>
      </w:pPr>
      <w:r w:rsidRPr="003C4766">
        <w:t>end</w:t>
      </w:r>
    </w:p>
    <w:p w14:paraId="4E43A8E8" w14:textId="77777777" w:rsidR="00AB6873" w:rsidRPr="003C4766" w:rsidRDefault="00AB6873" w:rsidP="00EE4A58">
      <w:pPr>
        <w:pStyle w:val="PlantUML"/>
      </w:pPr>
      <w:r w:rsidRPr="003C4766">
        <w:t>group GoB Configuration</w:t>
      </w:r>
    </w:p>
    <w:p w14:paraId="14B3A227" w14:textId="77777777" w:rsidR="00AB6873" w:rsidRPr="003C4766" w:rsidRDefault="00AB6873" w:rsidP="00EE4A58">
      <w:pPr>
        <w:pStyle w:val="PlantUML"/>
      </w:pPr>
      <w:r w:rsidRPr="003C4766">
        <w:t>alt via O1</w:t>
      </w:r>
    </w:p>
    <w:p w14:paraId="4A606BCA" w14:textId="77777777" w:rsidR="00AB6873" w:rsidRPr="003C4766" w:rsidRDefault="00AB6873" w:rsidP="00EE4A58">
      <w:pPr>
        <w:pStyle w:val="PlantUML"/>
      </w:pPr>
      <w:r w:rsidRPr="003C4766">
        <w:tab/>
        <w:t>SMO -&gt; ODU: &lt;&lt;O1&gt;&gt; Provide new mMIMO GoB configuration</w:t>
      </w:r>
    </w:p>
    <w:p w14:paraId="7013F202" w14:textId="77777777" w:rsidR="00AB6873" w:rsidRPr="003C4766" w:rsidRDefault="00AB6873" w:rsidP="00EE4A58">
      <w:pPr>
        <w:pStyle w:val="PlantUML"/>
      </w:pPr>
      <w:r w:rsidRPr="003C4766">
        <w:t>else via OFH-MP</w:t>
      </w:r>
    </w:p>
    <w:p w14:paraId="48381775" w14:textId="77777777" w:rsidR="00AB6873" w:rsidRPr="003C4766" w:rsidRDefault="00AB6873" w:rsidP="00EE4A58">
      <w:pPr>
        <w:pStyle w:val="PlantUML"/>
      </w:pPr>
      <w:r w:rsidRPr="003C4766">
        <w:tab/>
        <w:t>SMO -&gt; ORUs: &lt;&lt;OFH-MP&gt;&gt; Provide new mMIMO GoB configuration</w:t>
      </w:r>
    </w:p>
    <w:p w14:paraId="2AE8D087" w14:textId="77777777" w:rsidR="00AB6873" w:rsidRPr="003C4766" w:rsidRDefault="00AB6873" w:rsidP="00EE4A58">
      <w:pPr>
        <w:pStyle w:val="PlantUML"/>
      </w:pPr>
      <w:r w:rsidRPr="003C4766">
        <w:tab/>
        <w:t>SMO -&gt; ODU: &lt;&lt;O1&gt;&gt; Information about new mMIMO GoB configuration</w:t>
      </w:r>
    </w:p>
    <w:p w14:paraId="40948989" w14:textId="77777777" w:rsidR="00AB6873" w:rsidRPr="003C4766" w:rsidRDefault="00AB6873" w:rsidP="00EE4A58">
      <w:pPr>
        <w:pStyle w:val="PlantUML"/>
      </w:pPr>
      <w:r w:rsidRPr="003C4766">
        <w:t>end</w:t>
      </w:r>
    </w:p>
    <w:p w14:paraId="1D6D12FB" w14:textId="77777777" w:rsidR="00AB6873" w:rsidRPr="003C4766" w:rsidRDefault="00AB6873" w:rsidP="00EE4A58">
      <w:pPr>
        <w:pStyle w:val="PlantUML"/>
      </w:pPr>
      <w:r w:rsidRPr="003C4766">
        <w:t>end</w:t>
      </w:r>
    </w:p>
    <w:p w14:paraId="7C7DE239" w14:textId="77777777" w:rsidR="00AB6873" w:rsidRPr="003C4766" w:rsidRDefault="00AB6873" w:rsidP="00EE4A58">
      <w:pPr>
        <w:pStyle w:val="PlantUML"/>
      </w:pPr>
    </w:p>
    <w:p w14:paraId="045CAA02" w14:textId="77777777" w:rsidR="00AB6873" w:rsidRPr="003C4766" w:rsidRDefault="00AB6873" w:rsidP="00EE4A58">
      <w:pPr>
        <w:pStyle w:val="PlantUML"/>
      </w:pPr>
      <w:r w:rsidRPr="003C4766">
        <w:t>group ML Performance Monitoring</w:t>
      </w:r>
    </w:p>
    <w:p w14:paraId="71F2C798" w14:textId="77777777" w:rsidR="00AB6873" w:rsidRPr="00DA4DAB" w:rsidRDefault="00AB6873" w:rsidP="00EE4A58">
      <w:pPr>
        <w:pStyle w:val="PlantUML"/>
      </w:pPr>
      <w:r w:rsidRPr="003C4766">
        <w:tab/>
      </w:r>
      <w:r w:rsidRPr="00DA4DAB">
        <w:t xml:space="preserve">ODU     -&gt; SMO : &lt;&lt;O1&gt;&gt; Data Collection </w:t>
      </w:r>
    </w:p>
    <w:p w14:paraId="09E00D41" w14:textId="77777777" w:rsidR="00AB6873" w:rsidRDefault="00AB6873" w:rsidP="00EE4A58">
      <w:pPr>
        <w:pStyle w:val="PlantUML"/>
      </w:pPr>
      <w:r w:rsidRPr="00DA4DAB">
        <w:tab/>
        <w:t>APP     --&gt; SMO : Data Collection</w:t>
      </w:r>
    </w:p>
    <w:p w14:paraId="736933FA" w14:textId="77777777" w:rsidR="00AB6873" w:rsidRPr="008D351A" w:rsidRDefault="00AB6873" w:rsidP="00EE4A58">
      <w:pPr>
        <w:pStyle w:val="PlantUML"/>
      </w:pPr>
      <w:r>
        <w:tab/>
        <w:t>SMO</w:t>
      </w:r>
      <w:r w:rsidRPr="008D351A">
        <w:t xml:space="preserve"> -</w:t>
      </w:r>
      <w:r>
        <w:t>-</w:t>
      </w:r>
      <w:r w:rsidRPr="008D351A">
        <w:t xml:space="preserve">&gt; </w:t>
      </w:r>
      <w:r>
        <w:t xml:space="preserve">SMO    </w:t>
      </w:r>
      <w:r w:rsidRPr="008D351A">
        <w:t>: Performance monitoring and evaluation</w:t>
      </w:r>
    </w:p>
    <w:p w14:paraId="25FBF4F5" w14:textId="77777777" w:rsidR="00AB6873" w:rsidRDefault="00AB6873" w:rsidP="00EE4A58">
      <w:pPr>
        <w:pStyle w:val="PlantUML"/>
      </w:pPr>
      <w:r w:rsidRPr="008D351A">
        <w:tab/>
      </w:r>
      <w:r>
        <w:t>opt</w:t>
      </w:r>
    </w:p>
    <w:p w14:paraId="4DF12DA6" w14:textId="77777777" w:rsidR="00AB6873" w:rsidRDefault="00AB6873" w:rsidP="00EE4A58">
      <w:pPr>
        <w:pStyle w:val="PlantUML"/>
      </w:pPr>
      <w:r>
        <w:tab/>
      </w:r>
      <w:r>
        <w:tab/>
        <w:t>SMO -</w:t>
      </w:r>
      <w:r w:rsidRPr="008D351A">
        <w:t>-&gt; SMO    : Fallback (e.g. restore configuration)</w:t>
      </w:r>
    </w:p>
    <w:p w14:paraId="3871208F" w14:textId="77777777" w:rsidR="00AB6873" w:rsidRPr="008D351A" w:rsidRDefault="00AB6873" w:rsidP="00EE4A58">
      <w:pPr>
        <w:pStyle w:val="PlantUML"/>
      </w:pPr>
      <w:r>
        <w:tab/>
      </w:r>
      <w:r>
        <w:tab/>
        <w:t>SMO -&gt; ODU: &lt;&lt;O1&gt;&gt; Default/Fallback mMIMO configuration</w:t>
      </w:r>
    </w:p>
    <w:p w14:paraId="66FACCF6" w14:textId="77777777" w:rsidR="00AB6873" w:rsidRDefault="00AB6873" w:rsidP="00EE4A58">
      <w:pPr>
        <w:pStyle w:val="PlantUML"/>
      </w:pPr>
      <w:r w:rsidRPr="008D351A">
        <w:tab/>
      </w:r>
      <w:r>
        <w:tab/>
        <w:t>SMO</w:t>
      </w:r>
      <w:r w:rsidRPr="008D351A">
        <w:t xml:space="preserve"> </w:t>
      </w:r>
      <w:r>
        <w:t>-</w:t>
      </w:r>
      <w:r w:rsidRPr="008D351A">
        <w:t xml:space="preserve">&gt; </w:t>
      </w:r>
      <w:r>
        <w:t xml:space="preserve">rAPP   </w:t>
      </w:r>
      <w:r w:rsidRPr="008D351A">
        <w:t xml:space="preserve">: </w:t>
      </w:r>
      <w:r>
        <w:t xml:space="preserve">&lt;&lt;R1&gt;&gt; </w:t>
      </w:r>
      <w:r w:rsidRPr="008D351A">
        <w:t>Model retraining and update</w:t>
      </w:r>
      <w:r>
        <w:t xml:space="preserve"> request</w:t>
      </w:r>
    </w:p>
    <w:p w14:paraId="3E95F05B" w14:textId="77777777" w:rsidR="00AB6873" w:rsidRDefault="00AB6873" w:rsidP="00EE4A58">
      <w:pPr>
        <w:pStyle w:val="PlantUML"/>
      </w:pPr>
      <w:r>
        <w:tab/>
      </w:r>
      <w:r>
        <w:tab/>
        <w:t>rAPP --&gt; rAPP : ML Model retraining</w:t>
      </w:r>
    </w:p>
    <w:p w14:paraId="1932979F" w14:textId="77777777" w:rsidR="00AB6873" w:rsidRPr="008D351A" w:rsidRDefault="00AB6873" w:rsidP="00EE4A58">
      <w:pPr>
        <w:pStyle w:val="PlantUML"/>
      </w:pPr>
      <w:r>
        <w:tab/>
        <w:t>end</w:t>
      </w:r>
    </w:p>
    <w:p w14:paraId="44EF69F5" w14:textId="77777777" w:rsidR="00AB6873" w:rsidRPr="008D351A" w:rsidRDefault="00AB6873" w:rsidP="00EE4A58">
      <w:pPr>
        <w:pStyle w:val="PlantUML"/>
      </w:pPr>
      <w:r w:rsidRPr="008D351A">
        <w:t>end</w:t>
      </w:r>
    </w:p>
    <w:p w14:paraId="2FC0A283" w14:textId="77777777" w:rsidR="00AB6873" w:rsidRPr="00361E48" w:rsidRDefault="00AB6873" w:rsidP="00EE4A58">
      <w:pPr>
        <w:pStyle w:val="PlantUML"/>
      </w:pPr>
    </w:p>
    <w:p w14:paraId="0C275283" w14:textId="77777777" w:rsidR="00AB6873" w:rsidRDefault="00AB6873" w:rsidP="00EE4A58">
      <w:pPr>
        <w:pStyle w:val="PlantUML"/>
      </w:pPr>
      <w:r w:rsidRPr="00361E48">
        <w:t>@enduml</w:t>
      </w:r>
    </w:p>
    <w:p w14:paraId="711994EE" w14:textId="3EC7AE74" w:rsidR="007A7EC0" w:rsidRPr="0074513B" w:rsidRDefault="007A7EC0" w:rsidP="007A7EC0">
      <w:pPr>
        <w:jc w:val="both"/>
        <w:rPr>
          <w:rFonts w:ascii="Times New Roman" w:hAnsi="Times New Roman" w:cs="Times New Roman"/>
          <w:sz w:val="20"/>
          <w:szCs w:val="20"/>
          <w:lang w:val="en-GB"/>
        </w:rPr>
      </w:pPr>
      <w:r w:rsidRPr="0074513B">
        <w:rPr>
          <w:rFonts w:ascii="Times New Roman" w:hAnsi="Times New Roman" w:cs="Times New Roman"/>
          <w:sz w:val="20"/>
          <w:szCs w:val="20"/>
          <w:lang w:val="en-GB"/>
        </w:rPr>
        <w:t xml:space="preserve">The flow diagram of </w:t>
      </w:r>
      <w:proofErr w:type="spellStart"/>
      <w:r w:rsidRPr="0074513B">
        <w:rPr>
          <w:rFonts w:ascii="Times New Roman" w:hAnsi="Times New Roman" w:cs="Times New Roman"/>
          <w:sz w:val="20"/>
          <w:szCs w:val="20"/>
          <w:lang w:val="en-GB"/>
        </w:rPr>
        <w:t>GoB</w:t>
      </w:r>
      <w:proofErr w:type="spellEnd"/>
      <w:r w:rsidRPr="0074513B">
        <w:rPr>
          <w:rFonts w:ascii="Times New Roman" w:hAnsi="Times New Roman" w:cs="Times New Roman"/>
          <w:sz w:val="20"/>
          <w:szCs w:val="20"/>
          <w:lang w:val="en-GB"/>
        </w:rPr>
        <w:t xml:space="preserve"> BF </w:t>
      </w:r>
      <w:r w:rsidR="003925E6">
        <w:rPr>
          <w:rFonts w:ascii="Times New Roman" w:hAnsi="Times New Roman" w:cs="Times New Roman"/>
          <w:sz w:val="20"/>
          <w:szCs w:val="20"/>
          <w:lang w:val="en-GB"/>
        </w:rPr>
        <w:t>o</w:t>
      </w:r>
      <w:r w:rsidR="003925E6" w:rsidRPr="0074513B">
        <w:rPr>
          <w:rFonts w:ascii="Times New Roman" w:hAnsi="Times New Roman" w:cs="Times New Roman"/>
          <w:sz w:val="20"/>
          <w:szCs w:val="20"/>
          <w:lang w:val="en-GB"/>
        </w:rPr>
        <w:t xml:space="preserve">ptimization </w:t>
      </w:r>
      <w:r w:rsidRPr="0074513B">
        <w:rPr>
          <w:rFonts w:ascii="Times New Roman" w:hAnsi="Times New Roman" w:cs="Times New Roman"/>
          <w:sz w:val="20"/>
          <w:szCs w:val="20"/>
          <w:lang w:val="en-GB"/>
        </w:rPr>
        <w:t>is given in figure 4.7.1.3-1.</w:t>
      </w:r>
    </w:p>
    <w:p w14:paraId="28E61867" w14:textId="041BC5FF" w:rsidR="007A7EC0" w:rsidRPr="00CB5C17" w:rsidRDefault="007A7EC0" w:rsidP="0074513B">
      <w:pPr>
        <w:tabs>
          <w:tab w:val="left" w:pos="1373"/>
        </w:tabs>
        <w:rPr>
          <w:highlight w:val="green"/>
        </w:rPr>
      </w:pPr>
    </w:p>
    <w:p w14:paraId="5B9513AD" w14:textId="77777777" w:rsidR="00AB6873" w:rsidRDefault="00AB6873" w:rsidP="00AE4004">
      <w:pPr>
        <w:pStyle w:val="PlantUMLImg"/>
      </w:pPr>
      <w:r>
        <w:rPr>
          <w:noProof/>
        </w:rPr>
        <w:lastRenderedPageBreak/>
        <w:drawing>
          <wp:inline distT="0" distB="0" distL="0" distR="0" wp14:anchorId="3CBC2496" wp14:editId="18D453BB">
            <wp:extent cx="6122035" cy="8412396"/>
            <wp:effectExtent l="0" t="0" r="0" b="8255"/>
            <wp:docPr id="17" name="Picture 1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Generated by PlantUML"/>
                    <pic:cNvPicPr/>
                  </pic:nvPicPr>
                  <pic:blipFill>
                    <a:blip r:embed="rId32">
                      <a:extLst>
                        <a:ext uri="{28A0092B-C50C-407E-A947-70E740481C1C}">
                          <a14:useLocalDpi xmlns:a14="http://schemas.microsoft.com/office/drawing/2010/main" val="0"/>
                        </a:ext>
                      </a:extLst>
                    </a:blip>
                    <a:stretch>
                      <a:fillRect/>
                    </a:stretch>
                  </pic:blipFill>
                  <pic:spPr>
                    <a:xfrm>
                      <a:off x="0" y="0"/>
                      <a:ext cx="6122035" cy="8412396"/>
                    </a:xfrm>
                    <a:prstGeom prst="rect">
                      <a:avLst/>
                    </a:prstGeom>
                  </pic:spPr>
                </pic:pic>
              </a:graphicData>
            </a:graphic>
          </wp:inline>
        </w:drawing>
      </w:r>
    </w:p>
    <w:p w14:paraId="0120B482" w14:textId="0D7C701C" w:rsidR="00AB6873" w:rsidRPr="00B12383" w:rsidRDefault="00AB6873" w:rsidP="00AB6873">
      <w:pPr>
        <w:pStyle w:val="Caption"/>
        <w:jc w:val="center"/>
        <w:rPr>
          <w:rFonts w:ascii="Arial" w:hAnsi="Arial" w:cs="Arial"/>
          <w:sz w:val="20"/>
          <w:szCs w:val="20"/>
        </w:rP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 xml:space="preserve">.7.1.3-1: Flow diagram of </w:t>
      </w:r>
      <w:proofErr w:type="spellStart"/>
      <w:r w:rsidRPr="00B12383">
        <w:rPr>
          <w:rFonts w:ascii="Arial" w:hAnsi="Arial" w:cs="Arial"/>
          <w:sz w:val="20"/>
          <w:szCs w:val="20"/>
        </w:rPr>
        <w:t>GoB</w:t>
      </w:r>
      <w:proofErr w:type="spellEnd"/>
      <w:r w:rsidRPr="00B12383">
        <w:rPr>
          <w:rFonts w:ascii="Arial" w:hAnsi="Arial" w:cs="Arial"/>
          <w:sz w:val="20"/>
          <w:szCs w:val="20"/>
        </w:rPr>
        <w:t xml:space="preserve"> BF </w:t>
      </w:r>
      <w:r w:rsidR="003925E6">
        <w:rPr>
          <w:rFonts w:ascii="Arial" w:hAnsi="Arial" w:cs="Arial"/>
          <w:sz w:val="20"/>
          <w:szCs w:val="20"/>
        </w:rPr>
        <w:t>o</w:t>
      </w:r>
      <w:r w:rsidR="003925E6" w:rsidRPr="00B12383">
        <w:rPr>
          <w:rFonts w:ascii="Arial" w:hAnsi="Arial" w:cs="Arial"/>
          <w:sz w:val="20"/>
          <w:szCs w:val="20"/>
        </w:rPr>
        <w:t>ptimization</w:t>
      </w:r>
    </w:p>
    <w:p w14:paraId="5EB99ED7" w14:textId="23E4833C" w:rsidR="00AB6873" w:rsidRPr="00121A3F" w:rsidRDefault="00121A3F" w:rsidP="00121A3F">
      <w:pPr>
        <w:pStyle w:val="Heading4"/>
        <w:rPr>
          <w:lang w:val="en-US"/>
        </w:rPr>
      </w:pPr>
      <w:r>
        <w:rPr>
          <w:lang w:val="en-US"/>
        </w:rPr>
        <w:lastRenderedPageBreak/>
        <w:t>4.7.1.4</w:t>
      </w:r>
      <w:r w:rsidRPr="00286492">
        <w:rPr>
          <w:lang w:val="en-US"/>
        </w:rPr>
        <w:tab/>
      </w:r>
      <w:r w:rsidR="00AB6873">
        <w:t>Required data</w:t>
      </w:r>
    </w:p>
    <w:p w14:paraId="120F801E" w14:textId="68343F55" w:rsidR="00AB6873" w:rsidRPr="00B12383" w:rsidRDefault="00AB6873" w:rsidP="00AB6873">
      <w:pPr>
        <w:spacing w:line="256" w:lineRule="auto"/>
        <w:jc w:val="both"/>
        <w:rPr>
          <w:rFonts w:ascii="Times New Roman" w:hAnsi="Times New Roman" w:cs="Times New Roman"/>
          <w:sz w:val="20"/>
          <w:szCs w:val="20"/>
        </w:rPr>
      </w:pPr>
      <w:r w:rsidRPr="00B12383">
        <w:rPr>
          <w:rFonts w:ascii="Times New Roman" w:hAnsi="Times New Roman" w:cs="Times New Roman"/>
          <w:sz w:val="20"/>
          <w:szCs w:val="20"/>
        </w:rPr>
        <w:t xml:space="preserve">The specification of the data communicated over O1 is outside the scope of WG2. </w:t>
      </w:r>
      <w:r w:rsidRPr="00B12383">
        <w:rPr>
          <w:rFonts w:ascii="Times New Roman" w:hAnsi="Times New Roman" w:cs="Times New Roman"/>
          <w:sz w:val="20"/>
          <w:szCs w:val="20"/>
        </w:rPr>
        <w:cr/>
        <w:t>There are no data that are relevant for the A1 interface.</w:t>
      </w:r>
    </w:p>
    <w:p w14:paraId="77B2ADF3" w14:textId="77777777" w:rsidR="00AB6873" w:rsidRDefault="00AB6873" w:rsidP="00AB6873"/>
    <w:p w14:paraId="1CC8462E" w14:textId="7DD2B566" w:rsidR="00AB6873" w:rsidRPr="00286492" w:rsidRDefault="00121A3F" w:rsidP="00121A3F">
      <w:pPr>
        <w:pStyle w:val="Heading3"/>
        <w:rPr>
          <w:lang w:val="en-US"/>
        </w:rPr>
      </w:pPr>
      <w:bookmarkStart w:id="349" w:name="_Toc100939093"/>
      <w:bookmarkStart w:id="350" w:name="_Toc140688969"/>
      <w:bookmarkStart w:id="351" w:name="_Toc170488197"/>
      <w:bookmarkStart w:id="352" w:name="_Toc182825535"/>
      <w:bookmarkStart w:id="353" w:name="_Toc214449607"/>
      <w:r>
        <w:rPr>
          <w:lang w:val="en-US"/>
        </w:rPr>
        <w:t>4</w:t>
      </w:r>
      <w:r w:rsidR="00AB6873">
        <w:rPr>
          <w:lang w:val="en-US"/>
        </w:rPr>
        <w:t>.7</w:t>
      </w:r>
      <w:r w:rsidR="00AB6873" w:rsidRPr="00286492">
        <w:rPr>
          <w:lang w:val="en-US"/>
        </w:rPr>
        <w:t>.</w:t>
      </w:r>
      <w:r w:rsidR="00AB6873">
        <w:rPr>
          <w:lang w:val="en-US"/>
        </w:rPr>
        <w:t>2</w:t>
      </w:r>
      <w:r w:rsidR="00AB6873" w:rsidRPr="00286492">
        <w:rPr>
          <w:lang w:val="en-US"/>
        </w:rPr>
        <w:tab/>
      </w:r>
      <w:r w:rsidR="00AB6873">
        <w:t>Massive MIMO Non-</w:t>
      </w:r>
      <w:proofErr w:type="spellStart"/>
      <w:r w:rsidR="00AB6873">
        <w:t>GoB</w:t>
      </w:r>
      <w:proofErr w:type="spellEnd"/>
      <w:r w:rsidR="00AB6873">
        <w:t xml:space="preserve"> Beamforming (Non-</w:t>
      </w:r>
      <w:proofErr w:type="spellStart"/>
      <w:r w:rsidR="00AB6873">
        <w:t>GoB</w:t>
      </w:r>
      <w:proofErr w:type="spellEnd"/>
      <w:r w:rsidR="00AB6873">
        <w:t xml:space="preserve"> BF) </w:t>
      </w:r>
      <w:bookmarkEnd w:id="349"/>
      <w:bookmarkEnd w:id="350"/>
      <w:r w:rsidR="004E33BC">
        <w:t>optimization</w:t>
      </w:r>
      <w:bookmarkEnd w:id="351"/>
      <w:bookmarkEnd w:id="352"/>
      <w:bookmarkEnd w:id="353"/>
    </w:p>
    <w:p w14:paraId="4A3912C6"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This use case provides the background and motivation for the O-RAN architecture to support Non-Grid of Beams beamforming optimization. Non-RT RIC could be used to train AI/ML models for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selection </w:t>
      </w:r>
      <w:proofErr w:type="spellStart"/>
      <w:r w:rsidRPr="00B12383">
        <w:rPr>
          <w:rFonts w:ascii="Times New Roman" w:hAnsi="Times New Roman" w:cs="Times New Roman"/>
          <w:sz w:val="20"/>
          <w:szCs w:val="20"/>
        </w:rPr>
        <w:t>xApps</w:t>
      </w:r>
      <w:proofErr w:type="spellEnd"/>
      <w:r w:rsidRPr="00B12383">
        <w:rPr>
          <w:rFonts w:ascii="Times New Roman" w:hAnsi="Times New Roman" w:cs="Times New Roman"/>
          <w:sz w:val="20"/>
          <w:szCs w:val="20"/>
        </w:rPr>
        <w:t>, which intelligently recommend best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to a O-</w:t>
      </w:r>
      <w:proofErr w:type="spellStart"/>
      <w:r w:rsidRPr="00B12383">
        <w:rPr>
          <w:rFonts w:ascii="Times New Roman" w:hAnsi="Times New Roman" w:cs="Times New Roman"/>
          <w:sz w:val="20"/>
          <w:szCs w:val="20"/>
        </w:rPr>
        <w:t>gNB</w:t>
      </w:r>
      <w:proofErr w:type="spellEnd"/>
      <w:r w:rsidRPr="00B12383">
        <w:rPr>
          <w:rFonts w:ascii="Times New Roman" w:hAnsi="Times New Roman" w:cs="Times New Roman"/>
          <w:sz w:val="20"/>
          <w:szCs w:val="20"/>
        </w:rPr>
        <w:t xml:space="preserve"> or O-DU. </w:t>
      </w:r>
    </w:p>
    <w:p w14:paraId="0A921B63"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Note that non-AI/ML based solutions for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optimization is not precluded. The AI/ML model training, deployment, and inference described below are not applicable to non-AI/ML based solutions.</w:t>
      </w:r>
    </w:p>
    <w:p w14:paraId="22315632" w14:textId="408A2C9B" w:rsidR="00AB6873" w:rsidRPr="00121A3F" w:rsidRDefault="00121A3F" w:rsidP="00121A3F">
      <w:pPr>
        <w:pStyle w:val="Heading4"/>
        <w:rPr>
          <w:lang w:val="en-US"/>
        </w:rPr>
      </w:pPr>
      <w:r>
        <w:rPr>
          <w:lang w:val="en-US"/>
        </w:rPr>
        <w:t>4.7.2.1</w:t>
      </w:r>
      <w:r w:rsidRPr="00286492">
        <w:rPr>
          <w:lang w:val="en-US"/>
        </w:rPr>
        <w:tab/>
      </w:r>
      <w:r w:rsidR="00AB6873">
        <w:t>Background and goal of the use case</w:t>
      </w:r>
    </w:p>
    <w:p w14:paraId="59C47C9A" w14:textId="3B9BED90"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approaches are an important class of beamforming algorithms for 5G massive MIMO deployments, especially for implementations in sub-6 GHz frequency bands. For example, beam weights can be computed at the O-</w:t>
      </w:r>
      <w:proofErr w:type="spellStart"/>
      <w:r w:rsidRPr="00B12383">
        <w:rPr>
          <w:rFonts w:ascii="Times New Roman" w:hAnsi="Times New Roman" w:cs="Times New Roman"/>
          <w:sz w:val="20"/>
          <w:szCs w:val="20"/>
        </w:rPr>
        <w:t>gNB</w:t>
      </w:r>
      <w:proofErr w:type="spellEnd"/>
      <w:r w:rsidRPr="00B12383">
        <w:rPr>
          <w:rFonts w:ascii="Times New Roman" w:hAnsi="Times New Roman" w:cs="Times New Roman"/>
          <w:sz w:val="20"/>
          <w:szCs w:val="20"/>
        </w:rPr>
        <w:t xml:space="preserve"> or O-DU based on channel measurements of </w:t>
      </w:r>
      <w:r w:rsidR="004E33BC">
        <w:rPr>
          <w:rFonts w:ascii="Times New Roman" w:hAnsi="Times New Roman" w:cs="Times New Roman"/>
          <w:sz w:val="20"/>
          <w:szCs w:val="20"/>
        </w:rPr>
        <w:t>S</w:t>
      </w:r>
      <w:r w:rsidR="004E33BC" w:rsidRPr="00B12383">
        <w:rPr>
          <w:rFonts w:ascii="Times New Roman" w:hAnsi="Times New Roman" w:cs="Times New Roman"/>
          <w:sz w:val="20"/>
          <w:szCs w:val="20"/>
        </w:rPr>
        <w:t xml:space="preserve">ounding </w:t>
      </w:r>
      <w:r w:rsidR="004E33BC">
        <w:rPr>
          <w:rFonts w:ascii="Times New Roman" w:hAnsi="Times New Roman" w:cs="Times New Roman"/>
          <w:sz w:val="20"/>
          <w:szCs w:val="20"/>
        </w:rPr>
        <w:t>R</w:t>
      </w:r>
      <w:r w:rsidR="004E33BC" w:rsidRPr="00B12383">
        <w:rPr>
          <w:rFonts w:ascii="Times New Roman" w:hAnsi="Times New Roman" w:cs="Times New Roman"/>
          <w:sz w:val="20"/>
          <w:szCs w:val="20"/>
        </w:rPr>
        <w:t xml:space="preserve">eference </w:t>
      </w:r>
      <w:r w:rsidR="004E33BC">
        <w:rPr>
          <w:rFonts w:ascii="Times New Roman" w:hAnsi="Times New Roman" w:cs="Times New Roman"/>
          <w:sz w:val="20"/>
          <w:szCs w:val="20"/>
        </w:rPr>
        <w:t>S</w:t>
      </w:r>
      <w:r w:rsidR="004E33BC" w:rsidRPr="00B12383">
        <w:rPr>
          <w:rFonts w:ascii="Times New Roman" w:hAnsi="Times New Roman" w:cs="Times New Roman"/>
          <w:sz w:val="20"/>
          <w:szCs w:val="20"/>
        </w:rPr>
        <w:t xml:space="preserve">ignals </w:t>
      </w:r>
      <w:r w:rsidRPr="00B12383">
        <w:rPr>
          <w:rFonts w:ascii="Times New Roman" w:hAnsi="Times New Roman" w:cs="Times New Roman"/>
          <w:sz w:val="20"/>
          <w:szCs w:val="20"/>
        </w:rPr>
        <w:t>(SRS) without predefined beam sets, assuming uplink and downlink correspondence.</w:t>
      </w:r>
    </w:p>
    <w:p w14:paraId="61ED01E0"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Noted that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are not standardized, instead they are vendor-specific proprietary algorithms. Multiple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can be implemented, as some modes perform better than others under particular wireless conditions.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can differ in the following aspects:</w:t>
      </w:r>
    </w:p>
    <w:p w14:paraId="5C6DD7B9" w14:textId="77777777" w:rsidR="00AB6873" w:rsidRPr="00B12383" w:rsidRDefault="00AB6873" w:rsidP="00D705D5">
      <w:pPr>
        <w:pStyle w:val="ListParagraph"/>
        <w:numPr>
          <w:ilvl w:val="0"/>
          <w:numId w:val="37"/>
        </w:numPr>
        <w:rPr>
          <w:rFonts w:ascii="Times New Roman" w:hAnsi="Times New Roman" w:cs="Times New Roman"/>
          <w:sz w:val="20"/>
          <w:szCs w:val="20"/>
        </w:rPr>
      </w:pPr>
      <w:r w:rsidRPr="00B12383">
        <w:rPr>
          <w:rFonts w:ascii="Times New Roman" w:hAnsi="Times New Roman" w:cs="Times New Roman"/>
          <w:sz w:val="20"/>
          <w:szCs w:val="20"/>
        </w:rPr>
        <w:t>MIMO modes (i.e., SU-MIMO or MU-MIMO)</w:t>
      </w:r>
    </w:p>
    <w:p w14:paraId="7CF9BCE1" w14:textId="77777777" w:rsidR="00AB6873" w:rsidRPr="00B12383" w:rsidRDefault="00AB6873" w:rsidP="00D705D5">
      <w:pPr>
        <w:pStyle w:val="ListParagraph"/>
        <w:numPr>
          <w:ilvl w:val="0"/>
          <w:numId w:val="37"/>
        </w:numPr>
        <w:rPr>
          <w:rFonts w:ascii="Times New Roman" w:hAnsi="Times New Roman" w:cs="Times New Roman"/>
          <w:sz w:val="20"/>
          <w:szCs w:val="20"/>
        </w:rPr>
      </w:pPr>
      <w:r w:rsidRPr="00B12383">
        <w:rPr>
          <w:rFonts w:ascii="Times New Roman" w:hAnsi="Times New Roman" w:cs="Times New Roman"/>
          <w:sz w:val="20"/>
          <w:szCs w:val="20"/>
        </w:rPr>
        <w:t>Channel estimation algorithms</w:t>
      </w:r>
    </w:p>
    <w:p w14:paraId="13CFFA6D" w14:textId="49F04E62" w:rsidR="00AB6873" w:rsidRPr="00B12383" w:rsidRDefault="00AB6873" w:rsidP="00D705D5">
      <w:pPr>
        <w:pStyle w:val="ListParagraph"/>
        <w:numPr>
          <w:ilvl w:val="0"/>
          <w:numId w:val="37"/>
        </w:numPr>
        <w:rPr>
          <w:rFonts w:ascii="Times New Roman" w:hAnsi="Times New Roman" w:cs="Times New Roman"/>
          <w:sz w:val="20"/>
          <w:szCs w:val="20"/>
        </w:rPr>
      </w:pPr>
      <w:r w:rsidRPr="00B12383">
        <w:rPr>
          <w:rFonts w:ascii="Times New Roman" w:hAnsi="Times New Roman" w:cs="Times New Roman"/>
          <w:sz w:val="20"/>
          <w:szCs w:val="20"/>
        </w:rPr>
        <w:t xml:space="preserve">Beam weight calculation approaches (e.g., </w:t>
      </w:r>
      <w:r w:rsidR="004E33BC">
        <w:rPr>
          <w:rFonts w:ascii="Times New Roman" w:hAnsi="Times New Roman" w:cs="Times New Roman"/>
          <w:sz w:val="20"/>
          <w:szCs w:val="20"/>
        </w:rPr>
        <w:t>M</w:t>
      </w:r>
      <w:r w:rsidR="004E33BC" w:rsidRPr="00B12383">
        <w:rPr>
          <w:rFonts w:ascii="Times New Roman" w:hAnsi="Times New Roman" w:cs="Times New Roman"/>
          <w:sz w:val="20"/>
          <w:szCs w:val="20"/>
        </w:rPr>
        <w:t xml:space="preserve">atched </w:t>
      </w:r>
      <w:r w:rsidR="004E33BC">
        <w:rPr>
          <w:rFonts w:ascii="Times New Roman" w:hAnsi="Times New Roman" w:cs="Times New Roman"/>
          <w:sz w:val="20"/>
          <w:szCs w:val="20"/>
        </w:rPr>
        <w:t>F</w:t>
      </w:r>
      <w:r w:rsidR="004E33BC" w:rsidRPr="00B12383">
        <w:rPr>
          <w:rFonts w:ascii="Times New Roman" w:hAnsi="Times New Roman" w:cs="Times New Roman"/>
          <w:sz w:val="20"/>
          <w:szCs w:val="20"/>
        </w:rPr>
        <w:t xml:space="preserve">ilter </w:t>
      </w:r>
      <w:r w:rsidRPr="00B12383">
        <w:rPr>
          <w:rFonts w:ascii="Times New Roman" w:hAnsi="Times New Roman" w:cs="Times New Roman"/>
          <w:sz w:val="20"/>
          <w:szCs w:val="20"/>
        </w:rPr>
        <w:t xml:space="preserve">(MF), </w:t>
      </w:r>
      <w:r w:rsidR="004E33BC">
        <w:rPr>
          <w:rFonts w:ascii="Times New Roman" w:hAnsi="Times New Roman" w:cs="Times New Roman"/>
          <w:sz w:val="20"/>
          <w:szCs w:val="20"/>
        </w:rPr>
        <w:t>Z</w:t>
      </w:r>
      <w:r w:rsidR="004E33BC" w:rsidRPr="00B12383">
        <w:rPr>
          <w:rFonts w:ascii="Times New Roman" w:hAnsi="Times New Roman" w:cs="Times New Roman"/>
          <w:sz w:val="20"/>
          <w:szCs w:val="20"/>
        </w:rPr>
        <w:t>ero</w:t>
      </w:r>
      <w:r w:rsidRPr="00B12383">
        <w:rPr>
          <w:rFonts w:ascii="Times New Roman" w:hAnsi="Times New Roman" w:cs="Times New Roman"/>
          <w:sz w:val="20"/>
          <w:szCs w:val="20"/>
        </w:rPr>
        <w:t>-</w:t>
      </w:r>
      <w:r w:rsidR="004E33BC">
        <w:rPr>
          <w:rFonts w:ascii="Times New Roman" w:hAnsi="Times New Roman" w:cs="Times New Roman"/>
          <w:sz w:val="20"/>
          <w:szCs w:val="20"/>
        </w:rPr>
        <w:t>F</w:t>
      </w:r>
      <w:r w:rsidR="004E33BC" w:rsidRPr="00B12383">
        <w:rPr>
          <w:rFonts w:ascii="Times New Roman" w:hAnsi="Times New Roman" w:cs="Times New Roman"/>
          <w:sz w:val="20"/>
          <w:szCs w:val="20"/>
        </w:rPr>
        <w:t xml:space="preserve">orcing </w:t>
      </w:r>
      <w:r w:rsidRPr="00B12383">
        <w:rPr>
          <w:rFonts w:ascii="Times New Roman" w:hAnsi="Times New Roman" w:cs="Times New Roman"/>
          <w:sz w:val="20"/>
          <w:szCs w:val="20"/>
        </w:rPr>
        <w:t>(ZF), eigen-beamforming, etc.)</w:t>
      </w:r>
    </w:p>
    <w:p w14:paraId="2CC6F6A6" w14:textId="77777777" w:rsidR="00AB6873" w:rsidRPr="00B12383" w:rsidRDefault="00AB6873" w:rsidP="00D705D5">
      <w:pPr>
        <w:pStyle w:val="ListParagraph"/>
        <w:numPr>
          <w:ilvl w:val="0"/>
          <w:numId w:val="37"/>
        </w:numPr>
        <w:spacing w:after="180"/>
        <w:rPr>
          <w:rFonts w:ascii="Times New Roman" w:hAnsi="Times New Roman" w:cs="Times New Roman"/>
          <w:sz w:val="20"/>
          <w:szCs w:val="20"/>
        </w:rPr>
      </w:pPr>
      <w:r w:rsidRPr="00B12383">
        <w:rPr>
          <w:rFonts w:ascii="Times New Roman" w:hAnsi="Times New Roman" w:cs="Times New Roman"/>
          <w:sz w:val="20"/>
          <w:szCs w:val="20"/>
        </w:rPr>
        <w:t>Time and frequency granularity of beamforming, etc.</w:t>
      </w:r>
    </w:p>
    <w:p w14:paraId="67F109FB"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To select the best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the SMO/Non-RT RIC and the Near-RT RIC are not required to understand the details of a specific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e.g., how the beamforming weights are computed under a mode. They only need to know how many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are supported in the O-DU and the performance of each mode. </w:t>
      </w:r>
    </w:p>
    <w:p w14:paraId="2518CD8F"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The goal of this use case is therefore to provide an intelligent control over multiple supported Non-</w:t>
      </w:r>
      <w:proofErr w:type="spellStart"/>
      <w:r w:rsidRPr="00B12383">
        <w:rPr>
          <w:rFonts w:ascii="Times New Roman" w:hAnsi="Times New Roman" w:cs="Times New Roman"/>
          <w:sz w:val="20"/>
          <w:szCs w:val="20"/>
        </w:rPr>
        <w:t>GoB</w:t>
      </w:r>
      <w:proofErr w:type="spellEnd"/>
      <w:r w:rsidRPr="00B12383">
        <w:rPr>
          <w:rFonts w:ascii="Times New Roman" w:hAnsi="Times New Roman" w:cs="Times New Roman"/>
          <w:sz w:val="20"/>
          <w:szCs w:val="20"/>
        </w:rPr>
        <w:t xml:space="preserve"> BF modes in order to recommend a preferred mode to a BS as a function of wireless conditions, such as channel quality, UE location and mobility, interference condition, PHY layer configuration, etc.</w:t>
      </w:r>
    </w:p>
    <w:p w14:paraId="4392A597" w14:textId="36912965" w:rsidR="00AB6873" w:rsidRPr="00121A3F" w:rsidRDefault="00121A3F" w:rsidP="00121A3F">
      <w:pPr>
        <w:pStyle w:val="Heading4"/>
        <w:rPr>
          <w:lang w:val="en-US"/>
        </w:rPr>
      </w:pPr>
      <w:r>
        <w:rPr>
          <w:lang w:val="en-US"/>
        </w:rPr>
        <w:t>4.7.2.2</w:t>
      </w:r>
      <w:r w:rsidRPr="00286492">
        <w:rPr>
          <w:lang w:val="en-US"/>
        </w:rPr>
        <w:tab/>
      </w:r>
      <w:r w:rsidR="00AB6873">
        <w:t>Entities/resources involved in the use case</w:t>
      </w:r>
    </w:p>
    <w:p w14:paraId="6BE765FF" w14:textId="3B43AD9B" w:rsidR="00AB6873" w:rsidRPr="00B12383" w:rsidRDefault="00AB6873" w:rsidP="00D705D5">
      <w:pPr>
        <w:pStyle w:val="ListParagraph"/>
        <w:numPr>
          <w:ilvl w:val="0"/>
          <w:numId w:val="36"/>
        </w:numPr>
        <w:spacing w:after="200"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SMO/Non-RT RIC</w:t>
      </w:r>
      <w:r w:rsidR="004E33BC">
        <w:rPr>
          <w:rFonts w:ascii="Times New Roman" w:hAnsi="Times New Roman" w:cs="Times New Roman"/>
          <w:sz w:val="20"/>
          <w:szCs w:val="20"/>
          <w:lang w:eastAsia="zh-CN"/>
        </w:rPr>
        <w:t>:</w:t>
      </w:r>
    </w:p>
    <w:p w14:paraId="2740E72B" w14:textId="42009F7F"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Retrieve the number of supported Non-</w:t>
      </w:r>
      <w:proofErr w:type="spellStart"/>
      <w:r w:rsidRPr="00B12383">
        <w:rPr>
          <w:rFonts w:ascii="Times New Roman" w:hAnsi="Times New Roman" w:cs="Times New Roman"/>
          <w:sz w:val="20"/>
          <w:szCs w:val="20"/>
          <w:lang w:eastAsia="zh-CN"/>
        </w:rPr>
        <w:t>GoB</w:t>
      </w:r>
      <w:proofErr w:type="spellEnd"/>
      <w:r w:rsidRPr="00B12383">
        <w:rPr>
          <w:rFonts w:ascii="Times New Roman" w:hAnsi="Times New Roman" w:cs="Times New Roman"/>
          <w:sz w:val="20"/>
          <w:szCs w:val="20"/>
          <w:lang w:eastAsia="zh-CN"/>
        </w:rPr>
        <w:t xml:space="preserve"> BF modes in O-DU via the O1 interface</w:t>
      </w:r>
      <w:r w:rsidR="004E33BC">
        <w:rPr>
          <w:rFonts w:ascii="Times New Roman" w:hAnsi="Times New Roman" w:cs="Times New Roman"/>
          <w:sz w:val="20"/>
          <w:szCs w:val="20"/>
          <w:lang w:eastAsia="zh-CN"/>
        </w:rPr>
        <w:t>.</w:t>
      </w:r>
    </w:p>
    <w:p w14:paraId="7FF11616" w14:textId="77777777"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Retrieve performance measurement data and UE context information (e.g., SRS periodicity) from O-DU via the O1 interface, for each Non-</w:t>
      </w:r>
      <w:proofErr w:type="spellStart"/>
      <w:r w:rsidRPr="00B12383">
        <w:rPr>
          <w:rFonts w:ascii="Times New Roman" w:hAnsi="Times New Roman" w:cs="Times New Roman"/>
          <w:sz w:val="20"/>
          <w:szCs w:val="20"/>
          <w:lang w:eastAsia="zh-CN"/>
        </w:rPr>
        <w:t>GoB</w:t>
      </w:r>
      <w:proofErr w:type="spellEnd"/>
      <w:r w:rsidRPr="00B12383">
        <w:rPr>
          <w:rFonts w:ascii="Times New Roman" w:hAnsi="Times New Roman" w:cs="Times New Roman"/>
          <w:sz w:val="20"/>
          <w:szCs w:val="20"/>
          <w:lang w:eastAsia="zh-CN"/>
        </w:rPr>
        <w:t xml:space="preserve"> BF mode. </w:t>
      </w:r>
    </w:p>
    <w:p w14:paraId="5EE95668" w14:textId="0B41AA9B"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Collect enrichment information from external sources such as application servers</w:t>
      </w:r>
      <w:r w:rsidR="004E33BC">
        <w:rPr>
          <w:rFonts w:ascii="Times New Roman" w:hAnsi="Times New Roman" w:cs="Times New Roman"/>
          <w:sz w:val="20"/>
          <w:szCs w:val="20"/>
          <w:lang w:eastAsia="zh-CN"/>
        </w:rPr>
        <w:t>.</w:t>
      </w:r>
    </w:p>
    <w:p w14:paraId="38A4BCE8" w14:textId="3DBA8208"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Associate enrichment information with collected measurements and configurations</w:t>
      </w:r>
      <w:r w:rsidR="004E33BC">
        <w:rPr>
          <w:rFonts w:ascii="Times New Roman" w:hAnsi="Times New Roman" w:cs="Times New Roman"/>
          <w:sz w:val="20"/>
          <w:szCs w:val="20"/>
          <w:lang w:eastAsia="zh-CN"/>
        </w:rPr>
        <w:t>.</w:t>
      </w:r>
    </w:p>
    <w:p w14:paraId="22EFE40E" w14:textId="0381EF4E"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Perform model training</w:t>
      </w:r>
      <w:r w:rsidR="004E33BC">
        <w:rPr>
          <w:rFonts w:ascii="Times New Roman" w:hAnsi="Times New Roman" w:cs="Times New Roman"/>
          <w:sz w:val="20"/>
          <w:szCs w:val="20"/>
          <w:lang w:eastAsia="zh-CN"/>
        </w:rPr>
        <w:t>.</w:t>
      </w:r>
      <w:r w:rsidRPr="00B12383">
        <w:rPr>
          <w:rFonts w:ascii="Times New Roman" w:hAnsi="Times New Roman" w:cs="Times New Roman"/>
          <w:sz w:val="20"/>
          <w:szCs w:val="20"/>
          <w:lang w:eastAsia="zh-CN"/>
        </w:rPr>
        <w:t xml:space="preserve"> </w:t>
      </w:r>
    </w:p>
    <w:p w14:paraId="680CA368" w14:textId="50EDAFA0"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Perform model deployment</w:t>
      </w:r>
      <w:r w:rsidR="004E33BC">
        <w:rPr>
          <w:rFonts w:ascii="Times New Roman" w:hAnsi="Times New Roman" w:cs="Times New Roman"/>
          <w:sz w:val="20"/>
          <w:szCs w:val="20"/>
          <w:lang w:eastAsia="zh-CN"/>
        </w:rPr>
        <w:t>.</w:t>
      </w:r>
    </w:p>
    <w:p w14:paraId="47E5C112" w14:textId="6F14C6E0"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Perform model performance monitoring and model re-training</w:t>
      </w:r>
      <w:r w:rsidR="004E33BC">
        <w:rPr>
          <w:rFonts w:ascii="Times New Roman" w:hAnsi="Times New Roman" w:cs="Times New Roman"/>
          <w:sz w:val="20"/>
          <w:szCs w:val="20"/>
          <w:lang w:eastAsia="zh-CN"/>
        </w:rPr>
        <w:t>.</w:t>
      </w:r>
    </w:p>
    <w:p w14:paraId="542CA5C8" w14:textId="115273AD" w:rsidR="00AB6873" w:rsidRPr="00B12383" w:rsidRDefault="00AB6873" w:rsidP="00D705D5">
      <w:pPr>
        <w:pStyle w:val="ListParagraph"/>
        <w:numPr>
          <w:ilvl w:val="1"/>
          <w:numId w:val="36"/>
        </w:numPr>
        <w:spacing w:after="180" w:line="276" w:lineRule="auto"/>
        <w:ind w:left="836" w:hanging="418"/>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Send enrichment information to the Near-RT RIC for inference via the A1 interface</w:t>
      </w:r>
      <w:r w:rsidR="004E33BC">
        <w:rPr>
          <w:rFonts w:ascii="Times New Roman" w:hAnsi="Times New Roman" w:cs="Times New Roman"/>
          <w:sz w:val="20"/>
          <w:szCs w:val="20"/>
          <w:lang w:eastAsia="zh-CN"/>
        </w:rPr>
        <w:t>.</w:t>
      </w:r>
    </w:p>
    <w:p w14:paraId="4FE0C61E" w14:textId="77777777" w:rsidR="00AB6873" w:rsidRPr="00B12383" w:rsidRDefault="00AB6873" w:rsidP="00AB6873">
      <w:p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Note that the model can be trained in the Non-RT RIC framework or in the Non-</w:t>
      </w:r>
      <w:proofErr w:type="spellStart"/>
      <w:r w:rsidRPr="00B12383">
        <w:rPr>
          <w:rFonts w:ascii="Times New Roman" w:hAnsi="Times New Roman" w:cs="Times New Roman"/>
          <w:sz w:val="20"/>
          <w:szCs w:val="20"/>
          <w:lang w:eastAsia="zh-CN"/>
        </w:rPr>
        <w:t>GoB</w:t>
      </w:r>
      <w:proofErr w:type="spellEnd"/>
      <w:r w:rsidRPr="00B12383">
        <w:rPr>
          <w:rFonts w:ascii="Times New Roman" w:hAnsi="Times New Roman" w:cs="Times New Roman"/>
          <w:sz w:val="20"/>
          <w:szCs w:val="20"/>
          <w:lang w:eastAsia="zh-CN"/>
        </w:rPr>
        <w:t xml:space="preserve"> BF optimization </w:t>
      </w:r>
      <w:proofErr w:type="spellStart"/>
      <w:r w:rsidRPr="00B12383">
        <w:rPr>
          <w:rFonts w:ascii="Times New Roman" w:hAnsi="Times New Roman" w:cs="Times New Roman"/>
          <w:sz w:val="20"/>
          <w:szCs w:val="20"/>
          <w:lang w:eastAsia="zh-CN"/>
        </w:rPr>
        <w:t>rApp</w:t>
      </w:r>
      <w:proofErr w:type="spellEnd"/>
      <w:r w:rsidRPr="00B12383">
        <w:rPr>
          <w:rFonts w:ascii="Times New Roman" w:hAnsi="Times New Roman" w:cs="Times New Roman"/>
          <w:sz w:val="20"/>
          <w:szCs w:val="20"/>
          <w:lang w:eastAsia="zh-CN"/>
        </w:rPr>
        <w:t>.</w:t>
      </w:r>
    </w:p>
    <w:p w14:paraId="7D1D4C47" w14:textId="44A908B8" w:rsidR="00AB6873" w:rsidRPr="00B12383" w:rsidRDefault="00AB6873" w:rsidP="00D705D5">
      <w:pPr>
        <w:pStyle w:val="ListParagraph"/>
        <w:numPr>
          <w:ilvl w:val="0"/>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lastRenderedPageBreak/>
        <w:t>Near-RT RIC</w:t>
      </w:r>
      <w:r w:rsidR="004E33BC">
        <w:rPr>
          <w:rFonts w:ascii="Times New Roman" w:hAnsi="Times New Roman" w:cs="Times New Roman"/>
          <w:sz w:val="20"/>
          <w:szCs w:val="20"/>
          <w:lang w:eastAsia="zh-CN"/>
        </w:rPr>
        <w:t>:</w:t>
      </w:r>
    </w:p>
    <w:p w14:paraId="680448C2" w14:textId="6098E69B"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Receive enrichment information via the A1 interface</w:t>
      </w:r>
      <w:r w:rsidR="004E33BC">
        <w:rPr>
          <w:rFonts w:ascii="Times New Roman" w:hAnsi="Times New Roman" w:cs="Times New Roman"/>
          <w:sz w:val="20"/>
          <w:szCs w:val="20"/>
          <w:lang w:eastAsia="zh-CN"/>
        </w:rPr>
        <w:t>.</w:t>
      </w:r>
    </w:p>
    <w:p w14:paraId="07683C2E" w14:textId="72F3B6E7"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Support AI/ML model deployment from the SMO/Non-RT RIC</w:t>
      </w:r>
      <w:r w:rsidR="004E33BC">
        <w:rPr>
          <w:rFonts w:ascii="Times New Roman" w:hAnsi="Times New Roman" w:cs="Times New Roman"/>
          <w:sz w:val="20"/>
          <w:szCs w:val="20"/>
          <w:lang w:eastAsia="zh-CN"/>
        </w:rPr>
        <w:t>.</w:t>
      </w:r>
    </w:p>
    <w:p w14:paraId="44D9744C" w14:textId="22FBEFDA"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Receive performance measurement data and UE context information (e.g., SRS periodicity) from O-DU via the E2 interface</w:t>
      </w:r>
      <w:r w:rsidR="004E33BC">
        <w:rPr>
          <w:rFonts w:ascii="Times New Roman" w:hAnsi="Times New Roman" w:cs="Times New Roman"/>
          <w:sz w:val="20"/>
          <w:szCs w:val="20"/>
          <w:lang w:eastAsia="zh-CN"/>
        </w:rPr>
        <w:t>.</w:t>
      </w:r>
    </w:p>
    <w:p w14:paraId="654F5B4D" w14:textId="37ADB37B"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Associate enrichment information with collected measurements and configurations</w:t>
      </w:r>
      <w:r w:rsidR="004E33BC">
        <w:rPr>
          <w:rFonts w:ascii="Times New Roman" w:hAnsi="Times New Roman" w:cs="Times New Roman"/>
          <w:sz w:val="20"/>
          <w:szCs w:val="20"/>
          <w:lang w:eastAsia="zh-CN"/>
        </w:rPr>
        <w:t>.</w:t>
      </w:r>
    </w:p>
    <w:p w14:paraId="306E950E" w14:textId="4F7E71CA"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Select Non-</w:t>
      </w:r>
      <w:proofErr w:type="spellStart"/>
      <w:r w:rsidRPr="00B12383">
        <w:rPr>
          <w:rFonts w:ascii="Times New Roman" w:hAnsi="Times New Roman" w:cs="Times New Roman"/>
          <w:sz w:val="20"/>
          <w:szCs w:val="20"/>
          <w:lang w:eastAsia="zh-CN"/>
        </w:rPr>
        <w:t>GoB</w:t>
      </w:r>
      <w:proofErr w:type="spellEnd"/>
      <w:r w:rsidRPr="00B12383">
        <w:rPr>
          <w:rFonts w:ascii="Times New Roman" w:hAnsi="Times New Roman" w:cs="Times New Roman"/>
          <w:sz w:val="20"/>
          <w:szCs w:val="20"/>
          <w:lang w:eastAsia="zh-CN"/>
        </w:rPr>
        <w:t xml:space="preserve"> modes, e.g., by performing model inference</w:t>
      </w:r>
      <w:r w:rsidR="004E33BC">
        <w:rPr>
          <w:rFonts w:ascii="Times New Roman" w:hAnsi="Times New Roman" w:cs="Times New Roman"/>
          <w:sz w:val="20"/>
          <w:szCs w:val="20"/>
          <w:lang w:eastAsia="zh-CN"/>
        </w:rPr>
        <w:t>.</w:t>
      </w:r>
    </w:p>
    <w:p w14:paraId="1D590C23" w14:textId="161BA071" w:rsidR="00AB6873" w:rsidRPr="00B12383" w:rsidRDefault="00AB6873" w:rsidP="00D705D5">
      <w:pPr>
        <w:pStyle w:val="ListParagraph"/>
        <w:numPr>
          <w:ilvl w:val="1"/>
          <w:numId w:val="36"/>
        </w:numPr>
        <w:spacing w:after="180" w:line="276" w:lineRule="auto"/>
        <w:ind w:left="836" w:hanging="418"/>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Send Non-</w:t>
      </w:r>
      <w:proofErr w:type="spellStart"/>
      <w:r w:rsidRPr="00B12383">
        <w:rPr>
          <w:rFonts w:ascii="Times New Roman" w:hAnsi="Times New Roman" w:cs="Times New Roman"/>
          <w:sz w:val="20"/>
          <w:szCs w:val="20"/>
          <w:lang w:eastAsia="zh-CN"/>
        </w:rPr>
        <w:t>GoB</w:t>
      </w:r>
      <w:proofErr w:type="spellEnd"/>
      <w:r w:rsidRPr="00B12383">
        <w:rPr>
          <w:rFonts w:ascii="Times New Roman" w:hAnsi="Times New Roman" w:cs="Times New Roman"/>
          <w:sz w:val="20"/>
          <w:szCs w:val="20"/>
          <w:lang w:eastAsia="zh-CN"/>
        </w:rPr>
        <w:t xml:space="preserve"> BF control/policy message to O-DU via the E2 interface</w:t>
      </w:r>
      <w:r w:rsidR="004E33BC">
        <w:rPr>
          <w:rFonts w:ascii="Times New Roman" w:hAnsi="Times New Roman" w:cs="Times New Roman"/>
          <w:sz w:val="20"/>
          <w:szCs w:val="20"/>
          <w:lang w:eastAsia="zh-CN"/>
        </w:rPr>
        <w:t>.</w:t>
      </w:r>
    </w:p>
    <w:p w14:paraId="7C334A37" w14:textId="77777777" w:rsidR="00AB6873" w:rsidRPr="00B12383" w:rsidRDefault="00AB6873" w:rsidP="00AB6873">
      <w:pPr>
        <w:spacing w:line="276" w:lineRule="auto"/>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Note that the requirements of Near-RT RIC are under the scope of WG3.</w:t>
      </w:r>
    </w:p>
    <w:p w14:paraId="56B32653" w14:textId="25F88ED9" w:rsidR="00AB6873" w:rsidRPr="00B12383" w:rsidRDefault="00AB6873" w:rsidP="00D705D5">
      <w:pPr>
        <w:pStyle w:val="ListParagraph"/>
        <w:numPr>
          <w:ilvl w:val="0"/>
          <w:numId w:val="36"/>
        </w:numPr>
        <w:spacing w:line="276" w:lineRule="auto"/>
        <w:contextualSpacing/>
        <w:jc w:val="both"/>
        <w:rPr>
          <w:rFonts w:ascii="Times New Roman" w:hAnsi="Times New Roman" w:cs="Times New Roman"/>
          <w:sz w:val="20"/>
          <w:szCs w:val="20"/>
          <w:lang w:val="it-IT" w:eastAsia="zh-CN"/>
        </w:rPr>
      </w:pPr>
      <w:r w:rsidRPr="00B12383">
        <w:rPr>
          <w:rFonts w:ascii="Times New Roman" w:hAnsi="Times New Roman" w:cs="Times New Roman"/>
          <w:sz w:val="20"/>
          <w:szCs w:val="20"/>
          <w:lang w:val="it-IT" w:eastAsia="zh-CN"/>
        </w:rPr>
        <w:t>O-DU</w:t>
      </w:r>
      <w:r w:rsidR="004E33BC">
        <w:rPr>
          <w:rFonts w:ascii="Times New Roman" w:hAnsi="Times New Roman" w:cs="Times New Roman"/>
          <w:sz w:val="20"/>
          <w:szCs w:val="20"/>
          <w:lang w:val="it-IT" w:eastAsia="zh-CN"/>
        </w:rPr>
        <w:t>:</w:t>
      </w:r>
      <w:r w:rsidRPr="00B12383">
        <w:rPr>
          <w:rFonts w:ascii="Times New Roman" w:hAnsi="Times New Roman" w:cs="Times New Roman"/>
          <w:sz w:val="20"/>
          <w:szCs w:val="20"/>
          <w:lang w:val="it-IT" w:eastAsia="zh-CN"/>
        </w:rPr>
        <w:t xml:space="preserve"> </w:t>
      </w:r>
    </w:p>
    <w:p w14:paraId="31D23238" w14:textId="674FF790"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Send the number of supported Non-</w:t>
      </w:r>
      <w:proofErr w:type="spellStart"/>
      <w:r w:rsidRPr="00B12383">
        <w:rPr>
          <w:rFonts w:ascii="Times New Roman" w:hAnsi="Times New Roman" w:cs="Times New Roman"/>
          <w:sz w:val="20"/>
          <w:szCs w:val="20"/>
          <w:lang w:eastAsia="zh-CN"/>
        </w:rPr>
        <w:t>GoB</w:t>
      </w:r>
      <w:proofErr w:type="spellEnd"/>
      <w:r w:rsidRPr="00B12383">
        <w:rPr>
          <w:rFonts w:ascii="Times New Roman" w:hAnsi="Times New Roman" w:cs="Times New Roman"/>
          <w:sz w:val="20"/>
          <w:szCs w:val="20"/>
          <w:lang w:eastAsia="zh-CN"/>
        </w:rPr>
        <w:t xml:space="preserve"> BF modes to SMO/Non-RT RIC via the O1 interface</w:t>
      </w:r>
      <w:r w:rsidR="004E33BC">
        <w:rPr>
          <w:rFonts w:ascii="Times New Roman" w:hAnsi="Times New Roman" w:cs="Times New Roman"/>
          <w:sz w:val="20"/>
          <w:szCs w:val="20"/>
          <w:lang w:eastAsia="zh-CN"/>
        </w:rPr>
        <w:t>.</w:t>
      </w:r>
    </w:p>
    <w:p w14:paraId="67DD4FAE" w14:textId="362D4767"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Send measurement data and UE context information (e.g., SRS periodicity) to SMO/Non-RT RIC via the O1 interface</w:t>
      </w:r>
      <w:r w:rsidR="004E33BC">
        <w:rPr>
          <w:rFonts w:ascii="Times New Roman" w:hAnsi="Times New Roman" w:cs="Times New Roman"/>
          <w:sz w:val="20"/>
          <w:szCs w:val="20"/>
          <w:lang w:eastAsia="zh-CN"/>
        </w:rPr>
        <w:t>.</w:t>
      </w:r>
    </w:p>
    <w:p w14:paraId="3046AF09" w14:textId="0218FFA8" w:rsidR="00AB6873" w:rsidRPr="00B12383" w:rsidRDefault="00AB6873" w:rsidP="00D705D5">
      <w:pPr>
        <w:pStyle w:val="ListParagraph"/>
        <w:numPr>
          <w:ilvl w:val="1"/>
          <w:numId w:val="36"/>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Send measurement data and UE context information (e.g., SRS periodicity) to the Near-RT RIC via the E2 interface</w:t>
      </w:r>
      <w:r w:rsidR="004E33BC">
        <w:rPr>
          <w:rFonts w:ascii="Times New Roman" w:hAnsi="Times New Roman" w:cs="Times New Roman"/>
          <w:sz w:val="20"/>
          <w:szCs w:val="20"/>
          <w:lang w:eastAsia="zh-CN"/>
        </w:rPr>
        <w:t>.</w:t>
      </w:r>
    </w:p>
    <w:p w14:paraId="22B5CA88" w14:textId="0D49396D" w:rsidR="00AB6873" w:rsidRPr="00B12383" w:rsidRDefault="00AB6873" w:rsidP="00D705D5">
      <w:pPr>
        <w:pStyle w:val="ListParagraph"/>
        <w:numPr>
          <w:ilvl w:val="1"/>
          <w:numId w:val="36"/>
        </w:numPr>
        <w:spacing w:after="180" w:line="276" w:lineRule="auto"/>
        <w:ind w:left="836" w:hanging="418"/>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Support Non-</w:t>
      </w:r>
      <w:proofErr w:type="spellStart"/>
      <w:r w:rsidRPr="00B12383">
        <w:rPr>
          <w:rFonts w:ascii="Times New Roman" w:hAnsi="Times New Roman" w:cs="Times New Roman"/>
          <w:sz w:val="20"/>
          <w:szCs w:val="20"/>
          <w:lang w:eastAsia="zh-CN"/>
        </w:rPr>
        <w:t>GoB</w:t>
      </w:r>
      <w:proofErr w:type="spellEnd"/>
      <w:r w:rsidRPr="00B12383">
        <w:rPr>
          <w:rFonts w:ascii="Times New Roman" w:hAnsi="Times New Roman" w:cs="Times New Roman"/>
          <w:sz w:val="20"/>
          <w:szCs w:val="20"/>
          <w:lang w:eastAsia="zh-CN"/>
        </w:rPr>
        <w:t xml:space="preserve"> control/policy message received from the Near-RT RIC via the E2 interface</w:t>
      </w:r>
      <w:r w:rsidR="004E33BC">
        <w:rPr>
          <w:rFonts w:ascii="Times New Roman" w:hAnsi="Times New Roman" w:cs="Times New Roman"/>
          <w:sz w:val="20"/>
          <w:szCs w:val="20"/>
          <w:lang w:eastAsia="zh-CN"/>
        </w:rPr>
        <w:t>.</w:t>
      </w:r>
    </w:p>
    <w:p w14:paraId="33278A37" w14:textId="77777777" w:rsidR="00AB6873" w:rsidRPr="00B12383" w:rsidRDefault="00AB6873" w:rsidP="00AB6873">
      <w:pPr>
        <w:spacing w:line="276" w:lineRule="auto"/>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Note that the requirements of O1 interface for O-DU are under the scope of WG5.</w:t>
      </w:r>
    </w:p>
    <w:p w14:paraId="0EEE2C69" w14:textId="696314E6" w:rsidR="00AB6873" w:rsidRPr="00121A3F" w:rsidRDefault="00121A3F" w:rsidP="00121A3F">
      <w:pPr>
        <w:pStyle w:val="Heading4"/>
        <w:rPr>
          <w:lang w:val="en-US"/>
        </w:rPr>
      </w:pPr>
      <w:r>
        <w:rPr>
          <w:lang w:val="en-US"/>
        </w:rPr>
        <w:t>4.7.2.3</w:t>
      </w:r>
      <w:r w:rsidRPr="00286492">
        <w:rPr>
          <w:lang w:val="en-US"/>
        </w:rPr>
        <w:tab/>
      </w:r>
      <w:r w:rsidR="00AB6873">
        <w:t>Solutions</w:t>
      </w:r>
    </w:p>
    <w:p w14:paraId="622A761C" w14:textId="2FD92F6F" w:rsidR="00AB6873" w:rsidRPr="00121A3F" w:rsidRDefault="00121A3F" w:rsidP="00121A3F">
      <w:pPr>
        <w:pStyle w:val="Heading5"/>
        <w:rPr>
          <w:lang w:val="en-US"/>
        </w:rPr>
      </w:pPr>
      <w:r>
        <w:rPr>
          <w:lang w:val="en-US"/>
        </w:rPr>
        <w:t>4.7.2.3.1</w:t>
      </w:r>
      <w:r w:rsidRPr="00286492">
        <w:rPr>
          <w:lang w:val="en-US"/>
        </w:rPr>
        <w:tab/>
      </w:r>
      <w:r w:rsidR="00AB6873">
        <w:t>AI/ML-assisted Non-</w:t>
      </w:r>
      <w:proofErr w:type="spellStart"/>
      <w:r w:rsidR="00AB6873">
        <w:t>GoB</w:t>
      </w:r>
      <w:proofErr w:type="spellEnd"/>
      <w:r w:rsidR="00AB6873">
        <w:t xml:space="preserve"> BF mode selection</w:t>
      </w:r>
    </w:p>
    <w:p w14:paraId="1201F255" w14:textId="289E8736" w:rsidR="00AB687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Note that data collection over E2 interface and E2 control/policy procedures </w:t>
      </w:r>
      <w:r w:rsidR="007A7EC0">
        <w:rPr>
          <w:rFonts w:ascii="Times New Roman" w:hAnsi="Times New Roman" w:cs="Times New Roman"/>
          <w:sz w:val="20"/>
          <w:szCs w:val="20"/>
        </w:rPr>
        <w:t xml:space="preserve">shown </w:t>
      </w:r>
      <w:r w:rsidRPr="00B12383">
        <w:rPr>
          <w:rFonts w:ascii="Times New Roman" w:hAnsi="Times New Roman" w:cs="Times New Roman"/>
          <w:sz w:val="20"/>
          <w:szCs w:val="20"/>
        </w:rPr>
        <w:t xml:space="preserve">in </w:t>
      </w:r>
      <w:r w:rsidR="00FE10A8">
        <w:rPr>
          <w:rFonts w:ascii="Times New Roman" w:hAnsi="Times New Roman" w:cs="Times New Roman"/>
          <w:sz w:val="20"/>
          <w:szCs w:val="20"/>
        </w:rPr>
        <w:t>t</w:t>
      </w:r>
      <w:r w:rsidR="00FE10A8" w:rsidRPr="00B12383">
        <w:rPr>
          <w:rFonts w:ascii="Times New Roman" w:hAnsi="Times New Roman" w:cs="Times New Roman"/>
          <w:sz w:val="20"/>
          <w:szCs w:val="20"/>
        </w:rPr>
        <w:t xml:space="preserve">able </w:t>
      </w:r>
      <w:r w:rsidR="00121A3F" w:rsidRPr="00B12383">
        <w:rPr>
          <w:rFonts w:ascii="Times New Roman" w:hAnsi="Times New Roman" w:cs="Times New Roman"/>
          <w:sz w:val="20"/>
          <w:szCs w:val="20"/>
        </w:rPr>
        <w:t>4</w:t>
      </w:r>
      <w:r w:rsidRPr="00B12383">
        <w:rPr>
          <w:rFonts w:ascii="Times New Roman" w:hAnsi="Times New Roman" w:cs="Times New Roman"/>
          <w:sz w:val="20"/>
          <w:szCs w:val="20"/>
        </w:rPr>
        <w:t>.7.2.3</w:t>
      </w:r>
      <w:r w:rsidR="00FE10A8">
        <w:rPr>
          <w:rFonts w:ascii="Times New Roman" w:hAnsi="Times New Roman" w:cs="Times New Roman"/>
          <w:sz w:val="20"/>
          <w:szCs w:val="20"/>
        </w:rPr>
        <w:t>.1</w:t>
      </w:r>
      <w:r w:rsidRPr="00B12383">
        <w:rPr>
          <w:rFonts w:ascii="Times New Roman" w:hAnsi="Times New Roman" w:cs="Times New Roman"/>
          <w:sz w:val="20"/>
          <w:szCs w:val="20"/>
        </w:rPr>
        <w:t xml:space="preserve">-2 and </w:t>
      </w:r>
      <w:r w:rsidR="007A7EC0">
        <w:rPr>
          <w:rFonts w:ascii="Times New Roman" w:hAnsi="Times New Roman" w:cs="Times New Roman"/>
          <w:sz w:val="20"/>
          <w:szCs w:val="20"/>
        </w:rPr>
        <w:t>in f</w:t>
      </w:r>
      <w:r w:rsidRPr="00B12383">
        <w:rPr>
          <w:rFonts w:ascii="Times New Roman" w:hAnsi="Times New Roman" w:cs="Times New Roman"/>
          <w:sz w:val="20"/>
          <w:szCs w:val="20"/>
        </w:rPr>
        <w:t xml:space="preserve">igure </w:t>
      </w:r>
      <w:r w:rsidR="00121A3F" w:rsidRPr="00B12383">
        <w:rPr>
          <w:rFonts w:ascii="Times New Roman" w:hAnsi="Times New Roman" w:cs="Times New Roman"/>
          <w:sz w:val="20"/>
          <w:szCs w:val="20"/>
        </w:rPr>
        <w:t>4</w:t>
      </w:r>
      <w:r w:rsidRPr="00B12383">
        <w:rPr>
          <w:rFonts w:ascii="Times New Roman" w:hAnsi="Times New Roman" w:cs="Times New Roman"/>
          <w:sz w:val="20"/>
          <w:szCs w:val="20"/>
        </w:rPr>
        <w:t>.7.2.3</w:t>
      </w:r>
      <w:r w:rsidR="007A7EC0">
        <w:rPr>
          <w:rFonts w:ascii="Times New Roman" w:hAnsi="Times New Roman" w:cs="Times New Roman"/>
          <w:sz w:val="20"/>
          <w:szCs w:val="20"/>
        </w:rPr>
        <w:t>.1</w:t>
      </w:r>
      <w:r w:rsidRPr="00B12383">
        <w:rPr>
          <w:rFonts w:ascii="Times New Roman" w:hAnsi="Times New Roman" w:cs="Times New Roman"/>
          <w:sz w:val="20"/>
          <w:szCs w:val="20"/>
        </w:rPr>
        <w:t>-2 are under the scope of WG3. Note that external interface between the Non-RT RIC and the external sources (e.g., application servers) is not specified by O-RAN.</w:t>
      </w:r>
    </w:p>
    <w:p w14:paraId="5C1BB173" w14:textId="77777777" w:rsidR="00FE10A8" w:rsidRPr="0074513B" w:rsidRDefault="00FE10A8" w:rsidP="0074513B">
      <w:pPr>
        <w:jc w:val="both"/>
        <w:rPr>
          <w:rFonts w:ascii="Times New Roman" w:hAnsi="Times New Roman" w:cs="Times New Roman"/>
          <w:sz w:val="20"/>
          <w:szCs w:val="20"/>
        </w:rPr>
      </w:pPr>
      <w:r w:rsidRPr="0074513B">
        <w:rPr>
          <w:rFonts w:ascii="Times New Roman" w:hAnsi="Times New Roman" w:cs="Times New Roman"/>
          <w:sz w:val="20"/>
          <w:szCs w:val="20"/>
        </w:rPr>
        <w:t>The context of the AI/ML-assisted Non-</w:t>
      </w:r>
      <w:proofErr w:type="spellStart"/>
      <w:r w:rsidRPr="0074513B">
        <w:rPr>
          <w:rFonts w:ascii="Times New Roman" w:hAnsi="Times New Roman" w:cs="Times New Roman"/>
          <w:sz w:val="20"/>
          <w:szCs w:val="20"/>
        </w:rPr>
        <w:t>GoB</w:t>
      </w:r>
      <w:proofErr w:type="spellEnd"/>
      <w:r w:rsidRPr="0074513B">
        <w:rPr>
          <w:rFonts w:ascii="Times New Roman" w:hAnsi="Times New Roman" w:cs="Times New Roman"/>
          <w:sz w:val="20"/>
          <w:szCs w:val="20"/>
        </w:rPr>
        <w:t xml:space="preserve"> BF mode selection – model training, deployment, and update is captured in table 4.7.2.3.1-1.</w:t>
      </w:r>
    </w:p>
    <w:p w14:paraId="71697BFE" w14:textId="77777777" w:rsidR="00FE10A8" w:rsidRPr="00B12383" w:rsidRDefault="00FE10A8" w:rsidP="00AB6873">
      <w:pPr>
        <w:jc w:val="both"/>
        <w:rPr>
          <w:rFonts w:ascii="Times New Roman" w:hAnsi="Times New Roman" w:cs="Times New Roman"/>
          <w:sz w:val="20"/>
          <w:szCs w:val="20"/>
        </w:rPr>
      </w:pPr>
    </w:p>
    <w:p w14:paraId="6FBA5867" w14:textId="68562DED" w:rsidR="00AB6873" w:rsidRPr="00B12383" w:rsidRDefault="00AB6873" w:rsidP="007A3E1C">
      <w:pPr>
        <w:pStyle w:val="Caption"/>
        <w:jc w:val="center"/>
        <w:rPr>
          <w:rFonts w:ascii="Arial" w:hAnsi="Arial" w:cs="Arial"/>
          <w:sz w:val="20"/>
          <w:szCs w:val="20"/>
        </w:rPr>
      </w:pPr>
      <w:r w:rsidRPr="00B12383">
        <w:rPr>
          <w:rFonts w:ascii="Arial" w:hAnsi="Arial" w:cs="Arial"/>
          <w:sz w:val="20"/>
          <w:szCs w:val="20"/>
        </w:rPr>
        <w:t xml:space="preserve">Table </w:t>
      </w:r>
      <w:r w:rsidR="00121A3F" w:rsidRPr="00B12383">
        <w:rPr>
          <w:rFonts w:ascii="Arial" w:hAnsi="Arial" w:cs="Arial"/>
          <w:sz w:val="20"/>
          <w:szCs w:val="20"/>
        </w:rPr>
        <w:t>4</w:t>
      </w:r>
      <w:r w:rsidRPr="00B12383">
        <w:rPr>
          <w:rFonts w:ascii="Arial" w:hAnsi="Arial" w:cs="Arial"/>
          <w:sz w:val="20"/>
          <w:szCs w:val="20"/>
        </w:rPr>
        <w:t>.7.2.3</w:t>
      </w:r>
      <w:r w:rsidR="00FE10A8">
        <w:rPr>
          <w:rFonts w:ascii="Arial" w:hAnsi="Arial" w:cs="Arial"/>
          <w:sz w:val="20"/>
          <w:szCs w:val="20"/>
        </w:rPr>
        <w:t>.1</w:t>
      </w:r>
      <w:r w:rsidRPr="00B12383">
        <w:rPr>
          <w:rFonts w:ascii="Arial" w:hAnsi="Arial" w:cs="Arial"/>
          <w:sz w:val="20"/>
          <w:szCs w:val="20"/>
        </w:rPr>
        <w:t>-1: AI/ML-assisted Non-</w:t>
      </w:r>
      <w:proofErr w:type="spellStart"/>
      <w:r w:rsidRPr="00B12383">
        <w:rPr>
          <w:rFonts w:ascii="Arial" w:hAnsi="Arial" w:cs="Arial"/>
          <w:sz w:val="20"/>
          <w:szCs w:val="20"/>
        </w:rPr>
        <w:t>GoB</w:t>
      </w:r>
      <w:proofErr w:type="spellEnd"/>
      <w:r w:rsidRPr="00B12383">
        <w:rPr>
          <w:rFonts w:ascii="Arial" w:hAnsi="Arial" w:cs="Arial"/>
          <w:sz w:val="20"/>
          <w:szCs w:val="20"/>
        </w:rPr>
        <w:t xml:space="preserve"> BF mode selection – model training, deployment, and update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AB6873" w:rsidRPr="00786C20" w14:paraId="51B3A3AF" w14:textId="77777777" w:rsidTr="0074513B">
        <w:trPr>
          <w:tblHeader/>
          <w:jc w:val="center"/>
        </w:trPr>
        <w:tc>
          <w:tcPr>
            <w:tcW w:w="1948" w:type="dxa"/>
            <w:shd w:val="clear" w:color="auto" w:fill="D9D9D9"/>
            <w:vAlign w:val="center"/>
          </w:tcPr>
          <w:p w14:paraId="5ADE6A17"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Use Case Stage</w:t>
            </w:r>
          </w:p>
        </w:tc>
        <w:tc>
          <w:tcPr>
            <w:tcW w:w="6177" w:type="dxa"/>
            <w:shd w:val="clear" w:color="auto" w:fill="D9D9D9"/>
            <w:vAlign w:val="center"/>
          </w:tcPr>
          <w:p w14:paraId="2198EC2B"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02A8F21C"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&lt;&lt;Uses&gt;&gt;</w:t>
            </w:r>
          </w:p>
          <w:p w14:paraId="265CD066"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 xml:space="preserve">Related use </w:t>
            </w:r>
          </w:p>
        </w:tc>
      </w:tr>
      <w:tr w:rsidR="00AB6873" w:rsidRPr="00786C20" w14:paraId="1B1FC4DF" w14:textId="77777777" w:rsidTr="00E55708">
        <w:trPr>
          <w:jc w:val="center"/>
        </w:trPr>
        <w:tc>
          <w:tcPr>
            <w:tcW w:w="1948" w:type="dxa"/>
            <w:vAlign w:val="center"/>
          </w:tcPr>
          <w:p w14:paraId="739B5E1E"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Goal</w:t>
            </w:r>
          </w:p>
        </w:tc>
        <w:tc>
          <w:tcPr>
            <w:tcW w:w="6177" w:type="dxa"/>
            <w:vAlign w:val="center"/>
          </w:tcPr>
          <w:p w14:paraId="2A76942B" w14:textId="45915F5B" w:rsidR="00AB6873" w:rsidRPr="00E10B67" w:rsidRDefault="00AB6873" w:rsidP="007A3E1C">
            <w:pPr>
              <w:pStyle w:val="TAL"/>
              <w:keepNext w:val="0"/>
              <w:keepLines w:val="0"/>
              <w:rPr>
                <w:rFonts w:cs="Arial"/>
                <w:szCs w:val="18"/>
                <w:lang w:eastAsia="ja-JP" w:bidi="ar-KW"/>
              </w:rPr>
            </w:pPr>
            <w:r>
              <w:rPr>
                <w:rFonts w:cs="Arial"/>
                <w:szCs w:val="18"/>
                <w:lang w:eastAsia="ja-JP" w:bidi="ar-KW"/>
              </w:rPr>
              <w:t>To train an AI/ML model to select the best Non-</w:t>
            </w:r>
            <w:proofErr w:type="spellStart"/>
            <w:r>
              <w:rPr>
                <w:rFonts w:cs="Arial"/>
                <w:szCs w:val="18"/>
                <w:lang w:eastAsia="ja-JP" w:bidi="ar-KW"/>
              </w:rPr>
              <w:t>GoB</w:t>
            </w:r>
            <w:proofErr w:type="spellEnd"/>
            <w:r>
              <w:rPr>
                <w:rFonts w:cs="Arial"/>
                <w:szCs w:val="18"/>
                <w:lang w:eastAsia="ja-JP" w:bidi="ar-KW"/>
              </w:rPr>
              <w:t xml:space="preserve"> BF modes given wireless conditions and per-UE configurations</w:t>
            </w:r>
            <w:r w:rsidR="004E33BC">
              <w:rPr>
                <w:rFonts w:cs="Arial"/>
                <w:szCs w:val="18"/>
                <w:lang w:eastAsia="ja-JP" w:bidi="ar-KW"/>
              </w:rPr>
              <w:t>.</w:t>
            </w:r>
          </w:p>
        </w:tc>
        <w:tc>
          <w:tcPr>
            <w:tcW w:w="1506" w:type="dxa"/>
            <w:vAlign w:val="center"/>
          </w:tcPr>
          <w:p w14:paraId="221F056C" w14:textId="77777777" w:rsidR="00AB6873" w:rsidRPr="00786C20" w:rsidRDefault="00AB6873" w:rsidP="007A3E1C">
            <w:pPr>
              <w:pStyle w:val="TAL"/>
              <w:keepNext w:val="0"/>
              <w:keepLines w:val="0"/>
              <w:rPr>
                <w:rFonts w:cs="Arial"/>
                <w:szCs w:val="18"/>
                <w:lang w:eastAsia="ja-JP" w:bidi="ar-KW"/>
              </w:rPr>
            </w:pPr>
          </w:p>
        </w:tc>
      </w:tr>
      <w:tr w:rsidR="00AB6873" w:rsidRPr="00786C20" w14:paraId="5624E7C8" w14:textId="77777777" w:rsidTr="00E55708">
        <w:trPr>
          <w:jc w:val="center"/>
        </w:trPr>
        <w:tc>
          <w:tcPr>
            <w:tcW w:w="1948" w:type="dxa"/>
            <w:vAlign w:val="center"/>
          </w:tcPr>
          <w:p w14:paraId="2CD0612D"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Actors and Roles</w:t>
            </w:r>
          </w:p>
        </w:tc>
        <w:tc>
          <w:tcPr>
            <w:tcW w:w="6177" w:type="dxa"/>
            <w:vAlign w:val="center"/>
          </w:tcPr>
          <w:p w14:paraId="512CBDBC" w14:textId="14147D37" w:rsidR="00AB6873" w:rsidRPr="00F809E3" w:rsidRDefault="00AB6873" w:rsidP="007A3E1C">
            <w:pPr>
              <w:rPr>
                <w:rFonts w:ascii="Arial" w:hAnsi="Arial" w:cs="Arial"/>
                <w:sz w:val="18"/>
                <w:szCs w:val="18"/>
                <w:lang w:eastAsia="ja-JP" w:bidi="ar-KW"/>
              </w:rPr>
            </w:pPr>
            <w:r w:rsidRPr="00F809E3">
              <w:rPr>
                <w:rFonts w:ascii="Arial" w:hAnsi="Arial" w:cs="Arial"/>
                <w:sz w:val="18"/>
                <w:szCs w:val="18"/>
                <w:lang w:eastAsia="ja-JP" w:bidi="ar-KW"/>
              </w:rPr>
              <w:t>SMO</w:t>
            </w:r>
            <w:r w:rsidRPr="004B6AA0">
              <w:rPr>
                <w:rFonts w:ascii="Arial" w:hAnsi="Arial" w:cs="Arial"/>
                <w:sz w:val="18"/>
                <w:szCs w:val="18"/>
                <w:lang w:eastAsia="ja-JP" w:bidi="ar-KW"/>
              </w:rPr>
              <w:t xml:space="preserve">, Non-RT RIC, </w:t>
            </w:r>
            <w:r w:rsidRPr="004B6AA0">
              <w:rPr>
                <w:rFonts w:ascii="Arial" w:hAnsi="Arial" w:cs="Arial" w:hint="eastAsia"/>
                <w:sz w:val="18"/>
                <w:szCs w:val="18"/>
                <w:lang w:eastAsia="ja-JP" w:bidi="ar-KW"/>
              </w:rPr>
              <w:t>Near-RT</w:t>
            </w:r>
            <w:r w:rsidRPr="004B6AA0">
              <w:rPr>
                <w:rFonts w:ascii="Arial" w:hAnsi="Arial" w:cs="Arial"/>
                <w:sz w:val="18"/>
                <w:szCs w:val="18"/>
                <w:lang w:eastAsia="ja-JP" w:bidi="ar-KW"/>
              </w:rPr>
              <w:t xml:space="preserve"> RIC, O-DU, </w:t>
            </w:r>
            <w:r w:rsidR="004E33BC">
              <w:rPr>
                <w:rFonts w:ascii="Arial" w:hAnsi="Arial" w:cs="Arial"/>
                <w:sz w:val="18"/>
                <w:szCs w:val="18"/>
                <w:lang w:eastAsia="ja-JP" w:bidi="ar-KW"/>
              </w:rPr>
              <w:t>e</w:t>
            </w:r>
            <w:r w:rsidR="004E33BC" w:rsidRPr="004B6AA0">
              <w:rPr>
                <w:rFonts w:ascii="Arial" w:hAnsi="Arial" w:cs="Arial"/>
                <w:sz w:val="18"/>
                <w:szCs w:val="18"/>
                <w:lang w:eastAsia="ja-JP" w:bidi="ar-KW"/>
              </w:rPr>
              <w:t xml:space="preserve">xternal </w:t>
            </w:r>
            <w:r w:rsidRPr="004B6AA0">
              <w:rPr>
                <w:rFonts w:ascii="Arial" w:hAnsi="Arial" w:cs="Arial"/>
                <w:sz w:val="18"/>
                <w:szCs w:val="18"/>
                <w:lang w:eastAsia="ja-JP" w:bidi="ar-KW"/>
              </w:rPr>
              <w:t>sources, e.g., application server</w:t>
            </w:r>
          </w:p>
        </w:tc>
        <w:tc>
          <w:tcPr>
            <w:tcW w:w="1506" w:type="dxa"/>
            <w:vAlign w:val="center"/>
          </w:tcPr>
          <w:p w14:paraId="3C77AC97" w14:textId="77777777" w:rsidR="00AB6873" w:rsidRPr="00786C20" w:rsidRDefault="00AB6873" w:rsidP="007A3E1C">
            <w:pPr>
              <w:pStyle w:val="TAL"/>
              <w:keepNext w:val="0"/>
              <w:keepLines w:val="0"/>
              <w:rPr>
                <w:rFonts w:cs="Arial"/>
                <w:szCs w:val="18"/>
                <w:lang w:bidi="ar-KW"/>
              </w:rPr>
            </w:pPr>
          </w:p>
        </w:tc>
      </w:tr>
      <w:tr w:rsidR="00AB6873" w:rsidRPr="00786C20" w14:paraId="0BFBE997" w14:textId="77777777" w:rsidTr="00E55708">
        <w:trPr>
          <w:jc w:val="center"/>
        </w:trPr>
        <w:tc>
          <w:tcPr>
            <w:tcW w:w="1948" w:type="dxa"/>
            <w:vAlign w:val="center"/>
          </w:tcPr>
          <w:p w14:paraId="60DCD612"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Assumptions</w:t>
            </w:r>
          </w:p>
        </w:tc>
        <w:tc>
          <w:tcPr>
            <w:tcW w:w="6177" w:type="dxa"/>
            <w:vAlign w:val="center"/>
          </w:tcPr>
          <w:p w14:paraId="130D5865" w14:textId="77777777" w:rsidR="00AB6873" w:rsidRPr="006D2480" w:rsidRDefault="00AB6873" w:rsidP="00D705D5">
            <w:pPr>
              <w:pStyle w:val="TAL"/>
              <w:keepNext w:val="0"/>
              <w:keepLines w:val="0"/>
              <w:numPr>
                <w:ilvl w:val="0"/>
                <w:numId w:val="39"/>
              </w:numPr>
              <w:rPr>
                <w:rFonts w:cs="Arial"/>
                <w:szCs w:val="18"/>
                <w:lang w:bidi="ar-KW"/>
              </w:rPr>
            </w:pPr>
            <w:r>
              <w:rPr>
                <w:rFonts w:cs="Arial"/>
                <w:szCs w:val="18"/>
                <w:lang w:bidi="ar-KW"/>
              </w:rPr>
              <w:t xml:space="preserve">All relevant functions and components are instantiated. </w:t>
            </w:r>
          </w:p>
        </w:tc>
        <w:tc>
          <w:tcPr>
            <w:tcW w:w="1506" w:type="dxa"/>
            <w:vAlign w:val="center"/>
          </w:tcPr>
          <w:p w14:paraId="0204C4BB" w14:textId="77777777" w:rsidR="00AB6873" w:rsidRPr="00786C20" w:rsidRDefault="00AB6873" w:rsidP="007A3E1C">
            <w:pPr>
              <w:pStyle w:val="TAL"/>
              <w:keepNext w:val="0"/>
              <w:keepLines w:val="0"/>
              <w:rPr>
                <w:rFonts w:cs="Arial"/>
                <w:szCs w:val="18"/>
                <w:lang w:bidi="ar-KW"/>
              </w:rPr>
            </w:pPr>
          </w:p>
        </w:tc>
      </w:tr>
      <w:tr w:rsidR="00AB6873" w:rsidRPr="00786C20" w14:paraId="278ECCE9" w14:textId="77777777" w:rsidTr="00E55708">
        <w:trPr>
          <w:trHeight w:val="302"/>
          <w:jc w:val="center"/>
        </w:trPr>
        <w:tc>
          <w:tcPr>
            <w:tcW w:w="1948" w:type="dxa"/>
            <w:vAlign w:val="center"/>
          </w:tcPr>
          <w:p w14:paraId="5A3D0D6A" w14:textId="71146EC3" w:rsidR="00AB6873" w:rsidRPr="00786C20" w:rsidRDefault="00AB6873" w:rsidP="007A3E1C">
            <w:pPr>
              <w:pStyle w:val="TAL"/>
              <w:keepNext w:val="0"/>
              <w:keepLines w:val="0"/>
              <w:rPr>
                <w:rFonts w:cs="Arial"/>
                <w:color w:val="000000"/>
                <w:szCs w:val="18"/>
              </w:rPr>
            </w:pPr>
            <w:r w:rsidRPr="006A5C55">
              <w:rPr>
                <w:rFonts w:cs="Arial"/>
                <w:szCs w:val="18"/>
                <w:lang w:bidi="ar-KW"/>
              </w:rPr>
              <w:t>Pre</w:t>
            </w:r>
            <w:r w:rsidR="004E33BC">
              <w:rPr>
                <w:rFonts w:cs="Arial"/>
                <w:szCs w:val="18"/>
                <w:lang w:bidi="ar-KW"/>
              </w:rPr>
              <w:t>-</w:t>
            </w:r>
            <w:r w:rsidRPr="006A5C55">
              <w:rPr>
                <w:rFonts w:cs="Arial"/>
                <w:szCs w:val="18"/>
                <w:lang w:bidi="ar-KW"/>
              </w:rPr>
              <w:t>conditions</w:t>
            </w:r>
          </w:p>
        </w:tc>
        <w:tc>
          <w:tcPr>
            <w:tcW w:w="6177" w:type="dxa"/>
            <w:vAlign w:val="center"/>
          </w:tcPr>
          <w:p w14:paraId="733877E2" w14:textId="639EE93A" w:rsidR="00AB6873" w:rsidRPr="00C57A12" w:rsidRDefault="00AB6873" w:rsidP="00D705D5">
            <w:pPr>
              <w:pStyle w:val="TAL"/>
              <w:keepNext w:val="0"/>
              <w:keepLines w:val="0"/>
              <w:numPr>
                <w:ilvl w:val="0"/>
                <w:numId w:val="39"/>
              </w:numPr>
              <w:rPr>
                <w:rFonts w:cs="Arial"/>
                <w:szCs w:val="18"/>
                <w:lang w:bidi="ar-KW"/>
              </w:rPr>
            </w:pPr>
            <w:r w:rsidRPr="00C57A12">
              <w:rPr>
                <w:rFonts w:cs="Arial"/>
                <w:szCs w:val="18"/>
                <w:lang w:bidi="ar-KW"/>
              </w:rPr>
              <w:t xml:space="preserve">O1 interface is established between SMO and </w:t>
            </w:r>
            <w:r>
              <w:rPr>
                <w:rFonts w:cs="Arial"/>
                <w:szCs w:val="18"/>
                <w:lang w:bidi="ar-KW"/>
              </w:rPr>
              <w:t>O-DU</w:t>
            </w:r>
            <w:r w:rsidRPr="00C57A12">
              <w:rPr>
                <w:rFonts w:cs="Arial"/>
                <w:szCs w:val="18"/>
                <w:lang w:bidi="ar-KW"/>
              </w:rPr>
              <w:t xml:space="preserve"> to enable SMO/Non-RT RIC to </w:t>
            </w:r>
            <w:r>
              <w:rPr>
                <w:rFonts w:cs="Arial"/>
                <w:szCs w:val="18"/>
                <w:lang w:bidi="ar-KW"/>
              </w:rPr>
              <w:t>obtain the number of supported</w:t>
            </w:r>
            <w:r w:rsidRPr="00C57A12">
              <w:rPr>
                <w:rFonts w:cs="Arial"/>
                <w:szCs w:val="18"/>
                <w:lang w:bidi="ar-KW"/>
              </w:rPr>
              <w:t xml:space="preserve"> Non-</w:t>
            </w:r>
            <w:proofErr w:type="spellStart"/>
            <w:r w:rsidRPr="00C57A12">
              <w:rPr>
                <w:rFonts w:cs="Arial"/>
                <w:szCs w:val="18"/>
                <w:lang w:bidi="ar-KW"/>
              </w:rPr>
              <w:t>GoB</w:t>
            </w:r>
            <w:proofErr w:type="spellEnd"/>
            <w:r w:rsidRPr="00C57A12">
              <w:rPr>
                <w:rFonts w:cs="Arial"/>
                <w:szCs w:val="18"/>
                <w:lang w:bidi="ar-KW"/>
              </w:rPr>
              <w:t xml:space="preserve"> </w:t>
            </w:r>
            <w:r>
              <w:rPr>
                <w:rFonts w:cs="Arial"/>
                <w:szCs w:val="18"/>
                <w:lang w:bidi="ar-KW"/>
              </w:rPr>
              <w:t>BF</w:t>
            </w:r>
            <w:r w:rsidRPr="00C57A12">
              <w:rPr>
                <w:rFonts w:cs="Arial"/>
                <w:szCs w:val="18"/>
                <w:lang w:bidi="ar-KW"/>
              </w:rPr>
              <w:t xml:space="preserve"> modes </w:t>
            </w:r>
            <w:r>
              <w:rPr>
                <w:rFonts w:cs="Arial"/>
                <w:szCs w:val="18"/>
                <w:lang w:bidi="ar-KW"/>
              </w:rPr>
              <w:t>and to collect performance</w:t>
            </w:r>
            <w:r w:rsidRPr="00C57A12">
              <w:rPr>
                <w:rFonts w:cs="Arial"/>
                <w:szCs w:val="18"/>
                <w:lang w:bidi="ar-KW"/>
              </w:rPr>
              <w:t xml:space="preserve"> measurement data</w:t>
            </w:r>
            <w:r>
              <w:rPr>
                <w:rFonts w:cs="Arial"/>
                <w:szCs w:val="18"/>
                <w:lang w:bidi="ar-KW"/>
              </w:rPr>
              <w:t xml:space="preserve"> </w:t>
            </w:r>
            <w:r w:rsidRPr="00C57A12">
              <w:rPr>
                <w:rFonts w:cs="Arial"/>
                <w:szCs w:val="18"/>
                <w:lang w:bidi="ar-KW"/>
              </w:rPr>
              <w:t>and</w:t>
            </w:r>
            <w:r>
              <w:rPr>
                <w:rFonts w:cs="Arial"/>
                <w:szCs w:val="18"/>
                <w:lang w:bidi="ar-KW"/>
              </w:rPr>
              <w:t xml:space="preserve"> associated</w:t>
            </w:r>
            <w:r w:rsidRPr="00C57A12">
              <w:rPr>
                <w:rFonts w:cs="Arial"/>
                <w:szCs w:val="18"/>
                <w:lang w:bidi="ar-KW"/>
              </w:rPr>
              <w:t xml:space="preserve"> </w:t>
            </w:r>
            <w:r>
              <w:rPr>
                <w:rFonts w:cs="Arial"/>
                <w:szCs w:val="18"/>
                <w:lang w:eastAsia="ja-JP" w:bidi="ar-KW"/>
              </w:rPr>
              <w:t>per-UE configuration</w:t>
            </w:r>
            <w:r w:rsidR="004E33BC">
              <w:rPr>
                <w:rFonts w:cs="Arial"/>
                <w:szCs w:val="18"/>
                <w:lang w:eastAsia="ja-JP" w:bidi="ar-KW"/>
              </w:rPr>
              <w:t>.</w:t>
            </w:r>
          </w:p>
          <w:p w14:paraId="585C0898" w14:textId="01A50732" w:rsidR="00AB6873" w:rsidRPr="00C57A12" w:rsidRDefault="00AB6873" w:rsidP="00D705D5">
            <w:pPr>
              <w:pStyle w:val="TAL"/>
              <w:keepNext w:val="0"/>
              <w:keepLines w:val="0"/>
              <w:numPr>
                <w:ilvl w:val="0"/>
                <w:numId w:val="39"/>
              </w:numPr>
              <w:rPr>
                <w:rFonts w:cs="Arial"/>
                <w:szCs w:val="18"/>
                <w:lang w:bidi="ar-KW"/>
              </w:rPr>
            </w:pPr>
            <w:r w:rsidRPr="00C57A12">
              <w:rPr>
                <w:rFonts w:cs="Arial"/>
                <w:szCs w:val="18"/>
                <w:lang w:bidi="ar-KW"/>
              </w:rPr>
              <w:t>A1 interface is established between Non-RT RIC and Near-RT RIC to enable enrichment information transfer</w:t>
            </w:r>
            <w:r w:rsidR="004E33BC">
              <w:rPr>
                <w:rFonts w:cs="Arial"/>
                <w:szCs w:val="18"/>
                <w:lang w:bidi="ar-KW"/>
              </w:rPr>
              <w:t>.</w:t>
            </w:r>
          </w:p>
          <w:p w14:paraId="5DC293D9" w14:textId="11178C3D" w:rsidR="00AB6873" w:rsidRPr="00080FC7" w:rsidRDefault="00AB6873" w:rsidP="00D705D5">
            <w:pPr>
              <w:pStyle w:val="TAL"/>
              <w:keepNext w:val="0"/>
              <w:keepLines w:val="0"/>
              <w:numPr>
                <w:ilvl w:val="0"/>
                <w:numId w:val="39"/>
              </w:numPr>
              <w:rPr>
                <w:rFonts w:cs="Arial"/>
                <w:lang w:eastAsia="ja-JP"/>
              </w:rPr>
            </w:pPr>
            <w:r>
              <w:rPr>
                <w:rFonts w:cs="Arial"/>
                <w:szCs w:val="18"/>
                <w:lang w:bidi="ar-KW"/>
              </w:rPr>
              <w:t>O-DU</w:t>
            </w:r>
            <w:r w:rsidRPr="00C57A12">
              <w:rPr>
                <w:rFonts w:cs="Arial"/>
                <w:szCs w:val="18"/>
                <w:lang w:bidi="ar-KW"/>
              </w:rPr>
              <w:t xml:space="preserve"> supports</w:t>
            </w:r>
            <w:r>
              <w:rPr>
                <w:rFonts w:cs="Arial"/>
                <w:lang w:eastAsia="ja-JP"/>
              </w:rPr>
              <w:t xml:space="preserve"> Non-</w:t>
            </w:r>
            <w:proofErr w:type="spellStart"/>
            <w:r>
              <w:rPr>
                <w:rFonts w:cs="Arial"/>
                <w:lang w:eastAsia="ja-JP"/>
              </w:rPr>
              <w:t>GoB</w:t>
            </w:r>
            <w:proofErr w:type="spellEnd"/>
            <w:r>
              <w:rPr>
                <w:rFonts w:cs="Arial"/>
                <w:lang w:eastAsia="ja-JP"/>
              </w:rPr>
              <w:t xml:space="preserve"> BF</w:t>
            </w:r>
            <w:r w:rsidR="004E33BC">
              <w:rPr>
                <w:rFonts w:cs="Arial"/>
                <w:lang w:eastAsia="ja-JP"/>
              </w:rPr>
              <w:t>.</w:t>
            </w:r>
          </w:p>
        </w:tc>
        <w:tc>
          <w:tcPr>
            <w:tcW w:w="1506" w:type="dxa"/>
            <w:vAlign w:val="center"/>
          </w:tcPr>
          <w:p w14:paraId="0CAEC380" w14:textId="77777777" w:rsidR="00AB6873" w:rsidRPr="00786C20" w:rsidRDefault="00AB6873" w:rsidP="007A3E1C">
            <w:pPr>
              <w:pStyle w:val="TAL"/>
              <w:keepNext w:val="0"/>
              <w:keepLines w:val="0"/>
              <w:rPr>
                <w:rFonts w:cs="Arial"/>
                <w:szCs w:val="18"/>
                <w:lang w:eastAsia="ja-JP" w:bidi="ar-KW"/>
              </w:rPr>
            </w:pPr>
          </w:p>
        </w:tc>
      </w:tr>
      <w:tr w:rsidR="00AB6873" w:rsidRPr="00786C20" w14:paraId="47A5B0F4" w14:textId="77777777" w:rsidTr="00E55708">
        <w:trPr>
          <w:trHeight w:val="176"/>
          <w:jc w:val="center"/>
        </w:trPr>
        <w:tc>
          <w:tcPr>
            <w:tcW w:w="1948" w:type="dxa"/>
            <w:vAlign w:val="center"/>
          </w:tcPr>
          <w:p w14:paraId="2C57BE18"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lastRenderedPageBreak/>
              <w:t>Begins when</w:t>
            </w:r>
            <w:r w:rsidRPr="00786C20" w:rsidDel="00B459CC">
              <w:rPr>
                <w:rFonts w:cs="Arial"/>
                <w:szCs w:val="18"/>
                <w:lang w:bidi="ar-KW"/>
              </w:rPr>
              <w:t xml:space="preserve"> </w:t>
            </w:r>
          </w:p>
        </w:tc>
        <w:tc>
          <w:tcPr>
            <w:tcW w:w="6177" w:type="dxa"/>
            <w:vAlign w:val="center"/>
          </w:tcPr>
          <w:p w14:paraId="3D246214" w14:textId="77777777" w:rsidR="00AB6873" w:rsidRPr="00E10B67" w:rsidRDefault="00AB6873" w:rsidP="007A3E1C">
            <w:pPr>
              <w:pStyle w:val="TAL"/>
              <w:keepNext w:val="0"/>
              <w:keepLines w:val="0"/>
              <w:rPr>
                <w:rFonts w:cs="Arial"/>
                <w:szCs w:val="18"/>
                <w:lang w:bidi="ar-KW"/>
              </w:rPr>
            </w:pPr>
            <w:r>
              <w:rPr>
                <w:rFonts w:cs="Arial"/>
                <w:szCs w:val="18"/>
                <w:lang w:bidi="ar-KW"/>
              </w:rPr>
              <w:t>Operator specified trigger condition or event is satisfied.</w:t>
            </w:r>
          </w:p>
        </w:tc>
        <w:tc>
          <w:tcPr>
            <w:tcW w:w="1506" w:type="dxa"/>
            <w:vAlign w:val="center"/>
          </w:tcPr>
          <w:p w14:paraId="37D37E6B" w14:textId="77777777" w:rsidR="00AB6873" w:rsidRPr="00786C20" w:rsidRDefault="00AB6873" w:rsidP="007A3E1C">
            <w:pPr>
              <w:pStyle w:val="TAL"/>
              <w:keepNext w:val="0"/>
              <w:keepLines w:val="0"/>
              <w:rPr>
                <w:rFonts w:cs="Arial"/>
                <w:szCs w:val="18"/>
                <w:lang w:bidi="ar-KW"/>
              </w:rPr>
            </w:pPr>
          </w:p>
        </w:tc>
      </w:tr>
      <w:tr w:rsidR="00AB6873" w:rsidRPr="00786C20" w14:paraId="2050CFE0" w14:textId="77777777" w:rsidTr="00E55708">
        <w:trPr>
          <w:trHeight w:val="176"/>
          <w:jc w:val="center"/>
        </w:trPr>
        <w:tc>
          <w:tcPr>
            <w:tcW w:w="1948" w:type="dxa"/>
            <w:vAlign w:val="center"/>
          </w:tcPr>
          <w:p w14:paraId="3A825190" w14:textId="77777777" w:rsidR="00AB6873" w:rsidRPr="00786C20" w:rsidRDefault="00AB6873" w:rsidP="007A3E1C">
            <w:pPr>
              <w:pStyle w:val="TAL"/>
              <w:keepNext w:val="0"/>
              <w:keepLines w:val="0"/>
              <w:rPr>
                <w:rFonts w:cs="Arial"/>
                <w:szCs w:val="18"/>
                <w:lang w:bidi="ar-KW"/>
              </w:rPr>
            </w:pPr>
            <w:r>
              <w:rPr>
                <w:rFonts w:cs="Arial"/>
                <w:szCs w:val="18"/>
                <w:lang w:bidi="ar-KW"/>
              </w:rPr>
              <w:t>Step 1 (M)</w:t>
            </w:r>
          </w:p>
        </w:tc>
        <w:tc>
          <w:tcPr>
            <w:tcW w:w="6177" w:type="dxa"/>
            <w:vAlign w:val="center"/>
          </w:tcPr>
          <w:p w14:paraId="347FE1BF" w14:textId="6E2A6667" w:rsidR="00AB6873" w:rsidRDefault="00AB6873" w:rsidP="007A3E1C">
            <w:pPr>
              <w:pStyle w:val="TAL"/>
              <w:keepNext w:val="0"/>
              <w:keepLines w:val="0"/>
              <w:rPr>
                <w:rFonts w:cs="Arial"/>
                <w:szCs w:val="18"/>
                <w:lang w:bidi="ar-KW"/>
              </w:rPr>
            </w:pPr>
            <w:r>
              <w:rPr>
                <w:rFonts w:cs="Arial"/>
                <w:szCs w:val="18"/>
                <w:lang w:bidi="ar-KW"/>
              </w:rPr>
              <w:t>SMO requests the number of supported Non-</w:t>
            </w:r>
            <w:proofErr w:type="spellStart"/>
            <w:r>
              <w:rPr>
                <w:rFonts w:cs="Arial"/>
                <w:szCs w:val="18"/>
                <w:lang w:bidi="ar-KW"/>
              </w:rPr>
              <w:t>GoB</w:t>
            </w:r>
            <w:proofErr w:type="spellEnd"/>
            <w:r>
              <w:rPr>
                <w:rFonts w:cs="Arial"/>
                <w:szCs w:val="18"/>
                <w:lang w:bidi="ar-KW"/>
              </w:rPr>
              <w:t xml:space="preserve"> BF modes in O-DU via the O1 interface</w:t>
            </w:r>
            <w:r w:rsidR="004E33BC">
              <w:rPr>
                <w:rFonts w:cs="Arial"/>
                <w:szCs w:val="18"/>
                <w:lang w:bidi="ar-KW"/>
              </w:rPr>
              <w:t>.</w:t>
            </w:r>
          </w:p>
        </w:tc>
        <w:tc>
          <w:tcPr>
            <w:tcW w:w="1506" w:type="dxa"/>
            <w:vAlign w:val="center"/>
          </w:tcPr>
          <w:p w14:paraId="29042D76" w14:textId="77777777" w:rsidR="00AB6873" w:rsidRPr="00786C20" w:rsidRDefault="00AB6873" w:rsidP="007A3E1C">
            <w:pPr>
              <w:pStyle w:val="TAL"/>
              <w:keepNext w:val="0"/>
              <w:keepLines w:val="0"/>
              <w:rPr>
                <w:rFonts w:cs="Arial"/>
                <w:szCs w:val="18"/>
                <w:lang w:bidi="ar-KW"/>
              </w:rPr>
            </w:pPr>
          </w:p>
        </w:tc>
      </w:tr>
      <w:tr w:rsidR="00AB6873" w:rsidRPr="00786C20" w14:paraId="6CC42CA5" w14:textId="77777777" w:rsidTr="00E55708">
        <w:trPr>
          <w:trHeight w:val="176"/>
          <w:jc w:val="center"/>
        </w:trPr>
        <w:tc>
          <w:tcPr>
            <w:tcW w:w="1948" w:type="dxa"/>
            <w:vAlign w:val="center"/>
          </w:tcPr>
          <w:p w14:paraId="57438D34" w14:textId="77777777" w:rsidR="00AB6873" w:rsidRPr="00786C20" w:rsidRDefault="00AB6873" w:rsidP="007A3E1C">
            <w:pPr>
              <w:pStyle w:val="TAL"/>
              <w:keepNext w:val="0"/>
              <w:keepLines w:val="0"/>
              <w:rPr>
                <w:rFonts w:cs="Arial"/>
                <w:szCs w:val="18"/>
                <w:lang w:bidi="ar-KW"/>
              </w:rPr>
            </w:pPr>
            <w:r>
              <w:rPr>
                <w:rFonts w:cs="Arial"/>
                <w:szCs w:val="18"/>
                <w:lang w:bidi="ar-KW"/>
              </w:rPr>
              <w:t>Step 2 (M)</w:t>
            </w:r>
          </w:p>
        </w:tc>
        <w:tc>
          <w:tcPr>
            <w:tcW w:w="6177" w:type="dxa"/>
            <w:vAlign w:val="center"/>
          </w:tcPr>
          <w:p w14:paraId="558CF302" w14:textId="46F15A72" w:rsidR="00AB6873" w:rsidRDefault="00AB6873" w:rsidP="007A3E1C">
            <w:pPr>
              <w:pStyle w:val="TAL"/>
              <w:keepNext w:val="0"/>
              <w:keepLines w:val="0"/>
              <w:rPr>
                <w:rFonts w:cs="Arial"/>
                <w:szCs w:val="18"/>
                <w:lang w:bidi="ar-KW"/>
              </w:rPr>
            </w:pPr>
            <w:r>
              <w:rPr>
                <w:rFonts w:cs="Arial"/>
                <w:szCs w:val="18"/>
                <w:lang w:bidi="ar-KW"/>
              </w:rPr>
              <w:t>SMO collects the number of supported Non-</w:t>
            </w:r>
            <w:proofErr w:type="spellStart"/>
            <w:r>
              <w:rPr>
                <w:rFonts w:cs="Arial"/>
                <w:szCs w:val="18"/>
                <w:lang w:bidi="ar-KW"/>
              </w:rPr>
              <w:t>GoB</w:t>
            </w:r>
            <w:proofErr w:type="spellEnd"/>
            <w:r>
              <w:rPr>
                <w:rFonts w:cs="Arial"/>
                <w:szCs w:val="18"/>
                <w:lang w:bidi="ar-KW"/>
              </w:rPr>
              <w:t xml:space="preserve"> BF modes in O-DU via the O1 interface</w:t>
            </w:r>
            <w:r w:rsidR="004E33BC">
              <w:rPr>
                <w:rFonts w:cs="Arial"/>
                <w:szCs w:val="18"/>
                <w:lang w:bidi="ar-KW"/>
              </w:rPr>
              <w:t>.</w:t>
            </w:r>
          </w:p>
        </w:tc>
        <w:tc>
          <w:tcPr>
            <w:tcW w:w="1506" w:type="dxa"/>
            <w:vAlign w:val="center"/>
          </w:tcPr>
          <w:p w14:paraId="1B537BE1" w14:textId="77777777" w:rsidR="00AB6873" w:rsidRPr="00786C20" w:rsidRDefault="00AB6873" w:rsidP="007A3E1C">
            <w:pPr>
              <w:pStyle w:val="TAL"/>
              <w:keepNext w:val="0"/>
              <w:keepLines w:val="0"/>
              <w:rPr>
                <w:rFonts w:cs="Arial"/>
                <w:szCs w:val="18"/>
                <w:lang w:bidi="ar-KW"/>
              </w:rPr>
            </w:pPr>
          </w:p>
        </w:tc>
      </w:tr>
      <w:tr w:rsidR="00AB6873" w:rsidRPr="00786C20" w14:paraId="3BE8CB60" w14:textId="77777777" w:rsidTr="00E55708">
        <w:trPr>
          <w:trHeight w:val="176"/>
          <w:jc w:val="center"/>
        </w:trPr>
        <w:tc>
          <w:tcPr>
            <w:tcW w:w="1948" w:type="dxa"/>
            <w:vAlign w:val="center"/>
          </w:tcPr>
          <w:p w14:paraId="3CF1A1D7" w14:textId="77777777" w:rsidR="00AB6873" w:rsidRDefault="00AB6873" w:rsidP="007A3E1C">
            <w:pPr>
              <w:pStyle w:val="TAL"/>
              <w:keepNext w:val="0"/>
              <w:keepLines w:val="0"/>
              <w:rPr>
                <w:rFonts w:cs="Arial"/>
                <w:szCs w:val="18"/>
                <w:lang w:bidi="ar-KW"/>
              </w:rPr>
            </w:pPr>
            <w:r>
              <w:rPr>
                <w:rFonts w:cs="Arial"/>
                <w:szCs w:val="18"/>
                <w:lang w:bidi="ar-KW"/>
              </w:rPr>
              <w:t>Step 3 (M)</w:t>
            </w:r>
          </w:p>
        </w:tc>
        <w:tc>
          <w:tcPr>
            <w:tcW w:w="6177" w:type="dxa"/>
            <w:vAlign w:val="center"/>
          </w:tcPr>
          <w:p w14:paraId="1CDA7E2A" w14:textId="40072287" w:rsidR="00AB6873" w:rsidRDefault="00AB6873" w:rsidP="007A3E1C">
            <w:pPr>
              <w:pStyle w:val="TAL"/>
              <w:keepNext w:val="0"/>
              <w:keepLines w:val="0"/>
              <w:rPr>
                <w:rFonts w:cs="Arial"/>
                <w:szCs w:val="18"/>
                <w:lang w:bidi="ar-KW"/>
              </w:rPr>
            </w:pPr>
            <w:r>
              <w:rPr>
                <w:rFonts w:cs="Arial"/>
                <w:szCs w:val="18"/>
                <w:lang w:bidi="ar-KW"/>
              </w:rPr>
              <w:t>Non-RT RIC retrieves collected information</w:t>
            </w:r>
            <w:r w:rsidR="004E33BC">
              <w:rPr>
                <w:rFonts w:cs="Arial"/>
                <w:szCs w:val="18"/>
                <w:lang w:bidi="ar-KW"/>
              </w:rPr>
              <w:t>.</w:t>
            </w:r>
          </w:p>
        </w:tc>
        <w:tc>
          <w:tcPr>
            <w:tcW w:w="1506" w:type="dxa"/>
            <w:vAlign w:val="center"/>
          </w:tcPr>
          <w:p w14:paraId="0526C88F" w14:textId="77777777" w:rsidR="00AB6873" w:rsidRPr="00786C20" w:rsidRDefault="00AB6873" w:rsidP="007A3E1C">
            <w:pPr>
              <w:pStyle w:val="TAL"/>
              <w:keepNext w:val="0"/>
              <w:keepLines w:val="0"/>
              <w:rPr>
                <w:rFonts w:cs="Arial"/>
                <w:szCs w:val="18"/>
                <w:lang w:bidi="ar-KW"/>
              </w:rPr>
            </w:pPr>
          </w:p>
        </w:tc>
      </w:tr>
      <w:tr w:rsidR="00AB6873" w:rsidRPr="00786C20" w14:paraId="7AE45B26" w14:textId="77777777" w:rsidTr="00E55708">
        <w:trPr>
          <w:trHeight w:val="176"/>
          <w:jc w:val="center"/>
        </w:trPr>
        <w:tc>
          <w:tcPr>
            <w:tcW w:w="1948" w:type="dxa"/>
            <w:vAlign w:val="center"/>
          </w:tcPr>
          <w:p w14:paraId="6CCEE8E8" w14:textId="77777777" w:rsidR="00AB6873" w:rsidRDefault="00AB6873" w:rsidP="007A3E1C">
            <w:pPr>
              <w:pStyle w:val="TAL"/>
              <w:keepNext w:val="0"/>
              <w:keepLines w:val="0"/>
              <w:rPr>
                <w:rFonts w:cs="Arial"/>
                <w:szCs w:val="18"/>
                <w:lang w:bidi="ar-KW"/>
              </w:rPr>
            </w:pPr>
            <w:r>
              <w:rPr>
                <w:rFonts w:cs="Arial"/>
                <w:szCs w:val="18"/>
                <w:lang w:bidi="ar-KW"/>
              </w:rPr>
              <w:t>Step 4 (M)</w:t>
            </w:r>
          </w:p>
        </w:tc>
        <w:tc>
          <w:tcPr>
            <w:tcW w:w="6177" w:type="dxa"/>
            <w:vAlign w:val="center"/>
          </w:tcPr>
          <w:p w14:paraId="58C9ED9D" w14:textId="432A0703" w:rsidR="00AB6873" w:rsidRDefault="00AB6873" w:rsidP="007A3E1C">
            <w:pPr>
              <w:pStyle w:val="TAL"/>
              <w:keepNext w:val="0"/>
              <w:keepLines w:val="0"/>
              <w:rPr>
                <w:rFonts w:cs="Arial"/>
                <w:szCs w:val="18"/>
                <w:lang w:bidi="ar-KW"/>
              </w:rPr>
            </w:pPr>
            <w:r>
              <w:rPr>
                <w:rFonts w:cs="Arial"/>
                <w:szCs w:val="18"/>
                <w:lang w:bidi="ar-KW"/>
              </w:rPr>
              <w:t>For each Non-</w:t>
            </w:r>
            <w:proofErr w:type="spellStart"/>
            <w:r>
              <w:rPr>
                <w:rFonts w:cs="Arial"/>
                <w:szCs w:val="18"/>
                <w:lang w:bidi="ar-KW"/>
              </w:rPr>
              <w:t>GoB</w:t>
            </w:r>
            <w:proofErr w:type="spellEnd"/>
            <w:r>
              <w:rPr>
                <w:rFonts w:cs="Arial"/>
                <w:szCs w:val="18"/>
                <w:lang w:bidi="ar-KW"/>
              </w:rPr>
              <w:t xml:space="preserve"> BF mode, SMO requests performance measurement data and associated UE context information (e.g., SRS periodicity) from O-DU for model training via the O1 interface</w:t>
            </w:r>
            <w:r w:rsidR="004E33BC">
              <w:rPr>
                <w:rFonts w:cs="Arial"/>
                <w:szCs w:val="18"/>
                <w:lang w:bidi="ar-KW"/>
              </w:rPr>
              <w:t>.</w:t>
            </w:r>
          </w:p>
        </w:tc>
        <w:tc>
          <w:tcPr>
            <w:tcW w:w="1506" w:type="dxa"/>
            <w:vAlign w:val="center"/>
          </w:tcPr>
          <w:p w14:paraId="55AD7813" w14:textId="77777777" w:rsidR="00AB6873" w:rsidRPr="00786C20" w:rsidRDefault="00AB6873" w:rsidP="007A3E1C">
            <w:pPr>
              <w:pStyle w:val="TAL"/>
              <w:keepNext w:val="0"/>
              <w:keepLines w:val="0"/>
              <w:rPr>
                <w:rFonts w:cs="Arial"/>
                <w:szCs w:val="18"/>
                <w:lang w:bidi="ar-KW"/>
              </w:rPr>
            </w:pPr>
          </w:p>
        </w:tc>
      </w:tr>
      <w:tr w:rsidR="00AB6873" w:rsidRPr="00786C20" w14:paraId="6F666D83" w14:textId="77777777" w:rsidTr="00E55708">
        <w:trPr>
          <w:trHeight w:val="176"/>
          <w:jc w:val="center"/>
        </w:trPr>
        <w:tc>
          <w:tcPr>
            <w:tcW w:w="1948" w:type="dxa"/>
            <w:vAlign w:val="center"/>
          </w:tcPr>
          <w:p w14:paraId="2589B060" w14:textId="77777777" w:rsidR="00AB6873" w:rsidRDefault="00AB6873" w:rsidP="007A3E1C">
            <w:pPr>
              <w:pStyle w:val="TAL"/>
              <w:keepNext w:val="0"/>
              <w:keepLines w:val="0"/>
              <w:rPr>
                <w:rFonts w:cs="Arial"/>
                <w:szCs w:val="18"/>
                <w:lang w:bidi="ar-KW"/>
              </w:rPr>
            </w:pPr>
            <w:r>
              <w:rPr>
                <w:rFonts w:cs="Arial"/>
                <w:szCs w:val="18"/>
                <w:lang w:bidi="ar-KW"/>
              </w:rPr>
              <w:t>Step 5 (M)</w:t>
            </w:r>
          </w:p>
        </w:tc>
        <w:tc>
          <w:tcPr>
            <w:tcW w:w="6177" w:type="dxa"/>
            <w:vAlign w:val="center"/>
          </w:tcPr>
          <w:p w14:paraId="2E40182F" w14:textId="3405D417" w:rsidR="00AB6873" w:rsidRDefault="00AB6873" w:rsidP="007A3E1C">
            <w:pPr>
              <w:pStyle w:val="TAL"/>
              <w:keepNext w:val="0"/>
              <w:keepLines w:val="0"/>
              <w:rPr>
                <w:rFonts w:cs="Arial"/>
                <w:szCs w:val="18"/>
                <w:lang w:bidi="ar-KW"/>
              </w:rPr>
            </w:pPr>
            <w:r>
              <w:rPr>
                <w:rFonts w:cs="Arial"/>
                <w:szCs w:val="18"/>
                <w:lang w:bidi="ar-KW"/>
              </w:rPr>
              <w:t>SMO collects required performance measurement data and UE context information (e.g., SRS periodicity) from O-DU via the O1 interface</w:t>
            </w:r>
            <w:r w:rsidR="004E33BC">
              <w:rPr>
                <w:rFonts w:cs="Arial"/>
                <w:szCs w:val="18"/>
                <w:lang w:bidi="ar-KW"/>
              </w:rPr>
              <w:t>.</w:t>
            </w:r>
          </w:p>
        </w:tc>
        <w:tc>
          <w:tcPr>
            <w:tcW w:w="1506" w:type="dxa"/>
            <w:vAlign w:val="center"/>
          </w:tcPr>
          <w:p w14:paraId="6BEC9D96" w14:textId="77777777" w:rsidR="00AB6873" w:rsidRPr="00786C20" w:rsidRDefault="00AB6873" w:rsidP="007A3E1C">
            <w:pPr>
              <w:pStyle w:val="TAL"/>
              <w:keepNext w:val="0"/>
              <w:keepLines w:val="0"/>
              <w:rPr>
                <w:rFonts w:cs="Arial"/>
                <w:szCs w:val="18"/>
                <w:lang w:bidi="ar-KW"/>
              </w:rPr>
            </w:pPr>
          </w:p>
        </w:tc>
      </w:tr>
      <w:tr w:rsidR="00AB6873" w:rsidRPr="00786C20" w14:paraId="18DC25E4" w14:textId="77777777" w:rsidTr="00E55708">
        <w:trPr>
          <w:trHeight w:val="176"/>
          <w:jc w:val="center"/>
        </w:trPr>
        <w:tc>
          <w:tcPr>
            <w:tcW w:w="1948" w:type="dxa"/>
            <w:vAlign w:val="center"/>
          </w:tcPr>
          <w:p w14:paraId="47843BB1" w14:textId="77777777" w:rsidR="00AB6873" w:rsidRPr="004B6AA0" w:rsidRDefault="00AB6873" w:rsidP="007A3E1C">
            <w:pPr>
              <w:pStyle w:val="TAL"/>
              <w:keepNext w:val="0"/>
              <w:keepLines w:val="0"/>
              <w:rPr>
                <w:rFonts w:cs="Arial"/>
                <w:szCs w:val="18"/>
                <w:lang w:bidi="ar-KW"/>
              </w:rPr>
            </w:pPr>
            <w:r w:rsidRPr="004B6AA0">
              <w:rPr>
                <w:rFonts w:cs="Arial"/>
                <w:szCs w:val="18"/>
                <w:lang w:bidi="ar-KW"/>
              </w:rPr>
              <w:t>Step 6 (O)</w:t>
            </w:r>
          </w:p>
        </w:tc>
        <w:tc>
          <w:tcPr>
            <w:tcW w:w="6177" w:type="dxa"/>
            <w:vAlign w:val="center"/>
          </w:tcPr>
          <w:p w14:paraId="36F2CDF1" w14:textId="37EA2022" w:rsidR="00AB6873" w:rsidRDefault="00AB6873" w:rsidP="007A3E1C">
            <w:pPr>
              <w:pStyle w:val="TAL"/>
              <w:keepNext w:val="0"/>
              <w:keepLines w:val="0"/>
              <w:rPr>
                <w:rFonts w:cs="Arial"/>
                <w:szCs w:val="18"/>
                <w:lang w:bidi="ar-KW"/>
              </w:rPr>
            </w:pPr>
            <w:r>
              <w:rPr>
                <w:rFonts w:cs="Arial"/>
                <w:szCs w:val="18"/>
                <w:lang w:bidi="ar-KW"/>
              </w:rPr>
              <w:t>SMO collects enrichment information (e.g., UE mobility and location info) from external sources, e.g., application server</w:t>
            </w:r>
            <w:r w:rsidR="004E33BC">
              <w:rPr>
                <w:rFonts w:cs="Arial"/>
                <w:szCs w:val="18"/>
                <w:lang w:bidi="ar-KW"/>
              </w:rPr>
              <w:t>.</w:t>
            </w:r>
          </w:p>
        </w:tc>
        <w:tc>
          <w:tcPr>
            <w:tcW w:w="1506" w:type="dxa"/>
            <w:vAlign w:val="center"/>
          </w:tcPr>
          <w:p w14:paraId="1BD36BD2" w14:textId="77777777" w:rsidR="00AB6873" w:rsidRPr="00786C20" w:rsidRDefault="00AB6873" w:rsidP="007A3E1C">
            <w:pPr>
              <w:pStyle w:val="TAL"/>
              <w:keepNext w:val="0"/>
              <w:keepLines w:val="0"/>
              <w:rPr>
                <w:rFonts w:cs="Arial"/>
                <w:szCs w:val="18"/>
                <w:lang w:bidi="ar-KW"/>
              </w:rPr>
            </w:pPr>
          </w:p>
        </w:tc>
      </w:tr>
      <w:tr w:rsidR="00AB6873" w:rsidRPr="00786C20" w14:paraId="6E3E804A" w14:textId="77777777" w:rsidTr="00E55708">
        <w:trPr>
          <w:trHeight w:val="176"/>
          <w:jc w:val="center"/>
        </w:trPr>
        <w:tc>
          <w:tcPr>
            <w:tcW w:w="1948" w:type="dxa"/>
            <w:vAlign w:val="center"/>
          </w:tcPr>
          <w:p w14:paraId="50A6640F" w14:textId="77777777" w:rsidR="00AB6873" w:rsidRPr="004B6AA0" w:rsidRDefault="00AB6873" w:rsidP="007A3E1C">
            <w:pPr>
              <w:pStyle w:val="TAL"/>
              <w:keepNext w:val="0"/>
              <w:keepLines w:val="0"/>
              <w:rPr>
                <w:rFonts w:cs="Arial"/>
                <w:szCs w:val="18"/>
                <w:lang w:bidi="ar-KW"/>
              </w:rPr>
            </w:pPr>
            <w:r w:rsidRPr="004B6AA0">
              <w:rPr>
                <w:rFonts w:cs="Arial"/>
                <w:szCs w:val="18"/>
                <w:lang w:bidi="ar-KW"/>
              </w:rPr>
              <w:t>Step 7 (O)</w:t>
            </w:r>
          </w:p>
        </w:tc>
        <w:tc>
          <w:tcPr>
            <w:tcW w:w="6177" w:type="dxa"/>
            <w:vAlign w:val="center"/>
          </w:tcPr>
          <w:p w14:paraId="1A597130" w14:textId="3A8636BC" w:rsidR="00AB6873" w:rsidRDefault="00AB6873" w:rsidP="007A3E1C">
            <w:pPr>
              <w:pStyle w:val="TAL"/>
              <w:keepNext w:val="0"/>
              <w:keepLines w:val="0"/>
              <w:rPr>
                <w:rFonts w:cs="Arial"/>
                <w:szCs w:val="18"/>
                <w:lang w:bidi="ar-KW"/>
              </w:rPr>
            </w:pPr>
            <w:r>
              <w:rPr>
                <w:rFonts w:cs="Arial"/>
                <w:szCs w:val="18"/>
                <w:lang w:bidi="ar-KW"/>
              </w:rPr>
              <w:t>Non-RT RIC retrieves collected data and enrichment information</w:t>
            </w:r>
            <w:r w:rsidR="004E33BC">
              <w:rPr>
                <w:rFonts w:cs="Arial"/>
                <w:szCs w:val="18"/>
                <w:lang w:bidi="ar-KW"/>
              </w:rPr>
              <w:t>.</w:t>
            </w:r>
          </w:p>
        </w:tc>
        <w:tc>
          <w:tcPr>
            <w:tcW w:w="1506" w:type="dxa"/>
            <w:vAlign w:val="center"/>
          </w:tcPr>
          <w:p w14:paraId="7457FAD4" w14:textId="77777777" w:rsidR="00AB6873" w:rsidRPr="00786C20" w:rsidRDefault="00AB6873" w:rsidP="007A3E1C">
            <w:pPr>
              <w:pStyle w:val="TAL"/>
              <w:keepNext w:val="0"/>
              <w:keepLines w:val="0"/>
              <w:rPr>
                <w:rFonts w:cs="Arial"/>
                <w:szCs w:val="18"/>
                <w:lang w:bidi="ar-KW"/>
              </w:rPr>
            </w:pPr>
          </w:p>
        </w:tc>
      </w:tr>
      <w:tr w:rsidR="00AB6873" w:rsidRPr="00786C20" w14:paraId="18997679" w14:textId="77777777" w:rsidTr="00E55708">
        <w:trPr>
          <w:trHeight w:val="176"/>
          <w:jc w:val="center"/>
        </w:trPr>
        <w:tc>
          <w:tcPr>
            <w:tcW w:w="1948" w:type="dxa"/>
            <w:vAlign w:val="center"/>
          </w:tcPr>
          <w:p w14:paraId="6ECC78A9" w14:textId="77777777" w:rsidR="00AB6873" w:rsidRPr="004B6AA0" w:rsidRDefault="00AB6873" w:rsidP="007A3E1C">
            <w:pPr>
              <w:pStyle w:val="TAL"/>
              <w:keepNext w:val="0"/>
              <w:keepLines w:val="0"/>
              <w:rPr>
                <w:rFonts w:cs="Arial"/>
                <w:szCs w:val="18"/>
                <w:lang w:bidi="ar-KW"/>
              </w:rPr>
            </w:pPr>
            <w:r w:rsidRPr="004B6AA0">
              <w:rPr>
                <w:rFonts w:cs="Arial"/>
                <w:szCs w:val="18"/>
                <w:lang w:bidi="ar-KW"/>
              </w:rPr>
              <w:t>Step 8 (O)</w:t>
            </w:r>
          </w:p>
        </w:tc>
        <w:tc>
          <w:tcPr>
            <w:tcW w:w="6177" w:type="dxa"/>
            <w:vAlign w:val="center"/>
          </w:tcPr>
          <w:p w14:paraId="353DED3F" w14:textId="44E904B4" w:rsidR="00AB6873" w:rsidRPr="002E0B34" w:rsidRDefault="00AB6873" w:rsidP="007A3E1C">
            <w:pPr>
              <w:pStyle w:val="TAL"/>
              <w:keepNext w:val="0"/>
              <w:keepLines w:val="0"/>
              <w:tabs>
                <w:tab w:val="left" w:pos="2441"/>
              </w:tabs>
              <w:rPr>
                <w:rFonts w:cs="Arial"/>
                <w:szCs w:val="18"/>
                <w:lang w:bidi="ar-KW"/>
              </w:rPr>
            </w:pPr>
            <w:r>
              <w:rPr>
                <w:rFonts w:cs="Arial"/>
                <w:szCs w:val="18"/>
                <w:lang w:bidi="ar-KW"/>
              </w:rPr>
              <w:t>For each Non-</w:t>
            </w:r>
            <w:proofErr w:type="spellStart"/>
            <w:r>
              <w:rPr>
                <w:rFonts w:cs="Arial"/>
                <w:szCs w:val="18"/>
                <w:lang w:bidi="ar-KW"/>
              </w:rPr>
              <w:t>GoB</w:t>
            </w:r>
            <w:proofErr w:type="spellEnd"/>
            <w:r>
              <w:rPr>
                <w:rFonts w:cs="Arial"/>
                <w:szCs w:val="18"/>
                <w:lang w:bidi="ar-KW"/>
              </w:rPr>
              <w:t xml:space="preserve"> BF mode, Non-RT RIC associates received enrichment information with measurement data and UE context information</w:t>
            </w:r>
            <w:r w:rsidR="004E33BC">
              <w:rPr>
                <w:rFonts w:cs="Arial"/>
                <w:szCs w:val="18"/>
                <w:lang w:bidi="ar-KW"/>
              </w:rPr>
              <w:t>.</w:t>
            </w:r>
          </w:p>
        </w:tc>
        <w:tc>
          <w:tcPr>
            <w:tcW w:w="1506" w:type="dxa"/>
            <w:vAlign w:val="center"/>
          </w:tcPr>
          <w:p w14:paraId="23C35B7C" w14:textId="77777777" w:rsidR="00AB6873" w:rsidRPr="00786C20" w:rsidRDefault="00AB6873" w:rsidP="007A3E1C">
            <w:pPr>
              <w:pStyle w:val="TAL"/>
              <w:keepNext w:val="0"/>
              <w:keepLines w:val="0"/>
              <w:rPr>
                <w:rFonts w:cs="Arial"/>
                <w:szCs w:val="18"/>
                <w:lang w:bidi="ar-KW"/>
              </w:rPr>
            </w:pPr>
          </w:p>
        </w:tc>
      </w:tr>
      <w:tr w:rsidR="00AB6873" w:rsidRPr="00786C20" w14:paraId="5CF7207D" w14:textId="77777777" w:rsidTr="00E55708">
        <w:trPr>
          <w:trHeight w:val="176"/>
          <w:jc w:val="center"/>
        </w:trPr>
        <w:tc>
          <w:tcPr>
            <w:tcW w:w="1948" w:type="dxa"/>
            <w:vAlign w:val="center"/>
          </w:tcPr>
          <w:p w14:paraId="5262ABF0" w14:textId="77777777" w:rsidR="00AB6873" w:rsidRDefault="00AB6873" w:rsidP="007A3E1C">
            <w:pPr>
              <w:pStyle w:val="TAL"/>
              <w:keepNext w:val="0"/>
              <w:keepLines w:val="0"/>
              <w:rPr>
                <w:rFonts w:cs="Arial"/>
                <w:szCs w:val="18"/>
                <w:lang w:bidi="ar-KW"/>
              </w:rPr>
            </w:pPr>
            <w:r>
              <w:rPr>
                <w:rFonts w:cs="Arial"/>
                <w:szCs w:val="18"/>
                <w:lang w:bidi="ar-KW"/>
              </w:rPr>
              <w:t>Step 9 (M)</w:t>
            </w:r>
          </w:p>
        </w:tc>
        <w:tc>
          <w:tcPr>
            <w:tcW w:w="6177" w:type="dxa"/>
            <w:vAlign w:val="center"/>
          </w:tcPr>
          <w:p w14:paraId="2E6B07EE" w14:textId="37A92EA9" w:rsidR="00AB6873" w:rsidRDefault="00AB6873" w:rsidP="007A3E1C">
            <w:pPr>
              <w:pStyle w:val="TAL"/>
              <w:keepNext w:val="0"/>
              <w:keepLines w:val="0"/>
              <w:tabs>
                <w:tab w:val="left" w:pos="2441"/>
              </w:tabs>
              <w:rPr>
                <w:rFonts w:cs="Arial"/>
                <w:szCs w:val="18"/>
                <w:lang w:bidi="ar-KW"/>
              </w:rPr>
            </w:pPr>
            <w:r>
              <w:rPr>
                <w:rFonts w:cs="Arial"/>
                <w:szCs w:val="18"/>
                <w:lang w:bidi="ar-KW"/>
              </w:rPr>
              <w:t>Non-RT RIC performs model training</w:t>
            </w:r>
            <w:r w:rsidR="004E33BC">
              <w:rPr>
                <w:rFonts w:cs="Arial"/>
                <w:szCs w:val="18"/>
                <w:lang w:bidi="ar-KW"/>
              </w:rPr>
              <w:t>.</w:t>
            </w:r>
          </w:p>
        </w:tc>
        <w:tc>
          <w:tcPr>
            <w:tcW w:w="1506" w:type="dxa"/>
            <w:vAlign w:val="center"/>
          </w:tcPr>
          <w:p w14:paraId="5B1C04F5" w14:textId="77777777" w:rsidR="00AB6873" w:rsidRPr="00786C20" w:rsidRDefault="00AB6873" w:rsidP="007A3E1C">
            <w:pPr>
              <w:pStyle w:val="TAL"/>
              <w:keepNext w:val="0"/>
              <w:keepLines w:val="0"/>
              <w:rPr>
                <w:rFonts w:cs="Arial"/>
                <w:szCs w:val="18"/>
                <w:lang w:bidi="ar-KW"/>
              </w:rPr>
            </w:pPr>
          </w:p>
        </w:tc>
      </w:tr>
      <w:tr w:rsidR="00AB6873" w:rsidRPr="00786C20" w14:paraId="3DC89A47" w14:textId="77777777" w:rsidTr="00E55708">
        <w:trPr>
          <w:trHeight w:val="176"/>
          <w:jc w:val="center"/>
        </w:trPr>
        <w:tc>
          <w:tcPr>
            <w:tcW w:w="1948" w:type="dxa"/>
            <w:vAlign w:val="center"/>
          </w:tcPr>
          <w:p w14:paraId="0FA6546C" w14:textId="77777777" w:rsidR="00AB6873" w:rsidRDefault="00AB6873" w:rsidP="007A3E1C">
            <w:pPr>
              <w:pStyle w:val="TAL"/>
              <w:keepNext w:val="0"/>
              <w:keepLines w:val="0"/>
              <w:rPr>
                <w:rFonts w:cs="Arial"/>
                <w:szCs w:val="18"/>
                <w:lang w:bidi="ar-KW"/>
              </w:rPr>
            </w:pPr>
            <w:r>
              <w:rPr>
                <w:rFonts w:cs="Arial"/>
                <w:szCs w:val="18"/>
                <w:lang w:bidi="ar-KW"/>
              </w:rPr>
              <w:t>Step 10 (M)</w:t>
            </w:r>
          </w:p>
        </w:tc>
        <w:tc>
          <w:tcPr>
            <w:tcW w:w="6177" w:type="dxa"/>
            <w:vAlign w:val="center"/>
          </w:tcPr>
          <w:p w14:paraId="7B01741E" w14:textId="3F0C30DC" w:rsidR="00AB6873" w:rsidRPr="00C063A3" w:rsidRDefault="00AB6873" w:rsidP="007A3E1C">
            <w:pPr>
              <w:pStyle w:val="TAL"/>
              <w:keepNext w:val="0"/>
              <w:keepLines w:val="0"/>
              <w:tabs>
                <w:tab w:val="left" w:pos="2441"/>
              </w:tabs>
              <w:rPr>
                <w:rFonts w:cs="Arial"/>
                <w:szCs w:val="18"/>
                <w:lang w:bidi="ar-KW"/>
              </w:rPr>
            </w:pPr>
            <w:r w:rsidRPr="00C063A3">
              <w:rPr>
                <w:rFonts w:cs="Arial"/>
                <w:szCs w:val="18"/>
                <w:lang w:bidi="ar-KW"/>
              </w:rPr>
              <w:t>Non-RT RIC requests to deploy the trained AI/ML model</w:t>
            </w:r>
            <w:r w:rsidR="004E33BC">
              <w:rPr>
                <w:rFonts w:cs="Arial"/>
                <w:szCs w:val="18"/>
                <w:lang w:bidi="ar-KW"/>
              </w:rPr>
              <w:t>.</w:t>
            </w:r>
          </w:p>
        </w:tc>
        <w:tc>
          <w:tcPr>
            <w:tcW w:w="1506" w:type="dxa"/>
            <w:vAlign w:val="center"/>
          </w:tcPr>
          <w:p w14:paraId="01D0AEA5" w14:textId="77777777" w:rsidR="00AB6873" w:rsidRPr="00786C20" w:rsidRDefault="00AB6873" w:rsidP="007A3E1C">
            <w:pPr>
              <w:pStyle w:val="TAL"/>
              <w:keepNext w:val="0"/>
              <w:keepLines w:val="0"/>
              <w:rPr>
                <w:rFonts w:cs="Arial"/>
                <w:szCs w:val="18"/>
                <w:lang w:bidi="ar-KW"/>
              </w:rPr>
            </w:pPr>
          </w:p>
        </w:tc>
      </w:tr>
      <w:tr w:rsidR="00AB6873" w:rsidRPr="00786C20" w14:paraId="0B8C1F8C" w14:textId="77777777" w:rsidTr="00E55708">
        <w:trPr>
          <w:trHeight w:val="176"/>
          <w:jc w:val="center"/>
        </w:trPr>
        <w:tc>
          <w:tcPr>
            <w:tcW w:w="1948" w:type="dxa"/>
            <w:vAlign w:val="center"/>
          </w:tcPr>
          <w:p w14:paraId="53D36152" w14:textId="77777777" w:rsidR="00AB6873" w:rsidRDefault="00AB6873" w:rsidP="007A3E1C">
            <w:pPr>
              <w:pStyle w:val="TAL"/>
              <w:keepNext w:val="0"/>
              <w:keepLines w:val="0"/>
              <w:rPr>
                <w:rFonts w:cs="Arial"/>
                <w:szCs w:val="18"/>
                <w:lang w:bidi="ar-KW"/>
              </w:rPr>
            </w:pPr>
            <w:r>
              <w:rPr>
                <w:rFonts w:cs="Arial"/>
                <w:szCs w:val="18"/>
                <w:lang w:bidi="ar-KW"/>
              </w:rPr>
              <w:t>Step 11 (M)</w:t>
            </w:r>
          </w:p>
        </w:tc>
        <w:tc>
          <w:tcPr>
            <w:tcW w:w="6177" w:type="dxa"/>
            <w:vAlign w:val="center"/>
          </w:tcPr>
          <w:p w14:paraId="6F497B3A" w14:textId="667B00A4" w:rsidR="00AB6873" w:rsidRDefault="00AB6873" w:rsidP="007A3E1C">
            <w:pPr>
              <w:pStyle w:val="TAL"/>
              <w:keepNext w:val="0"/>
              <w:keepLines w:val="0"/>
              <w:rPr>
                <w:rFonts w:cs="Arial"/>
                <w:szCs w:val="18"/>
                <w:lang w:bidi="ar-KW"/>
              </w:rPr>
            </w:pPr>
            <w:r>
              <w:rPr>
                <w:rFonts w:cs="Arial"/>
                <w:szCs w:val="18"/>
                <w:lang w:bidi="ar-KW"/>
              </w:rPr>
              <w:t>SMO/Non-RT RIC deploys trained model to the Near-RT RIC via O1 or O2 interface</w:t>
            </w:r>
            <w:r w:rsidR="004E33BC">
              <w:rPr>
                <w:rFonts w:cs="Arial"/>
                <w:szCs w:val="18"/>
                <w:lang w:bidi="ar-KW"/>
              </w:rPr>
              <w:t>.</w:t>
            </w:r>
          </w:p>
        </w:tc>
        <w:tc>
          <w:tcPr>
            <w:tcW w:w="1506" w:type="dxa"/>
            <w:vAlign w:val="center"/>
          </w:tcPr>
          <w:p w14:paraId="7109443F" w14:textId="77777777" w:rsidR="00AB6873" w:rsidRPr="00786C20" w:rsidRDefault="00AB6873" w:rsidP="007A3E1C">
            <w:pPr>
              <w:pStyle w:val="TAL"/>
              <w:keepNext w:val="0"/>
              <w:keepLines w:val="0"/>
              <w:rPr>
                <w:rFonts w:cs="Arial"/>
                <w:szCs w:val="18"/>
                <w:lang w:bidi="ar-KW"/>
              </w:rPr>
            </w:pPr>
          </w:p>
        </w:tc>
      </w:tr>
      <w:tr w:rsidR="00AB6873" w:rsidRPr="00786C20" w14:paraId="5FD8E65F" w14:textId="77777777" w:rsidTr="00E55708">
        <w:trPr>
          <w:trHeight w:val="176"/>
          <w:jc w:val="center"/>
        </w:trPr>
        <w:tc>
          <w:tcPr>
            <w:tcW w:w="1948" w:type="dxa"/>
            <w:vAlign w:val="center"/>
          </w:tcPr>
          <w:p w14:paraId="19A2FEAD" w14:textId="77777777" w:rsidR="00AB6873" w:rsidRDefault="00AB6873" w:rsidP="007A3E1C">
            <w:pPr>
              <w:pStyle w:val="TAL"/>
              <w:keepNext w:val="0"/>
              <w:keepLines w:val="0"/>
              <w:rPr>
                <w:rFonts w:cs="Arial"/>
                <w:szCs w:val="18"/>
                <w:lang w:bidi="ar-KW"/>
              </w:rPr>
            </w:pPr>
            <w:r>
              <w:rPr>
                <w:rFonts w:cs="Arial"/>
                <w:szCs w:val="18"/>
                <w:lang w:bidi="ar-KW"/>
              </w:rPr>
              <w:t>Step 12 (M)</w:t>
            </w:r>
          </w:p>
        </w:tc>
        <w:tc>
          <w:tcPr>
            <w:tcW w:w="6177" w:type="dxa"/>
            <w:vAlign w:val="center"/>
          </w:tcPr>
          <w:p w14:paraId="1D10EAE5" w14:textId="250F956D" w:rsidR="00AB6873" w:rsidRDefault="00AB6873" w:rsidP="007A3E1C">
            <w:pPr>
              <w:pStyle w:val="TAL"/>
              <w:keepNext w:val="0"/>
              <w:keepLines w:val="0"/>
              <w:rPr>
                <w:rFonts w:cs="Arial"/>
                <w:szCs w:val="18"/>
                <w:lang w:bidi="ar-KW"/>
              </w:rPr>
            </w:pPr>
            <w:r w:rsidRPr="004B6AA0">
              <w:rPr>
                <w:rFonts w:cs="Arial"/>
                <w:szCs w:val="18"/>
                <w:lang w:bidi="ar-KW"/>
              </w:rPr>
              <w:t>SMO requests performance measurement data, including the active Non-</w:t>
            </w:r>
            <w:proofErr w:type="spellStart"/>
            <w:r w:rsidRPr="004B6AA0">
              <w:rPr>
                <w:rFonts w:cs="Arial"/>
                <w:szCs w:val="18"/>
                <w:lang w:bidi="ar-KW"/>
              </w:rPr>
              <w:t>GoB</w:t>
            </w:r>
            <w:proofErr w:type="spellEnd"/>
            <w:r w:rsidRPr="004B6AA0">
              <w:rPr>
                <w:rFonts w:cs="Arial"/>
                <w:szCs w:val="18"/>
                <w:lang w:bidi="ar-KW"/>
              </w:rPr>
              <w:t xml:space="preserve"> BF mode index, from O-DU for performance monitoring via the O1 interface</w:t>
            </w:r>
            <w:r w:rsidR="004E33BC">
              <w:rPr>
                <w:rFonts w:cs="Arial"/>
                <w:szCs w:val="18"/>
                <w:lang w:bidi="ar-KW"/>
              </w:rPr>
              <w:t>.</w:t>
            </w:r>
          </w:p>
        </w:tc>
        <w:tc>
          <w:tcPr>
            <w:tcW w:w="1506" w:type="dxa"/>
            <w:vAlign w:val="center"/>
          </w:tcPr>
          <w:p w14:paraId="2D1027F0" w14:textId="77777777" w:rsidR="00AB6873" w:rsidRPr="00786C20" w:rsidRDefault="00AB6873" w:rsidP="007A3E1C">
            <w:pPr>
              <w:pStyle w:val="TAL"/>
              <w:keepNext w:val="0"/>
              <w:keepLines w:val="0"/>
              <w:rPr>
                <w:rFonts w:cs="Arial"/>
                <w:szCs w:val="18"/>
                <w:lang w:bidi="ar-KW"/>
              </w:rPr>
            </w:pPr>
          </w:p>
        </w:tc>
      </w:tr>
      <w:tr w:rsidR="00AB6873" w:rsidRPr="00786C20" w14:paraId="5EADBFD9" w14:textId="77777777" w:rsidTr="00E55708">
        <w:trPr>
          <w:trHeight w:val="176"/>
          <w:jc w:val="center"/>
        </w:trPr>
        <w:tc>
          <w:tcPr>
            <w:tcW w:w="1948" w:type="dxa"/>
            <w:vAlign w:val="center"/>
          </w:tcPr>
          <w:p w14:paraId="1F0AAF98" w14:textId="77777777" w:rsidR="00AB6873" w:rsidRDefault="00AB6873" w:rsidP="007A3E1C">
            <w:pPr>
              <w:pStyle w:val="TAL"/>
              <w:keepNext w:val="0"/>
              <w:keepLines w:val="0"/>
              <w:rPr>
                <w:rFonts w:cs="Arial"/>
                <w:szCs w:val="18"/>
                <w:lang w:bidi="ar-KW"/>
              </w:rPr>
            </w:pPr>
            <w:r>
              <w:rPr>
                <w:rFonts w:cs="Arial"/>
                <w:szCs w:val="18"/>
                <w:lang w:bidi="ar-KW"/>
              </w:rPr>
              <w:t>Step 13 (M)</w:t>
            </w:r>
          </w:p>
        </w:tc>
        <w:tc>
          <w:tcPr>
            <w:tcW w:w="6177" w:type="dxa"/>
            <w:vAlign w:val="center"/>
          </w:tcPr>
          <w:p w14:paraId="77FF0EF7" w14:textId="69DC958D" w:rsidR="00AB6873" w:rsidRDefault="00AB6873" w:rsidP="007A3E1C">
            <w:pPr>
              <w:pStyle w:val="TAL"/>
              <w:keepNext w:val="0"/>
              <w:keepLines w:val="0"/>
              <w:rPr>
                <w:rFonts w:cs="Arial"/>
                <w:szCs w:val="18"/>
                <w:lang w:bidi="ar-KW"/>
              </w:rPr>
            </w:pPr>
            <w:r>
              <w:rPr>
                <w:rFonts w:cs="Arial"/>
                <w:szCs w:val="18"/>
                <w:lang w:bidi="ar-KW"/>
              </w:rPr>
              <w:t xml:space="preserve">SMO collects performance measurement data, </w:t>
            </w:r>
            <w:r w:rsidRPr="00431E33">
              <w:rPr>
                <w:rFonts w:cs="Arial"/>
                <w:szCs w:val="18"/>
                <w:lang w:bidi="ar-KW"/>
              </w:rPr>
              <w:t xml:space="preserve">including </w:t>
            </w:r>
            <w:r>
              <w:rPr>
                <w:rFonts w:cs="Arial"/>
                <w:szCs w:val="18"/>
                <w:lang w:bidi="ar-KW"/>
              </w:rPr>
              <w:t>the active Non-</w:t>
            </w:r>
            <w:proofErr w:type="spellStart"/>
            <w:r>
              <w:rPr>
                <w:rFonts w:cs="Arial"/>
                <w:szCs w:val="18"/>
                <w:lang w:bidi="ar-KW"/>
              </w:rPr>
              <w:t>GoB</w:t>
            </w:r>
            <w:proofErr w:type="spellEnd"/>
            <w:r>
              <w:rPr>
                <w:rFonts w:cs="Arial"/>
                <w:szCs w:val="18"/>
                <w:lang w:bidi="ar-KW"/>
              </w:rPr>
              <w:t xml:space="preserve"> </w:t>
            </w:r>
            <w:r w:rsidRPr="00431E33">
              <w:rPr>
                <w:rFonts w:cs="Arial"/>
                <w:szCs w:val="18"/>
                <w:lang w:bidi="ar-KW"/>
              </w:rPr>
              <w:t>BF mode</w:t>
            </w:r>
            <w:r>
              <w:rPr>
                <w:rFonts w:cs="Arial"/>
                <w:szCs w:val="18"/>
                <w:lang w:bidi="ar-KW"/>
              </w:rPr>
              <w:t xml:space="preserve"> index</w:t>
            </w:r>
            <w:r w:rsidRPr="00431E33">
              <w:rPr>
                <w:rFonts w:cs="Arial"/>
                <w:szCs w:val="18"/>
                <w:lang w:bidi="ar-KW"/>
              </w:rPr>
              <w:t>,</w:t>
            </w:r>
            <w:r>
              <w:rPr>
                <w:rFonts w:cs="Arial"/>
                <w:szCs w:val="18"/>
                <w:lang w:bidi="ar-KW"/>
              </w:rPr>
              <w:t xml:space="preserve"> from O-DU for performance monitoring via the O1 interface</w:t>
            </w:r>
            <w:r w:rsidR="004E33BC">
              <w:rPr>
                <w:rFonts w:cs="Arial"/>
                <w:szCs w:val="18"/>
                <w:lang w:bidi="ar-KW"/>
              </w:rPr>
              <w:t>.</w:t>
            </w:r>
          </w:p>
        </w:tc>
        <w:tc>
          <w:tcPr>
            <w:tcW w:w="1506" w:type="dxa"/>
            <w:vAlign w:val="center"/>
          </w:tcPr>
          <w:p w14:paraId="0EEE1524" w14:textId="77777777" w:rsidR="00AB6873" w:rsidRPr="00786C20" w:rsidRDefault="00AB6873" w:rsidP="007A3E1C">
            <w:pPr>
              <w:pStyle w:val="TAL"/>
              <w:keepNext w:val="0"/>
              <w:keepLines w:val="0"/>
              <w:rPr>
                <w:rFonts w:cs="Arial"/>
                <w:szCs w:val="18"/>
                <w:lang w:bidi="ar-KW"/>
              </w:rPr>
            </w:pPr>
          </w:p>
        </w:tc>
      </w:tr>
      <w:tr w:rsidR="00AB6873" w:rsidRPr="00786C20" w14:paraId="4757989F" w14:textId="77777777" w:rsidTr="00E55708">
        <w:trPr>
          <w:trHeight w:val="176"/>
          <w:jc w:val="center"/>
        </w:trPr>
        <w:tc>
          <w:tcPr>
            <w:tcW w:w="1948" w:type="dxa"/>
            <w:vAlign w:val="center"/>
          </w:tcPr>
          <w:p w14:paraId="4AA5C365" w14:textId="77777777" w:rsidR="00AB6873" w:rsidRPr="004B6AA0" w:rsidRDefault="00AB6873" w:rsidP="007A3E1C">
            <w:pPr>
              <w:pStyle w:val="TAL"/>
              <w:keepNext w:val="0"/>
              <w:keepLines w:val="0"/>
              <w:rPr>
                <w:rFonts w:cs="Arial"/>
                <w:szCs w:val="18"/>
                <w:lang w:bidi="ar-KW"/>
              </w:rPr>
            </w:pPr>
            <w:r w:rsidRPr="004B6AA0">
              <w:rPr>
                <w:rFonts w:cs="Arial"/>
                <w:szCs w:val="18"/>
                <w:lang w:bidi="ar-KW"/>
              </w:rPr>
              <w:t>Step 14 (O)</w:t>
            </w:r>
          </w:p>
        </w:tc>
        <w:tc>
          <w:tcPr>
            <w:tcW w:w="6177" w:type="dxa"/>
            <w:vAlign w:val="center"/>
          </w:tcPr>
          <w:p w14:paraId="5445D22E" w14:textId="2BDF8468" w:rsidR="00AB6873" w:rsidRDefault="00AB6873" w:rsidP="007A3E1C">
            <w:pPr>
              <w:pStyle w:val="TAL"/>
              <w:keepNext w:val="0"/>
              <w:keepLines w:val="0"/>
              <w:rPr>
                <w:rFonts w:cs="Arial"/>
                <w:szCs w:val="18"/>
                <w:lang w:bidi="ar-KW"/>
              </w:rPr>
            </w:pPr>
            <w:r>
              <w:rPr>
                <w:rFonts w:cs="Arial"/>
                <w:szCs w:val="18"/>
                <w:lang w:bidi="ar-KW"/>
              </w:rPr>
              <w:t>SMO collects enrichment information (e.g., UE mobility and location info) from external sources, e.g., application server</w:t>
            </w:r>
            <w:r w:rsidR="004E33BC">
              <w:rPr>
                <w:rFonts w:cs="Arial"/>
                <w:szCs w:val="18"/>
                <w:lang w:bidi="ar-KW"/>
              </w:rPr>
              <w:t>.</w:t>
            </w:r>
          </w:p>
        </w:tc>
        <w:tc>
          <w:tcPr>
            <w:tcW w:w="1506" w:type="dxa"/>
            <w:vAlign w:val="center"/>
          </w:tcPr>
          <w:p w14:paraId="159D1C69" w14:textId="77777777" w:rsidR="00AB6873" w:rsidRPr="00786C20" w:rsidRDefault="00AB6873" w:rsidP="007A3E1C">
            <w:pPr>
              <w:pStyle w:val="TAL"/>
              <w:keepNext w:val="0"/>
              <w:keepLines w:val="0"/>
              <w:rPr>
                <w:rFonts w:cs="Arial"/>
                <w:szCs w:val="18"/>
                <w:lang w:bidi="ar-KW"/>
              </w:rPr>
            </w:pPr>
          </w:p>
        </w:tc>
      </w:tr>
      <w:tr w:rsidR="00AB6873" w:rsidRPr="00786C20" w14:paraId="40B5ADC0" w14:textId="77777777" w:rsidTr="00E55708">
        <w:trPr>
          <w:trHeight w:val="176"/>
          <w:jc w:val="center"/>
        </w:trPr>
        <w:tc>
          <w:tcPr>
            <w:tcW w:w="1948" w:type="dxa"/>
            <w:vAlign w:val="center"/>
          </w:tcPr>
          <w:p w14:paraId="0686F99C" w14:textId="77777777" w:rsidR="00AB6873" w:rsidRPr="004B6AA0" w:rsidRDefault="00AB6873" w:rsidP="007A3E1C">
            <w:pPr>
              <w:pStyle w:val="TAL"/>
              <w:keepNext w:val="0"/>
              <w:keepLines w:val="0"/>
              <w:rPr>
                <w:rFonts w:cs="Arial"/>
                <w:szCs w:val="18"/>
                <w:lang w:bidi="ar-KW"/>
              </w:rPr>
            </w:pPr>
            <w:r w:rsidRPr="004B6AA0">
              <w:rPr>
                <w:rFonts w:cs="Arial"/>
                <w:szCs w:val="18"/>
                <w:lang w:bidi="ar-KW"/>
              </w:rPr>
              <w:t>Step 15 (O)</w:t>
            </w:r>
          </w:p>
        </w:tc>
        <w:tc>
          <w:tcPr>
            <w:tcW w:w="6177" w:type="dxa"/>
            <w:vAlign w:val="center"/>
          </w:tcPr>
          <w:p w14:paraId="03229417" w14:textId="287ED535" w:rsidR="00AB6873" w:rsidRDefault="00AB6873" w:rsidP="007A3E1C">
            <w:pPr>
              <w:pStyle w:val="TAL"/>
              <w:keepNext w:val="0"/>
              <w:keepLines w:val="0"/>
              <w:rPr>
                <w:rFonts w:cs="Arial"/>
                <w:szCs w:val="18"/>
                <w:lang w:bidi="ar-KW"/>
              </w:rPr>
            </w:pPr>
            <w:r>
              <w:rPr>
                <w:rFonts w:cs="Arial"/>
                <w:szCs w:val="18"/>
                <w:lang w:bidi="ar-KW"/>
              </w:rPr>
              <w:t>Non-RT RIC retrieves collected performance monitoring data and enrichment information</w:t>
            </w:r>
            <w:r w:rsidR="004E33BC">
              <w:rPr>
                <w:rFonts w:cs="Arial"/>
                <w:szCs w:val="18"/>
                <w:lang w:bidi="ar-KW"/>
              </w:rPr>
              <w:t>.</w:t>
            </w:r>
          </w:p>
        </w:tc>
        <w:tc>
          <w:tcPr>
            <w:tcW w:w="1506" w:type="dxa"/>
            <w:vAlign w:val="center"/>
          </w:tcPr>
          <w:p w14:paraId="6097F598" w14:textId="77777777" w:rsidR="00AB6873" w:rsidRPr="00786C20" w:rsidRDefault="00AB6873" w:rsidP="007A3E1C">
            <w:pPr>
              <w:pStyle w:val="TAL"/>
              <w:keepNext w:val="0"/>
              <w:keepLines w:val="0"/>
              <w:rPr>
                <w:rFonts w:cs="Arial"/>
                <w:szCs w:val="18"/>
                <w:lang w:bidi="ar-KW"/>
              </w:rPr>
            </w:pPr>
          </w:p>
        </w:tc>
      </w:tr>
      <w:tr w:rsidR="00AB6873" w:rsidRPr="00786C20" w14:paraId="38B911C2" w14:textId="77777777" w:rsidTr="00E55708">
        <w:trPr>
          <w:trHeight w:val="176"/>
          <w:jc w:val="center"/>
        </w:trPr>
        <w:tc>
          <w:tcPr>
            <w:tcW w:w="1948" w:type="dxa"/>
            <w:vAlign w:val="center"/>
          </w:tcPr>
          <w:p w14:paraId="14D76DF4" w14:textId="77777777" w:rsidR="00AB6873" w:rsidRDefault="00AB6873" w:rsidP="007A3E1C">
            <w:pPr>
              <w:pStyle w:val="TAL"/>
              <w:keepNext w:val="0"/>
              <w:keepLines w:val="0"/>
              <w:rPr>
                <w:rFonts w:cs="Arial"/>
                <w:szCs w:val="18"/>
                <w:lang w:bidi="ar-KW"/>
              </w:rPr>
            </w:pPr>
            <w:r>
              <w:rPr>
                <w:rFonts w:cs="Arial"/>
                <w:szCs w:val="18"/>
                <w:lang w:bidi="ar-KW"/>
              </w:rPr>
              <w:t>Step 16 (M)</w:t>
            </w:r>
          </w:p>
        </w:tc>
        <w:tc>
          <w:tcPr>
            <w:tcW w:w="6177" w:type="dxa"/>
            <w:vAlign w:val="center"/>
          </w:tcPr>
          <w:p w14:paraId="27A1DCE5" w14:textId="6B540FE4" w:rsidR="00AB6873" w:rsidRDefault="00AB6873" w:rsidP="007A3E1C">
            <w:pPr>
              <w:pStyle w:val="TAL"/>
              <w:keepNext w:val="0"/>
              <w:keepLines w:val="0"/>
              <w:rPr>
                <w:rFonts w:cs="Arial"/>
                <w:szCs w:val="18"/>
                <w:lang w:bidi="ar-KW"/>
              </w:rPr>
            </w:pPr>
            <w:r>
              <w:rPr>
                <w:rFonts w:cs="Arial"/>
                <w:szCs w:val="18"/>
                <w:lang w:bidi="ar-KW"/>
              </w:rPr>
              <w:t>Non-RT RIC evaluates the performance of deployed AI/ML model</w:t>
            </w:r>
            <w:r w:rsidR="004E33BC">
              <w:rPr>
                <w:rFonts w:cs="Arial"/>
                <w:szCs w:val="18"/>
                <w:lang w:bidi="ar-KW"/>
              </w:rPr>
              <w:t>.</w:t>
            </w:r>
          </w:p>
        </w:tc>
        <w:tc>
          <w:tcPr>
            <w:tcW w:w="1506" w:type="dxa"/>
            <w:vAlign w:val="center"/>
          </w:tcPr>
          <w:p w14:paraId="07A3F9F6" w14:textId="77777777" w:rsidR="00AB6873" w:rsidRPr="00786C20" w:rsidRDefault="00AB6873" w:rsidP="007A3E1C">
            <w:pPr>
              <w:pStyle w:val="TAL"/>
              <w:keepNext w:val="0"/>
              <w:keepLines w:val="0"/>
              <w:rPr>
                <w:rFonts w:cs="Arial"/>
                <w:szCs w:val="18"/>
                <w:lang w:bidi="ar-KW"/>
              </w:rPr>
            </w:pPr>
          </w:p>
        </w:tc>
      </w:tr>
      <w:tr w:rsidR="00AB6873" w:rsidRPr="00786C20" w14:paraId="65A1BFB6" w14:textId="77777777" w:rsidTr="00E55708">
        <w:trPr>
          <w:trHeight w:val="176"/>
          <w:jc w:val="center"/>
        </w:trPr>
        <w:tc>
          <w:tcPr>
            <w:tcW w:w="1948" w:type="dxa"/>
            <w:vAlign w:val="center"/>
          </w:tcPr>
          <w:p w14:paraId="2EEB0C94" w14:textId="77777777" w:rsidR="00AB6873" w:rsidRDefault="00AB6873" w:rsidP="007A3E1C">
            <w:pPr>
              <w:pStyle w:val="TAL"/>
              <w:keepNext w:val="0"/>
              <w:keepLines w:val="0"/>
              <w:rPr>
                <w:rFonts w:cs="Arial"/>
                <w:szCs w:val="18"/>
                <w:lang w:bidi="ar-KW"/>
              </w:rPr>
            </w:pPr>
            <w:r>
              <w:rPr>
                <w:rFonts w:cs="Arial"/>
                <w:szCs w:val="18"/>
                <w:lang w:bidi="ar-KW"/>
              </w:rPr>
              <w:t>Step 17 (M)</w:t>
            </w:r>
          </w:p>
        </w:tc>
        <w:tc>
          <w:tcPr>
            <w:tcW w:w="6177" w:type="dxa"/>
            <w:vAlign w:val="center"/>
          </w:tcPr>
          <w:p w14:paraId="0A4E6016" w14:textId="05D298C1" w:rsidR="00AB6873" w:rsidRPr="00C063A3" w:rsidRDefault="00AB6873" w:rsidP="007A3E1C">
            <w:pPr>
              <w:pStyle w:val="TAL"/>
              <w:keepNext w:val="0"/>
              <w:keepLines w:val="0"/>
              <w:rPr>
                <w:rFonts w:cs="Arial"/>
                <w:szCs w:val="18"/>
                <w:lang w:bidi="ar-KW"/>
              </w:rPr>
            </w:pPr>
            <w:r w:rsidRPr="00C063A3">
              <w:rPr>
                <w:rFonts w:cs="Arial"/>
                <w:szCs w:val="18"/>
                <w:lang w:bidi="ar-KW"/>
              </w:rPr>
              <w:t>Non-RT RIC re-trains the model</w:t>
            </w:r>
            <w:r w:rsidR="004E33BC">
              <w:rPr>
                <w:rFonts w:cs="Arial"/>
                <w:szCs w:val="18"/>
                <w:lang w:bidi="ar-KW"/>
              </w:rPr>
              <w:t>.</w:t>
            </w:r>
          </w:p>
        </w:tc>
        <w:tc>
          <w:tcPr>
            <w:tcW w:w="1506" w:type="dxa"/>
            <w:vAlign w:val="center"/>
          </w:tcPr>
          <w:p w14:paraId="7BC8E90E" w14:textId="77777777" w:rsidR="00AB6873" w:rsidRPr="00786C20" w:rsidRDefault="00AB6873" w:rsidP="007A3E1C">
            <w:pPr>
              <w:pStyle w:val="TAL"/>
              <w:keepNext w:val="0"/>
              <w:keepLines w:val="0"/>
              <w:rPr>
                <w:rFonts w:cs="Arial"/>
                <w:szCs w:val="18"/>
                <w:lang w:bidi="ar-KW"/>
              </w:rPr>
            </w:pPr>
          </w:p>
        </w:tc>
      </w:tr>
      <w:tr w:rsidR="00AB6873" w:rsidRPr="00786C20" w14:paraId="0FB90B88" w14:textId="77777777" w:rsidTr="00E55708">
        <w:trPr>
          <w:trHeight w:val="176"/>
          <w:jc w:val="center"/>
        </w:trPr>
        <w:tc>
          <w:tcPr>
            <w:tcW w:w="1948" w:type="dxa"/>
            <w:vAlign w:val="center"/>
          </w:tcPr>
          <w:p w14:paraId="09448C40" w14:textId="77777777" w:rsidR="00AB6873" w:rsidRDefault="00AB6873" w:rsidP="007A3E1C">
            <w:pPr>
              <w:pStyle w:val="TAL"/>
              <w:keepNext w:val="0"/>
              <w:keepLines w:val="0"/>
              <w:rPr>
                <w:rFonts w:cs="Arial"/>
                <w:szCs w:val="18"/>
                <w:lang w:bidi="ar-KW"/>
              </w:rPr>
            </w:pPr>
            <w:r>
              <w:rPr>
                <w:rFonts w:cs="Arial"/>
                <w:szCs w:val="18"/>
                <w:lang w:bidi="ar-KW"/>
              </w:rPr>
              <w:t>Step 18 (M)</w:t>
            </w:r>
          </w:p>
        </w:tc>
        <w:tc>
          <w:tcPr>
            <w:tcW w:w="6177" w:type="dxa"/>
            <w:vAlign w:val="center"/>
          </w:tcPr>
          <w:p w14:paraId="25C532A4" w14:textId="503F24A3" w:rsidR="00AB6873" w:rsidRPr="00C063A3" w:rsidRDefault="00AB6873" w:rsidP="007A3E1C">
            <w:pPr>
              <w:pStyle w:val="TAL"/>
              <w:keepNext w:val="0"/>
              <w:keepLines w:val="0"/>
              <w:rPr>
                <w:rFonts w:cs="Arial"/>
                <w:szCs w:val="18"/>
                <w:lang w:bidi="ar-KW"/>
              </w:rPr>
            </w:pPr>
            <w:r w:rsidRPr="00C063A3">
              <w:rPr>
                <w:rFonts w:cs="Arial"/>
                <w:szCs w:val="18"/>
                <w:lang w:bidi="ar-KW"/>
              </w:rPr>
              <w:t>Non-RT RIC requests to deploy the updated AI/ML model</w:t>
            </w:r>
            <w:r w:rsidR="004E33BC">
              <w:rPr>
                <w:rFonts w:cs="Arial"/>
                <w:szCs w:val="18"/>
                <w:lang w:bidi="ar-KW"/>
              </w:rPr>
              <w:t>.</w:t>
            </w:r>
          </w:p>
        </w:tc>
        <w:tc>
          <w:tcPr>
            <w:tcW w:w="1506" w:type="dxa"/>
            <w:vAlign w:val="center"/>
          </w:tcPr>
          <w:p w14:paraId="19348AAF" w14:textId="77777777" w:rsidR="00AB6873" w:rsidRPr="00786C20" w:rsidRDefault="00AB6873" w:rsidP="007A3E1C">
            <w:pPr>
              <w:pStyle w:val="TAL"/>
              <w:keepNext w:val="0"/>
              <w:keepLines w:val="0"/>
              <w:rPr>
                <w:rFonts w:cs="Arial"/>
                <w:szCs w:val="18"/>
                <w:lang w:bidi="ar-KW"/>
              </w:rPr>
            </w:pPr>
          </w:p>
        </w:tc>
      </w:tr>
      <w:tr w:rsidR="00AB6873" w:rsidRPr="00786C20" w14:paraId="541048F8" w14:textId="77777777" w:rsidTr="00E55708">
        <w:trPr>
          <w:trHeight w:val="176"/>
          <w:jc w:val="center"/>
        </w:trPr>
        <w:tc>
          <w:tcPr>
            <w:tcW w:w="1948" w:type="dxa"/>
            <w:vAlign w:val="center"/>
          </w:tcPr>
          <w:p w14:paraId="48FC1D79" w14:textId="77777777" w:rsidR="00AB6873" w:rsidRDefault="00AB6873" w:rsidP="007A3E1C">
            <w:pPr>
              <w:pStyle w:val="TAL"/>
              <w:keepNext w:val="0"/>
              <w:keepLines w:val="0"/>
              <w:rPr>
                <w:rFonts w:cs="Arial"/>
                <w:szCs w:val="18"/>
                <w:lang w:bidi="ar-KW"/>
              </w:rPr>
            </w:pPr>
            <w:r>
              <w:rPr>
                <w:rFonts w:cs="Arial"/>
                <w:szCs w:val="18"/>
                <w:lang w:bidi="ar-KW"/>
              </w:rPr>
              <w:t>Step 19 (M)</w:t>
            </w:r>
          </w:p>
        </w:tc>
        <w:tc>
          <w:tcPr>
            <w:tcW w:w="6177" w:type="dxa"/>
            <w:vAlign w:val="center"/>
          </w:tcPr>
          <w:p w14:paraId="0B038639" w14:textId="49687F70" w:rsidR="00AB6873" w:rsidRDefault="00AB6873" w:rsidP="007A3E1C">
            <w:pPr>
              <w:pStyle w:val="TAL"/>
              <w:keepNext w:val="0"/>
              <w:keepLines w:val="0"/>
              <w:rPr>
                <w:rFonts w:cs="Arial"/>
                <w:szCs w:val="18"/>
                <w:lang w:bidi="ar-KW"/>
              </w:rPr>
            </w:pPr>
            <w:r>
              <w:rPr>
                <w:rFonts w:cs="Arial"/>
                <w:szCs w:val="18"/>
                <w:lang w:bidi="ar-KW"/>
              </w:rPr>
              <w:t>SMO/Non-RT RIC updates model in the Near-RT RIC via O1 or O2 interface</w:t>
            </w:r>
            <w:r w:rsidR="004E33BC">
              <w:rPr>
                <w:rFonts w:cs="Arial"/>
                <w:szCs w:val="18"/>
                <w:lang w:bidi="ar-KW"/>
              </w:rPr>
              <w:t>.</w:t>
            </w:r>
          </w:p>
        </w:tc>
        <w:tc>
          <w:tcPr>
            <w:tcW w:w="1506" w:type="dxa"/>
            <w:vAlign w:val="center"/>
          </w:tcPr>
          <w:p w14:paraId="2140F554" w14:textId="77777777" w:rsidR="00AB6873" w:rsidRPr="00786C20" w:rsidRDefault="00AB6873" w:rsidP="007A3E1C">
            <w:pPr>
              <w:pStyle w:val="TAL"/>
              <w:keepNext w:val="0"/>
              <w:keepLines w:val="0"/>
              <w:rPr>
                <w:rFonts w:cs="Arial"/>
                <w:szCs w:val="18"/>
                <w:lang w:bidi="ar-KW"/>
              </w:rPr>
            </w:pPr>
          </w:p>
        </w:tc>
      </w:tr>
      <w:tr w:rsidR="00AB6873" w:rsidRPr="00786C20" w14:paraId="4B97031A" w14:textId="77777777" w:rsidTr="00E55708">
        <w:trPr>
          <w:jc w:val="center"/>
        </w:trPr>
        <w:tc>
          <w:tcPr>
            <w:tcW w:w="1948" w:type="dxa"/>
            <w:vAlign w:val="center"/>
          </w:tcPr>
          <w:p w14:paraId="0FCC2771"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Ends when</w:t>
            </w:r>
          </w:p>
        </w:tc>
        <w:tc>
          <w:tcPr>
            <w:tcW w:w="6177" w:type="dxa"/>
            <w:vAlign w:val="center"/>
          </w:tcPr>
          <w:p w14:paraId="2611C942" w14:textId="77777777" w:rsidR="00AB6873" w:rsidRDefault="00AB6873" w:rsidP="007A3E1C">
            <w:pPr>
              <w:pStyle w:val="TAL"/>
              <w:keepNext w:val="0"/>
              <w:keepLines w:val="0"/>
            </w:pPr>
            <w:r>
              <w:rPr>
                <w:rFonts w:cs="Arial"/>
                <w:szCs w:val="18"/>
                <w:lang w:bidi="ar-KW"/>
              </w:rPr>
              <w:t>Operator specified trigger condition or event is satisfied.</w:t>
            </w:r>
          </w:p>
        </w:tc>
        <w:tc>
          <w:tcPr>
            <w:tcW w:w="1506" w:type="dxa"/>
            <w:vAlign w:val="center"/>
          </w:tcPr>
          <w:p w14:paraId="1362AD17" w14:textId="77777777" w:rsidR="00AB6873" w:rsidRPr="00786C20" w:rsidRDefault="00AB6873" w:rsidP="007A3E1C">
            <w:pPr>
              <w:pStyle w:val="TAL"/>
              <w:keepNext w:val="0"/>
              <w:keepLines w:val="0"/>
              <w:rPr>
                <w:rFonts w:cs="Arial"/>
                <w:szCs w:val="18"/>
                <w:lang w:eastAsia="zh-CN" w:bidi="ar-KW"/>
              </w:rPr>
            </w:pPr>
          </w:p>
        </w:tc>
      </w:tr>
      <w:tr w:rsidR="00AB6873" w:rsidRPr="00786C20" w14:paraId="4E17C15E" w14:textId="77777777" w:rsidTr="00E55708">
        <w:trPr>
          <w:jc w:val="center"/>
        </w:trPr>
        <w:tc>
          <w:tcPr>
            <w:tcW w:w="1948" w:type="dxa"/>
            <w:vAlign w:val="center"/>
          </w:tcPr>
          <w:p w14:paraId="7B5EDBAD"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Exceptions</w:t>
            </w:r>
          </w:p>
        </w:tc>
        <w:tc>
          <w:tcPr>
            <w:tcW w:w="6177" w:type="dxa"/>
            <w:vAlign w:val="center"/>
          </w:tcPr>
          <w:p w14:paraId="011E76E2" w14:textId="1B830521" w:rsidR="00AB6873" w:rsidRDefault="00AB6873" w:rsidP="007A3E1C">
            <w:pPr>
              <w:pStyle w:val="TAL"/>
              <w:keepNext w:val="0"/>
              <w:keepLines w:val="0"/>
              <w:rPr>
                <w:lang w:eastAsia="ja-JP"/>
              </w:rPr>
            </w:pPr>
            <w:r w:rsidRPr="00AB190B">
              <w:rPr>
                <w:rFonts w:cs="Arial"/>
                <w:szCs w:val="18"/>
                <w:lang w:eastAsia="ja-JP" w:bidi="ar-KW"/>
              </w:rPr>
              <w:t>None identified</w:t>
            </w:r>
            <w:r w:rsidR="004E33BC">
              <w:rPr>
                <w:rFonts w:cs="Arial"/>
                <w:szCs w:val="18"/>
                <w:lang w:eastAsia="ja-JP" w:bidi="ar-KW"/>
              </w:rPr>
              <w:t>.</w:t>
            </w:r>
          </w:p>
        </w:tc>
        <w:tc>
          <w:tcPr>
            <w:tcW w:w="1506" w:type="dxa"/>
            <w:vAlign w:val="center"/>
          </w:tcPr>
          <w:p w14:paraId="08C37979" w14:textId="77777777" w:rsidR="00AB6873" w:rsidRPr="00786C20" w:rsidRDefault="00AB6873" w:rsidP="007A3E1C">
            <w:pPr>
              <w:pStyle w:val="TAL"/>
              <w:keepNext w:val="0"/>
              <w:keepLines w:val="0"/>
              <w:rPr>
                <w:rFonts w:cs="Arial"/>
                <w:szCs w:val="18"/>
                <w:lang w:eastAsia="zh-CN" w:bidi="ar-KW"/>
              </w:rPr>
            </w:pPr>
          </w:p>
        </w:tc>
      </w:tr>
      <w:tr w:rsidR="00AB6873" w:rsidRPr="00786C20" w14:paraId="30F2CB21" w14:textId="77777777" w:rsidTr="00E55708">
        <w:trPr>
          <w:jc w:val="center"/>
        </w:trPr>
        <w:tc>
          <w:tcPr>
            <w:tcW w:w="1948" w:type="dxa"/>
            <w:vAlign w:val="center"/>
          </w:tcPr>
          <w:p w14:paraId="00621126"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Post Conditions</w:t>
            </w:r>
          </w:p>
        </w:tc>
        <w:tc>
          <w:tcPr>
            <w:tcW w:w="6177" w:type="dxa"/>
            <w:vAlign w:val="center"/>
          </w:tcPr>
          <w:p w14:paraId="4D38A071" w14:textId="6DD84F62" w:rsidR="00AB6873" w:rsidRPr="00786C20" w:rsidRDefault="00AB6873" w:rsidP="007A3E1C">
            <w:pPr>
              <w:pStyle w:val="TAL"/>
              <w:keepNext w:val="0"/>
              <w:keepLines w:val="0"/>
              <w:rPr>
                <w:rFonts w:cs="Arial"/>
                <w:szCs w:val="18"/>
                <w:lang w:bidi="ar-KW"/>
              </w:rPr>
            </w:pPr>
            <w:r>
              <w:rPr>
                <w:lang w:eastAsia="ja-JP"/>
              </w:rPr>
              <w:t>Near-RT RIC executes the deployed model for AI/ML-assisted Non-</w:t>
            </w:r>
            <w:proofErr w:type="spellStart"/>
            <w:r>
              <w:rPr>
                <w:lang w:eastAsia="ja-JP"/>
              </w:rPr>
              <w:t>GoB</w:t>
            </w:r>
            <w:proofErr w:type="spellEnd"/>
            <w:r>
              <w:rPr>
                <w:lang w:eastAsia="ja-JP"/>
              </w:rPr>
              <w:t xml:space="preserve"> BF</w:t>
            </w:r>
            <w:r w:rsidR="004E33BC">
              <w:rPr>
                <w:lang w:eastAsia="ja-JP"/>
              </w:rPr>
              <w:t>.</w:t>
            </w:r>
          </w:p>
        </w:tc>
        <w:tc>
          <w:tcPr>
            <w:tcW w:w="1506" w:type="dxa"/>
            <w:vAlign w:val="center"/>
          </w:tcPr>
          <w:p w14:paraId="106FED64" w14:textId="77777777" w:rsidR="00AB6873" w:rsidRPr="00786C20" w:rsidRDefault="00AB6873" w:rsidP="007A3E1C">
            <w:pPr>
              <w:pStyle w:val="TAL"/>
              <w:keepNext w:val="0"/>
              <w:keepLines w:val="0"/>
              <w:rPr>
                <w:rFonts w:cs="Arial"/>
                <w:szCs w:val="18"/>
                <w:lang w:eastAsia="zh-CN" w:bidi="ar-KW"/>
              </w:rPr>
            </w:pPr>
          </w:p>
        </w:tc>
      </w:tr>
      <w:tr w:rsidR="00AB6873" w:rsidRPr="00786C20" w14:paraId="07FD3DD2" w14:textId="77777777" w:rsidTr="00E55708">
        <w:trPr>
          <w:jc w:val="center"/>
        </w:trPr>
        <w:tc>
          <w:tcPr>
            <w:tcW w:w="1948" w:type="dxa"/>
            <w:vAlign w:val="center"/>
          </w:tcPr>
          <w:p w14:paraId="6D67747F"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lastRenderedPageBreak/>
              <w:t>Traceability</w:t>
            </w:r>
          </w:p>
        </w:tc>
        <w:tc>
          <w:tcPr>
            <w:tcW w:w="6177" w:type="dxa"/>
            <w:vAlign w:val="center"/>
          </w:tcPr>
          <w:p w14:paraId="34ED1F3A" w14:textId="77777777" w:rsidR="00AB6873" w:rsidRDefault="00AB6873" w:rsidP="007A3E1C">
            <w:pPr>
              <w:pStyle w:val="TAL"/>
              <w:keepNext w:val="0"/>
              <w:keepLines w:val="0"/>
              <w:rPr>
                <w:rFonts w:cs="Arial"/>
                <w:szCs w:val="18"/>
                <w:lang w:bidi="ar-KW"/>
              </w:rPr>
            </w:pPr>
            <w:r w:rsidRPr="006A5C55">
              <w:rPr>
                <w:rFonts w:cs="Arial"/>
                <w:szCs w:val="18"/>
                <w:lang w:bidi="ar-KW"/>
              </w:rPr>
              <w:t>REQ-Non-RT-RIC-FUN1</w:t>
            </w:r>
            <w:r>
              <w:rPr>
                <w:rFonts w:cs="Arial"/>
                <w:szCs w:val="18"/>
                <w:lang w:bidi="ar-KW"/>
              </w:rPr>
              <w:t>,</w:t>
            </w:r>
            <w:r w:rsidRPr="006A5C55">
              <w:rPr>
                <w:rFonts w:cs="Arial"/>
                <w:szCs w:val="18"/>
                <w:lang w:bidi="ar-KW"/>
              </w:rPr>
              <w:t xml:space="preserve"> REQ-Non-RT-RIC-FUN</w:t>
            </w:r>
            <w:r>
              <w:rPr>
                <w:rFonts w:cs="Arial"/>
                <w:szCs w:val="18"/>
                <w:lang w:bidi="ar-KW"/>
              </w:rPr>
              <w:t xml:space="preserve">4, </w:t>
            </w:r>
            <w:r w:rsidRPr="006A5C55">
              <w:rPr>
                <w:rFonts w:cs="Arial"/>
                <w:szCs w:val="18"/>
                <w:lang w:bidi="ar-KW"/>
              </w:rPr>
              <w:t>REQ-Non-RT-RIC-FUN</w:t>
            </w:r>
            <w:r>
              <w:rPr>
                <w:rFonts w:cs="Arial"/>
                <w:szCs w:val="18"/>
                <w:lang w:bidi="ar-KW"/>
              </w:rPr>
              <w:t xml:space="preserve">5, </w:t>
            </w:r>
            <w:r w:rsidRPr="006A5C55">
              <w:rPr>
                <w:rFonts w:cs="Arial"/>
                <w:szCs w:val="18"/>
                <w:lang w:bidi="ar-KW"/>
              </w:rPr>
              <w:t>REQ-Non-RT-RIC-FUN</w:t>
            </w:r>
            <w:r>
              <w:rPr>
                <w:rFonts w:cs="Arial"/>
                <w:szCs w:val="18"/>
                <w:lang w:bidi="ar-KW"/>
              </w:rPr>
              <w:t>9,</w:t>
            </w:r>
          </w:p>
          <w:p w14:paraId="07D3CDEA" w14:textId="77777777" w:rsidR="00AB6873" w:rsidRDefault="00AB6873" w:rsidP="007A3E1C">
            <w:pPr>
              <w:pStyle w:val="TAL"/>
              <w:keepNext w:val="0"/>
              <w:keepLines w:val="0"/>
              <w:rPr>
                <w:rFonts w:cs="Arial"/>
                <w:szCs w:val="18"/>
                <w:lang w:eastAsia="ja-JP" w:bidi="ar-KW"/>
              </w:rPr>
            </w:pPr>
            <w:r w:rsidRPr="00D97BCC">
              <w:rPr>
                <w:rFonts w:cs="Arial"/>
                <w:szCs w:val="18"/>
                <w:lang w:eastAsia="ja-JP" w:bidi="ar-KW"/>
              </w:rPr>
              <w:t>REQ-A1-FUN2</w:t>
            </w:r>
          </w:p>
        </w:tc>
        <w:tc>
          <w:tcPr>
            <w:tcW w:w="1506" w:type="dxa"/>
            <w:vAlign w:val="center"/>
          </w:tcPr>
          <w:p w14:paraId="638F3551" w14:textId="77777777" w:rsidR="00AB6873" w:rsidRPr="00786C20" w:rsidRDefault="00AB6873" w:rsidP="007A3E1C">
            <w:pPr>
              <w:pStyle w:val="TAL"/>
              <w:keepNext w:val="0"/>
              <w:keepLines w:val="0"/>
              <w:rPr>
                <w:rFonts w:cs="Arial"/>
                <w:szCs w:val="18"/>
                <w:lang w:eastAsia="zh-CN" w:bidi="ar-KW"/>
              </w:rPr>
            </w:pPr>
          </w:p>
        </w:tc>
      </w:tr>
    </w:tbl>
    <w:p w14:paraId="19394927" w14:textId="77777777" w:rsidR="00AB6873" w:rsidRDefault="00AB6873" w:rsidP="00AB6873"/>
    <w:p w14:paraId="45B828EC" w14:textId="77777777" w:rsidR="00AB6873" w:rsidRDefault="00AB6873" w:rsidP="00EE4A58">
      <w:pPr>
        <w:pStyle w:val="PlantUML"/>
      </w:pPr>
      <w:r>
        <w:t>@startuml</w:t>
      </w:r>
    </w:p>
    <w:p w14:paraId="4506B1B6" w14:textId="77777777" w:rsidR="00AB6873" w:rsidRDefault="00AB6873" w:rsidP="00EE4A58">
      <w:pPr>
        <w:pStyle w:val="PlantUML"/>
      </w:pPr>
      <w:r>
        <w:t>skinparam ParticipantPadding 5</w:t>
      </w:r>
    </w:p>
    <w:p w14:paraId="2CDC7400" w14:textId="77777777" w:rsidR="00AB6873" w:rsidRDefault="00AB6873" w:rsidP="00EE4A58">
      <w:pPr>
        <w:pStyle w:val="PlantUML"/>
      </w:pPr>
      <w:r>
        <w:t>skinparam BoxPadding 10</w:t>
      </w:r>
    </w:p>
    <w:p w14:paraId="205AF885" w14:textId="77777777" w:rsidR="00AB6873" w:rsidRDefault="00AB6873" w:rsidP="00EE4A58">
      <w:pPr>
        <w:pStyle w:val="PlantUML"/>
      </w:pPr>
      <w:r>
        <w:t>skinparam defaultFontSize 12</w:t>
      </w:r>
    </w:p>
    <w:p w14:paraId="5CFCDBF5" w14:textId="77777777" w:rsidR="00AB6873" w:rsidRDefault="00AB6873" w:rsidP="00EE4A58">
      <w:pPr>
        <w:pStyle w:val="PlantUML"/>
      </w:pPr>
      <w:r>
        <w:t>autonumber</w:t>
      </w:r>
    </w:p>
    <w:p w14:paraId="6B8F3771" w14:textId="77777777" w:rsidR="00AB6873" w:rsidRDefault="00AB6873" w:rsidP="00EE4A58">
      <w:pPr>
        <w:pStyle w:val="PlantUML"/>
      </w:pPr>
    </w:p>
    <w:p w14:paraId="704EEA66" w14:textId="77777777" w:rsidR="00AB6873" w:rsidRDefault="00AB6873" w:rsidP="00EE4A58">
      <w:pPr>
        <w:pStyle w:val="PlantUML"/>
      </w:pPr>
      <w:r>
        <w:t>Box “Service Management and Orchestration” #gold</w:t>
      </w:r>
    </w:p>
    <w:p w14:paraId="1E83511B" w14:textId="77777777" w:rsidR="00AB6873" w:rsidRDefault="00AB6873" w:rsidP="00EE4A58">
      <w:pPr>
        <w:pStyle w:val="PlantUML"/>
      </w:pPr>
      <w:r>
        <w:t xml:space="preserve">  Participant “SMO functions” as smo</w:t>
      </w:r>
    </w:p>
    <w:p w14:paraId="2ECB2AA3" w14:textId="77777777" w:rsidR="00AB6873" w:rsidRDefault="00AB6873" w:rsidP="00EE4A58">
      <w:pPr>
        <w:pStyle w:val="PlantUML"/>
      </w:pPr>
      <w:r>
        <w:t xml:space="preserve">  Participant “Non-RT RIC” as non</w:t>
      </w:r>
    </w:p>
    <w:p w14:paraId="432F8109" w14:textId="77777777" w:rsidR="00AB6873" w:rsidRDefault="00AB6873" w:rsidP="00EE4A58">
      <w:pPr>
        <w:pStyle w:val="PlantUML"/>
      </w:pPr>
      <w:r>
        <w:t>End box</w:t>
      </w:r>
    </w:p>
    <w:p w14:paraId="10761D99" w14:textId="77777777" w:rsidR="00AB6873" w:rsidRDefault="00AB6873" w:rsidP="00EE4A58">
      <w:pPr>
        <w:pStyle w:val="PlantUML"/>
      </w:pPr>
    </w:p>
    <w:p w14:paraId="1E5A3C91" w14:textId="77777777" w:rsidR="00AB6873" w:rsidRDefault="00AB6873" w:rsidP="00EE4A58">
      <w:pPr>
        <w:pStyle w:val="PlantUML"/>
      </w:pPr>
      <w:r>
        <w:t>Box “O-RAN” #lightpink</w:t>
      </w:r>
    </w:p>
    <w:p w14:paraId="06D2532E" w14:textId="77777777" w:rsidR="00AB6873" w:rsidRDefault="00AB6873" w:rsidP="00EE4A58">
      <w:pPr>
        <w:pStyle w:val="PlantUML"/>
      </w:pPr>
      <w:r>
        <w:t xml:space="preserve">  Participant near as “Near-RT RIC”</w:t>
      </w:r>
    </w:p>
    <w:p w14:paraId="4DCDD0A5" w14:textId="77777777" w:rsidR="00AB6873" w:rsidRDefault="00AB6873" w:rsidP="00EE4A58">
      <w:pPr>
        <w:pStyle w:val="PlantUML"/>
      </w:pPr>
      <w:r>
        <w:t xml:space="preserve">  Participant ran as “O-DU”   </w:t>
      </w:r>
    </w:p>
    <w:p w14:paraId="6BCA27F9" w14:textId="77777777" w:rsidR="00AB6873" w:rsidRDefault="00AB6873" w:rsidP="00EE4A58">
      <w:pPr>
        <w:pStyle w:val="PlantUML"/>
      </w:pPr>
      <w:r>
        <w:t>End box</w:t>
      </w:r>
    </w:p>
    <w:p w14:paraId="456C7A16" w14:textId="77777777" w:rsidR="00AB6873" w:rsidRDefault="00AB6873" w:rsidP="00EE4A58">
      <w:pPr>
        <w:pStyle w:val="PlantUML"/>
      </w:pPr>
    </w:p>
    <w:p w14:paraId="6D9476EE" w14:textId="77777777" w:rsidR="00AB6873" w:rsidRDefault="00AB6873" w:rsidP="00EE4A58">
      <w:pPr>
        <w:pStyle w:val="PlantUML"/>
      </w:pPr>
      <w:r>
        <w:t>Box “External” #lightcyan</w:t>
      </w:r>
    </w:p>
    <w:p w14:paraId="73A3799A" w14:textId="77777777" w:rsidR="00AB6873" w:rsidRDefault="00AB6873" w:rsidP="00EE4A58">
      <w:pPr>
        <w:pStyle w:val="PlantUML"/>
      </w:pPr>
      <w:r>
        <w:t xml:space="preserve">  Participant “Application Server” as app</w:t>
      </w:r>
    </w:p>
    <w:p w14:paraId="617CED93" w14:textId="77777777" w:rsidR="00AB6873" w:rsidRDefault="00AB6873" w:rsidP="00EE4A58">
      <w:pPr>
        <w:pStyle w:val="PlantUML"/>
      </w:pPr>
      <w:r>
        <w:t>End box</w:t>
      </w:r>
    </w:p>
    <w:p w14:paraId="10B2F826" w14:textId="77777777" w:rsidR="00AB6873" w:rsidRDefault="00AB6873" w:rsidP="00EE4A58">
      <w:pPr>
        <w:pStyle w:val="PlantUML"/>
      </w:pPr>
    </w:p>
    <w:p w14:paraId="3CE671D1" w14:textId="77777777" w:rsidR="00AB6873" w:rsidRDefault="00AB6873" w:rsidP="00EE4A58">
      <w:pPr>
        <w:pStyle w:val="PlantUML"/>
      </w:pPr>
      <w:r>
        <w:t>group Data Collection</w:t>
      </w:r>
    </w:p>
    <w:p w14:paraId="6FA9389D" w14:textId="77777777" w:rsidR="00AB6873" w:rsidRDefault="00AB6873" w:rsidP="00EE4A58">
      <w:pPr>
        <w:pStyle w:val="PlantUML"/>
      </w:pPr>
      <w:r>
        <w:t xml:space="preserve">  smo -&gt; ran : &lt;&lt;O1&gt;&gt; Request the number of supported Non-GoB BF modes</w:t>
      </w:r>
    </w:p>
    <w:p w14:paraId="49EDC922" w14:textId="77777777" w:rsidR="00AB6873" w:rsidRDefault="00AB6873" w:rsidP="00EE4A58">
      <w:pPr>
        <w:pStyle w:val="PlantUML"/>
      </w:pPr>
      <w:r>
        <w:t xml:space="preserve">  ran -&gt; smo : &lt;&lt;O1&gt;&gt; Collect the number of supported Non-GoB BF modes</w:t>
      </w:r>
    </w:p>
    <w:p w14:paraId="4249FEFC" w14:textId="77777777" w:rsidR="00AB6873" w:rsidRDefault="00AB6873" w:rsidP="00EE4A58">
      <w:pPr>
        <w:pStyle w:val="PlantUML"/>
      </w:pPr>
      <w:r>
        <w:t xml:space="preserve">  smo -&gt; non : Retrieve collected information</w:t>
      </w:r>
    </w:p>
    <w:p w14:paraId="2BC7D706" w14:textId="77777777" w:rsidR="00AB6873" w:rsidRDefault="00AB6873" w:rsidP="00EE4A58">
      <w:pPr>
        <w:pStyle w:val="PlantUML"/>
      </w:pPr>
    </w:p>
    <w:p w14:paraId="2C90D3FA" w14:textId="77777777" w:rsidR="00AB6873" w:rsidRDefault="00AB6873" w:rsidP="00EE4A58">
      <w:pPr>
        <w:pStyle w:val="PlantUML"/>
      </w:pPr>
      <w:r>
        <w:t xml:space="preserve">  smo -&gt; ran : &lt;&lt;O1&gt;&gt; Request measurement data and UE context information for each Non-GoB BF mode</w:t>
      </w:r>
    </w:p>
    <w:p w14:paraId="4B20ECA5" w14:textId="77777777" w:rsidR="00AB6873" w:rsidRDefault="00AB6873" w:rsidP="00EE4A58">
      <w:pPr>
        <w:pStyle w:val="PlantUML"/>
      </w:pPr>
      <w:r>
        <w:t xml:space="preserve">  ran -&gt; smo : &lt;&lt;O1&gt;&gt; Collect measurement data and UE context information for each Non-GoB BF mode</w:t>
      </w:r>
    </w:p>
    <w:p w14:paraId="49235314" w14:textId="77777777" w:rsidR="00AB6873" w:rsidRDefault="00AB6873" w:rsidP="00EE4A58">
      <w:pPr>
        <w:pStyle w:val="PlantUML"/>
      </w:pPr>
      <w:r>
        <w:t xml:space="preserve">  app -&gt; smo : Collect enrichment information (e.g., UE location/mobility, etc.)</w:t>
      </w:r>
    </w:p>
    <w:p w14:paraId="6B36F7A3" w14:textId="77777777" w:rsidR="00AB6873" w:rsidRDefault="00AB6873" w:rsidP="00EE4A58">
      <w:pPr>
        <w:pStyle w:val="PlantUML"/>
      </w:pPr>
      <w:r>
        <w:lastRenderedPageBreak/>
        <w:t xml:space="preserve">  smo -&gt; non : Retrieve collected data</w:t>
      </w:r>
    </w:p>
    <w:p w14:paraId="36C70C18" w14:textId="77777777" w:rsidR="00AB6873" w:rsidRDefault="00AB6873" w:rsidP="00EE4A58">
      <w:pPr>
        <w:pStyle w:val="PlantUML"/>
      </w:pPr>
      <w:r>
        <w:t>end</w:t>
      </w:r>
    </w:p>
    <w:p w14:paraId="0D27D382" w14:textId="77777777" w:rsidR="00AB6873" w:rsidRDefault="00AB6873" w:rsidP="00EE4A58">
      <w:pPr>
        <w:pStyle w:val="PlantUML"/>
      </w:pPr>
    </w:p>
    <w:p w14:paraId="4BE9CD16" w14:textId="77777777" w:rsidR="00AB6873" w:rsidRDefault="00AB6873" w:rsidP="00EE4A58">
      <w:pPr>
        <w:pStyle w:val="PlantUML"/>
      </w:pPr>
      <w:r>
        <w:t>group AI/ML workflow</w:t>
      </w:r>
    </w:p>
    <w:p w14:paraId="636D9AEF" w14:textId="77777777" w:rsidR="00AB6873" w:rsidRDefault="00AB6873" w:rsidP="00EE4A58">
      <w:pPr>
        <w:pStyle w:val="PlantUML"/>
      </w:pPr>
      <w:r>
        <w:t xml:space="preserve">  non -&gt; non : Associate enrichment information with \n measurements and configurations</w:t>
      </w:r>
    </w:p>
    <w:p w14:paraId="7EDDA9C6" w14:textId="77777777" w:rsidR="00AB6873" w:rsidRDefault="00AB6873" w:rsidP="00EE4A58">
      <w:pPr>
        <w:pStyle w:val="PlantUML"/>
      </w:pPr>
      <w:r>
        <w:t xml:space="preserve">  non -&gt; non : Train AI/ML models to select \n the best Non-GoB mode</w:t>
      </w:r>
    </w:p>
    <w:p w14:paraId="18C700CD" w14:textId="77777777" w:rsidR="00AB6873" w:rsidRDefault="00AB6873" w:rsidP="00EE4A58">
      <w:pPr>
        <w:pStyle w:val="PlantUML"/>
      </w:pPr>
      <w:r>
        <w:t xml:space="preserve">  non -&gt; smo : </w:t>
      </w:r>
      <w:r w:rsidRPr="00565136">
        <w:t>Request to deploy trained AI/ML models</w:t>
      </w:r>
    </w:p>
    <w:p w14:paraId="2576734B" w14:textId="77777777" w:rsidR="00AB6873" w:rsidRDefault="00AB6873" w:rsidP="00EE4A58">
      <w:pPr>
        <w:pStyle w:val="PlantUML"/>
      </w:pPr>
      <w:r>
        <w:t xml:space="preserve">  smo -&gt; near: &lt;&lt;O1&gt;&gt; or &lt;&lt;O2&gt;&gt; \n Deploy AI/ML models</w:t>
      </w:r>
    </w:p>
    <w:p w14:paraId="4C31CE46" w14:textId="77777777" w:rsidR="00AB6873" w:rsidRDefault="00AB6873" w:rsidP="00EE4A58">
      <w:pPr>
        <w:pStyle w:val="PlantUML"/>
      </w:pPr>
      <w:r>
        <w:t>end</w:t>
      </w:r>
    </w:p>
    <w:p w14:paraId="2DC33EF4" w14:textId="77777777" w:rsidR="00AB6873" w:rsidRDefault="00AB6873" w:rsidP="00EE4A58">
      <w:pPr>
        <w:pStyle w:val="PlantUML"/>
      </w:pPr>
      <w:r>
        <w:t xml:space="preserve">       </w:t>
      </w:r>
    </w:p>
    <w:p w14:paraId="3652E338" w14:textId="77777777" w:rsidR="00AB6873" w:rsidRDefault="00AB6873" w:rsidP="00EE4A58">
      <w:pPr>
        <w:pStyle w:val="PlantUML"/>
      </w:pPr>
      <w:r>
        <w:t>group Performance evaluation and optimization</w:t>
      </w:r>
    </w:p>
    <w:p w14:paraId="24E3A740" w14:textId="77777777" w:rsidR="00AB6873" w:rsidRDefault="00AB6873" w:rsidP="00EE4A58">
      <w:pPr>
        <w:pStyle w:val="PlantUML"/>
      </w:pPr>
      <w:r>
        <w:t xml:space="preserve">  smo -&gt; ran : &lt;&lt;O1&gt;&gt; Request measurement data and UE context information</w:t>
      </w:r>
    </w:p>
    <w:p w14:paraId="4C93F5CD" w14:textId="77777777" w:rsidR="00AB6873" w:rsidRDefault="00AB6873" w:rsidP="00EE4A58">
      <w:pPr>
        <w:pStyle w:val="PlantUML"/>
      </w:pPr>
      <w:r>
        <w:t xml:space="preserve">  ran -&gt; smo : &lt;&lt;O1&gt;&gt; Collect measurement data and UE context information</w:t>
      </w:r>
    </w:p>
    <w:p w14:paraId="6349921C" w14:textId="77777777" w:rsidR="00AB6873" w:rsidRDefault="00AB6873" w:rsidP="00EE4A58">
      <w:pPr>
        <w:pStyle w:val="PlantUML"/>
      </w:pPr>
      <w:r>
        <w:t xml:space="preserve">  app -&gt; smo : Collect enrichment information (e.g., UE location/mobility, etc.)</w:t>
      </w:r>
    </w:p>
    <w:p w14:paraId="187737CE" w14:textId="77777777" w:rsidR="00AB6873" w:rsidRDefault="00AB6873" w:rsidP="00EE4A58">
      <w:pPr>
        <w:pStyle w:val="PlantUML"/>
      </w:pPr>
      <w:r>
        <w:t xml:space="preserve">  smo -&gt; non : Retrieve collected data</w:t>
      </w:r>
    </w:p>
    <w:p w14:paraId="30A4A870" w14:textId="77777777" w:rsidR="00AB6873" w:rsidRDefault="00AB6873" w:rsidP="00EE4A58">
      <w:pPr>
        <w:pStyle w:val="PlantUML"/>
      </w:pPr>
      <w:r>
        <w:t xml:space="preserve">  non -&gt; non : Performance monitoring &amp; evaluation</w:t>
      </w:r>
    </w:p>
    <w:p w14:paraId="37DE98EB" w14:textId="77777777" w:rsidR="00AB6873" w:rsidRDefault="00AB6873" w:rsidP="00EE4A58">
      <w:pPr>
        <w:pStyle w:val="PlantUML"/>
      </w:pPr>
      <w:r>
        <w:t xml:space="preserve">  non -&gt; non : Re-train AI/ML models</w:t>
      </w:r>
    </w:p>
    <w:p w14:paraId="719D4D1B" w14:textId="77777777" w:rsidR="00AB6873" w:rsidRDefault="00AB6873" w:rsidP="00EE4A58">
      <w:pPr>
        <w:pStyle w:val="PlantUML"/>
      </w:pPr>
      <w:r>
        <w:t xml:space="preserve">  non -&gt; smo : </w:t>
      </w:r>
      <w:r w:rsidRPr="00565136">
        <w:t>Request to deploy updated AI/ML models</w:t>
      </w:r>
    </w:p>
    <w:p w14:paraId="3AA3E791" w14:textId="77777777" w:rsidR="00AB6873" w:rsidRDefault="00AB6873" w:rsidP="00EE4A58">
      <w:pPr>
        <w:pStyle w:val="PlantUML"/>
      </w:pPr>
      <w:r>
        <w:t xml:space="preserve">  smo -&gt; near: &lt;&lt;O1&gt;&gt; or &lt;&lt;O2&gt;&gt; \n Update AI/ML models</w:t>
      </w:r>
    </w:p>
    <w:p w14:paraId="3CF768BD" w14:textId="77777777" w:rsidR="00AB6873" w:rsidRDefault="00AB6873" w:rsidP="00EE4A58">
      <w:pPr>
        <w:pStyle w:val="PlantUML"/>
      </w:pPr>
      <w:r>
        <w:t>end</w:t>
      </w:r>
    </w:p>
    <w:p w14:paraId="7A79E3F0" w14:textId="77777777" w:rsidR="00AB6873" w:rsidRDefault="00AB6873" w:rsidP="00EE4A58">
      <w:pPr>
        <w:pStyle w:val="PlantUML"/>
      </w:pPr>
      <w:r>
        <w:t>@enduml</w:t>
      </w:r>
    </w:p>
    <w:p w14:paraId="021CEC54" w14:textId="77777777" w:rsidR="007A7EC0" w:rsidRPr="0074513B" w:rsidRDefault="007A7EC0" w:rsidP="007A7EC0">
      <w:pPr>
        <w:pStyle w:val="B10"/>
        <w:ind w:left="0" w:firstLine="0"/>
        <w:jc w:val="both"/>
        <w:rPr>
          <w:rFonts w:ascii="Times New Roman" w:eastAsiaTheme="minorEastAsia" w:hAnsi="Times New Roman" w:cs="Times New Roman"/>
          <w:bCs/>
          <w:color w:val="000000" w:themeColor="text1"/>
          <w:sz w:val="20"/>
          <w:szCs w:val="20"/>
          <w:lang w:val="en-GB" w:eastAsia="zh-CN"/>
        </w:rPr>
      </w:pPr>
      <w:r w:rsidRPr="0074513B">
        <w:rPr>
          <w:rFonts w:ascii="Times New Roman" w:eastAsiaTheme="minorEastAsia" w:hAnsi="Times New Roman" w:cs="Times New Roman"/>
          <w:bCs/>
          <w:color w:val="000000" w:themeColor="text1"/>
          <w:sz w:val="20"/>
          <w:szCs w:val="20"/>
          <w:lang w:val="en-GB" w:eastAsia="zh-CN"/>
        </w:rPr>
        <w:t>The flow diagram of the AI/ML-assisted Non-</w:t>
      </w:r>
      <w:proofErr w:type="spellStart"/>
      <w:r w:rsidRPr="0074513B">
        <w:rPr>
          <w:rFonts w:ascii="Times New Roman" w:eastAsiaTheme="minorEastAsia" w:hAnsi="Times New Roman" w:cs="Times New Roman"/>
          <w:bCs/>
          <w:color w:val="000000" w:themeColor="text1"/>
          <w:sz w:val="20"/>
          <w:szCs w:val="20"/>
          <w:lang w:val="en-GB" w:eastAsia="zh-CN"/>
        </w:rPr>
        <w:t>GoB</w:t>
      </w:r>
      <w:proofErr w:type="spellEnd"/>
      <w:r w:rsidRPr="0074513B">
        <w:rPr>
          <w:rFonts w:ascii="Times New Roman" w:eastAsiaTheme="minorEastAsia" w:hAnsi="Times New Roman" w:cs="Times New Roman"/>
          <w:bCs/>
          <w:color w:val="000000" w:themeColor="text1"/>
          <w:sz w:val="20"/>
          <w:szCs w:val="20"/>
          <w:lang w:val="en-GB" w:eastAsia="zh-CN"/>
        </w:rPr>
        <w:t xml:space="preserve"> BF mode selection - model training, deployment, and performance monitoring is given in figure 4.7.2.3.1-1.</w:t>
      </w:r>
    </w:p>
    <w:p w14:paraId="5566CF16" w14:textId="77777777" w:rsidR="007A7EC0" w:rsidRDefault="007A7EC0" w:rsidP="00AE4004">
      <w:pPr>
        <w:pStyle w:val="PlantUMLImg"/>
        <w:rPr>
          <w:noProof/>
        </w:rPr>
      </w:pPr>
    </w:p>
    <w:p w14:paraId="41CE9B9D" w14:textId="77777777" w:rsidR="00AB6873" w:rsidRDefault="00AB6873" w:rsidP="00AE4004">
      <w:pPr>
        <w:pStyle w:val="PlantUMLImg"/>
      </w:pPr>
      <w:r>
        <w:rPr>
          <w:noProof/>
        </w:rPr>
        <w:lastRenderedPageBreak/>
        <w:drawing>
          <wp:inline distT="0" distB="0" distL="0" distR="0" wp14:anchorId="249CDA1E" wp14:editId="306878AE">
            <wp:extent cx="5486400" cy="4840506"/>
            <wp:effectExtent l="0" t="0" r="0" b="0"/>
            <wp:docPr id="16" name="Picture 16"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with low confidence"/>
                    <pic:cNvPicPr/>
                  </pic:nvPicPr>
                  <pic:blipFill>
                    <a:blip r:embed="rId33">
                      <a:extLst>
                        <a:ext uri="{28A0092B-C50C-407E-A947-70E740481C1C}">
                          <a14:useLocalDpi xmlns:a14="http://schemas.microsoft.com/office/drawing/2010/main" val="0"/>
                        </a:ext>
                      </a:extLst>
                    </a:blip>
                    <a:stretch>
                      <a:fillRect/>
                    </a:stretch>
                  </pic:blipFill>
                  <pic:spPr>
                    <a:xfrm>
                      <a:off x="0" y="0"/>
                      <a:ext cx="5486400" cy="4840506"/>
                    </a:xfrm>
                    <a:prstGeom prst="rect">
                      <a:avLst/>
                    </a:prstGeom>
                  </pic:spPr>
                </pic:pic>
              </a:graphicData>
            </a:graphic>
          </wp:inline>
        </w:drawing>
      </w:r>
    </w:p>
    <w:p w14:paraId="2E34A529" w14:textId="64B5DDCF" w:rsidR="00AB6873" w:rsidRPr="00B12383" w:rsidRDefault="00AB6873" w:rsidP="00AB6873">
      <w:pPr>
        <w:pStyle w:val="Caption"/>
        <w:ind w:firstLine="630"/>
        <w:jc w:val="center"/>
        <w:rPr>
          <w:rFonts w:ascii="Arial" w:hAnsi="Arial" w:cs="Arial"/>
          <w:sz w:val="20"/>
          <w:szCs w:val="20"/>
        </w:rPr>
      </w:pPr>
      <w:bookmarkStart w:id="354" w:name="_Ref76976105"/>
      <w:r w:rsidRPr="00B12383">
        <w:rPr>
          <w:rFonts w:ascii="Arial" w:hAnsi="Arial" w:cs="Arial"/>
          <w:sz w:val="20"/>
          <w:szCs w:val="20"/>
        </w:rPr>
        <w:t>Figure</w:t>
      </w:r>
      <w:bookmarkEnd w:id="354"/>
      <w:r w:rsidRPr="00B12383">
        <w:rPr>
          <w:rFonts w:ascii="Arial" w:hAnsi="Arial" w:cs="Arial"/>
          <w:sz w:val="20"/>
          <w:szCs w:val="20"/>
        </w:rPr>
        <w:t xml:space="preserve"> </w:t>
      </w:r>
      <w:r w:rsidR="00121A3F" w:rsidRPr="00B12383">
        <w:rPr>
          <w:rFonts w:ascii="Arial" w:hAnsi="Arial" w:cs="Arial"/>
          <w:sz w:val="20"/>
          <w:szCs w:val="20"/>
        </w:rPr>
        <w:t>4</w:t>
      </w:r>
      <w:r w:rsidRPr="00B12383">
        <w:rPr>
          <w:rFonts w:ascii="Arial" w:hAnsi="Arial" w:cs="Arial"/>
          <w:sz w:val="20"/>
          <w:szCs w:val="20"/>
        </w:rPr>
        <w:t>.7.2.3</w:t>
      </w:r>
      <w:r w:rsidR="007A7EC0">
        <w:rPr>
          <w:rFonts w:ascii="Arial" w:hAnsi="Arial" w:cs="Arial"/>
          <w:sz w:val="20"/>
          <w:szCs w:val="20"/>
        </w:rPr>
        <w:t>.1</w:t>
      </w:r>
      <w:r w:rsidRPr="00B12383">
        <w:rPr>
          <w:rFonts w:ascii="Arial" w:hAnsi="Arial" w:cs="Arial"/>
          <w:sz w:val="20"/>
          <w:szCs w:val="20"/>
        </w:rPr>
        <w:t>-1: AI/ML-assisted Non-</w:t>
      </w:r>
      <w:proofErr w:type="spellStart"/>
      <w:r w:rsidRPr="00B12383">
        <w:rPr>
          <w:rFonts w:ascii="Arial" w:hAnsi="Arial" w:cs="Arial"/>
          <w:sz w:val="20"/>
          <w:szCs w:val="20"/>
        </w:rPr>
        <w:t>GoB</w:t>
      </w:r>
      <w:proofErr w:type="spellEnd"/>
      <w:r w:rsidRPr="00B12383">
        <w:rPr>
          <w:rFonts w:ascii="Arial" w:hAnsi="Arial" w:cs="Arial"/>
          <w:sz w:val="20"/>
          <w:szCs w:val="20"/>
        </w:rPr>
        <w:t xml:space="preserve"> BF mode selection - model training, deployment, and performance monitoring</w:t>
      </w:r>
    </w:p>
    <w:p w14:paraId="34B0E88B" w14:textId="77777777" w:rsidR="00AB6873" w:rsidRDefault="00AB6873" w:rsidP="00AB6873"/>
    <w:p w14:paraId="2E8CB1E7" w14:textId="77777777" w:rsidR="00FE10A8" w:rsidRPr="0074513B" w:rsidRDefault="00FE10A8" w:rsidP="0074513B">
      <w:pPr>
        <w:jc w:val="both"/>
        <w:rPr>
          <w:rFonts w:ascii="Times New Roman" w:eastAsia="Yu Mincho" w:hAnsi="Times New Roman" w:cs="Times New Roman"/>
          <w:sz w:val="20"/>
          <w:szCs w:val="20"/>
        </w:rPr>
      </w:pPr>
      <w:r w:rsidRPr="0074513B">
        <w:rPr>
          <w:rFonts w:ascii="Times New Roman" w:hAnsi="Times New Roman" w:cs="Times New Roman"/>
          <w:sz w:val="20"/>
          <w:szCs w:val="20"/>
        </w:rPr>
        <w:t>The context of the AI/ML-assisted Non-</w:t>
      </w:r>
      <w:proofErr w:type="spellStart"/>
      <w:r w:rsidRPr="0074513B">
        <w:rPr>
          <w:rFonts w:ascii="Times New Roman" w:hAnsi="Times New Roman" w:cs="Times New Roman"/>
          <w:sz w:val="20"/>
          <w:szCs w:val="20"/>
        </w:rPr>
        <w:t>GoB</w:t>
      </w:r>
      <w:proofErr w:type="spellEnd"/>
      <w:r w:rsidRPr="0074513B">
        <w:rPr>
          <w:rFonts w:ascii="Times New Roman" w:hAnsi="Times New Roman" w:cs="Times New Roman"/>
          <w:sz w:val="20"/>
          <w:szCs w:val="20"/>
        </w:rPr>
        <w:t xml:space="preserve"> BF mode selection – model inference is captured in table 4.7.2.3.1-2.</w:t>
      </w:r>
    </w:p>
    <w:p w14:paraId="46AF60FB" w14:textId="77777777" w:rsidR="00FE10A8" w:rsidRDefault="00FE10A8" w:rsidP="00AB6873"/>
    <w:p w14:paraId="01D5DD63" w14:textId="0C44F6FF" w:rsidR="00AB6873" w:rsidRPr="00B12383" w:rsidRDefault="00AB6873" w:rsidP="00656B78">
      <w:pPr>
        <w:pStyle w:val="Caption"/>
        <w:jc w:val="center"/>
        <w:rPr>
          <w:rFonts w:ascii="Arial" w:hAnsi="Arial" w:cs="Arial"/>
          <w:sz w:val="20"/>
          <w:szCs w:val="20"/>
        </w:rPr>
      </w:pPr>
      <w:r w:rsidRPr="00B12383">
        <w:rPr>
          <w:rFonts w:ascii="Arial" w:hAnsi="Arial" w:cs="Arial"/>
          <w:sz w:val="20"/>
          <w:szCs w:val="20"/>
        </w:rPr>
        <w:t xml:space="preserve">Table </w:t>
      </w:r>
      <w:r w:rsidR="00121A3F" w:rsidRPr="00B12383">
        <w:rPr>
          <w:rFonts w:ascii="Arial" w:hAnsi="Arial" w:cs="Arial"/>
          <w:sz w:val="20"/>
          <w:szCs w:val="20"/>
        </w:rPr>
        <w:t>4</w:t>
      </w:r>
      <w:r w:rsidRPr="00B12383">
        <w:rPr>
          <w:rFonts w:ascii="Arial" w:hAnsi="Arial" w:cs="Arial"/>
          <w:sz w:val="20"/>
          <w:szCs w:val="20"/>
        </w:rPr>
        <w:t>.7.2.3</w:t>
      </w:r>
      <w:r w:rsidR="00FE10A8">
        <w:rPr>
          <w:rFonts w:ascii="Arial" w:hAnsi="Arial" w:cs="Arial"/>
          <w:sz w:val="20"/>
          <w:szCs w:val="20"/>
        </w:rPr>
        <w:t>.1</w:t>
      </w:r>
      <w:r w:rsidRPr="00B12383">
        <w:rPr>
          <w:rFonts w:ascii="Arial" w:hAnsi="Arial" w:cs="Arial"/>
          <w:sz w:val="20"/>
          <w:szCs w:val="20"/>
        </w:rPr>
        <w:t>-2: AI/ML-assisted Non-</w:t>
      </w:r>
      <w:proofErr w:type="spellStart"/>
      <w:r w:rsidRPr="00B12383">
        <w:rPr>
          <w:rFonts w:ascii="Arial" w:hAnsi="Arial" w:cs="Arial"/>
          <w:sz w:val="20"/>
          <w:szCs w:val="20"/>
        </w:rPr>
        <w:t>GoB</w:t>
      </w:r>
      <w:proofErr w:type="spellEnd"/>
      <w:r w:rsidRPr="00B12383">
        <w:rPr>
          <w:rFonts w:ascii="Arial" w:hAnsi="Arial" w:cs="Arial"/>
          <w:sz w:val="20"/>
          <w:szCs w:val="20"/>
        </w:rPr>
        <w:t xml:space="preserve"> BF mode selection – model inference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AB6873" w:rsidRPr="00786C20" w14:paraId="796E3E05" w14:textId="77777777" w:rsidTr="0074513B">
        <w:trPr>
          <w:tblHeader/>
          <w:jc w:val="center"/>
        </w:trPr>
        <w:tc>
          <w:tcPr>
            <w:tcW w:w="1948" w:type="dxa"/>
            <w:shd w:val="clear" w:color="auto" w:fill="D9D9D9"/>
            <w:vAlign w:val="center"/>
          </w:tcPr>
          <w:p w14:paraId="049ADDFC"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Use Case Stage</w:t>
            </w:r>
          </w:p>
        </w:tc>
        <w:tc>
          <w:tcPr>
            <w:tcW w:w="6177" w:type="dxa"/>
            <w:shd w:val="clear" w:color="auto" w:fill="D9D9D9"/>
            <w:vAlign w:val="center"/>
          </w:tcPr>
          <w:p w14:paraId="4442B6CF"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4E6BFEC0"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&lt;&lt;Uses&gt;&gt;</w:t>
            </w:r>
          </w:p>
          <w:p w14:paraId="2018FB52" w14:textId="77777777" w:rsidR="00AB6873" w:rsidRPr="00786C20" w:rsidRDefault="00AB6873" w:rsidP="00656B78">
            <w:pPr>
              <w:pStyle w:val="TAH"/>
              <w:keepNext w:val="0"/>
              <w:keepLines w:val="0"/>
              <w:rPr>
                <w:rFonts w:cs="Arial"/>
                <w:szCs w:val="18"/>
                <w:lang w:bidi="ar-KW"/>
              </w:rPr>
            </w:pPr>
            <w:r w:rsidRPr="00786C20">
              <w:rPr>
                <w:rFonts w:cs="Arial"/>
                <w:szCs w:val="18"/>
                <w:lang w:bidi="ar-KW"/>
              </w:rPr>
              <w:t xml:space="preserve">Related use </w:t>
            </w:r>
          </w:p>
        </w:tc>
      </w:tr>
      <w:tr w:rsidR="00AB6873" w:rsidRPr="00786C20" w14:paraId="32C39AB5" w14:textId="77777777" w:rsidTr="00E55708">
        <w:trPr>
          <w:jc w:val="center"/>
        </w:trPr>
        <w:tc>
          <w:tcPr>
            <w:tcW w:w="1948" w:type="dxa"/>
            <w:vAlign w:val="center"/>
          </w:tcPr>
          <w:p w14:paraId="154E3FBA"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Goal</w:t>
            </w:r>
          </w:p>
        </w:tc>
        <w:tc>
          <w:tcPr>
            <w:tcW w:w="6177" w:type="dxa"/>
            <w:vAlign w:val="center"/>
          </w:tcPr>
          <w:p w14:paraId="75EF8A6C" w14:textId="5986492B" w:rsidR="00AB6873" w:rsidRPr="00E10B67" w:rsidRDefault="00AB6873" w:rsidP="00656B78">
            <w:pPr>
              <w:pStyle w:val="TAL"/>
              <w:keepNext w:val="0"/>
              <w:keepLines w:val="0"/>
              <w:rPr>
                <w:rFonts w:cs="Arial"/>
                <w:szCs w:val="18"/>
                <w:lang w:eastAsia="ja-JP" w:bidi="ar-KW"/>
              </w:rPr>
            </w:pPr>
            <w:r>
              <w:rPr>
                <w:rFonts w:cs="Arial"/>
                <w:szCs w:val="18"/>
                <w:lang w:eastAsia="ja-JP" w:bidi="ar-KW"/>
              </w:rPr>
              <w:t>To generate Non-</w:t>
            </w:r>
            <w:proofErr w:type="spellStart"/>
            <w:r>
              <w:rPr>
                <w:rFonts w:cs="Arial"/>
                <w:szCs w:val="18"/>
                <w:lang w:eastAsia="ja-JP" w:bidi="ar-KW"/>
              </w:rPr>
              <w:t>GoB</w:t>
            </w:r>
            <w:proofErr w:type="spellEnd"/>
            <w:r>
              <w:rPr>
                <w:rFonts w:cs="Arial"/>
                <w:szCs w:val="18"/>
                <w:lang w:eastAsia="ja-JP" w:bidi="ar-KW"/>
              </w:rPr>
              <w:t xml:space="preserve"> control/policy message</w:t>
            </w:r>
            <w:r w:rsidR="004E33BC">
              <w:rPr>
                <w:rFonts w:cs="Arial"/>
                <w:szCs w:val="18"/>
                <w:lang w:eastAsia="ja-JP" w:bidi="ar-KW"/>
              </w:rPr>
              <w:t>.</w:t>
            </w:r>
          </w:p>
        </w:tc>
        <w:tc>
          <w:tcPr>
            <w:tcW w:w="1506" w:type="dxa"/>
            <w:vAlign w:val="center"/>
          </w:tcPr>
          <w:p w14:paraId="019E58DC" w14:textId="77777777" w:rsidR="00AB6873" w:rsidRPr="00786C20" w:rsidRDefault="00AB6873" w:rsidP="00656B78">
            <w:pPr>
              <w:pStyle w:val="TAL"/>
              <w:keepNext w:val="0"/>
              <w:keepLines w:val="0"/>
              <w:rPr>
                <w:rFonts w:cs="Arial"/>
                <w:szCs w:val="18"/>
                <w:lang w:eastAsia="ja-JP" w:bidi="ar-KW"/>
              </w:rPr>
            </w:pPr>
          </w:p>
        </w:tc>
      </w:tr>
      <w:tr w:rsidR="00AB6873" w:rsidRPr="00786C20" w14:paraId="16E1A663" w14:textId="77777777" w:rsidTr="00E55708">
        <w:trPr>
          <w:jc w:val="center"/>
        </w:trPr>
        <w:tc>
          <w:tcPr>
            <w:tcW w:w="1948" w:type="dxa"/>
            <w:vAlign w:val="center"/>
          </w:tcPr>
          <w:p w14:paraId="1512E0BC"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Actors and Roles</w:t>
            </w:r>
          </w:p>
        </w:tc>
        <w:tc>
          <w:tcPr>
            <w:tcW w:w="6177" w:type="dxa"/>
            <w:vAlign w:val="center"/>
          </w:tcPr>
          <w:p w14:paraId="10443626" w14:textId="38E74B45" w:rsidR="00AB6873" w:rsidRPr="009B27D7" w:rsidRDefault="00AB6873" w:rsidP="00656B78">
            <w:pPr>
              <w:rPr>
                <w:rFonts w:ascii="Arial" w:hAnsi="Arial" w:cs="Arial"/>
                <w:sz w:val="18"/>
              </w:rPr>
            </w:pPr>
            <w:r w:rsidRPr="00F809E3">
              <w:rPr>
                <w:rFonts w:ascii="Arial" w:hAnsi="Arial" w:cs="Arial"/>
                <w:sz w:val="18"/>
                <w:szCs w:val="18"/>
                <w:lang w:eastAsia="ja-JP" w:bidi="ar-KW"/>
              </w:rPr>
              <w:t xml:space="preserve">SMO, Non-RT RIC, </w:t>
            </w:r>
            <w:r w:rsidRPr="00F809E3">
              <w:rPr>
                <w:rFonts w:ascii="Arial" w:hAnsi="Arial" w:cs="Arial" w:hint="eastAsia"/>
                <w:sz w:val="18"/>
                <w:szCs w:val="18"/>
                <w:lang w:eastAsia="ja-JP" w:bidi="ar-KW"/>
              </w:rPr>
              <w:t>Near-RT</w:t>
            </w:r>
            <w:r w:rsidRPr="00F809E3">
              <w:rPr>
                <w:rFonts w:ascii="Arial" w:hAnsi="Arial" w:cs="Arial"/>
                <w:sz w:val="18"/>
                <w:szCs w:val="18"/>
                <w:lang w:eastAsia="ja-JP" w:bidi="ar-KW"/>
              </w:rPr>
              <w:t xml:space="preserve"> RIC, O-DU, </w:t>
            </w:r>
            <w:r w:rsidR="004E33BC">
              <w:rPr>
                <w:rFonts w:ascii="Arial" w:hAnsi="Arial" w:cs="Arial"/>
                <w:sz w:val="18"/>
                <w:szCs w:val="18"/>
                <w:lang w:eastAsia="ja-JP" w:bidi="ar-KW"/>
              </w:rPr>
              <w:t>e</w:t>
            </w:r>
            <w:r w:rsidR="004E33BC" w:rsidRPr="00F809E3">
              <w:rPr>
                <w:rFonts w:ascii="Arial" w:hAnsi="Arial" w:cs="Arial"/>
                <w:sz w:val="18"/>
                <w:szCs w:val="18"/>
                <w:lang w:eastAsia="ja-JP" w:bidi="ar-KW"/>
              </w:rPr>
              <w:t xml:space="preserve">xternal </w:t>
            </w:r>
            <w:r w:rsidRPr="00F809E3">
              <w:rPr>
                <w:rFonts w:ascii="Arial" w:hAnsi="Arial" w:cs="Arial"/>
                <w:sz w:val="18"/>
                <w:szCs w:val="18"/>
                <w:lang w:eastAsia="ja-JP" w:bidi="ar-KW"/>
              </w:rPr>
              <w:t>sources, e.g., application server</w:t>
            </w:r>
          </w:p>
        </w:tc>
        <w:tc>
          <w:tcPr>
            <w:tcW w:w="1506" w:type="dxa"/>
            <w:vAlign w:val="center"/>
          </w:tcPr>
          <w:p w14:paraId="23DE0139" w14:textId="77777777" w:rsidR="00AB6873" w:rsidRPr="00786C20" w:rsidRDefault="00AB6873" w:rsidP="00656B78">
            <w:pPr>
              <w:pStyle w:val="TAL"/>
              <w:keepNext w:val="0"/>
              <w:keepLines w:val="0"/>
              <w:rPr>
                <w:rFonts w:cs="Arial"/>
                <w:szCs w:val="18"/>
                <w:lang w:bidi="ar-KW"/>
              </w:rPr>
            </w:pPr>
          </w:p>
        </w:tc>
      </w:tr>
      <w:tr w:rsidR="00AB6873" w:rsidRPr="00786C20" w14:paraId="58431EAB" w14:textId="77777777" w:rsidTr="00E55708">
        <w:trPr>
          <w:jc w:val="center"/>
        </w:trPr>
        <w:tc>
          <w:tcPr>
            <w:tcW w:w="1948" w:type="dxa"/>
            <w:vAlign w:val="center"/>
          </w:tcPr>
          <w:p w14:paraId="69B8E869"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Assumptions</w:t>
            </w:r>
          </w:p>
        </w:tc>
        <w:tc>
          <w:tcPr>
            <w:tcW w:w="6177" w:type="dxa"/>
            <w:vAlign w:val="center"/>
          </w:tcPr>
          <w:p w14:paraId="75B8EE6D" w14:textId="77777777" w:rsidR="00AB6873" w:rsidRPr="007F0BC2" w:rsidRDefault="00AB6873" w:rsidP="00656B78">
            <w:pPr>
              <w:pStyle w:val="TAL"/>
              <w:keepNext w:val="0"/>
              <w:keepLines w:val="0"/>
              <w:numPr>
                <w:ilvl w:val="0"/>
                <w:numId w:val="39"/>
              </w:numPr>
              <w:rPr>
                <w:rFonts w:cs="Arial"/>
                <w:szCs w:val="18"/>
                <w:lang w:bidi="ar-KW"/>
              </w:rPr>
            </w:pPr>
            <w:r>
              <w:rPr>
                <w:rFonts w:cs="Arial"/>
                <w:szCs w:val="18"/>
                <w:lang w:bidi="ar-KW"/>
              </w:rPr>
              <w:t xml:space="preserve">All relevant functions and components are instantiated. </w:t>
            </w:r>
          </w:p>
        </w:tc>
        <w:tc>
          <w:tcPr>
            <w:tcW w:w="1506" w:type="dxa"/>
            <w:vAlign w:val="center"/>
          </w:tcPr>
          <w:p w14:paraId="529FD1DE" w14:textId="77777777" w:rsidR="00AB6873" w:rsidRPr="00786C20" w:rsidRDefault="00AB6873" w:rsidP="00656B78">
            <w:pPr>
              <w:pStyle w:val="TAL"/>
              <w:keepNext w:val="0"/>
              <w:keepLines w:val="0"/>
              <w:rPr>
                <w:rFonts w:cs="Arial"/>
                <w:szCs w:val="18"/>
                <w:lang w:bidi="ar-KW"/>
              </w:rPr>
            </w:pPr>
          </w:p>
        </w:tc>
      </w:tr>
      <w:tr w:rsidR="00AB6873" w:rsidRPr="00786C20" w14:paraId="6C65DEFE" w14:textId="77777777" w:rsidTr="00E55708">
        <w:trPr>
          <w:trHeight w:val="302"/>
          <w:jc w:val="center"/>
        </w:trPr>
        <w:tc>
          <w:tcPr>
            <w:tcW w:w="1948" w:type="dxa"/>
            <w:vAlign w:val="center"/>
          </w:tcPr>
          <w:p w14:paraId="21FC6AFA" w14:textId="1C3F6678" w:rsidR="00AB6873" w:rsidRPr="00786C20" w:rsidRDefault="00AB6873" w:rsidP="00656B78">
            <w:pPr>
              <w:pStyle w:val="TAL"/>
              <w:keepNext w:val="0"/>
              <w:keepLines w:val="0"/>
              <w:rPr>
                <w:rFonts w:cs="Arial"/>
                <w:color w:val="000000"/>
                <w:szCs w:val="18"/>
              </w:rPr>
            </w:pPr>
            <w:r w:rsidRPr="006A5C55">
              <w:rPr>
                <w:rFonts w:cs="Arial"/>
                <w:szCs w:val="18"/>
                <w:lang w:bidi="ar-KW"/>
              </w:rPr>
              <w:t>Pre</w:t>
            </w:r>
            <w:r w:rsidR="004E33BC">
              <w:rPr>
                <w:rFonts w:cs="Arial"/>
                <w:szCs w:val="18"/>
                <w:lang w:bidi="ar-KW"/>
              </w:rPr>
              <w:t>-</w:t>
            </w:r>
            <w:r w:rsidRPr="006A5C55">
              <w:rPr>
                <w:rFonts w:cs="Arial"/>
                <w:szCs w:val="18"/>
                <w:lang w:bidi="ar-KW"/>
              </w:rPr>
              <w:t>conditions</w:t>
            </w:r>
          </w:p>
        </w:tc>
        <w:tc>
          <w:tcPr>
            <w:tcW w:w="6177" w:type="dxa"/>
            <w:vAlign w:val="center"/>
          </w:tcPr>
          <w:p w14:paraId="6BA0BF07" w14:textId="390B2A4A" w:rsidR="00AB6873" w:rsidRDefault="00AB6873" w:rsidP="00656B78">
            <w:pPr>
              <w:pStyle w:val="TAL"/>
              <w:keepNext w:val="0"/>
              <w:keepLines w:val="0"/>
              <w:numPr>
                <w:ilvl w:val="0"/>
                <w:numId w:val="39"/>
              </w:numPr>
              <w:rPr>
                <w:rFonts w:cs="Arial"/>
                <w:szCs w:val="18"/>
                <w:lang w:bidi="ar-KW"/>
              </w:rPr>
            </w:pPr>
            <w:r w:rsidRPr="00C57A12">
              <w:rPr>
                <w:rFonts w:cs="Arial"/>
                <w:szCs w:val="18"/>
                <w:lang w:bidi="ar-KW"/>
              </w:rPr>
              <w:t>A1 interface is established between Non-RT RIC and Near-RT RIC to enable enrichment information transfer</w:t>
            </w:r>
            <w:r w:rsidR="004E33BC">
              <w:rPr>
                <w:rFonts w:cs="Arial"/>
                <w:szCs w:val="18"/>
                <w:lang w:bidi="ar-KW"/>
              </w:rPr>
              <w:t>.</w:t>
            </w:r>
          </w:p>
          <w:p w14:paraId="10CD50F4" w14:textId="77777777" w:rsidR="00AB6873" w:rsidRDefault="00AB6873" w:rsidP="00656B78">
            <w:pPr>
              <w:pStyle w:val="TAL"/>
              <w:keepNext w:val="0"/>
              <w:keepLines w:val="0"/>
              <w:numPr>
                <w:ilvl w:val="0"/>
                <w:numId w:val="39"/>
              </w:numPr>
              <w:rPr>
                <w:rFonts w:cs="Arial"/>
                <w:szCs w:val="18"/>
                <w:lang w:bidi="ar-KW"/>
              </w:rPr>
            </w:pPr>
            <w:r>
              <w:rPr>
                <w:rFonts w:cs="Arial"/>
                <w:szCs w:val="18"/>
                <w:lang w:bidi="ar-KW"/>
              </w:rPr>
              <w:t>E2 interface is established between Near-RT RIC and O-DU to enable Non-</w:t>
            </w:r>
            <w:proofErr w:type="spellStart"/>
            <w:r>
              <w:rPr>
                <w:rFonts w:cs="Arial"/>
                <w:szCs w:val="18"/>
                <w:lang w:bidi="ar-KW"/>
              </w:rPr>
              <w:t>GoB</w:t>
            </w:r>
            <w:proofErr w:type="spellEnd"/>
            <w:r>
              <w:rPr>
                <w:rFonts w:cs="Arial"/>
                <w:szCs w:val="18"/>
                <w:lang w:bidi="ar-KW"/>
              </w:rPr>
              <w:t xml:space="preserve"> BF mode selection via E2 control/policy message</w:t>
            </w:r>
          </w:p>
          <w:p w14:paraId="2FA75936" w14:textId="10DD235B" w:rsidR="00AB6873" w:rsidRPr="00080FC7" w:rsidRDefault="00AB6873" w:rsidP="00656B78">
            <w:pPr>
              <w:pStyle w:val="TAL"/>
              <w:keepNext w:val="0"/>
              <w:keepLines w:val="0"/>
              <w:numPr>
                <w:ilvl w:val="0"/>
                <w:numId w:val="39"/>
              </w:numPr>
              <w:rPr>
                <w:rFonts w:cs="Arial"/>
                <w:lang w:eastAsia="ja-JP"/>
              </w:rPr>
            </w:pPr>
            <w:r>
              <w:rPr>
                <w:rFonts w:cs="Arial"/>
                <w:szCs w:val="18"/>
                <w:lang w:bidi="ar-KW"/>
              </w:rPr>
              <w:lastRenderedPageBreak/>
              <w:t>O-DU</w:t>
            </w:r>
            <w:r w:rsidRPr="00C57A12">
              <w:rPr>
                <w:rFonts w:cs="Arial"/>
                <w:szCs w:val="18"/>
                <w:lang w:bidi="ar-KW"/>
              </w:rPr>
              <w:t xml:space="preserve"> supports</w:t>
            </w:r>
            <w:r>
              <w:rPr>
                <w:rFonts w:cs="Arial"/>
                <w:lang w:eastAsia="ja-JP"/>
              </w:rPr>
              <w:t xml:space="preserve"> Non-</w:t>
            </w:r>
            <w:proofErr w:type="spellStart"/>
            <w:r>
              <w:rPr>
                <w:rFonts w:cs="Arial"/>
                <w:lang w:eastAsia="ja-JP"/>
              </w:rPr>
              <w:t>GoB</w:t>
            </w:r>
            <w:proofErr w:type="spellEnd"/>
            <w:r>
              <w:rPr>
                <w:rFonts w:cs="Arial"/>
                <w:lang w:eastAsia="ja-JP"/>
              </w:rPr>
              <w:t xml:space="preserve"> BF</w:t>
            </w:r>
            <w:r w:rsidR="004E33BC">
              <w:rPr>
                <w:rFonts w:cs="Arial"/>
                <w:lang w:eastAsia="ja-JP"/>
              </w:rPr>
              <w:t>.</w:t>
            </w:r>
          </w:p>
        </w:tc>
        <w:tc>
          <w:tcPr>
            <w:tcW w:w="1506" w:type="dxa"/>
            <w:vAlign w:val="center"/>
          </w:tcPr>
          <w:p w14:paraId="42164BC7" w14:textId="77777777" w:rsidR="00AB6873" w:rsidRPr="00786C20" w:rsidRDefault="00AB6873" w:rsidP="00656B78">
            <w:pPr>
              <w:pStyle w:val="TAL"/>
              <w:keepNext w:val="0"/>
              <w:keepLines w:val="0"/>
              <w:rPr>
                <w:rFonts w:cs="Arial"/>
                <w:szCs w:val="18"/>
                <w:lang w:eastAsia="ja-JP" w:bidi="ar-KW"/>
              </w:rPr>
            </w:pPr>
          </w:p>
        </w:tc>
      </w:tr>
      <w:tr w:rsidR="00AB6873" w:rsidRPr="00786C20" w14:paraId="149BA9AF" w14:textId="77777777" w:rsidTr="00E55708">
        <w:trPr>
          <w:trHeight w:val="176"/>
          <w:jc w:val="center"/>
        </w:trPr>
        <w:tc>
          <w:tcPr>
            <w:tcW w:w="1948" w:type="dxa"/>
            <w:vAlign w:val="center"/>
          </w:tcPr>
          <w:p w14:paraId="1B289DFA"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Begins when</w:t>
            </w:r>
            <w:r w:rsidRPr="00E57C24" w:rsidDel="00B459CC">
              <w:rPr>
                <w:rFonts w:cs="Arial"/>
                <w:szCs w:val="18"/>
                <w:lang w:bidi="ar-KW"/>
              </w:rPr>
              <w:t xml:space="preserve"> </w:t>
            </w:r>
          </w:p>
        </w:tc>
        <w:tc>
          <w:tcPr>
            <w:tcW w:w="6177" w:type="dxa"/>
            <w:vAlign w:val="center"/>
          </w:tcPr>
          <w:p w14:paraId="00414249" w14:textId="77777777" w:rsidR="00AB6873" w:rsidRPr="00E10B67" w:rsidRDefault="00AB6873" w:rsidP="00656B78">
            <w:pPr>
              <w:pStyle w:val="TAL"/>
              <w:keepNext w:val="0"/>
              <w:keepLines w:val="0"/>
              <w:rPr>
                <w:rFonts w:cs="Arial"/>
                <w:szCs w:val="18"/>
                <w:lang w:bidi="ar-KW"/>
              </w:rPr>
            </w:pPr>
            <w:r w:rsidRPr="00206272">
              <w:rPr>
                <w:rFonts w:cs="Arial"/>
                <w:szCs w:val="18"/>
                <w:lang w:bidi="ar-KW"/>
              </w:rPr>
              <w:t>Operator specified trigger condition or event is satisfied.</w:t>
            </w:r>
          </w:p>
        </w:tc>
        <w:tc>
          <w:tcPr>
            <w:tcW w:w="1506" w:type="dxa"/>
            <w:vAlign w:val="center"/>
          </w:tcPr>
          <w:p w14:paraId="6298A26A" w14:textId="77777777" w:rsidR="00AB6873" w:rsidRPr="00786C20" w:rsidRDefault="00AB6873" w:rsidP="00656B78">
            <w:pPr>
              <w:pStyle w:val="TAL"/>
              <w:keepNext w:val="0"/>
              <w:keepLines w:val="0"/>
              <w:rPr>
                <w:rFonts w:cs="Arial"/>
                <w:szCs w:val="18"/>
                <w:lang w:bidi="ar-KW"/>
              </w:rPr>
            </w:pPr>
          </w:p>
        </w:tc>
      </w:tr>
      <w:tr w:rsidR="00AB6873" w:rsidRPr="00786C20" w14:paraId="03CD10A5" w14:textId="77777777" w:rsidTr="00E55708">
        <w:trPr>
          <w:trHeight w:val="176"/>
          <w:jc w:val="center"/>
        </w:trPr>
        <w:tc>
          <w:tcPr>
            <w:tcW w:w="1948" w:type="dxa"/>
            <w:vAlign w:val="center"/>
          </w:tcPr>
          <w:p w14:paraId="32C95306"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1 (O)</w:t>
            </w:r>
          </w:p>
        </w:tc>
        <w:tc>
          <w:tcPr>
            <w:tcW w:w="6177" w:type="dxa"/>
            <w:vAlign w:val="center"/>
          </w:tcPr>
          <w:p w14:paraId="7082ECB6" w14:textId="63B99A1F" w:rsidR="00AB6873" w:rsidRDefault="00AB6873" w:rsidP="00656B78">
            <w:pPr>
              <w:pStyle w:val="TAL"/>
              <w:keepNext w:val="0"/>
              <w:keepLines w:val="0"/>
              <w:rPr>
                <w:rFonts w:cs="Arial"/>
                <w:szCs w:val="18"/>
                <w:lang w:bidi="ar-KW"/>
              </w:rPr>
            </w:pPr>
            <w:r>
              <w:rPr>
                <w:rFonts w:cs="Arial"/>
                <w:szCs w:val="18"/>
                <w:lang w:bidi="ar-KW"/>
              </w:rPr>
              <w:t>The Near-RT RIC queries available EI type identifiers</w:t>
            </w:r>
            <w:r w:rsidR="004E33BC">
              <w:rPr>
                <w:rFonts w:cs="Arial"/>
                <w:szCs w:val="18"/>
                <w:lang w:bidi="ar-KW"/>
              </w:rPr>
              <w:t>.</w:t>
            </w:r>
          </w:p>
        </w:tc>
        <w:tc>
          <w:tcPr>
            <w:tcW w:w="1506" w:type="dxa"/>
            <w:vAlign w:val="center"/>
          </w:tcPr>
          <w:p w14:paraId="69BFF2A8" w14:textId="77777777" w:rsidR="00AB6873" w:rsidRPr="00786C20" w:rsidRDefault="00AB6873" w:rsidP="00656B78">
            <w:pPr>
              <w:pStyle w:val="TAL"/>
              <w:keepNext w:val="0"/>
              <w:keepLines w:val="0"/>
              <w:rPr>
                <w:rFonts w:cs="Arial"/>
                <w:szCs w:val="18"/>
                <w:lang w:bidi="ar-KW"/>
              </w:rPr>
            </w:pPr>
          </w:p>
        </w:tc>
      </w:tr>
      <w:tr w:rsidR="00AB6873" w:rsidRPr="00786C20" w14:paraId="1D564215" w14:textId="77777777" w:rsidTr="00E55708">
        <w:trPr>
          <w:trHeight w:val="176"/>
          <w:jc w:val="center"/>
        </w:trPr>
        <w:tc>
          <w:tcPr>
            <w:tcW w:w="1948" w:type="dxa"/>
            <w:vAlign w:val="center"/>
          </w:tcPr>
          <w:p w14:paraId="6D0435D9"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2 (O)</w:t>
            </w:r>
          </w:p>
        </w:tc>
        <w:tc>
          <w:tcPr>
            <w:tcW w:w="6177" w:type="dxa"/>
            <w:vAlign w:val="center"/>
          </w:tcPr>
          <w:p w14:paraId="5592B09B" w14:textId="614549D9" w:rsidR="00AB6873" w:rsidRDefault="00AB6873" w:rsidP="00656B78">
            <w:pPr>
              <w:pStyle w:val="TAL"/>
              <w:keepNext w:val="0"/>
              <w:keepLines w:val="0"/>
              <w:rPr>
                <w:rFonts w:cs="Arial"/>
                <w:szCs w:val="18"/>
                <w:lang w:bidi="ar-KW"/>
              </w:rPr>
            </w:pPr>
            <w:r>
              <w:rPr>
                <w:rFonts w:cs="Arial"/>
                <w:szCs w:val="18"/>
                <w:lang w:bidi="ar-KW"/>
              </w:rPr>
              <w:t>The Non-RT RIC responds an array of identifiers of all available EI types</w:t>
            </w:r>
            <w:r w:rsidR="004E33BC">
              <w:rPr>
                <w:rFonts w:cs="Arial"/>
                <w:szCs w:val="18"/>
                <w:lang w:bidi="ar-KW"/>
              </w:rPr>
              <w:t>.</w:t>
            </w:r>
          </w:p>
        </w:tc>
        <w:tc>
          <w:tcPr>
            <w:tcW w:w="1506" w:type="dxa"/>
            <w:vAlign w:val="center"/>
          </w:tcPr>
          <w:p w14:paraId="778DFE00" w14:textId="77777777" w:rsidR="00AB6873" w:rsidRPr="00786C20" w:rsidRDefault="00AB6873" w:rsidP="00656B78">
            <w:pPr>
              <w:pStyle w:val="TAL"/>
              <w:keepNext w:val="0"/>
              <w:keepLines w:val="0"/>
              <w:rPr>
                <w:rFonts w:cs="Arial"/>
                <w:szCs w:val="18"/>
                <w:lang w:bidi="ar-KW"/>
              </w:rPr>
            </w:pPr>
          </w:p>
        </w:tc>
      </w:tr>
      <w:tr w:rsidR="00AB6873" w:rsidRPr="00786C20" w14:paraId="1DF445DC" w14:textId="77777777" w:rsidTr="00E55708">
        <w:trPr>
          <w:trHeight w:val="176"/>
          <w:jc w:val="center"/>
        </w:trPr>
        <w:tc>
          <w:tcPr>
            <w:tcW w:w="1948" w:type="dxa"/>
            <w:vAlign w:val="center"/>
          </w:tcPr>
          <w:p w14:paraId="1131F1AE"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3 (O)</w:t>
            </w:r>
          </w:p>
        </w:tc>
        <w:tc>
          <w:tcPr>
            <w:tcW w:w="6177" w:type="dxa"/>
            <w:vAlign w:val="center"/>
          </w:tcPr>
          <w:p w14:paraId="44114FB7" w14:textId="474AB93F" w:rsidR="00AB6873" w:rsidRDefault="00AB6873" w:rsidP="00656B78">
            <w:pPr>
              <w:pStyle w:val="TAL"/>
              <w:keepNext w:val="0"/>
              <w:keepLines w:val="0"/>
              <w:rPr>
                <w:rFonts w:cs="Arial"/>
                <w:szCs w:val="18"/>
                <w:lang w:bidi="ar-KW"/>
              </w:rPr>
            </w:pPr>
            <w:r>
              <w:rPr>
                <w:rFonts w:cs="Arial"/>
                <w:szCs w:val="18"/>
                <w:lang w:bidi="ar-KW"/>
              </w:rPr>
              <w:t>The Near-RT RIC queries the EI type to support Non-</w:t>
            </w:r>
            <w:proofErr w:type="spellStart"/>
            <w:r>
              <w:rPr>
                <w:rFonts w:cs="Arial"/>
                <w:szCs w:val="18"/>
                <w:lang w:bidi="ar-KW"/>
              </w:rPr>
              <w:t>GoB</w:t>
            </w:r>
            <w:proofErr w:type="spellEnd"/>
            <w:r>
              <w:rPr>
                <w:rFonts w:cs="Arial"/>
                <w:szCs w:val="18"/>
                <w:lang w:bidi="ar-KW"/>
              </w:rPr>
              <w:t xml:space="preserve"> BF inference (e.g., UE mobility/location info)</w:t>
            </w:r>
            <w:r w:rsidR="004E33BC">
              <w:rPr>
                <w:rFonts w:cs="Arial"/>
                <w:szCs w:val="18"/>
                <w:lang w:bidi="ar-KW"/>
              </w:rPr>
              <w:t>.</w:t>
            </w:r>
          </w:p>
        </w:tc>
        <w:tc>
          <w:tcPr>
            <w:tcW w:w="1506" w:type="dxa"/>
            <w:vAlign w:val="center"/>
          </w:tcPr>
          <w:p w14:paraId="672BFF76" w14:textId="77777777" w:rsidR="00AB6873" w:rsidRPr="00786C20" w:rsidRDefault="00AB6873" w:rsidP="00656B78">
            <w:pPr>
              <w:pStyle w:val="TAL"/>
              <w:keepNext w:val="0"/>
              <w:keepLines w:val="0"/>
              <w:rPr>
                <w:rFonts w:cs="Arial"/>
                <w:szCs w:val="18"/>
                <w:lang w:bidi="ar-KW"/>
              </w:rPr>
            </w:pPr>
          </w:p>
        </w:tc>
      </w:tr>
      <w:tr w:rsidR="00AB6873" w:rsidRPr="00786C20" w14:paraId="24A76C40" w14:textId="77777777" w:rsidTr="00E55708">
        <w:trPr>
          <w:trHeight w:val="176"/>
          <w:jc w:val="center"/>
        </w:trPr>
        <w:tc>
          <w:tcPr>
            <w:tcW w:w="1948" w:type="dxa"/>
            <w:vAlign w:val="center"/>
          </w:tcPr>
          <w:p w14:paraId="3F28C34B"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4 (O)</w:t>
            </w:r>
          </w:p>
        </w:tc>
        <w:tc>
          <w:tcPr>
            <w:tcW w:w="6177" w:type="dxa"/>
            <w:vAlign w:val="center"/>
          </w:tcPr>
          <w:p w14:paraId="19D8DAD5" w14:textId="193963B7" w:rsidR="00AB6873" w:rsidRDefault="00AB6873" w:rsidP="00656B78">
            <w:pPr>
              <w:pStyle w:val="TAL"/>
              <w:keepNext w:val="0"/>
              <w:keepLines w:val="0"/>
              <w:rPr>
                <w:rFonts w:cs="Arial"/>
                <w:szCs w:val="18"/>
                <w:lang w:bidi="ar-KW"/>
              </w:rPr>
            </w:pPr>
            <w:r>
              <w:rPr>
                <w:rFonts w:cs="Arial"/>
                <w:szCs w:val="18"/>
                <w:lang w:bidi="ar-KW"/>
              </w:rPr>
              <w:t>The Non-RT RIC responds detailed information related to the queried EI type</w:t>
            </w:r>
            <w:r w:rsidR="004E33BC">
              <w:rPr>
                <w:rFonts w:cs="Arial"/>
                <w:szCs w:val="18"/>
                <w:lang w:bidi="ar-KW"/>
              </w:rPr>
              <w:t>.</w:t>
            </w:r>
          </w:p>
        </w:tc>
        <w:tc>
          <w:tcPr>
            <w:tcW w:w="1506" w:type="dxa"/>
            <w:vAlign w:val="center"/>
          </w:tcPr>
          <w:p w14:paraId="2F4FD4E7" w14:textId="77777777" w:rsidR="00AB6873" w:rsidRPr="00786C20" w:rsidRDefault="00AB6873" w:rsidP="00656B78">
            <w:pPr>
              <w:pStyle w:val="TAL"/>
              <w:keepNext w:val="0"/>
              <w:keepLines w:val="0"/>
              <w:rPr>
                <w:rFonts w:cs="Arial"/>
                <w:szCs w:val="18"/>
                <w:lang w:bidi="ar-KW"/>
              </w:rPr>
            </w:pPr>
          </w:p>
        </w:tc>
      </w:tr>
      <w:tr w:rsidR="00AB6873" w:rsidRPr="00786C20" w14:paraId="1D0D40B3" w14:textId="77777777" w:rsidTr="00E55708">
        <w:trPr>
          <w:trHeight w:val="176"/>
          <w:jc w:val="center"/>
        </w:trPr>
        <w:tc>
          <w:tcPr>
            <w:tcW w:w="1948" w:type="dxa"/>
            <w:vAlign w:val="center"/>
          </w:tcPr>
          <w:p w14:paraId="45F08DEB"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5 (O)</w:t>
            </w:r>
          </w:p>
        </w:tc>
        <w:tc>
          <w:tcPr>
            <w:tcW w:w="6177" w:type="dxa"/>
            <w:vAlign w:val="center"/>
          </w:tcPr>
          <w:p w14:paraId="388152D4" w14:textId="5AC0B81F" w:rsidR="00AB6873" w:rsidRDefault="00AB6873" w:rsidP="00656B78">
            <w:pPr>
              <w:pStyle w:val="TAL"/>
              <w:keepNext w:val="0"/>
              <w:keepLines w:val="0"/>
              <w:rPr>
                <w:rFonts w:cs="Arial"/>
                <w:szCs w:val="18"/>
                <w:lang w:bidi="ar-KW"/>
              </w:rPr>
            </w:pPr>
            <w:r>
              <w:rPr>
                <w:rFonts w:cs="Arial"/>
                <w:szCs w:val="18"/>
                <w:lang w:bidi="ar-KW"/>
              </w:rPr>
              <w:t>The Near-RT RIC creates an EI job</w:t>
            </w:r>
            <w:r w:rsidR="004E33BC">
              <w:rPr>
                <w:rFonts w:cs="Arial"/>
                <w:szCs w:val="18"/>
                <w:lang w:bidi="ar-KW"/>
              </w:rPr>
              <w:t>.</w:t>
            </w:r>
          </w:p>
        </w:tc>
        <w:tc>
          <w:tcPr>
            <w:tcW w:w="1506" w:type="dxa"/>
            <w:vAlign w:val="center"/>
          </w:tcPr>
          <w:p w14:paraId="54535C6A" w14:textId="77777777" w:rsidR="00AB6873" w:rsidRPr="00786C20" w:rsidRDefault="00AB6873" w:rsidP="00656B78">
            <w:pPr>
              <w:pStyle w:val="TAL"/>
              <w:keepNext w:val="0"/>
              <w:keepLines w:val="0"/>
              <w:rPr>
                <w:rFonts w:cs="Arial"/>
                <w:szCs w:val="18"/>
                <w:lang w:bidi="ar-KW"/>
              </w:rPr>
            </w:pPr>
          </w:p>
        </w:tc>
      </w:tr>
      <w:tr w:rsidR="00AB6873" w:rsidRPr="00786C20" w14:paraId="1D1F7949" w14:textId="77777777" w:rsidTr="00E55708">
        <w:trPr>
          <w:trHeight w:val="176"/>
          <w:jc w:val="center"/>
        </w:trPr>
        <w:tc>
          <w:tcPr>
            <w:tcW w:w="1948" w:type="dxa"/>
            <w:vAlign w:val="center"/>
          </w:tcPr>
          <w:p w14:paraId="2077E5FA"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6 (O)</w:t>
            </w:r>
          </w:p>
        </w:tc>
        <w:tc>
          <w:tcPr>
            <w:tcW w:w="6177" w:type="dxa"/>
            <w:vAlign w:val="center"/>
          </w:tcPr>
          <w:p w14:paraId="32BE5E38" w14:textId="747B1999" w:rsidR="00AB6873" w:rsidRDefault="00AB6873" w:rsidP="00656B78">
            <w:pPr>
              <w:pStyle w:val="TAL"/>
              <w:keepNext w:val="0"/>
              <w:keepLines w:val="0"/>
              <w:rPr>
                <w:rFonts w:cs="Arial"/>
                <w:szCs w:val="18"/>
                <w:lang w:bidi="ar-KW"/>
              </w:rPr>
            </w:pPr>
            <w:r>
              <w:rPr>
                <w:rFonts w:cs="Arial"/>
                <w:szCs w:val="18"/>
                <w:lang w:bidi="ar-KW"/>
              </w:rPr>
              <w:t>The Non-RT RIC responds to the EI job creation request</w:t>
            </w:r>
            <w:r w:rsidR="004E33BC">
              <w:rPr>
                <w:rFonts w:cs="Arial"/>
                <w:szCs w:val="18"/>
                <w:lang w:bidi="ar-KW"/>
              </w:rPr>
              <w:t>.</w:t>
            </w:r>
          </w:p>
        </w:tc>
        <w:tc>
          <w:tcPr>
            <w:tcW w:w="1506" w:type="dxa"/>
            <w:vAlign w:val="center"/>
          </w:tcPr>
          <w:p w14:paraId="4C315F3D" w14:textId="77777777" w:rsidR="00AB6873" w:rsidRPr="00786C20" w:rsidRDefault="00AB6873" w:rsidP="00656B78">
            <w:pPr>
              <w:pStyle w:val="TAL"/>
              <w:keepNext w:val="0"/>
              <w:keepLines w:val="0"/>
              <w:rPr>
                <w:rFonts w:cs="Arial"/>
                <w:szCs w:val="18"/>
                <w:lang w:bidi="ar-KW"/>
              </w:rPr>
            </w:pPr>
          </w:p>
        </w:tc>
      </w:tr>
      <w:tr w:rsidR="00AB6873" w:rsidRPr="00786C20" w14:paraId="093CF8B2" w14:textId="77777777" w:rsidTr="00E55708">
        <w:trPr>
          <w:trHeight w:val="176"/>
          <w:jc w:val="center"/>
        </w:trPr>
        <w:tc>
          <w:tcPr>
            <w:tcW w:w="1948" w:type="dxa"/>
            <w:vAlign w:val="center"/>
          </w:tcPr>
          <w:p w14:paraId="5B7C9BFE"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7 (O)</w:t>
            </w:r>
          </w:p>
        </w:tc>
        <w:tc>
          <w:tcPr>
            <w:tcW w:w="6177" w:type="dxa"/>
            <w:vAlign w:val="center"/>
          </w:tcPr>
          <w:p w14:paraId="56793B22" w14:textId="18B193CF" w:rsidR="00AB6873" w:rsidRDefault="00AB6873" w:rsidP="00656B78">
            <w:pPr>
              <w:pStyle w:val="TAL"/>
              <w:keepNext w:val="0"/>
              <w:keepLines w:val="0"/>
              <w:rPr>
                <w:rFonts w:cs="Arial"/>
                <w:szCs w:val="18"/>
                <w:lang w:bidi="ar-KW"/>
              </w:rPr>
            </w:pPr>
            <w:r>
              <w:rPr>
                <w:rFonts w:cs="Arial"/>
                <w:szCs w:val="18"/>
                <w:lang w:bidi="ar-KW"/>
              </w:rPr>
              <w:t>SMO collects enrichment information (e.g., UE mobility/location info) from external sources, e.g., application server</w:t>
            </w:r>
            <w:r w:rsidR="004E33BC">
              <w:rPr>
                <w:rFonts w:cs="Arial"/>
                <w:szCs w:val="18"/>
                <w:lang w:bidi="ar-KW"/>
              </w:rPr>
              <w:t>.</w:t>
            </w:r>
          </w:p>
        </w:tc>
        <w:tc>
          <w:tcPr>
            <w:tcW w:w="1506" w:type="dxa"/>
            <w:vAlign w:val="center"/>
          </w:tcPr>
          <w:p w14:paraId="03DE7BB8" w14:textId="77777777" w:rsidR="00AB6873" w:rsidRPr="00786C20" w:rsidRDefault="00AB6873" w:rsidP="00656B78">
            <w:pPr>
              <w:pStyle w:val="TAL"/>
              <w:keepNext w:val="0"/>
              <w:keepLines w:val="0"/>
              <w:rPr>
                <w:rFonts w:cs="Arial"/>
                <w:szCs w:val="18"/>
                <w:lang w:bidi="ar-KW"/>
              </w:rPr>
            </w:pPr>
          </w:p>
        </w:tc>
      </w:tr>
      <w:tr w:rsidR="00AB6873" w:rsidRPr="00786C20" w14:paraId="5F528740" w14:textId="77777777" w:rsidTr="00E55708">
        <w:trPr>
          <w:trHeight w:val="176"/>
          <w:jc w:val="center"/>
        </w:trPr>
        <w:tc>
          <w:tcPr>
            <w:tcW w:w="1948" w:type="dxa"/>
            <w:vAlign w:val="center"/>
          </w:tcPr>
          <w:p w14:paraId="031D76A5"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8 (O)</w:t>
            </w:r>
          </w:p>
        </w:tc>
        <w:tc>
          <w:tcPr>
            <w:tcW w:w="6177" w:type="dxa"/>
            <w:vAlign w:val="center"/>
          </w:tcPr>
          <w:p w14:paraId="1C5D5157" w14:textId="55124CB0" w:rsidR="00AB6873" w:rsidRPr="002E0B34" w:rsidRDefault="00AB6873" w:rsidP="00656B78">
            <w:pPr>
              <w:pStyle w:val="TAL"/>
              <w:keepNext w:val="0"/>
              <w:keepLines w:val="0"/>
              <w:tabs>
                <w:tab w:val="left" w:pos="2441"/>
              </w:tabs>
              <w:rPr>
                <w:rFonts w:cs="Arial"/>
                <w:szCs w:val="18"/>
                <w:lang w:bidi="ar-KW"/>
              </w:rPr>
            </w:pPr>
            <w:r>
              <w:rPr>
                <w:rFonts w:cs="Arial"/>
                <w:szCs w:val="18"/>
                <w:lang w:bidi="ar-KW"/>
              </w:rPr>
              <w:t>Non-RT RIC retrieves collected enrichment information</w:t>
            </w:r>
            <w:r w:rsidR="004E33BC">
              <w:rPr>
                <w:rFonts w:cs="Arial"/>
                <w:szCs w:val="18"/>
                <w:lang w:bidi="ar-KW"/>
              </w:rPr>
              <w:t>.</w:t>
            </w:r>
          </w:p>
        </w:tc>
        <w:tc>
          <w:tcPr>
            <w:tcW w:w="1506" w:type="dxa"/>
            <w:vAlign w:val="center"/>
          </w:tcPr>
          <w:p w14:paraId="43062F54" w14:textId="77777777" w:rsidR="00AB6873" w:rsidRPr="00786C20" w:rsidRDefault="00AB6873" w:rsidP="00656B78">
            <w:pPr>
              <w:pStyle w:val="TAL"/>
              <w:keepNext w:val="0"/>
              <w:keepLines w:val="0"/>
              <w:rPr>
                <w:rFonts w:cs="Arial"/>
                <w:szCs w:val="18"/>
                <w:lang w:bidi="ar-KW"/>
              </w:rPr>
            </w:pPr>
          </w:p>
        </w:tc>
      </w:tr>
      <w:tr w:rsidR="00AB6873" w:rsidRPr="00786C20" w14:paraId="1F19C80D" w14:textId="77777777" w:rsidTr="00E55708">
        <w:trPr>
          <w:trHeight w:val="176"/>
          <w:jc w:val="center"/>
        </w:trPr>
        <w:tc>
          <w:tcPr>
            <w:tcW w:w="1948" w:type="dxa"/>
            <w:vAlign w:val="center"/>
          </w:tcPr>
          <w:p w14:paraId="7C1B8501" w14:textId="77777777" w:rsidR="00AB6873" w:rsidRPr="00E57C24" w:rsidRDefault="00AB6873" w:rsidP="00656B78">
            <w:pPr>
              <w:pStyle w:val="TAL"/>
              <w:keepNext w:val="0"/>
              <w:keepLines w:val="0"/>
              <w:rPr>
                <w:rFonts w:cs="Arial"/>
                <w:szCs w:val="18"/>
                <w:lang w:bidi="ar-KW"/>
              </w:rPr>
            </w:pPr>
            <w:r w:rsidRPr="00E57C24">
              <w:rPr>
                <w:rFonts w:cs="Arial"/>
                <w:szCs w:val="18"/>
                <w:lang w:bidi="ar-KW"/>
              </w:rPr>
              <w:t>Step 9 (O)</w:t>
            </w:r>
          </w:p>
        </w:tc>
        <w:tc>
          <w:tcPr>
            <w:tcW w:w="6177" w:type="dxa"/>
            <w:vAlign w:val="center"/>
          </w:tcPr>
          <w:p w14:paraId="46CA60A3" w14:textId="620893F3" w:rsidR="00AB6873" w:rsidRDefault="00AB6873" w:rsidP="00656B78">
            <w:pPr>
              <w:pStyle w:val="TAL"/>
              <w:keepNext w:val="0"/>
              <w:keepLines w:val="0"/>
              <w:tabs>
                <w:tab w:val="left" w:pos="2441"/>
              </w:tabs>
              <w:rPr>
                <w:rFonts w:cs="Arial"/>
                <w:szCs w:val="18"/>
                <w:lang w:bidi="ar-KW"/>
              </w:rPr>
            </w:pPr>
            <w:r>
              <w:rPr>
                <w:rFonts w:cs="Arial"/>
                <w:szCs w:val="18"/>
                <w:lang w:bidi="ar-KW"/>
              </w:rPr>
              <w:t>Non-RT RIC delivers collected enrichment information as EI job results to the Near-RT RIC via the A1 interface</w:t>
            </w:r>
            <w:r w:rsidR="004E33BC">
              <w:rPr>
                <w:rFonts w:cs="Arial"/>
                <w:szCs w:val="18"/>
                <w:lang w:bidi="ar-KW"/>
              </w:rPr>
              <w:t>.</w:t>
            </w:r>
          </w:p>
        </w:tc>
        <w:tc>
          <w:tcPr>
            <w:tcW w:w="1506" w:type="dxa"/>
            <w:vAlign w:val="center"/>
          </w:tcPr>
          <w:p w14:paraId="5CEA2EFF" w14:textId="77777777" w:rsidR="00AB6873" w:rsidRPr="00786C20" w:rsidRDefault="00AB6873" w:rsidP="00656B78">
            <w:pPr>
              <w:pStyle w:val="TAL"/>
              <w:keepNext w:val="0"/>
              <w:keepLines w:val="0"/>
              <w:rPr>
                <w:rFonts w:cs="Arial"/>
                <w:szCs w:val="18"/>
                <w:lang w:bidi="ar-KW"/>
              </w:rPr>
            </w:pPr>
          </w:p>
        </w:tc>
      </w:tr>
      <w:tr w:rsidR="00AB6873" w:rsidRPr="00786C20" w14:paraId="6AAC190C" w14:textId="77777777" w:rsidTr="00E55708">
        <w:trPr>
          <w:trHeight w:val="176"/>
          <w:jc w:val="center"/>
        </w:trPr>
        <w:tc>
          <w:tcPr>
            <w:tcW w:w="1948" w:type="dxa"/>
            <w:vAlign w:val="center"/>
          </w:tcPr>
          <w:p w14:paraId="3B1C6547" w14:textId="77777777" w:rsidR="00AB6873" w:rsidRDefault="00AB6873" w:rsidP="00656B78">
            <w:pPr>
              <w:pStyle w:val="TAL"/>
              <w:keepNext w:val="0"/>
              <w:keepLines w:val="0"/>
              <w:rPr>
                <w:rFonts w:cs="Arial"/>
                <w:szCs w:val="18"/>
                <w:lang w:bidi="ar-KW"/>
              </w:rPr>
            </w:pPr>
            <w:r>
              <w:rPr>
                <w:rFonts w:cs="Arial"/>
                <w:szCs w:val="18"/>
                <w:lang w:bidi="ar-KW"/>
              </w:rPr>
              <w:t>Step 9 (M)</w:t>
            </w:r>
          </w:p>
        </w:tc>
        <w:tc>
          <w:tcPr>
            <w:tcW w:w="6177" w:type="dxa"/>
            <w:vAlign w:val="center"/>
          </w:tcPr>
          <w:p w14:paraId="4B66245E" w14:textId="0F33BC63" w:rsidR="00AB6873" w:rsidRDefault="00AB6873" w:rsidP="00656B78">
            <w:pPr>
              <w:pStyle w:val="TAL"/>
              <w:keepNext w:val="0"/>
              <w:keepLines w:val="0"/>
              <w:tabs>
                <w:tab w:val="left" w:pos="2441"/>
              </w:tabs>
              <w:rPr>
                <w:rFonts w:cs="Arial"/>
                <w:szCs w:val="18"/>
                <w:lang w:bidi="ar-KW"/>
              </w:rPr>
            </w:pPr>
            <w:r>
              <w:rPr>
                <w:rFonts w:cs="Arial"/>
                <w:szCs w:val="18"/>
                <w:lang w:bidi="ar-KW"/>
              </w:rPr>
              <w:t>Near-RT RIC requests measurement data and UE context information (e.g., SRS periodicity) from O-DU via the E2 interface</w:t>
            </w:r>
            <w:r w:rsidR="004E33BC">
              <w:rPr>
                <w:rFonts w:cs="Arial"/>
                <w:szCs w:val="18"/>
                <w:lang w:bidi="ar-KW"/>
              </w:rPr>
              <w:t>.</w:t>
            </w:r>
          </w:p>
        </w:tc>
        <w:tc>
          <w:tcPr>
            <w:tcW w:w="1506" w:type="dxa"/>
            <w:vAlign w:val="center"/>
          </w:tcPr>
          <w:p w14:paraId="288E003E" w14:textId="77777777" w:rsidR="00AB6873" w:rsidRPr="00786C20" w:rsidRDefault="00AB6873" w:rsidP="00656B78">
            <w:pPr>
              <w:pStyle w:val="TAL"/>
              <w:keepNext w:val="0"/>
              <w:keepLines w:val="0"/>
              <w:rPr>
                <w:rFonts w:cs="Arial"/>
                <w:szCs w:val="18"/>
                <w:lang w:bidi="ar-KW"/>
              </w:rPr>
            </w:pPr>
          </w:p>
        </w:tc>
      </w:tr>
      <w:tr w:rsidR="00AB6873" w:rsidRPr="00786C20" w14:paraId="02C060E9" w14:textId="77777777" w:rsidTr="00E55708">
        <w:trPr>
          <w:trHeight w:val="176"/>
          <w:jc w:val="center"/>
        </w:trPr>
        <w:tc>
          <w:tcPr>
            <w:tcW w:w="1948" w:type="dxa"/>
            <w:vAlign w:val="center"/>
          </w:tcPr>
          <w:p w14:paraId="6749C8FC" w14:textId="77777777" w:rsidR="00AB6873" w:rsidRDefault="00AB6873" w:rsidP="00656B78">
            <w:pPr>
              <w:pStyle w:val="TAL"/>
              <w:keepNext w:val="0"/>
              <w:keepLines w:val="0"/>
              <w:rPr>
                <w:rFonts w:cs="Arial"/>
                <w:szCs w:val="18"/>
                <w:lang w:bidi="ar-KW"/>
              </w:rPr>
            </w:pPr>
            <w:r>
              <w:rPr>
                <w:rFonts w:cs="Arial"/>
                <w:szCs w:val="18"/>
                <w:lang w:bidi="ar-KW"/>
              </w:rPr>
              <w:t>Step 9 (M)</w:t>
            </w:r>
          </w:p>
        </w:tc>
        <w:tc>
          <w:tcPr>
            <w:tcW w:w="6177" w:type="dxa"/>
            <w:vAlign w:val="center"/>
          </w:tcPr>
          <w:p w14:paraId="14B04D68" w14:textId="722D6857" w:rsidR="00AB6873" w:rsidRDefault="00AB6873" w:rsidP="00656B78">
            <w:pPr>
              <w:pStyle w:val="TAL"/>
              <w:keepNext w:val="0"/>
              <w:keepLines w:val="0"/>
              <w:tabs>
                <w:tab w:val="left" w:pos="2441"/>
              </w:tabs>
              <w:rPr>
                <w:rFonts w:cs="Arial"/>
                <w:szCs w:val="18"/>
                <w:lang w:bidi="ar-KW"/>
              </w:rPr>
            </w:pPr>
            <w:r>
              <w:rPr>
                <w:rFonts w:cs="Arial"/>
                <w:szCs w:val="18"/>
                <w:lang w:bidi="ar-KW"/>
              </w:rPr>
              <w:t>Near-RT RIC collects measurement data and UE context information (e.g., SRS periodicity) from O-DU via the E2 interface</w:t>
            </w:r>
            <w:r w:rsidR="004E33BC">
              <w:rPr>
                <w:rFonts w:cs="Arial"/>
                <w:szCs w:val="18"/>
                <w:lang w:bidi="ar-KW"/>
              </w:rPr>
              <w:t>.</w:t>
            </w:r>
          </w:p>
        </w:tc>
        <w:tc>
          <w:tcPr>
            <w:tcW w:w="1506" w:type="dxa"/>
            <w:vAlign w:val="center"/>
          </w:tcPr>
          <w:p w14:paraId="4A964ACC" w14:textId="77777777" w:rsidR="00AB6873" w:rsidRPr="00786C20" w:rsidRDefault="00AB6873" w:rsidP="00656B78">
            <w:pPr>
              <w:pStyle w:val="TAL"/>
              <w:keepNext w:val="0"/>
              <w:keepLines w:val="0"/>
              <w:rPr>
                <w:rFonts w:cs="Arial"/>
                <w:szCs w:val="18"/>
                <w:lang w:bidi="ar-KW"/>
              </w:rPr>
            </w:pPr>
          </w:p>
        </w:tc>
      </w:tr>
      <w:tr w:rsidR="00AB6873" w:rsidRPr="00786C20" w14:paraId="4EF807BD" w14:textId="77777777" w:rsidTr="00E55708">
        <w:trPr>
          <w:trHeight w:val="176"/>
          <w:jc w:val="center"/>
        </w:trPr>
        <w:tc>
          <w:tcPr>
            <w:tcW w:w="1948" w:type="dxa"/>
            <w:vAlign w:val="center"/>
          </w:tcPr>
          <w:p w14:paraId="2952743B" w14:textId="77777777" w:rsidR="00AB6873" w:rsidRDefault="00AB6873" w:rsidP="00656B78">
            <w:pPr>
              <w:pStyle w:val="TAL"/>
              <w:keepNext w:val="0"/>
              <w:keepLines w:val="0"/>
              <w:rPr>
                <w:rFonts w:cs="Arial"/>
                <w:szCs w:val="18"/>
                <w:lang w:bidi="ar-KW"/>
              </w:rPr>
            </w:pPr>
            <w:r>
              <w:rPr>
                <w:rFonts w:cs="Arial"/>
                <w:szCs w:val="18"/>
                <w:lang w:bidi="ar-KW"/>
              </w:rPr>
              <w:t>Step 9 (M)</w:t>
            </w:r>
          </w:p>
        </w:tc>
        <w:tc>
          <w:tcPr>
            <w:tcW w:w="6177" w:type="dxa"/>
            <w:vAlign w:val="center"/>
          </w:tcPr>
          <w:p w14:paraId="5B41CE01" w14:textId="433FA1DD" w:rsidR="00AB6873" w:rsidRDefault="00AB6873" w:rsidP="00656B78">
            <w:pPr>
              <w:pStyle w:val="TAL"/>
              <w:keepNext w:val="0"/>
              <w:keepLines w:val="0"/>
              <w:tabs>
                <w:tab w:val="left" w:pos="2441"/>
              </w:tabs>
              <w:rPr>
                <w:rFonts w:cs="Arial"/>
                <w:szCs w:val="18"/>
                <w:lang w:bidi="ar-KW"/>
              </w:rPr>
            </w:pPr>
            <w:r>
              <w:rPr>
                <w:rFonts w:cs="Arial"/>
                <w:szCs w:val="18"/>
                <w:lang w:bidi="ar-KW"/>
              </w:rPr>
              <w:t>Near-RT RIC associates received enrichment information with collected measurement data and UE context information</w:t>
            </w:r>
            <w:r w:rsidR="004E33BC">
              <w:rPr>
                <w:rFonts w:cs="Arial"/>
                <w:szCs w:val="18"/>
                <w:lang w:bidi="ar-KW"/>
              </w:rPr>
              <w:t>.</w:t>
            </w:r>
          </w:p>
        </w:tc>
        <w:tc>
          <w:tcPr>
            <w:tcW w:w="1506" w:type="dxa"/>
            <w:vAlign w:val="center"/>
          </w:tcPr>
          <w:p w14:paraId="0688F3A7" w14:textId="77777777" w:rsidR="00AB6873" w:rsidRPr="00786C20" w:rsidRDefault="00AB6873" w:rsidP="00656B78">
            <w:pPr>
              <w:pStyle w:val="TAL"/>
              <w:keepNext w:val="0"/>
              <w:keepLines w:val="0"/>
              <w:rPr>
                <w:rFonts w:cs="Arial"/>
                <w:szCs w:val="18"/>
                <w:lang w:bidi="ar-KW"/>
              </w:rPr>
            </w:pPr>
          </w:p>
        </w:tc>
      </w:tr>
      <w:tr w:rsidR="00AB6873" w:rsidRPr="00786C20" w14:paraId="57AD2960" w14:textId="77777777" w:rsidTr="00E55708">
        <w:trPr>
          <w:trHeight w:val="176"/>
          <w:jc w:val="center"/>
        </w:trPr>
        <w:tc>
          <w:tcPr>
            <w:tcW w:w="1948" w:type="dxa"/>
            <w:vAlign w:val="center"/>
          </w:tcPr>
          <w:p w14:paraId="1C4DAEBC" w14:textId="77777777" w:rsidR="00AB6873" w:rsidRDefault="00AB6873" w:rsidP="00656B78">
            <w:pPr>
              <w:pStyle w:val="TAL"/>
              <w:keepNext w:val="0"/>
              <w:keepLines w:val="0"/>
              <w:rPr>
                <w:rFonts w:cs="Arial"/>
                <w:szCs w:val="18"/>
                <w:lang w:bidi="ar-KW"/>
              </w:rPr>
            </w:pPr>
            <w:r>
              <w:rPr>
                <w:rFonts w:cs="Arial"/>
                <w:szCs w:val="18"/>
                <w:lang w:bidi="ar-KW"/>
              </w:rPr>
              <w:t>Step 9 (M)</w:t>
            </w:r>
          </w:p>
        </w:tc>
        <w:tc>
          <w:tcPr>
            <w:tcW w:w="6177" w:type="dxa"/>
            <w:vAlign w:val="center"/>
          </w:tcPr>
          <w:p w14:paraId="6B352A4D" w14:textId="74AA9BC8" w:rsidR="00AB6873" w:rsidRDefault="00AB6873" w:rsidP="00656B78">
            <w:pPr>
              <w:pStyle w:val="TAL"/>
              <w:keepNext w:val="0"/>
              <w:keepLines w:val="0"/>
              <w:tabs>
                <w:tab w:val="left" w:pos="2441"/>
              </w:tabs>
              <w:rPr>
                <w:rFonts w:cs="Arial"/>
                <w:szCs w:val="18"/>
                <w:lang w:bidi="ar-KW"/>
              </w:rPr>
            </w:pPr>
            <w:r>
              <w:rPr>
                <w:rFonts w:cs="Arial"/>
                <w:szCs w:val="18"/>
                <w:lang w:bidi="ar-KW"/>
              </w:rPr>
              <w:t>Near-RT RIC selects the best Non-</w:t>
            </w:r>
            <w:proofErr w:type="spellStart"/>
            <w:r>
              <w:rPr>
                <w:rFonts w:cs="Arial"/>
                <w:szCs w:val="18"/>
                <w:lang w:bidi="ar-KW"/>
              </w:rPr>
              <w:t>GoB</w:t>
            </w:r>
            <w:proofErr w:type="spellEnd"/>
            <w:r>
              <w:rPr>
                <w:rFonts w:cs="Arial"/>
                <w:szCs w:val="18"/>
                <w:lang w:bidi="ar-KW"/>
              </w:rPr>
              <w:t xml:space="preserve"> BF mode, e.g., by performing model inference</w:t>
            </w:r>
            <w:r w:rsidR="004E33BC">
              <w:rPr>
                <w:rFonts w:cs="Arial"/>
                <w:szCs w:val="18"/>
                <w:lang w:bidi="ar-KW"/>
              </w:rPr>
              <w:t>.</w:t>
            </w:r>
          </w:p>
        </w:tc>
        <w:tc>
          <w:tcPr>
            <w:tcW w:w="1506" w:type="dxa"/>
            <w:vAlign w:val="center"/>
          </w:tcPr>
          <w:p w14:paraId="71A4BB2A" w14:textId="77777777" w:rsidR="00AB6873" w:rsidRPr="00786C20" w:rsidRDefault="00AB6873" w:rsidP="00656B78">
            <w:pPr>
              <w:pStyle w:val="TAL"/>
              <w:keepNext w:val="0"/>
              <w:keepLines w:val="0"/>
              <w:rPr>
                <w:rFonts w:cs="Arial"/>
                <w:szCs w:val="18"/>
                <w:lang w:bidi="ar-KW"/>
              </w:rPr>
            </w:pPr>
          </w:p>
        </w:tc>
      </w:tr>
      <w:tr w:rsidR="00AB6873" w:rsidRPr="00786C20" w14:paraId="1D13031C" w14:textId="77777777" w:rsidTr="00E55708">
        <w:trPr>
          <w:trHeight w:val="176"/>
          <w:jc w:val="center"/>
        </w:trPr>
        <w:tc>
          <w:tcPr>
            <w:tcW w:w="1948" w:type="dxa"/>
            <w:vAlign w:val="center"/>
          </w:tcPr>
          <w:p w14:paraId="2919301A" w14:textId="77777777" w:rsidR="00AB6873" w:rsidRDefault="00AB6873" w:rsidP="00656B78">
            <w:pPr>
              <w:pStyle w:val="TAL"/>
              <w:keepNext w:val="0"/>
              <w:keepLines w:val="0"/>
              <w:rPr>
                <w:rFonts w:cs="Arial"/>
                <w:szCs w:val="18"/>
                <w:lang w:bidi="ar-KW"/>
              </w:rPr>
            </w:pPr>
            <w:r>
              <w:rPr>
                <w:rFonts w:cs="Arial"/>
                <w:szCs w:val="18"/>
                <w:lang w:bidi="ar-KW"/>
              </w:rPr>
              <w:t>Step 9 (M)</w:t>
            </w:r>
          </w:p>
        </w:tc>
        <w:tc>
          <w:tcPr>
            <w:tcW w:w="6177" w:type="dxa"/>
            <w:vAlign w:val="center"/>
          </w:tcPr>
          <w:p w14:paraId="46572252" w14:textId="2B295A80" w:rsidR="00AB6873" w:rsidRDefault="00AB6873" w:rsidP="00656B78">
            <w:pPr>
              <w:pStyle w:val="TAL"/>
              <w:keepNext w:val="0"/>
              <w:keepLines w:val="0"/>
              <w:tabs>
                <w:tab w:val="left" w:pos="2441"/>
              </w:tabs>
              <w:rPr>
                <w:rFonts w:cs="Arial"/>
                <w:szCs w:val="18"/>
                <w:lang w:bidi="ar-KW"/>
              </w:rPr>
            </w:pPr>
            <w:r>
              <w:rPr>
                <w:rFonts w:cs="Arial"/>
                <w:szCs w:val="18"/>
                <w:lang w:bidi="ar-KW"/>
              </w:rPr>
              <w:t>Near-RT RIC generates Non-</w:t>
            </w:r>
            <w:proofErr w:type="spellStart"/>
            <w:r>
              <w:rPr>
                <w:rFonts w:cs="Arial"/>
                <w:szCs w:val="18"/>
                <w:lang w:bidi="ar-KW"/>
              </w:rPr>
              <w:t>GoB</w:t>
            </w:r>
            <w:proofErr w:type="spellEnd"/>
            <w:r>
              <w:rPr>
                <w:rFonts w:cs="Arial"/>
                <w:szCs w:val="18"/>
                <w:lang w:bidi="ar-KW"/>
              </w:rPr>
              <w:t xml:space="preserve"> control/policy message based on inferred Non-</w:t>
            </w:r>
            <w:proofErr w:type="spellStart"/>
            <w:r>
              <w:rPr>
                <w:rFonts w:cs="Arial"/>
                <w:szCs w:val="18"/>
                <w:lang w:bidi="ar-KW"/>
              </w:rPr>
              <w:t>GoB</w:t>
            </w:r>
            <w:proofErr w:type="spellEnd"/>
            <w:r>
              <w:rPr>
                <w:rFonts w:cs="Arial"/>
                <w:szCs w:val="18"/>
                <w:lang w:bidi="ar-KW"/>
              </w:rPr>
              <w:t xml:space="preserve"> BF mode selection</w:t>
            </w:r>
            <w:r w:rsidR="004E33BC">
              <w:rPr>
                <w:rFonts w:cs="Arial"/>
                <w:szCs w:val="18"/>
                <w:lang w:bidi="ar-KW"/>
              </w:rPr>
              <w:t>.</w:t>
            </w:r>
          </w:p>
        </w:tc>
        <w:tc>
          <w:tcPr>
            <w:tcW w:w="1506" w:type="dxa"/>
            <w:vAlign w:val="center"/>
          </w:tcPr>
          <w:p w14:paraId="17CC8B91" w14:textId="77777777" w:rsidR="00AB6873" w:rsidRPr="00786C20" w:rsidRDefault="00AB6873" w:rsidP="00656B78">
            <w:pPr>
              <w:pStyle w:val="TAL"/>
              <w:keepNext w:val="0"/>
              <w:keepLines w:val="0"/>
              <w:rPr>
                <w:rFonts w:cs="Arial"/>
                <w:szCs w:val="18"/>
                <w:lang w:bidi="ar-KW"/>
              </w:rPr>
            </w:pPr>
          </w:p>
        </w:tc>
      </w:tr>
      <w:tr w:rsidR="00AB6873" w:rsidRPr="00786C20" w14:paraId="70AEDB64" w14:textId="77777777" w:rsidTr="00E55708">
        <w:trPr>
          <w:trHeight w:val="176"/>
          <w:jc w:val="center"/>
        </w:trPr>
        <w:tc>
          <w:tcPr>
            <w:tcW w:w="1948" w:type="dxa"/>
            <w:vAlign w:val="center"/>
          </w:tcPr>
          <w:p w14:paraId="7D6AFCF2" w14:textId="77777777" w:rsidR="00AB6873" w:rsidRDefault="00AB6873" w:rsidP="00656B78">
            <w:pPr>
              <w:pStyle w:val="TAL"/>
              <w:keepNext w:val="0"/>
              <w:keepLines w:val="0"/>
              <w:rPr>
                <w:rFonts w:cs="Arial"/>
                <w:szCs w:val="18"/>
                <w:lang w:bidi="ar-KW"/>
              </w:rPr>
            </w:pPr>
            <w:r>
              <w:rPr>
                <w:rFonts w:cs="Arial"/>
                <w:szCs w:val="18"/>
                <w:lang w:bidi="ar-KW"/>
              </w:rPr>
              <w:t>Step 9 (M)</w:t>
            </w:r>
          </w:p>
        </w:tc>
        <w:tc>
          <w:tcPr>
            <w:tcW w:w="6177" w:type="dxa"/>
            <w:vAlign w:val="center"/>
          </w:tcPr>
          <w:p w14:paraId="0C76BD76" w14:textId="110A8319" w:rsidR="00AB6873" w:rsidRDefault="00AB6873" w:rsidP="00656B78">
            <w:pPr>
              <w:pStyle w:val="TAL"/>
              <w:keepNext w:val="0"/>
              <w:keepLines w:val="0"/>
              <w:tabs>
                <w:tab w:val="left" w:pos="2441"/>
              </w:tabs>
              <w:rPr>
                <w:rFonts w:cs="Arial"/>
                <w:szCs w:val="18"/>
                <w:lang w:bidi="ar-KW"/>
              </w:rPr>
            </w:pPr>
            <w:r>
              <w:rPr>
                <w:rFonts w:cs="Arial"/>
                <w:szCs w:val="18"/>
                <w:lang w:bidi="ar-KW"/>
              </w:rPr>
              <w:t>Near-RT RIC sends Non-</w:t>
            </w:r>
            <w:proofErr w:type="spellStart"/>
            <w:r>
              <w:rPr>
                <w:rFonts w:cs="Arial"/>
                <w:szCs w:val="18"/>
                <w:lang w:bidi="ar-KW"/>
              </w:rPr>
              <w:t>GoB</w:t>
            </w:r>
            <w:proofErr w:type="spellEnd"/>
            <w:r>
              <w:rPr>
                <w:rFonts w:cs="Arial"/>
                <w:szCs w:val="18"/>
                <w:lang w:bidi="ar-KW"/>
              </w:rPr>
              <w:t xml:space="preserve"> control/policy message to O-DU via the E2 interface</w:t>
            </w:r>
            <w:r w:rsidR="004E33BC">
              <w:rPr>
                <w:rFonts w:cs="Arial"/>
                <w:szCs w:val="18"/>
                <w:lang w:bidi="ar-KW"/>
              </w:rPr>
              <w:t>.</w:t>
            </w:r>
          </w:p>
        </w:tc>
        <w:tc>
          <w:tcPr>
            <w:tcW w:w="1506" w:type="dxa"/>
            <w:vAlign w:val="center"/>
          </w:tcPr>
          <w:p w14:paraId="424F20EC" w14:textId="77777777" w:rsidR="00AB6873" w:rsidRPr="00786C20" w:rsidRDefault="00AB6873" w:rsidP="00656B78">
            <w:pPr>
              <w:pStyle w:val="TAL"/>
              <w:keepNext w:val="0"/>
              <w:keepLines w:val="0"/>
              <w:rPr>
                <w:rFonts w:cs="Arial"/>
                <w:szCs w:val="18"/>
                <w:lang w:bidi="ar-KW"/>
              </w:rPr>
            </w:pPr>
          </w:p>
        </w:tc>
      </w:tr>
      <w:tr w:rsidR="00AB6873" w:rsidRPr="00786C20" w14:paraId="3C02A44A" w14:textId="77777777" w:rsidTr="00E55708">
        <w:trPr>
          <w:jc w:val="center"/>
        </w:trPr>
        <w:tc>
          <w:tcPr>
            <w:tcW w:w="1948" w:type="dxa"/>
            <w:vAlign w:val="center"/>
          </w:tcPr>
          <w:p w14:paraId="7F238D7A"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Ends when</w:t>
            </w:r>
          </w:p>
        </w:tc>
        <w:tc>
          <w:tcPr>
            <w:tcW w:w="6177" w:type="dxa"/>
            <w:vAlign w:val="center"/>
          </w:tcPr>
          <w:p w14:paraId="11F76ECB" w14:textId="77777777" w:rsidR="00AB6873" w:rsidRDefault="00AB6873" w:rsidP="00656B78">
            <w:pPr>
              <w:pStyle w:val="TAL"/>
              <w:keepNext w:val="0"/>
              <w:keepLines w:val="0"/>
            </w:pPr>
            <w:r>
              <w:rPr>
                <w:rFonts w:cs="Arial"/>
                <w:szCs w:val="18"/>
                <w:lang w:bidi="ar-KW"/>
              </w:rPr>
              <w:t>Operator specified trigger condition or event is satisfied.</w:t>
            </w:r>
          </w:p>
        </w:tc>
        <w:tc>
          <w:tcPr>
            <w:tcW w:w="1506" w:type="dxa"/>
            <w:vAlign w:val="center"/>
          </w:tcPr>
          <w:p w14:paraId="5C6223C2" w14:textId="77777777" w:rsidR="00AB6873" w:rsidRPr="00786C20" w:rsidRDefault="00AB6873" w:rsidP="00656B78">
            <w:pPr>
              <w:pStyle w:val="TAL"/>
              <w:keepNext w:val="0"/>
              <w:keepLines w:val="0"/>
              <w:rPr>
                <w:rFonts w:cs="Arial"/>
                <w:szCs w:val="18"/>
                <w:lang w:eastAsia="zh-CN" w:bidi="ar-KW"/>
              </w:rPr>
            </w:pPr>
          </w:p>
        </w:tc>
      </w:tr>
      <w:tr w:rsidR="00AB6873" w:rsidRPr="00786C20" w14:paraId="2EFC2AB3" w14:textId="77777777" w:rsidTr="00E55708">
        <w:trPr>
          <w:jc w:val="center"/>
        </w:trPr>
        <w:tc>
          <w:tcPr>
            <w:tcW w:w="1948" w:type="dxa"/>
            <w:vAlign w:val="center"/>
          </w:tcPr>
          <w:p w14:paraId="4C658A6A"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Exceptions</w:t>
            </w:r>
          </w:p>
        </w:tc>
        <w:tc>
          <w:tcPr>
            <w:tcW w:w="6177" w:type="dxa"/>
            <w:vAlign w:val="center"/>
          </w:tcPr>
          <w:p w14:paraId="6E7BF50C" w14:textId="6F028E10" w:rsidR="00AB6873" w:rsidRDefault="00AB6873" w:rsidP="00656B78">
            <w:pPr>
              <w:pStyle w:val="TAL"/>
              <w:keepNext w:val="0"/>
              <w:keepLines w:val="0"/>
              <w:rPr>
                <w:lang w:eastAsia="ja-JP"/>
              </w:rPr>
            </w:pPr>
            <w:r w:rsidRPr="00AB190B">
              <w:rPr>
                <w:rFonts w:cs="Arial"/>
                <w:szCs w:val="18"/>
                <w:lang w:eastAsia="ja-JP" w:bidi="ar-KW"/>
              </w:rPr>
              <w:t>None identified</w:t>
            </w:r>
            <w:r w:rsidR="004E33BC">
              <w:rPr>
                <w:rFonts w:cs="Arial"/>
                <w:szCs w:val="18"/>
                <w:lang w:eastAsia="ja-JP" w:bidi="ar-KW"/>
              </w:rPr>
              <w:t>.</w:t>
            </w:r>
          </w:p>
        </w:tc>
        <w:tc>
          <w:tcPr>
            <w:tcW w:w="1506" w:type="dxa"/>
            <w:vAlign w:val="center"/>
          </w:tcPr>
          <w:p w14:paraId="2474C6D2" w14:textId="77777777" w:rsidR="00AB6873" w:rsidRPr="00786C20" w:rsidRDefault="00AB6873" w:rsidP="00656B78">
            <w:pPr>
              <w:pStyle w:val="TAL"/>
              <w:keepNext w:val="0"/>
              <w:keepLines w:val="0"/>
              <w:rPr>
                <w:rFonts w:cs="Arial"/>
                <w:szCs w:val="18"/>
                <w:lang w:eastAsia="zh-CN" w:bidi="ar-KW"/>
              </w:rPr>
            </w:pPr>
          </w:p>
        </w:tc>
      </w:tr>
      <w:tr w:rsidR="00AB6873" w:rsidRPr="00786C20" w14:paraId="3F01551B" w14:textId="77777777" w:rsidTr="00E55708">
        <w:trPr>
          <w:jc w:val="center"/>
        </w:trPr>
        <w:tc>
          <w:tcPr>
            <w:tcW w:w="1948" w:type="dxa"/>
            <w:vAlign w:val="center"/>
          </w:tcPr>
          <w:p w14:paraId="1AFEE8A6"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Post Conditions</w:t>
            </w:r>
          </w:p>
        </w:tc>
        <w:tc>
          <w:tcPr>
            <w:tcW w:w="6177" w:type="dxa"/>
            <w:vAlign w:val="center"/>
          </w:tcPr>
          <w:p w14:paraId="402FF70E" w14:textId="77777777" w:rsidR="00AB6873" w:rsidRPr="00786C20" w:rsidRDefault="00AB6873" w:rsidP="00656B78">
            <w:pPr>
              <w:pStyle w:val="TAL"/>
              <w:keepNext w:val="0"/>
              <w:keepLines w:val="0"/>
              <w:rPr>
                <w:rFonts w:cs="Arial"/>
                <w:szCs w:val="18"/>
                <w:lang w:bidi="ar-KW"/>
              </w:rPr>
            </w:pPr>
            <w:r>
              <w:rPr>
                <w:lang w:eastAsia="ja-JP"/>
              </w:rPr>
              <w:t>Non-RT RIC monitors the performance of AI/ML-assisted Non-</w:t>
            </w:r>
            <w:proofErr w:type="spellStart"/>
            <w:r>
              <w:rPr>
                <w:lang w:eastAsia="ja-JP"/>
              </w:rPr>
              <w:t>GoB</w:t>
            </w:r>
            <w:proofErr w:type="spellEnd"/>
            <w:r>
              <w:rPr>
                <w:lang w:eastAsia="ja-JP"/>
              </w:rPr>
              <w:t xml:space="preserve"> BF mode selection in the Near-RT RIC. </w:t>
            </w:r>
          </w:p>
        </w:tc>
        <w:tc>
          <w:tcPr>
            <w:tcW w:w="1506" w:type="dxa"/>
            <w:vAlign w:val="center"/>
          </w:tcPr>
          <w:p w14:paraId="0B25AA42" w14:textId="77777777" w:rsidR="00AB6873" w:rsidRPr="00786C20" w:rsidRDefault="00AB6873" w:rsidP="00656B78">
            <w:pPr>
              <w:pStyle w:val="TAL"/>
              <w:keepNext w:val="0"/>
              <w:keepLines w:val="0"/>
              <w:rPr>
                <w:rFonts w:cs="Arial"/>
                <w:szCs w:val="18"/>
                <w:lang w:eastAsia="zh-CN" w:bidi="ar-KW"/>
              </w:rPr>
            </w:pPr>
          </w:p>
        </w:tc>
      </w:tr>
      <w:tr w:rsidR="00AB6873" w:rsidRPr="00786C20" w14:paraId="08F9CCD3" w14:textId="77777777" w:rsidTr="00E55708">
        <w:trPr>
          <w:jc w:val="center"/>
        </w:trPr>
        <w:tc>
          <w:tcPr>
            <w:tcW w:w="1948" w:type="dxa"/>
            <w:vAlign w:val="center"/>
          </w:tcPr>
          <w:p w14:paraId="312AD051" w14:textId="77777777" w:rsidR="00AB6873" w:rsidRPr="00786C20" w:rsidRDefault="00AB6873" w:rsidP="00656B78">
            <w:pPr>
              <w:pStyle w:val="TAL"/>
              <w:keepNext w:val="0"/>
              <w:keepLines w:val="0"/>
              <w:rPr>
                <w:rFonts w:cs="Arial"/>
                <w:szCs w:val="18"/>
                <w:lang w:bidi="ar-KW"/>
              </w:rPr>
            </w:pPr>
            <w:r w:rsidRPr="00786C20">
              <w:rPr>
                <w:rFonts w:cs="Arial"/>
                <w:szCs w:val="18"/>
                <w:lang w:bidi="ar-KW"/>
              </w:rPr>
              <w:t>Traceability</w:t>
            </w:r>
          </w:p>
        </w:tc>
        <w:tc>
          <w:tcPr>
            <w:tcW w:w="6177" w:type="dxa"/>
            <w:vAlign w:val="center"/>
          </w:tcPr>
          <w:p w14:paraId="52866F4B" w14:textId="77777777" w:rsidR="00AB6873" w:rsidRDefault="00AB6873" w:rsidP="00656B78">
            <w:pPr>
              <w:pStyle w:val="TAL"/>
              <w:keepNext w:val="0"/>
              <w:keepLines w:val="0"/>
              <w:rPr>
                <w:rFonts w:cs="Arial"/>
                <w:szCs w:val="18"/>
                <w:lang w:bidi="ar-KW"/>
              </w:rPr>
            </w:pPr>
            <w:r w:rsidRPr="006A5C55">
              <w:rPr>
                <w:rFonts w:cs="Arial"/>
                <w:szCs w:val="18"/>
                <w:lang w:bidi="ar-KW"/>
              </w:rPr>
              <w:t>REQ-Non-RT-RIC-FUN</w:t>
            </w:r>
            <w:r>
              <w:rPr>
                <w:rFonts w:cs="Arial"/>
                <w:szCs w:val="18"/>
                <w:lang w:bidi="ar-KW"/>
              </w:rPr>
              <w:t>9,</w:t>
            </w:r>
          </w:p>
          <w:p w14:paraId="0A686F1C" w14:textId="77777777" w:rsidR="00AB6873" w:rsidRDefault="00AB6873" w:rsidP="00656B78">
            <w:pPr>
              <w:pStyle w:val="TAL"/>
              <w:keepNext w:val="0"/>
              <w:keepLines w:val="0"/>
              <w:rPr>
                <w:rFonts w:cs="Arial"/>
                <w:szCs w:val="18"/>
                <w:lang w:eastAsia="ja-JP" w:bidi="ar-KW"/>
              </w:rPr>
            </w:pPr>
            <w:r w:rsidRPr="00675953">
              <w:rPr>
                <w:rFonts w:cs="Arial"/>
                <w:szCs w:val="18"/>
                <w:lang w:bidi="ar-KW"/>
              </w:rPr>
              <w:t>REQ-</w:t>
            </w:r>
            <w:r w:rsidRPr="00675953">
              <w:rPr>
                <w:rFonts w:cs="Arial" w:hint="eastAsia"/>
                <w:szCs w:val="18"/>
                <w:lang w:bidi="ar-KW"/>
              </w:rPr>
              <w:t>A1</w:t>
            </w:r>
            <w:r w:rsidRPr="00C94F1F">
              <w:rPr>
                <w:rFonts w:cs="Arial"/>
                <w:szCs w:val="18"/>
                <w:lang w:bidi="ar-KW"/>
              </w:rPr>
              <w:t>-FUN</w:t>
            </w:r>
            <w:r>
              <w:rPr>
                <w:rFonts w:cs="Arial"/>
                <w:szCs w:val="18"/>
                <w:lang w:bidi="ar-KW"/>
              </w:rPr>
              <w:t>3</w:t>
            </w:r>
          </w:p>
        </w:tc>
        <w:tc>
          <w:tcPr>
            <w:tcW w:w="1506" w:type="dxa"/>
            <w:vAlign w:val="center"/>
          </w:tcPr>
          <w:p w14:paraId="637B36FF" w14:textId="77777777" w:rsidR="00AB6873" w:rsidRPr="00786C20" w:rsidRDefault="00AB6873" w:rsidP="00656B78">
            <w:pPr>
              <w:pStyle w:val="TAL"/>
              <w:keepNext w:val="0"/>
              <w:keepLines w:val="0"/>
              <w:rPr>
                <w:rFonts w:cs="Arial"/>
                <w:szCs w:val="18"/>
                <w:lang w:eastAsia="zh-CN" w:bidi="ar-KW"/>
              </w:rPr>
            </w:pPr>
          </w:p>
        </w:tc>
      </w:tr>
    </w:tbl>
    <w:p w14:paraId="72337B9D" w14:textId="77777777" w:rsidR="00AB6873" w:rsidRDefault="00AB6873" w:rsidP="00AB6873"/>
    <w:p w14:paraId="3C1A2262"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@startuml</w:t>
      </w:r>
    </w:p>
    <w:p w14:paraId="51A5D641"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skinparam ParticipantPadding 5</w:t>
      </w:r>
    </w:p>
    <w:p w14:paraId="62194E7B"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skinparam BoxPadding 10</w:t>
      </w:r>
    </w:p>
    <w:p w14:paraId="7FE4C0D6"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lastRenderedPageBreak/>
        <w:t>skinparam defaultFontSize 12</w:t>
      </w:r>
    </w:p>
    <w:p w14:paraId="05C6D120"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autonumber</w:t>
      </w:r>
    </w:p>
    <w:p w14:paraId="37516402" w14:textId="77777777" w:rsidR="00AB6873" w:rsidRPr="0052203D" w:rsidRDefault="00AB6873" w:rsidP="0052203D">
      <w:pPr>
        <w:pStyle w:val="PlantUML"/>
        <w:jc w:val="both"/>
        <w:rPr>
          <w:rFonts w:ascii="Times New Roman" w:hAnsi="Times New Roman" w:cs="Times New Roman"/>
          <w:sz w:val="20"/>
        </w:rPr>
      </w:pPr>
    </w:p>
    <w:p w14:paraId="48768116"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Box “Service Management and Orchestration” #gold</w:t>
      </w:r>
    </w:p>
    <w:p w14:paraId="0542F31A"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Participant “SMO Functions” as smo</w:t>
      </w:r>
    </w:p>
    <w:p w14:paraId="7474D235"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Participant “Non-RT RIC” as non</w:t>
      </w:r>
    </w:p>
    <w:p w14:paraId="40B12A13"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 box</w:t>
      </w:r>
    </w:p>
    <w:p w14:paraId="67A7E741" w14:textId="77777777" w:rsidR="00AB6873" w:rsidRPr="0052203D" w:rsidRDefault="00AB6873" w:rsidP="0052203D">
      <w:pPr>
        <w:pStyle w:val="PlantUML"/>
        <w:jc w:val="both"/>
        <w:rPr>
          <w:rFonts w:ascii="Times New Roman" w:hAnsi="Times New Roman" w:cs="Times New Roman"/>
          <w:sz w:val="20"/>
        </w:rPr>
      </w:pPr>
    </w:p>
    <w:p w14:paraId="2F5F85FA"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Box “O-RAN” #lightpink</w:t>
      </w:r>
    </w:p>
    <w:p w14:paraId="7EA387BB"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Participant near as “Near-RT RIC”</w:t>
      </w:r>
    </w:p>
    <w:p w14:paraId="629B0ED0"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Participant ran as “O-DU”   </w:t>
      </w:r>
    </w:p>
    <w:p w14:paraId="71942165"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 box</w:t>
      </w:r>
    </w:p>
    <w:p w14:paraId="5AD205BE" w14:textId="77777777" w:rsidR="00AB6873" w:rsidRPr="0052203D" w:rsidRDefault="00AB6873" w:rsidP="0052203D">
      <w:pPr>
        <w:pStyle w:val="PlantUML"/>
        <w:jc w:val="both"/>
        <w:rPr>
          <w:rFonts w:ascii="Times New Roman" w:hAnsi="Times New Roman" w:cs="Times New Roman"/>
          <w:sz w:val="20"/>
        </w:rPr>
      </w:pPr>
    </w:p>
    <w:p w14:paraId="46333326"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Box “External” #lightcyan</w:t>
      </w:r>
    </w:p>
    <w:p w14:paraId="353E0C93"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Participant “Application Server” as app</w:t>
      </w:r>
    </w:p>
    <w:p w14:paraId="28754017"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 box</w:t>
      </w:r>
    </w:p>
    <w:p w14:paraId="35288048" w14:textId="77777777" w:rsidR="00AB6873" w:rsidRPr="0052203D" w:rsidRDefault="00AB6873" w:rsidP="0052203D">
      <w:pPr>
        <w:pStyle w:val="PlantUML"/>
        <w:jc w:val="both"/>
        <w:rPr>
          <w:rFonts w:ascii="Times New Roman" w:hAnsi="Times New Roman" w:cs="Times New Roman"/>
          <w:sz w:val="20"/>
        </w:rPr>
      </w:pPr>
    </w:p>
    <w:p w14:paraId="6DCE2065"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group Query EI identiers</w:t>
      </w:r>
    </w:p>
    <w:p w14:paraId="17BDC585"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non &lt;- near : &lt;&lt;A1&gt;&gt; Query EI type identifiers</w:t>
      </w:r>
    </w:p>
    <w:p w14:paraId="664F387C"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non -&gt; near : &lt;&lt;A1&gt;&gt; List of EI type identifers</w:t>
      </w:r>
    </w:p>
    <w:p w14:paraId="0836DD98"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w:t>
      </w:r>
    </w:p>
    <w:p w14:paraId="3BDFBCF4"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group Query EI type</w:t>
      </w:r>
    </w:p>
    <w:p w14:paraId="1160A0FA"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non &lt;- near : &lt;&lt;A1&gt;&gt; Query EI type</w:t>
      </w:r>
    </w:p>
    <w:p w14:paraId="430C6379"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non -&gt; near : &lt;&lt;A1&gt;&gt; Information for the EI type</w:t>
      </w:r>
    </w:p>
    <w:p w14:paraId="4D50EBD4"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w:t>
      </w:r>
    </w:p>
    <w:p w14:paraId="3473F9CF"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group Create EI job</w:t>
      </w:r>
    </w:p>
    <w:p w14:paraId="60435336"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non &lt;- near : &lt;&lt;A1&gt;&gt; Create EI job</w:t>
      </w:r>
    </w:p>
    <w:p w14:paraId="11DC36BB"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non -&gt; near : &lt;&lt;A1&gt;&gt; EI job creation response</w:t>
      </w:r>
    </w:p>
    <w:p w14:paraId="482C5DEE"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w:t>
      </w:r>
    </w:p>
    <w:p w14:paraId="691C3D90"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app -&gt; smo : Collect enrichment information (e.g., UE location/mobility, etc.)</w:t>
      </w:r>
    </w:p>
    <w:p w14:paraId="7B72AFCD"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smo -&gt; non : Retrieve collected data</w:t>
      </w:r>
    </w:p>
    <w:p w14:paraId="79CF3A4A"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group Deliver EI job results</w:t>
      </w:r>
    </w:p>
    <w:p w14:paraId="1DFC1B9A"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non -&gt; near : &lt;&lt;A1&gt;&gt; Deliver EI job results</w:t>
      </w:r>
    </w:p>
    <w:p w14:paraId="6BBB9A04"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lastRenderedPageBreak/>
        <w:t>end</w:t>
      </w:r>
    </w:p>
    <w:p w14:paraId="171078B4" w14:textId="77777777" w:rsidR="00AB6873" w:rsidRPr="0052203D" w:rsidRDefault="00AB6873" w:rsidP="0052203D">
      <w:pPr>
        <w:pStyle w:val="PlantUML"/>
        <w:jc w:val="both"/>
        <w:rPr>
          <w:rFonts w:ascii="Times New Roman" w:hAnsi="Times New Roman" w:cs="Times New Roman"/>
          <w:sz w:val="20"/>
        </w:rPr>
      </w:pPr>
    </w:p>
    <w:p w14:paraId="6DF33E92"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group E2 control &amp; Policy</w:t>
      </w:r>
    </w:p>
    <w:p w14:paraId="27B4552F"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near -&gt; ran : &lt;&lt;E2&gt;&gt; Request measurement data \n and UE context information</w:t>
      </w:r>
    </w:p>
    <w:p w14:paraId="4C34C683"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ran -&gt; near : &lt;&lt;E2&gt;&gt; Collect measurement data \n and UE context information</w:t>
      </w:r>
    </w:p>
    <w:p w14:paraId="1FB072A6"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near -&gt; near: Associate enrichment information with \n collected measurements and configurations</w:t>
      </w:r>
    </w:p>
    <w:p w14:paraId="4F2B02BA"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near -&gt; near : Perform AI/ML model inference</w:t>
      </w:r>
    </w:p>
    <w:p w14:paraId="40146ACB"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near -&gt; near : Generate Non-GoB control/policy message</w:t>
      </w:r>
    </w:p>
    <w:p w14:paraId="6A51C3B0"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near -&gt; ran : &lt;&lt;E2&gt;&gt; Non-GoB control/policy message</w:t>
      </w:r>
    </w:p>
    <w:p w14:paraId="5DCD1DE3"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w:t>
      </w:r>
    </w:p>
    <w:p w14:paraId="21007D56"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 xml:space="preserve">       </w:t>
      </w:r>
    </w:p>
    <w:p w14:paraId="2AD506FD" w14:textId="77777777" w:rsidR="00AB6873" w:rsidRPr="0052203D" w:rsidRDefault="00AB6873" w:rsidP="0052203D">
      <w:pPr>
        <w:pStyle w:val="PlantUML"/>
        <w:jc w:val="both"/>
        <w:rPr>
          <w:rFonts w:ascii="Times New Roman" w:hAnsi="Times New Roman" w:cs="Times New Roman"/>
          <w:sz w:val="20"/>
        </w:rPr>
      </w:pPr>
      <w:r w:rsidRPr="0052203D">
        <w:rPr>
          <w:rFonts w:ascii="Times New Roman" w:hAnsi="Times New Roman" w:cs="Times New Roman"/>
          <w:sz w:val="20"/>
        </w:rPr>
        <w:t>@enduml</w:t>
      </w:r>
    </w:p>
    <w:p w14:paraId="5BD4AF95" w14:textId="79E59F16" w:rsidR="007A7EC0" w:rsidRPr="0074513B" w:rsidRDefault="007A7EC0" w:rsidP="001E4A85">
      <w:pPr>
        <w:pStyle w:val="PlantUMLImg"/>
      </w:pPr>
      <w:r w:rsidRPr="0052203D">
        <w:t>The flow diagram of the AI/ML-assisted Non-</w:t>
      </w:r>
      <w:proofErr w:type="spellStart"/>
      <w:r w:rsidRPr="0052203D">
        <w:t>GoB</w:t>
      </w:r>
      <w:proofErr w:type="spellEnd"/>
      <w:r w:rsidRPr="0052203D">
        <w:t xml:space="preserve"> BF mode selection – </w:t>
      </w:r>
      <w:r w:rsidR="003925E6" w:rsidRPr="0052203D">
        <w:t xml:space="preserve">inference </w:t>
      </w:r>
      <w:r w:rsidRPr="0052203D">
        <w:t>is given in figure 4.7.2.3.1-2.</w:t>
      </w:r>
    </w:p>
    <w:p w14:paraId="63379915" w14:textId="77777777" w:rsidR="007A7EC0" w:rsidRDefault="007A7EC0" w:rsidP="00AE4004">
      <w:pPr>
        <w:pStyle w:val="PlantUMLImg"/>
      </w:pPr>
    </w:p>
    <w:p w14:paraId="62D24BBC" w14:textId="77777777" w:rsidR="00AB6873" w:rsidRDefault="00AB6873" w:rsidP="00AE4004">
      <w:pPr>
        <w:pStyle w:val="PlantUMLImg"/>
      </w:pPr>
      <w:r>
        <w:rPr>
          <w:noProof/>
        </w:rPr>
        <w:drawing>
          <wp:inline distT="0" distB="0" distL="0" distR="0" wp14:anchorId="32EA8580" wp14:editId="6A10549E">
            <wp:extent cx="5486400" cy="4055190"/>
            <wp:effectExtent l="0" t="0" r="0" b="2540"/>
            <wp:docPr id="18" name="Picture 18"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with low confidence"/>
                    <pic:cNvPicPr/>
                  </pic:nvPicPr>
                  <pic:blipFill>
                    <a:blip r:embed="rId34">
                      <a:extLst>
                        <a:ext uri="{28A0092B-C50C-407E-A947-70E740481C1C}">
                          <a14:useLocalDpi xmlns:a14="http://schemas.microsoft.com/office/drawing/2010/main" val="0"/>
                        </a:ext>
                      </a:extLst>
                    </a:blip>
                    <a:stretch>
                      <a:fillRect/>
                    </a:stretch>
                  </pic:blipFill>
                  <pic:spPr>
                    <a:xfrm>
                      <a:off x="0" y="0"/>
                      <a:ext cx="5486400" cy="4055190"/>
                    </a:xfrm>
                    <a:prstGeom prst="rect">
                      <a:avLst/>
                    </a:prstGeom>
                  </pic:spPr>
                </pic:pic>
              </a:graphicData>
            </a:graphic>
          </wp:inline>
        </w:drawing>
      </w:r>
    </w:p>
    <w:p w14:paraId="38B05DDD" w14:textId="791502AE" w:rsidR="00AB6873" w:rsidRPr="00B12383" w:rsidRDefault="00AB6873" w:rsidP="00AB6873">
      <w:pPr>
        <w:pStyle w:val="Caption"/>
        <w:ind w:firstLine="630"/>
        <w:jc w:val="center"/>
        <w:rPr>
          <w:rFonts w:ascii="Arial" w:hAnsi="Arial" w:cs="Arial"/>
          <w:sz w:val="20"/>
          <w:szCs w:val="20"/>
        </w:rPr>
      </w:pPr>
      <w:bookmarkStart w:id="355" w:name="_Ref76977460"/>
      <w:r w:rsidRPr="00B12383">
        <w:rPr>
          <w:rFonts w:ascii="Arial" w:hAnsi="Arial" w:cs="Arial"/>
          <w:sz w:val="20"/>
          <w:szCs w:val="20"/>
        </w:rPr>
        <w:t xml:space="preserve">Figure </w:t>
      </w:r>
      <w:bookmarkEnd w:id="355"/>
      <w:r w:rsidR="00121A3F" w:rsidRPr="00B12383">
        <w:rPr>
          <w:rFonts w:ascii="Arial" w:hAnsi="Arial" w:cs="Arial"/>
          <w:sz w:val="20"/>
          <w:szCs w:val="20"/>
        </w:rPr>
        <w:t>4</w:t>
      </w:r>
      <w:r w:rsidRPr="00B12383">
        <w:rPr>
          <w:rFonts w:ascii="Arial" w:hAnsi="Arial" w:cs="Arial"/>
          <w:noProof/>
          <w:sz w:val="20"/>
          <w:szCs w:val="20"/>
        </w:rPr>
        <w:t>.7.2.3</w:t>
      </w:r>
      <w:r w:rsidR="007A7EC0">
        <w:rPr>
          <w:rFonts w:ascii="Arial" w:hAnsi="Arial" w:cs="Arial"/>
          <w:noProof/>
          <w:sz w:val="20"/>
          <w:szCs w:val="20"/>
        </w:rPr>
        <w:t>.1</w:t>
      </w:r>
      <w:r w:rsidRPr="00B12383">
        <w:rPr>
          <w:rFonts w:ascii="Arial" w:hAnsi="Arial" w:cs="Arial"/>
          <w:noProof/>
          <w:sz w:val="20"/>
          <w:szCs w:val="20"/>
        </w:rPr>
        <w:t>-2</w:t>
      </w:r>
      <w:r w:rsidRPr="00B12383">
        <w:rPr>
          <w:rFonts w:ascii="Arial" w:hAnsi="Arial" w:cs="Arial"/>
          <w:sz w:val="20"/>
          <w:szCs w:val="20"/>
        </w:rPr>
        <w:t>: AI/ML-assisted Non-</w:t>
      </w:r>
      <w:proofErr w:type="spellStart"/>
      <w:r w:rsidRPr="00B12383">
        <w:rPr>
          <w:rFonts w:ascii="Arial" w:hAnsi="Arial" w:cs="Arial"/>
          <w:sz w:val="20"/>
          <w:szCs w:val="20"/>
        </w:rPr>
        <w:t>GoB</w:t>
      </w:r>
      <w:proofErr w:type="spellEnd"/>
      <w:r w:rsidRPr="00B12383">
        <w:rPr>
          <w:rFonts w:ascii="Arial" w:hAnsi="Arial" w:cs="Arial"/>
          <w:sz w:val="20"/>
          <w:szCs w:val="20"/>
        </w:rPr>
        <w:t xml:space="preserve"> BF mode selection - </w:t>
      </w:r>
      <w:r w:rsidR="003925E6">
        <w:rPr>
          <w:rFonts w:ascii="Arial" w:hAnsi="Arial" w:cs="Arial"/>
          <w:sz w:val="20"/>
          <w:szCs w:val="20"/>
        </w:rPr>
        <w:t>i</w:t>
      </w:r>
      <w:r w:rsidR="003925E6" w:rsidRPr="00B12383">
        <w:rPr>
          <w:rFonts w:ascii="Arial" w:hAnsi="Arial" w:cs="Arial"/>
          <w:sz w:val="20"/>
          <w:szCs w:val="20"/>
        </w:rPr>
        <w:t>nference</w:t>
      </w:r>
    </w:p>
    <w:p w14:paraId="610DB6B5" w14:textId="55BD43D4" w:rsidR="00AB6873" w:rsidRPr="00121A3F" w:rsidRDefault="00121A3F" w:rsidP="00121A3F">
      <w:pPr>
        <w:pStyle w:val="Heading4"/>
        <w:rPr>
          <w:lang w:val="en-US"/>
        </w:rPr>
      </w:pPr>
      <w:r>
        <w:rPr>
          <w:lang w:val="en-US"/>
        </w:rPr>
        <w:lastRenderedPageBreak/>
        <w:t>4.7.2.4</w:t>
      </w:r>
      <w:r w:rsidRPr="00286492">
        <w:rPr>
          <w:lang w:val="en-US"/>
        </w:rPr>
        <w:tab/>
      </w:r>
      <w:r w:rsidR="00AB6873">
        <w:t>Required data</w:t>
      </w:r>
    </w:p>
    <w:p w14:paraId="66272C45" w14:textId="6061B496"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lang w:eastAsia="zh-CN"/>
        </w:rPr>
        <w:t>The specification of the data communicated over O1 is outside the scope of WG2.</w:t>
      </w:r>
    </w:p>
    <w:p w14:paraId="07DA5033" w14:textId="513AB874" w:rsidR="00AB6873" w:rsidRPr="00B12383" w:rsidRDefault="003B3843" w:rsidP="00AB6873">
      <w:pPr>
        <w:jc w:val="both"/>
        <w:rPr>
          <w:rFonts w:ascii="Times New Roman" w:hAnsi="Times New Roman" w:cs="Times New Roman"/>
          <w:sz w:val="20"/>
          <w:szCs w:val="20"/>
        </w:rPr>
      </w:pPr>
      <w:r>
        <w:rPr>
          <w:rFonts w:ascii="Times New Roman" w:hAnsi="Times New Roman" w:cs="Times New Roman"/>
          <w:sz w:val="20"/>
          <w:szCs w:val="20"/>
        </w:rPr>
        <w:t>T</w:t>
      </w:r>
      <w:r w:rsidR="00AB6873" w:rsidRPr="00B12383">
        <w:rPr>
          <w:rFonts w:ascii="Times New Roman" w:hAnsi="Times New Roman" w:cs="Times New Roman"/>
          <w:sz w:val="20"/>
          <w:szCs w:val="20"/>
        </w:rPr>
        <w:t>he following enrichment information from external sources (e.g., application server) are used in model training and inference:</w:t>
      </w:r>
    </w:p>
    <w:p w14:paraId="5D43750A" w14:textId="77777777" w:rsidR="00AB6873" w:rsidRPr="00B12383" w:rsidRDefault="00AB6873" w:rsidP="00D705D5">
      <w:pPr>
        <w:pStyle w:val="ListParagraph"/>
        <w:numPr>
          <w:ilvl w:val="0"/>
          <w:numId w:val="38"/>
        </w:numPr>
        <w:jc w:val="both"/>
        <w:rPr>
          <w:rFonts w:ascii="Times New Roman" w:hAnsi="Times New Roman" w:cs="Times New Roman"/>
          <w:sz w:val="20"/>
          <w:szCs w:val="20"/>
        </w:rPr>
      </w:pPr>
      <w:r w:rsidRPr="00B12383">
        <w:rPr>
          <w:rFonts w:ascii="Times New Roman" w:hAnsi="Times New Roman" w:cs="Times New Roman"/>
          <w:sz w:val="20"/>
          <w:szCs w:val="20"/>
        </w:rPr>
        <w:t>UE location</w:t>
      </w:r>
    </w:p>
    <w:p w14:paraId="7FEDE987" w14:textId="77777777" w:rsidR="00AB6873" w:rsidRPr="00B12383" w:rsidRDefault="00AB6873" w:rsidP="00D705D5">
      <w:pPr>
        <w:pStyle w:val="ListParagraph"/>
        <w:numPr>
          <w:ilvl w:val="0"/>
          <w:numId w:val="38"/>
        </w:numPr>
        <w:jc w:val="both"/>
        <w:rPr>
          <w:rFonts w:ascii="Times New Roman" w:hAnsi="Times New Roman" w:cs="Times New Roman"/>
          <w:sz w:val="20"/>
          <w:szCs w:val="20"/>
        </w:rPr>
      </w:pPr>
      <w:r w:rsidRPr="00B12383">
        <w:rPr>
          <w:rFonts w:ascii="Times New Roman" w:hAnsi="Times New Roman" w:cs="Times New Roman"/>
          <w:sz w:val="20"/>
          <w:szCs w:val="20"/>
        </w:rPr>
        <w:t>UE mobility</w:t>
      </w:r>
    </w:p>
    <w:p w14:paraId="6524EBA2" w14:textId="77777777" w:rsidR="00AB6873" w:rsidRPr="00B12383" w:rsidRDefault="00AB6873" w:rsidP="00D705D5">
      <w:pPr>
        <w:pStyle w:val="ListParagraph"/>
        <w:numPr>
          <w:ilvl w:val="0"/>
          <w:numId w:val="38"/>
        </w:numPr>
        <w:spacing w:after="180"/>
        <w:jc w:val="both"/>
        <w:rPr>
          <w:rFonts w:ascii="Times New Roman" w:hAnsi="Times New Roman" w:cs="Times New Roman"/>
          <w:sz w:val="20"/>
          <w:szCs w:val="20"/>
        </w:rPr>
      </w:pPr>
      <w:r w:rsidRPr="00B12383">
        <w:rPr>
          <w:rFonts w:ascii="Times New Roman" w:hAnsi="Times New Roman" w:cs="Times New Roman"/>
          <w:sz w:val="20"/>
          <w:szCs w:val="20"/>
        </w:rPr>
        <w:t>Time granularity of the enrichment information reports (e.g., integer multiple of a second)</w:t>
      </w:r>
    </w:p>
    <w:p w14:paraId="54708EFA"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Note that for model inference, above EI is sent from Non-RT RIC to Near-RT RIC via the A1 interface.</w:t>
      </w:r>
    </w:p>
    <w:p w14:paraId="7D29E096" w14:textId="2FC7703A" w:rsidR="00AB6873" w:rsidRPr="00121A3F" w:rsidRDefault="00121A3F" w:rsidP="00121A3F">
      <w:pPr>
        <w:pStyle w:val="Heading4"/>
        <w:rPr>
          <w:lang w:val="en-US"/>
        </w:rPr>
      </w:pPr>
      <w:r>
        <w:rPr>
          <w:lang w:val="en-US"/>
        </w:rPr>
        <w:t>4.7.2.5</w:t>
      </w:r>
      <w:r w:rsidRPr="00286492">
        <w:rPr>
          <w:lang w:val="en-US"/>
        </w:rPr>
        <w:tab/>
      </w:r>
      <w:r w:rsidR="00AB6873">
        <w:t>A1 enrichment information example</w:t>
      </w:r>
    </w:p>
    <w:p w14:paraId="4A99DD8B" w14:textId="3315E755"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In training phase, the retrieved enrichment information (e.g., UE mobility and location information) needs to be associated with collected per-UE L1/L2 measurement reporting (e.g., L1-RSRP and/or L1-SINR, etc.) and UE context information (e.g., UE-specific SRS periodicity) by the Non-RT RIC. In the inference phase, such data association is performed by the Near-RT RIC. Therefore, the EI delivered over the A1 interface should contain necessary UE identification to facilitate the data association at the Near-RT RIC. The Near-RT RIC </w:t>
      </w:r>
      <w:r w:rsidR="008F7796">
        <w:rPr>
          <w:rFonts w:ascii="Times New Roman" w:hAnsi="Times New Roman" w:cs="Times New Roman"/>
          <w:sz w:val="20"/>
          <w:szCs w:val="20"/>
        </w:rPr>
        <w:t>shall</w:t>
      </w:r>
      <w:r w:rsidR="008F7796" w:rsidRPr="00B12383">
        <w:rPr>
          <w:rFonts w:ascii="Times New Roman" w:hAnsi="Times New Roman" w:cs="Times New Roman"/>
          <w:sz w:val="20"/>
          <w:szCs w:val="20"/>
        </w:rPr>
        <w:t xml:space="preserve"> </w:t>
      </w:r>
      <w:r w:rsidRPr="00B12383">
        <w:rPr>
          <w:rFonts w:ascii="Times New Roman" w:hAnsi="Times New Roman" w:cs="Times New Roman"/>
          <w:sz w:val="20"/>
          <w:szCs w:val="20"/>
        </w:rPr>
        <w:t>be able to recognize the UE identification and be able to map it to the UE identification used over the E2 interface.</w:t>
      </w:r>
    </w:p>
    <w:p w14:paraId="0BD4EB80"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For example, the A1 enrichment information contains the following information elements:</w:t>
      </w:r>
    </w:p>
    <w:p w14:paraId="025B445A" w14:textId="77777777" w:rsidR="00AB6873" w:rsidRPr="00B12383" w:rsidRDefault="00AB6873" w:rsidP="00D705D5">
      <w:pPr>
        <w:pStyle w:val="ListParagraph"/>
        <w:numPr>
          <w:ilvl w:val="0"/>
          <w:numId w:val="38"/>
        </w:numPr>
        <w:jc w:val="both"/>
        <w:rPr>
          <w:rFonts w:ascii="Times New Roman" w:hAnsi="Times New Roman" w:cs="Times New Roman"/>
          <w:sz w:val="20"/>
          <w:szCs w:val="20"/>
        </w:rPr>
      </w:pPr>
      <w:r w:rsidRPr="00B12383">
        <w:rPr>
          <w:rFonts w:ascii="Times New Roman" w:hAnsi="Times New Roman" w:cs="Times New Roman"/>
          <w:sz w:val="20"/>
          <w:szCs w:val="20"/>
        </w:rPr>
        <w:t>UE identifier</w:t>
      </w:r>
    </w:p>
    <w:p w14:paraId="0259E2AD" w14:textId="77777777" w:rsidR="00AB6873" w:rsidRPr="00B12383" w:rsidRDefault="00AB6873" w:rsidP="00D705D5">
      <w:pPr>
        <w:pStyle w:val="ListParagraph"/>
        <w:numPr>
          <w:ilvl w:val="0"/>
          <w:numId w:val="38"/>
        </w:numPr>
        <w:jc w:val="both"/>
        <w:rPr>
          <w:rFonts w:ascii="Times New Roman" w:hAnsi="Times New Roman" w:cs="Times New Roman"/>
          <w:sz w:val="20"/>
          <w:szCs w:val="20"/>
        </w:rPr>
      </w:pPr>
      <w:r w:rsidRPr="00B12383">
        <w:rPr>
          <w:rFonts w:ascii="Times New Roman" w:hAnsi="Times New Roman" w:cs="Times New Roman"/>
          <w:sz w:val="20"/>
          <w:szCs w:val="20"/>
        </w:rPr>
        <w:t>Position of the UE</w:t>
      </w:r>
    </w:p>
    <w:p w14:paraId="4D59C03F" w14:textId="77777777" w:rsidR="00AB6873" w:rsidRPr="00B12383" w:rsidRDefault="00AB6873" w:rsidP="00D705D5">
      <w:pPr>
        <w:pStyle w:val="ListParagraph"/>
        <w:numPr>
          <w:ilvl w:val="0"/>
          <w:numId w:val="38"/>
        </w:numPr>
        <w:jc w:val="both"/>
        <w:rPr>
          <w:rFonts w:ascii="Times New Roman" w:hAnsi="Times New Roman" w:cs="Times New Roman"/>
          <w:sz w:val="20"/>
          <w:szCs w:val="20"/>
        </w:rPr>
      </w:pPr>
      <w:r w:rsidRPr="00B12383">
        <w:rPr>
          <w:rFonts w:ascii="Times New Roman" w:hAnsi="Times New Roman" w:cs="Times New Roman"/>
          <w:sz w:val="20"/>
          <w:szCs w:val="20"/>
        </w:rPr>
        <w:t>Height of the UE</w:t>
      </w:r>
    </w:p>
    <w:p w14:paraId="0731009C" w14:textId="77777777" w:rsidR="00AB6873" w:rsidRPr="00B12383" w:rsidRDefault="00AB6873" w:rsidP="00D705D5">
      <w:pPr>
        <w:pStyle w:val="ListParagraph"/>
        <w:numPr>
          <w:ilvl w:val="0"/>
          <w:numId w:val="38"/>
        </w:numPr>
        <w:spacing w:after="180"/>
        <w:jc w:val="both"/>
        <w:rPr>
          <w:rFonts w:ascii="Times New Roman" w:hAnsi="Times New Roman" w:cs="Times New Roman"/>
          <w:sz w:val="20"/>
          <w:szCs w:val="20"/>
        </w:rPr>
      </w:pPr>
      <w:r w:rsidRPr="00B12383">
        <w:rPr>
          <w:rFonts w:ascii="Times New Roman" w:hAnsi="Times New Roman" w:cs="Times New Roman"/>
          <w:sz w:val="20"/>
          <w:szCs w:val="20"/>
        </w:rPr>
        <w:t>Time stamp when the position and height was recorded</w:t>
      </w:r>
    </w:p>
    <w:p w14:paraId="7DF116B1" w14:textId="77777777" w:rsidR="00AB6873" w:rsidRDefault="00AB6873" w:rsidP="00AB6873"/>
    <w:p w14:paraId="25008315" w14:textId="3D971B02" w:rsidR="00AB6873" w:rsidRPr="00286492" w:rsidRDefault="00121A3F" w:rsidP="00121A3F">
      <w:pPr>
        <w:pStyle w:val="Heading3"/>
        <w:rPr>
          <w:lang w:val="en-US"/>
        </w:rPr>
      </w:pPr>
      <w:bookmarkStart w:id="356" w:name="_Toc100939094"/>
      <w:bookmarkStart w:id="357" w:name="_Toc140688970"/>
      <w:bookmarkStart w:id="358" w:name="_Toc170488198"/>
      <w:bookmarkStart w:id="359" w:name="_Toc182825536"/>
      <w:bookmarkStart w:id="360" w:name="_Toc214449608"/>
      <w:r>
        <w:rPr>
          <w:lang w:val="en-US"/>
        </w:rPr>
        <w:t>4</w:t>
      </w:r>
      <w:r w:rsidR="00AB6873">
        <w:rPr>
          <w:lang w:val="en-US"/>
        </w:rPr>
        <w:t>.7</w:t>
      </w:r>
      <w:r w:rsidR="00AB6873" w:rsidRPr="00286492">
        <w:rPr>
          <w:lang w:val="en-US"/>
        </w:rPr>
        <w:t>.</w:t>
      </w:r>
      <w:r w:rsidR="00AB6873">
        <w:rPr>
          <w:lang w:val="en-US"/>
        </w:rPr>
        <w:t>3</w:t>
      </w:r>
      <w:r w:rsidR="00AB6873" w:rsidRPr="00286492">
        <w:rPr>
          <w:lang w:val="en-US"/>
        </w:rPr>
        <w:tab/>
      </w:r>
      <w:r w:rsidR="00AB6873">
        <w:t xml:space="preserve">MIMO </w:t>
      </w:r>
      <w:r w:rsidR="00644A51">
        <w:t xml:space="preserve">optimization </w:t>
      </w:r>
      <w:r w:rsidR="00AB6873">
        <w:t xml:space="preserve">via MIMO DL Tx </w:t>
      </w:r>
      <w:r w:rsidR="00644A51">
        <w:t>power optimization</w:t>
      </w:r>
      <w:r w:rsidR="00AB6873">
        <w:t xml:space="preserve">, MU-MIMO </w:t>
      </w:r>
      <w:r w:rsidR="00644A51">
        <w:t>pairing</w:t>
      </w:r>
      <w:r w:rsidR="00AB6873">
        <w:t xml:space="preserve">, and MIMO </w:t>
      </w:r>
      <w:r w:rsidR="00644A51">
        <w:t xml:space="preserve">mode </w:t>
      </w:r>
      <w:bookmarkEnd w:id="356"/>
      <w:bookmarkEnd w:id="357"/>
      <w:r w:rsidR="00644A51">
        <w:t>selection</w:t>
      </w:r>
      <w:bookmarkEnd w:id="358"/>
      <w:bookmarkEnd w:id="359"/>
      <w:bookmarkEnd w:id="360"/>
    </w:p>
    <w:p w14:paraId="1FB17CFF" w14:textId="0210B1DC"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This use case will provide the objective, solutions, and data requirements related to MIMO optimization based on three key sub-features involving downlink transmit power, MIMO pairing enhancement (user separability), and user MIMO mode selection (MU-MIMO or SU-MIMO) that are described in detail in the O-RAN.WG1.MMIMO-USE-CASES-TR</w:t>
      </w:r>
      <w:r w:rsidR="00862BF3">
        <w:rPr>
          <w:rFonts w:ascii="Times New Roman" w:hAnsi="Times New Roman" w:cs="Times New Roman"/>
          <w:sz w:val="20"/>
          <w:szCs w:val="20"/>
        </w:rPr>
        <w:t>-v</w:t>
      </w:r>
      <w:r w:rsidR="00F83900">
        <w:rPr>
          <w:rFonts w:ascii="Times New Roman" w:hAnsi="Times New Roman" w:cs="Times New Roman"/>
          <w:sz w:val="20"/>
          <w:szCs w:val="20"/>
        </w:rPr>
        <w:t>01.00</w:t>
      </w:r>
      <w:r w:rsidRPr="00B12383">
        <w:rPr>
          <w:rFonts w:ascii="Times New Roman" w:hAnsi="Times New Roman" w:cs="Times New Roman"/>
          <w:sz w:val="20"/>
          <w:szCs w:val="20"/>
        </w:rPr>
        <w:t xml:space="preserve"> </w:t>
      </w:r>
      <w:r w:rsidR="00993EB8">
        <w:rPr>
          <w:rFonts w:ascii="Times New Roman" w:hAnsi="Times New Roman" w:cs="Times New Roman"/>
          <w:sz w:val="20"/>
          <w:szCs w:val="20"/>
        </w:rPr>
        <w:t>[i.3]</w:t>
      </w:r>
      <w:r w:rsidRPr="00B12383">
        <w:rPr>
          <w:rFonts w:ascii="Times New Roman" w:hAnsi="Times New Roman" w:cs="Times New Roman"/>
          <w:sz w:val="20"/>
          <w:szCs w:val="20"/>
        </w:rPr>
        <w:t>. The use-case leverages Non-RT RIC to train and host the relevant models and applications that rely on O1 interface services to intelligently optimize MIMO capacity and user experience.</w:t>
      </w:r>
    </w:p>
    <w:p w14:paraId="7714F73C" w14:textId="62F78BDD" w:rsidR="00AB6873" w:rsidRPr="00121A3F" w:rsidRDefault="00121A3F" w:rsidP="00121A3F">
      <w:pPr>
        <w:pStyle w:val="Heading4"/>
        <w:rPr>
          <w:lang w:val="en-US"/>
        </w:rPr>
      </w:pPr>
      <w:r>
        <w:rPr>
          <w:lang w:val="en-US"/>
        </w:rPr>
        <w:t>4.7.3.1</w:t>
      </w:r>
      <w:r w:rsidRPr="00286492">
        <w:rPr>
          <w:lang w:val="en-US"/>
        </w:rPr>
        <w:tab/>
      </w:r>
      <w:r w:rsidR="00AB6873">
        <w:t>Background and goal of the use case</w:t>
      </w:r>
    </w:p>
    <w:p w14:paraId="7A5DA644" w14:textId="6F8F89C5" w:rsidR="00AB6873" w:rsidRPr="00121A3F" w:rsidRDefault="00121A3F" w:rsidP="00121A3F">
      <w:pPr>
        <w:pStyle w:val="Heading5"/>
        <w:rPr>
          <w:lang w:val="en-US"/>
        </w:rPr>
      </w:pPr>
      <w:r>
        <w:rPr>
          <w:lang w:val="en-US"/>
        </w:rPr>
        <w:t>4.7.3.1.1</w:t>
      </w:r>
      <w:r w:rsidRPr="00286492">
        <w:rPr>
          <w:lang w:val="en-US"/>
        </w:rPr>
        <w:tab/>
      </w:r>
      <w:r w:rsidR="00AB6873">
        <w:t>MIMO downlink transmit power optimization</w:t>
      </w:r>
    </w:p>
    <w:p w14:paraId="75C06713" w14:textId="5C7D635C" w:rsidR="00AB6873" w:rsidRPr="00B12383" w:rsidRDefault="00AB6873" w:rsidP="00AB6873">
      <w:pPr>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 xml:space="preserve">For general downlink precoding, the downlink transmit power is usually evenly distributed across the UEs.  However, depending on the UE separability and path loss deltas, this </w:t>
      </w:r>
      <w:r w:rsidR="000B6CAE">
        <w:rPr>
          <w:rFonts w:ascii="Times New Roman" w:hAnsi="Times New Roman" w:cs="Times New Roman"/>
          <w:sz w:val="20"/>
          <w:szCs w:val="20"/>
          <w:lang w:eastAsia="zh-CN"/>
        </w:rPr>
        <w:t>can</w:t>
      </w:r>
      <w:r w:rsidR="000B6CAE" w:rsidRPr="00B12383">
        <w:rPr>
          <w:rFonts w:ascii="Times New Roman" w:hAnsi="Times New Roman" w:cs="Times New Roman"/>
          <w:sz w:val="20"/>
          <w:szCs w:val="20"/>
          <w:lang w:eastAsia="zh-CN"/>
        </w:rPr>
        <w:t xml:space="preserve"> </w:t>
      </w:r>
      <w:r w:rsidRPr="00B12383">
        <w:rPr>
          <w:rFonts w:ascii="Times New Roman" w:hAnsi="Times New Roman" w:cs="Times New Roman"/>
          <w:sz w:val="20"/>
          <w:szCs w:val="20"/>
          <w:lang w:eastAsia="zh-CN"/>
        </w:rPr>
        <w:t xml:space="preserve">result in good cell capacity at the expense of individual UE quality.  This can be due to several issues such as cell edge UEs having general downlink SINR issues (even without MU-MIMO), poor UE separability between cell edge UEs, and poor uplink SINR resulting in degraded SRS which are a few example issues. The result of these issues can be manifested by observations of very poor individual UE SINRs (either downlink, uplink, or both) when running in a MU-MIMO mode. Therefore, although the capacity of the cell has been significantly increased, certain customer experiences </w:t>
      </w:r>
      <w:r w:rsidR="000B6CAE">
        <w:rPr>
          <w:rFonts w:ascii="Times New Roman" w:hAnsi="Times New Roman" w:cs="Times New Roman"/>
          <w:sz w:val="20"/>
          <w:szCs w:val="20"/>
          <w:lang w:eastAsia="zh-CN"/>
        </w:rPr>
        <w:t>can</w:t>
      </w:r>
      <w:r w:rsidR="000B6CAE" w:rsidRPr="00B12383">
        <w:rPr>
          <w:rFonts w:ascii="Times New Roman" w:hAnsi="Times New Roman" w:cs="Times New Roman"/>
          <w:sz w:val="20"/>
          <w:szCs w:val="20"/>
          <w:lang w:eastAsia="zh-CN"/>
        </w:rPr>
        <w:t xml:space="preserve"> </w:t>
      </w:r>
      <w:r w:rsidRPr="00B12383">
        <w:rPr>
          <w:rFonts w:ascii="Times New Roman" w:hAnsi="Times New Roman" w:cs="Times New Roman"/>
          <w:sz w:val="20"/>
          <w:szCs w:val="20"/>
          <w:lang w:eastAsia="zh-CN"/>
        </w:rPr>
        <w:t xml:space="preserve">become unacceptable in this MU-MIMO mode.  </w:t>
      </w:r>
    </w:p>
    <w:p w14:paraId="713F4527" w14:textId="77777777" w:rsidR="00AB6873" w:rsidRPr="00B12383" w:rsidRDefault="00AB6873" w:rsidP="00AB6873">
      <w:pPr>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lastRenderedPageBreak/>
        <w:t>The solution to the problem described above is to simply provide observations of UE performance in the form of periodic histograms of UE channel quality as well as the overall cell capacity in order to compute an optimal solution via AI/ML with control of the downlink minimum required SINR threshold to achieve a minimal UE quality requirement that is set by the operator. The minimum required SINR is a threshold recommendation and thus doesn’t require real time AI/ML adjustment of transmit power directly but rather leaves this to the scheduler to adjust and optimize consistent with its numerous other priorities and requirements.</w:t>
      </w:r>
    </w:p>
    <w:p w14:paraId="54CA9F7D" w14:textId="25837A91" w:rsidR="00AB6873" w:rsidRPr="00B12383" w:rsidRDefault="00AB6873" w:rsidP="00AB6873">
      <w:pPr>
        <w:rPr>
          <w:rFonts w:ascii="Times New Roman" w:hAnsi="Times New Roman" w:cs="Times New Roman"/>
          <w:sz w:val="20"/>
          <w:szCs w:val="20"/>
        </w:rPr>
      </w:pPr>
      <w:r w:rsidRPr="00B12383">
        <w:rPr>
          <w:rFonts w:ascii="Times New Roman" w:hAnsi="Times New Roman" w:cs="Times New Roman"/>
          <w:sz w:val="20"/>
          <w:szCs w:val="20"/>
        </w:rPr>
        <w:t xml:space="preserve">The value of this observability and adjustability allows the operator to optimize the trade-off between cell capacity and individual user/customer quality which is essential to provide the best customer experience. The trade-off, for example, can reduce a very high cell </w:t>
      </w:r>
      <w:proofErr w:type="spellStart"/>
      <w:r w:rsidRPr="00B12383">
        <w:rPr>
          <w:rFonts w:ascii="Times New Roman" w:hAnsi="Times New Roman" w:cs="Times New Roman"/>
          <w:sz w:val="20"/>
          <w:szCs w:val="20"/>
        </w:rPr>
        <w:t>centre</w:t>
      </w:r>
      <w:proofErr w:type="spellEnd"/>
      <w:r w:rsidRPr="00B12383">
        <w:rPr>
          <w:rFonts w:ascii="Times New Roman" w:hAnsi="Times New Roman" w:cs="Times New Roman"/>
          <w:sz w:val="20"/>
          <w:szCs w:val="20"/>
        </w:rPr>
        <w:t xml:space="preserve"> data rate (which would likely be unnoticeable for the user) to allow more power to be allocated to the cell edge user (who is noticing low </w:t>
      </w:r>
      <w:proofErr w:type="spellStart"/>
      <w:r w:rsidRPr="00B12383">
        <w:rPr>
          <w:rFonts w:ascii="Times New Roman" w:hAnsi="Times New Roman" w:cs="Times New Roman"/>
          <w:sz w:val="20"/>
          <w:szCs w:val="20"/>
        </w:rPr>
        <w:t>tput</w:t>
      </w:r>
      <w:proofErr w:type="spellEnd"/>
      <w:r w:rsidRPr="00B12383">
        <w:rPr>
          <w:rFonts w:ascii="Times New Roman" w:hAnsi="Times New Roman" w:cs="Times New Roman"/>
          <w:sz w:val="20"/>
          <w:szCs w:val="20"/>
        </w:rPr>
        <w:t xml:space="preserve"> and large latencies) to improve the cell edge data rate situation.</w:t>
      </w:r>
    </w:p>
    <w:p w14:paraId="7C5554B9" w14:textId="63ED759C" w:rsidR="00AB6873" w:rsidRPr="00121A3F" w:rsidRDefault="00121A3F" w:rsidP="00121A3F">
      <w:pPr>
        <w:pStyle w:val="Heading5"/>
        <w:rPr>
          <w:lang w:val="en-US"/>
        </w:rPr>
      </w:pPr>
      <w:r>
        <w:rPr>
          <w:lang w:val="en-US"/>
        </w:rPr>
        <w:t>4.7.3.1.2</w:t>
      </w:r>
      <w:r w:rsidRPr="00286492">
        <w:rPr>
          <w:lang w:val="en-US"/>
        </w:rPr>
        <w:tab/>
      </w:r>
      <w:r w:rsidR="00AB6873">
        <w:t xml:space="preserve">MU-MIMO </w:t>
      </w:r>
      <w:r w:rsidR="00644A51">
        <w:t xml:space="preserve">pairing enhancement </w:t>
      </w:r>
      <w:r w:rsidR="00AB6873">
        <w:t>(user separability)</w:t>
      </w:r>
    </w:p>
    <w:p w14:paraId="70A046FF"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Existing channel orthogonality between multiple users is critical to create user separability and allow for the opportunity to share radio frequency resources simultaneously. Failing this, residual interference will be too high to maintain adequate post pairing radio link signal quality levels required to sustain MU-MIMO mode assignments. With mobility there is an added demand to adjust beamforming weight assignments to not only maintain signal power levels at the user end (beam quality), but also to continuously limit the inter user interference experienced between users assigned with the same radio resource allocations. If these challenges are left unaddressed, a 5G massive MIMO deployment will fail to utilize the full capability of large antenna arrays powered by transceivers designed to transmit data channel signals towards a spatially confined direction. Further, the network will also fail to realize potential multiplexing gains as fewer radio resource blocks are shared between users within the same cell, reducing spectral efficiency.</w:t>
      </w:r>
    </w:p>
    <w:p w14:paraId="4FD0A656"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Another important aspect is the need to efficiently identify users with low demand for radio resources - sources of bursty traffic. An intelligent assessment of how best such users can be effectively paired, if at all, with other users, needs to be pre-determined by the RIC. In summary, this use case suggests various measurement objects that are recommended as input into the AI/ML analytics Apps to optimally determine the outputs required to optimize the MU-MIMO feature operation.</w:t>
      </w:r>
    </w:p>
    <w:p w14:paraId="128A1B45" w14:textId="77777777"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AI/ML assisted modelling and training output, along with the Non-RT RIC based enhancement/inference, will strive to deliver end goal solution selections and system configuration options that upon adoption within the respective domains where they reside, realize an optimization framework that maximizes the potential of a MU-MIMO feature. Capacity augmentation will be realized by successfully assigning MU-MIMO layers to a greater number of users simultaneously, more often, and more uniformly across the serving area of each </w:t>
      </w:r>
      <w:proofErr w:type="spellStart"/>
      <w:r w:rsidRPr="00B12383">
        <w:rPr>
          <w:rFonts w:ascii="Times New Roman" w:hAnsi="Times New Roman" w:cs="Times New Roman"/>
          <w:sz w:val="20"/>
          <w:szCs w:val="20"/>
        </w:rPr>
        <w:t>gNB</w:t>
      </w:r>
      <w:proofErr w:type="spellEnd"/>
      <w:r w:rsidRPr="00B12383">
        <w:rPr>
          <w:rFonts w:ascii="Times New Roman" w:hAnsi="Times New Roman" w:cs="Times New Roman"/>
          <w:sz w:val="20"/>
          <w:szCs w:val="20"/>
        </w:rPr>
        <w:t>.</w:t>
      </w:r>
    </w:p>
    <w:p w14:paraId="5744DA5E" w14:textId="3DAC78FE" w:rsidR="00AB6873" w:rsidRPr="00121A3F" w:rsidRDefault="00121A3F" w:rsidP="00121A3F">
      <w:pPr>
        <w:pStyle w:val="Heading5"/>
        <w:rPr>
          <w:lang w:val="en-US"/>
        </w:rPr>
      </w:pPr>
      <w:r>
        <w:rPr>
          <w:lang w:val="en-US"/>
        </w:rPr>
        <w:t>4.7.3.1.3</w:t>
      </w:r>
      <w:r w:rsidRPr="00286492">
        <w:rPr>
          <w:lang w:val="en-US"/>
        </w:rPr>
        <w:tab/>
      </w:r>
      <w:r w:rsidR="00AB6873">
        <w:t xml:space="preserve">MIMO </w:t>
      </w:r>
      <w:r w:rsidR="00644A51">
        <w:t xml:space="preserve">mode selection optimization </w:t>
      </w:r>
      <w:r w:rsidR="00AB6873">
        <w:t>(MU-MIMO vs SU-MIMO selection)</w:t>
      </w:r>
    </w:p>
    <w:p w14:paraId="077A19C0" w14:textId="1CAA815E"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A successful MU-MIMO operation involves the realization of as many orthogonal radio frequency channel links between multiple spatially separated users as possibly as supported by the implementation software at the digital domain. Key to such realization is the successful beamforming weight determination that enables not only the phase addition of multipath signals at the user receiver, but also the choice of precoding algorithms which limit the residual interference between the paired users. It can make sense for the scheduler to prioritize the assignment of radio resources to a MU-MIMO mode of operation during periods of congestion or when high latency requiring applications are supported (to free up other resources that can be assigned sooner). However, doing so at the expense of undesirably lower spectral efficiency on these assigned radio resources will reduce overall sector throughput levels and create poor user experience. It is important to find a means through the AI/ML agent to distinguish users and identify sectors where optimal operation means a greater assignment of </w:t>
      </w:r>
      <w:r w:rsidR="00644A51" w:rsidRPr="00B12383">
        <w:rPr>
          <w:rFonts w:ascii="Times New Roman" w:hAnsi="Times New Roman" w:cs="Times New Roman"/>
          <w:sz w:val="20"/>
          <w:szCs w:val="20"/>
        </w:rPr>
        <w:t>S</w:t>
      </w:r>
      <w:r w:rsidR="00644A51">
        <w:rPr>
          <w:rFonts w:ascii="Times New Roman" w:hAnsi="Times New Roman" w:cs="Times New Roman"/>
          <w:sz w:val="20"/>
          <w:szCs w:val="20"/>
        </w:rPr>
        <w:t>U</w:t>
      </w:r>
      <w:r w:rsidRPr="00B12383">
        <w:rPr>
          <w:rFonts w:ascii="Times New Roman" w:hAnsi="Times New Roman" w:cs="Times New Roman"/>
          <w:sz w:val="20"/>
          <w:szCs w:val="20"/>
        </w:rPr>
        <w:t>-MIMO modes independently to users, especially those requiring higher throughput, using devices that are capable of supporting higher layer SU-MIMO count, and operating in an environment that sustains a greater channel rank.</w:t>
      </w:r>
    </w:p>
    <w:p w14:paraId="4A52858C" w14:textId="5431A580" w:rsidR="00AB6873" w:rsidRPr="00B12383" w:rsidRDefault="00AB6873" w:rsidP="00001CA2">
      <w:pPr>
        <w:jc w:val="both"/>
        <w:rPr>
          <w:rFonts w:ascii="Times New Roman" w:hAnsi="Times New Roman" w:cs="Times New Roman"/>
          <w:sz w:val="20"/>
          <w:szCs w:val="20"/>
        </w:rPr>
      </w:pPr>
      <w:r w:rsidRPr="00B12383">
        <w:rPr>
          <w:rFonts w:ascii="Times New Roman" w:hAnsi="Times New Roman" w:cs="Times New Roman"/>
          <w:sz w:val="20"/>
          <w:szCs w:val="20"/>
        </w:rPr>
        <w:t xml:space="preserve">With increased loading </w:t>
      </w:r>
      <w:r w:rsidR="00644A51">
        <w:rPr>
          <w:rFonts w:ascii="Times New Roman" w:hAnsi="Times New Roman" w:cs="Times New Roman"/>
          <w:sz w:val="20"/>
          <w:szCs w:val="20"/>
        </w:rPr>
        <w:t>m</w:t>
      </w:r>
      <w:r w:rsidR="00644A51" w:rsidRPr="00B12383">
        <w:rPr>
          <w:rFonts w:ascii="Times New Roman" w:hAnsi="Times New Roman" w:cs="Times New Roman"/>
          <w:sz w:val="20"/>
          <w:szCs w:val="20"/>
        </w:rPr>
        <w:t xml:space="preserve">assive </w:t>
      </w:r>
      <w:r w:rsidRPr="00B12383">
        <w:rPr>
          <w:rFonts w:ascii="Times New Roman" w:hAnsi="Times New Roman" w:cs="Times New Roman"/>
          <w:sz w:val="20"/>
          <w:szCs w:val="20"/>
        </w:rPr>
        <w:t xml:space="preserve">MIMO systems will incur rising levels of interference on the uplink from connected users and on the downlink from the </w:t>
      </w:r>
      <w:proofErr w:type="spellStart"/>
      <w:r w:rsidRPr="00B12383">
        <w:rPr>
          <w:rFonts w:ascii="Times New Roman" w:hAnsi="Times New Roman" w:cs="Times New Roman"/>
          <w:sz w:val="20"/>
          <w:szCs w:val="20"/>
        </w:rPr>
        <w:t>gNB</w:t>
      </w:r>
      <w:proofErr w:type="spellEnd"/>
      <w:r w:rsidRPr="00B12383">
        <w:rPr>
          <w:rFonts w:ascii="Times New Roman" w:hAnsi="Times New Roman" w:cs="Times New Roman"/>
          <w:sz w:val="20"/>
          <w:szCs w:val="20"/>
        </w:rPr>
        <w:t xml:space="preserve">. In addition to normal SINR measurements, the diagnosis of interference from all spatial directions uniformly (white spatial noise) versus specific directions (spatially correlated noise) will be of interest and will require MIMO modes (SU-MIMO vs MU-MIMO) to be properly selected for assignment on a user basis.  Such </w:t>
      </w:r>
      <w:r w:rsidRPr="00B12383">
        <w:rPr>
          <w:rFonts w:ascii="Times New Roman" w:hAnsi="Times New Roman" w:cs="Times New Roman"/>
          <w:sz w:val="20"/>
          <w:szCs w:val="20"/>
        </w:rPr>
        <w:lastRenderedPageBreak/>
        <w:t>implementation will optimize the per user and per cell throughputs, taking into consideration channel orthogonality conditions rank realizable, and per user effective bandwidth requirement.</w:t>
      </w:r>
    </w:p>
    <w:p w14:paraId="5ADA1750" w14:textId="6E52CC2D" w:rsidR="00AB6873" w:rsidRPr="00121A3F" w:rsidRDefault="00121A3F" w:rsidP="00001CA2">
      <w:pPr>
        <w:pStyle w:val="Heading4"/>
        <w:rPr>
          <w:lang w:val="en-US"/>
        </w:rPr>
      </w:pPr>
      <w:r>
        <w:rPr>
          <w:lang w:val="en-US"/>
        </w:rPr>
        <w:t>4.7.3.2</w:t>
      </w:r>
      <w:r w:rsidRPr="00286492">
        <w:rPr>
          <w:lang w:val="en-US"/>
        </w:rPr>
        <w:tab/>
      </w:r>
      <w:r w:rsidR="00AB6873">
        <w:t>Entities/resources involved in the use case</w:t>
      </w:r>
    </w:p>
    <w:p w14:paraId="7BBD2E87" w14:textId="0E17BD39" w:rsidR="00AB6873" w:rsidRPr="00B12383" w:rsidRDefault="00AB6873" w:rsidP="00D705D5">
      <w:pPr>
        <w:pStyle w:val="ListParagraph"/>
        <w:numPr>
          <w:ilvl w:val="0"/>
          <w:numId w:val="40"/>
        </w:numPr>
        <w:spacing w:after="200"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SMO/Non-RT RIC</w:t>
      </w:r>
      <w:r w:rsidR="00644A51">
        <w:rPr>
          <w:rFonts w:ascii="Times New Roman" w:hAnsi="Times New Roman" w:cs="Times New Roman"/>
          <w:sz w:val="20"/>
          <w:szCs w:val="20"/>
          <w:lang w:eastAsia="zh-CN"/>
        </w:rPr>
        <w:t>:</w:t>
      </w:r>
    </w:p>
    <w:p w14:paraId="23AEE269" w14:textId="77777777" w:rsidR="00AB6873" w:rsidRPr="00B12383" w:rsidRDefault="00AB6873" w:rsidP="00D705D5">
      <w:pPr>
        <w:pStyle w:val="ListParagraph"/>
        <w:numPr>
          <w:ilvl w:val="1"/>
          <w:numId w:val="40"/>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Retrieve relevant performance measurement data and RAN configurations from O-DU via the O1 interface.</w:t>
      </w:r>
    </w:p>
    <w:p w14:paraId="0730A93E" w14:textId="77777777" w:rsidR="00AB6873" w:rsidRPr="00B12383" w:rsidRDefault="00AB6873" w:rsidP="00D705D5">
      <w:pPr>
        <w:pStyle w:val="ListParagraph"/>
        <w:numPr>
          <w:ilvl w:val="1"/>
          <w:numId w:val="40"/>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Perform model training and model deployment based on identified measurement data.</w:t>
      </w:r>
    </w:p>
    <w:p w14:paraId="70D973DB" w14:textId="77777777" w:rsidR="00AB6873" w:rsidRPr="00B12383" w:rsidRDefault="00AB6873" w:rsidP="00D705D5">
      <w:pPr>
        <w:pStyle w:val="ListParagraph"/>
        <w:numPr>
          <w:ilvl w:val="1"/>
          <w:numId w:val="40"/>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Perform model performance monitoring and model re-training as required.</w:t>
      </w:r>
    </w:p>
    <w:p w14:paraId="613E8B92" w14:textId="77777777" w:rsidR="00AB6873" w:rsidRPr="00B12383" w:rsidRDefault="00AB6873" w:rsidP="00D705D5">
      <w:pPr>
        <w:pStyle w:val="ListParagraph"/>
        <w:numPr>
          <w:ilvl w:val="1"/>
          <w:numId w:val="40"/>
        </w:numPr>
        <w:spacing w:line="276" w:lineRule="auto"/>
        <w:ind w:left="836" w:hanging="418"/>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Provide RAN configuration recommendations based on identified parameters to O-DU over O1 interface.</w:t>
      </w:r>
    </w:p>
    <w:p w14:paraId="377D5959" w14:textId="77777777" w:rsidR="00AB6873" w:rsidRPr="00B12383" w:rsidRDefault="00AB6873" w:rsidP="00D705D5">
      <w:pPr>
        <w:pStyle w:val="ListParagraph"/>
        <w:numPr>
          <w:ilvl w:val="1"/>
          <w:numId w:val="40"/>
        </w:numPr>
        <w:spacing w:line="276" w:lineRule="auto"/>
        <w:ind w:left="836" w:hanging="418"/>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 xml:space="preserve">Allow </w:t>
      </w:r>
      <w:proofErr w:type="spellStart"/>
      <w:r w:rsidRPr="00B12383">
        <w:rPr>
          <w:rFonts w:ascii="Times New Roman" w:hAnsi="Times New Roman" w:cs="Times New Roman"/>
          <w:sz w:val="20"/>
          <w:szCs w:val="20"/>
          <w:lang w:eastAsia="zh-CN"/>
        </w:rPr>
        <w:t>rApps</w:t>
      </w:r>
      <w:proofErr w:type="spellEnd"/>
      <w:r w:rsidRPr="00B12383">
        <w:rPr>
          <w:rFonts w:ascii="Times New Roman" w:hAnsi="Times New Roman" w:cs="Times New Roman"/>
          <w:sz w:val="20"/>
          <w:szCs w:val="20"/>
          <w:lang w:eastAsia="zh-CN"/>
        </w:rPr>
        <w:t xml:space="preserve"> to access the measurement data and to provide configuration recommendations via relevant R1 interface services. </w:t>
      </w:r>
    </w:p>
    <w:p w14:paraId="5ED98817" w14:textId="77777777" w:rsidR="00AB6873" w:rsidRPr="00B12383" w:rsidRDefault="00AB6873" w:rsidP="00AB6873">
      <w:pPr>
        <w:pStyle w:val="ListParagraph"/>
        <w:spacing w:line="276" w:lineRule="auto"/>
        <w:ind w:left="420"/>
        <w:contextualSpacing/>
        <w:jc w:val="both"/>
        <w:rPr>
          <w:rFonts w:ascii="Times New Roman" w:hAnsi="Times New Roman" w:cs="Times New Roman"/>
          <w:sz w:val="20"/>
          <w:szCs w:val="20"/>
          <w:lang w:val="it-IT" w:eastAsia="zh-CN"/>
        </w:rPr>
      </w:pPr>
    </w:p>
    <w:p w14:paraId="5A46D59C" w14:textId="68D33DF3" w:rsidR="00AB6873" w:rsidRPr="00B12383" w:rsidRDefault="00AB6873" w:rsidP="00D705D5">
      <w:pPr>
        <w:pStyle w:val="ListParagraph"/>
        <w:numPr>
          <w:ilvl w:val="0"/>
          <w:numId w:val="40"/>
        </w:numPr>
        <w:spacing w:line="276" w:lineRule="auto"/>
        <w:contextualSpacing/>
        <w:jc w:val="both"/>
        <w:rPr>
          <w:rFonts w:ascii="Times New Roman" w:hAnsi="Times New Roman" w:cs="Times New Roman"/>
          <w:sz w:val="20"/>
          <w:szCs w:val="20"/>
          <w:lang w:val="it-IT" w:eastAsia="zh-CN"/>
        </w:rPr>
      </w:pPr>
      <w:r w:rsidRPr="00B12383">
        <w:rPr>
          <w:rFonts w:ascii="Times New Roman" w:hAnsi="Times New Roman" w:cs="Times New Roman"/>
          <w:sz w:val="20"/>
          <w:szCs w:val="20"/>
          <w:lang w:val="it-IT" w:eastAsia="zh-CN"/>
        </w:rPr>
        <w:t>O-DU</w:t>
      </w:r>
      <w:r w:rsidR="00644A51">
        <w:rPr>
          <w:rFonts w:ascii="Times New Roman" w:hAnsi="Times New Roman" w:cs="Times New Roman"/>
          <w:sz w:val="20"/>
          <w:szCs w:val="20"/>
          <w:lang w:val="it-IT" w:eastAsia="zh-CN"/>
        </w:rPr>
        <w:t>:</w:t>
      </w:r>
      <w:r w:rsidRPr="00B12383">
        <w:rPr>
          <w:rFonts w:ascii="Times New Roman" w:hAnsi="Times New Roman" w:cs="Times New Roman"/>
          <w:sz w:val="20"/>
          <w:szCs w:val="20"/>
          <w:lang w:val="it-IT" w:eastAsia="zh-CN"/>
        </w:rPr>
        <w:t xml:space="preserve"> </w:t>
      </w:r>
    </w:p>
    <w:p w14:paraId="6A7DBA28" w14:textId="77777777" w:rsidR="00AB6873" w:rsidRPr="00B12383" w:rsidRDefault="00AB6873" w:rsidP="00D705D5">
      <w:pPr>
        <w:pStyle w:val="ListParagraph"/>
        <w:numPr>
          <w:ilvl w:val="1"/>
          <w:numId w:val="40"/>
        </w:numPr>
        <w:spacing w:line="276" w:lineRule="auto"/>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Send measurement data and RAN configurations to SMO/Non-RT RIC via the O1 interface.</w:t>
      </w:r>
    </w:p>
    <w:p w14:paraId="28DED74E" w14:textId="70A874AF" w:rsidR="00121A3F" w:rsidRPr="00B12383" w:rsidRDefault="00AB6873" w:rsidP="00D705D5">
      <w:pPr>
        <w:pStyle w:val="ListParagraph"/>
        <w:numPr>
          <w:ilvl w:val="1"/>
          <w:numId w:val="40"/>
        </w:numPr>
        <w:spacing w:after="180"/>
        <w:contextualSpacing/>
        <w:jc w:val="both"/>
        <w:rPr>
          <w:rFonts w:ascii="Times New Roman" w:hAnsi="Times New Roman" w:cs="Times New Roman"/>
          <w:sz w:val="20"/>
          <w:szCs w:val="20"/>
          <w:lang w:eastAsia="zh-CN"/>
        </w:rPr>
      </w:pPr>
      <w:r w:rsidRPr="00B12383">
        <w:rPr>
          <w:rFonts w:ascii="Times New Roman" w:hAnsi="Times New Roman" w:cs="Times New Roman"/>
          <w:sz w:val="20"/>
          <w:szCs w:val="20"/>
          <w:lang w:eastAsia="zh-CN"/>
        </w:rPr>
        <w:t>Support implementation of MIMO configuration parameters received from the SMO/Non-RT RIC via the O1 interface.</w:t>
      </w:r>
    </w:p>
    <w:p w14:paraId="727F8B02" w14:textId="04A98BED" w:rsidR="00AB6873" w:rsidRPr="00121A3F" w:rsidRDefault="00121A3F" w:rsidP="00121A3F">
      <w:pPr>
        <w:pStyle w:val="Heading4"/>
        <w:rPr>
          <w:lang w:val="en-US"/>
        </w:rPr>
      </w:pPr>
      <w:r>
        <w:rPr>
          <w:lang w:val="en-US"/>
        </w:rPr>
        <w:t>4.7.3.3</w:t>
      </w:r>
      <w:r w:rsidRPr="00286492">
        <w:rPr>
          <w:lang w:val="en-US"/>
        </w:rPr>
        <w:tab/>
      </w:r>
      <w:r w:rsidR="00AB6873">
        <w:t>Solutions</w:t>
      </w:r>
    </w:p>
    <w:p w14:paraId="2204C03E" w14:textId="1E6B99ED" w:rsidR="00AB6873" w:rsidRPr="00121A3F" w:rsidRDefault="00121A3F" w:rsidP="00121A3F">
      <w:pPr>
        <w:pStyle w:val="Heading5"/>
        <w:rPr>
          <w:lang w:val="en-US"/>
        </w:rPr>
      </w:pPr>
      <w:r>
        <w:rPr>
          <w:lang w:val="en-US"/>
        </w:rPr>
        <w:t>4.7.3.3.1</w:t>
      </w:r>
      <w:r w:rsidRPr="00286492">
        <w:rPr>
          <w:lang w:val="en-US"/>
        </w:rPr>
        <w:tab/>
      </w:r>
      <w:r w:rsidR="00AB6873">
        <w:t>MIMO optimization via DL SINR threshold, MU-MIMO pairing, and MIMO mode selection</w:t>
      </w:r>
    </w:p>
    <w:p w14:paraId="2B4FCF62" w14:textId="59D9411C" w:rsidR="00AB6873" w:rsidRPr="0074513B" w:rsidRDefault="00FE10A8" w:rsidP="00AB6873">
      <w:pPr>
        <w:jc w:val="both"/>
        <w:rPr>
          <w:rFonts w:ascii="Times New Roman" w:hAnsi="Times New Roman" w:cs="Times New Roman"/>
          <w:sz w:val="20"/>
          <w:szCs w:val="20"/>
        </w:rPr>
      </w:pPr>
      <w:r w:rsidRPr="0074513B">
        <w:rPr>
          <w:rFonts w:ascii="Times New Roman" w:hAnsi="Times New Roman" w:cs="Times New Roman"/>
          <w:sz w:val="20"/>
          <w:szCs w:val="20"/>
        </w:rPr>
        <w:t>The context of the MIMO optimization via DL Tx power, pairing enhancement, and mode selection is captured in table 4.7.3.3.1-1.</w:t>
      </w:r>
    </w:p>
    <w:p w14:paraId="0424AF5E" w14:textId="77777777" w:rsidR="00FE10A8" w:rsidRDefault="00FE10A8" w:rsidP="00AB6873">
      <w:pPr>
        <w:jc w:val="both"/>
      </w:pPr>
    </w:p>
    <w:p w14:paraId="2FD3B9AB" w14:textId="6E3DDD0A" w:rsidR="00AB6873" w:rsidRPr="00B12383" w:rsidRDefault="00AB6873" w:rsidP="007A3E1C">
      <w:pPr>
        <w:pStyle w:val="Caption"/>
        <w:jc w:val="center"/>
        <w:rPr>
          <w:rFonts w:ascii="Arial" w:hAnsi="Arial" w:cs="Arial"/>
          <w:sz w:val="20"/>
          <w:szCs w:val="20"/>
        </w:rPr>
      </w:pPr>
      <w:r w:rsidRPr="00B12383">
        <w:rPr>
          <w:rFonts w:ascii="Arial" w:hAnsi="Arial" w:cs="Arial"/>
          <w:sz w:val="20"/>
          <w:szCs w:val="20"/>
        </w:rPr>
        <w:t xml:space="preserve">Table </w:t>
      </w:r>
      <w:r w:rsidR="00121A3F" w:rsidRPr="00B12383">
        <w:rPr>
          <w:rFonts w:ascii="Arial" w:hAnsi="Arial" w:cs="Arial"/>
          <w:sz w:val="20"/>
          <w:szCs w:val="20"/>
        </w:rPr>
        <w:t>4</w:t>
      </w:r>
      <w:r w:rsidRPr="00B12383">
        <w:rPr>
          <w:rFonts w:ascii="Arial" w:hAnsi="Arial" w:cs="Arial"/>
          <w:sz w:val="20"/>
          <w:szCs w:val="20"/>
        </w:rPr>
        <w:t xml:space="preserve">.7.3.3.1-1: MIMO optimization via DL Tx power, pairing enhancement, and mode selection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AB6873" w:rsidRPr="00786C20" w14:paraId="71CABA14" w14:textId="77777777" w:rsidTr="0074513B">
        <w:trPr>
          <w:tblHeader/>
          <w:jc w:val="center"/>
        </w:trPr>
        <w:tc>
          <w:tcPr>
            <w:tcW w:w="1948" w:type="dxa"/>
            <w:shd w:val="clear" w:color="auto" w:fill="D9D9D9"/>
            <w:vAlign w:val="center"/>
          </w:tcPr>
          <w:p w14:paraId="6886B181"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Use Case Stage</w:t>
            </w:r>
          </w:p>
        </w:tc>
        <w:tc>
          <w:tcPr>
            <w:tcW w:w="6177" w:type="dxa"/>
            <w:shd w:val="clear" w:color="auto" w:fill="D9D9D9"/>
            <w:vAlign w:val="center"/>
          </w:tcPr>
          <w:p w14:paraId="1254A0A5"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53A39A4E"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&lt;&lt;Uses&gt;&gt;</w:t>
            </w:r>
          </w:p>
          <w:p w14:paraId="46637D4C" w14:textId="77777777" w:rsidR="00AB6873" w:rsidRPr="00786C20" w:rsidRDefault="00AB6873" w:rsidP="007A3E1C">
            <w:pPr>
              <w:pStyle w:val="TAH"/>
              <w:keepNext w:val="0"/>
              <w:keepLines w:val="0"/>
              <w:rPr>
                <w:rFonts w:cs="Arial"/>
                <w:szCs w:val="18"/>
                <w:lang w:bidi="ar-KW"/>
              </w:rPr>
            </w:pPr>
            <w:r w:rsidRPr="00786C20">
              <w:rPr>
                <w:rFonts w:cs="Arial"/>
                <w:szCs w:val="18"/>
                <w:lang w:bidi="ar-KW"/>
              </w:rPr>
              <w:t xml:space="preserve">Related use </w:t>
            </w:r>
          </w:p>
        </w:tc>
      </w:tr>
      <w:tr w:rsidR="00AB6873" w:rsidRPr="00786C20" w14:paraId="283AE243" w14:textId="77777777" w:rsidTr="00E55708">
        <w:trPr>
          <w:jc w:val="center"/>
        </w:trPr>
        <w:tc>
          <w:tcPr>
            <w:tcW w:w="1948" w:type="dxa"/>
            <w:vAlign w:val="center"/>
          </w:tcPr>
          <w:p w14:paraId="09517992"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Goal</w:t>
            </w:r>
          </w:p>
        </w:tc>
        <w:tc>
          <w:tcPr>
            <w:tcW w:w="6177" w:type="dxa"/>
            <w:vAlign w:val="center"/>
          </w:tcPr>
          <w:p w14:paraId="15B18386" w14:textId="0D551D79" w:rsidR="00AB6873" w:rsidRPr="00E10B67" w:rsidRDefault="00AB6873" w:rsidP="007A3E1C">
            <w:pPr>
              <w:pStyle w:val="TAL"/>
              <w:keepNext w:val="0"/>
              <w:keepLines w:val="0"/>
              <w:rPr>
                <w:rFonts w:cs="Arial"/>
                <w:szCs w:val="18"/>
                <w:lang w:eastAsia="ja-JP" w:bidi="ar-KW"/>
              </w:rPr>
            </w:pPr>
            <w:r>
              <w:rPr>
                <w:rFonts w:cs="Arial"/>
                <w:szCs w:val="18"/>
                <w:lang w:eastAsia="ja-JP" w:bidi="ar-KW"/>
              </w:rPr>
              <w:t>To train and deploy AI/ML models for MIMO optimization that given wireless conditions and RAN configuration information as input will generate configuration recommendations for DL SINR threshold, MU-MIMO user pairing, and MIMO mode selection</w:t>
            </w:r>
            <w:r w:rsidR="00716C2E">
              <w:rPr>
                <w:rFonts w:cs="Arial"/>
                <w:szCs w:val="18"/>
                <w:lang w:eastAsia="ja-JP" w:bidi="ar-KW"/>
              </w:rPr>
              <w:t>.</w:t>
            </w:r>
          </w:p>
        </w:tc>
        <w:tc>
          <w:tcPr>
            <w:tcW w:w="1506" w:type="dxa"/>
            <w:vAlign w:val="center"/>
          </w:tcPr>
          <w:p w14:paraId="560F68F8" w14:textId="77777777" w:rsidR="00AB6873" w:rsidRPr="00786C20" w:rsidRDefault="00AB6873" w:rsidP="007A3E1C">
            <w:pPr>
              <w:pStyle w:val="TAL"/>
              <w:keepNext w:val="0"/>
              <w:keepLines w:val="0"/>
              <w:rPr>
                <w:rFonts w:cs="Arial"/>
                <w:szCs w:val="18"/>
                <w:lang w:eastAsia="ja-JP" w:bidi="ar-KW"/>
              </w:rPr>
            </w:pPr>
          </w:p>
        </w:tc>
      </w:tr>
      <w:tr w:rsidR="00AB6873" w:rsidRPr="00786C20" w14:paraId="34FF89A7" w14:textId="77777777" w:rsidTr="00E55708">
        <w:trPr>
          <w:jc w:val="center"/>
        </w:trPr>
        <w:tc>
          <w:tcPr>
            <w:tcW w:w="1948" w:type="dxa"/>
            <w:vAlign w:val="center"/>
          </w:tcPr>
          <w:p w14:paraId="7606FAF4"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Actors and Roles</w:t>
            </w:r>
          </w:p>
        </w:tc>
        <w:tc>
          <w:tcPr>
            <w:tcW w:w="6177" w:type="dxa"/>
            <w:vAlign w:val="center"/>
          </w:tcPr>
          <w:p w14:paraId="04D661F3" w14:textId="77777777" w:rsidR="00AB6873" w:rsidRPr="009B27D7" w:rsidRDefault="00AB6873" w:rsidP="007A3E1C">
            <w:pPr>
              <w:rPr>
                <w:rFonts w:ascii="Arial" w:hAnsi="Arial" w:cs="Arial"/>
                <w:sz w:val="18"/>
              </w:rPr>
            </w:pPr>
            <w:r>
              <w:rPr>
                <w:rFonts w:ascii="Arial" w:hAnsi="Arial" w:cs="Arial"/>
                <w:sz w:val="18"/>
              </w:rPr>
              <w:t xml:space="preserve">SMO, </w:t>
            </w:r>
            <w:r w:rsidRPr="00C93082">
              <w:rPr>
                <w:rFonts w:ascii="Arial" w:hAnsi="Arial" w:cs="Arial"/>
                <w:sz w:val="18"/>
              </w:rPr>
              <w:t>Non-RT RIC</w:t>
            </w:r>
            <w:r>
              <w:rPr>
                <w:rFonts w:ascii="Arial" w:hAnsi="Arial" w:cs="Arial"/>
                <w:sz w:val="18"/>
              </w:rPr>
              <w:t>, O-DU</w:t>
            </w:r>
          </w:p>
        </w:tc>
        <w:tc>
          <w:tcPr>
            <w:tcW w:w="1506" w:type="dxa"/>
            <w:vAlign w:val="center"/>
          </w:tcPr>
          <w:p w14:paraId="2F784BC5" w14:textId="77777777" w:rsidR="00AB6873" w:rsidRPr="00786C20" w:rsidRDefault="00AB6873" w:rsidP="007A3E1C">
            <w:pPr>
              <w:pStyle w:val="TAL"/>
              <w:keepNext w:val="0"/>
              <w:keepLines w:val="0"/>
              <w:rPr>
                <w:rFonts w:cs="Arial"/>
                <w:szCs w:val="18"/>
                <w:lang w:bidi="ar-KW"/>
              </w:rPr>
            </w:pPr>
          </w:p>
        </w:tc>
      </w:tr>
      <w:tr w:rsidR="00AB6873" w:rsidRPr="00786C20" w14:paraId="625F965A" w14:textId="77777777" w:rsidTr="00E55708">
        <w:trPr>
          <w:jc w:val="center"/>
        </w:trPr>
        <w:tc>
          <w:tcPr>
            <w:tcW w:w="1948" w:type="dxa"/>
            <w:vAlign w:val="center"/>
          </w:tcPr>
          <w:p w14:paraId="4A509147"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Assumptions</w:t>
            </w:r>
          </w:p>
        </w:tc>
        <w:tc>
          <w:tcPr>
            <w:tcW w:w="6177" w:type="dxa"/>
            <w:vAlign w:val="center"/>
          </w:tcPr>
          <w:p w14:paraId="0FE220D2" w14:textId="77777777" w:rsidR="00AB6873" w:rsidRDefault="00AB6873" w:rsidP="00D705D5">
            <w:pPr>
              <w:pStyle w:val="TAL"/>
              <w:keepNext w:val="0"/>
              <w:keepLines w:val="0"/>
              <w:numPr>
                <w:ilvl w:val="0"/>
                <w:numId w:val="39"/>
              </w:numPr>
              <w:rPr>
                <w:rFonts w:cs="Arial"/>
                <w:szCs w:val="18"/>
                <w:lang w:bidi="ar-KW"/>
              </w:rPr>
            </w:pPr>
            <w:r>
              <w:rPr>
                <w:rFonts w:cs="Arial"/>
                <w:szCs w:val="18"/>
                <w:lang w:bidi="ar-KW"/>
              </w:rPr>
              <w:t xml:space="preserve">All relevant functions and components are instantiated. </w:t>
            </w:r>
          </w:p>
          <w:p w14:paraId="7111CB76" w14:textId="77777777" w:rsidR="00AB6873" w:rsidRPr="00E10B67" w:rsidRDefault="00AB6873" w:rsidP="00D705D5">
            <w:pPr>
              <w:pStyle w:val="TAL"/>
              <w:keepNext w:val="0"/>
              <w:keepLines w:val="0"/>
              <w:numPr>
                <w:ilvl w:val="0"/>
                <w:numId w:val="39"/>
              </w:numPr>
              <w:rPr>
                <w:rFonts w:cs="Arial"/>
                <w:szCs w:val="18"/>
                <w:lang w:bidi="ar-KW"/>
              </w:rPr>
            </w:pPr>
            <w:r>
              <w:rPr>
                <w:rFonts w:cs="Arial"/>
                <w:szCs w:val="18"/>
                <w:lang w:bidi="ar-KW"/>
              </w:rPr>
              <w:t>O1 interface connectivity is established.</w:t>
            </w:r>
          </w:p>
        </w:tc>
        <w:tc>
          <w:tcPr>
            <w:tcW w:w="1506" w:type="dxa"/>
            <w:vAlign w:val="center"/>
          </w:tcPr>
          <w:p w14:paraId="52B77064" w14:textId="77777777" w:rsidR="00AB6873" w:rsidRPr="00786C20" w:rsidRDefault="00AB6873" w:rsidP="007A3E1C">
            <w:pPr>
              <w:pStyle w:val="TAL"/>
              <w:keepNext w:val="0"/>
              <w:keepLines w:val="0"/>
              <w:rPr>
                <w:rFonts w:cs="Arial"/>
                <w:szCs w:val="18"/>
                <w:lang w:bidi="ar-KW"/>
              </w:rPr>
            </w:pPr>
          </w:p>
        </w:tc>
      </w:tr>
      <w:tr w:rsidR="00AB6873" w:rsidRPr="00786C20" w14:paraId="48D5329B" w14:textId="77777777" w:rsidTr="00E55708">
        <w:trPr>
          <w:trHeight w:val="302"/>
          <w:jc w:val="center"/>
        </w:trPr>
        <w:tc>
          <w:tcPr>
            <w:tcW w:w="1948" w:type="dxa"/>
            <w:vAlign w:val="center"/>
          </w:tcPr>
          <w:p w14:paraId="0817D55D" w14:textId="77777777" w:rsidR="00AB6873" w:rsidRPr="00786C20" w:rsidRDefault="00AB6873" w:rsidP="007A3E1C">
            <w:pPr>
              <w:pStyle w:val="TAL"/>
              <w:keepNext w:val="0"/>
              <w:keepLines w:val="0"/>
              <w:rPr>
                <w:rFonts w:cs="Arial"/>
                <w:color w:val="000000"/>
                <w:szCs w:val="18"/>
              </w:rPr>
            </w:pPr>
            <w:r w:rsidRPr="006A5C55">
              <w:rPr>
                <w:rFonts w:cs="Arial"/>
                <w:szCs w:val="18"/>
                <w:lang w:bidi="ar-KW"/>
              </w:rPr>
              <w:t>Pre</w:t>
            </w:r>
            <w:r>
              <w:rPr>
                <w:rFonts w:cs="Arial"/>
                <w:szCs w:val="18"/>
                <w:lang w:bidi="ar-KW"/>
              </w:rPr>
              <w:t>-</w:t>
            </w:r>
            <w:r w:rsidRPr="006A5C55">
              <w:rPr>
                <w:rFonts w:cs="Arial"/>
                <w:szCs w:val="18"/>
                <w:lang w:bidi="ar-KW"/>
              </w:rPr>
              <w:t>conditions</w:t>
            </w:r>
          </w:p>
        </w:tc>
        <w:tc>
          <w:tcPr>
            <w:tcW w:w="6177" w:type="dxa"/>
            <w:vAlign w:val="center"/>
          </w:tcPr>
          <w:p w14:paraId="1560FC06" w14:textId="479AFDA8" w:rsidR="00AB6873" w:rsidRDefault="00AB6873" w:rsidP="00D705D5">
            <w:pPr>
              <w:pStyle w:val="TAL"/>
              <w:keepNext w:val="0"/>
              <w:keepLines w:val="0"/>
              <w:numPr>
                <w:ilvl w:val="0"/>
                <w:numId w:val="39"/>
              </w:numPr>
              <w:rPr>
                <w:rFonts w:cs="Arial"/>
                <w:szCs w:val="18"/>
                <w:lang w:bidi="ar-KW"/>
              </w:rPr>
            </w:pPr>
            <w:r w:rsidRPr="00C57A12">
              <w:rPr>
                <w:rFonts w:cs="Arial"/>
                <w:szCs w:val="18"/>
                <w:lang w:bidi="ar-KW"/>
              </w:rPr>
              <w:t xml:space="preserve">O1 interface is established between SMO and </w:t>
            </w:r>
            <w:r>
              <w:rPr>
                <w:rFonts w:cs="Arial"/>
                <w:szCs w:val="18"/>
                <w:lang w:bidi="ar-KW"/>
              </w:rPr>
              <w:t>O-DU</w:t>
            </w:r>
            <w:r w:rsidRPr="00C57A12">
              <w:rPr>
                <w:rFonts w:cs="Arial"/>
                <w:szCs w:val="18"/>
                <w:lang w:bidi="ar-KW"/>
              </w:rPr>
              <w:t xml:space="preserve"> to enable SMO/Non-RT RIC to </w:t>
            </w:r>
            <w:r>
              <w:rPr>
                <w:rFonts w:cs="Arial"/>
                <w:szCs w:val="18"/>
                <w:lang w:bidi="ar-KW"/>
              </w:rPr>
              <w:t>collect performance</w:t>
            </w:r>
            <w:r w:rsidRPr="00C57A12">
              <w:rPr>
                <w:rFonts w:cs="Arial"/>
                <w:szCs w:val="18"/>
                <w:lang w:bidi="ar-KW"/>
              </w:rPr>
              <w:t xml:space="preserve"> measurement data</w:t>
            </w:r>
            <w:r>
              <w:rPr>
                <w:rFonts w:cs="Arial"/>
                <w:szCs w:val="18"/>
                <w:lang w:bidi="ar-KW"/>
              </w:rPr>
              <w:t xml:space="preserve"> </w:t>
            </w:r>
            <w:r w:rsidRPr="00C57A12">
              <w:rPr>
                <w:rFonts w:cs="Arial"/>
                <w:szCs w:val="18"/>
                <w:lang w:bidi="ar-KW"/>
              </w:rPr>
              <w:t>and</w:t>
            </w:r>
            <w:r>
              <w:rPr>
                <w:rFonts w:cs="Arial"/>
                <w:szCs w:val="18"/>
                <w:lang w:bidi="ar-KW"/>
              </w:rPr>
              <w:t xml:space="preserve"> associated</w:t>
            </w:r>
            <w:r w:rsidRPr="00C57A12">
              <w:rPr>
                <w:rFonts w:cs="Arial"/>
                <w:szCs w:val="18"/>
                <w:lang w:bidi="ar-KW"/>
              </w:rPr>
              <w:t xml:space="preserve"> RAN configurations</w:t>
            </w:r>
            <w:r w:rsidR="00716C2E">
              <w:rPr>
                <w:rFonts w:cs="Arial"/>
                <w:szCs w:val="18"/>
                <w:lang w:bidi="ar-KW"/>
              </w:rPr>
              <w:t>.</w:t>
            </w:r>
          </w:p>
          <w:p w14:paraId="44B11E3D" w14:textId="16831836" w:rsidR="00AB6873" w:rsidRPr="002F7EF8" w:rsidRDefault="00AB6873" w:rsidP="00D705D5">
            <w:pPr>
              <w:pStyle w:val="TAL"/>
              <w:keepNext w:val="0"/>
              <w:keepLines w:val="0"/>
              <w:numPr>
                <w:ilvl w:val="0"/>
                <w:numId w:val="39"/>
              </w:numPr>
              <w:rPr>
                <w:rFonts w:cs="Arial"/>
                <w:szCs w:val="18"/>
                <w:lang w:bidi="ar-KW"/>
              </w:rPr>
            </w:pPr>
            <w:r>
              <w:rPr>
                <w:rFonts w:cs="Arial"/>
                <w:szCs w:val="18"/>
                <w:lang w:bidi="ar-KW"/>
              </w:rPr>
              <w:t>O-DU supports the implementation of identified configuration parameters when configuration recommendation is received via O1 interface</w:t>
            </w:r>
            <w:r w:rsidR="00716C2E">
              <w:rPr>
                <w:rFonts w:cs="Arial"/>
                <w:szCs w:val="18"/>
                <w:lang w:bidi="ar-KW"/>
              </w:rPr>
              <w:t>.</w:t>
            </w:r>
          </w:p>
        </w:tc>
        <w:tc>
          <w:tcPr>
            <w:tcW w:w="1506" w:type="dxa"/>
            <w:vAlign w:val="center"/>
          </w:tcPr>
          <w:p w14:paraId="59E1DC81" w14:textId="77777777" w:rsidR="00AB6873" w:rsidRPr="00786C20" w:rsidRDefault="00AB6873" w:rsidP="007A3E1C">
            <w:pPr>
              <w:pStyle w:val="TAL"/>
              <w:keepNext w:val="0"/>
              <w:keepLines w:val="0"/>
              <w:rPr>
                <w:rFonts w:cs="Arial"/>
                <w:szCs w:val="18"/>
                <w:lang w:eastAsia="ja-JP" w:bidi="ar-KW"/>
              </w:rPr>
            </w:pPr>
          </w:p>
        </w:tc>
      </w:tr>
      <w:tr w:rsidR="00AB6873" w:rsidRPr="00786C20" w14:paraId="26F9E65D" w14:textId="77777777" w:rsidTr="00E55708">
        <w:trPr>
          <w:trHeight w:val="176"/>
          <w:jc w:val="center"/>
        </w:trPr>
        <w:tc>
          <w:tcPr>
            <w:tcW w:w="1948" w:type="dxa"/>
            <w:vAlign w:val="center"/>
          </w:tcPr>
          <w:p w14:paraId="360333CF"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177" w:type="dxa"/>
            <w:vAlign w:val="center"/>
          </w:tcPr>
          <w:p w14:paraId="33E75B53" w14:textId="77777777" w:rsidR="00AB6873" w:rsidRPr="00E10B67" w:rsidRDefault="00AB6873" w:rsidP="007A3E1C">
            <w:pPr>
              <w:pStyle w:val="TAL"/>
              <w:keepNext w:val="0"/>
              <w:keepLines w:val="0"/>
              <w:rPr>
                <w:rFonts w:cs="Arial"/>
                <w:szCs w:val="18"/>
                <w:lang w:bidi="ar-KW"/>
              </w:rPr>
            </w:pPr>
            <w:r>
              <w:rPr>
                <w:rFonts w:cs="Arial"/>
                <w:szCs w:val="18"/>
                <w:lang w:bidi="ar-KW"/>
              </w:rPr>
              <w:t>Operator specified trigger condition or event is satisfied.</w:t>
            </w:r>
          </w:p>
        </w:tc>
        <w:tc>
          <w:tcPr>
            <w:tcW w:w="1506" w:type="dxa"/>
            <w:vAlign w:val="center"/>
          </w:tcPr>
          <w:p w14:paraId="4DA751CC" w14:textId="77777777" w:rsidR="00AB6873" w:rsidRPr="00786C20" w:rsidRDefault="00AB6873" w:rsidP="007A3E1C">
            <w:pPr>
              <w:pStyle w:val="TAL"/>
              <w:keepNext w:val="0"/>
              <w:keepLines w:val="0"/>
              <w:rPr>
                <w:rFonts w:cs="Arial"/>
                <w:szCs w:val="18"/>
                <w:lang w:bidi="ar-KW"/>
              </w:rPr>
            </w:pPr>
          </w:p>
        </w:tc>
      </w:tr>
      <w:tr w:rsidR="00AB6873" w:rsidRPr="00786C20" w14:paraId="7AEEC922" w14:textId="77777777" w:rsidTr="00E55708">
        <w:trPr>
          <w:trHeight w:val="176"/>
          <w:jc w:val="center"/>
        </w:trPr>
        <w:tc>
          <w:tcPr>
            <w:tcW w:w="1948" w:type="dxa"/>
            <w:vAlign w:val="center"/>
          </w:tcPr>
          <w:p w14:paraId="5C073CCC" w14:textId="77777777" w:rsidR="00AB6873" w:rsidRPr="00786C20" w:rsidRDefault="00AB6873" w:rsidP="007A3E1C">
            <w:pPr>
              <w:pStyle w:val="TAL"/>
              <w:keepNext w:val="0"/>
              <w:keepLines w:val="0"/>
              <w:rPr>
                <w:rFonts w:cs="Arial"/>
                <w:szCs w:val="18"/>
                <w:lang w:bidi="ar-KW"/>
              </w:rPr>
            </w:pPr>
            <w:r>
              <w:rPr>
                <w:rFonts w:cs="Arial"/>
                <w:szCs w:val="18"/>
                <w:lang w:bidi="ar-KW"/>
              </w:rPr>
              <w:t>Step 1 (M)</w:t>
            </w:r>
          </w:p>
        </w:tc>
        <w:tc>
          <w:tcPr>
            <w:tcW w:w="6177" w:type="dxa"/>
            <w:vAlign w:val="center"/>
          </w:tcPr>
          <w:p w14:paraId="1CB45519" w14:textId="77777777" w:rsidR="00AB6873" w:rsidRDefault="00AB6873" w:rsidP="007A3E1C">
            <w:pPr>
              <w:pStyle w:val="TAL"/>
              <w:keepNext w:val="0"/>
              <w:keepLines w:val="0"/>
              <w:rPr>
                <w:rFonts w:cs="Arial"/>
                <w:szCs w:val="18"/>
                <w:lang w:bidi="ar-KW"/>
              </w:rPr>
            </w:pPr>
            <w:r>
              <w:rPr>
                <w:rFonts w:cs="Arial"/>
                <w:szCs w:val="18"/>
                <w:lang w:bidi="ar-KW"/>
              </w:rPr>
              <w:t>SMO requests performance measurement data and associated RAN configurations from O-DU for model training via the O1 interface.</w:t>
            </w:r>
          </w:p>
        </w:tc>
        <w:tc>
          <w:tcPr>
            <w:tcW w:w="1506" w:type="dxa"/>
            <w:vAlign w:val="center"/>
          </w:tcPr>
          <w:p w14:paraId="4D3164A4" w14:textId="77777777" w:rsidR="00AB6873" w:rsidRPr="00786C20" w:rsidRDefault="00AB6873" w:rsidP="007A3E1C">
            <w:pPr>
              <w:pStyle w:val="TAL"/>
              <w:keepNext w:val="0"/>
              <w:keepLines w:val="0"/>
              <w:rPr>
                <w:rFonts w:cs="Arial"/>
                <w:szCs w:val="18"/>
                <w:lang w:bidi="ar-KW"/>
              </w:rPr>
            </w:pPr>
          </w:p>
        </w:tc>
      </w:tr>
      <w:tr w:rsidR="00AB6873" w:rsidRPr="00786C20" w14:paraId="10EF54F4" w14:textId="77777777" w:rsidTr="00E55708">
        <w:trPr>
          <w:trHeight w:val="176"/>
          <w:jc w:val="center"/>
        </w:trPr>
        <w:tc>
          <w:tcPr>
            <w:tcW w:w="1948" w:type="dxa"/>
            <w:vAlign w:val="center"/>
          </w:tcPr>
          <w:p w14:paraId="35A70A39" w14:textId="77777777" w:rsidR="00AB6873" w:rsidRPr="00786C20" w:rsidRDefault="00AB6873" w:rsidP="007A3E1C">
            <w:pPr>
              <w:pStyle w:val="TAL"/>
              <w:keepNext w:val="0"/>
              <w:keepLines w:val="0"/>
              <w:rPr>
                <w:rFonts w:cs="Arial"/>
                <w:szCs w:val="18"/>
                <w:lang w:bidi="ar-KW"/>
              </w:rPr>
            </w:pPr>
            <w:r>
              <w:rPr>
                <w:rFonts w:cs="Arial"/>
                <w:szCs w:val="18"/>
                <w:lang w:bidi="ar-KW"/>
              </w:rPr>
              <w:lastRenderedPageBreak/>
              <w:t>Step 2 (M)</w:t>
            </w:r>
          </w:p>
        </w:tc>
        <w:tc>
          <w:tcPr>
            <w:tcW w:w="6177" w:type="dxa"/>
            <w:vAlign w:val="center"/>
          </w:tcPr>
          <w:p w14:paraId="644003B2" w14:textId="11880F54" w:rsidR="00AB6873" w:rsidRDefault="00AB6873" w:rsidP="007A3E1C">
            <w:pPr>
              <w:pStyle w:val="TAL"/>
              <w:keepNext w:val="0"/>
              <w:keepLines w:val="0"/>
              <w:rPr>
                <w:rFonts w:cs="Arial"/>
                <w:szCs w:val="18"/>
                <w:lang w:bidi="ar-KW"/>
              </w:rPr>
            </w:pPr>
            <w:r>
              <w:rPr>
                <w:rFonts w:cs="Arial"/>
                <w:szCs w:val="18"/>
                <w:lang w:bidi="ar-KW"/>
              </w:rPr>
              <w:t>SMO collects required performance measurement data and RAN configurations from O-DU via the O1 interface</w:t>
            </w:r>
            <w:r w:rsidR="00716C2E">
              <w:rPr>
                <w:rFonts w:cs="Arial"/>
                <w:szCs w:val="18"/>
                <w:lang w:bidi="ar-KW"/>
              </w:rPr>
              <w:t>.</w:t>
            </w:r>
          </w:p>
        </w:tc>
        <w:tc>
          <w:tcPr>
            <w:tcW w:w="1506" w:type="dxa"/>
            <w:vAlign w:val="center"/>
          </w:tcPr>
          <w:p w14:paraId="06DABF73" w14:textId="77777777" w:rsidR="00AB6873" w:rsidRPr="00786C20" w:rsidRDefault="00AB6873" w:rsidP="007A3E1C">
            <w:pPr>
              <w:pStyle w:val="TAL"/>
              <w:keepNext w:val="0"/>
              <w:keepLines w:val="0"/>
              <w:rPr>
                <w:rFonts w:cs="Arial"/>
                <w:szCs w:val="18"/>
                <w:lang w:bidi="ar-KW"/>
              </w:rPr>
            </w:pPr>
          </w:p>
        </w:tc>
      </w:tr>
      <w:tr w:rsidR="00AB6873" w:rsidRPr="00786C20" w14:paraId="2D0CE60D" w14:textId="77777777" w:rsidTr="00E55708">
        <w:trPr>
          <w:trHeight w:val="176"/>
          <w:jc w:val="center"/>
        </w:trPr>
        <w:tc>
          <w:tcPr>
            <w:tcW w:w="1948" w:type="dxa"/>
            <w:vAlign w:val="center"/>
          </w:tcPr>
          <w:p w14:paraId="489AD4A1" w14:textId="77777777" w:rsidR="00AB6873" w:rsidRDefault="00AB6873" w:rsidP="007A3E1C">
            <w:pPr>
              <w:pStyle w:val="TAL"/>
              <w:keepNext w:val="0"/>
              <w:keepLines w:val="0"/>
              <w:rPr>
                <w:rFonts w:cs="Arial"/>
                <w:szCs w:val="18"/>
                <w:lang w:bidi="ar-KW"/>
              </w:rPr>
            </w:pPr>
            <w:r>
              <w:rPr>
                <w:rFonts w:cs="Arial"/>
                <w:szCs w:val="18"/>
                <w:lang w:bidi="ar-KW"/>
              </w:rPr>
              <w:t>Step 3 (M)</w:t>
            </w:r>
          </w:p>
        </w:tc>
        <w:tc>
          <w:tcPr>
            <w:tcW w:w="6177" w:type="dxa"/>
            <w:vAlign w:val="center"/>
          </w:tcPr>
          <w:p w14:paraId="76DC02F8" w14:textId="1088C546" w:rsidR="00AB6873" w:rsidRDefault="00AB6873" w:rsidP="007A3E1C">
            <w:pPr>
              <w:pStyle w:val="TAL"/>
              <w:keepNext w:val="0"/>
              <w:keepLines w:val="0"/>
              <w:rPr>
                <w:rFonts w:cs="Arial"/>
                <w:szCs w:val="18"/>
                <w:lang w:bidi="ar-KW"/>
              </w:rPr>
            </w:pPr>
            <w:r>
              <w:rPr>
                <w:rFonts w:cs="Arial"/>
                <w:szCs w:val="18"/>
                <w:lang w:bidi="ar-KW"/>
              </w:rPr>
              <w:t>Non-RT RIC FW retrieves collected information</w:t>
            </w:r>
            <w:r w:rsidR="00716C2E">
              <w:rPr>
                <w:rFonts w:cs="Arial"/>
                <w:szCs w:val="18"/>
                <w:lang w:bidi="ar-KW"/>
              </w:rPr>
              <w:t>.</w:t>
            </w:r>
          </w:p>
        </w:tc>
        <w:tc>
          <w:tcPr>
            <w:tcW w:w="1506" w:type="dxa"/>
            <w:vAlign w:val="center"/>
          </w:tcPr>
          <w:p w14:paraId="716AE62B" w14:textId="77777777" w:rsidR="00AB6873" w:rsidRPr="00786C20" w:rsidRDefault="00AB6873" w:rsidP="007A3E1C">
            <w:pPr>
              <w:pStyle w:val="TAL"/>
              <w:keepNext w:val="0"/>
              <w:keepLines w:val="0"/>
              <w:rPr>
                <w:rFonts w:cs="Arial"/>
                <w:szCs w:val="18"/>
                <w:lang w:bidi="ar-KW"/>
              </w:rPr>
            </w:pPr>
          </w:p>
        </w:tc>
      </w:tr>
      <w:tr w:rsidR="00AB6873" w:rsidRPr="00786C20" w14:paraId="69E9F83A" w14:textId="77777777" w:rsidTr="00E55708">
        <w:trPr>
          <w:trHeight w:val="176"/>
          <w:jc w:val="center"/>
        </w:trPr>
        <w:tc>
          <w:tcPr>
            <w:tcW w:w="1948" w:type="dxa"/>
            <w:vAlign w:val="center"/>
          </w:tcPr>
          <w:p w14:paraId="62E23FE3" w14:textId="77777777" w:rsidR="00AB6873" w:rsidRDefault="00AB6873" w:rsidP="007A3E1C">
            <w:pPr>
              <w:pStyle w:val="TAL"/>
              <w:keepNext w:val="0"/>
              <w:keepLines w:val="0"/>
              <w:rPr>
                <w:rFonts w:cs="Arial"/>
                <w:szCs w:val="18"/>
                <w:lang w:bidi="ar-KW"/>
              </w:rPr>
            </w:pPr>
            <w:r>
              <w:rPr>
                <w:rFonts w:cs="Arial"/>
                <w:szCs w:val="18"/>
                <w:lang w:bidi="ar-KW"/>
              </w:rPr>
              <w:t>Step 4 (O)</w:t>
            </w:r>
          </w:p>
        </w:tc>
        <w:tc>
          <w:tcPr>
            <w:tcW w:w="6177" w:type="dxa"/>
            <w:vAlign w:val="center"/>
          </w:tcPr>
          <w:p w14:paraId="1CB9C607" w14:textId="14144C24" w:rsidR="00AB6873" w:rsidRDefault="00AB6873" w:rsidP="007A3E1C">
            <w:pPr>
              <w:pStyle w:val="TAL"/>
              <w:keepNext w:val="0"/>
              <w:keepLines w:val="0"/>
              <w:rPr>
                <w:rFonts w:cs="Arial"/>
                <w:szCs w:val="18"/>
                <w:lang w:bidi="ar-KW"/>
              </w:rPr>
            </w:pPr>
            <w:r>
              <w:rPr>
                <w:rFonts w:cs="Arial"/>
                <w:szCs w:val="18"/>
                <w:lang w:bidi="ar-KW"/>
              </w:rPr>
              <w:t>Non-RT RIC performs model training/update</w:t>
            </w:r>
            <w:r w:rsidR="00716C2E">
              <w:rPr>
                <w:rFonts w:cs="Arial"/>
                <w:szCs w:val="18"/>
                <w:lang w:bidi="ar-KW"/>
              </w:rPr>
              <w:t>.</w:t>
            </w:r>
          </w:p>
        </w:tc>
        <w:tc>
          <w:tcPr>
            <w:tcW w:w="1506" w:type="dxa"/>
            <w:vAlign w:val="center"/>
          </w:tcPr>
          <w:p w14:paraId="1DEEB6DD" w14:textId="77777777" w:rsidR="00AB6873" w:rsidRPr="00786C20" w:rsidRDefault="00AB6873" w:rsidP="007A3E1C">
            <w:pPr>
              <w:pStyle w:val="TAL"/>
              <w:keepNext w:val="0"/>
              <w:keepLines w:val="0"/>
              <w:rPr>
                <w:rFonts w:cs="Arial"/>
                <w:szCs w:val="18"/>
                <w:lang w:bidi="ar-KW"/>
              </w:rPr>
            </w:pPr>
          </w:p>
        </w:tc>
      </w:tr>
      <w:tr w:rsidR="00AB6873" w:rsidRPr="00786C20" w14:paraId="46A79298" w14:textId="77777777" w:rsidTr="00E55708">
        <w:trPr>
          <w:trHeight w:val="176"/>
          <w:jc w:val="center"/>
        </w:trPr>
        <w:tc>
          <w:tcPr>
            <w:tcW w:w="1948" w:type="dxa"/>
            <w:vAlign w:val="center"/>
          </w:tcPr>
          <w:p w14:paraId="4FE4AEE6" w14:textId="77777777" w:rsidR="00AB6873" w:rsidRDefault="00AB6873" w:rsidP="007A3E1C">
            <w:pPr>
              <w:pStyle w:val="TAL"/>
              <w:keepNext w:val="0"/>
              <w:keepLines w:val="0"/>
              <w:rPr>
                <w:rFonts w:cs="Arial"/>
                <w:szCs w:val="18"/>
                <w:lang w:bidi="ar-KW"/>
              </w:rPr>
            </w:pPr>
            <w:r>
              <w:rPr>
                <w:rFonts w:cs="Arial"/>
                <w:szCs w:val="18"/>
                <w:lang w:bidi="ar-KW"/>
              </w:rPr>
              <w:t>Step 5 (O)</w:t>
            </w:r>
          </w:p>
        </w:tc>
        <w:tc>
          <w:tcPr>
            <w:tcW w:w="6177" w:type="dxa"/>
            <w:vAlign w:val="center"/>
          </w:tcPr>
          <w:p w14:paraId="131681A1" w14:textId="0C12B4D3" w:rsidR="00AB6873" w:rsidRDefault="00AB6873" w:rsidP="007A3E1C">
            <w:pPr>
              <w:pStyle w:val="TAL"/>
              <w:keepNext w:val="0"/>
              <w:keepLines w:val="0"/>
              <w:rPr>
                <w:rFonts w:cs="Arial"/>
                <w:szCs w:val="18"/>
                <w:lang w:bidi="ar-KW"/>
              </w:rPr>
            </w:pPr>
            <w:r>
              <w:rPr>
                <w:rFonts w:cs="Arial"/>
                <w:szCs w:val="18"/>
                <w:lang w:bidi="ar-KW"/>
              </w:rPr>
              <w:t>Non-RT RIC deploys trained model for inference</w:t>
            </w:r>
            <w:r w:rsidR="00716C2E">
              <w:rPr>
                <w:rFonts w:cs="Arial"/>
                <w:szCs w:val="18"/>
                <w:lang w:bidi="ar-KW"/>
              </w:rPr>
              <w:t>.</w:t>
            </w:r>
          </w:p>
        </w:tc>
        <w:tc>
          <w:tcPr>
            <w:tcW w:w="1506" w:type="dxa"/>
            <w:vAlign w:val="center"/>
          </w:tcPr>
          <w:p w14:paraId="6177A952" w14:textId="77777777" w:rsidR="00AB6873" w:rsidRPr="00786C20" w:rsidRDefault="00AB6873" w:rsidP="007A3E1C">
            <w:pPr>
              <w:pStyle w:val="TAL"/>
              <w:keepNext w:val="0"/>
              <w:keepLines w:val="0"/>
              <w:rPr>
                <w:rFonts w:cs="Arial"/>
                <w:szCs w:val="18"/>
                <w:lang w:bidi="ar-KW"/>
              </w:rPr>
            </w:pPr>
          </w:p>
        </w:tc>
      </w:tr>
      <w:tr w:rsidR="00AB6873" w:rsidRPr="00786C20" w14:paraId="25438538" w14:textId="77777777" w:rsidTr="00E55708">
        <w:trPr>
          <w:trHeight w:val="176"/>
          <w:jc w:val="center"/>
        </w:trPr>
        <w:tc>
          <w:tcPr>
            <w:tcW w:w="1948" w:type="dxa"/>
            <w:vAlign w:val="center"/>
          </w:tcPr>
          <w:p w14:paraId="25AFA8F6" w14:textId="77777777" w:rsidR="00AB6873" w:rsidRDefault="00AB6873" w:rsidP="007A3E1C">
            <w:pPr>
              <w:pStyle w:val="TAL"/>
              <w:keepNext w:val="0"/>
              <w:keepLines w:val="0"/>
              <w:rPr>
                <w:rFonts w:cs="Arial"/>
                <w:szCs w:val="18"/>
                <w:lang w:bidi="ar-KW"/>
              </w:rPr>
            </w:pPr>
            <w:r>
              <w:rPr>
                <w:rFonts w:cs="Arial"/>
                <w:szCs w:val="18"/>
                <w:lang w:bidi="ar-KW"/>
              </w:rPr>
              <w:t>Step 6 (M)</w:t>
            </w:r>
          </w:p>
        </w:tc>
        <w:tc>
          <w:tcPr>
            <w:tcW w:w="6177" w:type="dxa"/>
            <w:vAlign w:val="center"/>
          </w:tcPr>
          <w:p w14:paraId="5EF1B3BE" w14:textId="69B9C9AE" w:rsidR="00AB6873" w:rsidRDefault="00AB6873" w:rsidP="007A3E1C">
            <w:pPr>
              <w:pStyle w:val="TAL"/>
              <w:keepNext w:val="0"/>
              <w:keepLines w:val="0"/>
              <w:rPr>
                <w:rFonts w:cs="Arial"/>
                <w:szCs w:val="18"/>
                <w:lang w:bidi="ar-KW"/>
              </w:rPr>
            </w:pPr>
            <w:r>
              <w:rPr>
                <w:rFonts w:cs="Arial"/>
                <w:szCs w:val="18"/>
                <w:lang w:bidi="ar-KW"/>
              </w:rPr>
              <w:t xml:space="preserve">SMO requests performance measurement data from O-DU for performance monitoring via the O1 interface for </w:t>
            </w:r>
            <w:proofErr w:type="spellStart"/>
            <w:r w:rsidR="00716C2E">
              <w:rPr>
                <w:rFonts w:cs="Arial"/>
                <w:szCs w:val="18"/>
                <w:lang w:bidi="ar-KW"/>
              </w:rPr>
              <w:t>rApp</w:t>
            </w:r>
            <w:proofErr w:type="spellEnd"/>
            <w:r w:rsidR="00716C2E">
              <w:rPr>
                <w:rFonts w:cs="Arial"/>
                <w:szCs w:val="18"/>
                <w:lang w:bidi="ar-KW"/>
              </w:rPr>
              <w:t xml:space="preserve"> </w:t>
            </w:r>
            <w:r>
              <w:rPr>
                <w:rFonts w:cs="Arial"/>
                <w:szCs w:val="18"/>
                <w:lang w:bidi="ar-KW"/>
              </w:rPr>
              <w:t>execution and optionally model inference</w:t>
            </w:r>
            <w:r w:rsidR="00716C2E">
              <w:rPr>
                <w:rFonts w:cs="Arial"/>
                <w:szCs w:val="18"/>
                <w:lang w:bidi="ar-KW"/>
              </w:rPr>
              <w:t>.</w:t>
            </w:r>
          </w:p>
        </w:tc>
        <w:tc>
          <w:tcPr>
            <w:tcW w:w="1506" w:type="dxa"/>
            <w:vAlign w:val="center"/>
          </w:tcPr>
          <w:p w14:paraId="798959B6" w14:textId="77777777" w:rsidR="00AB6873" w:rsidRPr="00786C20" w:rsidRDefault="00AB6873" w:rsidP="007A3E1C">
            <w:pPr>
              <w:pStyle w:val="TAL"/>
              <w:keepNext w:val="0"/>
              <w:keepLines w:val="0"/>
              <w:rPr>
                <w:rFonts w:cs="Arial"/>
                <w:szCs w:val="18"/>
                <w:lang w:bidi="ar-KW"/>
              </w:rPr>
            </w:pPr>
          </w:p>
        </w:tc>
      </w:tr>
      <w:tr w:rsidR="00AB6873" w:rsidRPr="00786C20" w14:paraId="5FEBECCA" w14:textId="77777777" w:rsidTr="00E55708">
        <w:trPr>
          <w:trHeight w:val="176"/>
          <w:jc w:val="center"/>
        </w:trPr>
        <w:tc>
          <w:tcPr>
            <w:tcW w:w="1948" w:type="dxa"/>
            <w:vAlign w:val="center"/>
          </w:tcPr>
          <w:p w14:paraId="2A5A709D" w14:textId="77777777" w:rsidR="00AB6873" w:rsidRDefault="00AB6873" w:rsidP="007A3E1C">
            <w:pPr>
              <w:pStyle w:val="TAL"/>
              <w:keepNext w:val="0"/>
              <w:keepLines w:val="0"/>
              <w:rPr>
                <w:rFonts w:cs="Arial"/>
                <w:szCs w:val="18"/>
                <w:lang w:bidi="ar-KW"/>
              </w:rPr>
            </w:pPr>
            <w:r>
              <w:rPr>
                <w:rFonts w:cs="Arial"/>
                <w:szCs w:val="18"/>
                <w:lang w:bidi="ar-KW"/>
              </w:rPr>
              <w:t>Step 7 (M)</w:t>
            </w:r>
          </w:p>
        </w:tc>
        <w:tc>
          <w:tcPr>
            <w:tcW w:w="6177" w:type="dxa"/>
            <w:vAlign w:val="center"/>
          </w:tcPr>
          <w:p w14:paraId="6A9F0482" w14:textId="177B18CA" w:rsidR="00AB6873" w:rsidRDefault="00AB6873" w:rsidP="007A3E1C">
            <w:pPr>
              <w:pStyle w:val="TAL"/>
              <w:keepNext w:val="0"/>
              <w:keepLines w:val="0"/>
              <w:rPr>
                <w:rFonts w:cs="Arial"/>
                <w:szCs w:val="18"/>
                <w:lang w:bidi="ar-KW"/>
              </w:rPr>
            </w:pPr>
            <w:r>
              <w:rPr>
                <w:rFonts w:cs="Arial"/>
                <w:szCs w:val="18"/>
                <w:lang w:bidi="ar-KW"/>
              </w:rPr>
              <w:t xml:space="preserve">SMO collects performance measurement data from O-DU for performance monitoring via the O1 interface for </w:t>
            </w:r>
            <w:proofErr w:type="spellStart"/>
            <w:r w:rsidR="00716C2E">
              <w:rPr>
                <w:rFonts w:cs="Arial"/>
                <w:szCs w:val="18"/>
                <w:lang w:bidi="ar-KW"/>
              </w:rPr>
              <w:t>rApp</w:t>
            </w:r>
            <w:proofErr w:type="spellEnd"/>
            <w:r w:rsidR="00716C2E">
              <w:rPr>
                <w:rFonts w:cs="Arial"/>
                <w:szCs w:val="18"/>
                <w:lang w:bidi="ar-KW"/>
              </w:rPr>
              <w:t xml:space="preserve"> </w:t>
            </w:r>
            <w:r>
              <w:rPr>
                <w:rFonts w:cs="Arial"/>
                <w:szCs w:val="18"/>
                <w:lang w:bidi="ar-KW"/>
              </w:rPr>
              <w:t>execution and optionally model inference</w:t>
            </w:r>
            <w:r w:rsidR="00716C2E">
              <w:rPr>
                <w:rFonts w:cs="Arial"/>
                <w:szCs w:val="18"/>
                <w:lang w:bidi="ar-KW"/>
              </w:rPr>
              <w:t>.</w:t>
            </w:r>
          </w:p>
        </w:tc>
        <w:tc>
          <w:tcPr>
            <w:tcW w:w="1506" w:type="dxa"/>
            <w:vAlign w:val="center"/>
          </w:tcPr>
          <w:p w14:paraId="717CE862" w14:textId="77777777" w:rsidR="00AB6873" w:rsidRPr="00786C20" w:rsidRDefault="00AB6873" w:rsidP="007A3E1C">
            <w:pPr>
              <w:pStyle w:val="TAL"/>
              <w:keepNext w:val="0"/>
              <w:keepLines w:val="0"/>
              <w:rPr>
                <w:rFonts w:cs="Arial"/>
                <w:szCs w:val="18"/>
                <w:lang w:bidi="ar-KW"/>
              </w:rPr>
            </w:pPr>
          </w:p>
        </w:tc>
      </w:tr>
      <w:tr w:rsidR="00AB6873" w:rsidRPr="00786C20" w14:paraId="43179474" w14:textId="77777777" w:rsidTr="00E55708">
        <w:trPr>
          <w:trHeight w:val="176"/>
          <w:jc w:val="center"/>
        </w:trPr>
        <w:tc>
          <w:tcPr>
            <w:tcW w:w="1948" w:type="dxa"/>
            <w:vAlign w:val="center"/>
          </w:tcPr>
          <w:p w14:paraId="78E7DE84" w14:textId="77777777" w:rsidR="00AB6873" w:rsidRDefault="00AB6873" w:rsidP="007A3E1C">
            <w:pPr>
              <w:pStyle w:val="TAL"/>
              <w:keepNext w:val="0"/>
              <w:keepLines w:val="0"/>
              <w:rPr>
                <w:rFonts w:cs="Arial"/>
                <w:szCs w:val="18"/>
                <w:lang w:bidi="ar-KW"/>
              </w:rPr>
            </w:pPr>
            <w:r>
              <w:rPr>
                <w:rFonts w:cs="Arial"/>
                <w:szCs w:val="18"/>
                <w:lang w:bidi="ar-KW"/>
              </w:rPr>
              <w:t>Step 8 (M)</w:t>
            </w:r>
          </w:p>
        </w:tc>
        <w:tc>
          <w:tcPr>
            <w:tcW w:w="6177" w:type="dxa"/>
            <w:vAlign w:val="center"/>
          </w:tcPr>
          <w:p w14:paraId="725065B0" w14:textId="77777777" w:rsidR="00AB6873" w:rsidRPr="002E0B34" w:rsidRDefault="00AB6873" w:rsidP="007A3E1C">
            <w:pPr>
              <w:pStyle w:val="TAL"/>
              <w:keepNext w:val="0"/>
              <w:keepLines w:val="0"/>
              <w:tabs>
                <w:tab w:val="left" w:pos="2441"/>
              </w:tabs>
              <w:rPr>
                <w:rFonts w:cs="Arial"/>
                <w:szCs w:val="18"/>
                <w:lang w:bidi="ar-KW"/>
              </w:rPr>
            </w:pPr>
            <w:r>
              <w:rPr>
                <w:rFonts w:cs="Arial"/>
                <w:szCs w:val="18"/>
                <w:lang w:bidi="ar-KW"/>
              </w:rPr>
              <w:t>Non-RT RIC FW retrieves the collected data.</w:t>
            </w:r>
          </w:p>
        </w:tc>
        <w:tc>
          <w:tcPr>
            <w:tcW w:w="1506" w:type="dxa"/>
            <w:vAlign w:val="center"/>
          </w:tcPr>
          <w:p w14:paraId="1159F4F8" w14:textId="77777777" w:rsidR="00AB6873" w:rsidRPr="00786C20" w:rsidRDefault="00AB6873" w:rsidP="007A3E1C">
            <w:pPr>
              <w:pStyle w:val="TAL"/>
              <w:keepNext w:val="0"/>
              <w:keepLines w:val="0"/>
              <w:rPr>
                <w:rFonts w:cs="Arial"/>
                <w:szCs w:val="18"/>
                <w:lang w:bidi="ar-KW"/>
              </w:rPr>
            </w:pPr>
          </w:p>
        </w:tc>
      </w:tr>
      <w:tr w:rsidR="00AB6873" w:rsidRPr="00786C20" w14:paraId="0D3DB5D4" w14:textId="77777777" w:rsidTr="00E55708">
        <w:trPr>
          <w:trHeight w:val="176"/>
          <w:jc w:val="center"/>
        </w:trPr>
        <w:tc>
          <w:tcPr>
            <w:tcW w:w="1948" w:type="dxa"/>
            <w:vAlign w:val="center"/>
          </w:tcPr>
          <w:p w14:paraId="7AA6EF1E" w14:textId="77777777" w:rsidR="00AB6873" w:rsidRDefault="00AB6873" w:rsidP="007A3E1C">
            <w:pPr>
              <w:pStyle w:val="TAL"/>
              <w:keepNext w:val="0"/>
              <w:keepLines w:val="0"/>
              <w:rPr>
                <w:rFonts w:cs="Arial"/>
                <w:szCs w:val="18"/>
                <w:lang w:bidi="ar-KW"/>
              </w:rPr>
            </w:pPr>
            <w:r>
              <w:rPr>
                <w:rFonts w:cs="Arial"/>
                <w:szCs w:val="18"/>
                <w:lang w:bidi="ar-KW"/>
              </w:rPr>
              <w:t>Step 9 (M)</w:t>
            </w:r>
          </w:p>
        </w:tc>
        <w:tc>
          <w:tcPr>
            <w:tcW w:w="6177" w:type="dxa"/>
            <w:vAlign w:val="center"/>
          </w:tcPr>
          <w:p w14:paraId="71304EF3" w14:textId="5D78CBDD" w:rsidR="00AB6873" w:rsidRDefault="00AB6873" w:rsidP="007A3E1C">
            <w:pPr>
              <w:pStyle w:val="TAL"/>
              <w:keepNext w:val="0"/>
              <w:keepLines w:val="0"/>
              <w:tabs>
                <w:tab w:val="left" w:pos="2441"/>
              </w:tabs>
              <w:rPr>
                <w:rFonts w:cs="Arial"/>
                <w:szCs w:val="18"/>
                <w:lang w:bidi="ar-KW"/>
              </w:rPr>
            </w:pPr>
            <w:proofErr w:type="spellStart"/>
            <w:r>
              <w:rPr>
                <w:rFonts w:cs="Arial"/>
                <w:szCs w:val="18"/>
                <w:lang w:bidi="ar-KW"/>
              </w:rPr>
              <w:t>rApp</w:t>
            </w:r>
            <w:proofErr w:type="spellEnd"/>
            <w:r>
              <w:rPr>
                <w:rFonts w:cs="Arial"/>
                <w:szCs w:val="18"/>
                <w:lang w:bidi="ar-KW"/>
              </w:rPr>
              <w:t xml:space="preserve"> accesses the collected data via R1 interface services</w:t>
            </w:r>
            <w:r w:rsidR="00716C2E">
              <w:rPr>
                <w:rFonts w:cs="Arial"/>
                <w:szCs w:val="18"/>
                <w:lang w:bidi="ar-KW"/>
              </w:rPr>
              <w:t>.</w:t>
            </w:r>
          </w:p>
        </w:tc>
        <w:tc>
          <w:tcPr>
            <w:tcW w:w="1506" w:type="dxa"/>
            <w:vAlign w:val="center"/>
          </w:tcPr>
          <w:p w14:paraId="6551C69F" w14:textId="77777777" w:rsidR="00AB6873" w:rsidRPr="00786C20" w:rsidRDefault="00AB6873" w:rsidP="007A3E1C">
            <w:pPr>
              <w:pStyle w:val="TAL"/>
              <w:keepNext w:val="0"/>
              <w:keepLines w:val="0"/>
              <w:rPr>
                <w:rFonts w:cs="Arial"/>
                <w:szCs w:val="18"/>
                <w:lang w:bidi="ar-KW"/>
              </w:rPr>
            </w:pPr>
          </w:p>
        </w:tc>
      </w:tr>
      <w:tr w:rsidR="00AB6873" w:rsidRPr="00786C20" w14:paraId="7961C092" w14:textId="77777777" w:rsidTr="00E55708">
        <w:trPr>
          <w:trHeight w:val="176"/>
          <w:jc w:val="center"/>
        </w:trPr>
        <w:tc>
          <w:tcPr>
            <w:tcW w:w="1948" w:type="dxa"/>
            <w:vAlign w:val="center"/>
          </w:tcPr>
          <w:p w14:paraId="1375475B" w14:textId="77777777" w:rsidR="00AB6873" w:rsidRDefault="00AB6873" w:rsidP="007A3E1C">
            <w:pPr>
              <w:pStyle w:val="TAL"/>
              <w:keepNext w:val="0"/>
              <w:keepLines w:val="0"/>
              <w:rPr>
                <w:rFonts w:cs="Arial"/>
                <w:szCs w:val="18"/>
                <w:lang w:bidi="ar-KW"/>
              </w:rPr>
            </w:pPr>
            <w:r>
              <w:rPr>
                <w:rFonts w:cs="Arial"/>
                <w:szCs w:val="18"/>
                <w:lang w:bidi="ar-KW"/>
              </w:rPr>
              <w:t>Step 10 (M)</w:t>
            </w:r>
          </w:p>
        </w:tc>
        <w:tc>
          <w:tcPr>
            <w:tcW w:w="6177" w:type="dxa"/>
            <w:vAlign w:val="center"/>
          </w:tcPr>
          <w:p w14:paraId="153F3086" w14:textId="77777777" w:rsidR="00AB6873" w:rsidRDefault="00AB6873" w:rsidP="007A3E1C">
            <w:pPr>
              <w:pStyle w:val="TAL"/>
              <w:keepNext w:val="0"/>
              <w:keepLines w:val="0"/>
              <w:tabs>
                <w:tab w:val="left" w:pos="2441"/>
              </w:tabs>
              <w:rPr>
                <w:rFonts w:cs="Arial"/>
                <w:szCs w:val="18"/>
                <w:lang w:bidi="ar-KW"/>
              </w:rPr>
            </w:pPr>
            <w:proofErr w:type="spellStart"/>
            <w:r>
              <w:rPr>
                <w:rFonts w:cs="Arial"/>
                <w:szCs w:val="18"/>
                <w:lang w:bidi="ar-KW"/>
              </w:rPr>
              <w:t>rApp</w:t>
            </w:r>
            <w:proofErr w:type="spellEnd"/>
            <w:r>
              <w:rPr>
                <w:rFonts w:cs="Arial"/>
                <w:szCs w:val="18"/>
                <w:lang w:bidi="ar-KW"/>
              </w:rPr>
              <w:t xml:space="preserve"> performance monitoring and evaluation and optional model inference.</w:t>
            </w:r>
          </w:p>
        </w:tc>
        <w:tc>
          <w:tcPr>
            <w:tcW w:w="1506" w:type="dxa"/>
            <w:vAlign w:val="center"/>
          </w:tcPr>
          <w:p w14:paraId="34353C94" w14:textId="77777777" w:rsidR="00AB6873" w:rsidRPr="00786C20" w:rsidRDefault="00AB6873" w:rsidP="007A3E1C">
            <w:pPr>
              <w:pStyle w:val="TAL"/>
              <w:keepNext w:val="0"/>
              <w:keepLines w:val="0"/>
              <w:rPr>
                <w:rFonts w:cs="Arial"/>
                <w:szCs w:val="18"/>
                <w:lang w:bidi="ar-KW"/>
              </w:rPr>
            </w:pPr>
          </w:p>
        </w:tc>
      </w:tr>
      <w:tr w:rsidR="00AB6873" w:rsidRPr="00786C20" w14:paraId="4A9FBD84" w14:textId="77777777" w:rsidTr="00E55708">
        <w:trPr>
          <w:trHeight w:val="176"/>
          <w:jc w:val="center"/>
        </w:trPr>
        <w:tc>
          <w:tcPr>
            <w:tcW w:w="1948" w:type="dxa"/>
            <w:vAlign w:val="center"/>
          </w:tcPr>
          <w:p w14:paraId="362593D5" w14:textId="77777777" w:rsidR="00AB6873" w:rsidRDefault="00AB6873" w:rsidP="007A3E1C">
            <w:pPr>
              <w:pStyle w:val="TAL"/>
              <w:keepNext w:val="0"/>
              <w:keepLines w:val="0"/>
              <w:rPr>
                <w:rFonts w:cs="Arial"/>
                <w:szCs w:val="18"/>
                <w:lang w:bidi="ar-KW"/>
              </w:rPr>
            </w:pPr>
            <w:r>
              <w:rPr>
                <w:rFonts w:cs="Arial"/>
                <w:szCs w:val="18"/>
                <w:lang w:bidi="ar-KW"/>
              </w:rPr>
              <w:t>Step 11 (M)</w:t>
            </w:r>
          </w:p>
        </w:tc>
        <w:tc>
          <w:tcPr>
            <w:tcW w:w="6177" w:type="dxa"/>
            <w:vAlign w:val="center"/>
          </w:tcPr>
          <w:p w14:paraId="5AA51058" w14:textId="39ED9439" w:rsidR="00AB6873" w:rsidRDefault="00AB6873" w:rsidP="007A3E1C">
            <w:pPr>
              <w:pStyle w:val="TAL"/>
              <w:keepNext w:val="0"/>
              <w:keepLines w:val="0"/>
              <w:tabs>
                <w:tab w:val="left" w:pos="2441"/>
              </w:tabs>
              <w:rPr>
                <w:rFonts w:cs="Arial"/>
                <w:szCs w:val="18"/>
                <w:lang w:bidi="ar-KW"/>
              </w:rPr>
            </w:pPr>
            <w:proofErr w:type="spellStart"/>
            <w:r>
              <w:rPr>
                <w:rFonts w:cs="Arial"/>
                <w:szCs w:val="18"/>
                <w:lang w:bidi="ar-KW"/>
              </w:rPr>
              <w:t>rApp</w:t>
            </w:r>
            <w:proofErr w:type="spellEnd"/>
            <w:r>
              <w:rPr>
                <w:rFonts w:cs="Arial"/>
                <w:szCs w:val="18"/>
                <w:lang w:bidi="ar-KW"/>
              </w:rPr>
              <w:t xml:space="preserve"> generates configuration recommendation</w:t>
            </w:r>
            <w:r w:rsidR="00716C2E">
              <w:rPr>
                <w:rFonts w:cs="Arial"/>
                <w:szCs w:val="18"/>
                <w:lang w:bidi="ar-KW"/>
              </w:rPr>
              <w:t>.</w:t>
            </w:r>
          </w:p>
        </w:tc>
        <w:tc>
          <w:tcPr>
            <w:tcW w:w="1506" w:type="dxa"/>
            <w:vAlign w:val="center"/>
          </w:tcPr>
          <w:p w14:paraId="0970E221" w14:textId="77777777" w:rsidR="00AB6873" w:rsidRPr="00786C20" w:rsidRDefault="00AB6873" w:rsidP="007A3E1C">
            <w:pPr>
              <w:pStyle w:val="TAL"/>
              <w:keepNext w:val="0"/>
              <w:keepLines w:val="0"/>
              <w:rPr>
                <w:rFonts w:cs="Arial"/>
                <w:szCs w:val="18"/>
                <w:lang w:bidi="ar-KW"/>
              </w:rPr>
            </w:pPr>
          </w:p>
        </w:tc>
      </w:tr>
      <w:tr w:rsidR="00AB6873" w:rsidRPr="00786C20" w14:paraId="78D58020" w14:textId="77777777" w:rsidTr="00E55708">
        <w:trPr>
          <w:trHeight w:val="176"/>
          <w:jc w:val="center"/>
        </w:trPr>
        <w:tc>
          <w:tcPr>
            <w:tcW w:w="1948" w:type="dxa"/>
            <w:vAlign w:val="center"/>
          </w:tcPr>
          <w:p w14:paraId="6D364D43" w14:textId="77777777" w:rsidR="00AB6873" w:rsidRDefault="00AB6873" w:rsidP="007A3E1C">
            <w:pPr>
              <w:pStyle w:val="TAL"/>
              <w:keepNext w:val="0"/>
              <w:keepLines w:val="0"/>
              <w:rPr>
                <w:rFonts w:cs="Arial"/>
                <w:szCs w:val="18"/>
                <w:lang w:bidi="ar-KW"/>
              </w:rPr>
            </w:pPr>
            <w:r>
              <w:rPr>
                <w:rFonts w:cs="Arial"/>
                <w:szCs w:val="18"/>
                <w:lang w:bidi="ar-KW"/>
              </w:rPr>
              <w:t>Step 12 (M)</w:t>
            </w:r>
          </w:p>
        </w:tc>
        <w:tc>
          <w:tcPr>
            <w:tcW w:w="6177" w:type="dxa"/>
            <w:vAlign w:val="center"/>
          </w:tcPr>
          <w:p w14:paraId="573EFB26" w14:textId="77777777" w:rsidR="00AB6873" w:rsidRDefault="00AB6873" w:rsidP="007A3E1C">
            <w:pPr>
              <w:pStyle w:val="TAL"/>
              <w:keepNext w:val="0"/>
              <w:keepLines w:val="0"/>
              <w:tabs>
                <w:tab w:val="left" w:pos="2441"/>
              </w:tabs>
              <w:rPr>
                <w:rFonts w:cs="Arial"/>
                <w:szCs w:val="18"/>
                <w:lang w:bidi="ar-KW"/>
              </w:rPr>
            </w:pPr>
            <w:r>
              <w:rPr>
                <w:rFonts w:cs="Arial"/>
                <w:szCs w:val="18"/>
                <w:lang w:bidi="ar-KW"/>
              </w:rPr>
              <w:t>Non-RT RIC FW retrieves the configuration recommendation via R1 interface services.</w:t>
            </w:r>
          </w:p>
        </w:tc>
        <w:tc>
          <w:tcPr>
            <w:tcW w:w="1506" w:type="dxa"/>
            <w:vAlign w:val="center"/>
          </w:tcPr>
          <w:p w14:paraId="2635CBBB" w14:textId="77777777" w:rsidR="00AB6873" w:rsidRPr="00786C20" w:rsidRDefault="00AB6873" w:rsidP="007A3E1C">
            <w:pPr>
              <w:pStyle w:val="TAL"/>
              <w:keepNext w:val="0"/>
              <w:keepLines w:val="0"/>
              <w:rPr>
                <w:rFonts w:cs="Arial"/>
                <w:szCs w:val="18"/>
                <w:lang w:bidi="ar-KW"/>
              </w:rPr>
            </w:pPr>
          </w:p>
        </w:tc>
      </w:tr>
      <w:tr w:rsidR="00AB6873" w:rsidRPr="00786C20" w14:paraId="5CAAEC51" w14:textId="77777777" w:rsidTr="00E55708">
        <w:trPr>
          <w:trHeight w:val="176"/>
          <w:jc w:val="center"/>
        </w:trPr>
        <w:tc>
          <w:tcPr>
            <w:tcW w:w="1948" w:type="dxa"/>
            <w:vAlign w:val="center"/>
          </w:tcPr>
          <w:p w14:paraId="31A1387F" w14:textId="77777777" w:rsidR="00AB6873" w:rsidRDefault="00AB6873" w:rsidP="007A3E1C">
            <w:pPr>
              <w:pStyle w:val="TAL"/>
              <w:keepNext w:val="0"/>
              <w:keepLines w:val="0"/>
              <w:rPr>
                <w:rFonts w:cs="Arial"/>
                <w:szCs w:val="18"/>
                <w:lang w:bidi="ar-KW"/>
              </w:rPr>
            </w:pPr>
            <w:r>
              <w:rPr>
                <w:rFonts w:cs="Arial"/>
                <w:szCs w:val="18"/>
                <w:lang w:bidi="ar-KW"/>
              </w:rPr>
              <w:t>Step 13 (M)</w:t>
            </w:r>
          </w:p>
        </w:tc>
        <w:tc>
          <w:tcPr>
            <w:tcW w:w="6177" w:type="dxa"/>
            <w:vAlign w:val="center"/>
          </w:tcPr>
          <w:p w14:paraId="11013722" w14:textId="77777777" w:rsidR="00AB6873" w:rsidRDefault="00AB6873" w:rsidP="007A3E1C">
            <w:pPr>
              <w:pStyle w:val="TAL"/>
              <w:keepNext w:val="0"/>
              <w:keepLines w:val="0"/>
              <w:rPr>
                <w:rFonts w:cs="Arial"/>
                <w:szCs w:val="18"/>
                <w:lang w:bidi="ar-KW"/>
              </w:rPr>
            </w:pPr>
            <w:r>
              <w:rPr>
                <w:rFonts w:cs="Arial"/>
                <w:szCs w:val="18"/>
                <w:lang w:bidi="ar-KW"/>
              </w:rPr>
              <w:t>Non-RT RIC provides configuration output to SMO O1 termination.</w:t>
            </w:r>
          </w:p>
        </w:tc>
        <w:tc>
          <w:tcPr>
            <w:tcW w:w="1506" w:type="dxa"/>
            <w:vAlign w:val="center"/>
          </w:tcPr>
          <w:p w14:paraId="76ACC267" w14:textId="77777777" w:rsidR="00AB6873" w:rsidRPr="00786C20" w:rsidRDefault="00AB6873" w:rsidP="007A3E1C">
            <w:pPr>
              <w:pStyle w:val="TAL"/>
              <w:keepNext w:val="0"/>
              <w:keepLines w:val="0"/>
              <w:rPr>
                <w:rFonts w:cs="Arial"/>
                <w:szCs w:val="18"/>
                <w:lang w:bidi="ar-KW"/>
              </w:rPr>
            </w:pPr>
          </w:p>
        </w:tc>
      </w:tr>
      <w:tr w:rsidR="00AB6873" w:rsidRPr="00786C20" w14:paraId="69269BFE" w14:textId="77777777" w:rsidTr="00E55708">
        <w:trPr>
          <w:trHeight w:val="176"/>
          <w:jc w:val="center"/>
        </w:trPr>
        <w:tc>
          <w:tcPr>
            <w:tcW w:w="1948" w:type="dxa"/>
            <w:vAlign w:val="center"/>
          </w:tcPr>
          <w:p w14:paraId="2438C5DB" w14:textId="77777777" w:rsidR="00AB6873" w:rsidRDefault="00AB6873" w:rsidP="007A3E1C">
            <w:pPr>
              <w:pStyle w:val="TAL"/>
              <w:keepNext w:val="0"/>
              <w:keepLines w:val="0"/>
              <w:rPr>
                <w:rFonts w:cs="Arial"/>
                <w:szCs w:val="18"/>
                <w:lang w:bidi="ar-KW"/>
              </w:rPr>
            </w:pPr>
            <w:r>
              <w:rPr>
                <w:rFonts w:cs="Arial"/>
                <w:szCs w:val="18"/>
                <w:lang w:bidi="ar-KW"/>
              </w:rPr>
              <w:t>Step 14 (M)</w:t>
            </w:r>
          </w:p>
        </w:tc>
        <w:tc>
          <w:tcPr>
            <w:tcW w:w="6177" w:type="dxa"/>
            <w:vAlign w:val="center"/>
          </w:tcPr>
          <w:p w14:paraId="310B21A6" w14:textId="77777777" w:rsidR="00AB6873" w:rsidRDefault="00AB6873" w:rsidP="007A3E1C">
            <w:pPr>
              <w:pStyle w:val="TAL"/>
              <w:keepNext w:val="0"/>
              <w:keepLines w:val="0"/>
              <w:rPr>
                <w:rFonts w:cs="Arial"/>
                <w:szCs w:val="18"/>
                <w:lang w:bidi="ar-KW"/>
              </w:rPr>
            </w:pPr>
            <w:r>
              <w:rPr>
                <w:rFonts w:cs="Arial"/>
                <w:szCs w:val="18"/>
                <w:lang w:bidi="ar-KW"/>
              </w:rPr>
              <w:t xml:space="preserve">SMO communicates MIMO configuration </w:t>
            </w:r>
            <w:proofErr w:type="spellStart"/>
            <w:r>
              <w:rPr>
                <w:rFonts w:cs="Arial"/>
                <w:szCs w:val="18"/>
                <w:lang w:bidi="ar-KW"/>
              </w:rPr>
              <w:t>recommednation</w:t>
            </w:r>
            <w:proofErr w:type="spellEnd"/>
            <w:r>
              <w:rPr>
                <w:rFonts w:cs="Arial"/>
                <w:szCs w:val="18"/>
                <w:lang w:bidi="ar-KW"/>
              </w:rPr>
              <w:t xml:space="preserve"> to O-DU via O1 interface.</w:t>
            </w:r>
          </w:p>
        </w:tc>
        <w:tc>
          <w:tcPr>
            <w:tcW w:w="1506" w:type="dxa"/>
            <w:vAlign w:val="center"/>
          </w:tcPr>
          <w:p w14:paraId="1316B4E6" w14:textId="77777777" w:rsidR="00AB6873" w:rsidRPr="00786C20" w:rsidRDefault="00AB6873" w:rsidP="007A3E1C">
            <w:pPr>
              <w:pStyle w:val="TAL"/>
              <w:keepNext w:val="0"/>
              <w:keepLines w:val="0"/>
              <w:rPr>
                <w:rFonts w:cs="Arial"/>
                <w:szCs w:val="18"/>
                <w:lang w:bidi="ar-KW"/>
              </w:rPr>
            </w:pPr>
          </w:p>
        </w:tc>
      </w:tr>
      <w:tr w:rsidR="00AB6873" w:rsidRPr="00786C20" w14:paraId="1C0CD711" w14:textId="77777777" w:rsidTr="00E55708">
        <w:trPr>
          <w:jc w:val="center"/>
        </w:trPr>
        <w:tc>
          <w:tcPr>
            <w:tcW w:w="1948" w:type="dxa"/>
            <w:vAlign w:val="center"/>
          </w:tcPr>
          <w:p w14:paraId="093B4135"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Ends when</w:t>
            </w:r>
          </w:p>
        </w:tc>
        <w:tc>
          <w:tcPr>
            <w:tcW w:w="6177" w:type="dxa"/>
            <w:vAlign w:val="center"/>
          </w:tcPr>
          <w:p w14:paraId="4141513D" w14:textId="77777777" w:rsidR="00AB6873" w:rsidRDefault="00AB6873" w:rsidP="007A3E1C">
            <w:pPr>
              <w:pStyle w:val="TAL"/>
              <w:keepNext w:val="0"/>
              <w:keepLines w:val="0"/>
            </w:pPr>
            <w:r>
              <w:rPr>
                <w:rFonts w:cs="Arial"/>
                <w:szCs w:val="18"/>
                <w:lang w:bidi="ar-KW"/>
              </w:rPr>
              <w:t>Operator specified trigger condition or event is satisfied.</w:t>
            </w:r>
          </w:p>
        </w:tc>
        <w:tc>
          <w:tcPr>
            <w:tcW w:w="1506" w:type="dxa"/>
            <w:vAlign w:val="center"/>
          </w:tcPr>
          <w:p w14:paraId="01D679D7" w14:textId="77777777" w:rsidR="00AB6873" w:rsidRPr="00786C20" w:rsidRDefault="00AB6873" w:rsidP="007A3E1C">
            <w:pPr>
              <w:pStyle w:val="TAL"/>
              <w:keepNext w:val="0"/>
              <w:keepLines w:val="0"/>
              <w:rPr>
                <w:rFonts w:cs="Arial"/>
                <w:szCs w:val="18"/>
                <w:lang w:eastAsia="zh-CN" w:bidi="ar-KW"/>
              </w:rPr>
            </w:pPr>
          </w:p>
        </w:tc>
      </w:tr>
      <w:tr w:rsidR="00AB6873" w:rsidRPr="00786C20" w14:paraId="7EF9BFE9" w14:textId="77777777" w:rsidTr="00E55708">
        <w:trPr>
          <w:jc w:val="center"/>
        </w:trPr>
        <w:tc>
          <w:tcPr>
            <w:tcW w:w="1948" w:type="dxa"/>
            <w:vAlign w:val="center"/>
          </w:tcPr>
          <w:p w14:paraId="33A3763B"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Exceptions</w:t>
            </w:r>
          </w:p>
        </w:tc>
        <w:tc>
          <w:tcPr>
            <w:tcW w:w="6177" w:type="dxa"/>
            <w:vAlign w:val="center"/>
          </w:tcPr>
          <w:p w14:paraId="20FB71C1" w14:textId="2B1B1373" w:rsidR="00AB6873" w:rsidRDefault="00AB6873" w:rsidP="007A3E1C">
            <w:pPr>
              <w:pStyle w:val="TAL"/>
              <w:keepNext w:val="0"/>
              <w:keepLines w:val="0"/>
              <w:rPr>
                <w:lang w:eastAsia="ja-JP"/>
              </w:rPr>
            </w:pPr>
            <w:r w:rsidRPr="00AB190B">
              <w:rPr>
                <w:rFonts w:cs="Arial"/>
                <w:szCs w:val="18"/>
                <w:lang w:eastAsia="ja-JP" w:bidi="ar-KW"/>
              </w:rPr>
              <w:t>None identified</w:t>
            </w:r>
            <w:r w:rsidR="00716C2E">
              <w:rPr>
                <w:rFonts w:cs="Arial"/>
                <w:szCs w:val="18"/>
                <w:lang w:eastAsia="ja-JP" w:bidi="ar-KW"/>
              </w:rPr>
              <w:t>.</w:t>
            </w:r>
          </w:p>
        </w:tc>
        <w:tc>
          <w:tcPr>
            <w:tcW w:w="1506" w:type="dxa"/>
            <w:vAlign w:val="center"/>
          </w:tcPr>
          <w:p w14:paraId="6947B50E" w14:textId="77777777" w:rsidR="00AB6873" w:rsidRPr="00786C20" w:rsidRDefault="00AB6873" w:rsidP="007A3E1C">
            <w:pPr>
              <w:pStyle w:val="TAL"/>
              <w:keepNext w:val="0"/>
              <w:keepLines w:val="0"/>
              <w:rPr>
                <w:rFonts w:cs="Arial"/>
                <w:szCs w:val="18"/>
                <w:lang w:eastAsia="zh-CN" w:bidi="ar-KW"/>
              </w:rPr>
            </w:pPr>
          </w:p>
        </w:tc>
      </w:tr>
      <w:tr w:rsidR="00AB6873" w:rsidRPr="00786C20" w14:paraId="6EC7FD01" w14:textId="77777777" w:rsidTr="00E55708">
        <w:trPr>
          <w:jc w:val="center"/>
        </w:trPr>
        <w:tc>
          <w:tcPr>
            <w:tcW w:w="1948" w:type="dxa"/>
            <w:vAlign w:val="center"/>
          </w:tcPr>
          <w:p w14:paraId="4E444814"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Post Conditions</w:t>
            </w:r>
          </w:p>
        </w:tc>
        <w:tc>
          <w:tcPr>
            <w:tcW w:w="6177" w:type="dxa"/>
            <w:vAlign w:val="center"/>
          </w:tcPr>
          <w:p w14:paraId="2C8DF99D" w14:textId="6872CB88" w:rsidR="00AB6873" w:rsidRPr="00786C20" w:rsidRDefault="00AB6873" w:rsidP="007A3E1C">
            <w:pPr>
              <w:pStyle w:val="TAL"/>
              <w:keepNext w:val="0"/>
              <w:keepLines w:val="0"/>
              <w:rPr>
                <w:rFonts w:cs="Arial"/>
                <w:szCs w:val="18"/>
                <w:lang w:bidi="ar-KW"/>
              </w:rPr>
            </w:pPr>
            <w:r>
              <w:rPr>
                <w:lang w:eastAsia="ja-JP"/>
              </w:rPr>
              <w:t xml:space="preserve">O-DU implements the configuration recommendations provided by MIMO optimization </w:t>
            </w:r>
            <w:r w:rsidR="00716C2E">
              <w:rPr>
                <w:lang w:eastAsia="ja-JP"/>
              </w:rPr>
              <w:t>App</w:t>
            </w:r>
            <w:r>
              <w:rPr>
                <w:lang w:eastAsia="ja-JP"/>
              </w:rPr>
              <w:t xml:space="preserve">. </w:t>
            </w:r>
          </w:p>
        </w:tc>
        <w:tc>
          <w:tcPr>
            <w:tcW w:w="1506" w:type="dxa"/>
            <w:vAlign w:val="center"/>
          </w:tcPr>
          <w:p w14:paraId="5DADC769" w14:textId="77777777" w:rsidR="00AB6873" w:rsidRPr="00786C20" w:rsidRDefault="00AB6873" w:rsidP="007A3E1C">
            <w:pPr>
              <w:pStyle w:val="TAL"/>
              <w:keepNext w:val="0"/>
              <w:keepLines w:val="0"/>
              <w:rPr>
                <w:rFonts w:cs="Arial"/>
                <w:szCs w:val="18"/>
                <w:lang w:eastAsia="zh-CN" w:bidi="ar-KW"/>
              </w:rPr>
            </w:pPr>
          </w:p>
        </w:tc>
      </w:tr>
      <w:tr w:rsidR="00AB6873" w:rsidRPr="00786C20" w14:paraId="624E0D4F" w14:textId="77777777" w:rsidTr="00E55708">
        <w:trPr>
          <w:jc w:val="center"/>
        </w:trPr>
        <w:tc>
          <w:tcPr>
            <w:tcW w:w="1948" w:type="dxa"/>
            <w:vAlign w:val="center"/>
          </w:tcPr>
          <w:p w14:paraId="094204DB" w14:textId="77777777" w:rsidR="00AB6873" w:rsidRPr="00786C20" w:rsidRDefault="00AB6873" w:rsidP="007A3E1C">
            <w:pPr>
              <w:pStyle w:val="TAL"/>
              <w:keepNext w:val="0"/>
              <w:keepLines w:val="0"/>
              <w:rPr>
                <w:rFonts w:cs="Arial"/>
                <w:szCs w:val="18"/>
                <w:lang w:bidi="ar-KW"/>
              </w:rPr>
            </w:pPr>
            <w:r w:rsidRPr="00786C20">
              <w:rPr>
                <w:rFonts w:cs="Arial"/>
                <w:szCs w:val="18"/>
                <w:lang w:bidi="ar-KW"/>
              </w:rPr>
              <w:t>Traceability</w:t>
            </w:r>
          </w:p>
        </w:tc>
        <w:tc>
          <w:tcPr>
            <w:tcW w:w="6177" w:type="dxa"/>
            <w:vAlign w:val="center"/>
          </w:tcPr>
          <w:p w14:paraId="44C0F1D7" w14:textId="77777777" w:rsidR="00AB6873" w:rsidRDefault="00AB6873" w:rsidP="007A3E1C">
            <w:pPr>
              <w:pStyle w:val="TAL"/>
              <w:keepNext w:val="0"/>
              <w:keepLines w:val="0"/>
              <w:rPr>
                <w:rFonts w:cs="Arial"/>
                <w:szCs w:val="18"/>
                <w:lang w:bidi="ar-KW"/>
              </w:rPr>
            </w:pPr>
            <w:r w:rsidRPr="006A5C55">
              <w:rPr>
                <w:rFonts w:cs="Arial"/>
                <w:szCs w:val="18"/>
                <w:lang w:bidi="ar-KW"/>
              </w:rPr>
              <w:t>REQ-Non-RT-RIC-FUN1</w:t>
            </w:r>
            <w:r>
              <w:rPr>
                <w:rFonts w:cs="Arial"/>
                <w:szCs w:val="18"/>
                <w:lang w:bidi="ar-KW"/>
              </w:rPr>
              <w:t xml:space="preserve">, </w:t>
            </w:r>
            <w:r w:rsidRPr="006A5C55">
              <w:rPr>
                <w:rFonts w:cs="Arial"/>
                <w:szCs w:val="18"/>
                <w:lang w:bidi="ar-KW"/>
              </w:rPr>
              <w:t>REQ-Non-RT-RIC-FUN</w:t>
            </w:r>
            <w:r>
              <w:rPr>
                <w:rFonts w:cs="Arial"/>
                <w:szCs w:val="18"/>
                <w:lang w:bidi="ar-KW"/>
              </w:rPr>
              <w:t>2,</w:t>
            </w:r>
            <w:r w:rsidRPr="006A5C55">
              <w:rPr>
                <w:rFonts w:cs="Arial"/>
                <w:szCs w:val="18"/>
                <w:lang w:bidi="ar-KW"/>
              </w:rPr>
              <w:t xml:space="preserve"> REQ-Non-RT-RIC-FUN</w:t>
            </w:r>
            <w:r>
              <w:rPr>
                <w:rFonts w:cs="Arial"/>
                <w:szCs w:val="18"/>
                <w:lang w:bidi="ar-KW"/>
              </w:rPr>
              <w:t xml:space="preserve">5, </w:t>
            </w:r>
            <w:r w:rsidRPr="006A5C55">
              <w:rPr>
                <w:rFonts w:cs="Arial"/>
                <w:szCs w:val="18"/>
                <w:lang w:bidi="ar-KW"/>
              </w:rPr>
              <w:t>REQ-Non-RT-RIC-FUN</w:t>
            </w:r>
            <w:r>
              <w:rPr>
                <w:rFonts w:cs="Arial"/>
                <w:szCs w:val="18"/>
                <w:lang w:bidi="ar-KW"/>
              </w:rPr>
              <w:t>8</w:t>
            </w:r>
          </w:p>
          <w:p w14:paraId="390AAC5B" w14:textId="77777777" w:rsidR="00AB6873" w:rsidRDefault="00AB6873" w:rsidP="007A3E1C">
            <w:pPr>
              <w:pStyle w:val="TAL"/>
              <w:keepNext w:val="0"/>
              <w:keepLines w:val="0"/>
              <w:rPr>
                <w:rFonts w:cs="Arial"/>
                <w:szCs w:val="18"/>
                <w:lang w:eastAsia="ja-JP" w:bidi="ar-KW"/>
              </w:rPr>
            </w:pPr>
            <w:r w:rsidRPr="00F073A1">
              <w:t>REQ-R1-FUN9</w:t>
            </w:r>
          </w:p>
        </w:tc>
        <w:tc>
          <w:tcPr>
            <w:tcW w:w="1506" w:type="dxa"/>
            <w:vAlign w:val="center"/>
          </w:tcPr>
          <w:p w14:paraId="6983046F" w14:textId="77777777" w:rsidR="00AB6873" w:rsidRPr="00786C20" w:rsidRDefault="00AB6873" w:rsidP="007A3E1C">
            <w:pPr>
              <w:pStyle w:val="TAL"/>
              <w:keepNext w:val="0"/>
              <w:keepLines w:val="0"/>
              <w:rPr>
                <w:rFonts w:cs="Arial"/>
                <w:szCs w:val="18"/>
                <w:lang w:eastAsia="zh-CN" w:bidi="ar-KW"/>
              </w:rPr>
            </w:pPr>
          </w:p>
        </w:tc>
      </w:tr>
    </w:tbl>
    <w:p w14:paraId="67617A9F" w14:textId="77777777" w:rsidR="00AB6873" w:rsidRDefault="00AB6873" w:rsidP="00AB6873"/>
    <w:p w14:paraId="21AA0752" w14:textId="77777777" w:rsidR="00AB6873" w:rsidRDefault="00AB6873" w:rsidP="00EE4A58">
      <w:pPr>
        <w:pStyle w:val="PlantUML"/>
      </w:pPr>
      <w:r>
        <w:t>@startuml</w:t>
      </w:r>
    </w:p>
    <w:p w14:paraId="12E79B4D" w14:textId="77777777" w:rsidR="00AB6873" w:rsidRDefault="00AB6873" w:rsidP="00EE4A58">
      <w:pPr>
        <w:pStyle w:val="PlantUML"/>
      </w:pPr>
      <w:r>
        <w:t>skinparam ParticipantPadding 5</w:t>
      </w:r>
    </w:p>
    <w:p w14:paraId="5A3D8986" w14:textId="77777777" w:rsidR="00AB6873" w:rsidRDefault="00AB6873" w:rsidP="00EE4A58">
      <w:pPr>
        <w:pStyle w:val="PlantUML"/>
      </w:pPr>
      <w:r>
        <w:t>skinparam BoxPadding 10</w:t>
      </w:r>
    </w:p>
    <w:p w14:paraId="05D1CE7F" w14:textId="77777777" w:rsidR="00AB6873" w:rsidRDefault="00AB6873" w:rsidP="00EE4A58">
      <w:pPr>
        <w:pStyle w:val="PlantUML"/>
      </w:pPr>
      <w:r>
        <w:t>skinparam defaultFontSize 12</w:t>
      </w:r>
    </w:p>
    <w:p w14:paraId="5CEB986E" w14:textId="77777777" w:rsidR="00AB6873" w:rsidRDefault="00AB6873" w:rsidP="00EE4A58">
      <w:pPr>
        <w:pStyle w:val="PlantUML"/>
      </w:pPr>
      <w:r>
        <w:t>autonumber</w:t>
      </w:r>
    </w:p>
    <w:p w14:paraId="554399F0" w14:textId="77777777" w:rsidR="00AB6873" w:rsidRDefault="00AB6873" w:rsidP="00EE4A58">
      <w:pPr>
        <w:pStyle w:val="PlantUML"/>
      </w:pPr>
    </w:p>
    <w:p w14:paraId="1D756E32" w14:textId="77777777" w:rsidR="00AB6873" w:rsidRDefault="00AB6873" w:rsidP="00EE4A58">
      <w:pPr>
        <w:pStyle w:val="PlantUML"/>
      </w:pPr>
      <w:r>
        <w:t>Box “Service Management and Orchestration” #gold</w:t>
      </w:r>
    </w:p>
    <w:p w14:paraId="3D113E1E" w14:textId="77777777" w:rsidR="00AB6873" w:rsidRDefault="00AB6873" w:rsidP="00EE4A58">
      <w:pPr>
        <w:pStyle w:val="PlantUML"/>
      </w:pPr>
      <w:r>
        <w:t xml:space="preserve">  Participant “Collection &amp; Control” as smo</w:t>
      </w:r>
    </w:p>
    <w:p w14:paraId="5988E973" w14:textId="77777777" w:rsidR="00AB6873" w:rsidRDefault="00AB6873" w:rsidP="00EE4A58">
      <w:pPr>
        <w:pStyle w:val="PlantUML"/>
      </w:pPr>
      <w:r>
        <w:lastRenderedPageBreak/>
        <w:t xml:space="preserve">  Participant “Non-RT RIC” as non</w:t>
      </w:r>
      <w:r w:rsidDel="00A34EF4">
        <w:t xml:space="preserve"> </w:t>
      </w:r>
    </w:p>
    <w:p w14:paraId="7470D7D6" w14:textId="77777777" w:rsidR="00AB6873" w:rsidRDefault="00AB6873" w:rsidP="00EE4A58">
      <w:pPr>
        <w:pStyle w:val="PlantUML"/>
      </w:pPr>
      <w:r>
        <w:t xml:space="preserve">  Participant “rApps” as rapp</w:t>
      </w:r>
    </w:p>
    <w:p w14:paraId="28151EA3" w14:textId="77777777" w:rsidR="00AB6873" w:rsidRDefault="00AB6873" w:rsidP="00EE4A58">
      <w:pPr>
        <w:pStyle w:val="PlantUML"/>
      </w:pPr>
      <w:r>
        <w:t>End box</w:t>
      </w:r>
    </w:p>
    <w:p w14:paraId="4D450A49" w14:textId="77777777" w:rsidR="00AB6873" w:rsidRDefault="00AB6873" w:rsidP="00EE4A58">
      <w:pPr>
        <w:pStyle w:val="PlantUML"/>
      </w:pPr>
    </w:p>
    <w:p w14:paraId="6CA87FC3" w14:textId="77777777" w:rsidR="00AB6873" w:rsidRDefault="00AB6873" w:rsidP="00EE4A58">
      <w:pPr>
        <w:pStyle w:val="PlantUML"/>
      </w:pPr>
      <w:r>
        <w:t>Box “O-RAN” #lightpink</w:t>
      </w:r>
    </w:p>
    <w:p w14:paraId="173A559A" w14:textId="77777777" w:rsidR="00AB6873" w:rsidRDefault="00AB6873" w:rsidP="00EE4A58">
      <w:pPr>
        <w:pStyle w:val="PlantUML"/>
      </w:pPr>
      <w:r>
        <w:t xml:space="preserve">  Participant ran as “O-DU”   </w:t>
      </w:r>
    </w:p>
    <w:p w14:paraId="33F2AEDE" w14:textId="77777777" w:rsidR="00AB6873" w:rsidRDefault="00AB6873" w:rsidP="00EE4A58">
      <w:pPr>
        <w:pStyle w:val="PlantUML"/>
      </w:pPr>
      <w:r>
        <w:t>End box</w:t>
      </w:r>
    </w:p>
    <w:p w14:paraId="002B3DCA" w14:textId="77777777" w:rsidR="00AB6873" w:rsidRDefault="00AB6873" w:rsidP="00EE4A58">
      <w:pPr>
        <w:pStyle w:val="PlantUML"/>
      </w:pPr>
    </w:p>
    <w:p w14:paraId="15EE1845" w14:textId="77777777" w:rsidR="00AB6873" w:rsidRDefault="00AB6873" w:rsidP="00EE4A58">
      <w:pPr>
        <w:pStyle w:val="PlantUML"/>
      </w:pPr>
      <w:r>
        <w:t>group Data Collection</w:t>
      </w:r>
    </w:p>
    <w:p w14:paraId="6A25D726" w14:textId="77777777" w:rsidR="00AB6873" w:rsidRDefault="00AB6873" w:rsidP="00EE4A58">
      <w:pPr>
        <w:pStyle w:val="PlantUML"/>
      </w:pPr>
      <w:r>
        <w:t xml:space="preserve">  smo -&gt; ran : &lt;&lt;O1&gt;&gt; Request measurement data and RAN configurations</w:t>
      </w:r>
    </w:p>
    <w:p w14:paraId="48BBAAF8" w14:textId="77777777" w:rsidR="00AB6873" w:rsidRDefault="00AB6873" w:rsidP="00EE4A58">
      <w:pPr>
        <w:pStyle w:val="PlantUML"/>
      </w:pPr>
      <w:r>
        <w:t xml:space="preserve">  ran -&gt; smo : &lt;&lt;O1&gt;&gt; Collect measurement data and RAN configurations</w:t>
      </w:r>
    </w:p>
    <w:p w14:paraId="629ADA29" w14:textId="77777777" w:rsidR="00AB6873" w:rsidRDefault="00AB6873" w:rsidP="00EE4A58">
      <w:pPr>
        <w:pStyle w:val="PlantUML"/>
      </w:pPr>
      <w:r>
        <w:t xml:space="preserve">  smo -&gt; non : Retrieve collected data and configuration</w:t>
      </w:r>
    </w:p>
    <w:p w14:paraId="69B05093" w14:textId="77777777" w:rsidR="00AB6873" w:rsidRDefault="00AB6873" w:rsidP="00EE4A58">
      <w:pPr>
        <w:pStyle w:val="PlantUML"/>
      </w:pPr>
      <w:r>
        <w:t xml:space="preserve">  </w:t>
      </w:r>
    </w:p>
    <w:p w14:paraId="2C101702" w14:textId="77777777" w:rsidR="00AB6873" w:rsidRDefault="00AB6873" w:rsidP="00EE4A58">
      <w:pPr>
        <w:pStyle w:val="PlantUML"/>
      </w:pPr>
      <w:r>
        <w:t>end</w:t>
      </w:r>
    </w:p>
    <w:p w14:paraId="004F6805" w14:textId="77777777" w:rsidR="00AB6873" w:rsidRDefault="00AB6873" w:rsidP="00EE4A58">
      <w:pPr>
        <w:pStyle w:val="PlantUML"/>
      </w:pPr>
    </w:p>
    <w:p w14:paraId="01563574" w14:textId="77777777" w:rsidR="00AB6873" w:rsidRDefault="00AB6873" w:rsidP="00EE4A58">
      <w:pPr>
        <w:pStyle w:val="PlantUML"/>
      </w:pPr>
      <w:r>
        <w:t>group AI/ML workflow (O)</w:t>
      </w:r>
    </w:p>
    <w:p w14:paraId="634D4801" w14:textId="77777777" w:rsidR="00AB6873" w:rsidRDefault="00AB6873" w:rsidP="00EE4A58">
      <w:pPr>
        <w:pStyle w:val="PlantUML"/>
      </w:pPr>
      <w:r>
        <w:t xml:space="preserve">  non --&gt; non : Train/update AI/ML models for MIMO optimization</w:t>
      </w:r>
    </w:p>
    <w:p w14:paraId="26D044AA" w14:textId="77777777" w:rsidR="00AB6873" w:rsidRDefault="00AB6873" w:rsidP="00EE4A58">
      <w:pPr>
        <w:pStyle w:val="PlantUML"/>
      </w:pPr>
      <w:r>
        <w:t xml:space="preserve">  non --&gt; non: Deploy AI/ML models</w:t>
      </w:r>
    </w:p>
    <w:p w14:paraId="1EE6F4F1" w14:textId="77777777" w:rsidR="00AB6873" w:rsidRDefault="00AB6873" w:rsidP="00EE4A58">
      <w:pPr>
        <w:pStyle w:val="PlantUML"/>
      </w:pPr>
      <w:r>
        <w:t>end</w:t>
      </w:r>
    </w:p>
    <w:p w14:paraId="1D4F8A75" w14:textId="77777777" w:rsidR="00AB6873" w:rsidRDefault="00AB6873" w:rsidP="00EE4A58">
      <w:pPr>
        <w:pStyle w:val="PlantUML"/>
      </w:pPr>
      <w:r>
        <w:t xml:space="preserve">       </w:t>
      </w:r>
    </w:p>
    <w:p w14:paraId="0F7F7A3B" w14:textId="77777777" w:rsidR="00AB6873" w:rsidRDefault="00AB6873" w:rsidP="00EE4A58">
      <w:pPr>
        <w:pStyle w:val="PlantUML"/>
      </w:pPr>
      <w:r>
        <w:t>group Performance evaluation and optimization</w:t>
      </w:r>
    </w:p>
    <w:p w14:paraId="2880E71A" w14:textId="77777777" w:rsidR="00AB6873" w:rsidRDefault="00AB6873" w:rsidP="00EE4A58">
      <w:pPr>
        <w:pStyle w:val="PlantUML"/>
      </w:pPr>
      <w:r>
        <w:t xml:space="preserve">  smo -&gt; ran : &lt;&lt;O1&gt;&gt; Request measurement data and RAN configurations </w:t>
      </w:r>
    </w:p>
    <w:p w14:paraId="742E96BA" w14:textId="77777777" w:rsidR="00AB6873" w:rsidRDefault="00AB6873" w:rsidP="00EE4A58">
      <w:pPr>
        <w:pStyle w:val="PlantUML"/>
      </w:pPr>
      <w:r>
        <w:t xml:space="preserve">  ran -&gt; smo : &lt;&lt;O1&gt;&gt; Collect measurement data and RAN configurations </w:t>
      </w:r>
    </w:p>
    <w:p w14:paraId="3A5945F2" w14:textId="77777777" w:rsidR="00AB6873" w:rsidRDefault="00AB6873" w:rsidP="00EE4A58">
      <w:pPr>
        <w:pStyle w:val="PlantUML"/>
      </w:pPr>
      <w:r>
        <w:t xml:space="preserve">  smo -&gt; non : Retrieve collected data and configuration</w:t>
      </w:r>
    </w:p>
    <w:p w14:paraId="0DDD2FCE" w14:textId="77777777" w:rsidR="00AB6873" w:rsidRDefault="00AB6873" w:rsidP="00EE4A58">
      <w:pPr>
        <w:pStyle w:val="PlantUML"/>
      </w:pPr>
      <w:r>
        <w:t xml:space="preserve">  non -&gt; rapp : &lt;&lt;R1&gt;&gt; Access collected data and configuration</w:t>
      </w:r>
    </w:p>
    <w:p w14:paraId="797FB1F9" w14:textId="77777777" w:rsidR="00AB6873" w:rsidRDefault="00AB6873" w:rsidP="00EE4A58">
      <w:pPr>
        <w:pStyle w:val="PlantUML"/>
      </w:pPr>
      <w:r>
        <w:t xml:space="preserve">  rapp -&gt; rapp : Performance monitoring &amp; evaluation, \n optional model inference</w:t>
      </w:r>
    </w:p>
    <w:p w14:paraId="32DB89E1" w14:textId="77777777" w:rsidR="00AB6873" w:rsidRDefault="00AB6873" w:rsidP="00EE4A58">
      <w:pPr>
        <w:pStyle w:val="PlantUML"/>
      </w:pPr>
      <w:r>
        <w:t xml:space="preserve">  rapp -&gt; rapp : Generate MIMO configuration recommendation</w:t>
      </w:r>
    </w:p>
    <w:p w14:paraId="2B455049" w14:textId="77777777" w:rsidR="00AB6873" w:rsidRDefault="00AB6873" w:rsidP="00EE4A58">
      <w:pPr>
        <w:pStyle w:val="PlantUML"/>
      </w:pPr>
      <w:r>
        <w:t xml:space="preserve">  rapp -&gt; non : &lt;&lt;R1&gt;&gt; Provide MIMO configuration recommendation</w:t>
      </w:r>
    </w:p>
    <w:p w14:paraId="1D25C84E" w14:textId="77777777" w:rsidR="00AB6873" w:rsidRDefault="00AB6873" w:rsidP="00EE4A58">
      <w:pPr>
        <w:pStyle w:val="PlantUML"/>
      </w:pPr>
      <w:r>
        <w:t xml:space="preserve">  non -&gt; smo : Provide MIMO configuration recommendation</w:t>
      </w:r>
    </w:p>
    <w:p w14:paraId="4D820C43" w14:textId="77777777" w:rsidR="00AB6873" w:rsidRDefault="00AB6873" w:rsidP="00EE4A58">
      <w:pPr>
        <w:pStyle w:val="PlantUML"/>
      </w:pPr>
      <w:r>
        <w:t xml:space="preserve">  smo -&gt; ran : &lt;&lt;O1&gt;&gt; MIMO configuration recommendation message</w:t>
      </w:r>
    </w:p>
    <w:p w14:paraId="111D3B76" w14:textId="77777777" w:rsidR="00AB6873" w:rsidRDefault="00AB6873" w:rsidP="00EE4A58">
      <w:pPr>
        <w:pStyle w:val="PlantUML"/>
      </w:pPr>
      <w:r>
        <w:t>end</w:t>
      </w:r>
    </w:p>
    <w:p w14:paraId="297EDE88" w14:textId="77777777" w:rsidR="00AB6873" w:rsidRDefault="00AB6873" w:rsidP="00EE4A58">
      <w:pPr>
        <w:pStyle w:val="PlantUML"/>
      </w:pPr>
      <w:r>
        <w:t>@enduml</w:t>
      </w:r>
    </w:p>
    <w:p w14:paraId="1D56F65B" w14:textId="48F8190E" w:rsidR="007A7EC0" w:rsidRDefault="007A7EC0" w:rsidP="00C926BE">
      <w:pPr>
        <w:jc w:val="both"/>
      </w:pPr>
      <w:r w:rsidRPr="0074513B">
        <w:rPr>
          <w:rFonts w:ascii="Times New Roman" w:hAnsi="Times New Roman" w:cs="Times New Roman"/>
          <w:color w:val="000000" w:themeColor="text1"/>
          <w:sz w:val="20"/>
          <w:szCs w:val="20"/>
        </w:rPr>
        <w:t xml:space="preserve">The </w:t>
      </w:r>
      <w:r w:rsidRPr="0074513B">
        <w:rPr>
          <w:rFonts w:ascii="Times New Roman" w:hAnsi="Times New Roman" w:cs="Times New Roman"/>
          <w:sz w:val="20"/>
          <w:szCs w:val="20"/>
        </w:rPr>
        <w:t>call flow for MIMO optimization use case is given in figure 4.7.3.3.1-1.</w:t>
      </w:r>
    </w:p>
    <w:p w14:paraId="032BD7E2" w14:textId="5C5AAACA" w:rsidR="00AB6873" w:rsidRDefault="00AB6873" w:rsidP="00AE4004">
      <w:pPr>
        <w:pStyle w:val="PlantUMLImg"/>
      </w:pPr>
      <w:r>
        <w:rPr>
          <w:noProof/>
        </w:rPr>
        <w:lastRenderedPageBreak/>
        <w:drawing>
          <wp:inline distT="0" distB="0" distL="0" distR="0" wp14:anchorId="0F8B186E" wp14:editId="6634DE12">
            <wp:extent cx="6122035" cy="4015214"/>
            <wp:effectExtent l="0" t="0" r="0" b="4445"/>
            <wp:docPr id="22" name="Picture 2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2" descr="Generated by PlantUML"/>
                    <pic:cNvPicPr/>
                  </pic:nvPicPr>
                  <pic:blipFill>
                    <a:blip r:embed="rId35">
                      <a:extLst>
                        <a:ext uri="{28A0092B-C50C-407E-A947-70E740481C1C}">
                          <a14:useLocalDpi xmlns:a14="http://schemas.microsoft.com/office/drawing/2010/main" val="0"/>
                        </a:ext>
                      </a:extLst>
                    </a:blip>
                    <a:stretch>
                      <a:fillRect/>
                    </a:stretch>
                  </pic:blipFill>
                  <pic:spPr>
                    <a:xfrm>
                      <a:off x="0" y="0"/>
                      <a:ext cx="6122035" cy="4015214"/>
                    </a:xfrm>
                    <a:prstGeom prst="rect">
                      <a:avLst/>
                    </a:prstGeom>
                  </pic:spPr>
                </pic:pic>
              </a:graphicData>
            </a:graphic>
          </wp:inline>
        </w:drawing>
      </w:r>
    </w:p>
    <w:p w14:paraId="29333603" w14:textId="70E6157C" w:rsidR="00AB6873" w:rsidRDefault="00AB6873" w:rsidP="00C926BE">
      <w:pPr>
        <w:pStyle w:val="Caption"/>
        <w:ind w:firstLine="630"/>
        <w:jc w:val="center"/>
      </w:pPr>
      <w:r w:rsidRPr="00B12383">
        <w:rPr>
          <w:rFonts w:ascii="Arial" w:hAnsi="Arial" w:cs="Arial"/>
          <w:sz w:val="20"/>
          <w:szCs w:val="20"/>
        </w:rPr>
        <w:t xml:space="preserve">Figure </w:t>
      </w:r>
      <w:r w:rsidR="00121A3F" w:rsidRPr="00B12383">
        <w:rPr>
          <w:rFonts w:ascii="Arial" w:hAnsi="Arial" w:cs="Arial"/>
          <w:sz w:val="20"/>
          <w:szCs w:val="20"/>
        </w:rPr>
        <w:t>4</w:t>
      </w:r>
      <w:r w:rsidRPr="00B12383">
        <w:rPr>
          <w:rFonts w:ascii="Arial" w:hAnsi="Arial" w:cs="Arial"/>
          <w:sz w:val="20"/>
          <w:szCs w:val="20"/>
        </w:rPr>
        <w:t>.7.3.3.1-1: Call flow for MIMO optimization use</w:t>
      </w:r>
      <w:r w:rsidR="003925E6">
        <w:rPr>
          <w:rFonts w:ascii="Arial" w:hAnsi="Arial" w:cs="Arial"/>
          <w:sz w:val="20"/>
          <w:szCs w:val="20"/>
        </w:rPr>
        <w:t xml:space="preserve"> </w:t>
      </w:r>
      <w:r w:rsidRPr="00B12383">
        <w:rPr>
          <w:rFonts w:ascii="Arial" w:hAnsi="Arial" w:cs="Arial"/>
          <w:sz w:val="20"/>
          <w:szCs w:val="20"/>
        </w:rPr>
        <w:t>case</w:t>
      </w:r>
    </w:p>
    <w:p w14:paraId="2CABC77D" w14:textId="5C86FC54" w:rsidR="00AB6873" w:rsidRPr="00121A3F" w:rsidRDefault="00121A3F" w:rsidP="00121A3F">
      <w:pPr>
        <w:pStyle w:val="Heading4"/>
        <w:rPr>
          <w:lang w:val="en-US"/>
        </w:rPr>
      </w:pPr>
      <w:r>
        <w:rPr>
          <w:lang w:val="en-US"/>
        </w:rPr>
        <w:t>4.7.3.4</w:t>
      </w:r>
      <w:r w:rsidRPr="00286492">
        <w:rPr>
          <w:lang w:val="en-US"/>
        </w:rPr>
        <w:tab/>
      </w:r>
      <w:r w:rsidR="00AB6873">
        <w:t>Required data</w:t>
      </w:r>
    </w:p>
    <w:p w14:paraId="02BA1176" w14:textId="1F5CDE00" w:rsidR="00AB6873" w:rsidRPr="00B1238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 xml:space="preserve">The specification of the data communicated over O1 is outside the scope of WG2. </w:t>
      </w:r>
    </w:p>
    <w:p w14:paraId="373C9257" w14:textId="77777777" w:rsidR="00AB6873" w:rsidRDefault="00AB6873" w:rsidP="00AB6873">
      <w:pPr>
        <w:jc w:val="both"/>
        <w:rPr>
          <w:rFonts w:ascii="Times New Roman" w:hAnsi="Times New Roman" w:cs="Times New Roman"/>
          <w:sz w:val="20"/>
          <w:szCs w:val="20"/>
        </w:rPr>
      </w:pPr>
      <w:r w:rsidRPr="00B12383">
        <w:rPr>
          <w:rFonts w:ascii="Times New Roman" w:hAnsi="Times New Roman" w:cs="Times New Roman"/>
          <w:sz w:val="20"/>
          <w:szCs w:val="20"/>
        </w:rPr>
        <w:t>There are no data that are relevant for the A1 interface.</w:t>
      </w:r>
    </w:p>
    <w:p w14:paraId="5BD80296" w14:textId="77777777" w:rsidR="00586DBB" w:rsidRDefault="00586DBB" w:rsidP="00AB6873">
      <w:pPr>
        <w:jc w:val="both"/>
        <w:rPr>
          <w:rFonts w:ascii="Times New Roman" w:hAnsi="Times New Roman" w:cs="Times New Roman"/>
          <w:sz w:val="20"/>
          <w:szCs w:val="20"/>
        </w:rPr>
      </w:pPr>
    </w:p>
    <w:p w14:paraId="55EAE1A0" w14:textId="69E044B7" w:rsidR="00586DBB" w:rsidRPr="002E5DBD" w:rsidRDefault="00586DBB" w:rsidP="002E5DBD">
      <w:pPr>
        <w:pStyle w:val="Heading3"/>
        <w:rPr>
          <w:lang w:val="en-US"/>
        </w:rPr>
      </w:pPr>
      <w:bookmarkStart w:id="361" w:name="_Toc170488199"/>
      <w:bookmarkStart w:id="362" w:name="_Toc182825537"/>
      <w:bookmarkStart w:id="363" w:name="_Toc214449609"/>
      <w:r>
        <w:rPr>
          <w:lang w:val="en-US"/>
        </w:rPr>
        <w:t>4.7</w:t>
      </w:r>
      <w:r w:rsidRPr="00286492">
        <w:rPr>
          <w:lang w:val="en-US"/>
        </w:rPr>
        <w:t>.</w:t>
      </w:r>
      <w:r>
        <w:rPr>
          <w:lang w:val="en-US"/>
        </w:rPr>
        <w:t>4</w:t>
      </w:r>
      <w:r w:rsidRPr="00286492">
        <w:rPr>
          <w:lang w:val="en-US"/>
        </w:rPr>
        <w:tab/>
      </w:r>
      <w:r>
        <w:t>AI/ML</w:t>
      </w:r>
      <w:r w:rsidR="00716C2E">
        <w:t>-</w:t>
      </w:r>
      <w:r w:rsidR="00716C2E">
        <w:rPr>
          <w:rFonts w:eastAsia="Yu Mincho"/>
          <w:color w:val="000000" w:themeColor="text1"/>
        </w:rPr>
        <w:t>b</w:t>
      </w:r>
      <w:r w:rsidRPr="00A51CB6">
        <w:rPr>
          <w:rFonts w:eastAsia="Yu Mincho"/>
          <w:color w:val="000000" w:themeColor="text1"/>
        </w:rPr>
        <w:t xml:space="preserve">ased </w:t>
      </w:r>
      <w:r w:rsidR="00716C2E">
        <w:rPr>
          <w:rFonts w:eastAsia="Yu Mincho"/>
          <w:color w:val="000000" w:themeColor="text1"/>
        </w:rPr>
        <w:t>i</w:t>
      </w:r>
      <w:r w:rsidR="00716C2E" w:rsidRPr="00A51CB6">
        <w:rPr>
          <w:rFonts w:eastAsia="Yu Mincho"/>
          <w:color w:val="000000" w:themeColor="text1"/>
        </w:rPr>
        <w:t xml:space="preserve">nitial </w:t>
      </w:r>
      <w:r w:rsidR="00716C2E">
        <w:rPr>
          <w:rFonts w:eastAsia="Yu Mincho"/>
          <w:color w:val="000000" w:themeColor="text1"/>
        </w:rPr>
        <w:t>a</w:t>
      </w:r>
      <w:r w:rsidR="00716C2E" w:rsidRPr="00A51CB6">
        <w:rPr>
          <w:rFonts w:eastAsia="Yu Mincho"/>
          <w:color w:val="000000" w:themeColor="text1"/>
        </w:rPr>
        <w:t xml:space="preserve">ccess </w:t>
      </w:r>
      <w:r w:rsidRPr="00A51CB6">
        <w:rPr>
          <w:rFonts w:eastAsia="Yu Mincho"/>
          <w:color w:val="000000" w:themeColor="text1"/>
        </w:rPr>
        <w:t xml:space="preserve">(SS Burst Set) </w:t>
      </w:r>
      <w:r w:rsidR="00716C2E">
        <w:rPr>
          <w:rFonts w:eastAsia="Yu Mincho"/>
          <w:color w:val="000000" w:themeColor="text1"/>
        </w:rPr>
        <w:t>c</w:t>
      </w:r>
      <w:r w:rsidR="00716C2E" w:rsidRPr="00A51CB6">
        <w:rPr>
          <w:rFonts w:eastAsia="Yu Mincho"/>
          <w:color w:val="000000" w:themeColor="text1"/>
        </w:rPr>
        <w:t xml:space="preserve">onfiguration </w:t>
      </w:r>
      <w:r w:rsidR="00716C2E">
        <w:rPr>
          <w:rFonts w:eastAsia="Yu Mincho"/>
          <w:color w:val="000000" w:themeColor="text1"/>
        </w:rPr>
        <w:t>o</w:t>
      </w:r>
      <w:r w:rsidR="00716C2E" w:rsidRPr="00A51CB6">
        <w:rPr>
          <w:rFonts w:eastAsia="Yu Mincho"/>
          <w:color w:val="000000" w:themeColor="text1"/>
        </w:rPr>
        <w:t>ptimization</w:t>
      </w:r>
      <w:bookmarkEnd w:id="361"/>
      <w:bookmarkEnd w:id="362"/>
      <w:bookmarkEnd w:id="363"/>
    </w:p>
    <w:p w14:paraId="0BEEEB6A" w14:textId="7B977523" w:rsidR="00586DBB" w:rsidRPr="00121A3F" w:rsidRDefault="00586DBB" w:rsidP="00586DBB">
      <w:pPr>
        <w:pStyle w:val="Heading4"/>
        <w:rPr>
          <w:lang w:val="en-US"/>
        </w:rPr>
      </w:pPr>
      <w:r>
        <w:rPr>
          <w:lang w:val="en-US"/>
        </w:rPr>
        <w:t>4.7.4.1</w:t>
      </w:r>
      <w:r w:rsidRPr="00286492">
        <w:rPr>
          <w:lang w:val="en-US"/>
        </w:rPr>
        <w:tab/>
      </w:r>
      <w:r>
        <w:t>Background and goal of the use case</w:t>
      </w:r>
    </w:p>
    <w:p w14:paraId="7BFF3FD0" w14:textId="67A150C6" w:rsidR="00586DBB" w:rsidRPr="00A51CB6" w:rsidRDefault="00586DBB" w:rsidP="00586DBB">
      <w:pPr>
        <w:pStyle w:val="BodyText"/>
        <w:spacing w:line="259" w:lineRule="auto"/>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 xml:space="preserve">3GPP NR based wireless cellular networks promises to provide leaner system design compared to its predecessors in a bid to improve spectral efficiency, power consumption performance and reduce interferences. Ultra-lean design aims to minimize “always on” reference signal transmissions in the downlink. Synchronization Signals Burst (SSB) sets are one of the high-overhead “always on” reference signals. In large scale NR networks with thousands of </w:t>
      </w:r>
      <w:proofErr w:type="spellStart"/>
      <w:r w:rsidRPr="00A51CB6">
        <w:rPr>
          <w:rFonts w:ascii="Times New Roman" w:hAnsi="Times New Roman" w:cs="Times New Roman"/>
          <w:color w:val="000000" w:themeColor="text1"/>
          <w:sz w:val="20"/>
          <w:szCs w:val="20"/>
        </w:rPr>
        <w:t>gNB</w:t>
      </w:r>
      <w:proofErr w:type="spellEnd"/>
      <w:r w:rsidRPr="00A51CB6">
        <w:rPr>
          <w:rFonts w:ascii="Times New Roman" w:hAnsi="Times New Roman" w:cs="Times New Roman"/>
          <w:color w:val="000000" w:themeColor="text1"/>
          <w:sz w:val="20"/>
          <w:szCs w:val="20"/>
        </w:rPr>
        <w:t>/</w:t>
      </w:r>
      <w:r w:rsidR="00716C2E">
        <w:rPr>
          <w:rFonts w:ascii="Times New Roman" w:hAnsi="Times New Roman" w:cs="Times New Roman"/>
          <w:color w:val="000000" w:themeColor="text1"/>
          <w:sz w:val="20"/>
          <w:szCs w:val="20"/>
        </w:rPr>
        <w:t>T</w:t>
      </w:r>
      <w:r w:rsidRPr="00A51CB6">
        <w:rPr>
          <w:rFonts w:ascii="Times New Roman" w:hAnsi="Times New Roman" w:cs="Times New Roman"/>
          <w:color w:val="000000" w:themeColor="text1"/>
          <w:sz w:val="20"/>
          <w:szCs w:val="20"/>
        </w:rPr>
        <w:t>ransmission-</w:t>
      </w:r>
      <w:r w:rsidR="00716C2E">
        <w:rPr>
          <w:rFonts w:ascii="Times New Roman" w:hAnsi="Times New Roman" w:cs="Times New Roman"/>
          <w:color w:val="000000" w:themeColor="text1"/>
          <w:sz w:val="20"/>
          <w:szCs w:val="20"/>
        </w:rPr>
        <w:t>R</w:t>
      </w:r>
      <w:r w:rsidR="00716C2E" w:rsidRPr="00A51CB6">
        <w:rPr>
          <w:rFonts w:ascii="Times New Roman" w:hAnsi="Times New Roman" w:cs="Times New Roman"/>
          <w:color w:val="000000" w:themeColor="text1"/>
          <w:sz w:val="20"/>
          <w:szCs w:val="20"/>
        </w:rPr>
        <w:t xml:space="preserve">eception </w:t>
      </w:r>
      <w:r w:rsidR="00716C2E">
        <w:rPr>
          <w:rFonts w:ascii="Times New Roman" w:hAnsi="Times New Roman" w:cs="Times New Roman"/>
          <w:color w:val="000000" w:themeColor="text1"/>
          <w:sz w:val="20"/>
          <w:szCs w:val="20"/>
        </w:rPr>
        <w:t>P</w:t>
      </w:r>
      <w:r w:rsidR="00716C2E" w:rsidRPr="00A51CB6">
        <w:rPr>
          <w:rFonts w:ascii="Times New Roman" w:hAnsi="Times New Roman" w:cs="Times New Roman"/>
          <w:color w:val="000000" w:themeColor="text1"/>
          <w:sz w:val="20"/>
          <w:szCs w:val="20"/>
        </w:rPr>
        <w:t xml:space="preserve">oints </w:t>
      </w:r>
      <w:r w:rsidRPr="00A51CB6">
        <w:rPr>
          <w:rFonts w:ascii="Times New Roman" w:hAnsi="Times New Roman" w:cs="Times New Roman"/>
          <w:color w:val="000000" w:themeColor="text1"/>
          <w:sz w:val="20"/>
          <w:szCs w:val="20"/>
        </w:rPr>
        <w:t>(TRPs) deployed, system configurations derived statically/manually aiming to accommodate worst case scenario which may arise only for a small window of time can impact on the followings:</w:t>
      </w:r>
    </w:p>
    <w:p w14:paraId="0A4011D7" w14:textId="726DF191" w:rsidR="00586DBB" w:rsidRPr="00A51CB6" w:rsidRDefault="00586DBB" w:rsidP="00586DBB">
      <w:pPr>
        <w:pStyle w:val="ListParagraph"/>
        <w:numPr>
          <w:ilvl w:val="0"/>
          <w:numId w:val="78"/>
        </w:numPr>
        <w:spacing w:line="259" w:lineRule="auto"/>
        <w:ind w:left="648"/>
        <w:jc w:val="both"/>
        <w:rPr>
          <w:rFonts w:ascii="Times New Roman" w:hAnsi="Times New Roman" w:cs="Times New Roman"/>
          <w:color w:val="000000" w:themeColor="text1"/>
          <w:sz w:val="20"/>
          <w:szCs w:val="20"/>
          <w:lang w:val="en-GB"/>
        </w:rPr>
      </w:pPr>
      <w:r w:rsidRPr="00A51CB6">
        <w:rPr>
          <w:rFonts w:ascii="Times New Roman" w:hAnsi="Times New Roman" w:cs="Times New Roman"/>
          <w:color w:val="000000" w:themeColor="text1"/>
          <w:sz w:val="20"/>
          <w:szCs w:val="20"/>
          <w:lang w:val="en-GB"/>
        </w:rPr>
        <w:t xml:space="preserve">Increased overhead i.e., degraded utilization of time-frequency resources affecting </w:t>
      </w:r>
      <w:r w:rsidR="00716C2E">
        <w:rPr>
          <w:rFonts w:ascii="Times New Roman" w:hAnsi="Times New Roman" w:cs="Times New Roman"/>
          <w:color w:val="000000" w:themeColor="text1"/>
          <w:sz w:val="20"/>
          <w:szCs w:val="20"/>
          <w:lang w:val="en-GB"/>
        </w:rPr>
        <w:t>S</w:t>
      </w:r>
      <w:r w:rsidR="00716C2E" w:rsidRPr="00A51CB6">
        <w:rPr>
          <w:rFonts w:ascii="Times New Roman" w:hAnsi="Times New Roman" w:cs="Times New Roman"/>
          <w:color w:val="000000" w:themeColor="text1"/>
          <w:sz w:val="20"/>
          <w:szCs w:val="20"/>
          <w:lang w:val="en-GB"/>
        </w:rPr>
        <w:t xml:space="preserve">pectral </w:t>
      </w:r>
      <w:r w:rsidR="00716C2E">
        <w:rPr>
          <w:rFonts w:ascii="Times New Roman" w:hAnsi="Times New Roman" w:cs="Times New Roman"/>
          <w:color w:val="000000" w:themeColor="text1"/>
          <w:sz w:val="20"/>
          <w:szCs w:val="20"/>
          <w:lang w:val="en-GB"/>
        </w:rPr>
        <w:t>E</w:t>
      </w:r>
      <w:r w:rsidR="00716C2E" w:rsidRPr="00A51CB6">
        <w:rPr>
          <w:rFonts w:ascii="Times New Roman" w:hAnsi="Times New Roman" w:cs="Times New Roman"/>
          <w:color w:val="000000" w:themeColor="text1"/>
          <w:sz w:val="20"/>
          <w:szCs w:val="20"/>
          <w:lang w:val="en-GB"/>
        </w:rPr>
        <w:t xml:space="preserve">fficiency </w:t>
      </w:r>
      <w:r w:rsidRPr="00A51CB6">
        <w:rPr>
          <w:rFonts w:ascii="Times New Roman" w:hAnsi="Times New Roman" w:cs="Times New Roman"/>
          <w:color w:val="000000" w:themeColor="text1"/>
          <w:sz w:val="20"/>
          <w:szCs w:val="20"/>
          <w:lang w:val="en-GB"/>
        </w:rPr>
        <w:t>(SE).</w:t>
      </w:r>
    </w:p>
    <w:p w14:paraId="56F92192" w14:textId="77777777" w:rsidR="00586DBB" w:rsidRPr="00A51CB6" w:rsidRDefault="00586DBB" w:rsidP="00586DBB">
      <w:pPr>
        <w:pStyle w:val="ListParagraph"/>
        <w:numPr>
          <w:ilvl w:val="0"/>
          <w:numId w:val="78"/>
        </w:numPr>
        <w:spacing w:line="259" w:lineRule="auto"/>
        <w:ind w:left="648"/>
        <w:jc w:val="both"/>
        <w:rPr>
          <w:rFonts w:ascii="Times New Roman" w:hAnsi="Times New Roman" w:cs="Times New Roman"/>
          <w:color w:val="000000" w:themeColor="text1"/>
          <w:sz w:val="20"/>
          <w:szCs w:val="20"/>
          <w:lang w:val="en-GB"/>
        </w:rPr>
      </w:pPr>
      <w:r w:rsidRPr="00A51CB6">
        <w:rPr>
          <w:rFonts w:ascii="Times New Roman" w:hAnsi="Times New Roman" w:cs="Times New Roman"/>
          <w:color w:val="000000" w:themeColor="text1"/>
          <w:sz w:val="20"/>
          <w:szCs w:val="20"/>
          <w:lang w:val="en-GB"/>
        </w:rPr>
        <w:t>Increased interferences among the cells.</w:t>
      </w:r>
    </w:p>
    <w:p w14:paraId="2E89CE48" w14:textId="77777777" w:rsidR="00586DBB" w:rsidRPr="00A51CB6" w:rsidRDefault="00586DBB" w:rsidP="00586DBB">
      <w:pPr>
        <w:pStyle w:val="ListParagraph"/>
        <w:numPr>
          <w:ilvl w:val="0"/>
          <w:numId w:val="78"/>
        </w:numPr>
        <w:spacing w:line="259" w:lineRule="auto"/>
        <w:ind w:left="648"/>
        <w:jc w:val="both"/>
        <w:rPr>
          <w:rFonts w:ascii="Times New Roman" w:hAnsi="Times New Roman" w:cs="Times New Roman"/>
          <w:color w:val="000000" w:themeColor="text1"/>
          <w:sz w:val="20"/>
          <w:szCs w:val="20"/>
          <w:lang w:val="en-GB"/>
        </w:rPr>
      </w:pPr>
      <w:r w:rsidRPr="00A51CB6">
        <w:rPr>
          <w:rFonts w:ascii="Times New Roman" w:hAnsi="Times New Roman" w:cs="Times New Roman"/>
          <w:color w:val="000000" w:themeColor="text1"/>
          <w:sz w:val="20"/>
          <w:szCs w:val="20"/>
          <w:lang w:val="en-GB"/>
        </w:rPr>
        <w:t>Increased power consumptions in both network and UEs leading increased network CAPEX and reduced UE battery life respectively.</w:t>
      </w:r>
    </w:p>
    <w:p w14:paraId="77BB7DBD" w14:textId="4288ECD5" w:rsidR="00586DBB" w:rsidRPr="00A51CB6" w:rsidRDefault="00586DBB" w:rsidP="00586DBB">
      <w:pPr>
        <w:spacing w:line="259" w:lineRule="auto"/>
        <w:jc w:val="both"/>
        <w:rPr>
          <w:rFonts w:ascii="Times New Roman" w:hAnsi="Times New Roman" w:cs="Times New Roman"/>
          <w:color w:val="000000" w:themeColor="text1"/>
          <w:sz w:val="20"/>
          <w:szCs w:val="20"/>
          <w:lang w:val="en-GB"/>
        </w:rPr>
      </w:pPr>
      <w:r w:rsidRPr="00A51CB6">
        <w:rPr>
          <w:rFonts w:ascii="Times New Roman" w:hAnsi="Times New Roman" w:cs="Times New Roman"/>
          <w:color w:val="000000" w:themeColor="text1"/>
          <w:sz w:val="20"/>
          <w:szCs w:val="20"/>
          <w:lang w:val="en-GB"/>
        </w:rPr>
        <w:t xml:space="preserve">In this context, this sub-use case proposes an AI/ML assisted optimization framework wherein AI/ML agent/engine running at Non-RT RIC can infer optimal SSB set configuration (i.e., number of </w:t>
      </w:r>
      <w:r w:rsidRPr="00A51CB6">
        <w:rPr>
          <w:rFonts w:ascii="Times New Roman" w:hAnsi="Times New Roman" w:cs="Times New Roman"/>
          <w:color w:val="000000" w:themeColor="text1"/>
          <w:sz w:val="20"/>
          <w:szCs w:val="20"/>
          <w:lang w:eastAsia="zh-CN"/>
        </w:rPr>
        <w:t xml:space="preserve">SS blocks, SS beam directions and SS </w:t>
      </w:r>
      <w:r w:rsidRPr="00A51CB6">
        <w:rPr>
          <w:rFonts w:ascii="Times New Roman" w:hAnsi="Times New Roman" w:cs="Times New Roman"/>
          <w:color w:val="000000" w:themeColor="text1"/>
          <w:sz w:val="20"/>
          <w:szCs w:val="20"/>
          <w:lang w:eastAsia="zh-CN"/>
        </w:rPr>
        <w:lastRenderedPageBreak/>
        <w:t>burst periodicity</w:t>
      </w:r>
      <w:r w:rsidRPr="00A51CB6">
        <w:rPr>
          <w:rFonts w:ascii="Times New Roman" w:hAnsi="Times New Roman" w:cs="Times New Roman"/>
          <w:color w:val="000000" w:themeColor="text1"/>
          <w:sz w:val="20"/>
          <w:szCs w:val="20"/>
          <w:lang w:val="en-GB"/>
        </w:rPr>
        <w:t xml:space="preserve">) based on </w:t>
      </w:r>
      <w:r w:rsidR="00716C2E">
        <w:rPr>
          <w:rFonts w:ascii="Times New Roman" w:eastAsia="SimSun" w:hAnsi="Times New Roman" w:cs="Times New Roman"/>
          <w:color w:val="000000" w:themeColor="text1"/>
          <w:sz w:val="20"/>
          <w:szCs w:val="20"/>
          <w:lang w:eastAsia="zh-CN"/>
        </w:rPr>
        <w:t>C</w:t>
      </w:r>
      <w:r w:rsidR="00716C2E" w:rsidRPr="00A51CB6">
        <w:rPr>
          <w:rFonts w:ascii="Times New Roman" w:eastAsia="SimSun" w:hAnsi="Times New Roman" w:cs="Times New Roman"/>
          <w:color w:val="000000" w:themeColor="text1"/>
          <w:sz w:val="20"/>
          <w:szCs w:val="20"/>
          <w:lang w:eastAsia="zh-CN"/>
        </w:rPr>
        <w:t xml:space="preserve">onfiguration </w:t>
      </w:r>
      <w:r w:rsidRPr="00A51CB6">
        <w:rPr>
          <w:rFonts w:ascii="Times New Roman" w:eastAsia="SimSun" w:hAnsi="Times New Roman" w:cs="Times New Roman"/>
          <w:color w:val="000000" w:themeColor="text1"/>
          <w:sz w:val="20"/>
          <w:szCs w:val="20"/>
          <w:lang w:eastAsia="zh-CN"/>
        </w:rPr>
        <w:t xml:space="preserve">(CM) parameters, </w:t>
      </w:r>
      <w:r w:rsidR="00716C2E">
        <w:rPr>
          <w:rFonts w:ascii="Times New Roman" w:eastAsia="SimSun" w:hAnsi="Times New Roman" w:cs="Times New Roman"/>
          <w:color w:val="000000" w:themeColor="text1"/>
          <w:sz w:val="20"/>
          <w:szCs w:val="20"/>
          <w:lang w:eastAsia="zh-CN"/>
        </w:rPr>
        <w:t>P</w:t>
      </w:r>
      <w:r w:rsidR="00716C2E" w:rsidRPr="00A51CB6">
        <w:rPr>
          <w:rFonts w:ascii="Times New Roman" w:eastAsia="SimSun" w:hAnsi="Times New Roman" w:cs="Times New Roman"/>
          <w:color w:val="000000" w:themeColor="text1"/>
          <w:sz w:val="20"/>
          <w:szCs w:val="20"/>
          <w:lang w:eastAsia="zh-CN"/>
        </w:rPr>
        <w:t xml:space="preserve">erformance </w:t>
      </w:r>
      <w:r w:rsidR="00716C2E">
        <w:rPr>
          <w:rFonts w:ascii="Times New Roman" w:eastAsia="SimSun" w:hAnsi="Times New Roman" w:cs="Times New Roman"/>
          <w:color w:val="000000" w:themeColor="text1"/>
          <w:sz w:val="20"/>
          <w:szCs w:val="20"/>
          <w:lang w:eastAsia="zh-CN"/>
        </w:rPr>
        <w:t>M</w:t>
      </w:r>
      <w:r w:rsidR="00716C2E" w:rsidRPr="00A51CB6">
        <w:rPr>
          <w:rFonts w:ascii="Times New Roman" w:eastAsia="SimSun" w:hAnsi="Times New Roman" w:cs="Times New Roman"/>
          <w:color w:val="000000" w:themeColor="text1"/>
          <w:sz w:val="20"/>
          <w:szCs w:val="20"/>
          <w:lang w:eastAsia="zh-CN"/>
        </w:rPr>
        <w:t xml:space="preserve">easurements </w:t>
      </w:r>
      <w:r w:rsidRPr="00A51CB6">
        <w:rPr>
          <w:rFonts w:ascii="Times New Roman" w:eastAsia="SimSun" w:hAnsi="Times New Roman" w:cs="Times New Roman"/>
          <w:color w:val="000000" w:themeColor="text1"/>
          <w:sz w:val="20"/>
          <w:szCs w:val="20"/>
          <w:lang w:eastAsia="zh-CN"/>
        </w:rPr>
        <w:t xml:space="preserve">(PM), </w:t>
      </w:r>
      <w:r w:rsidR="00716C2E">
        <w:rPr>
          <w:rFonts w:ascii="Times New Roman" w:eastAsia="SimSun" w:hAnsi="Times New Roman" w:cs="Times New Roman"/>
          <w:color w:val="000000" w:themeColor="text1"/>
          <w:sz w:val="20"/>
          <w:szCs w:val="20"/>
          <w:lang w:eastAsia="zh-CN"/>
        </w:rPr>
        <w:t>K</w:t>
      </w:r>
      <w:r w:rsidR="00716C2E" w:rsidRPr="00A51CB6">
        <w:rPr>
          <w:rFonts w:ascii="Times New Roman" w:eastAsia="SimSun" w:hAnsi="Times New Roman" w:cs="Times New Roman"/>
          <w:color w:val="000000" w:themeColor="text1"/>
          <w:sz w:val="20"/>
          <w:szCs w:val="20"/>
          <w:lang w:eastAsia="zh-CN"/>
        </w:rPr>
        <w:t xml:space="preserve">ey </w:t>
      </w:r>
      <w:r w:rsidR="00716C2E">
        <w:rPr>
          <w:rFonts w:ascii="Times New Roman" w:eastAsia="SimSun" w:hAnsi="Times New Roman" w:cs="Times New Roman"/>
          <w:color w:val="000000" w:themeColor="text1"/>
          <w:sz w:val="20"/>
          <w:szCs w:val="20"/>
          <w:lang w:eastAsia="zh-CN"/>
        </w:rPr>
        <w:t>P</w:t>
      </w:r>
      <w:r w:rsidR="00716C2E" w:rsidRPr="00A51CB6">
        <w:rPr>
          <w:rFonts w:ascii="Times New Roman" w:eastAsia="SimSun" w:hAnsi="Times New Roman" w:cs="Times New Roman"/>
          <w:color w:val="000000" w:themeColor="text1"/>
          <w:sz w:val="20"/>
          <w:szCs w:val="20"/>
          <w:lang w:eastAsia="zh-CN"/>
        </w:rPr>
        <w:t xml:space="preserve">erformance </w:t>
      </w:r>
      <w:r w:rsidR="00716C2E">
        <w:rPr>
          <w:rFonts w:ascii="Times New Roman" w:eastAsia="SimSun" w:hAnsi="Times New Roman" w:cs="Times New Roman"/>
          <w:color w:val="000000" w:themeColor="text1"/>
          <w:sz w:val="20"/>
          <w:szCs w:val="20"/>
          <w:lang w:eastAsia="zh-CN"/>
        </w:rPr>
        <w:t>I</w:t>
      </w:r>
      <w:r w:rsidR="00716C2E" w:rsidRPr="00A51CB6">
        <w:rPr>
          <w:rFonts w:ascii="Times New Roman" w:eastAsia="SimSun" w:hAnsi="Times New Roman" w:cs="Times New Roman"/>
          <w:color w:val="000000" w:themeColor="text1"/>
          <w:sz w:val="20"/>
          <w:szCs w:val="20"/>
          <w:lang w:eastAsia="zh-CN"/>
        </w:rPr>
        <w:t xml:space="preserve">ndicators </w:t>
      </w:r>
      <w:r w:rsidRPr="00A51CB6">
        <w:rPr>
          <w:rFonts w:ascii="Times New Roman" w:eastAsia="SimSun" w:hAnsi="Times New Roman" w:cs="Times New Roman"/>
          <w:color w:val="000000" w:themeColor="text1"/>
          <w:sz w:val="20"/>
          <w:szCs w:val="20"/>
          <w:lang w:eastAsia="zh-CN"/>
        </w:rPr>
        <w:t>(KPI)</w:t>
      </w:r>
      <w:r w:rsidRPr="00A51CB6">
        <w:rPr>
          <w:rFonts w:ascii="Times New Roman" w:eastAsiaTheme="minorEastAsia" w:hAnsi="Times New Roman" w:cs="Times New Roman"/>
          <w:color w:val="000000" w:themeColor="text1"/>
          <w:sz w:val="20"/>
          <w:szCs w:val="20"/>
          <w:lang w:eastAsia="zh-CN"/>
        </w:rPr>
        <w:t>, and measurement report traces obtained from the E2 nodes (O-CU-CP, O-CU-UP, O-DU, O-</w:t>
      </w:r>
      <w:proofErr w:type="spellStart"/>
      <w:r w:rsidRPr="00A51CB6">
        <w:rPr>
          <w:rFonts w:ascii="Times New Roman" w:eastAsiaTheme="minorEastAsia" w:hAnsi="Times New Roman" w:cs="Times New Roman"/>
          <w:color w:val="000000" w:themeColor="text1"/>
          <w:sz w:val="20"/>
          <w:szCs w:val="20"/>
          <w:lang w:eastAsia="zh-CN"/>
        </w:rPr>
        <w:t>eNB</w:t>
      </w:r>
      <w:proofErr w:type="spellEnd"/>
      <w:r w:rsidRPr="00A51CB6">
        <w:rPr>
          <w:rFonts w:ascii="Times New Roman" w:eastAsiaTheme="minorEastAsia" w:hAnsi="Times New Roman" w:cs="Times New Roman"/>
          <w:color w:val="000000" w:themeColor="text1"/>
          <w:sz w:val="20"/>
          <w:szCs w:val="20"/>
          <w:lang w:eastAsia="zh-CN"/>
        </w:rPr>
        <w:t>) and O-RU</w:t>
      </w:r>
      <w:r w:rsidRPr="00A51CB6">
        <w:rPr>
          <w:rFonts w:ascii="Times New Roman" w:hAnsi="Times New Roman" w:cs="Times New Roman"/>
          <w:color w:val="000000" w:themeColor="text1"/>
          <w:sz w:val="20"/>
          <w:szCs w:val="20"/>
          <w:lang w:val="en-GB"/>
        </w:rPr>
        <w:t xml:space="preserve">. </w:t>
      </w:r>
      <w:bookmarkStart w:id="364" w:name="OLE_LINK57"/>
      <w:r w:rsidRPr="00A51CB6">
        <w:rPr>
          <w:rFonts w:ascii="Times New Roman" w:hAnsi="Times New Roman" w:cs="Times New Roman"/>
          <w:color w:val="000000" w:themeColor="text1"/>
          <w:sz w:val="20"/>
          <w:szCs w:val="20"/>
          <w:lang w:val="en-GB"/>
        </w:rPr>
        <w:t>At high-level, the goal of the optimization problem is to</w:t>
      </w:r>
      <w:bookmarkEnd w:id="364"/>
      <w:r w:rsidRPr="00A51CB6">
        <w:rPr>
          <w:rFonts w:ascii="Times New Roman" w:hAnsi="Times New Roman" w:cs="Times New Roman"/>
          <w:color w:val="000000" w:themeColor="text1"/>
          <w:sz w:val="20"/>
          <w:szCs w:val="20"/>
          <w:lang w:val="en-GB"/>
        </w:rPr>
        <w:t xml:space="preserve"> minimize SS signal transmissions overhead i.e., determine the minimum number of SSB beams required, their directions and periodicity subject to KPI (</w:t>
      </w:r>
      <w:r w:rsidR="00716C2E">
        <w:rPr>
          <w:rFonts w:ascii="Times New Roman" w:hAnsi="Times New Roman" w:cs="Times New Roman"/>
          <w:color w:val="000000" w:themeColor="text1"/>
          <w:sz w:val="20"/>
          <w:szCs w:val="20"/>
          <w:lang w:val="en-GB"/>
        </w:rPr>
        <w:t>i</w:t>
      </w:r>
      <w:r w:rsidR="00716C2E" w:rsidRPr="00A51CB6">
        <w:rPr>
          <w:rFonts w:ascii="Times New Roman" w:hAnsi="Times New Roman" w:cs="Times New Roman"/>
          <w:color w:val="000000" w:themeColor="text1"/>
          <w:sz w:val="20"/>
          <w:szCs w:val="20"/>
          <w:lang w:val="en-GB"/>
        </w:rPr>
        <w:t>ntegrity</w:t>
      </w:r>
      <w:r w:rsidRPr="00A51CB6">
        <w:rPr>
          <w:rFonts w:ascii="Times New Roman" w:hAnsi="Times New Roman" w:cs="Times New Roman"/>
          <w:color w:val="000000" w:themeColor="text1"/>
          <w:sz w:val="20"/>
          <w:szCs w:val="20"/>
          <w:lang w:val="en-GB"/>
        </w:rPr>
        <w:t xml:space="preserve">, </w:t>
      </w:r>
      <w:r w:rsidR="00716C2E">
        <w:rPr>
          <w:rFonts w:ascii="Times New Roman" w:hAnsi="Times New Roman" w:cs="Times New Roman"/>
          <w:color w:val="000000" w:themeColor="text1"/>
          <w:sz w:val="20"/>
          <w:szCs w:val="20"/>
          <w:lang w:val="en-GB"/>
        </w:rPr>
        <w:t>m</w:t>
      </w:r>
      <w:r w:rsidR="00716C2E" w:rsidRPr="00A51CB6">
        <w:rPr>
          <w:rFonts w:ascii="Times New Roman" w:hAnsi="Times New Roman" w:cs="Times New Roman"/>
          <w:color w:val="000000" w:themeColor="text1"/>
          <w:sz w:val="20"/>
          <w:szCs w:val="20"/>
          <w:lang w:val="en-GB"/>
        </w:rPr>
        <w:t>obility</w:t>
      </w:r>
      <w:r w:rsidR="00716C2E">
        <w:rPr>
          <w:rFonts w:ascii="Times New Roman" w:hAnsi="Times New Roman" w:cs="Times New Roman"/>
          <w:color w:val="000000" w:themeColor="text1"/>
          <w:sz w:val="20"/>
          <w:szCs w:val="20"/>
          <w:lang w:val="en-GB"/>
        </w:rPr>
        <w:t>,</w:t>
      </w:r>
      <w:r w:rsidR="00716C2E" w:rsidRPr="00A51CB6">
        <w:rPr>
          <w:rFonts w:ascii="Times New Roman" w:hAnsi="Times New Roman" w:cs="Times New Roman"/>
          <w:color w:val="000000" w:themeColor="text1"/>
          <w:sz w:val="20"/>
          <w:szCs w:val="20"/>
          <w:lang w:val="en-GB"/>
        </w:rPr>
        <w:t xml:space="preserve"> </w:t>
      </w:r>
      <w:r w:rsidRPr="00A51CB6">
        <w:rPr>
          <w:rFonts w:ascii="Times New Roman" w:hAnsi="Times New Roman" w:cs="Times New Roman"/>
          <w:color w:val="000000" w:themeColor="text1"/>
          <w:sz w:val="20"/>
          <w:szCs w:val="20"/>
          <w:lang w:val="en-GB"/>
        </w:rPr>
        <w:t xml:space="preserve">etc.) targets. </w:t>
      </w:r>
    </w:p>
    <w:p w14:paraId="29C6EF79" w14:textId="092E5DAE" w:rsidR="00AB6873" w:rsidRPr="00A51CB6" w:rsidRDefault="00586DBB" w:rsidP="00F6144D">
      <w:pPr>
        <w:spacing w:line="259" w:lineRule="auto"/>
        <w:jc w:val="both"/>
        <w:rPr>
          <w:rFonts w:ascii="Times New Roman" w:hAnsi="Times New Roman" w:cs="Times New Roman"/>
          <w:color w:val="000000" w:themeColor="text1"/>
          <w:sz w:val="20"/>
          <w:szCs w:val="20"/>
        </w:rPr>
      </w:pPr>
      <w:bookmarkStart w:id="365" w:name="OLE_LINK62"/>
      <w:bookmarkStart w:id="366" w:name="OLE_LINK168"/>
      <w:r w:rsidRPr="00A51CB6">
        <w:rPr>
          <w:rFonts w:ascii="Times New Roman" w:hAnsi="Times New Roman" w:cs="Times New Roman"/>
          <w:color w:val="000000" w:themeColor="text1"/>
          <w:sz w:val="20"/>
          <w:szCs w:val="20"/>
          <w:lang w:val="en-GB"/>
        </w:rPr>
        <w:t>The overall scheme can be summarized as follows. Based on the history/trace/distribution</w:t>
      </w:r>
      <w:r w:rsidRPr="00A51CB6">
        <w:rPr>
          <w:rFonts w:ascii="Times New Roman" w:hAnsi="Times New Roman" w:cs="Times New Roman"/>
          <w:color w:val="000000" w:themeColor="text1"/>
          <w:sz w:val="20"/>
          <w:szCs w:val="20"/>
        </w:rPr>
        <w:t xml:space="preserve"> of UE-specific beams </w:t>
      </w:r>
      <w:r w:rsidRPr="00A51CB6">
        <w:rPr>
          <w:rFonts w:ascii="Times New Roman" w:hAnsi="Times New Roman" w:cs="Times New Roman"/>
          <w:color w:val="000000" w:themeColor="text1"/>
          <w:sz w:val="20"/>
          <w:szCs w:val="20"/>
          <w:lang w:val="en-GB"/>
        </w:rPr>
        <w:t>(e.g., P2 beams), t</w:t>
      </w:r>
      <w:r w:rsidRPr="00A51CB6">
        <w:rPr>
          <w:rFonts w:ascii="Times New Roman" w:hAnsi="Times New Roman" w:cs="Times New Roman"/>
          <w:color w:val="000000" w:themeColor="text1"/>
          <w:sz w:val="20"/>
          <w:szCs w:val="20"/>
        </w:rPr>
        <w:t xml:space="preserve">he </w:t>
      </w:r>
      <w:bookmarkStart w:id="367" w:name="OLE_LINK12"/>
      <w:r w:rsidRPr="00A51CB6">
        <w:rPr>
          <w:rFonts w:ascii="Times New Roman" w:hAnsi="Times New Roman" w:cs="Times New Roman"/>
          <w:color w:val="000000" w:themeColor="text1"/>
          <w:sz w:val="20"/>
          <w:szCs w:val="20"/>
        </w:rPr>
        <w:t xml:space="preserve">AI/ML engine </w:t>
      </w:r>
      <w:bookmarkEnd w:id="367"/>
      <w:r w:rsidRPr="00A51CB6">
        <w:rPr>
          <w:rFonts w:ascii="Times New Roman" w:hAnsi="Times New Roman" w:cs="Times New Roman"/>
          <w:color w:val="000000" w:themeColor="text1"/>
          <w:sz w:val="20"/>
          <w:szCs w:val="20"/>
        </w:rPr>
        <w:t>determines the minimum number of SSB beams, their directions and the maximum periodicity of the SS</w:t>
      </w:r>
      <w:r w:rsidR="00716C2E">
        <w:rPr>
          <w:rFonts w:ascii="Times New Roman" w:hAnsi="Times New Roman" w:cs="Times New Roman"/>
          <w:color w:val="000000" w:themeColor="text1"/>
          <w:sz w:val="20"/>
          <w:szCs w:val="20"/>
        </w:rPr>
        <w:t xml:space="preserve"> </w:t>
      </w:r>
      <w:r w:rsidRPr="00A51CB6">
        <w:rPr>
          <w:rFonts w:ascii="Times New Roman" w:hAnsi="Times New Roman" w:cs="Times New Roman"/>
          <w:color w:val="000000" w:themeColor="text1"/>
          <w:sz w:val="20"/>
          <w:szCs w:val="20"/>
        </w:rPr>
        <w:t xml:space="preserve">burst required to achieve KPI targets as per </w:t>
      </w:r>
      <w:bookmarkStart w:id="368" w:name="OLE_LINK11"/>
      <w:r w:rsidRPr="00A51CB6">
        <w:rPr>
          <w:rFonts w:ascii="Times New Roman" w:hAnsi="Times New Roman" w:cs="Times New Roman"/>
          <w:color w:val="000000" w:themeColor="text1"/>
          <w:sz w:val="20"/>
          <w:szCs w:val="20"/>
          <w:lang w:val="en-GB"/>
        </w:rPr>
        <w:t>history/trace/distribution</w:t>
      </w:r>
      <w:r w:rsidRPr="00A51CB6">
        <w:rPr>
          <w:rFonts w:ascii="Times New Roman" w:hAnsi="Times New Roman" w:cs="Times New Roman"/>
          <w:color w:val="000000" w:themeColor="text1"/>
          <w:sz w:val="20"/>
          <w:szCs w:val="20"/>
        </w:rPr>
        <w:t xml:space="preserve"> of UE-specific beams</w:t>
      </w:r>
      <w:bookmarkEnd w:id="368"/>
      <w:r w:rsidRPr="00A51CB6">
        <w:rPr>
          <w:rFonts w:ascii="Times New Roman" w:hAnsi="Times New Roman" w:cs="Times New Roman"/>
          <w:color w:val="000000" w:themeColor="text1"/>
          <w:sz w:val="20"/>
          <w:szCs w:val="20"/>
        </w:rPr>
        <w:t xml:space="preserve">. Furthermore, in order to handle the lower probability occurrences in the statistical models e.g., UEs appearing in a completely new direction that has not been considered in the training data, the </w:t>
      </w:r>
      <w:bookmarkStart w:id="369" w:name="OLE_LINK13"/>
      <w:r w:rsidRPr="00A51CB6">
        <w:rPr>
          <w:rFonts w:ascii="Times New Roman" w:hAnsi="Times New Roman" w:cs="Times New Roman"/>
          <w:color w:val="000000" w:themeColor="text1"/>
          <w:sz w:val="20"/>
          <w:szCs w:val="20"/>
        </w:rPr>
        <w:t>AI/ML engine</w:t>
      </w:r>
      <w:bookmarkEnd w:id="369"/>
      <w:r w:rsidRPr="00A51CB6">
        <w:rPr>
          <w:rFonts w:ascii="Times New Roman" w:hAnsi="Times New Roman" w:cs="Times New Roman"/>
          <w:color w:val="000000" w:themeColor="text1"/>
          <w:sz w:val="20"/>
          <w:szCs w:val="20"/>
        </w:rPr>
        <w:t xml:space="preserve"> (if required) updates the optimal set (e.g., adds beam directions that compliments the optimal directions, updates the SS</w:t>
      </w:r>
      <w:r w:rsidR="00716C2E">
        <w:rPr>
          <w:rFonts w:ascii="Times New Roman" w:hAnsi="Times New Roman" w:cs="Times New Roman"/>
          <w:color w:val="000000" w:themeColor="text1"/>
          <w:sz w:val="20"/>
          <w:szCs w:val="20"/>
        </w:rPr>
        <w:t xml:space="preserve"> </w:t>
      </w:r>
      <w:r w:rsidRPr="00A51CB6">
        <w:rPr>
          <w:rFonts w:ascii="Times New Roman" w:hAnsi="Times New Roman" w:cs="Times New Roman"/>
          <w:color w:val="000000" w:themeColor="text1"/>
          <w:sz w:val="20"/>
          <w:szCs w:val="20"/>
        </w:rPr>
        <w:t xml:space="preserve">burst periodicity etc.). Finally, the AI/ML engine shares the optimized SSB set configuration with </w:t>
      </w:r>
      <w:proofErr w:type="spellStart"/>
      <w:r w:rsidRPr="00A51CB6">
        <w:rPr>
          <w:rFonts w:ascii="Times New Roman" w:hAnsi="Times New Roman" w:cs="Times New Roman"/>
          <w:color w:val="000000" w:themeColor="text1"/>
          <w:sz w:val="20"/>
          <w:szCs w:val="20"/>
        </w:rPr>
        <w:t>gNB</w:t>
      </w:r>
      <w:proofErr w:type="spellEnd"/>
      <w:r w:rsidRPr="00A51CB6">
        <w:rPr>
          <w:rFonts w:ascii="Times New Roman" w:hAnsi="Times New Roman" w:cs="Times New Roman"/>
          <w:color w:val="000000" w:themeColor="text1"/>
          <w:sz w:val="20"/>
          <w:szCs w:val="20"/>
        </w:rPr>
        <w:t xml:space="preserve">.  </w:t>
      </w:r>
      <w:bookmarkEnd w:id="365"/>
      <w:bookmarkEnd w:id="366"/>
    </w:p>
    <w:p w14:paraId="3AD1C1CB" w14:textId="4BE24B47" w:rsidR="00586DBB" w:rsidRPr="00121A3F" w:rsidRDefault="00586DBB" w:rsidP="00586DBB">
      <w:pPr>
        <w:pStyle w:val="Heading4"/>
        <w:rPr>
          <w:lang w:val="en-US"/>
        </w:rPr>
      </w:pPr>
      <w:r>
        <w:rPr>
          <w:lang w:val="en-US"/>
        </w:rPr>
        <w:t>4.7.4.2</w:t>
      </w:r>
      <w:r w:rsidRPr="00286492">
        <w:rPr>
          <w:lang w:val="en-US"/>
        </w:rPr>
        <w:tab/>
      </w:r>
      <w:r>
        <w:t>Entities/</w:t>
      </w:r>
      <w:r w:rsidRPr="00586DBB">
        <w:t>resources involved in the use case</w:t>
      </w:r>
    </w:p>
    <w:p w14:paraId="4E522326" w14:textId="4B8239DA" w:rsidR="00586DBB" w:rsidRPr="00A51CB6" w:rsidRDefault="00586DBB" w:rsidP="00586DBB">
      <w:pPr>
        <w:pStyle w:val="ListParagraph"/>
        <w:numPr>
          <w:ilvl w:val="0"/>
          <w:numId w:val="79"/>
        </w:numPr>
        <w:spacing w:after="200" w:line="276" w:lineRule="auto"/>
        <w:contextualSpacing/>
        <w:jc w:val="both"/>
        <w:rPr>
          <w:rFonts w:ascii="Times New Roman" w:eastAsia="SimSun" w:hAnsi="Times New Roman" w:cs="Times New Roman"/>
          <w:color w:val="000000" w:themeColor="text1"/>
          <w:sz w:val="20"/>
          <w:szCs w:val="20"/>
          <w:lang w:eastAsia="zh-CN"/>
        </w:rPr>
      </w:pPr>
      <w:r w:rsidRPr="00A51CB6">
        <w:rPr>
          <w:rFonts w:ascii="Times New Roman" w:eastAsia="SimSun" w:hAnsi="Times New Roman" w:cs="Times New Roman"/>
          <w:color w:val="000000" w:themeColor="text1"/>
          <w:sz w:val="20"/>
          <w:szCs w:val="20"/>
          <w:lang w:eastAsia="zh-CN"/>
        </w:rPr>
        <w:t xml:space="preserve">SMO &amp; Non-RT RIC </w:t>
      </w:r>
      <w:r w:rsidR="00716C2E">
        <w:rPr>
          <w:rFonts w:ascii="Times New Roman" w:eastAsia="SimSun" w:hAnsi="Times New Roman" w:cs="Times New Roman"/>
          <w:color w:val="000000" w:themeColor="text1"/>
          <w:sz w:val="20"/>
          <w:szCs w:val="20"/>
          <w:lang w:eastAsia="zh-CN"/>
        </w:rPr>
        <w:t>f</w:t>
      </w:r>
      <w:r w:rsidR="00716C2E" w:rsidRPr="00A51CB6">
        <w:rPr>
          <w:rFonts w:ascii="Times New Roman" w:eastAsia="SimSun" w:hAnsi="Times New Roman" w:cs="Times New Roman"/>
          <w:color w:val="000000" w:themeColor="text1"/>
          <w:sz w:val="20"/>
          <w:szCs w:val="20"/>
          <w:lang w:eastAsia="zh-CN"/>
        </w:rPr>
        <w:t>ramework</w:t>
      </w:r>
      <w:r w:rsidR="00716C2E">
        <w:rPr>
          <w:rFonts w:ascii="Times New Roman" w:eastAsia="SimSun" w:hAnsi="Times New Roman" w:cs="Times New Roman"/>
          <w:color w:val="000000" w:themeColor="text1"/>
          <w:sz w:val="20"/>
          <w:szCs w:val="20"/>
          <w:lang w:eastAsia="zh-CN"/>
        </w:rPr>
        <w:t>:</w:t>
      </w:r>
    </w:p>
    <w:p w14:paraId="401B46D7" w14:textId="476EB357" w:rsidR="00586DBB" w:rsidRPr="00A51CB6" w:rsidRDefault="00586DBB" w:rsidP="00586DBB">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eastAsia="zh-CN"/>
        </w:rPr>
      </w:pPr>
      <w:r w:rsidRPr="00A51CB6">
        <w:rPr>
          <w:rFonts w:ascii="Times New Roman" w:eastAsia="SimSun" w:hAnsi="Times New Roman" w:cs="Times New Roman"/>
          <w:color w:val="000000" w:themeColor="text1"/>
          <w:sz w:val="20"/>
          <w:szCs w:val="20"/>
          <w:lang w:eastAsia="zh-CN"/>
        </w:rPr>
        <w:t xml:space="preserve">Collect the </w:t>
      </w:r>
      <w:bookmarkStart w:id="370" w:name="OLE_LINK16"/>
      <w:r w:rsidRPr="00A51CB6">
        <w:rPr>
          <w:rFonts w:ascii="Times New Roman" w:eastAsia="SimSun" w:hAnsi="Times New Roman" w:cs="Times New Roman"/>
          <w:color w:val="000000" w:themeColor="text1"/>
          <w:sz w:val="20"/>
          <w:szCs w:val="20"/>
          <w:lang w:eastAsia="zh-CN"/>
        </w:rPr>
        <w:t xml:space="preserve">necessary </w:t>
      </w:r>
      <w:bookmarkStart w:id="371" w:name="OLE_LINK22"/>
      <w:r w:rsidR="00716C2E">
        <w:rPr>
          <w:rFonts w:ascii="Times New Roman" w:eastAsia="SimSun" w:hAnsi="Times New Roman" w:cs="Times New Roman"/>
          <w:color w:val="000000" w:themeColor="text1"/>
          <w:sz w:val="20"/>
          <w:szCs w:val="20"/>
          <w:lang w:eastAsia="zh-CN"/>
        </w:rPr>
        <w:t>C</w:t>
      </w:r>
      <w:r w:rsidR="00716C2E" w:rsidRPr="00A51CB6">
        <w:rPr>
          <w:rFonts w:ascii="Times New Roman" w:eastAsia="SimSun" w:hAnsi="Times New Roman" w:cs="Times New Roman"/>
          <w:color w:val="000000" w:themeColor="text1"/>
          <w:sz w:val="20"/>
          <w:szCs w:val="20"/>
          <w:lang w:eastAsia="zh-CN"/>
        </w:rPr>
        <w:t xml:space="preserve">onfiguration </w:t>
      </w:r>
      <w:r w:rsidRPr="00A51CB6">
        <w:rPr>
          <w:rFonts w:ascii="Times New Roman" w:eastAsia="SimSun" w:hAnsi="Times New Roman" w:cs="Times New Roman"/>
          <w:color w:val="000000" w:themeColor="text1"/>
          <w:sz w:val="20"/>
          <w:szCs w:val="20"/>
          <w:lang w:eastAsia="zh-CN"/>
        </w:rPr>
        <w:t xml:space="preserve">(CM) parameters, </w:t>
      </w:r>
      <w:r w:rsidR="00716C2E">
        <w:rPr>
          <w:rFonts w:ascii="Times New Roman" w:eastAsia="SimSun" w:hAnsi="Times New Roman" w:cs="Times New Roman"/>
          <w:color w:val="000000" w:themeColor="text1"/>
          <w:sz w:val="20"/>
          <w:szCs w:val="20"/>
          <w:lang w:eastAsia="zh-CN"/>
        </w:rPr>
        <w:t>P</w:t>
      </w:r>
      <w:r w:rsidR="00716C2E" w:rsidRPr="00A51CB6">
        <w:rPr>
          <w:rFonts w:ascii="Times New Roman" w:eastAsia="SimSun" w:hAnsi="Times New Roman" w:cs="Times New Roman"/>
          <w:color w:val="000000" w:themeColor="text1"/>
          <w:sz w:val="20"/>
          <w:szCs w:val="20"/>
          <w:lang w:eastAsia="zh-CN"/>
        </w:rPr>
        <w:t xml:space="preserve">erformance </w:t>
      </w:r>
      <w:r w:rsidR="00716C2E">
        <w:rPr>
          <w:rFonts w:ascii="Times New Roman" w:eastAsia="SimSun" w:hAnsi="Times New Roman" w:cs="Times New Roman"/>
          <w:color w:val="000000" w:themeColor="text1"/>
          <w:sz w:val="20"/>
          <w:szCs w:val="20"/>
          <w:lang w:eastAsia="zh-CN"/>
        </w:rPr>
        <w:t>M</w:t>
      </w:r>
      <w:r w:rsidR="00716C2E" w:rsidRPr="00A51CB6">
        <w:rPr>
          <w:rFonts w:ascii="Times New Roman" w:eastAsia="SimSun" w:hAnsi="Times New Roman" w:cs="Times New Roman"/>
          <w:color w:val="000000" w:themeColor="text1"/>
          <w:sz w:val="20"/>
          <w:szCs w:val="20"/>
          <w:lang w:eastAsia="zh-CN"/>
        </w:rPr>
        <w:t xml:space="preserve">easurements </w:t>
      </w:r>
      <w:r w:rsidRPr="00A51CB6">
        <w:rPr>
          <w:rFonts w:ascii="Times New Roman" w:eastAsia="SimSun" w:hAnsi="Times New Roman" w:cs="Times New Roman"/>
          <w:color w:val="000000" w:themeColor="text1"/>
          <w:sz w:val="20"/>
          <w:szCs w:val="20"/>
          <w:lang w:eastAsia="zh-CN"/>
        </w:rPr>
        <w:t xml:space="preserve">(PM), </w:t>
      </w:r>
      <w:r w:rsidR="00716C2E">
        <w:rPr>
          <w:rFonts w:ascii="Times New Roman" w:eastAsia="SimSun" w:hAnsi="Times New Roman" w:cs="Times New Roman"/>
          <w:color w:val="000000" w:themeColor="text1"/>
          <w:sz w:val="20"/>
          <w:szCs w:val="20"/>
          <w:lang w:eastAsia="zh-CN"/>
        </w:rPr>
        <w:t>K</w:t>
      </w:r>
      <w:r w:rsidR="00716C2E" w:rsidRPr="00A51CB6">
        <w:rPr>
          <w:rFonts w:ascii="Times New Roman" w:eastAsia="SimSun" w:hAnsi="Times New Roman" w:cs="Times New Roman"/>
          <w:color w:val="000000" w:themeColor="text1"/>
          <w:sz w:val="20"/>
          <w:szCs w:val="20"/>
          <w:lang w:eastAsia="zh-CN"/>
        </w:rPr>
        <w:t xml:space="preserve">ey </w:t>
      </w:r>
      <w:r w:rsidR="00716C2E">
        <w:rPr>
          <w:rFonts w:ascii="Times New Roman" w:eastAsia="SimSun" w:hAnsi="Times New Roman" w:cs="Times New Roman"/>
          <w:color w:val="000000" w:themeColor="text1"/>
          <w:sz w:val="20"/>
          <w:szCs w:val="20"/>
          <w:lang w:eastAsia="zh-CN"/>
        </w:rPr>
        <w:t>P</w:t>
      </w:r>
      <w:r w:rsidR="00716C2E" w:rsidRPr="00A51CB6">
        <w:rPr>
          <w:rFonts w:ascii="Times New Roman" w:eastAsia="SimSun" w:hAnsi="Times New Roman" w:cs="Times New Roman"/>
          <w:color w:val="000000" w:themeColor="text1"/>
          <w:sz w:val="20"/>
          <w:szCs w:val="20"/>
          <w:lang w:eastAsia="zh-CN"/>
        </w:rPr>
        <w:t xml:space="preserve">erformance </w:t>
      </w:r>
      <w:r w:rsidR="00716C2E">
        <w:rPr>
          <w:rFonts w:ascii="Times New Roman" w:eastAsia="SimSun" w:hAnsi="Times New Roman" w:cs="Times New Roman"/>
          <w:color w:val="000000" w:themeColor="text1"/>
          <w:sz w:val="20"/>
          <w:szCs w:val="20"/>
          <w:lang w:eastAsia="zh-CN"/>
        </w:rPr>
        <w:t>I</w:t>
      </w:r>
      <w:r w:rsidR="00716C2E" w:rsidRPr="00A51CB6">
        <w:rPr>
          <w:rFonts w:ascii="Times New Roman" w:eastAsia="SimSun" w:hAnsi="Times New Roman" w:cs="Times New Roman"/>
          <w:color w:val="000000" w:themeColor="text1"/>
          <w:sz w:val="20"/>
          <w:szCs w:val="20"/>
          <w:lang w:eastAsia="zh-CN"/>
        </w:rPr>
        <w:t xml:space="preserve">ndicators </w:t>
      </w:r>
      <w:r w:rsidRPr="00A51CB6">
        <w:rPr>
          <w:rFonts w:ascii="Times New Roman" w:eastAsia="SimSun" w:hAnsi="Times New Roman" w:cs="Times New Roman"/>
          <w:color w:val="000000" w:themeColor="text1"/>
          <w:sz w:val="20"/>
          <w:szCs w:val="20"/>
          <w:lang w:eastAsia="zh-CN"/>
        </w:rPr>
        <w:t>(KPI)</w:t>
      </w:r>
      <w:r w:rsidRPr="00A51CB6">
        <w:rPr>
          <w:rFonts w:ascii="Times New Roman" w:eastAsiaTheme="minorEastAsia" w:hAnsi="Times New Roman" w:cs="Times New Roman"/>
          <w:color w:val="000000" w:themeColor="text1"/>
          <w:sz w:val="20"/>
          <w:szCs w:val="20"/>
          <w:lang w:eastAsia="zh-CN"/>
        </w:rPr>
        <w:t xml:space="preserve">, and measurement report traces </w:t>
      </w:r>
      <w:bookmarkEnd w:id="370"/>
      <w:r w:rsidRPr="00A51CB6">
        <w:rPr>
          <w:rFonts w:ascii="Times New Roman" w:eastAsiaTheme="minorEastAsia" w:hAnsi="Times New Roman" w:cs="Times New Roman"/>
          <w:color w:val="000000" w:themeColor="text1"/>
          <w:sz w:val="20"/>
          <w:szCs w:val="20"/>
          <w:lang w:eastAsia="zh-CN"/>
        </w:rPr>
        <w:t>from the E2 nodes (O-CU-CP, O-CU-UP, O-DU, O-</w:t>
      </w:r>
      <w:proofErr w:type="spellStart"/>
      <w:r w:rsidRPr="00A51CB6">
        <w:rPr>
          <w:rFonts w:ascii="Times New Roman" w:eastAsiaTheme="minorEastAsia" w:hAnsi="Times New Roman" w:cs="Times New Roman"/>
          <w:color w:val="000000" w:themeColor="text1"/>
          <w:sz w:val="20"/>
          <w:szCs w:val="20"/>
          <w:lang w:eastAsia="zh-CN"/>
        </w:rPr>
        <w:t>eNB</w:t>
      </w:r>
      <w:proofErr w:type="spellEnd"/>
      <w:r w:rsidRPr="00A51CB6">
        <w:rPr>
          <w:rFonts w:ascii="Times New Roman" w:eastAsiaTheme="minorEastAsia" w:hAnsi="Times New Roman" w:cs="Times New Roman"/>
          <w:color w:val="000000" w:themeColor="text1"/>
          <w:sz w:val="20"/>
          <w:szCs w:val="20"/>
          <w:lang w:eastAsia="zh-CN"/>
        </w:rPr>
        <w:t>) and O-RU</w:t>
      </w:r>
      <w:bookmarkEnd w:id="371"/>
      <w:r w:rsidRPr="00A51CB6">
        <w:rPr>
          <w:rFonts w:ascii="Times New Roman" w:eastAsiaTheme="minorEastAsia" w:hAnsi="Times New Roman" w:cs="Times New Roman"/>
          <w:color w:val="000000" w:themeColor="text1"/>
          <w:sz w:val="20"/>
          <w:szCs w:val="20"/>
          <w:lang w:eastAsia="zh-CN"/>
        </w:rPr>
        <w:t>.</w:t>
      </w:r>
    </w:p>
    <w:p w14:paraId="71797E5E" w14:textId="67CE9643" w:rsidR="00586DBB" w:rsidRPr="00A51CB6" w:rsidRDefault="00586DBB" w:rsidP="00586DBB">
      <w:pPr>
        <w:pStyle w:val="ListParagraph"/>
        <w:numPr>
          <w:ilvl w:val="1"/>
          <w:numId w:val="79"/>
        </w:numPr>
        <w:spacing w:line="276" w:lineRule="auto"/>
        <w:contextualSpacing/>
        <w:jc w:val="both"/>
        <w:rPr>
          <w:rFonts w:ascii="Times New Roman" w:hAnsi="Times New Roman" w:cs="Times New Roman"/>
          <w:color w:val="000000" w:themeColor="text1"/>
          <w:sz w:val="20"/>
          <w:szCs w:val="20"/>
        </w:rPr>
      </w:pPr>
      <w:r w:rsidRPr="00A51CB6">
        <w:rPr>
          <w:rFonts w:ascii="Times New Roman" w:eastAsia="SimSun" w:hAnsi="Times New Roman" w:cs="Times New Roman"/>
          <w:color w:val="000000" w:themeColor="text1"/>
          <w:sz w:val="20"/>
          <w:szCs w:val="20"/>
          <w:lang w:eastAsia="zh-CN"/>
        </w:rPr>
        <w:t xml:space="preserve">Allow the </w:t>
      </w:r>
      <w:proofErr w:type="spellStart"/>
      <w:r w:rsidRPr="00A51CB6">
        <w:rPr>
          <w:rFonts w:ascii="Times New Roman" w:eastAsia="SimSun" w:hAnsi="Times New Roman" w:cs="Times New Roman"/>
          <w:color w:val="000000" w:themeColor="text1"/>
          <w:sz w:val="20"/>
          <w:szCs w:val="20"/>
          <w:lang w:eastAsia="zh-CN"/>
        </w:rPr>
        <w:t>rApp</w:t>
      </w:r>
      <w:proofErr w:type="spellEnd"/>
      <w:r w:rsidRPr="00A51CB6">
        <w:rPr>
          <w:rFonts w:ascii="Times New Roman" w:eastAsia="SimSun" w:hAnsi="Times New Roman" w:cs="Times New Roman"/>
          <w:color w:val="000000" w:themeColor="text1"/>
          <w:sz w:val="20"/>
          <w:szCs w:val="20"/>
          <w:lang w:eastAsia="zh-CN"/>
        </w:rPr>
        <w:t xml:space="preserve"> to receive the CMs, PMs, KPIs measurement data (collected via O1) to perform the AI/ML model training and provide inference on the </w:t>
      </w:r>
      <w:r w:rsidRPr="00A51CB6">
        <w:rPr>
          <w:rFonts w:ascii="Times New Roman" w:hAnsi="Times New Roman" w:cs="Times New Roman"/>
          <w:color w:val="000000" w:themeColor="text1"/>
          <w:sz w:val="20"/>
          <w:szCs w:val="20"/>
          <w:lang w:val="en-GB"/>
        </w:rPr>
        <w:t>SSB set configuration parameters (</w:t>
      </w:r>
      <w:r w:rsidR="00716C2E">
        <w:rPr>
          <w:rFonts w:ascii="Times New Roman" w:hAnsi="Times New Roman" w:cs="Times New Roman"/>
          <w:color w:val="000000" w:themeColor="text1"/>
          <w:sz w:val="20"/>
          <w:szCs w:val="20"/>
          <w:lang w:val="en-GB"/>
        </w:rPr>
        <w:t>n</w:t>
      </w:r>
      <w:r w:rsidR="00716C2E" w:rsidRPr="00A51CB6">
        <w:rPr>
          <w:rFonts w:ascii="Times New Roman" w:hAnsi="Times New Roman" w:cs="Times New Roman"/>
          <w:color w:val="000000" w:themeColor="text1"/>
          <w:sz w:val="20"/>
          <w:szCs w:val="20"/>
          <w:lang w:val="en-GB"/>
        </w:rPr>
        <w:t xml:space="preserve">umber </w:t>
      </w:r>
      <w:r w:rsidRPr="00A51CB6">
        <w:rPr>
          <w:rFonts w:ascii="Times New Roman" w:hAnsi="Times New Roman" w:cs="Times New Roman"/>
          <w:color w:val="000000" w:themeColor="text1"/>
          <w:sz w:val="20"/>
          <w:szCs w:val="20"/>
          <w:lang w:val="en-GB"/>
        </w:rPr>
        <w:t xml:space="preserve">of </w:t>
      </w:r>
      <w:r w:rsidRPr="00A51CB6">
        <w:rPr>
          <w:rFonts w:ascii="Times New Roman" w:hAnsi="Times New Roman" w:cs="Times New Roman"/>
          <w:color w:val="000000" w:themeColor="text1"/>
          <w:sz w:val="20"/>
          <w:szCs w:val="20"/>
          <w:lang w:eastAsia="zh-CN"/>
        </w:rPr>
        <w:t xml:space="preserve">SS </w:t>
      </w:r>
      <w:r w:rsidR="00716C2E">
        <w:rPr>
          <w:rFonts w:ascii="Times New Roman" w:hAnsi="Times New Roman" w:cs="Times New Roman"/>
          <w:color w:val="000000" w:themeColor="text1"/>
          <w:sz w:val="20"/>
          <w:szCs w:val="20"/>
          <w:lang w:eastAsia="zh-CN"/>
        </w:rPr>
        <w:t>b</w:t>
      </w:r>
      <w:r w:rsidR="00716C2E" w:rsidRPr="00A51CB6">
        <w:rPr>
          <w:rFonts w:ascii="Times New Roman" w:hAnsi="Times New Roman" w:cs="Times New Roman"/>
          <w:color w:val="000000" w:themeColor="text1"/>
          <w:sz w:val="20"/>
          <w:szCs w:val="20"/>
          <w:lang w:eastAsia="zh-CN"/>
        </w:rPr>
        <w:t>locks</w:t>
      </w:r>
      <w:r w:rsidRPr="00A51CB6">
        <w:rPr>
          <w:rFonts w:ascii="Times New Roman" w:hAnsi="Times New Roman" w:cs="Times New Roman"/>
          <w:color w:val="000000" w:themeColor="text1"/>
          <w:sz w:val="20"/>
          <w:szCs w:val="20"/>
          <w:lang w:eastAsia="zh-CN"/>
        </w:rPr>
        <w:t xml:space="preserve">, SS beam directions and SS </w:t>
      </w:r>
      <w:r w:rsidR="00716C2E">
        <w:rPr>
          <w:rFonts w:ascii="Times New Roman" w:hAnsi="Times New Roman" w:cs="Times New Roman"/>
          <w:color w:val="000000" w:themeColor="text1"/>
          <w:sz w:val="20"/>
          <w:szCs w:val="20"/>
          <w:lang w:eastAsia="zh-CN"/>
        </w:rPr>
        <w:t>b</w:t>
      </w:r>
      <w:r w:rsidR="00716C2E" w:rsidRPr="00A51CB6">
        <w:rPr>
          <w:rFonts w:ascii="Times New Roman" w:hAnsi="Times New Roman" w:cs="Times New Roman"/>
          <w:color w:val="000000" w:themeColor="text1"/>
          <w:sz w:val="20"/>
          <w:szCs w:val="20"/>
          <w:lang w:eastAsia="zh-CN"/>
        </w:rPr>
        <w:t xml:space="preserve">urst </w:t>
      </w:r>
      <w:r w:rsidR="00716C2E">
        <w:rPr>
          <w:rFonts w:ascii="Times New Roman" w:hAnsi="Times New Roman" w:cs="Times New Roman"/>
          <w:color w:val="000000" w:themeColor="text1"/>
          <w:sz w:val="20"/>
          <w:szCs w:val="20"/>
          <w:lang w:eastAsia="zh-CN"/>
        </w:rPr>
        <w:t>p</w:t>
      </w:r>
      <w:r w:rsidR="00716C2E" w:rsidRPr="00A51CB6">
        <w:rPr>
          <w:rFonts w:ascii="Times New Roman" w:hAnsi="Times New Roman" w:cs="Times New Roman"/>
          <w:color w:val="000000" w:themeColor="text1"/>
          <w:sz w:val="20"/>
          <w:szCs w:val="20"/>
          <w:lang w:eastAsia="zh-CN"/>
        </w:rPr>
        <w:t>eriodicity</w:t>
      </w:r>
      <w:r w:rsidRPr="00A51CB6">
        <w:rPr>
          <w:rFonts w:ascii="Times New Roman" w:hAnsi="Times New Roman" w:cs="Times New Roman"/>
          <w:color w:val="000000" w:themeColor="text1"/>
          <w:sz w:val="20"/>
          <w:szCs w:val="20"/>
          <w:lang w:val="en-GB"/>
        </w:rPr>
        <w:t>)</w:t>
      </w:r>
      <w:r w:rsidRPr="00A51CB6">
        <w:rPr>
          <w:rFonts w:ascii="Times New Roman" w:eastAsia="SimSun" w:hAnsi="Times New Roman" w:cs="Times New Roman"/>
          <w:color w:val="000000" w:themeColor="text1"/>
          <w:sz w:val="20"/>
          <w:szCs w:val="20"/>
          <w:lang w:eastAsia="zh-CN"/>
        </w:rPr>
        <w:t>.</w:t>
      </w:r>
    </w:p>
    <w:p w14:paraId="5CF1DB4D" w14:textId="7B677A14" w:rsidR="00586DBB" w:rsidRPr="00A51CB6" w:rsidRDefault="00586DBB" w:rsidP="002E5DBD">
      <w:pPr>
        <w:pStyle w:val="ListParagraph"/>
        <w:numPr>
          <w:ilvl w:val="1"/>
          <w:numId w:val="79"/>
        </w:numPr>
        <w:spacing w:line="276" w:lineRule="auto"/>
        <w:jc w:val="both"/>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Write/</w:t>
      </w:r>
      <w:r w:rsidR="00716C2E">
        <w:rPr>
          <w:rFonts w:ascii="Times New Roman" w:hAnsi="Times New Roman" w:cs="Times New Roman"/>
          <w:color w:val="000000" w:themeColor="text1"/>
          <w:sz w:val="20"/>
          <w:szCs w:val="20"/>
        </w:rPr>
        <w:t>u</w:t>
      </w:r>
      <w:r w:rsidR="00716C2E" w:rsidRPr="00A51CB6">
        <w:rPr>
          <w:rFonts w:ascii="Times New Roman" w:hAnsi="Times New Roman" w:cs="Times New Roman"/>
          <w:color w:val="000000" w:themeColor="text1"/>
          <w:sz w:val="20"/>
          <w:szCs w:val="20"/>
        </w:rPr>
        <w:t xml:space="preserve">pdate </w:t>
      </w:r>
      <w:r w:rsidRPr="00A51CB6">
        <w:rPr>
          <w:rFonts w:ascii="Times New Roman" w:hAnsi="Times New Roman" w:cs="Times New Roman"/>
          <w:color w:val="000000" w:themeColor="text1"/>
          <w:sz w:val="20"/>
          <w:szCs w:val="20"/>
        </w:rPr>
        <w:t>the optimized SSB set configuration via O1 (to O-DU) interface.</w:t>
      </w:r>
    </w:p>
    <w:p w14:paraId="4576FC41" w14:textId="77777777" w:rsidR="00586DBB" w:rsidRPr="00A51CB6" w:rsidRDefault="00586DBB" w:rsidP="002E5DBD">
      <w:pPr>
        <w:pStyle w:val="ListParagraph"/>
        <w:spacing w:line="276" w:lineRule="auto"/>
        <w:ind w:left="840"/>
        <w:jc w:val="both"/>
        <w:rPr>
          <w:rFonts w:ascii="Times New Roman" w:hAnsi="Times New Roman" w:cs="Times New Roman"/>
          <w:color w:val="000000" w:themeColor="text1"/>
          <w:sz w:val="20"/>
          <w:szCs w:val="20"/>
        </w:rPr>
      </w:pPr>
    </w:p>
    <w:p w14:paraId="00B816F2" w14:textId="2318B640" w:rsidR="00586DBB" w:rsidRPr="00A51CB6" w:rsidRDefault="00586DBB" w:rsidP="00586DBB">
      <w:pPr>
        <w:pStyle w:val="ListParagraph"/>
        <w:numPr>
          <w:ilvl w:val="0"/>
          <w:numId w:val="79"/>
        </w:numPr>
        <w:spacing w:line="276" w:lineRule="auto"/>
        <w:contextualSpacing/>
        <w:jc w:val="both"/>
        <w:rPr>
          <w:rFonts w:ascii="Times New Roman" w:eastAsia="SimSun" w:hAnsi="Times New Roman" w:cs="Times New Roman"/>
          <w:color w:val="000000" w:themeColor="text1"/>
          <w:sz w:val="20"/>
          <w:szCs w:val="20"/>
          <w:lang w:eastAsia="zh-CN"/>
        </w:rPr>
      </w:pPr>
      <w:proofErr w:type="spellStart"/>
      <w:r w:rsidRPr="00A51CB6">
        <w:rPr>
          <w:rFonts w:ascii="Times New Roman" w:eastAsiaTheme="minorEastAsia" w:hAnsi="Times New Roman" w:cs="Times New Roman"/>
          <w:color w:val="000000" w:themeColor="text1"/>
          <w:sz w:val="20"/>
          <w:szCs w:val="20"/>
          <w:lang w:eastAsia="zh-CN"/>
        </w:rPr>
        <w:t>rApps</w:t>
      </w:r>
      <w:proofErr w:type="spellEnd"/>
      <w:r w:rsidR="00716C2E">
        <w:rPr>
          <w:rFonts w:ascii="Times New Roman" w:eastAsiaTheme="minorEastAsia" w:hAnsi="Times New Roman" w:cs="Times New Roman"/>
          <w:color w:val="000000" w:themeColor="text1"/>
          <w:sz w:val="20"/>
          <w:szCs w:val="20"/>
          <w:lang w:eastAsia="zh-CN"/>
        </w:rPr>
        <w:t>:</w:t>
      </w:r>
    </w:p>
    <w:p w14:paraId="3154E069" w14:textId="26A62A8F" w:rsidR="00586DBB" w:rsidRPr="00A51CB6" w:rsidRDefault="00586DBB" w:rsidP="00586DBB">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eastAsia="zh-CN"/>
        </w:rPr>
      </w:pPr>
      <w:r w:rsidRPr="00A51CB6">
        <w:rPr>
          <w:rFonts w:ascii="Times New Roman" w:eastAsiaTheme="minorEastAsia" w:hAnsi="Times New Roman" w:cs="Times New Roman"/>
          <w:color w:val="000000" w:themeColor="text1"/>
          <w:sz w:val="20"/>
          <w:szCs w:val="20"/>
          <w:lang w:eastAsia="zh-CN"/>
        </w:rPr>
        <w:t xml:space="preserve">Retrieve </w:t>
      </w:r>
      <w:r w:rsidRPr="00A51CB6">
        <w:rPr>
          <w:rFonts w:ascii="Times New Roman" w:eastAsia="SimSun" w:hAnsi="Times New Roman" w:cs="Times New Roman"/>
          <w:color w:val="000000" w:themeColor="text1"/>
          <w:sz w:val="20"/>
          <w:szCs w:val="20"/>
          <w:lang w:eastAsia="zh-CN"/>
        </w:rPr>
        <w:t xml:space="preserve">the necessary </w:t>
      </w:r>
      <w:r w:rsidR="00716C2E">
        <w:rPr>
          <w:rFonts w:ascii="Times New Roman" w:eastAsia="SimSun" w:hAnsi="Times New Roman" w:cs="Times New Roman"/>
          <w:color w:val="000000" w:themeColor="text1"/>
          <w:sz w:val="20"/>
          <w:szCs w:val="20"/>
          <w:lang w:eastAsia="zh-CN"/>
        </w:rPr>
        <w:t>C</w:t>
      </w:r>
      <w:r w:rsidR="00716C2E" w:rsidRPr="00A51CB6">
        <w:rPr>
          <w:rFonts w:ascii="Times New Roman" w:eastAsia="SimSun" w:hAnsi="Times New Roman" w:cs="Times New Roman"/>
          <w:color w:val="000000" w:themeColor="text1"/>
          <w:sz w:val="20"/>
          <w:szCs w:val="20"/>
          <w:lang w:eastAsia="zh-CN"/>
        </w:rPr>
        <w:t xml:space="preserve">onfiguration </w:t>
      </w:r>
      <w:r w:rsidRPr="00A51CB6">
        <w:rPr>
          <w:rFonts w:ascii="Times New Roman" w:eastAsia="SimSun" w:hAnsi="Times New Roman" w:cs="Times New Roman"/>
          <w:color w:val="000000" w:themeColor="text1"/>
          <w:sz w:val="20"/>
          <w:szCs w:val="20"/>
          <w:lang w:eastAsia="zh-CN"/>
        </w:rPr>
        <w:t xml:space="preserve">(CM) parameters, </w:t>
      </w:r>
      <w:r w:rsidR="00716C2E">
        <w:rPr>
          <w:rFonts w:ascii="Times New Roman" w:eastAsia="SimSun" w:hAnsi="Times New Roman" w:cs="Times New Roman"/>
          <w:color w:val="000000" w:themeColor="text1"/>
          <w:sz w:val="20"/>
          <w:szCs w:val="20"/>
          <w:lang w:eastAsia="zh-CN"/>
        </w:rPr>
        <w:t>P</w:t>
      </w:r>
      <w:r w:rsidR="00716C2E" w:rsidRPr="00A51CB6">
        <w:rPr>
          <w:rFonts w:ascii="Times New Roman" w:eastAsia="SimSun" w:hAnsi="Times New Roman" w:cs="Times New Roman"/>
          <w:color w:val="000000" w:themeColor="text1"/>
          <w:sz w:val="20"/>
          <w:szCs w:val="20"/>
          <w:lang w:eastAsia="zh-CN"/>
        </w:rPr>
        <w:t xml:space="preserve">erformance </w:t>
      </w:r>
      <w:r w:rsidR="00716C2E">
        <w:rPr>
          <w:rFonts w:ascii="Times New Roman" w:eastAsia="SimSun" w:hAnsi="Times New Roman" w:cs="Times New Roman"/>
          <w:color w:val="000000" w:themeColor="text1"/>
          <w:sz w:val="20"/>
          <w:szCs w:val="20"/>
          <w:lang w:eastAsia="zh-CN"/>
        </w:rPr>
        <w:t>M</w:t>
      </w:r>
      <w:r w:rsidR="00716C2E" w:rsidRPr="00A51CB6">
        <w:rPr>
          <w:rFonts w:ascii="Times New Roman" w:eastAsia="SimSun" w:hAnsi="Times New Roman" w:cs="Times New Roman"/>
          <w:color w:val="000000" w:themeColor="text1"/>
          <w:sz w:val="20"/>
          <w:szCs w:val="20"/>
          <w:lang w:eastAsia="zh-CN"/>
        </w:rPr>
        <w:t xml:space="preserve">easurements </w:t>
      </w:r>
      <w:r w:rsidRPr="00A51CB6">
        <w:rPr>
          <w:rFonts w:ascii="Times New Roman" w:eastAsia="SimSun" w:hAnsi="Times New Roman" w:cs="Times New Roman"/>
          <w:color w:val="000000" w:themeColor="text1"/>
          <w:sz w:val="20"/>
          <w:szCs w:val="20"/>
          <w:lang w:eastAsia="zh-CN"/>
        </w:rPr>
        <w:t xml:space="preserve">(PM), </w:t>
      </w:r>
      <w:r w:rsidR="00716C2E">
        <w:rPr>
          <w:rFonts w:ascii="Times New Roman" w:eastAsia="SimSun" w:hAnsi="Times New Roman" w:cs="Times New Roman"/>
          <w:color w:val="000000" w:themeColor="text1"/>
          <w:sz w:val="20"/>
          <w:szCs w:val="20"/>
          <w:lang w:eastAsia="zh-CN"/>
        </w:rPr>
        <w:t>K</w:t>
      </w:r>
      <w:r w:rsidR="00716C2E" w:rsidRPr="00A51CB6">
        <w:rPr>
          <w:rFonts w:ascii="Times New Roman" w:eastAsia="SimSun" w:hAnsi="Times New Roman" w:cs="Times New Roman"/>
          <w:color w:val="000000" w:themeColor="text1"/>
          <w:sz w:val="20"/>
          <w:szCs w:val="20"/>
          <w:lang w:eastAsia="zh-CN"/>
        </w:rPr>
        <w:t xml:space="preserve">ey </w:t>
      </w:r>
      <w:r w:rsidR="00716C2E">
        <w:rPr>
          <w:rFonts w:ascii="Times New Roman" w:eastAsia="SimSun" w:hAnsi="Times New Roman" w:cs="Times New Roman"/>
          <w:color w:val="000000" w:themeColor="text1"/>
          <w:sz w:val="20"/>
          <w:szCs w:val="20"/>
          <w:lang w:eastAsia="zh-CN"/>
        </w:rPr>
        <w:t>P</w:t>
      </w:r>
      <w:r w:rsidR="00716C2E" w:rsidRPr="00A51CB6">
        <w:rPr>
          <w:rFonts w:ascii="Times New Roman" w:eastAsia="SimSun" w:hAnsi="Times New Roman" w:cs="Times New Roman"/>
          <w:color w:val="000000" w:themeColor="text1"/>
          <w:sz w:val="20"/>
          <w:szCs w:val="20"/>
          <w:lang w:eastAsia="zh-CN"/>
        </w:rPr>
        <w:t xml:space="preserve">erformance </w:t>
      </w:r>
      <w:r w:rsidR="00716C2E">
        <w:rPr>
          <w:rFonts w:ascii="Times New Roman" w:eastAsia="SimSun" w:hAnsi="Times New Roman" w:cs="Times New Roman"/>
          <w:color w:val="000000" w:themeColor="text1"/>
          <w:sz w:val="20"/>
          <w:szCs w:val="20"/>
          <w:lang w:eastAsia="zh-CN"/>
        </w:rPr>
        <w:t>I</w:t>
      </w:r>
      <w:r w:rsidR="00716C2E" w:rsidRPr="00A51CB6">
        <w:rPr>
          <w:rFonts w:ascii="Times New Roman" w:eastAsia="SimSun" w:hAnsi="Times New Roman" w:cs="Times New Roman"/>
          <w:color w:val="000000" w:themeColor="text1"/>
          <w:sz w:val="20"/>
          <w:szCs w:val="20"/>
          <w:lang w:eastAsia="zh-CN"/>
        </w:rPr>
        <w:t xml:space="preserve">ndicators </w:t>
      </w:r>
      <w:r w:rsidRPr="00A51CB6">
        <w:rPr>
          <w:rFonts w:ascii="Times New Roman" w:eastAsia="SimSun" w:hAnsi="Times New Roman" w:cs="Times New Roman"/>
          <w:color w:val="000000" w:themeColor="text1"/>
          <w:sz w:val="20"/>
          <w:szCs w:val="20"/>
          <w:lang w:eastAsia="zh-CN"/>
        </w:rPr>
        <w:t>(KPI)</w:t>
      </w:r>
      <w:r w:rsidRPr="00A51CB6">
        <w:rPr>
          <w:rFonts w:ascii="Times New Roman" w:eastAsiaTheme="minorEastAsia" w:hAnsi="Times New Roman" w:cs="Times New Roman"/>
          <w:color w:val="000000" w:themeColor="text1"/>
          <w:sz w:val="20"/>
          <w:szCs w:val="20"/>
          <w:lang w:eastAsia="zh-CN"/>
        </w:rPr>
        <w:t xml:space="preserve">, and measurement report traces pertaining to the E2 nodes and O-RU from the SMO/Non-RT RIC </w:t>
      </w:r>
      <w:r w:rsidR="00716C2E">
        <w:rPr>
          <w:rFonts w:ascii="Times New Roman" w:eastAsiaTheme="minorEastAsia" w:hAnsi="Times New Roman" w:cs="Times New Roman"/>
          <w:color w:val="000000" w:themeColor="text1"/>
          <w:sz w:val="20"/>
          <w:szCs w:val="20"/>
          <w:lang w:eastAsia="zh-CN"/>
        </w:rPr>
        <w:t>f</w:t>
      </w:r>
      <w:r w:rsidR="00716C2E" w:rsidRPr="00A51CB6">
        <w:rPr>
          <w:rFonts w:ascii="Times New Roman" w:eastAsiaTheme="minorEastAsia" w:hAnsi="Times New Roman" w:cs="Times New Roman"/>
          <w:color w:val="000000" w:themeColor="text1"/>
          <w:sz w:val="20"/>
          <w:szCs w:val="20"/>
          <w:lang w:eastAsia="zh-CN"/>
        </w:rPr>
        <w:t xml:space="preserve">ramework </w:t>
      </w:r>
      <w:r w:rsidRPr="00A51CB6">
        <w:rPr>
          <w:rFonts w:ascii="Times New Roman" w:eastAsiaTheme="minorEastAsia" w:hAnsi="Times New Roman" w:cs="Times New Roman"/>
          <w:color w:val="000000" w:themeColor="text1"/>
          <w:sz w:val="20"/>
          <w:szCs w:val="20"/>
          <w:lang w:eastAsia="zh-CN"/>
        </w:rPr>
        <w:t xml:space="preserve">via R1 </w:t>
      </w:r>
      <w:bookmarkStart w:id="372" w:name="OLE_LINK41"/>
      <w:r w:rsidRPr="00A51CB6">
        <w:rPr>
          <w:rFonts w:ascii="Times New Roman" w:eastAsia="SimSun" w:hAnsi="Times New Roman" w:cs="Times New Roman"/>
          <w:color w:val="000000" w:themeColor="text1"/>
          <w:sz w:val="20"/>
          <w:szCs w:val="20"/>
          <w:lang w:eastAsia="zh-CN"/>
        </w:rPr>
        <w:t>for the purpose of optimizing SSB set configuration</w:t>
      </w:r>
      <w:bookmarkEnd w:id="372"/>
      <w:r w:rsidRPr="00A51CB6">
        <w:rPr>
          <w:rFonts w:ascii="Times New Roman" w:eastAsia="SimSun" w:hAnsi="Times New Roman" w:cs="Times New Roman"/>
          <w:color w:val="000000" w:themeColor="text1"/>
          <w:sz w:val="20"/>
          <w:szCs w:val="20"/>
          <w:lang w:eastAsia="zh-CN"/>
        </w:rPr>
        <w:t>.</w:t>
      </w:r>
    </w:p>
    <w:p w14:paraId="2031F337" w14:textId="77777777" w:rsidR="00586DBB" w:rsidRPr="00A51CB6" w:rsidRDefault="00586DBB" w:rsidP="00586DBB">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eastAsia="zh-CN"/>
        </w:rPr>
      </w:pPr>
      <w:r w:rsidRPr="00A51CB6">
        <w:rPr>
          <w:rFonts w:ascii="Times New Roman" w:eastAsia="SimSun" w:hAnsi="Times New Roman" w:cs="Times New Roman"/>
          <w:color w:val="000000" w:themeColor="text1"/>
          <w:sz w:val="20"/>
          <w:szCs w:val="20"/>
          <w:lang w:eastAsia="zh-CN"/>
        </w:rPr>
        <w:t xml:space="preserve">Train AI/ML model to optimize the SSB set configurations. </w:t>
      </w:r>
    </w:p>
    <w:p w14:paraId="374C4682" w14:textId="4FBB6D04" w:rsidR="00586DBB" w:rsidRPr="00A51CB6" w:rsidRDefault="00586DBB" w:rsidP="00586DBB">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eastAsia="zh-CN"/>
        </w:rPr>
      </w:pPr>
      <w:r w:rsidRPr="00A51CB6">
        <w:rPr>
          <w:rFonts w:ascii="Times New Roman" w:eastAsia="SimSun" w:hAnsi="Times New Roman" w:cs="Times New Roman"/>
          <w:color w:val="000000" w:themeColor="text1"/>
          <w:sz w:val="20"/>
          <w:szCs w:val="20"/>
          <w:lang w:eastAsia="zh-CN"/>
        </w:rPr>
        <w:t xml:space="preserve">Modify/update the SSB set configurations, optimized by the inference engine of the </w:t>
      </w:r>
      <w:proofErr w:type="spellStart"/>
      <w:r w:rsidRPr="00A51CB6">
        <w:rPr>
          <w:rFonts w:ascii="Times New Roman" w:eastAsia="SimSun" w:hAnsi="Times New Roman" w:cs="Times New Roman"/>
          <w:color w:val="000000" w:themeColor="text1"/>
          <w:sz w:val="20"/>
          <w:szCs w:val="20"/>
          <w:lang w:eastAsia="zh-CN"/>
        </w:rPr>
        <w:t>rApp</w:t>
      </w:r>
      <w:proofErr w:type="spellEnd"/>
      <w:r w:rsidRPr="00A51CB6">
        <w:rPr>
          <w:rFonts w:ascii="Times New Roman" w:eastAsia="SimSun" w:hAnsi="Times New Roman" w:cs="Times New Roman"/>
          <w:color w:val="000000" w:themeColor="text1"/>
          <w:sz w:val="20"/>
          <w:szCs w:val="20"/>
          <w:lang w:eastAsia="zh-CN"/>
        </w:rPr>
        <w:t>, and write the configuration output to the SMO/</w:t>
      </w:r>
      <w:bookmarkStart w:id="373" w:name="OLE_LINK33"/>
      <w:r w:rsidRPr="00A51CB6">
        <w:rPr>
          <w:rFonts w:ascii="Times New Roman" w:eastAsia="SimSun" w:hAnsi="Times New Roman" w:cs="Times New Roman"/>
          <w:color w:val="000000" w:themeColor="text1"/>
          <w:sz w:val="20"/>
          <w:szCs w:val="20"/>
          <w:lang w:eastAsia="zh-CN"/>
        </w:rPr>
        <w:t xml:space="preserve">Non-RT RIC </w:t>
      </w:r>
      <w:bookmarkEnd w:id="373"/>
      <w:r w:rsidR="00716C2E">
        <w:rPr>
          <w:rFonts w:ascii="Times New Roman" w:eastAsia="SimSun" w:hAnsi="Times New Roman" w:cs="Times New Roman"/>
          <w:color w:val="000000" w:themeColor="text1"/>
          <w:sz w:val="20"/>
          <w:szCs w:val="20"/>
          <w:lang w:eastAsia="zh-CN"/>
        </w:rPr>
        <w:t>f</w:t>
      </w:r>
      <w:r w:rsidR="00716C2E" w:rsidRPr="00A51CB6">
        <w:rPr>
          <w:rFonts w:ascii="Times New Roman" w:eastAsia="SimSun" w:hAnsi="Times New Roman" w:cs="Times New Roman"/>
          <w:color w:val="000000" w:themeColor="text1"/>
          <w:sz w:val="20"/>
          <w:szCs w:val="20"/>
          <w:lang w:eastAsia="zh-CN"/>
        </w:rPr>
        <w:t xml:space="preserve">ramework </w:t>
      </w:r>
      <w:r w:rsidRPr="00A51CB6">
        <w:rPr>
          <w:rFonts w:ascii="Times New Roman" w:eastAsia="SimSun" w:hAnsi="Times New Roman" w:cs="Times New Roman"/>
          <w:color w:val="000000" w:themeColor="text1"/>
          <w:sz w:val="20"/>
          <w:szCs w:val="20"/>
          <w:lang w:eastAsia="zh-CN"/>
        </w:rPr>
        <w:t>via R1.</w:t>
      </w:r>
    </w:p>
    <w:p w14:paraId="0439A9EE" w14:textId="77777777" w:rsidR="00586DBB" w:rsidRPr="00A51CB6" w:rsidRDefault="00586DBB" w:rsidP="00586DBB">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eastAsia="zh-CN"/>
        </w:rPr>
      </w:pPr>
      <w:r w:rsidRPr="00A51CB6">
        <w:rPr>
          <w:rFonts w:ascii="Times New Roman" w:eastAsiaTheme="minorEastAsia" w:hAnsi="Times New Roman" w:cs="Times New Roman"/>
          <w:color w:val="000000" w:themeColor="text1"/>
          <w:sz w:val="20"/>
          <w:szCs w:val="20"/>
          <w:lang w:eastAsia="zh-CN"/>
        </w:rPr>
        <w:t>Monitor the performance of the respective cells. Upon KPI degradation, initiate rollback to the previous version of the AI/ML model, if any, and/or trigger the AI/ML model retraining.</w:t>
      </w:r>
    </w:p>
    <w:p w14:paraId="3338D046" w14:textId="77777777" w:rsidR="00586DBB" w:rsidRPr="00A51CB6" w:rsidRDefault="00586DBB" w:rsidP="00586DBB">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eastAsia="zh-CN"/>
        </w:rPr>
      </w:pPr>
      <w:r w:rsidRPr="00A51CB6">
        <w:rPr>
          <w:rFonts w:ascii="Times New Roman" w:eastAsiaTheme="minorEastAsia" w:hAnsi="Times New Roman" w:cs="Times New Roman"/>
          <w:color w:val="000000" w:themeColor="text1"/>
          <w:sz w:val="20"/>
          <w:szCs w:val="20"/>
          <w:lang w:eastAsia="zh-CN"/>
        </w:rPr>
        <w:t>Execute the inference/control loop periodically or on an event-triggered based.</w:t>
      </w:r>
    </w:p>
    <w:p w14:paraId="259AEBD7" w14:textId="77777777" w:rsidR="00586DBB" w:rsidRPr="00586DBB" w:rsidRDefault="00586DBB" w:rsidP="00586DBB">
      <w:pPr>
        <w:pStyle w:val="ListParagraph"/>
        <w:spacing w:line="276" w:lineRule="auto"/>
        <w:ind w:left="840"/>
        <w:contextualSpacing/>
        <w:jc w:val="both"/>
        <w:rPr>
          <w:rFonts w:ascii="Times New Roman" w:eastAsia="SimSun" w:hAnsi="Times New Roman" w:cs="Times New Roman"/>
          <w:color w:val="2F5496" w:themeColor="accent1" w:themeShade="BF"/>
          <w:sz w:val="20"/>
          <w:szCs w:val="20"/>
          <w:u w:val="single"/>
          <w:lang w:eastAsia="zh-CN"/>
        </w:rPr>
      </w:pPr>
    </w:p>
    <w:p w14:paraId="43566BD9" w14:textId="3161E1DF" w:rsidR="00586DBB" w:rsidRPr="00A51CB6" w:rsidRDefault="00586DBB" w:rsidP="00586DBB">
      <w:pPr>
        <w:pStyle w:val="ListParagraph"/>
        <w:numPr>
          <w:ilvl w:val="0"/>
          <w:numId w:val="79"/>
        </w:numPr>
        <w:spacing w:line="276" w:lineRule="auto"/>
        <w:contextualSpacing/>
        <w:jc w:val="both"/>
        <w:rPr>
          <w:rFonts w:ascii="Times New Roman" w:eastAsia="SimSun" w:hAnsi="Times New Roman" w:cs="Times New Roman"/>
          <w:color w:val="000000" w:themeColor="text1"/>
          <w:sz w:val="20"/>
          <w:szCs w:val="20"/>
          <w:lang w:val="it-IT" w:eastAsia="zh-CN"/>
        </w:rPr>
      </w:pPr>
      <w:r w:rsidRPr="00A51CB6">
        <w:rPr>
          <w:rFonts w:ascii="Times New Roman" w:eastAsia="SimSun" w:hAnsi="Times New Roman" w:cs="Times New Roman"/>
          <w:color w:val="000000" w:themeColor="text1"/>
          <w:sz w:val="20"/>
          <w:szCs w:val="20"/>
          <w:lang w:val="it-IT" w:eastAsia="zh-CN"/>
        </w:rPr>
        <w:t xml:space="preserve">E2 </w:t>
      </w:r>
      <w:proofErr w:type="spellStart"/>
      <w:r w:rsidR="00716C2E">
        <w:rPr>
          <w:rFonts w:ascii="Times New Roman" w:eastAsia="SimSun" w:hAnsi="Times New Roman" w:cs="Times New Roman"/>
          <w:color w:val="000000" w:themeColor="text1"/>
          <w:sz w:val="20"/>
          <w:szCs w:val="20"/>
          <w:lang w:val="it-IT" w:eastAsia="zh-CN"/>
        </w:rPr>
        <w:t>n</w:t>
      </w:r>
      <w:r w:rsidR="00716C2E" w:rsidRPr="00A51CB6">
        <w:rPr>
          <w:rFonts w:ascii="Times New Roman" w:eastAsia="SimSun" w:hAnsi="Times New Roman" w:cs="Times New Roman"/>
          <w:color w:val="000000" w:themeColor="text1"/>
          <w:sz w:val="20"/>
          <w:szCs w:val="20"/>
          <w:lang w:val="it-IT" w:eastAsia="zh-CN"/>
        </w:rPr>
        <w:t>odes</w:t>
      </w:r>
      <w:proofErr w:type="spellEnd"/>
      <w:r w:rsidR="00716C2E" w:rsidRPr="00A51CB6">
        <w:rPr>
          <w:rFonts w:ascii="Times New Roman" w:eastAsia="SimSun" w:hAnsi="Times New Roman" w:cs="Times New Roman"/>
          <w:color w:val="000000" w:themeColor="text1"/>
          <w:sz w:val="20"/>
          <w:szCs w:val="20"/>
          <w:lang w:val="it-IT" w:eastAsia="zh-CN"/>
        </w:rPr>
        <w:t xml:space="preserve"> </w:t>
      </w:r>
      <w:r w:rsidRPr="00A51CB6">
        <w:rPr>
          <w:rFonts w:ascii="Times New Roman" w:eastAsia="SimSun" w:hAnsi="Times New Roman" w:cs="Times New Roman"/>
          <w:color w:val="000000" w:themeColor="text1"/>
          <w:sz w:val="20"/>
          <w:szCs w:val="20"/>
          <w:lang w:val="it-IT" w:eastAsia="zh-CN"/>
        </w:rPr>
        <w:t>and O-RU</w:t>
      </w:r>
      <w:r w:rsidR="00716C2E">
        <w:rPr>
          <w:rFonts w:ascii="Times New Roman" w:eastAsia="SimSun" w:hAnsi="Times New Roman" w:cs="Times New Roman"/>
          <w:color w:val="000000" w:themeColor="text1"/>
          <w:sz w:val="20"/>
          <w:szCs w:val="20"/>
          <w:lang w:val="it-IT" w:eastAsia="zh-CN"/>
        </w:rPr>
        <w:t>:</w:t>
      </w:r>
    </w:p>
    <w:p w14:paraId="65744E61" w14:textId="77777777" w:rsidR="00586DBB" w:rsidRPr="00A51CB6" w:rsidRDefault="00586DBB" w:rsidP="00586DBB">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val="it-IT" w:eastAsia="zh-CN"/>
        </w:rPr>
      </w:pPr>
      <w:r w:rsidRPr="00A51CB6">
        <w:rPr>
          <w:rFonts w:ascii="Times New Roman" w:eastAsia="SimSun" w:hAnsi="Times New Roman" w:cs="Times New Roman"/>
          <w:color w:val="000000" w:themeColor="text1"/>
          <w:sz w:val="20"/>
          <w:szCs w:val="20"/>
          <w:lang w:val="it-IT" w:eastAsia="zh-CN"/>
        </w:rPr>
        <w:t xml:space="preserve">Report the </w:t>
      </w:r>
      <w:proofErr w:type="spellStart"/>
      <w:r w:rsidRPr="00A51CB6">
        <w:rPr>
          <w:rFonts w:ascii="Times New Roman" w:eastAsia="SimSun" w:hAnsi="Times New Roman" w:cs="Times New Roman"/>
          <w:color w:val="000000" w:themeColor="text1"/>
          <w:sz w:val="20"/>
          <w:szCs w:val="20"/>
          <w:lang w:val="it-IT" w:eastAsia="zh-CN"/>
        </w:rPr>
        <w:t>desired</w:t>
      </w:r>
      <w:proofErr w:type="spellEnd"/>
      <w:r w:rsidRPr="00A51CB6">
        <w:rPr>
          <w:rFonts w:ascii="Times New Roman" w:eastAsia="SimSun" w:hAnsi="Times New Roman" w:cs="Times New Roman"/>
          <w:color w:val="000000" w:themeColor="text1"/>
          <w:sz w:val="20"/>
          <w:szCs w:val="20"/>
          <w:lang w:val="it-IT" w:eastAsia="zh-CN"/>
        </w:rPr>
        <w:t xml:space="preserve"> performance </w:t>
      </w:r>
      <w:proofErr w:type="spellStart"/>
      <w:r w:rsidRPr="00A51CB6">
        <w:rPr>
          <w:rFonts w:ascii="Times New Roman" w:eastAsia="SimSun" w:hAnsi="Times New Roman" w:cs="Times New Roman"/>
          <w:color w:val="000000" w:themeColor="text1"/>
          <w:sz w:val="20"/>
          <w:szCs w:val="20"/>
          <w:lang w:val="it-IT" w:eastAsia="zh-CN"/>
        </w:rPr>
        <w:t>measurements</w:t>
      </w:r>
      <w:proofErr w:type="spellEnd"/>
      <w:r w:rsidRPr="00A51CB6">
        <w:rPr>
          <w:rFonts w:ascii="Times New Roman" w:eastAsia="SimSun" w:hAnsi="Times New Roman" w:cs="Times New Roman"/>
          <w:color w:val="000000" w:themeColor="text1"/>
          <w:sz w:val="20"/>
          <w:szCs w:val="20"/>
          <w:lang w:val="it-IT" w:eastAsia="zh-CN"/>
        </w:rPr>
        <w:t xml:space="preserve"> and </w:t>
      </w:r>
      <w:proofErr w:type="spellStart"/>
      <w:r w:rsidRPr="00A51CB6">
        <w:rPr>
          <w:rFonts w:ascii="Times New Roman" w:eastAsia="SimSun" w:hAnsi="Times New Roman" w:cs="Times New Roman"/>
          <w:color w:val="000000" w:themeColor="text1"/>
          <w:sz w:val="20"/>
          <w:szCs w:val="20"/>
          <w:lang w:val="it-IT" w:eastAsia="zh-CN"/>
        </w:rPr>
        <w:t>KPIs</w:t>
      </w:r>
      <w:proofErr w:type="spellEnd"/>
      <w:r w:rsidRPr="00A51CB6">
        <w:rPr>
          <w:rFonts w:ascii="Times New Roman" w:eastAsia="SimSun" w:hAnsi="Times New Roman" w:cs="Times New Roman"/>
          <w:color w:val="000000" w:themeColor="text1"/>
          <w:sz w:val="20"/>
          <w:szCs w:val="20"/>
          <w:lang w:val="it-IT" w:eastAsia="zh-CN"/>
        </w:rPr>
        <w:t xml:space="preserve">, </w:t>
      </w:r>
      <w:proofErr w:type="spellStart"/>
      <w:r w:rsidRPr="00A51CB6">
        <w:rPr>
          <w:rFonts w:ascii="Times New Roman" w:eastAsia="SimSun" w:hAnsi="Times New Roman" w:cs="Times New Roman"/>
          <w:color w:val="000000" w:themeColor="text1"/>
          <w:sz w:val="20"/>
          <w:szCs w:val="20"/>
          <w:lang w:val="it-IT" w:eastAsia="zh-CN"/>
        </w:rPr>
        <w:t>configuration</w:t>
      </w:r>
      <w:proofErr w:type="spellEnd"/>
      <w:r w:rsidRPr="00A51CB6">
        <w:rPr>
          <w:rFonts w:ascii="Times New Roman" w:eastAsia="SimSun" w:hAnsi="Times New Roman" w:cs="Times New Roman"/>
          <w:color w:val="000000" w:themeColor="text1"/>
          <w:sz w:val="20"/>
          <w:szCs w:val="20"/>
          <w:lang w:val="it-IT" w:eastAsia="zh-CN"/>
        </w:rPr>
        <w:t xml:space="preserve"> </w:t>
      </w:r>
      <w:proofErr w:type="spellStart"/>
      <w:r w:rsidRPr="00A51CB6">
        <w:rPr>
          <w:rFonts w:ascii="Times New Roman" w:eastAsia="SimSun" w:hAnsi="Times New Roman" w:cs="Times New Roman"/>
          <w:color w:val="000000" w:themeColor="text1"/>
          <w:sz w:val="20"/>
          <w:szCs w:val="20"/>
          <w:lang w:val="it-IT" w:eastAsia="zh-CN"/>
        </w:rPr>
        <w:t>parameters</w:t>
      </w:r>
      <w:proofErr w:type="spellEnd"/>
      <w:r w:rsidRPr="00A51CB6">
        <w:rPr>
          <w:rFonts w:ascii="Times New Roman" w:eastAsia="SimSun" w:hAnsi="Times New Roman" w:cs="Times New Roman"/>
          <w:color w:val="000000" w:themeColor="text1"/>
          <w:sz w:val="20"/>
          <w:szCs w:val="20"/>
          <w:lang w:val="it-IT" w:eastAsia="zh-CN"/>
        </w:rPr>
        <w:t xml:space="preserve"> and CM </w:t>
      </w:r>
      <w:proofErr w:type="spellStart"/>
      <w:r w:rsidRPr="00A51CB6">
        <w:rPr>
          <w:rFonts w:ascii="Times New Roman" w:eastAsia="SimSun" w:hAnsi="Times New Roman" w:cs="Times New Roman"/>
          <w:color w:val="000000" w:themeColor="text1"/>
          <w:sz w:val="20"/>
          <w:szCs w:val="20"/>
          <w:lang w:val="it-IT" w:eastAsia="zh-CN"/>
        </w:rPr>
        <w:t>changes</w:t>
      </w:r>
      <w:proofErr w:type="spellEnd"/>
      <w:r w:rsidRPr="00A51CB6">
        <w:rPr>
          <w:rFonts w:ascii="Times New Roman" w:eastAsia="SimSun" w:hAnsi="Times New Roman" w:cs="Times New Roman"/>
          <w:color w:val="000000" w:themeColor="text1"/>
          <w:sz w:val="20"/>
          <w:szCs w:val="20"/>
          <w:lang w:val="it-IT" w:eastAsia="zh-CN"/>
        </w:rPr>
        <w:t xml:space="preserve">, trace reports and </w:t>
      </w:r>
      <w:proofErr w:type="spellStart"/>
      <w:r w:rsidRPr="00A51CB6">
        <w:rPr>
          <w:rFonts w:ascii="Times New Roman" w:eastAsia="SimSun" w:hAnsi="Times New Roman" w:cs="Times New Roman"/>
          <w:color w:val="000000" w:themeColor="text1"/>
          <w:sz w:val="20"/>
          <w:szCs w:val="20"/>
          <w:lang w:val="it-IT" w:eastAsia="zh-CN"/>
        </w:rPr>
        <w:t>measurements</w:t>
      </w:r>
      <w:proofErr w:type="spellEnd"/>
      <w:r w:rsidRPr="00A51CB6">
        <w:rPr>
          <w:rFonts w:ascii="Times New Roman" w:eastAsia="SimSun" w:hAnsi="Times New Roman" w:cs="Times New Roman"/>
          <w:color w:val="000000" w:themeColor="text1"/>
          <w:sz w:val="20"/>
          <w:szCs w:val="20"/>
          <w:lang w:val="it-IT" w:eastAsia="zh-CN"/>
        </w:rPr>
        <w:t xml:space="preserve"> to the SMO via O1.</w:t>
      </w:r>
    </w:p>
    <w:p w14:paraId="5BBC6D24" w14:textId="221D7AD3" w:rsidR="00586DBB" w:rsidRPr="00A51CB6" w:rsidRDefault="00586DBB" w:rsidP="002E5DBD">
      <w:pPr>
        <w:pStyle w:val="ListParagraph"/>
        <w:numPr>
          <w:ilvl w:val="1"/>
          <w:numId w:val="79"/>
        </w:numPr>
        <w:spacing w:line="276" w:lineRule="auto"/>
        <w:contextualSpacing/>
        <w:jc w:val="both"/>
        <w:rPr>
          <w:rFonts w:ascii="Times New Roman" w:eastAsia="SimSun" w:hAnsi="Times New Roman" w:cs="Times New Roman"/>
          <w:color w:val="000000" w:themeColor="text1"/>
          <w:sz w:val="20"/>
          <w:szCs w:val="20"/>
          <w:lang w:val="it-IT" w:eastAsia="zh-CN"/>
        </w:rPr>
      </w:pPr>
      <w:proofErr w:type="spellStart"/>
      <w:r w:rsidRPr="00A51CB6">
        <w:rPr>
          <w:rFonts w:ascii="Times New Roman" w:eastAsia="SimSun" w:hAnsi="Times New Roman" w:cs="Times New Roman"/>
          <w:color w:val="000000" w:themeColor="text1"/>
          <w:sz w:val="20"/>
          <w:szCs w:val="20"/>
          <w:lang w:val="it-IT" w:eastAsia="zh-CN"/>
        </w:rPr>
        <w:t>Receive</w:t>
      </w:r>
      <w:proofErr w:type="spellEnd"/>
      <w:r w:rsidRPr="00A51CB6">
        <w:rPr>
          <w:rFonts w:ascii="Times New Roman" w:eastAsia="SimSun" w:hAnsi="Times New Roman" w:cs="Times New Roman"/>
          <w:color w:val="000000" w:themeColor="text1"/>
          <w:sz w:val="20"/>
          <w:szCs w:val="20"/>
          <w:lang w:val="it-IT" w:eastAsia="zh-CN"/>
        </w:rPr>
        <w:t xml:space="preserve"> the </w:t>
      </w:r>
      <w:proofErr w:type="spellStart"/>
      <w:r w:rsidRPr="00A51CB6">
        <w:rPr>
          <w:rFonts w:ascii="Times New Roman" w:eastAsia="SimSun" w:hAnsi="Times New Roman" w:cs="Times New Roman"/>
          <w:color w:val="000000" w:themeColor="text1"/>
          <w:sz w:val="20"/>
          <w:szCs w:val="20"/>
          <w:lang w:val="it-IT" w:eastAsia="zh-CN"/>
        </w:rPr>
        <w:t>optimized</w:t>
      </w:r>
      <w:proofErr w:type="spellEnd"/>
      <w:r w:rsidRPr="00A51CB6">
        <w:rPr>
          <w:rFonts w:ascii="Times New Roman" w:eastAsia="SimSun" w:hAnsi="Times New Roman" w:cs="Times New Roman"/>
          <w:color w:val="000000" w:themeColor="text1"/>
          <w:sz w:val="20"/>
          <w:szCs w:val="20"/>
          <w:lang w:val="it-IT" w:eastAsia="zh-CN"/>
        </w:rPr>
        <w:t xml:space="preserve"> SSB set </w:t>
      </w:r>
      <w:proofErr w:type="spellStart"/>
      <w:r w:rsidRPr="00A51CB6">
        <w:rPr>
          <w:rFonts w:ascii="Times New Roman" w:eastAsia="SimSun" w:hAnsi="Times New Roman" w:cs="Times New Roman"/>
          <w:color w:val="000000" w:themeColor="text1"/>
          <w:sz w:val="20"/>
          <w:szCs w:val="20"/>
          <w:lang w:val="it-IT" w:eastAsia="zh-CN"/>
        </w:rPr>
        <w:t>configurations</w:t>
      </w:r>
      <w:proofErr w:type="spellEnd"/>
      <w:r w:rsidRPr="00A51CB6">
        <w:rPr>
          <w:rFonts w:ascii="Times New Roman" w:eastAsia="SimSun" w:hAnsi="Times New Roman" w:cs="Times New Roman"/>
          <w:color w:val="000000" w:themeColor="text1"/>
          <w:sz w:val="20"/>
          <w:szCs w:val="20"/>
          <w:lang w:val="it-IT" w:eastAsia="zh-CN"/>
        </w:rPr>
        <w:t xml:space="preserve"> from the SMO via O1 and </w:t>
      </w:r>
      <w:proofErr w:type="spellStart"/>
      <w:r w:rsidRPr="00A51CB6">
        <w:rPr>
          <w:rFonts w:ascii="Times New Roman" w:eastAsia="SimSun" w:hAnsi="Times New Roman" w:cs="Times New Roman"/>
          <w:color w:val="000000" w:themeColor="text1"/>
          <w:sz w:val="20"/>
          <w:szCs w:val="20"/>
          <w:lang w:val="it-IT" w:eastAsia="zh-CN"/>
        </w:rPr>
        <w:t>apply</w:t>
      </w:r>
      <w:proofErr w:type="spellEnd"/>
      <w:r w:rsidRPr="00A51CB6">
        <w:rPr>
          <w:rFonts w:ascii="Times New Roman" w:eastAsia="SimSun" w:hAnsi="Times New Roman" w:cs="Times New Roman"/>
          <w:color w:val="000000" w:themeColor="text1"/>
          <w:sz w:val="20"/>
          <w:szCs w:val="20"/>
          <w:lang w:val="it-IT" w:eastAsia="zh-CN"/>
        </w:rPr>
        <w:t xml:space="preserve"> the </w:t>
      </w:r>
      <w:proofErr w:type="spellStart"/>
      <w:r w:rsidRPr="00A51CB6">
        <w:rPr>
          <w:rFonts w:ascii="Times New Roman" w:eastAsia="SimSun" w:hAnsi="Times New Roman" w:cs="Times New Roman"/>
          <w:color w:val="000000" w:themeColor="text1"/>
          <w:sz w:val="20"/>
          <w:szCs w:val="20"/>
          <w:lang w:val="it-IT" w:eastAsia="zh-CN"/>
        </w:rPr>
        <w:t>configuration</w:t>
      </w:r>
      <w:proofErr w:type="spellEnd"/>
      <w:r w:rsidRPr="00A51CB6">
        <w:rPr>
          <w:rFonts w:ascii="Times New Roman" w:eastAsia="SimSun" w:hAnsi="Times New Roman" w:cs="Times New Roman"/>
          <w:color w:val="000000" w:themeColor="text1"/>
          <w:sz w:val="20"/>
          <w:szCs w:val="20"/>
          <w:lang w:val="it-IT" w:eastAsia="zh-CN"/>
        </w:rPr>
        <w:t xml:space="preserve"> on the O-DU </w:t>
      </w:r>
      <w:proofErr w:type="spellStart"/>
      <w:r w:rsidRPr="00A51CB6">
        <w:rPr>
          <w:rFonts w:ascii="Times New Roman" w:eastAsia="SimSun" w:hAnsi="Times New Roman" w:cs="Times New Roman"/>
          <w:color w:val="000000" w:themeColor="text1"/>
          <w:sz w:val="20"/>
          <w:szCs w:val="20"/>
          <w:lang w:val="it-IT" w:eastAsia="zh-CN"/>
        </w:rPr>
        <w:t>which</w:t>
      </w:r>
      <w:proofErr w:type="spellEnd"/>
      <w:r w:rsidRPr="00A51CB6">
        <w:rPr>
          <w:rFonts w:ascii="Times New Roman" w:eastAsia="SimSun" w:hAnsi="Times New Roman" w:cs="Times New Roman"/>
          <w:color w:val="000000" w:themeColor="text1"/>
          <w:sz w:val="20"/>
          <w:szCs w:val="20"/>
          <w:lang w:val="it-IT" w:eastAsia="zh-CN"/>
        </w:rPr>
        <w:t xml:space="preserve"> </w:t>
      </w:r>
      <w:proofErr w:type="spellStart"/>
      <w:r w:rsidRPr="00A51CB6">
        <w:rPr>
          <w:rFonts w:ascii="Times New Roman" w:eastAsia="SimSun" w:hAnsi="Times New Roman" w:cs="Times New Roman"/>
          <w:color w:val="000000" w:themeColor="text1"/>
          <w:sz w:val="20"/>
          <w:szCs w:val="20"/>
          <w:lang w:val="it-IT" w:eastAsia="zh-CN"/>
        </w:rPr>
        <w:t>may</w:t>
      </w:r>
      <w:proofErr w:type="spellEnd"/>
      <w:r w:rsidRPr="00A51CB6">
        <w:rPr>
          <w:rFonts w:ascii="Times New Roman" w:eastAsia="SimSun" w:hAnsi="Times New Roman" w:cs="Times New Roman"/>
          <w:color w:val="000000" w:themeColor="text1"/>
          <w:sz w:val="20"/>
          <w:szCs w:val="20"/>
          <w:lang w:val="it-IT" w:eastAsia="zh-CN"/>
        </w:rPr>
        <w:t xml:space="preserve"> </w:t>
      </w:r>
      <w:proofErr w:type="spellStart"/>
      <w:r w:rsidRPr="00A51CB6">
        <w:rPr>
          <w:rFonts w:ascii="Times New Roman" w:eastAsia="SimSun" w:hAnsi="Times New Roman" w:cs="Times New Roman"/>
          <w:color w:val="000000" w:themeColor="text1"/>
          <w:sz w:val="20"/>
          <w:szCs w:val="20"/>
          <w:lang w:val="it-IT" w:eastAsia="zh-CN"/>
        </w:rPr>
        <w:t>further</w:t>
      </w:r>
      <w:proofErr w:type="spellEnd"/>
      <w:r w:rsidRPr="00A51CB6">
        <w:rPr>
          <w:rFonts w:ascii="Times New Roman" w:eastAsia="SimSun" w:hAnsi="Times New Roman" w:cs="Times New Roman"/>
          <w:color w:val="000000" w:themeColor="text1"/>
          <w:sz w:val="20"/>
          <w:szCs w:val="20"/>
          <w:lang w:val="it-IT" w:eastAsia="zh-CN"/>
        </w:rPr>
        <w:t xml:space="preserve"> </w:t>
      </w:r>
      <w:proofErr w:type="spellStart"/>
      <w:r w:rsidRPr="00A51CB6">
        <w:rPr>
          <w:rFonts w:ascii="Times New Roman" w:eastAsia="SimSun" w:hAnsi="Times New Roman" w:cs="Times New Roman"/>
          <w:color w:val="000000" w:themeColor="text1"/>
          <w:sz w:val="20"/>
          <w:szCs w:val="20"/>
          <w:lang w:val="it-IT" w:eastAsia="zh-CN"/>
        </w:rPr>
        <w:t>exercise</w:t>
      </w:r>
      <w:proofErr w:type="spellEnd"/>
      <w:r w:rsidRPr="00A51CB6">
        <w:rPr>
          <w:rFonts w:ascii="Times New Roman" w:eastAsia="SimSun" w:hAnsi="Times New Roman" w:cs="Times New Roman"/>
          <w:color w:val="000000" w:themeColor="text1"/>
          <w:sz w:val="20"/>
          <w:szCs w:val="20"/>
          <w:lang w:val="it-IT" w:eastAsia="zh-CN"/>
        </w:rPr>
        <w:t xml:space="preserve"> the </w:t>
      </w:r>
      <w:proofErr w:type="spellStart"/>
      <w:r w:rsidRPr="00A51CB6">
        <w:rPr>
          <w:rFonts w:ascii="Times New Roman" w:eastAsia="SimSun" w:hAnsi="Times New Roman" w:cs="Times New Roman"/>
          <w:color w:val="000000" w:themeColor="text1"/>
          <w:sz w:val="20"/>
          <w:szCs w:val="20"/>
          <w:lang w:val="it-IT" w:eastAsia="zh-CN"/>
        </w:rPr>
        <w:t>configuration</w:t>
      </w:r>
      <w:proofErr w:type="spellEnd"/>
      <w:r w:rsidRPr="00A51CB6">
        <w:rPr>
          <w:rFonts w:ascii="Times New Roman" w:eastAsia="SimSun" w:hAnsi="Times New Roman" w:cs="Times New Roman"/>
          <w:color w:val="000000" w:themeColor="text1"/>
          <w:sz w:val="20"/>
          <w:szCs w:val="20"/>
          <w:lang w:val="it-IT" w:eastAsia="zh-CN"/>
        </w:rPr>
        <w:t xml:space="preserve"> update on the O-RU.</w:t>
      </w:r>
    </w:p>
    <w:p w14:paraId="241DD032" w14:textId="7B9A91D5" w:rsidR="00586DBB" w:rsidRPr="00A51CB6" w:rsidRDefault="00586DBB" w:rsidP="00F6144D">
      <w:pPr>
        <w:spacing w:line="276" w:lineRule="auto"/>
        <w:jc w:val="both"/>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 xml:space="preserve">NOTE: Both aggregated and disaggregated </w:t>
      </w:r>
      <w:proofErr w:type="spellStart"/>
      <w:r w:rsidRPr="00A51CB6">
        <w:rPr>
          <w:rFonts w:ascii="Times New Roman" w:hAnsi="Times New Roman" w:cs="Times New Roman"/>
          <w:color w:val="000000" w:themeColor="text1"/>
          <w:sz w:val="20"/>
          <w:szCs w:val="20"/>
        </w:rPr>
        <w:t>gNB</w:t>
      </w:r>
      <w:proofErr w:type="spellEnd"/>
      <w:r w:rsidRPr="00A51CB6">
        <w:rPr>
          <w:rFonts w:ascii="Times New Roman" w:hAnsi="Times New Roman" w:cs="Times New Roman"/>
          <w:color w:val="000000" w:themeColor="text1"/>
          <w:sz w:val="20"/>
          <w:szCs w:val="20"/>
        </w:rPr>
        <w:t xml:space="preserve"> architectures are supported. </w:t>
      </w:r>
    </w:p>
    <w:p w14:paraId="0AA998C6" w14:textId="09F42948" w:rsidR="00586DBB" w:rsidRDefault="00586DBB" w:rsidP="00586DBB">
      <w:pPr>
        <w:pStyle w:val="Heading4"/>
      </w:pPr>
      <w:r>
        <w:rPr>
          <w:lang w:val="en-US"/>
        </w:rPr>
        <w:t>4.7.4.3</w:t>
      </w:r>
      <w:r w:rsidRPr="00286492">
        <w:rPr>
          <w:lang w:val="en-US"/>
        </w:rPr>
        <w:tab/>
      </w:r>
      <w:r>
        <w:t>Solutions</w:t>
      </w:r>
    </w:p>
    <w:p w14:paraId="0EA3E1E3" w14:textId="6CED1446" w:rsidR="00BB3777" w:rsidRPr="0074513B" w:rsidRDefault="00BB3777" w:rsidP="00BB3777">
      <w:pPr>
        <w:jc w:val="both"/>
        <w:rPr>
          <w:rFonts w:ascii="Times New Roman" w:hAnsi="Times New Roman" w:cs="Times New Roman"/>
          <w:sz w:val="20"/>
          <w:szCs w:val="20"/>
        </w:rPr>
      </w:pPr>
      <w:r w:rsidRPr="0074513B">
        <w:rPr>
          <w:rFonts w:ascii="Times New Roman" w:hAnsi="Times New Roman" w:cs="Times New Roman"/>
          <w:sz w:val="20"/>
          <w:szCs w:val="20"/>
        </w:rPr>
        <w:t xml:space="preserve">The context of the </w:t>
      </w:r>
      <w:r>
        <w:rPr>
          <w:rFonts w:ascii="Times New Roman" w:hAnsi="Times New Roman" w:cs="Times New Roman"/>
          <w:sz w:val="20"/>
          <w:szCs w:val="20"/>
        </w:rPr>
        <w:t>c</w:t>
      </w:r>
      <w:r w:rsidRPr="00BB3777">
        <w:rPr>
          <w:rFonts w:ascii="Times New Roman" w:hAnsi="Times New Roman" w:cs="Times New Roman"/>
          <w:sz w:val="20"/>
          <w:szCs w:val="20"/>
        </w:rPr>
        <w:t xml:space="preserve">reation and deployment of </w:t>
      </w:r>
      <w:proofErr w:type="spellStart"/>
      <w:r w:rsidRPr="00BB3777">
        <w:rPr>
          <w:rFonts w:ascii="Times New Roman" w:hAnsi="Times New Roman" w:cs="Times New Roman"/>
          <w:sz w:val="20"/>
          <w:szCs w:val="20"/>
        </w:rPr>
        <w:t>mMIMO</w:t>
      </w:r>
      <w:proofErr w:type="spellEnd"/>
      <w:r w:rsidRPr="00BB3777">
        <w:rPr>
          <w:rFonts w:ascii="Times New Roman" w:hAnsi="Times New Roman" w:cs="Times New Roman"/>
          <w:sz w:val="20"/>
          <w:szCs w:val="20"/>
        </w:rPr>
        <w:t xml:space="preserve"> SSB set optimization applications </w:t>
      </w:r>
      <w:r w:rsidRPr="0074513B">
        <w:rPr>
          <w:rFonts w:ascii="Times New Roman" w:hAnsi="Times New Roman" w:cs="Times New Roman"/>
          <w:sz w:val="20"/>
          <w:szCs w:val="20"/>
        </w:rPr>
        <w:t>is captured in table 4.7.</w:t>
      </w:r>
      <w:r>
        <w:rPr>
          <w:rFonts w:ascii="Times New Roman" w:hAnsi="Times New Roman" w:cs="Times New Roman"/>
          <w:sz w:val="20"/>
          <w:szCs w:val="20"/>
        </w:rPr>
        <w:t>4</w:t>
      </w:r>
      <w:r w:rsidRPr="0074513B">
        <w:rPr>
          <w:rFonts w:ascii="Times New Roman" w:hAnsi="Times New Roman" w:cs="Times New Roman"/>
          <w:sz w:val="20"/>
          <w:szCs w:val="20"/>
        </w:rPr>
        <w:t>.3-1.</w:t>
      </w:r>
    </w:p>
    <w:p w14:paraId="7D7DF2A1" w14:textId="77777777" w:rsidR="00BB3777" w:rsidRPr="00BB3777" w:rsidRDefault="00BB3777" w:rsidP="002E5DBD"/>
    <w:p w14:paraId="4ABEB9AB" w14:textId="742988CF" w:rsidR="00586DBB" w:rsidRPr="00A51CB6" w:rsidRDefault="00586DBB" w:rsidP="00586DBB">
      <w:pPr>
        <w:keepNext/>
        <w:jc w:val="center"/>
        <w:rPr>
          <w:rFonts w:ascii="Arial" w:hAnsi="Arial" w:cs="Arial"/>
          <w:b/>
          <w:bCs/>
          <w:color w:val="000000" w:themeColor="text1"/>
          <w:sz w:val="20"/>
          <w:szCs w:val="20"/>
        </w:rPr>
      </w:pPr>
      <w:r w:rsidRPr="00A51CB6">
        <w:rPr>
          <w:rFonts w:ascii="Arial" w:hAnsi="Arial" w:cs="Arial"/>
          <w:b/>
          <w:bCs/>
          <w:color w:val="000000" w:themeColor="text1"/>
          <w:sz w:val="20"/>
          <w:szCs w:val="20"/>
        </w:rPr>
        <w:lastRenderedPageBreak/>
        <w:t xml:space="preserve">Table 4.7.4.3-1: Creation and deployment of </w:t>
      </w:r>
      <w:proofErr w:type="spellStart"/>
      <w:r w:rsidRPr="00A51CB6">
        <w:rPr>
          <w:rFonts w:ascii="Arial" w:hAnsi="Arial" w:cs="Arial"/>
          <w:b/>
          <w:bCs/>
          <w:color w:val="000000" w:themeColor="text1"/>
          <w:sz w:val="20"/>
          <w:szCs w:val="20"/>
        </w:rPr>
        <w:t>mMIMO</w:t>
      </w:r>
      <w:proofErr w:type="spellEnd"/>
      <w:r w:rsidRPr="00A51CB6">
        <w:rPr>
          <w:rFonts w:ascii="Arial" w:hAnsi="Arial" w:cs="Arial"/>
          <w:b/>
          <w:bCs/>
          <w:color w:val="000000" w:themeColor="text1"/>
          <w:sz w:val="20"/>
          <w:szCs w:val="20"/>
        </w:rPr>
        <w:t xml:space="preserve"> SSB set optimization applications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5951"/>
        <w:gridCol w:w="1485"/>
      </w:tblGrid>
      <w:tr w:rsidR="0095783B" w:rsidRPr="0095783B" w14:paraId="66E5B11D" w14:textId="77777777" w:rsidTr="002E5DBD">
        <w:trPr>
          <w:tblHeader/>
          <w:jc w:val="center"/>
        </w:trPr>
        <w:tc>
          <w:tcPr>
            <w:tcW w:w="191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1E5A17A" w14:textId="77777777" w:rsidR="00586DBB" w:rsidRPr="00A51CB6" w:rsidRDefault="00586DBB" w:rsidP="00F3062C">
            <w:pPr>
              <w:keepNext/>
              <w:jc w:val="center"/>
              <w:rPr>
                <w:rFonts w:ascii="Arial" w:hAnsi="Arial" w:cs="Arial"/>
                <w:b/>
                <w:color w:val="000000" w:themeColor="text1"/>
                <w:sz w:val="18"/>
                <w:szCs w:val="18"/>
                <w:lang w:bidi="ar-KW"/>
              </w:rPr>
            </w:pPr>
            <w:r w:rsidRPr="00A51CB6">
              <w:rPr>
                <w:rFonts w:ascii="Arial" w:hAnsi="Arial" w:cs="Arial"/>
                <w:b/>
                <w:color w:val="000000" w:themeColor="text1"/>
                <w:sz w:val="18"/>
                <w:szCs w:val="18"/>
                <w:lang w:bidi="ar-KW"/>
              </w:rPr>
              <w:t>Use Case Stage</w:t>
            </w:r>
          </w:p>
        </w:tc>
        <w:tc>
          <w:tcPr>
            <w:tcW w:w="595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1707C52" w14:textId="77777777" w:rsidR="00586DBB" w:rsidRPr="00A51CB6" w:rsidRDefault="00586DBB" w:rsidP="00F3062C">
            <w:pPr>
              <w:keepNext/>
              <w:jc w:val="center"/>
              <w:rPr>
                <w:rFonts w:ascii="Arial" w:hAnsi="Arial" w:cs="Arial"/>
                <w:b/>
                <w:color w:val="000000" w:themeColor="text1"/>
                <w:sz w:val="18"/>
                <w:szCs w:val="18"/>
                <w:lang w:bidi="ar-KW"/>
              </w:rPr>
            </w:pPr>
            <w:r w:rsidRPr="00A51CB6">
              <w:rPr>
                <w:rFonts w:ascii="Arial" w:hAnsi="Arial" w:cs="Arial"/>
                <w:b/>
                <w:color w:val="000000" w:themeColor="text1"/>
                <w:sz w:val="18"/>
                <w:szCs w:val="18"/>
                <w:lang w:bidi="ar-KW"/>
              </w:rPr>
              <w:t>Evolution / Specification</w:t>
            </w:r>
          </w:p>
        </w:tc>
        <w:tc>
          <w:tcPr>
            <w:tcW w:w="148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35E15B4" w14:textId="77777777" w:rsidR="00586DBB" w:rsidRPr="00A51CB6" w:rsidRDefault="00586DBB" w:rsidP="00F3062C">
            <w:pPr>
              <w:keepNext/>
              <w:jc w:val="center"/>
              <w:rPr>
                <w:rFonts w:ascii="Arial" w:hAnsi="Arial" w:cs="Arial"/>
                <w:b/>
                <w:color w:val="000000" w:themeColor="text1"/>
                <w:sz w:val="18"/>
                <w:szCs w:val="18"/>
                <w:lang w:bidi="ar-KW"/>
              </w:rPr>
            </w:pPr>
            <w:r w:rsidRPr="00A51CB6">
              <w:rPr>
                <w:rFonts w:ascii="Arial" w:hAnsi="Arial" w:cs="Arial"/>
                <w:b/>
                <w:color w:val="000000" w:themeColor="text1"/>
                <w:sz w:val="18"/>
                <w:szCs w:val="18"/>
                <w:lang w:bidi="ar-KW"/>
              </w:rPr>
              <w:t>&lt;&lt;Uses&gt;&gt;</w:t>
            </w:r>
          </w:p>
          <w:p w14:paraId="0B7371E9" w14:textId="77777777" w:rsidR="00586DBB" w:rsidRPr="00A51CB6" w:rsidRDefault="00586DBB" w:rsidP="00F3062C">
            <w:pPr>
              <w:keepNext/>
              <w:jc w:val="center"/>
              <w:rPr>
                <w:rFonts w:ascii="Arial" w:hAnsi="Arial" w:cs="Arial"/>
                <w:b/>
                <w:color w:val="000000" w:themeColor="text1"/>
                <w:sz w:val="18"/>
                <w:szCs w:val="18"/>
                <w:lang w:bidi="ar-KW"/>
              </w:rPr>
            </w:pPr>
            <w:r w:rsidRPr="00A51CB6">
              <w:rPr>
                <w:rFonts w:ascii="Arial" w:hAnsi="Arial" w:cs="Arial"/>
                <w:b/>
                <w:color w:val="000000" w:themeColor="text1"/>
                <w:sz w:val="18"/>
                <w:szCs w:val="18"/>
                <w:lang w:bidi="ar-KW"/>
              </w:rPr>
              <w:t xml:space="preserve">Related use </w:t>
            </w:r>
          </w:p>
        </w:tc>
      </w:tr>
      <w:tr w:rsidR="0095783B" w:rsidRPr="0095783B" w14:paraId="7751C986" w14:textId="77777777" w:rsidTr="00F3062C">
        <w:trPr>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14C88B97"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Goal</w:t>
            </w:r>
          </w:p>
        </w:tc>
        <w:tc>
          <w:tcPr>
            <w:tcW w:w="5951" w:type="dxa"/>
            <w:tcBorders>
              <w:top w:val="single" w:sz="4" w:space="0" w:color="auto"/>
              <w:left w:val="single" w:sz="4" w:space="0" w:color="auto"/>
              <w:bottom w:val="single" w:sz="4" w:space="0" w:color="auto"/>
              <w:right w:val="single" w:sz="4" w:space="0" w:color="auto"/>
            </w:tcBorders>
            <w:vAlign w:val="center"/>
            <w:hideMark/>
          </w:tcPr>
          <w:p w14:paraId="6C9FE277" w14:textId="77777777" w:rsidR="00586DBB" w:rsidRPr="00A51CB6" w:rsidRDefault="00586DBB" w:rsidP="00F3062C">
            <w:pPr>
              <w:keepNext/>
              <w:jc w:val="both"/>
              <w:rPr>
                <w:rFonts w:ascii="Arial" w:hAnsi="Arial" w:cs="Arial"/>
                <w:color w:val="000000" w:themeColor="text1"/>
                <w:sz w:val="18"/>
                <w:szCs w:val="18"/>
                <w:lang w:eastAsia="ja-JP" w:bidi="ar-KW"/>
              </w:rPr>
            </w:pPr>
            <w:r w:rsidRPr="00A51CB6">
              <w:rPr>
                <w:rFonts w:ascii="Arial" w:hAnsi="Arial" w:cs="Arial"/>
                <w:color w:val="000000" w:themeColor="text1"/>
                <w:sz w:val="18"/>
                <w:szCs w:val="18"/>
                <w:lang w:eastAsia="ja-JP" w:bidi="ar-KW"/>
              </w:rPr>
              <w:t>SSB set optimization</w:t>
            </w:r>
          </w:p>
        </w:tc>
        <w:tc>
          <w:tcPr>
            <w:tcW w:w="1485" w:type="dxa"/>
            <w:tcBorders>
              <w:top w:val="single" w:sz="4" w:space="0" w:color="auto"/>
              <w:left w:val="single" w:sz="4" w:space="0" w:color="auto"/>
              <w:bottom w:val="single" w:sz="4" w:space="0" w:color="auto"/>
              <w:right w:val="single" w:sz="4" w:space="0" w:color="auto"/>
            </w:tcBorders>
            <w:vAlign w:val="center"/>
          </w:tcPr>
          <w:p w14:paraId="4CBFDB6D" w14:textId="77777777" w:rsidR="00586DBB" w:rsidRPr="00A51CB6" w:rsidRDefault="00586DBB" w:rsidP="00F3062C">
            <w:pPr>
              <w:keepNext/>
              <w:jc w:val="both"/>
              <w:rPr>
                <w:rFonts w:ascii="Arial" w:hAnsi="Arial" w:cs="Arial"/>
                <w:color w:val="000000" w:themeColor="text1"/>
                <w:sz w:val="18"/>
                <w:szCs w:val="18"/>
                <w:lang w:eastAsia="ja-JP" w:bidi="ar-KW"/>
              </w:rPr>
            </w:pPr>
          </w:p>
        </w:tc>
      </w:tr>
      <w:tr w:rsidR="0095783B" w:rsidRPr="0095783B" w14:paraId="48AC5ABF" w14:textId="77777777" w:rsidTr="00F3062C">
        <w:trPr>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17AD0D39" w14:textId="77777777" w:rsidR="00586DBB" w:rsidRPr="00A51CB6" w:rsidRDefault="00586DBB" w:rsidP="00F3062C">
            <w:pPr>
              <w:keepNext/>
              <w:jc w:val="both"/>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Actors and Roles</w:t>
            </w:r>
          </w:p>
        </w:tc>
        <w:tc>
          <w:tcPr>
            <w:tcW w:w="5951" w:type="dxa"/>
            <w:tcBorders>
              <w:top w:val="single" w:sz="4" w:space="0" w:color="auto"/>
              <w:left w:val="single" w:sz="4" w:space="0" w:color="auto"/>
              <w:bottom w:val="single" w:sz="4" w:space="0" w:color="auto"/>
              <w:right w:val="single" w:sz="4" w:space="0" w:color="auto"/>
            </w:tcBorders>
            <w:vAlign w:val="center"/>
            <w:hideMark/>
          </w:tcPr>
          <w:p w14:paraId="64E0FAA1" w14:textId="52243D13" w:rsidR="00586DBB" w:rsidRPr="00A51CB6" w:rsidRDefault="00586DBB" w:rsidP="00F3062C">
            <w:pPr>
              <w:rPr>
                <w:rFonts w:ascii="Arial" w:hAnsi="Arial" w:cs="Arial"/>
                <w:color w:val="000000" w:themeColor="text1"/>
                <w:sz w:val="18"/>
                <w:szCs w:val="18"/>
              </w:rPr>
            </w:pPr>
            <w:bookmarkStart w:id="374" w:name="OLE_LINK162"/>
            <w:r w:rsidRPr="00A51CB6">
              <w:rPr>
                <w:rStyle w:val="cf01"/>
                <w:rFonts w:ascii="Arial" w:hAnsi="Arial" w:cs="Arial"/>
                <w:color w:val="000000" w:themeColor="text1"/>
              </w:rPr>
              <w:t xml:space="preserve">SMO/Non-RT RIC </w:t>
            </w:r>
            <w:bookmarkEnd w:id="374"/>
            <w:r w:rsidR="00716C2E">
              <w:rPr>
                <w:rStyle w:val="cf01"/>
                <w:rFonts w:ascii="Arial" w:hAnsi="Arial" w:cs="Arial"/>
                <w:color w:val="000000" w:themeColor="text1"/>
              </w:rPr>
              <w:t>f</w:t>
            </w:r>
            <w:r w:rsidR="00716C2E" w:rsidRPr="00A51CB6">
              <w:rPr>
                <w:rStyle w:val="cf01"/>
                <w:rFonts w:ascii="Arial" w:hAnsi="Arial" w:cs="Arial"/>
                <w:color w:val="000000" w:themeColor="text1"/>
              </w:rPr>
              <w:t>ramework</w:t>
            </w:r>
            <w:r w:rsidRPr="00A51CB6">
              <w:rPr>
                <w:rFonts w:ascii="Arial" w:hAnsi="Arial" w:cs="Arial"/>
                <w:color w:val="000000" w:themeColor="text1"/>
                <w:sz w:val="18"/>
                <w:szCs w:val="18"/>
              </w:rPr>
              <w:t xml:space="preserve">, </w:t>
            </w:r>
            <w:r w:rsidRPr="00A51CB6">
              <w:rPr>
                <w:rStyle w:val="cf01"/>
                <w:rFonts w:ascii="Arial" w:hAnsi="Arial" w:cs="Arial"/>
                <w:color w:val="000000" w:themeColor="text1"/>
              </w:rPr>
              <w:t xml:space="preserve">SS </w:t>
            </w:r>
            <w:r w:rsidR="00B01371">
              <w:rPr>
                <w:rStyle w:val="cf01"/>
                <w:rFonts w:ascii="Arial" w:hAnsi="Arial" w:cs="Arial"/>
                <w:color w:val="000000" w:themeColor="text1"/>
              </w:rPr>
              <w:t>b</w:t>
            </w:r>
            <w:r w:rsidR="00B01371" w:rsidRPr="00A51CB6">
              <w:rPr>
                <w:rStyle w:val="cf01"/>
                <w:rFonts w:ascii="Arial" w:hAnsi="Arial" w:cs="Arial"/>
                <w:color w:val="000000" w:themeColor="text1"/>
              </w:rPr>
              <w:t xml:space="preserve">urst </w:t>
            </w:r>
            <w:r w:rsidR="00B01371">
              <w:rPr>
                <w:rStyle w:val="cf01"/>
                <w:rFonts w:ascii="Arial" w:hAnsi="Arial" w:cs="Arial"/>
                <w:color w:val="000000" w:themeColor="text1"/>
              </w:rPr>
              <w:t>s</w:t>
            </w:r>
            <w:r w:rsidR="00B01371" w:rsidRPr="00A51CB6">
              <w:rPr>
                <w:rStyle w:val="cf01"/>
                <w:rFonts w:ascii="Arial" w:hAnsi="Arial" w:cs="Arial"/>
                <w:color w:val="000000" w:themeColor="text1"/>
              </w:rPr>
              <w:t xml:space="preserve">et </w:t>
            </w:r>
            <w:r w:rsidR="00B01371">
              <w:rPr>
                <w:rStyle w:val="cf01"/>
                <w:rFonts w:ascii="Arial" w:hAnsi="Arial" w:cs="Arial"/>
                <w:color w:val="000000" w:themeColor="text1"/>
              </w:rPr>
              <w:t>o</w:t>
            </w:r>
            <w:r w:rsidR="00B01371" w:rsidRPr="00A51CB6">
              <w:rPr>
                <w:rStyle w:val="cf01"/>
                <w:rFonts w:ascii="Arial" w:hAnsi="Arial" w:cs="Arial"/>
                <w:color w:val="000000" w:themeColor="text1"/>
              </w:rPr>
              <w:t xml:space="preserve">ptimization </w:t>
            </w:r>
            <w:proofErr w:type="spellStart"/>
            <w:r w:rsidRPr="00A51CB6">
              <w:rPr>
                <w:rStyle w:val="cf01"/>
                <w:rFonts w:ascii="Arial" w:hAnsi="Arial" w:cs="Arial"/>
                <w:color w:val="000000" w:themeColor="text1"/>
              </w:rPr>
              <w:t>rApp</w:t>
            </w:r>
            <w:proofErr w:type="spellEnd"/>
            <w:r w:rsidRPr="00A51CB6">
              <w:rPr>
                <w:rStyle w:val="cf01"/>
                <w:rFonts w:ascii="Arial" w:hAnsi="Arial" w:cs="Arial"/>
                <w:color w:val="000000" w:themeColor="text1"/>
              </w:rPr>
              <w:t>,</w:t>
            </w:r>
            <w:r w:rsidRPr="00A51CB6">
              <w:rPr>
                <w:rFonts w:ascii="Arial" w:hAnsi="Arial" w:cs="Arial"/>
                <w:color w:val="000000" w:themeColor="text1"/>
                <w:sz w:val="18"/>
                <w:szCs w:val="18"/>
              </w:rPr>
              <w:t xml:space="preserve"> E2 </w:t>
            </w:r>
            <w:r w:rsidR="00B01371">
              <w:rPr>
                <w:rFonts w:ascii="Arial" w:hAnsi="Arial" w:cs="Arial"/>
                <w:color w:val="000000" w:themeColor="text1"/>
                <w:sz w:val="18"/>
                <w:szCs w:val="18"/>
              </w:rPr>
              <w:t>n</w:t>
            </w:r>
            <w:r w:rsidR="00B01371" w:rsidRPr="00A51CB6">
              <w:rPr>
                <w:rFonts w:ascii="Arial" w:hAnsi="Arial" w:cs="Arial"/>
                <w:color w:val="000000" w:themeColor="text1"/>
                <w:sz w:val="18"/>
                <w:szCs w:val="18"/>
              </w:rPr>
              <w:t>odes</w:t>
            </w:r>
            <w:r w:rsidRPr="00A51CB6">
              <w:rPr>
                <w:rFonts w:ascii="Arial" w:hAnsi="Arial" w:cs="Arial"/>
                <w:color w:val="000000" w:themeColor="text1"/>
                <w:sz w:val="18"/>
                <w:szCs w:val="18"/>
              </w:rPr>
              <w:t>, O-RU</w:t>
            </w:r>
          </w:p>
        </w:tc>
        <w:tc>
          <w:tcPr>
            <w:tcW w:w="1485" w:type="dxa"/>
            <w:tcBorders>
              <w:top w:val="single" w:sz="4" w:space="0" w:color="auto"/>
              <w:left w:val="single" w:sz="4" w:space="0" w:color="auto"/>
              <w:bottom w:val="single" w:sz="4" w:space="0" w:color="auto"/>
              <w:right w:val="single" w:sz="4" w:space="0" w:color="auto"/>
            </w:tcBorders>
            <w:vAlign w:val="center"/>
          </w:tcPr>
          <w:p w14:paraId="25FBD1CD" w14:textId="77777777" w:rsidR="00586DBB" w:rsidRPr="00A51CB6" w:rsidRDefault="00586DBB" w:rsidP="00F3062C">
            <w:pPr>
              <w:keepNext/>
              <w:jc w:val="both"/>
              <w:rPr>
                <w:rFonts w:ascii="Arial" w:hAnsi="Arial" w:cs="Arial"/>
                <w:color w:val="000000" w:themeColor="text1"/>
                <w:sz w:val="18"/>
                <w:szCs w:val="18"/>
                <w:lang w:bidi="ar-KW"/>
              </w:rPr>
            </w:pPr>
          </w:p>
        </w:tc>
      </w:tr>
      <w:tr w:rsidR="0095783B" w:rsidRPr="0095783B" w14:paraId="27FD07BA" w14:textId="77777777" w:rsidTr="00F3062C">
        <w:trPr>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172230D9"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Assumptions</w:t>
            </w:r>
          </w:p>
        </w:tc>
        <w:tc>
          <w:tcPr>
            <w:tcW w:w="5951" w:type="dxa"/>
            <w:tcBorders>
              <w:top w:val="single" w:sz="4" w:space="0" w:color="auto"/>
              <w:left w:val="single" w:sz="4" w:space="0" w:color="auto"/>
              <w:bottom w:val="single" w:sz="4" w:space="0" w:color="auto"/>
              <w:right w:val="single" w:sz="4" w:space="0" w:color="auto"/>
            </w:tcBorders>
            <w:vAlign w:val="center"/>
            <w:hideMark/>
          </w:tcPr>
          <w:p w14:paraId="15B8B80C" w14:textId="77777777" w:rsidR="00586DBB" w:rsidRPr="00A51CB6" w:rsidRDefault="00586DBB" w:rsidP="00F3062C">
            <w:pPr>
              <w:keepNext/>
              <w:jc w:val="both"/>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 xml:space="preserve">All relevant functions and components are instantiated. </w:t>
            </w:r>
          </w:p>
          <w:p w14:paraId="6A795536" w14:textId="77777777" w:rsidR="00586DBB" w:rsidRPr="00A51CB6" w:rsidRDefault="00586DBB" w:rsidP="00F3062C">
            <w:pPr>
              <w:keepNext/>
              <w:jc w:val="both"/>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O1 interface connectivity is established.</w:t>
            </w:r>
          </w:p>
        </w:tc>
        <w:tc>
          <w:tcPr>
            <w:tcW w:w="1485" w:type="dxa"/>
            <w:tcBorders>
              <w:top w:val="single" w:sz="4" w:space="0" w:color="auto"/>
              <w:left w:val="single" w:sz="4" w:space="0" w:color="auto"/>
              <w:bottom w:val="single" w:sz="4" w:space="0" w:color="auto"/>
              <w:right w:val="single" w:sz="4" w:space="0" w:color="auto"/>
            </w:tcBorders>
            <w:vAlign w:val="center"/>
          </w:tcPr>
          <w:p w14:paraId="4BC6E2F1" w14:textId="77777777" w:rsidR="00586DBB" w:rsidRPr="00A51CB6" w:rsidRDefault="00586DBB" w:rsidP="00F3062C">
            <w:pPr>
              <w:keepNext/>
              <w:jc w:val="both"/>
              <w:rPr>
                <w:rFonts w:ascii="Arial" w:hAnsi="Arial" w:cs="Arial"/>
                <w:color w:val="000000" w:themeColor="text1"/>
                <w:sz w:val="18"/>
                <w:szCs w:val="18"/>
                <w:lang w:bidi="ar-KW"/>
              </w:rPr>
            </w:pPr>
          </w:p>
        </w:tc>
      </w:tr>
      <w:tr w:rsidR="0095783B" w:rsidRPr="0095783B" w14:paraId="75DDA785" w14:textId="77777777" w:rsidTr="00F3062C">
        <w:trPr>
          <w:trHeight w:val="302"/>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311E2BAF" w14:textId="48D5FBC4" w:rsidR="00586DBB" w:rsidRPr="00A51CB6" w:rsidRDefault="00586DBB" w:rsidP="00F3062C">
            <w:pPr>
              <w:keepNext/>
              <w:jc w:val="both"/>
              <w:rPr>
                <w:rFonts w:ascii="Arial" w:hAnsi="Arial" w:cs="Arial"/>
                <w:color w:val="000000" w:themeColor="text1"/>
                <w:sz w:val="18"/>
                <w:szCs w:val="18"/>
              </w:rPr>
            </w:pPr>
            <w:r w:rsidRPr="00A51CB6">
              <w:rPr>
                <w:rFonts w:ascii="Arial" w:hAnsi="Arial" w:cs="Arial"/>
                <w:color w:val="000000" w:themeColor="text1"/>
                <w:sz w:val="18"/>
                <w:szCs w:val="18"/>
                <w:lang w:bidi="ar-KW"/>
              </w:rPr>
              <w:t>Pre</w:t>
            </w:r>
            <w:r w:rsidR="00BB3777" w:rsidRPr="00A51CB6">
              <w:rPr>
                <w:rFonts w:ascii="Arial" w:hAnsi="Arial" w:cs="Arial"/>
                <w:color w:val="000000" w:themeColor="text1"/>
                <w:sz w:val="18"/>
                <w:szCs w:val="18"/>
                <w:lang w:bidi="ar-KW"/>
              </w:rPr>
              <w:t>-</w:t>
            </w:r>
            <w:r w:rsidRPr="00A51CB6">
              <w:rPr>
                <w:rFonts w:ascii="Arial" w:hAnsi="Arial" w:cs="Arial"/>
                <w:color w:val="000000" w:themeColor="text1"/>
                <w:sz w:val="18"/>
                <w:szCs w:val="18"/>
                <w:lang w:bidi="ar-KW"/>
              </w:rPr>
              <w:t>conditions</w:t>
            </w:r>
          </w:p>
        </w:tc>
        <w:tc>
          <w:tcPr>
            <w:tcW w:w="5951" w:type="dxa"/>
            <w:tcBorders>
              <w:top w:val="single" w:sz="4" w:space="0" w:color="auto"/>
              <w:left w:val="single" w:sz="4" w:space="0" w:color="auto"/>
              <w:bottom w:val="single" w:sz="4" w:space="0" w:color="auto"/>
              <w:right w:val="single" w:sz="4" w:space="0" w:color="auto"/>
            </w:tcBorders>
            <w:vAlign w:val="center"/>
            <w:hideMark/>
          </w:tcPr>
          <w:p w14:paraId="6D7EAC7E" w14:textId="06475F64" w:rsidR="00586DBB" w:rsidRPr="00A51CB6" w:rsidRDefault="00586DBB" w:rsidP="00F3062C">
            <w:pPr>
              <w:rPr>
                <w:rFonts w:ascii="Arial" w:hAnsi="Arial" w:cs="Arial"/>
                <w:color w:val="000000" w:themeColor="text1"/>
                <w:sz w:val="18"/>
                <w:szCs w:val="18"/>
                <w:lang w:eastAsia="ja-JP"/>
              </w:rPr>
            </w:pPr>
            <w:r w:rsidRPr="00A51CB6">
              <w:rPr>
                <w:rFonts w:ascii="Arial" w:hAnsi="Arial" w:cs="Arial"/>
                <w:color w:val="000000" w:themeColor="text1"/>
                <w:sz w:val="18"/>
                <w:szCs w:val="18"/>
              </w:rPr>
              <w:t xml:space="preserve">SMO/Non-RT RIC </w:t>
            </w:r>
            <w:r w:rsidR="00716C2E">
              <w:rPr>
                <w:rFonts w:ascii="Arial" w:hAnsi="Arial" w:cs="Arial"/>
                <w:color w:val="000000" w:themeColor="text1"/>
                <w:sz w:val="18"/>
                <w:szCs w:val="18"/>
              </w:rPr>
              <w:t>f</w:t>
            </w:r>
            <w:r w:rsidR="00716C2E" w:rsidRPr="00A51CB6">
              <w:rPr>
                <w:rFonts w:ascii="Arial" w:hAnsi="Arial" w:cs="Arial"/>
                <w:color w:val="000000" w:themeColor="text1"/>
                <w:sz w:val="18"/>
                <w:szCs w:val="18"/>
              </w:rPr>
              <w:t>ramework</w:t>
            </w:r>
            <w:r w:rsidR="00716C2E" w:rsidRPr="00A51CB6">
              <w:rPr>
                <w:rFonts w:ascii="Arial" w:hAnsi="Arial" w:cs="Arial"/>
                <w:color w:val="000000" w:themeColor="text1"/>
                <w:sz w:val="18"/>
                <w:szCs w:val="18"/>
                <w:lang w:eastAsia="ja-JP"/>
              </w:rPr>
              <w:t xml:space="preserve"> </w:t>
            </w:r>
            <w:r w:rsidRPr="00A51CB6">
              <w:rPr>
                <w:rFonts w:ascii="Arial" w:hAnsi="Arial" w:cs="Arial"/>
                <w:color w:val="000000" w:themeColor="text1"/>
                <w:sz w:val="18"/>
                <w:szCs w:val="18"/>
                <w:lang w:eastAsia="ja-JP"/>
              </w:rPr>
              <w:t>is instantiated.</w:t>
            </w:r>
          </w:p>
          <w:p w14:paraId="2FAC4866" w14:textId="7B2327DC" w:rsidR="00586DBB" w:rsidRPr="00A51CB6" w:rsidRDefault="00586DBB" w:rsidP="00F3062C">
            <w:pPr>
              <w:rPr>
                <w:rFonts w:ascii="Arial" w:hAnsi="Arial" w:cs="Arial"/>
                <w:color w:val="000000" w:themeColor="text1"/>
                <w:sz w:val="18"/>
                <w:szCs w:val="18"/>
                <w:lang w:eastAsia="ja-JP" w:bidi="ar-KW"/>
              </w:rPr>
            </w:pPr>
            <w:r w:rsidRPr="00A51CB6">
              <w:rPr>
                <w:rFonts w:ascii="Arial" w:hAnsi="Arial" w:cs="Arial"/>
                <w:color w:val="000000" w:themeColor="text1"/>
                <w:sz w:val="18"/>
                <w:szCs w:val="18"/>
                <w:lang w:eastAsia="ja-JP"/>
              </w:rPr>
              <w:t xml:space="preserve">O1 interface is established between SMO and E2 </w:t>
            </w:r>
            <w:r w:rsidR="00716C2E">
              <w:rPr>
                <w:rFonts w:ascii="Arial" w:hAnsi="Arial" w:cs="Arial"/>
                <w:color w:val="000000" w:themeColor="text1"/>
                <w:sz w:val="18"/>
                <w:szCs w:val="18"/>
                <w:lang w:eastAsia="ja-JP"/>
              </w:rPr>
              <w:t>n</w:t>
            </w:r>
            <w:r w:rsidR="00716C2E" w:rsidRPr="00A51CB6">
              <w:rPr>
                <w:rFonts w:ascii="Arial" w:hAnsi="Arial" w:cs="Arial"/>
                <w:color w:val="000000" w:themeColor="text1"/>
                <w:sz w:val="18"/>
                <w:szCs w:val="18"/>
                <w:lang w:eastAsia="ja-JP"/>
              </w:rPr>
              <w:t>odes</w:t>
            </w:r>
            <w:r w:rsidRPr="00A51CB6">
              <w:rPr>
                <w:rFonts w:ascii="Arial" w:hAnsi="Arial" w:cs="Arial"/>
                <w:color w:val="000000" w:themeColor="text1"/>
                <w:sz w:val="18"/>
                <w:szCs w:val="18"/>
                <w:lang w:eastAsia="ja-JP"/>
              </w:rPr>
              <w:t xml:space="preserve">. </w:t>
            </w:r>
          </w:p>
        </w:tc>
        <w:tc>
          <w:tcPr>
            <w:tcW w:w="1485" w:type="dxa"/>
            <w:tcBorders>
              <w:top w:val="single" w:sz="4" w:space="0" w:color="auto"/>
              <w:left w:val="single" w:sz="4" w:space="0" w:color="auto"/>
              <w:bottom w:val="single" w:sz="4" w:space="0" w:color="auto"/>
              <w:right w:val="single" w:sz="4" w:space="0" w:color="auto"/>
            </w:tcBorders>
            <w:vAlign w:val="center"/>
          </w:tcPr>
          <w:p w14:paraId="7F6236CF" w14:textId="77777777" w:rsidR="00586DBB" w:rsidRPr="00A51CB6" w:rsidRDefault="00586DBB" w:rsidP="00F3062C">
            <w:pPr>
              <w:keepNext/>
              <w:jc w:val="both"/>
              <w:rPr>
                <w:rFonts w:ascii="Arial" w:hAnsi="Arial" w:cs="Arial"/>
                <w:color w:val="000000" w:themeColor="text1"/>
                <w:sz w:val="18"/>
                <w:szCs w:val="18"/>
                <w:lang w:eastAsia="ja-JP" w:bidi="ar-KW"/>
              </w:rPr>
            </w:pPr>
          </w:p>
        </w:tc>
      </w:tr>
      <w:tr w:rsidR="0095783B" w:rsidRPr="0095783B" w14:paraId="2A39D5FA" w14:textId="77777777" w:rsidTr="00F3062C">
        <w:trPr>
          <w:trHeight w:val="176"/>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537090FA"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 xml:space="preserve">Begins when </w:t>
            </w:r>
          </w:p>
        </w:tc>
        <w:tc>
          <w:tcPr>
            <w:tcW w:w="5951" w:type="dxa"/>
            <w:tcBorders>
              <w:top w:val="single" w:sz="4" w:space="0" w:color="auto"/>
              <w:left w:val="single" w:sz="4" w:space="0" w:color="auto"/>
              <w:bottom w:val="single" w:sz="4" w:space="0" w:color="auto"/>
              <w:right w:val="single" w:sz="4" w:space="0" w:color="auto"/>
            </w:tcBorders>
            <w:vAlign w:val="center"/>
            <w:hideMark/>
          </w:tcPr>
          <w:p w14:paraId="2076A3CF" w14:textId="0EBD2D65" w:rsidR="00586DBB" w:rsidRPr="00A51CB6" w:rsidRDefault="00586DBB" w:rsidP="00F3062C">
            <w:pPr>
              <w:keepNext/>
              <w:jc w:val="both"/>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 xml:space="preserve">SSB </w:t>
            </w:r>
            <w:r w:rsidR="00716C2E">
              <w:rPr>
                <w:rFonts w:ascii="Arial" w:hAnsi="Arial" w:cs="Arial"/>
                <w:color w:val="000000" w:themeColor="text1"/>
                <w:sz w:val="18"/>
                <w:szCs w:val="18"/>
                <w:lang w:bidi="ar-KW"/>
              </w:rPr>
              <w:t>o</w:t>
            </w:r>
            <w:r w:rsidR="00716C2E" w:rsidRPr="00A51CB6">
              <w:rPr>
                <w:rFonts w:ascii="Arial" w:hAnsi="Arial" w:cs="Arial"/>
                <w:color w:val="000000" w:themeColor="text1"/>
                <w:sz w:val="18"/>
                <w:szCs w:val="18"/>
                <w:lang w:bidi="ar-KW"/>
              </w:rPr>
              <w:t xml:space="preserve">ptimization </w:t>
            </w:r>
            <w:proofErr w:type="spellStart"/>
            <w:r w:rsidRPr="00A51CB6">
              <w:rPr>
                <w:rFonts w:ascii="Arial" w:hAnsi="Arial" w:cs="Arial"/>
                <w:color w:val="000000" w:themeColor="text1"/>
                <w:sz w:val="18"/>
                <w:szCs w:val="18"/>
                <w:lang w:bidi="ar-KW"/>
              </w:rPr>
              <w:t>rApp</w:t>
            </w:r>
            <w:proofErr w:type="spellEnd"/>
            <w:r w:rsidRPr="00A51CB6">
              <w:rPr>
                <w:rFonts w:ascii="Arial" w:hAnsi="Arial" w:cs="Arial"/>
                <w:color w:val="000000" w:themeColor="text1"/>
                <w:sz w:val="18"/>
                <w:szCs w:val="18"/>
                <w:lang w:bidi="ar-KW"/>
              </w:rPr>
              <w:t xml:space="preserve"> with initial ML model is deployed.</w:t>
            </w:r>
          </w:p>
        </w:tc>
        <w:tc>
          <w:tcPr>
            <w:tcW w:w="1485" w:type="dxa"/>
            <w:tcBorders>
              <w:top w:val="single" w:sz="4" w:space="0" w:color="auto"/>
              <w:left w:val="single" w:sz="4" w:space="0" w:color="auto"/>
              <w:bottom w:val="single" w:sz="4" w:space="0" w:color="auto"/>
              <w:right w:val="single" w:sz="4" w:space="0" w:color="auto"/>
            </w:tcBorders>
            <w:vAlign w:val="center"/>
          </w:tcPr>
          <w:p w14:paraId="0276FFA4" w14:textId="77777777" w:rsidR="00586DBB" w:rsidRPr="00A51CB6" w:rsidRDefault="00586DBB" w:rsidP="00F3062C">
            <w:pPr>
              <w:keepNext/>
              <w:rPr>
                <w:rFonts w:ascii="Arial" w:hAnsi="Arial" w:cs="Arial"/>
                <w:color w:val="000000" w:themeColor="text1"/>
                <w:sz w:val="18"/>
                <w:szCs w:val="18"/>
                <w:lang w:bidi="ar-KW"/>
              </w:rPr>
            </w:pPr>
          </w:p>
        </w:tc>
      </w:tr>
      <w:tr w:rsidR="0095783B" w:rsidRPr="0095783B" w14:paraId="4D978BAB" w14:textId="77777777" w:rsidTr="00F3062C">
        <w:trPr>
          <w:trHeight w:val="257"/>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07D28F6C"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Step 1-3(M)</w:t>
            </w:r>
          </w:p>
        </w:tc>
        <w:tc>
          <w:tcPr>
            <w:tcW w:w="5951" w:type="dxa"/>
            <w:tcBorders>
              <w:top w:val="single" w:sz="4" w:space="0" w:color="auto"/>
              <w:left w:val="single" w:sz="4" w:space="0" w:color="auto"/>
              <w:bottom w:val="single" w:sz="4" w:space="0" w:color="auto"/>
              <w:right w:val="single" w:sz="4" w:space="0" w:color="auto"/>
            </w:tcBorders>
            <w:hideMark/>
          </w:tcPr>
          <w:p w14:paraId="33D4E42C" w14:textId="0A7CC845" w:rsidR="00586DBB" w:rsidRPr="00A51CB6" w:rsidRDefault="00586DBB" w:rsidP="00F3062C">
            <w:pPr>
              <w:keepNext/>
              <w:jc w:val="both"/>
              <w:rPr>
                <w:rFonts w:ascii="Arial" w:hAnsi="Arial" w:cs="Arial"/>
                <w:color w:val="000000" w:themeColor="text1"/>
                <w:sz w:val="18"/>
                <w:szCs w:val="18"/>
                <w:lang w:eastAsia="ja-JP"/>
              </w:rPr>
            </w:pPr>
            <w:bookmarkStart w:id="375" w:name="OLE_LINK36"/>
            <w:r w:rsidRPr="00A51CB6">
              <w:rPr>
                <w:rFonts w:ascii="Arial" w:hAnsi="Arial" w:cs="Arial"/>
                <w:color w:val="000000" w:themeColor="text1"/>
                <w:sz w:val="18"/>
                <w:szCs w:val="18"/>
              </w:rPr>
              <w:t xml:space="preserve">SMO/Non-RT RIC </w:t>
            </w:r>
            <w:bookmarkEnd w:id="375"/>
            <w:r w:rsidR="00716C2E">
              <w:rPr>
                <w:rFonts w:ascii="Arial" w:hAnsi="Arial" w:cs="Arial"/>
                <w:color w:val="000000" w:themeColor="text1"/>
                <w:sz w:val="18"/>
                <w:szCs w:val="18"/>
              </w:rPr>
              <w:t>f</w:t>
            </w:r>
            <w:r w:rsidR="00716C2E" w:rsidRPr="00A51CB6">
              <w:rPr>
                <w:rFonts w:ascii="Arial" w:hAnsi="Arial" w:cs="Arial"/>
                <w:color w:val="000000" w:themeColor="text1"/>
                <w:sz w:val="18"/>
                <w:szCs w:val="18"/>
              </w:rPr>
              <w:t xml:space="preserve">ramework </w:t>
            </w:r>
            <w:r w:rsidRPr="00A51CB6">
              <w:rPr>
                <w:rFonts w:ascii="Arial" w:hAnsi="Arial" w:cs="Arial"/>
                <w:color w:val="000000" w:themeColor="text1"/>
                <w:sz w:val="18"/>
                <w:szCs w:val="18"/>
              </w:rPr>
              <w:t xml:space="preserve">collects </w:t>
            </w:r>
            <w:bookmarkStart w:id="376" w:name="OLE_LINK39"/>
            <w:r w:rsidRPr="00A51CB6">
              <w:rPr>
                <w:rFonts w:ascii="Arial" w:eastAsia="SimSun" w:hAnsi="Arial" w:cs="Arial"/>
                <w:color w:val="000000" w:themeColor="text1"/>
                <w:sz w:val="18"/>
                <w:szCs w:val="18"/>
                <w:lang w:eastAsia="zh-CN"/>
              </w:rPr>
              <w:t>the necessary configurations, performance indicators</w:t>
            </w:r>
            <w:r w:rsidRPr="00A51CB6">
              <w:rPr>
                <w:rFonts w:ascii="Arial" w:eastAsiaTheme="minorEastAsia" w:hAnsi="Arial" w:cs="Arial"/>
                <w:color w:val="000000" w:themeColor="text1"/>
                <w:sz w:val="18"/>
                <w:szCs w:val="18"/>
                <w:lang w:eastAsia="zh-CN"/>
              </w:rPr>
              <w:t>, and measurement</w:t>
            </w:r>
            <w:bookmarkEnd w:id="376"/>
            <w:r w:rsidRPr="00A51CB6">
              <w:rPr>
                <w:rFonts w:ascii="Arial" w:eastAsiaTheme="minorEastAsia" w:hAnsi="Arial" w:cs="Arial"/>
                <w:color w:val="000000" w:themeColor="text1"/>
                <w:sz w:val="18"/>
                <w:szCs w:val="18"/>
                <w:lang w:eastAsia="zh-CN"/>
              </w:rPr>
              <w:t xml:space="preserve"> reports</w:t>
            </w:r>
            <w:r w:rsidRPr="00A51CB6">
              <w:rPr>
                <w:rFonts w:ascii="Arial" w:hAnsi="Arial" w:cs="Arial"/>
                <w:color w:val="000000" w:themeColor="text1"/>
                <w:sz w:val="18"/>
                <w:szCs w:val="18"/>
              </w:rPr>
              <w:t xml:space="preserve"> </w:t>
            </w:r>
            <w:bookmarkStart w:id="377" w:name="OLE_LINK47"/>
            <w:r w:rsidRPr="00A51CB6">
              <w:rPr>
                <w:rFonts w:ascii="Arial" w:hAnsi="Arial" w:cs="Arial"/>
                <w:color w:val="000000" w:themeColor="text1"/>
                <w:sz w:val="18"/>
                <w:szCs w:val="18"/>
              </w:rPr>
              <w:t xml:space="preserve">from E2 </w:t>
            </w:r>
            <w:bookmarkEnd w:id="377"/>
            <w:r w:rsidR="00716C2E">
              <w:rPr>
                <w:rFonts w:ascii="Arial" w:hAnsi="Arial" w:cs="Arial"/>
                <w:color w:val="000000" w:themeColor="text1"/>
                <w:sz w:val="18"/>
                <w:szCs w:val="18"/>
              </w:rPr>
              <w:t>n</w:t>
            </w:r>
            <w:r w:rsidR="00716C2E" w:rsidRPr="00A51CB6">
              <w:rPr>
                <w:rFonts w:ascii="Arial" w:hAnsi="Arial" w:cs="Arial"/>
                <w:color w:val="000000" w:themeColor="text1"/>
                <w:sz w:val="18"/>
                <w:szCs w:val="18"/>
              </w:rPr>
              <w:t>odes</w:t>
            </w:r>
            <w:r w:rsidRPr="00A51CB6">
              <w:rPr>
                <w:rFonts w:ascii="Arial" w:hAnsi="Arial" w:cs="Arial"/>
                <w:color w:val="000000" w:themeColor="text1"/>
                <w:sz w:val="18"/>
                <w:szCs w:val="18"/>
              </w:rPr>
              <w:t>.</w:t>
            </w:r>
          </w:p>
        </w:tc>
        <w:tc>
          <w:tcPr>
            <w:tcW w:w="1485" w:type="dxa"/>
            <w:tcBorders>
              <w:top w:val="single" w:sz="4" w:space="0" w:color="auto"/>
              <w:left w:val="single" w:sz="4" w:space="0" w:color="auto"/>
              <w:bottom w:val="single" w:sz="4" w:space="0" w:color="auto"/>
              <w:right w:val="single" w:sz="4" w:space="0" w:color="auto"/>
            </w:tcBorders>
            <w:vAlign w:val="center"/>
          </w:tcPr>
          <w:p w14:paraId="09423FD5" w14:textId="77777777" w:rsidR="00586DBB" w:rsidRPr="00A51CB6" w:rsidRDefault="00586DBB" w:rsidP="00F3062C">
            <w:pPr>
              <w:keepNext/>
              <w:rPr>
                <w:rFonts w:ascii="Arial" w:hAnsi="Arial" w:cs="Arial"/>
                <w:color w:val="000000" w:themeColor="text1"/>
                <w:sz w:val="18"/>
                <w:szCs w:val="18"/>
                <w:lang w:eastAsia="zh-CN" w:bidi="ar-KW"/>
              </w:rPr>
            </w:pPr>
          </w:p>
        </w:tc>
      </w:tr>
      <w:tr w:rsidR="0095783B" w:rsidRPr="0095783B" w14:paraId="0372A4D5" w14:textId="77777777" w:rsidTr="00F3062C">
        <w:trPr>
          <w:trHeight w:val="257"/>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49D60F4A"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Step 4-5 (M)</w:t>
            </w:r>
          </w:p>
        </w:tc>
        <w:tc>
          <w:tcPr>
            <w:tcW w:w="5951" w:type="dxa"/>
            <w:tcBorders>
              <w:top w:val="single" w:sz="4" w:space="0" w:color="auto"/>
              <w:left w:val="single" w:sz="4" w:space="0" w:color="auto"/>
              <w:bottom w:val="single" w:sz="4" w:space="0" w:color="auto"/>
              <w:right w:val="single" w:sz="4" w:space="0" w:color="auto"/>
            </w:tcBorders>
            <w:hideMark/>
          </w:tcPr>
          <w:p w14:paraId="34156080" w14:textId="69C6E6D0" w:rsidR="00586DBB" w:rsidRPr="00A51CB6" w:rsidRDefault="00586DBB" w:rsidP="00F3062C">
            <w:pPr>
              <w:keepNext/>
              <w:tabs>
                <w:tab w:val="left" w:pos="945"/>
              </w:tabs>
              <w:jc w:val="both"/>
              <w:rPr>
                <w:rFonts w:ascii="Arial" w:hAnsi="Arial" w:cs="Arial"/>
                <w:color w:val="000000" w:themeColor="text1"/>
                <w:sz w:val="18"/>
                <w:szCs w:val="18"/>
                <w:lang w:bidi="ar-KW"/>
              </w:rPr>
            </w:pPr>
            <w:proofErr w:type="spellStart"/>
            <w:r w:rsidRPr="00A51CB6">
              <w:rPr>
                <w:rFonts w:ascii="Arial" w:hAnsi="Arial" w:cs="Arial"/>
                <w:color w:val="000000" w:themeColor="text1"/>
                <w:sz w:val="18"/>
                <w:szCs w:val="18"/>
              </w:rPr>
              <w:t>rApp</w:t>
            </w:r>
            <w:proofErr w:type="spellEnd"/>
            <w:r w:rsidRPr="00A51CB6">
              <w:rPr>
                <w:rFonts w:ascii="Arial" w:hAnsi="Arial" w:cs="Arial"/>
                <w:color w:val="000000" w:themeColor="text1"/>
                <w:sz w:val="18"/>
                <w:szCs w:val="18"/>
              </w:rPr>
              <w:t xml:space="preserve"> </w:t>
            </w:r>
            <w:bookmarkStart w:id="378" w:name="OLE_LINK42"/>
            <w:r w:rsidRPr="00A51CB6">
              <w:rPr>
                <w:rFonts w:ascii="Arial" w:hAnsi="Arial" w:cs="Arial"/>
                <w:color w:val="000000" w:themeColor="text1"/>
                <w:sz w:val="18"/>
                <w:szCs w:val="18"/>
              </w:rPr>
              <w:t xml:space="preserve">retrieves </w:t>
            </w:r>
            <w:r w:rsidRPr="00A51CB6">
              <w:rPr>
                <w:rFonts w:ascii="Arial" w:eastAsia="SimSun" w:hAnsi="Arial" w:cs="Arial"/>
                <w:color w:val="000000" w:themeColor="text1"/>
                <w:sz w:val="18"/>
                <w:szCs w:val="18"/>
                <w:lang w:eastAsia="zh-CN"/>
              </w:rPr>
              <w:t>the necessary configurations, performance indicators</w:t>
            </w:r>
            <w:r w:rsidRPr="00A51CB6">
              <w:rPr>
                <w:rFonts w:ascii="Arial" w:eastAsiaTheme="minorEastAsia" w:hAnsi="Arial" w:cs="Arial"/>
                <w:color w:val="000000" w:themeColor="text1"/>
                <w:sz w:val="18"/>
                <w:szCs w:val="18"/>
                <w:lang w:eastAsia="zh-CN"/>
              </w:rPr>
              <w:t>, and measurement</w:t>
            </w:r>
            <w:r w:rsidRPr="00A51CB6">
              <w:rPr>
                <w:rFonts w:ascii="Arial" w:hAnsi="Arial" w:cs="Arial"/>
                <w:color w:val="000000" w:themeColor="text1"/>
                <w:sz w:val="18"/>
                <w:szCs w:val="18"/>
              </w:rPr>
              <w:t xml:space="preserve"> data from SMO/Non-RT RIC </w:t>
            </w:r>
            <w:r w:rsidR="00716C2E">
              <w:rPr>
                <w:rFonts w:ascii="Arial" w:hAnsi="Arial" w:cs="Arial"/>
                <w:color w:val="000000" w:themeColor="text1"/>
                <w:sz w:val="18"/>
                <w:szCs w:val="18"/>
              </w:rPr>
              <w:t>f</w:t>
            </w:r>
            <w:r w:rsidR="00716C2E" w:rsidRPr="00A51CB6">
              <w:rPr>
                <w:rFonts w:ascii="Arial" w:hAnsi="Arial" w:cs="Arial"/>
                <w:color w:val="000000" w:themeColor="text1"/>
                <w:sz w:val="18"/>
                <w:szCs w:val="18"/>
              </w:rPr>
              <w:t xml:space="preserve">ramework </w:t>
            </w:r>
            <w:r w:rsidRPr="00A51CB6">
              <w:rPr>
                <w:rFonts w:ascii="Arial" w:hAnsi="Arial" w:cs="Arial"/>
                <w:color w:val="000000" w:themeColor="text1"/>
                <w:sz w:val="18"/>
                <w:szCs w:val="18"/>
              </w:rPr>
              <w:t>via R1</w:t>
            </w:r>
            <w:bookmarkEnd w:id="378"/>
            <w:r w:rsidRPr="00A51CB6">
              <w:rPr>
                <w:rFonts w:ascii="Arial" w:hAnsi="Arial" w:cs="Arial"/>
                <w:color w:val="000000" w:themeColor="text1"/>
                <w:sz w:val="18"/>
                <w:szCs w:val="18"/>
              </w:rPr>
              <w:t xml:space="preserve"> and trains </w:t>
            </w:r>
            <w:r w:rsidRPr="00A51CB6">
              <w:rPr>
                <w:rFonts w:ascii="Arial" w:hAnsi="Arial" w:cs="Arial"/>
                <w:color w:val="000000" w:themeColor="text1"/>
                <w:sz w:val="18"/>
                <w:szCs w:val="18"/>
                <w:lang w:bidi="ar-KW"/>
              </w:rPr>
              <w:t xml:space="preserve">AI/ML model </w:t>
            </w:r>
            <w:r w:rsidRPr="00A51CB6">
              <w:rPr>
                <w:rFonts w:ascii="Arial" w:eastAsia="SimSun" w:hAnsi="Arial" w:cs="Arial"/>
                <w:color w:val="000000" w:themeColor="text1"/>
                <w:sz w:val="18"/>
                <w:szCs w:val="18"/>
                <w:lang w:eastAsia="zh-CN"/>
              </w:rPr>
              <w:t>for the purpose of optimizing SSB set configuration</w:t>
            </w:r>
            <w:r w:rsidRPr="00A51CB6">
              <w:rPr>
                <w:rFonts w:ascii="Arial" w:hAnsi="Arial" w:cs="Arial"/>
                <w:color w:val="000000" w:themeColor="text1"/>
                <w:sz w:val="18"/>
                <w:szCs w:val="18"/>
                <w:lang w:bidi="ar-KW"/>
              </w:rPr>
              <w:t>.</w:t>
            </w:r>
          </w:p>
        </w:tc>
        <w:tc>
          <w:tcPr>
            <w:tcW w:w="1485" w:type="dxa"/>
            <w:tcBorders>
              <w:top w:val="single" w:sz="4" w:space="0" w:color="auto"/>
              <w:left w:val="single" w:sz="4" w:space="0" w:color="auto"/>
              <w:bottom w:val="single" w:sz="4" w:space="0" w:color="auto"/>
              <w:right w:val="single" w:sz="4" w:space="0" w:color="auto"/>
            </w:tcBorders>
            <w:vAlign w:val="center"/>
          </w:tcPr>
          <w:p w14:paraId="3323E771" w14:textId="77777777" w:rsidR="00586DBB" w:rsidRPr="00A51CB6" w:rsidRDefault="00586DBB" w:rsidP="00F3062C">
            <w:pPr>
              <w:keepNext/>
              <w:rPr>
                <w:rFonts w:ascii="Arial" w:hAnsi="Arial" w:cs="Arial"/>
                <w:color w:val="000000" w:themeColor="text1"/>
                <w:sz w:val="18"/>
                <w:szCs w:val="18"/>
                <w:lang w:eastAsia="ja-JP" w:bidi="ar-KW"/>
              </w:rPr>
            </w:pPr>
          </w:p>
        </w:tc>
      </w:tr>
      <w:tr w:rsidR="0095783B" w:rsidRPr="0095783B" w14:paraId="3190CEAC" w14:textId="77777777" w:rsidTr="00F3062C">
        <w:trPr>
          <w:trHeight w:val="257"/>
          <w:jc w:val="center"/>
        </w:trPr>
        <w:tc>
          <w:tcPr>
            <w:tcW w:w="1914" w:type="dxa"/>
            <w:tcBorders>
              <w:top w:val="single" w:sz="4" w:space="0" w:color="auto"/>
              <w:left w:val="single" w:sz="4" w:space="0" w:color="auto"/>
              <w:bottom w:val="single" w:sz="4" w:space="0" w:color="auto"/>
              <w:right w:val="single" w:sz="4" w:space="0" w:color="auto"/>
            </w:tcBorders>
            <w:vAlign w:val="center"/>
          </w:tcPr>
          <w:p w14:paraId="602A3D7E" w14:textId="2AC8C04C"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Step 6</w:t>
            </w:r>
            <w:r w:rsidR="00F0697E" w:rsidRPr="00A51CB6">
              <w:rPr>
                <w:rFonts w:ascii="Arial" w:hAnsi="Arial" w:cs="Arial"/>
                <w:color w:val="000000" w:themeColor="text1"/>
                <w:sz w:val="18"/>
                <w:szCs w:val="18"/>
                <w:lang w:bidi="ar-KW"/>
              </w:rPr>
              <w:t xml:space="preserve"> </w:t>
            </w:r>
            <w:r w:rsidRPr="00A51CB6">
              <w:rPr>
                <w:rFonts w:ascii="Arial" w:hAnsi="Arial" w:cs="Arial"/>
                <w:color w:val="000000" w:themeColor="text1"/>
                <w:sz w:val="18"/>
                <w:szCs w:val="18"/>
                <w:lang w:bidi="ar-KW"/>
              </w:rPr>
              <w:t>(M)</w:t>
            </w:r>
          </w:p>
        </w:tc>
        <w:tc>
          <w:tcPr>
            <w:tcW w:w="5951" w:type="dxa"/>
            <w:tcBorders>
              <w:top w:val="single" w:sz="4" w:space="0" w:color="auto"/>
              <w:left w:val="single" w:sz="4" w:space="0" w:color="auto"/>
              <w:bottom w:val="single" w:sz="4" w:space="0" w:color="auto"/>
              <w:right w:val="single" w:sz="4" w:space="0" w:color="auto"/>
            </w:tcBorders>
          </w:tcPr>
          <w:p w14:paraId="4F85FADE" w14:textId="6613DDF7" w:rsidR="00586DBB" w:rsidRPr="00A51CB6" w:rsidRDefault="00586DBB" w:rsidP="00F3062C">
            <w:pPr>
              <w:keepNext/>
              <w:tabs>
                <w:tab w:val="left" w:pos="945"/>
              </w:tabs>
              <w:jc w:val="both"/>
              <w:rPr>
                <w:rFonts w:ascii="Arial" w:hAnsi="Arial" w:cs="Arial"/>
                <w:color w:val="000000" w:themeColor="text1"/>
                <w:sz w:val="18"/>
                <w:szCs w:val="18"/>
                <w:lang w:bidi="ar-KW"/>
              </w:rPr>
            </w:pPr>
            <w:bookmarkStart w:id="379" w:name="OLE_LINK29"/>
            <w:r w:rsidRPr="00A51CB6">
              <w:rPr>
                <w:rFonts w:ascii="Arial" w:hAnsi="Arial" w:cs="Arial"/>
                <w:color w:val="000000" w:themeColor="text1"/>
                <w:sz w:val="18"/>
                <w:szCs w:val="18"/>
              </w:rPr>
              <w:t xml:space="preserve">SMO/Non-RT RIC </w:t>
            </w:r>
            <w:r w:rsidR="00716C2E">
              <w:rPr>
                <w:rFonts w:ascii="Arial" w:hAnsi="Arial" w:cs="Arial"/>
                <w:color w:val="000000" w:themeColor="text1"/>
                <w:sz w:val="18"/>
                <w:szCs w:val="18"/>
              </w:rPr>
              <w:t>f</w:t>
            </w:r>
            <w:r w:rsidR="00716C2E" w:rsidRPr="00A51CB6">
              <w:rPr>
                <w:rFonts w:ascii="Arial" w:hAnsi="Arial" w:cs="Arial"/>
                <w:color w:val="000000" w:themeColor="text1"/>
                <w:sz w:val="18"/>
                <w:szCs w:val="18"/>
              </w:rPr>
              <w:t xml:space="preserve">ramework </w:t>
            </w:r>
            <w:r w:rsidRPr="00A51CB6">
              <w:rPr>
                <w:rFonts w:ascii="Arial" w:hAnsi="Arial" w:cs="Arial"/>
                <w:color w:val="000000" w:themeColor="text1"/>
                <w:sz w:val="18"/>
                <w:szCs w:val="18"/>
              </w:rPr>
              <w:t>collects observation data</w:t>
            </w:r>
            <w:bookmarkEnd w:id="379"/>
            <w:r w:rsidRPr="00A51CB6">
              <w:rPr>
                <w:rFonts w:ascii="Arial" w:hAnsi="Arial" w:cs="Arial"/>
                <w:color w:val="000000" w:themeColor="text1"/>
                <w:sz w:val="18"/>
                <w:szCs w:val="18"/>
              </w:rPr>
              <w:t xml:space="preserve"> from E2 </w:t>
            </w:r>
            <w:r w:rsidR="00716C2E">
              <w:rPr>
                <w:rFonts w:ascii="Arial" w:hAnsi="Arial" w:cs="Arial"/>
                <w:color w:val="000000" w:themeColor="text1"/>
                <w:sz w:val="18"/>
                <w:szCs w:val="18"/>
              </w:rPr>
              <w:t>n</w:t>
            </w:r>
            <w:r w:rsidR="00716C2E" w:rsidRPr="00A51CB6">
              <w:rPr>
                <w:rFonts w:ascii="Arial" w:hAnsi="Arial" w:cs="Arial"/>
                <w:color w:val="000000" w:themeColor="text1"/>
                <w:sz w:val="18"/>
                <w:szCs w:val="18"/>
              </w:rPr>
              <w:t>odes</w:t>
            </w:r>
            <w:r w:rsidRPr="00A51CB6">
              <w:rPr>
                <w:rFonts w:ascii="Arial" w:hAnsi="Arial" w:cs="Arial"/>
                <w:color w:val="000000" w:themeColor="text1"/>
                <w:sz w:val="18"/>
                <w:szCs w:val="18"/>
              </w:rPr>
              <w:t>.</w:t>
            </w:r>
          </w:p>
        </w:tc>
        <w:tc>
          <w:tcPr>
            <w:tcW w:w="1485" w:type="dxa"/>
            <w:tcBorders>
              <w:top w:val="single" w:sz="4" w:space="0" w:color="auto"/>
              <w:left w:val="single" w:sz="4" w:space="0" w:color="auto"/>
              <w:bottom w:val="single" w:sz="4" w:space="0" w:color="auto"/>
              <w:right w:val="single" w:sz="4" w:space="0" w:color="auto"/>
            </w:tcBorders>
            <w:vAlign w:val="center"/>
          </w:tcPr>
          <w:p w14:paraId="61F5E64C" w14:textId="77777777" w:rsidR="00586DBB" w:rsidRPr="00A51CB6" w:rsidRDefault="00586DBB" w:rsidP="00F3062C">
            <w:pPr>
              <w:keepNext/>
              <w:rPr>
                <w:rFonts w:ascii="Arial" w:hAnsi="Arial" w:cs="Arial"/>
                <w:color w:val="000000" w:themeColor="text1"/>
                <w:sz w:val="18"/>
                <w:szCs w:val="18"/>
                <w:lang w:eastAsia="ja-JP" w:bidi="ar-KW"/>
              </w:rPr>
            </w:pPr>
          </w:p>
        </w:tc>
      </w:tr>
      <w:tr w:rsidR="0095783B" w:rsidRPr="0095783B" w14:paraId="6649D973" w14:textId="77777777" w:rsidTr="00F3062C">
        <w:trPr>
          <w:trHeight w:val="257"/>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1B5566E4" w14:textId="149A0B24"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Step 7-9 (M)</w:t>
            </w:r>
          </w:p>
        </w:tc>
        <w:tc>
          <w:tcPr>
            <w:tcW w:w="5951" w:type="dxa"/>
            <w:tcBorders>
              <w:top w:val="single" w:sz="4" w:space="0" w:color="auto"/>
              <w:left w:val="single" w:sz="4" w:space="0" w:color="auto"/>
              <w:bottom w:val="single" w:sz="4" w:space="0" w:color="auto"/>
              <w:right w:val="single" w:sz="4" w:space="0" w:color="auto"/>
            </w:tcBorders>
            <w:hideMark/>
          </w:tcPr>
          <w:p w14:paraId="3658FA77" w14:textId="1A644BF3" w:rsidR="00586DBB" w:rsidRPr="00A51CB6" w:rsidRDefault="00586DBB" w:rsidP="00F3062C">
            <w:pPr>
              <w:keepNext/>
              <w:tabs>
                <w:tab w:val="left" w:pos="945"/>
              </w:tabs>
              <w:jc w:val="both"/>
              <w:rPr>
                <w:rFonts w:ascii="Arial" w:eastAsiaTheme="minorEastAsia" w:hAnsi="Arial" w:cs="Arial"/>
                <w:color w:val="000000" w:themeColor="text1"/>
                <w:sz w:val="18"/>
                <w:szCs w:val="18"/>
                <w:lang w:eastAsia="zh-CN"/>
              </w:rPr>
            </w:pPr>
            <w:proofErr w:type="spellStart"/>
            <w:r w:rsidRPr="00A51CB6">
              <w:rPr>
                <w:rFonts w:ascii="Arial" w:hAnsi="Arial" w:cs="Arial"/>
                <w:color w:val="000000" w:themeColor="text1"/>
                <w:sz w:val="18"/>
                <w:szCs w:val="18"/>
              </w:rPr>
              <w:t>rApp</w:t>
            </w:r>
            <w:proofErr w:type="spellEnd"/>
            <w:r w:rsidRPr="00A51CB6">
              <w:rPr>
                <w:rFonts w:ascii="Arial" w:hAnsi="Arial" w:cs="Arial"/>
                <w:color w:val="000000" w:themeColor="text1"/>
                <w:sz w:val="18"/>
                <w:szCs w:val="18"/>
              </w:rPr>
              <w:t xml:space="preserve"> retrieves </w:t>
            </w:r>
            <w:r w:rsidRPr="00A51CB6">
              <w:rPr>
                <w:rFonts w:ascii="Arial" w:eastAsia="SimSun" w:hAnsi="Arial" w:cs="Arial"/>
                <w:color w:val="000000" w:themeColor="text1"/>
                <w:sz w:val="18"/>
                <w:szCs w:val="18"/>
                <w:lang w:eastAsia="zh-CN"/>
              </w:rPr>
              <w:t xml:space="preserve">the observation </w:t>
            </w:r>
            <w:r w:rsidRPr="00A51CB6">
              <w:rPr>
                <w:rFonts w:ascii="Arial" w:hAnsi="Arial" w:cs="Arial"/>
                <w:color w:val="000000" w:themeColor="text1"/>
                <w:sz w:val="18"/>
                <w:szCs w:val="18"/>
              </w:rPr>
              <w:t xml:space="preserve">data from SMO/Non-RT RIC </w:t>
            </w:r>
            <w:r w:rsidR="00716C2E">
              <w:rPr>
                <w:rFonts w:ascii="Arial" w:hAnsi="Arial" w:cs="Arial"/>
                <w:color w:val="000000" w:themeColor="text1"/>
                <w:sz w:val="18"/>
                <w:szCs w:val="18"/>
              </w:rPr>
              <w:t>f</w:t>
            </w:r>
            <w:r w:rsidR="00716C2E" w:rsidRPr="00A51CB6">
              <w:rPr>
                <w:rFonts w:ascii="Arial" w:hAnsi="Arial" w:cs="Arial"/>
                <w:color w:val="000000" w:themeColor="text1"/>
                <w:sz w:val="18"/>
                <w:szCs w:val="18"/>
              </w:rPr>
              <w:t xml:space="preserve">ramework </w:t>
            </w:r>
            <w:r w:rsidRPr="00A51CB6">
              <w:rPr>
                <w:rFonts w:ascii="Arial" w:hAnsi="Arial" w:cs="Arial"/>
                <w:color w:val="000000" w:themeColor="text1"/>
                <w:sz w:val="18"/>
                <w:szCs w:val="18"/>
              </w:rPr>
              <w:t xml:space="preserve">via R1, infers SSB set configuration, and shares the configuration to </w:t>
            </w:r>
            <w:r w:rsidRPr="00A51CB6">
              <w:rPr>
                <w:rFonts w:ascii="Arial" w:eastAsiaTheme="minorEastAsia" w:hAnsi="Arial" w:cs="Arial"/>
                <w:color w:val="000000" w:themeColor="text1"/>
                <w:sz w:val="18"/>
                <w:szCs w:val="18"/>
                <w:lang w:eastAsia="zh-CN"/>
              </w:rPr>
              <w:t xml:space="preserve">SMO/Non-RT RIC </w:t>
            </w:r>
            <w:r w:rsidR="00716C2E">
              <w:rPr>
                <w:rFonts w:ascii="Arial" w:eastAsiaTheme="minorEastAsia" w:hAnsi="Arial" w:cs="Arial"/>
                <w:color w:val="000000" w:themeColor="text1"/>
                <w:sz w:val="18"/>
                <w:szCs w:val="18"/>
                <w:lang w:eastAsia="zh-CN"/>
              </w:rPr>
              <w:t>f</w:t>
            </w:r>
            <w:r w:rsidR="00716C2E" w:rsidRPr="00A51CB6">
              <w:rPr>
                <w:rFonts w:ascii="Arial" w:eastAsiaTheme="minorEastAsia" w:hAnsi="Arial" w:cs="Arial"/>
                <w:color w:val="000000" w:themeColor="text1"/>
                <w:sz w:val="18"/>
                <w:szCs w:val="18"/>
                <w:lang w:eastAsia="zh-CN"/>
              </w:rPr>
              <w:t>ramework</w:t>
            </w:r>
            <w:r w:rsidRPr="00A51CB6">
              <w:rPr>
                <w:rFonts w:ascii="Arial" w:eastAsiaTheme="minorEastAsia" w:hAnsi="Arial" w:cs="Arial"/>
                <w:color w:val="000000" w:themeColor="text1"/>
                <w:sz w:val="18"/>
                <w:szCs w:val="18"/>
                <w:lang w:eastAsia="zh-CN"/>
              </w:rPr>
              <w:t>.</w:t>
            </w:r>
          </w:p>
        </w:tc>
        <w:tc>
          <w:tcPr>
            <w:tcW w:w="1485" w:type="dxa"/>
            <w:tcBorders>
              <w:top w:val="single" w:sz="4" w:space="0" w:color="auto"/>
              <w:left w:val="single" w:sz="4" w:space="0" w:color="auto"/>
              <w:bottom w:val="single" w:sz="4" w:space="0" w:color="auto"/>
              <w:right w:val="single" w:sz="4" w:space="0" w:color="auto"/>
            </w:tcBorders>
            <w:vAlign w:val="center"/>
          </w:tcPr>
          <w:p w14:paraId="0E8D8592" w14:textId="77777777" w:rsidR="00586DBB" w:rsidRPr="00A51CB6" w:rsidRDefault="00586DBB" w:rsidP="00F3062C">
            <w:pPr>
              <w:keepNext/>
              <w:rPr>
                <w:rFonts w:ascii="Arial" w:hAnsi="Arial" w:cs="Arial"/>
                <w:color w:val="000000" w:themeColor="text1"/>
                <w:sz w:val="18"/>
                <w:szCs w:val="18"/>
                <w:lang w:eastAsia="ja-JP" w:bidi="ar-KW"/>
              </w:rPr>
            </w:pPr>
          </w:p>
        </w:tc>
      </w:tr>
      <w:tr w:rsidR="0095783B" w:rsidRPr="0095783B" w14:paraId="0559590F" w14:textId="77777777" w:rsidTr="00F3062C">
        <w:trPr>
          <w:trHeight w:val="257"/>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3A27FF72"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Step 10-11 (M)</w:t>
            </w:r>
          </w:p>
        </w:tc>
        <w:tc>
          <w:tcPr>
            <w:tcW w:w="5951" w:type="dxa"/>
            <w:tcBorders>
              <w:top w:val="single" w:sz="4" w:space="0" w:color="auto"/>
              <w:left w:val="single" w:sz="4" w:space="0" w:color="auto"/>
              <w:bottom w:val="single" w:sz="4" w:space="0" w:color="auto"/>
              <w:right w:val="single" w:sz="4" w:space="0" w:color="auto"/>
            </w:tcBorders>
            <w:hideMark/>
          </w:tcPr>
          <w:p w14:paraId="2B7F9D1F" w14:textId="6C76C871" w:rsidR="00586DBB" w:rsidRPr="00A51CB6" w:rsidRDefault="00586DBB" w:rsidP="00F3062C">
            <w:pPr>
              <w:keepNext/>
              <w:tabs>
                <w:tab w:val="left" w:pos="945"/>
              </w:tabs>
              <w:jc w:val="both"/>
              <w:rPr>
                <w:rFonts w:ascii="Arial" w:eastAsiaTheme="minorEastAsia" w:hAnsi="Arial" w:cs="Arial"/>
                <w:color w:val="000000" w:themeColor="text1"/>
                <w:sz w:val="18"/>
                <w:szCs w:val="18"/>
                <w:lang w:eastAsia="zh-CN"/>
              </w:rPr>
            </w:pPr>
            <w:bookmarkStart w:id="380" w:name="OLE_LINK35"/>
            <w:r w:rsidRPr="00A51CB6">
              <w:rPr>
                <w:rFonts w:ascii="Arial" w:eastAsiaTheme="minorEastAsia" w:hAnsi="Arial" w:cs="Arial"/>
                <w:color w:val="000000" w:themeColor="text1"/>
                <w:sz w:val="18"/>
                <w:szCs w:val="18"/>
                <w:lang w:eastAsia="zh-CN"/>
              </w:rPr>
              <w:t xml:space="preserve">SMO/Non-RT RIC </w:t>
            </w:r>
            <w:bookmarkEnd w:id="380"/>
            <w:r w:rsidR="00716C2E">
              <w:rPr>
                <w:rFonts w:ascii="Arial" w:eastAsiaTheme="minorEastAsia" w:hAnsi="Arial" w:cs="Arial"/>
                <w:color w:val="000000" w:themeColor="text1"/>
                <w:sz w:val="18"/>
                <w:szCs w:val="18"/>
                <w:lang w:eastAsia="zh-CN"/>
              </w:rPr>
              <w:t>f</w:t>
            </w:r>
            <w:r w:rsidR="00716C2E" w:rsidRPr="00A51CB6">
              <w:rPr>
                <w:rFonts w:ascii="Arial" w:eastAsiaTheme="minorEastAsia" w:hAnsi="Arial" w:cs="Arial"/>
                <w:color w:val="000000" w:themeColor="text1"/>
                <w:sz w:val="18"/>
                <w:szCs w:val="18"/>
                <w:lang w:eastAsia="zh-CN"/>
              </w:rPr>
              <w:t xml:space="preserve">ramework </w:t>
            </w:r>
            <w:r w:rsidRPr="00A51CB6">
              <w:rPr>
                <w:rFonts w:ascii="Arial" w:eastAsiaTheme="minorEastAsia" w:hAnsi="Arial" w:cs="Arial"/>
                <w:color w:val="000000" w:themeColor="text1"/>
                <w:sz w:val="18"/>
                <w:szCs w:val="18"/>
                <w:lang w:eastAsia="zh-CN"/>
              </w:rPr>
              <w:t>writes/</w:t>
            </w:r>
            <w:r w:rsidRPr="00A51CB6">
              <w:rPr>
                <w:rFonts w:ascii="Arial" w:hAnsi="Arial" w:cs="Arial"/>
                <w:color w:val="000000" w:themeColor="text1"/>
                <w:sz w:val="18"/>
                <w:szCs w:val="18"/>
              </w:rPr>
              <w:t>updates SSB set configuration at E2</w:t>
            </w:r>
            <w:r w:rsidR="00716C2E">
              <w:rPr>
                <w:rFonts w:ascii="Arial" w:hAnsi="Arial" w:cs="Arial"/>
                <w:color w:val="000000" w:themeColor="text1"/>
                <w:sz w:val="18"/>
                <w:szCs w:val="18"/>
              </w:rPr>
              <w:t xml:space="preserve"> n</w:t>
            </w:r>
            <w:r w:rsidRPr="00A51CB6">
              <w:rPr>
                <w:rFonts w:ascii="Arial" w:hAnsi="Arial" w:cs="Arial"/>
                <w:color w:val="000000" w:themeColor="text1"/>
                <w:sz w:val="18"/>
                <w:szCs w:val="18"/>
              </w:rPr>
              <w:t>odes.</w:t>
            </w:r>
          </w:p>
        </w:tc>
        <w:tc>
          <w:tcPr>
            <w:tcW w:w="1485" w:type="dxa"/>
            <w:tcBorders>
              <w:top w:val="single" w:sz="4" w:space="0" w:color="auto"/>
              <w:left w:val="single" w:sz="4" w:space="0" w:color="auto"/>
              <w:bottom w:val="single" w:sz="4" w:space="0" w:color="auto"/>
              <w:right w:val="single" w:sz="4" w:space="0" w:color="auto"/>
            </w:tcBorders>
            <w:vAlign w:val="center"/>
          </w:tcPr>
          <w:p w14:paraId="59BB6688" w14:textId="77777777" w:rsidR="00586DBB" w:rsidRPr="00A51CB6" w:rsidRDefault="00586DBB" w:rsidP="00F3062C">
            <w:pPr>
              <w:keepNext/>
              <w:rPr>
                <w:rFonts w:ascii="Arial" w:hAnsi="Arial" w:cs="Arial"/>
                <w:color w:val="000000" w:themeColor="text1"/>
                <w:sz w:val="18"/>
                <w:szCs w:val="18"/>
                <w:lang w:eastAsia="ja-JP" w:bidi="ar-KW"/>
              </w:rPr>
            </w:pPr>
          </w:p>
        </w:tc>
      </w:tr>
      <w:tr w:rsidR="0095783B" w:rsidRPr="0095783B" w14:paraId="10A2F6FE" w14:textId="77777777" w:rsidTr="00F3062C">
        <w:trPr>
          <w:trHeight w:val="257"/>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4FBA4C45"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Step 12-18(M)</w:t>
            </w:r>
          </w:p>
        </w:tc>
        <w:tc>
          <w:tcPr>
            <w:tcW w:w="5951" w:type="dxa"/>
            <w:tcBorders>
              <w:top w:val="single" w:sz="4" w:space="0" w:color="auto"/>
              <w:left w:val="single" w:sz="4" w:space="0" w:color="auto"/>
              <w:bottom w:val="single" w:sz="4" w:space="0" w:color="auto"/>
              <w:right w:val="single" w:sz="4" w:space="0" w:color="auto"/>
            </w:tcBorders>
            <w:hideMark/>
          </w:tcPr>
          <w:p w14:paraId="390CD945" w14:textId="77777777" w:rsidR="00586DBB" w:rsidRPr="00A51CB6" w:rsidRDefault="00586DBB" w:rsidP="00F3062C">
            <w:pPr>
              <w:keepNext/>
              <w:tabs>
                <w:tab w:val="left" w:pos="945"/>
              </w:tabs>
              <w:jc w:val="both"/>
              <w:rPr>
                <w:rFonts w:ascii="Arial" w:eastAsiaTheme="minorEastAsia" w:hAnsi="Arial" w:cs="Arial"/>
                <w:color w:val="000000" w:themeColor="text1"/>
                <w:sz w:val="18"/>
                <w:szCs w:val="18"/>
                <w:lang w:eastAsia="zh-CN"/>
              </w:rPr>
            </w:pPr>
            <w:proofErr w:type="spellStart"/>
            <w:r w:rsidRPr="00A51CB6">
              <w:rPr>
                <w:rFonts w:ascii="Arial" w:eastAsiaTheme="minorEastAsia" w:hAnsi="Arial" w:cs="Arial"/>
                <w:color w:val="000000" w:themeColor="text1"/>
                <w:sz w:val="18"/>
                <w:szCs w:val="18"/>
                <w:lang w:eastAsia="zh-CN"/>
              </w:rPr>
              <w:t>rApp</w:t>
            </w:r>
            <w:proofErr w:type="spellEnd"/>
            <w:r w:rsidRPr="00A51CB6">
              <w:rPr>
                <w:rFonts w:ascii="Arial" w:eastAsiaTheme="minorEastAsia" w:hAnsi="Arial" w:cs="Arial"/>
                <w:color w:val="000000" w:themeColor="text1"/>
                <w:sz w:val="18"/>
                <w:szCs w:val="18"/>
                <w:lang w:eastAsia="zh-CN"/>
              </w:rPr>
              <w:t xml:space="preserve"> continuously monitors KPIs in respective cells. In case of unsatisfactory performance, it initiates fallback and retrains/updates the respective AI/ML model(s).</w:t>
            </w:r>
          </w:p>
        </w:tc>
        <w:tc>
          <w:tcPr>
            <w:tcW w:w="1485" w:type="dxa"/>
            <w:tcBorders>
              <w:top w:val="single" w:sz="4" w:space="0" w:color="auto"/>
              <w:left w:val="single" w:sz="4" w:space="0" w:color="auto"/>
              <w:bottom w:val="single" w:sz="4" w:space="0" w:color="auto"/>
              <w:right w:val="single" w:sz="4" w:space="0" w:color="auto"/>
            </w:tcBorders>
            <w:vAlign w:val="center"/>
          </w:tcPr>
          <w:p w14:paraId="3CF7FC9D" w14:textId="77777777" w:rsidR="00586DBB" w:rsidRPr="00A51CB6" w:rsidRDefault="00586DBB" w:rsidP="00F3062C">
            <w:pPr>
              <w:keepNext/>
              <w:rPr>
                <w:rFonts w:ascii="Arial" w:hAnsi="Arial" w:cs="Arial"/>
                <w:color w:val="000000" w:themeColor="text1"/>
                <w:sz w:val="18"/>
                <w:szCs w:val="18"/>
                <w:lang w:eastAsia="ja-JP" w:bidi="ar-KW"/>
              </w:rPr>
            </w:pPr>
          </w:p>
        </w:tc>
      </w:tr>
      <w:tr w:rsidR="0095783B" w:rsidRPr="0095783B" w14:paraId="4D776476" w14:textId="77777777" w:rsidTr="00F3062C">
        <w:trPr>
          <w:trHeight w:val="257"/>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56EA2D96"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Ends when</w:t>
            </w:r>
          </w:p>
        </w:tc>
        <w:tc>
          <w:tcPr>
            <w:tcW w:w="5951" w:type="dxa"/>
            <w:tcBorders>
              <w:top w:val="single" w:sz="4" w:space="0" w:color="auto"/>
              <w:left w:val="single" w:sz="4" w:space="0" w:color="auto"/>
              <w:bottom w:val="single" w:sz="4" w:space="0" w:color="auto"/>
              <w:right w:val="single" w:sz="4" w:space="0" w:color="auto"/>
            </w:tcBorders>
            <w:vAlign w:val="center"/>
            <w:hideMark/>
          </w:tcPr>
          <w:p w14:paraId="70E3BFFC" w14:textId="77777777" w:rsidR="00586DBB" w:rsidRPr="00A51CB6" w:rsidRDefault="00586DBB" w:rsidP="00F3062C">
            <w:pPr>
              <w:keepNext/>
              <w:jc w:val="both"/>
              <w:rPr>
                <w:rFonts w:ascii="Arial" w:eastAsiaTheme="minorEastAsia" w:hAnsi="Arial" w:cs="Arial"/>
                <w:color w:val="000000" w:themeColor="text1"/>
                <w:sz w:val="18"/>
                <w:szCs w:val="18"/>
                <w:lang w:eastAsia="zh-CN"/>
              </w:rPr>
            </w:pPr>
            <w:r w:rsidRPr="00A51CB6">
              <w:rPr>
                <w:rFonts w:ascii="Arial" w:hAnsi="Arial" w:cs="Arial"/>
                <w:color w:val="000000" w:themeColor="text1"/>
                <w:sz w:val="18"/>
                <w:szCs w:val="18"/>
                <w:lang w:bidi="ar-KW"/>
              </w:rPr>
              <w:t xml:space="preserve">On operator request for </w:t>
            </w:r>
            <w:proofErr w:type="spellStart"/>
            <w:r w:rsidRPr="00A51CB6">
              <w:rPr>
                <w:rFonts w:ascii="Arial" w:hAnsi="Arial" w:cs="Arial"/>
                <w:color w:val="000000" w:themeColor="text1"/>
                <w:sz w:val="18"/>
                <w:szCs w:val="18"/>
                <w:lang w:bidi="ar-KW"/>
              </w:rPr>
              <w:t>rApp</w:t>
            </w:r>
            <w:proofErr w:type="spellEnd"/>
            <w:r w:rsidRPr="00A51CB6">
              <w:rPr>
                <w:rFonts w:ascii="Arial" w:hAnsi="Arial" w:cs="Arial"/>
                <w:color w:val="000000" w:themeColor="text1"/>
                <w:sz w:val="18"/>
                <w:szCs w:val="18"/>
                <w:lang w:bidi="ar-KW"/>
              </w:rPr>
              <w:t xml:space="preserve"> to be disabled.</w:t>
            </w:r>
          </w:p>
        </w:tc>
        <w:tc>
          <w:tcPr>
            <w:tcW w:w="1485" w:type="dxa"/>
            <w:tcBorders>
              <w:top w:val="single" w:sz="4" w:space="0" w:color="auto"/>
              <w:left w:val="single" w:sz="4" w:space="0" w:color="auto"/>
              <w:bottom w:val="single" w:sz="4" w:space="0" w:color="auto"/>
              <w:right w:val="single" w:sz="4" w:space="0" w:color="auto"/>
            </w:tcBorders>
            <w:vAlign w:val="center"/>
          </w:tcPr>
          <w:p w14:paraId="6C492759" w14:textId="77777777" w:rsidR="00586DBB" w:rsidRPr="00A51CB6" w:rsidRDefault="00586DBB" w:rsidP="00F3062C">
            <w:pPr>
              <w:keepNext/>
              <w:rPr>
                <w:rFonts w:ascii="Arial" w:hAnsi="Arial" w:cs="Arial"/>
                <w:color w:val="000000" w:themeColor="text1"/>
                <w:sz w:val="18"/>
                <w:szCs w:val="18"/>
                <w:lang w:eastAsia="zh-CN" w:bidi="ar-KW"/>
              </w:rPr>
            </w:pPr>
          </w:p>
        </w:tc>
      </w:tr>
      <w:tr w:rsidR="0095783B" w:rsidRPr="0095783B" w14:paraId="39291394" w14:textId="77777777" w:rsidTr="00F3062C">
        <w:trPr>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7855E8B1"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Exceptions</w:t>
            </w:r>
          </w:p>
        </w:tc>
        <w:tc>
          <w:tcPr>
            <w:tcW w:w="5951" w:type="dxa"/>
            <w:tcBorders>
              <w:top w:val="single" w:sz="4" w:space="0" w:color="auto"/>
              <w:left w:val="single" w:sz="4" w:space="0" w:color="auto"/>
              <w:bottom w:val="single" w:sz="4" w:space="0" w:color="auto"/>
              <w:right w:val="single" w:sz="4" w:space="0" w:color="auto"/>
            </w:tcBorders>
            <w:vAlign w:val="center"/>
            <w:hideMark/>
          </w:tcPr>
          <w:p w14:paraId="12CCC8BD" w14:textId="77777777" w:rsidR="00586DBB" w:rsidRPr="00A51CB6" w:rsidRDefault="00586DBB" w:rsidP="00F3062C">
            <w:pPr>
              <w:keepNext/>
              <w:jc w:val="both"/>
              <w:rPr>
                <w:rFonts w:ascii="Arial" w:hAnsi="Arial" w:cs="Arial"/>
                <w:color w:val="000000" w:themeColor="text1"/>
                <w:sz w:val="18"/>
                <w:szCs w:val="18"/>
              </w:rPr>
            </w:pPr>
            <w:r w:rsidRPr="00A51CB6">
              <w:rPr>
                <w:rFonts w:ascii="Arial" w:hAnsi="Arial" w:cs="Arial"/>
                <w:color w:val="000000" w:themeColor="text1"/>
                <w:sz w:val="18"/>
                <w:szCs w:val="18"/>
                <w:lang w:eastAsia="ja-JP" w:bidi="ar-KW"/>
              </w:rPr>
              <w:t>None identified.</w:t>
            </w:r>
          </w:p>
        </w:tc>
        <w:tc>
          <w:tcPr>
            <w:tcW w:w="1485" w:type="dxa"/>
            <w:tcBorders>
              <w:top w:val="single" w:sz="4" w:space="0" w:color="auto"/>
              <w:left w:val="single" w:sz="4" w:space="0" w:color="auto"/>
              <w:bottom w:val="single" w:sz="4" w:space="0" w:color="auto"/>
              <w:right w:val="single" w:sz="4" w:space="0" w:color="auto"/>
            </w:tcBorders>
            <w:vAlign w:val="center"/>
          </w:tcPr>
          <w:p w14:paraId="553DA67E" w14:textId="77777777" w:rsidR="00586DBB" w:rsidRPr="00A51CB6" w:rsidRDefault="00586DBB" w:rsidP="00F3062C">
            <w:pPr>
              <w:keepNext/>
              <w:rPr>
                <w:rFonts w:ascii="Arial" w:hAnsi="Arial" w:cs="Arial"/>
                <w:color w:val="000000" w:themeColor="text1"/>
                <w:sz w:val="18"/>
                <w:szCs w:val="18"/>
                <w:lang w:eastAsia="zh-CN" w:bidi="ar-KW"/>
              </w:rPr>
            </w:pPr>
          </w:p>
        </w:tc>
      </w:tr>
      <w:tr w:rsidR="0095783B" w:rsidRPr="0095783B" w14:paraId="796336F2" w14:textId="77777777" w:rsidTr="00F3062C">
        <w:trPr>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77E0EC81"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Post Conditions</w:t>
            </w:r>
          </w:p>
        </w:tc>
        <w:tc>
          <w:tcPr>
            <w:tcW w:w="5951" w:type="dxa"/>
            <w:tcBorders>
              <w:top w:val="single" w:sz="4" w:space="0" w:color="auto"/>
              <w:left w:val="single" w:sz="4" w:space="0" w:color="auto"/>
              <w:bottom w:val="single" w:sz="4" w:space="0" w:color="auto"/>
              <w:right w:val="single" w:sz="4" w:space="0" w:color="auto"/>
            </w:tcBorders>
            <w:vAlign w:val="center"/>
            <w:hideMark/>
          </w:tcPr>
          <w:p w14:paraId="0ADE059B" w14:textId="77777777" w:rsidR="00586DBB" w:rsidRPr="00A51CB6" w:rsidRDefault="00586DBB" w:rsidP="00F3062C">
            <w:pPr>
              <w:keepNext/>
              <w:jc w:val="both"/>
              <w:rPr>
                <w:rFonts w:ascii="Arial" w:hAnsi="Arial" w:cs="Arial"/>
                <w:color w:val="000000" w:themeColor="text1"/>
                <w:sz w:val="18"/>
                <w:szCs w:val="18"/>
                <w:lang w:eastAsia="ja-JP"/>
              </w:rPr>
            </w:pPr>
            <w:r w:rsidRPr="00A51CB6">
              <w:rPr>
                <w:rFonts w:ascii="Arial" w:hAnsi="Arial" w:cs="Arial"/>
                <w:color w:val="000000" w:themeColor="text1"/>
                <w:sz w:val="18"/>
                <w:szCs w:val="18"/>
                <w:lang w:eastAsia="ja-JP" w:bidi="ar-KW"/>
              </w:rPr>
              <w:t>SSB set configuration is active.</w:t>
            </w:r>
          </w:p>
        </w:tc>
        <w:tc>
          <w:tcPr>
            <w:tcW w:w="1485" w:type="dxa"/>
            <w:tcBorders>
              <w:top w:val="single" w:sz="4" w:space="0" w:color="auto"/>
              <w:left w:val="single" w:sz="4" w:space="0" w:color="auto"/>
              <w:bottom w:val="single" w:sz="4" w:space="0" w:color="auto"/>
              <w:right w:val="single" w:sz="4" w:space="0" w:color="auto"/>
            </w:tcBorders>
            <w:vAlign w:val="center"/>
          </w:tcPr>
          <w:p w14:paraId="0289BEA3" w14:textId="77777777" w:rsidR="00586DBB" w:rsidRPr="00A51CB6" w:rsidRDefault="00586DBB" w:rsidP="00F3062C">
            <w:pPr>
              <w:keepNext/>
              <w:rPr>
                <w:rFonts w:ascii="Arial" w:hAnsi="Arial" w:cs="Arial"/>
                <w:color w:val="000000" w:themeColor="text1"/>
                <w:sz w:val="18"/>
                <w:szCs w:val="18"/>
                <w:lang w:eastAsia="zh-CN" w:bidi="ar-KW"/>
              </w:rPr>
            </w:pPr>
          </w:p>
        </w:tc>
      </w:tr>
      <w:tr w:rsidR="00586DBB" w:rsidRPr="008F7796" w14:paraId="42428794" w14:textId="77777777" w:rsidTr="00F3062C">
        <w:trPr>
          <w:jc w:val="center"/>
        </w:trPr>
        <w:tc>
          <w:tcPr>
            <w:tcW w:w="1914" w:type="dxa"/>
            <w:tcBorders>
              <w:top w:val="single" w:sz="4" w:space="0" w:color="auto"/>
              <w:left w:val="single" w:sz="4" w:space="0" w:color="auto"/>
              <w:bottom w:val="single" w:sz="4" w:space="0" w:color="auto"/>
              <w:right w:val="single" w:sz="4" w:space="0" w:color="auto"/>
            </w:tcBorders>
            <w:vAlign w:val="center"/>
            <w:hideMark/>
          </w:tcPr>
          <w:p w14:paraId="6E3FE9E9" w14:textId="77777777" w:rsidR="00586DBB" w:rsidRPr="00A51CB6" w:rsidRDefault="00586DBB" w:rsidP="00F3062C">
            <w:pPr>
              <w:keepNext/>
              <w:rPr>
                <w:rFonts w:ascii="Arial" w:hAnsi="Arial" w:cs="Arial"/>
                <w:color w:val="000000" w:themeColor="text1"/>
                <w:sz w:val="18"/>
                <w:szCs w:val="18"/>
                <w:lang w:bidi="ar-KW"/>
              </w:rPr>
            </w:pPr>
            <w:r w:rsidRPr="00A51CB6">
              <w:rPr>
                <w:rFonts w:ascii="Arial" w:hAnsi="Arial" w:cs="Arial"/>
                <w:color w:val="000000" w:themeColor="text1"/>
                <w:sz w:val="18"/>
                <w:szCs w:val="18"/>
                <w:lang w:bidi="ar-KW"/>
              </w:rPr>
              <w:t>Traceability</w:t>
            </w:r>
          </w:p>
        </w:tc>
        <w:tc>
          <w:tcPr>
            <w:tcW w:w="5951" w:type="dxa"/>
            <w:tcBorders>
              <w:top w:val="single" w:sz="4" w:space="0" w:color="auto"/>
              <w:left w:val="single" w:sz="4" w:space="0" w:color="auto"/>
              <w:bottom w:val="single" w:sz="4" w:space="0" w:color="auto"/>
              <w:right w:val="single" w:sz="4" w:space="0" w:color="auto"/>
            </w:tcBorders>
            <w:vAlign w:val="center"/>
            <w:hideMark/>
          </w:tcPr>
          <w:p w14:paraId="24FD7420" w14:textId="77777777" w:rsidR="00586DBB" w:rsidRPr="00A51CB6" w:rsidRDefault="00586DBB" w:rsidP="00F3062C">
            <w:pPr>
              <w:keepNext/>
              <w:jc w:val="both"/>
              <w:rPr>
                <w:rFonts w:ascii="Arial" w:hAnsi="Arial" w:cs="Arial"/>
                <w:color w:val="000000" w:themeColor="text1"/>
                <w:sz w:val="18"/>
                <w:szCs w:val="18"/>
                <w:lang w:eastAsia="ja-JP" w:bidi="ar-KW"/>
              </w:rPr>
            </w:pPr>
            <w:bookmarkStart w:id="381" w:name="OLE_LINK26"/>
            <w:bookmarkStart w:id="382" w:name="OLE_LINK50"/>
            <w:r w:rsidRPr="00A51CB6">
              <w:rPr>
                <w:rFonts w:ascii="Arial" w:hAnsi="Arial" w:cs="Arial"/>
                <w:color w:val="000000" w:themeColor="text1"/>
                <w:sz w:val="18"/>
                <w:szCs w:val="18"/>
                <w:lang w:eastAsia="ja-JP" w:bidi="ar-KW"/>
              </w:rPr>
              <w:t xml:space="preserve">REQ-Non-RT-RIC-FUN1, REQ-Non-RT-RIC-FUN2, </w:t>
            </w:r>
            <w:bookmarkEnd w:id="381"/>
            <w:r w:rsidRPr="00A51CB6">
              <w:rPr>
                <w:rFonts w:ascii="Arial" w:hAnsi="Arial" w:cs="Arial"/>
                <w:color w:val="000000" w:themeColor="text1"/>
                <w:sz w:val="18"/>
                <w:szCs w:val="18"/>
                <w:lang w:eastAsia="ja-JP" w:bidi="ar-KW"/>
              </w:rPr>
              <w:t xml:space="preserve">REQ-Non-RT-RIC-FUN5, REQ-Non-RT-RIC-FUN6 </w:t>
            </w:r>
            <w:bookmarkEnd w:id="382"/>
          </w:p>
        </w:tc>
        <w:tc>
          <w:tcPr>
            <w:tcW w:w="1485" w:type="dxa"/>
            <w:tcBorders>
              <w:top w:val="single" w:sz="4" w:space="0" w:color="auto"/>
              <w:left w:val="single" w:sz="4" w:space="0" w:color="auto"/>
              <w:bottom w:val="single" w:sz="4" w:space="0" w:color="auto"/>
              <w:right w:val="single" w:sz="4" w:space="0" w:color="auto"/>
            </w:tcBorders>
            <w:vAlign w:val="center"/>
          </w:tcPr>
          <w:p w14:paraId="2A5CB96E" w14:textId="77777777" w:rsidR="00586DBB" w:rsidRPr="00A51CB6" w:rsidRDefault="00586DBB" w:rsidP="00F3062C">
            <w:pPr>
              <w:keepNext/>
              <w:rPr>
                <w:rFonts w:ascii="Arial" w:hAnsi="Arial" w:cs="Arial"/>
                <w:color w:val="000000" w:themeColor="text1"/>
                <w:sz w:val="18"/>
                <w:szCs w:val="18"/>
                <w:lang w:eastAsia="zh-CN" w:bidi="ar-KW"/>
              </w:rPr>
            </w:pPr>
          </w:p>
        </w:tc>
      </w:tr>
    </w:tbl>
    <w:p w14:paraId="0D5811B5" w14:textId="77777777" w:rsidR="00586DBB" w:rsidRPr="00A51CB6" w:rsidRDefault="00586DBB" w:rsidP="00AE4004">
      <w:pPr>
        <w:pStyle w:val="PlantUMLImg"/>
      </w:pPr>
    </w:p>
    <w:p w14:paraId="7DC5ACBD" w14:textId="2066718A" w:rsidR="00BB3777" w:rsidRPr="0074513B" w:rsidRDefault="00BB3777" w:rsidP="00BB3777">
      <w:pPr>
        <w:jc w:val="both"/>
        <w:rPr>
          <w:rFonts w:ascii="Times New Roman" w:hAnsi="Times New Roman" w:cs="Times New Roman"/>
          <w:color w:val="000000" w:themeColor="text1"/>
          <w:sz w:val="20"/>
          <w:szCs w:val="20"/>
        </w:rPr>
      </w:pPr>
      <w:r w:rsidRPr="0074513B">
        <w:rPr>
          <w:rFonts w:ascii="Times New Roman" w:hAnsi="Times New Roman" w:cs="Times New Roman"/>
          <w:color w:val="000000" w:themeColor="text1"/>
          <w:sz w:val="20"/>
          <w:szCs w:val="20"/>
        </w:rPr>
        <w:t xml:space="preserve">The </w:t>
      </w:r>
      <w:r>
        <w:rPr>
          <w:rFonts w:ascii="Times New Roman" w:hAnsi="Times New Roman" w:cs="Times New Roman"/>
          <w:sz w:val="20"/>
          <w:szCs w:val="20"/>
        </w:rPr>
        <w:t>f</w:t>
      </w:r>
      <w:r w:rsidRPr="00BB3777">
        <w:rPr>
          <w:rFonts w:ascii="Times New Roman" w:hAnsi="Times New Roman" w:cs="Times New Roman"/>
          <w:sz w:val="20"/>
          <w:szCs w:val="20"/>
        </w:rPr>
        <w:t>low diagram of SSB set optimization</w:t>
      </w:r>
      <w:r w:rsidRPr="0074513B">
        <w:rPr>
          <w:rFonts w:ascii="Times New Roman" w:hAnsi="Times New Roman" w:cs="Times New Roman"/>
          <w:sz w:val="20"/>
          <w:szCs w:val="20"/>
        </w:rPr>
        <w:t xml:space="preserve"> is given in figure 4.7.</w:t>
      </w:r>
      <w:r>
        <w:rPr>
          <w:rFonts w:ascii="Times New Roman" w:hAnsi="Times New Roman" w:cs="Times New Roman"/>
          <w:sz w:val="20"/>
          <w:szCs w:val="20"/>
        </w:rPr>
        <w:t>4</w:t>
      </w:r>
      <w:r w:rsidRPr="0074513B">
        <w:rPr>
          <w:rFonts w:ascii="Times New Roman" w:hAnsi="Times New Roman" w:cs="Times New Roman"/>
          <w:sz w:val="20"/>
          <w:szCs w:val="20"/>
        </w:rPr>
        <w:t>.3-1.</w:t>
      </w:r>
    </w:p>
    <w:p w14:paraId="06AC1789" w14:textId="77777777" w:rsidR="00586DBB" w:rsidRDefault="00586DBB" w:rsidP="00AE4004">
      <w:pPr>
        <w:pStyle w:val="PlantUMLImg"/>
      </w:pPr>
    </w:p>
    <w:p w14:paraId="130FA0E3" w14:textId="77777777" w:rsidR="00586DBB" w:rsidRDefault="00586DBB" w:rsidP="00586DBB">
      <w:pPr>
        <w:pStyle w:val="Caption"/>
        <w:jc w:val="center"/>
        <w:rPr>
          <w:rFonts w:ascii="Arial" w:hAnsi="Arial" w:cs="Arial"/>
          <w:color w:val="2F5496" w:themeColor="accent1" w:themeShade="BF"/>
          <w:u w:val="single"/>
          <w14:ligatures w14:val="none"/>
        </w:rPr>
      </w:pPr>
      <w:r w:rsidRPr="00A51CB6">
        <w:rPr>
          <w:rFonts w:ascii="Arial" w:hAnsi="Arial" w:cs="Arial"/>
          <w:b w:val="0"/>
          <w:bCs w:val="0"/>
          <w:noProof/>
          <w:color w:val="2F5496" w:themeColor="accent1" w:themeShade="BF"/>
        </w:rPr>
        <w:lastRenderedPageBreak/>
        <w:drawing>
          <wp:inline distT="0" distB="0" distL="0" distR="0" wp14:anchorId="27F08AC0" wp14:editId="5207A6EA">
            <wp:extent cx="5943600" cy="4202430"/>
            <wp:effectExtent l="0" t="0" r="0" b="7620"/>
            <wp:docPr id="30069625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6255" name="Picture 1" descr="A screenshot of a computer scree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599BEE31" w14:textId="63F6EF82" w:rsidR="00586DBB" w:rsidRPr="00A51CB6" w:rsidRDefault="00586DBB" w:rsidP="00586DBB">
      <w:pPr>
        <w:pStyle w:val="Caption"/>
        <w:jc w:val="center"/>
        <w:rPr>
          <w:rFonts w:ascii="Arial" w:hAnsi="Arial" w:cs="Arial"/>
          <w:color w:val="000000" w:themeColor="text1"/>
          <w:sz w:val="20"/>
          <w:szCs w:val="20"/>
        </w:rPr>
      </w:pPr>
      <w:r w:rsidRPr="00A51CB6">
        <w:rPr>
          <w:rFonts w:ascii="Arial" w:hAnsi="Arial" w:cs="Arial"/>
          <w:color w:val="000000" w:themeColor="text1"/>
          <w:sz w:val="20"/>
          <w:szCs w:val="20"/>
        </w:rPr>
        <w:t>Figure 4.7.4.3-1: Flow diagram of SSB set optimization</w:t>
      </w:r>
    </w:p>
    <w:p w14:paraId="011DDFA1" w14:textId="77777777" w:rsidR="00586DBB" w:rsidRPr="00A51CB6" w:rsidRDefault="00586DBB" w:rsidP="00656B78">
      <w:pPr>
        <w:pStyle w:val="PlantUML"/>
      </w:pPr>
      <w:bookmarkStart w:id="383" w:name="OLE_LINK15"/>
      <w:bookmarkStart w:id="384" w:name="OLE_LINK73"/>
      <w:r w:rsidRPr="00A51CB6">
        <w:t>@startuml</w:t>
      </w:r>
    </w:p>
    <w:p w14:paraId="7218C787" w14:textId="77777777" w:rsidR="00586DBB" w:rsidRPr="00A51CB6" w:rsidRDefault="00586DBB" w:rsidP="00656B78">
      <w:pPr>
        <w:pStyle w:val="PlantUML"/>
      </w:pPr>
      <w:r w:rsidRPr="00A51CB6">
        <w:t>skinparam defaultFontSize 12</w:t>
      </w:r>
    </w:p>
    <w:p w14:paraId="3BAB6E0C" w14:textId="77777777" w:rsidR="00586DBB" w:rsidRPr="00A51CB6" w:rsidRDefault="00586DBB" w:rsidP="00656B78">
      <w:pPr>
        <w:pStyle w:val="PlantUML"/>
      </w:pPr>
    </w:p>
    <w:p w14:paraId="3AA985DF" w14:textId="77777777" w:rsidR="00586DBB" w:rsidRPr="00A51CB6" w:rsidRDefault="00586DBB" w:rsidP="00656B78">
      <w:pPr>
        <w:pStyle w:val="PlantUML"/>
      </w:pPr>
      <w:r w:rsidRPr="00A51CB6">
        <w:t>Box "Service Management and Orchestration" #gold</w:t>
      </w:r>
    </w:p>
    <w:p w14:paraId="148188BE" w14:textId="77777777" w:rsidR="00586DBB" w:rsidRPr="00A51CB6" w:rsidRDefault="00586DBB" w:rsidP="00656B78">
      <w:pPr>
        <w:pStyle w:val="PlantUML"/>
      </w:pPr>
      <w:r w:rsidRPr="00A51CB6">
        <w:tab/>
        <w:t>Participant "SMO &amp; Non-RT RIC FW" as SMO</w:t>
      </w:r>
    </w:p>
    <w:p w14:paraId="48679480" w14:textId="77777777" w:rsidR="00586DBB" w:rsidRPr="00A51CB6" w:rsidRDefault="00586DBB" w:rsidP="00656B78">
      <w:pPr>
        <w:pStyle w:val="PlantUML"/>
      </w:pPr>
      <w:r w:rsidRPr="00A51CB6">
        <w:tab/>
        <w:t>Participant "rApps" as NRTRIC</w:t>
      </w:r>
    </w:p>
    <w:p w14:paraId="48B8C42C" w14:textId="77777777" w:rsidR="00586DBB" w:rsidRPr="00A51CB6" w:rsidRDefault="00586DBB" w:rsidP="00656B78">
      <w:pPr>
        <w:pStyle w:val="PlantUML"/>
      </w:pPr>
      <w:r w:rsidRPr="00A51CB6">
        <w:t>End box</w:t>
      </w:r>
    </w:p>
    <w:p w14:paraId="734AA55F" w14:textId="77777777" w:rsidR="00586DBB" w:rsidRPr="00A51CB6" w:rsidRDefault="00586DBB" w:rsidP="00656B78">
      <w:pPr>
        <w:pStyle w:val="PlantUML"/>
      </w:pPr>
      <w:r w:rsidRPr="00A51CB6">
        <w:t xml:space="preserve"> </w:t>
      </w:r>
    </w:p>
    <w:p w14:paraId="11B7221A" w14:textId="77777777" w:rsidR="00586DBB" w:rsidRPr="00A51CB6" w:rsidRDefault="00586DBB" w:rsidP="00656B78">
      <w:pPr>
        <w:pStyle w:val="PlantUML"/>
      </w:pPr>
      <w:r w:rsidRPr="00A51CB6">
        <w:t xml:space="preserve">Box "O-RAN Nodes" #lightpink  </w:t>
      </w:r>
    </w:p>
    <w:p w14:paraId="39A40B33" w14:textId="77777777" w:rsidR="00586DBB" w:rsidRPr="00A51CB6" w:rsidRDefault="00586DBB" w:rsidP="00656B78">
      <w:pPr>
        <w:pStyle w:val="PlantUML"/>
      </w:pPr>
      <w:r w:rsidRPr="00A51CB6">
        <w:tab/>
        <w:t>Participant  "E2-Nodes(O-CUs &amp; O-DUs)" as E2NODES</w:t>
      </w:r>
    </w:p>
    <w:p w14:paraId="654E6F81" w14:textId="77777777" w:rsidR="00586DBB" w:rsidRPr="00A51CB6" w:rsidRDefault="00586DBB" w:rsidP="00656B78">
      <w:pPr>
        <w:pStyle w:val="PlantUML"/>
      </w:pPr>
      <w:r w:rsidRPr="00A51CB6">
        <w:tab/>
        <w:t>Participant  "O-RUs" as ORUs</w:t>
      </w:r>
    </w:p>
    <w:p w14:paraId="0D1888C0" w14:textId="77777777" w:rsidR="00586DBB" w:rsidRPr="00A51CB6" w:rsidRDefault="00586DBB" w:rsidP="00656B78">
      <w:pPr>
        <w:pStyle w:val="PlantUML"/>
      </w:pPr>
      <w:r w:rsidRPr="00A51CB6">
        <w:t>End box</w:t>
      </w:r>
    </w:p>
    <w:p w14:paraId="0142DBE9" w14:textId="77777777" w:rsidR="00586DBB" w:rsidRPr="00A51CB6" w:rsidRDefault="00586DBB" w:rsidP="00656B78">
      <w:pPr>
        <w:pStyle w:val="PlantUML"/>
      </w:pPr>
    </w:p>
    <w:p w14:paraId="7CFB28EC" w14:textId="77777777" w:rsidR="00586DBB" w:rsidRPr="00A51CB6" w:rsidRDefault="00586DBB" w:rsidP="00656B78">
      <w:pPr>
        <w:pStyle w:val="PlantUML"/>
      </w:pPr>
      <w:r w:rsidRPr="00A51CB6">
        <w:t>Autonumber</w:t>
      </w:r>
    </w:p>
    <w:p w14:paraId="4A5DD72D" w14:textId="77777777" w:rsidR="00586DBB" w:rsidRPr="00A51CB6" w:rsidRDefault="00586DBB" w:rsidP="00656B78">
      <w:pPr>
        <w:pStyle w:val="PlantUML"/>
      </w:pPr>
    </w:p>
    <w:p w14:paraId="0D14BEE1" w14:textId="77777777" w:rsidR="00586DBB" w:rsidRPr="00A51CB6" w:rsidRDefault="00586DBB" w:rsidP="00656B78">
      <w:pPr>
        <w:pStyle w:val="PlantUML"/>
      </w:pPr>
      <w:r w:rsidRPr="00A51CB6">
        <w:t>group Data Collection and Pre-Processing</w:t>
      </w:r>
    </w:p>
    <w:p w14:paraId="6FEB75EF" w14:textId="77777777" w:rsidR="00586DBB" w:rsidRPr="00A51CB6" w:rsidRDefault="00586DBB" w:rsidP="00656B78">
      <w:pPr>
        <w:pStyle w:val="PlantUML"/>
      </w:pPr>
      <w:r w:rsidRPr="00A51CB6">
        <w:tab/>
        <w:t>ORUs -&gt; E2NODES : &lt;&lt;FH&gt;&gt; Observation, Measurement Data Collection</w:t>
      </w:r>
    </w:p>
    <w:p w14:paraId="37183481" w14:textId="77777777" w:rsidR="00586DBB" w:rsidRPr="00A51CB6" w:rsidRDefault="00586DBB" w:rsidP="00656B78">
      <w:pPr>
        <w:pStyle w:val="PlantUML"/>
      </w:pPr>
      <w:r w:rsidRPr="00A51CB6">
        <w:lastRenderedPageBreak/>
        <w:tab/>
        <w:t xml:space="preserve">E2NODES -&gt; SMO  : &lt;&lt;O1&gt;&gt; Observation, Measurement Collection </w:t>
      </w:r>
    </w:p>
    <w:p w14:paraId="36A31B3F" w14:textId="77777777" w:rsidR="00586DBB" w:rsidRPr="00A51CB6" w:rsidRDefault="00586DBB" w:rsidP="00656B78">
      <w:pPr>
        <w:pStyle w:val="PlantUML"/>
      </w:pPr>
      <w:r w:rsidRPr="00A51CB6">
        <w:tab/>
        <w:t xml:space="preserve">SMO -&gt; SMO </w:t>
      </w:r>
      <w:r w:rsidRPr="00A51CB6">
        <w:tab/>
        <w:t xml:space="preserve">: Data Pre-Processing and AI/ML Training Data Generation </w:t>
      </w:r>
    </w:p>
    <w:p w14:paraId="2A590652" w14:textId="77777777" w:rsidR="00586DBB" w:rsidRPr="00A51CB6" w:rsidRDefault="00586DBB" w:rsidP="00656B78">
      <w:pPr>
        <w:pStyle w:val="PlantUML"/>
      </w:pPr>
    </w:p>
    <w:p w14:paraId="345447BD" w14:textId="77777777" w:rsidR="00586DBB" w:rsidRPr="00A51CB6" w:rsidRDefault="00586DBB" w:rsidP="00656B78">
      <w:pPr>
        <w:pStyle w:val="PlantUML"/>
      </w:pPr>
      <w:r w:rsidRPr="00A51CB6">
        <w:t>end</w:t>
      </w:r>
    </w:p>
    <w:p w14:paraId="2050F03C" w14:textId="77777777" w:rsidR="00586DBB" w:rsidRPr="00A51CB6" w:rsidRDefault="00586DBB" w:rsidP="00656B78">
      <w:pPr>
        <w:pStyle w:val="PlantUML"/>
      </w:pPr>
    </w:p>
    <w:p w14:paraId="5C1CE7B7" w14:textId="77777777" w:rsidR="00586DBB" w:rsidRPr="00A51CB6" w:rsidRDefault="00586DBB" w:rsidP="00656B78">
      <w:pPr>
        <w:pStyle w:val="PlantUML"/>
      </w:pPr>
      <w:r w:rsidRPr="00A51CB6">
        <w:t>group AI/ML Engine/Agent Training</w:t>
      </w:r>
    </w:p>
    <w:p w14:paraId="5BF240FA" w14:textId="77777777" w:rsidR="00586DBB" w:rsidRPr="00A51CB6" w:rsidRDefault="00586DBB" w:rsidP="00656B78">
      <w:pPr>
        <w:pStyle w:val="PlantUML"/>
      </w:pPr>
      <w:r w:rsidRPr="00A51CB6">
        <w:t xml:space="preserve">        SMO -&gt; NRTRIC   : &lt;&lt;R1&gt;&gt; Data Retrieval</w:t>
      </w:r>
    </w:p>
    <w:p w14:paraId="77B3AD6E" w14:textId="77777777" w:rsidR="00586DBB" w:rsidRPr="00A51CB6" w:rsidRDefault="00586DBB" w:rsidP="00656B78">
      <w:pPr>
        <w:pStyle w:val="PlantUML"/>
      </w:pPr>
      <w:r w:rsidRPr="00A51CB6">
        <w:tab/>
        <w:t xml:space="preserve">NRTRIC -&gt; NRTRIC: AI/ML Training </w:t>
      </w:r>
    </w:p>
    <w:p w14:paraId="43114368" w14:textId="77777777" w:rsidR="00586DBB" w:rsidRPr="00A51CB6" w:rsidRDefault="00586DBB" w:rsidP="00656B78">
      <w:pPr>
        <w:pStyle w:val="PlantUML"/>
      </w:pPr>
      <w:r w:rsidRPr="00A51CB6">
        <w:t>end</w:t>
      </w:r>
    </w:p>
    <w:p w14:paraId="0853BC95" w14:textId="77777777" w:rsidR="00586DBB" w:rsidRPr="00A51CB6" w:rsidRDefault="00586DBB" w:rsidP="00656B78">
      <w:pPr>
        <w:pStyle w:val="PlantUML"/>
      </w:pPr>
    </w:p>
    <w:p w14:paraId="0F7664C4" w14:textId="77777777" w:rsidR="00586DBB" w:rsidRPr="00A51CB6" w:rsidRDefault="00586DBB" w:rsidP="00656B78">
      <w:pPr>
        <w:pStyle w:val="PlantUML"/>
      </w:pPr>
      <w:r w:rsidRPr="00A51CB6">
        <w:t>group Model Deployment and Inference Generation</w:t>
      </w:r>
      <w:r w:rsidRPr="00A51CB6">
        <w:tab/>
      </w:r>
      <w:r w:rsidRPr="00A51CB6">
        <w:tab/>
      </w:r>
    </w:p>
    <w:p w14:paraId="4C04755D" w14:textId="77777777" w:rsidR="00586DBB" w:rsidRPr="00A51CB6" w:rsidRDefault="00586DBB" w:rsidP="00656B78">
      <w:pPr>
        <w:pStyle w:val="PlantUML"/>
      </w:pPr>
      <w:r w:rsidRPr="00A51CB6">
        <w:tab/>
        <w:t xml:space="preserve">E2NODES -&gt; SMO  : &lt;&lt;O1&gt;&gt; Observation, Measurement Collection </w:t>
      </w:r>
    </w:p>
    <w:p w14:paraId="62175988" w14:textId="77777777" w:rsidR="00586DBB" w:rsidRPr="00A51CB6" w:rsidRDefault="00586DBB" w:rsidP="00656B78">
      <w:pPr>
        <w:pStyle w:val="PlantUML"/>
      </w:pPr>
      <w:r w:rsidRPr="00A51CB6">
        <w:tab/>
        <w:t>SMO -&gt; NRTRIC</w:t>
      </w:r>
      <w:r w:rsidRPr="00A51CB6">
        <w:tab/>
        <w:t xml:space="preserve">: &lt;&lt;R1&gt;&gt; Model Data </w:t>
      </w:r>
    </w:p>
    <w:p w14:paraId="34D2B410" w14:textId="77777777" w:rsidR="00586DBB" w:rsidRPr="00A51CB6" w:rsidRDefault="00586DBB" w:rsidP="00656B78">
      <w:pPr>
        <w:pStyle w:val="PlantUML"/>
      </w:pPr>
      <w:r w:rsidRPr="00A51CB6">
        <w:tab/>
        <w:t>NRTRIC -&gt; NRTRIC: AI/ML Inference</w:t>
      </w:r>
    </w:p>
    <w:p w14:paraId="125294BE" w14:textId="77777777" w:rsidR="00586DBB" w:rsidRPr="00A51CB6" w:rsidRDefault="00586DBB" w:rsidP="00656B78">
      <w:pPr>
        <w:pStyle w:val="PlantUML"/>
      </w:pPr>
      <w:r w:rsidRPr="00A51CB6">
        <w:tab/>
        <w:t>NRTRIC -&gt; SMO</w:t>
      </w:r>
      <w:r w:rsidRPr="00A51CB6">
        <w:tab/>
        <w:t xml:space="preserve">: &lt;&lt;R1&gt;&gt; Updated Optimal SSB Configs </w:t>
      </w:r>
    </w:p>
    <w:p w14:paraId="05210914" w14:textId="77777777" w:rsidR="00586DBB" w:rsidRPr="00A51CB6" w:rsidRDefault="00586DBB" w:rsidP="00656B78">
      <w:pPr>
        <w:pStyle w:val="PlantUML"/>
      </w:pPr>
      <w:r w:rsidRPr="00A51CB6">
        <w:tab/>
        <w:t>SMO -&gt; E2NODES</w:t>
      </w:r>
      <w:r w:rsidRPr="00A51CB6">
        <w:tab/>
        <w:t>: &lt;&lt;O1&gt;&gt; Updated SSB Configurations</w:t>
      </w:r>
    </w:p>
    <w:p w14:paraId="5F6605C0" w14:textId="77777777" w:rsidR="00586DBB" w:rsidRPr="00A51CB6" w:rsidRDefault="00586DBB" w:rsidP="00656B78">
      <w:pPr>
        <w:pStyle w:val="PlantUML"/>
      </w:pPr>
      <w:r w:rsidRPr="00A51CB6">
        <w:tab/>
        <w:t>E2NODES -&gt; ORUs</w:t>
      </w:r>
      <w:r w:rsidRPr="00A51CB6">
        <w:tab/>
        <w:t>: &lt;&lt;FH&gt;&gt; Updated SSB Configurations</w:t>
      </w:r>
    </w:p>
    <w:p w14:paraId="67F78D82" w14:textId="77777777" w:rsidR="00586DBB" w:rsidRDefault="00586DBB" w:rsidP="00656B78">
      <w:pPr>
        <w:pStyle w:val="PlantUML"/>
        <w:rPr>
          <w:color w:val="2F5496" w:themeColor="accent1" w:themeShade="BF"/>
        </w:rPr>
      </w:pPr>
    </w:p>
    <w:p w14:paraId="1EFCB09C" w14:textId="77777777" w:rsidR="00586DBB" w:rsidRPr="00A51CB6" w:rsidRDefault="00586DBB" w:rsidP="00656B78">
      <w:pPr>
        <w:pStyle w:val="PlantUML"/>
      </w:pPr>
      <w:r w:rsidRPr="00A51CB6">
        <w:t>end</w:t>
      </w:r>
    </w:p>
    <w:p w14:paraId="5F10183A" w14:textId="77777777" w:rsidR="00586DBB" w:rsidRPr="00A51CB6" w:rsidRDefault="00586DBB" w:rsidP="00656B78">
      <w:pPr>
        <w:pStyle w:val="PlantUML"/>
      </w:pPr>
    </w:p>
    <w:p w14:paraId="077E54D2" w14:textId="77777777" w:rsidR="00586DBB" w:rsidRPr="00A51CB6" w:rsidRDefault="00586DBB" w:rsidP="00656B78">
      <w:pPr>
        <w:pStyle w:val="PlantUML"/>
      </w:pPr>
      <w:r w:rsidRPr="00A51CB6">
        <w:t>group ML Agent Performance Monitoring</w:t>
      </w:r>
    </w:p>
    <w:p w14:paraId="1488B769" w14:textId="77777777" w:rsidR="00586DBB" w:rsidRPr="00A51CB6" w:rsidRDefault="00586DBB" w:rsidP="00656B78">
      <w:pPr>
        <w:pStyle w:val="PlantUML"/>
      </w:pPr>
      <w:r w:rsidRPr="00A51CB6">
        <w:tab/>
        <w:t>ORUs -&gt; E2NODES</w:t>
      </w:r>
      <w:r w:rsidRPr="00A51CB6">
        <w:tab/>
        <w:t>: &lt;&lt;FH&gt;&gt; Data Collection</w:t>
      </w:r>
    </w:p>
    <w:p w14:paraId="5BF0F6AF" w14:textId="77777777" w:rsidR="00586DBB" w:rsidRPr="00A51CB6" w:rsidRDefault="00586DBB" w:rsidP="00656B78">
      <w:pPr>
        <w:pStyle w:val="PlantUML"/>
      </w:pPr>
      <w:r w:rsidRPr="00A51CB6">
        <w:tab/>
        <w:t>E2NODES -&gt; SMO  : &lt;&lt;O1&gt;&gt; KPIs, Measurement Report, Observations</w:t>
      </w:r>
    </w:p>
    <w:p w14:paraId="4634729D" w14:textId="77777777" w:rsidR="00586DBB" w:rsidRPr="00A51CB6" w:rsidRDefault="00586DBB" w:rsidP="00656B78">
      <w:pPr>
        <w:pStyle w:val="PlantUML"/>
      </w:pPr>
      <w:r w:rsidRPr="00A51CB6">
        <w:t xml:space="preserve">        SMO -&gt; NRTRIC</w:t>
      </w:r>
      <w:r w:rsidRPr="00A51CB6">
        <w:tab/>
        <w:t xml:space="preserve">: &lt;&lt;R1&gt;&gt; Performance Data </w:t>
      </w:r>
    </w:p>
    <w:p w14:paraId="651DBF1C" w14:textId="77777777" w:rsidR="00586DBB" w:rsidRPr="00A51CB6" w:rsidRDefault="00586DBB" w:rsidP="00656B78">
      <w:pPr>
        <w:pStyle w:val="PlantUML"/>
      </w:pPr>
      <w:r w:rsidRPr="00A51CB6">
        <w:tab/>
        <w:t xml:space="preserve">NRTRIC -&gt; NRTRIC: Performance Evaluation &amp; Fallback Config Decision </w:t>
      </w:r>
    </w:p>
    <w:p w14:paraId="4139795A" w14:textId="77777777" w:rsidR="00586DBB" w:rsidRPr="00A51CB6" w:rsidRDefault="00586DBB" w:rsidP="00656B78">
      <w:pPr>
        <w:pStyle w:val="PlantUML"/>
      </w:pPr>
      <w:r w:rsidRPr="00A51CB6">
        <w:t>group if &lt;PI degradation occurs&gt;</w:t>
      </w:r>
    </w:p>
    <w:p w14:paraId="54F145EA" w14:textId="77777777" w:rsidR="00586DBB" w:rsidRPr="00A51CB6" w:rsidRDefault="00586DBB" w:rsidP="00656B78">
      <w:pPr>
        <w:pStyle w:val="PlantUML"/>
      </w:pPr>
      <w:r w:rsidRPr="00A51CB6">
        <w:t>NRTRIC -&gt; SMO  : &lt;&lt;R1&gt;&gt; Default/Fallback decision/SSB Configuration</w:t>
      </w:r>
      <w:r w:rsidRPr="00A51CB6">
        <w:tab/>
      </w:r>
    </w:p>
    <w:p w14:paraId="47140224" w14:textId="77777777" w:rsidR="00586DBB" w:rsidRPr="00A51CB6" w:rsidRDefault="00586DBB" w:rsidP="00656B78">
      <w:pPr>
        <w:pStyle w:val="PlantUML"/>
      </w:pPr>
      <w:r w:rsidRPr="00A51CB6">
        <w:t xml:space="preserve">        SMO -&gt; E2NODES  : &lt;&lt;O1&gt;&gt; Default/Fallback SSB Configuration</w:t>
      </w:r>
    </w:p>
    <w:p w14:paraId="65A2FAA3" w14:textId="77777777" w:rsidR="00586DBB" w:rsidRPr="00A51CB6" w:rsidRDefault="00586DBB" w:rsidP="00656B78">
      <w:pPr>
        <w:pStyle w:val="PlantUML"/>
      </w:pPr>
      <w:r w:rsidRPr="00A51CB6">
        <w:tab/>
        <w:t xml:space="preserve"> SMO -&gt; NRTRIC</w:t>
      </w:r>
      <w:r w:rsidRPr="00A51CB6">
        <w:tab/>
        <w:t>: &lt;&lt;R1&gt;&gt; Model retraining and update request</w:t>
      </w:r>
    </w:p>
    <w:p w14:paraId="38763E12" w14:textId="77777777" w:rsidR="00586DBB" w:rsidRPr="00A51CB6" w:rsidRDefault="00586DBB" w:rsidP="00656B78">
      <w:pPr>
        <w:pStyle w:val="PlantUML"/>
      </w:pPr>
      <w:r w:rsidRPr="00A51CB6">
        <w:tab/>
        <w:t>NRTRIC -&gt; NRTRIC: AI/ML Re-Training Trigger</w:t>
      </w:r>
    </w:p>
    <w:p w14:paraId="2B37FFDF" w14:textId="77777777" w:rsidR="00586DBB" w:rsidRPr="00A51CB6" w:rsidRDefault="00586DBB" w:rsidP="00656B78">
      <w:pPr>
        <w:pStyle w:val="PlantUML"/>
      </w:pPr>
      <w:r w:rsidRPr="00A51CB6">
        <w:t>end</w:t>
      </w:r>
    </w:p>
    <w:p w14:paraId="1E5FE4DB" w14:textId="77777777" w:rsidR="00586DBB" w:rsidRPr="00A51CB6" w:rsidRDefault="00586DBB" w:rsidP="00656B78">
      <w:pPr>
        <w:pStyle w:val="PlantUML"/>
      </w:pPr>
      <w:r w:rsidRPr="00A51CB6">
        <w:t>end</w:t>
      </w:r>
    </w:p>
    <w:p w14:paraId="5FDB6D0A" w14:textId="77777777" w:rsidR="00586DBB" w:rsidRPr="00A51CB6" w:rsidRDefault="00586DBB" w:rsidP="00656B78">
      <w:pPr>
        <w:pStyle w:val="PlantUML"/>
      </w:pPr>
      <w:r w:rsidRPr="00A51CB6">
        <w:t>@enduml</w:t>
      </w:r>
    </w:p>
    <w:bookmarkEnd w:id="383"/>
    <w:bookmarkEnd w:id="384"/>
    <w:p w14:paraId="7FF2FD68" w14:textId="77777777" w:rsidR="00586DBB" w:rsidRDefault="00586DBB" w:rsidP="00AE4004">
      <w:pPr>
        <w:pStyle w:val="PlantUMLImg"/>
      </w:pPr>
    </w:p>
    <w:p w14:paraId="40FBC827" w14:textId="2015D582" w:rsidR="00586DBB" w:rsidRPr="00121A3F" w:rsidRDefault="00586DBB" w:rsidP="00586DBB">
      <w:pPr>
        <w:pStyle w:val="Heading4"/>
        <w:rPr>
          <w:lang w:val="en-US"/>
        </w:rPr>
      </w:pPr>
      <w:r>
        <w:rPr>
          <w:lang w:val="en-US"/>
        </w:rPr>
        <w:lastRenderedPageBreak/>
        <w:t>4.7.4.4</w:t>
      </w:r>
      <w:r w:rsidRPr="00286492">
        <w:rPr>
          <w:lang w:val="en-US"/>
        </w:rPr>
        <w:tab/>
      </w:r>
      <w:r>
        <w:t>Required data</w:t>
      </w:r>
    </w:p>
    <w:p w14:paraId="0BBCC5AE" w14:textId="431201E1" w:rsidR="00586DBB" w:rsidRDefault="00586DBB" w:rsidP="00586DBB">
      <w:pPr>
        <w:pStyle w:val="Heading5"/>
      </w:pPr>
      <w:r>
        <w:rPr>
          <w:lang w:val="en-US"/>
        </w:rPr>
        <w:t>4.7.4.4.1</w:t>
      </w:r>
      <w:r w:rsidRPr="00286492">
        <w:rPr>
          <w:lang w:val="en-US"/>
        </w:rPr>
        <w:tab/>
      </w:r>
      <w:r>
        <w:t>Input data</w:t>
      </w:r>
    </w:p>
    <w:p w14:paraId="79A56BC8" w14:textId="70F6AA4A" w:rsidR="00586DBB" w:rsidRPr="00A51CB6" w:rsidRDefault="00586DBB" w:rsidP="002E5DBD">
      <w:pPr>
        <w:pStyle w:val="ListParagraph"/>
        <w:numPr>
          <w:ilvl w:val="7"/>
          <w:numId w:val="80"/>
        </w:numPr>
        <w:spacing w:line="360" w:lineRule="auto"/>
        <w:ind w:left="360"/>
        <w:jc w:val="both"/>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 xml:space="preserve">Supported SSB configurations per cell (as specified in 3GPP TS 38.331 </w:t>
      </w:r>
      <w:bookmarkStart w:id="385" w:name="OLE_LINK70"/>
      <w:r w:rsidRPr="00A51CB6">
        <w:rPr>
          <w:rFonts w:ascii="Times New Roman" w:hAnsi="Times New Roman" w:cs="Times New Roman"/>
          <w:color w:val="000000" w:themeColor="text1"/>
          <w:sz w:val="20"/>
          <w:szCs w:val="20"/>
        </w:rPr>
        <w:t>[20], clause 6.3.2</w:t>
      </w:r>
      <w:bookmarkEnd w:id="385"/>
      <w:r w:rsidRPr="00A51CB6">
        <w:rPr>
          <w:rFonts w:ascii="Times New Roman" w:hAnsi="Times New Roman" w:cs="Times New Roman"/>
          <w:color w:val="000000" w:themeColor="text1"/>
          <w:sz w:val="20"/>
          <w:szCs w:val="20"/>
        </w:rPr>
        <w:t xml:space="preserve"> and in 3GPP TS 28.541</w:t>
      </w:r>
      <w:r w:rsidR="00BB3777" w:rsidRPr="00A51CB6">
        <w:rPr>
          <w:rFonts w:ascii="Times New Roman" w:hAnsi="Times New Roman" w:cs="Times New Roman"/>
          <w:color w:val="000000" w:themeColor="text1"/>
          <w:sz w:val="20"/>
          <w:szCs w:val="20"/>
        </w:rPr>
        <w:t xml:space="preserve"> [4], </w:t>
      </w:r>
      <w:r w:rsidRPr="00A51CB6">
        <w:rPr>
          <w:rFonts w:ascii="Times New Roman" w:hAnsi="Times New Roman" w:cs="Times New Roman"/>
          <w:color w:val="000000" w:themeColor="text1"/>
          <w:sz w:val="20"/>
          <w:szCs w:val="20"/>
        </w:rPr>
        <w:t>clause 4.3.5).</w:t>
      </w:r>
    </w:p>
    <w:p w14:paraId="5A24D71C" w14:textId="7678B9E8" w:rsidR="00586DBB" w:rsidRPr="00A51CB6" w:rsidRDefault="00586DBB" w:rsidP="002E5DBD">
      <w:pPr>
        <w:pStyle w:val="ListParagraph"/>
        <w:numPr>
          <w:ilvl w:val="7"/>
          <w:numId w:val="80"/>
        </w:numPr>
        <w:spacing w:line="360" w:lineRule="auto"/>
        <w:ind w:left="360"/>
        <w:jc w:val="both"/>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 xml:space="preserve">Key </w:t>
      </w:r>
      <w:r w:rsidR="00B01371">
        <w:rPr>
          <w:rFonts w:ascii="Times New Roman" w:hAnsi="Times New Roman" w:cs="Times New Roman"/>
          <w:color w:val="000000" w:themeColor="text1"/>
          <w:sz w:val="20"/>
          <w:szCs w:val="20"/>
        </w:rPr>
        <w:t>P</w:t>
      </w:r>
      <w:r w:rsidR="00B01371" w:rsidRPr="00A51CB6">
        <w:rPr>
          <w:rFonts w:ascii="Times New Roman" w:hAnsi="Times New Roman" w:cs="Times New Roman"/>
          <w:color w:val="000000" w:themeColor="text1"/>
          <w:sz w:val="20"/>
          <w:szCs w:val="20"/>
        </w:rPr>
        <w:t xml:space="preserve">erformance </w:t>
      </w:r>
      <w:r w:rsidR="00B01371">
        <w:rPr>
          <w:rFonts w:ascii="Times New Roman" w:hAnsi="Times New Roman" w:cs="Times New Roman"/>
          <w:color w:val="000000" w:themeColor="text1"/>
          <w:sz w:val="20"/>
          <w:szCs w:val="20"/>
        </w:rPr>
        <w:t>I</w:t>
      </w:r>
      <w:r w:rsidR="00B01371" w:rsidRPr="00A51CB6">
        <w:rPr>
          <w:rFonts w:ascii="Times New Roman" w:hAnsi="Times New Roman" w:cs="Times New Roman"/>
          <w:color w:val="000000" w:themeColor="text1"/>
          <w:sz w:val="20"/>
          <w:szCs w:val="20"/>
        </w:rPr>
        <w:t xml:space="preserve">ndicator </w:t>
      </w:r>
      <w:r w:rsidRPr="00A51CB6">
        <w:rPr>
          <w:rFonts w:ascii="Times New Roman" w:hAnsi="Times New Roman" w:cs="Times New Roman"/>
          <w:color w:val="000000" w:themeColor="text1"/>
          <w:sz w:val="20"/>
          <w:szCs w:val="20"/>
        </w:rPr>
        <w:t>(KPIs) such as integrity and cell/beam mobility KPIs, etc., for service level assurance (</w:t>
      </w:r>
      <w:r w:rsidR="00BB3777" w:rsidRPr="00A51CB6">
        <w:rPr>
          <w:rFonts w:ascii="Times New Roman" w:hAnsi="Times New Roman" w:cs="Times New Roman"/>
          <w:color w:val="000000" w:themeColor="text1"/>
          <w:sz w:val="20"/>
          <w:szCs w:val="20"/>
        </w:rPr>
        <w:t xml:space="preserve">as specified in </w:t>
      </w:r>
      <w:r w:rsidRPr="00A51CB6">
        <w:rPr>
          <w:rFonts w:ascii="Times New Roman" w:hAnsi="Times New Roman" w:cs="Times New Roman"/>
          <w:color w:val="000000" w:themeColor="text1"/>
          <w:sz w:val="20"/>
          <w:szCs w:val="20"/>
        </w:rPr>
        <w:t xml:space="preserve">3GPP TS 28.552 </w:t>
      </w:r>
      <w:r w:rsidR="00BB3777" w:rsidRPr="00A51CB6">
        <w:rPr>
          <w:rFonts w:ascii="Times New Roman" w:hAnsi="Times New Roman" w:cs="Times New Roman"/>
          <w:color w:val="000000" w:themeColor="text1"/>
          <w:sz w:val="20"/>
          <w:szCs w:val="20"/>
        </w:rPr>
        <w:t xml:space="preserve">[5] </w:t>
      </w:r>
      <w:r w:rsidRPr="00A51CB6">
        <w:rPr>
          <w:rFonts w:ascii="Times New Roman" w:hAnsi="Times New Roman" w:cs="Times New Roman"/>
          <w:color w:val="000000" w:themeColor="text1"/>
          <w:sz w:val="20"/>
          <w:szCs w:val="20"/>
        </w:rPr>
        <w:t xml:space="preserve">and </w:t>
      </w:r>
      <w:r w:rsidR="00BB3777" w:rsidRPr="00A51CB6">
        <w:rPr>
          <w:rFonts w:ascii="Times New Roman" w:hAnsi="Times New Roman" w:cs="Times New Roman"/>
          <w:color w:val="000000" w:themeColor="text1"/>
          <w:sz w:val="20"/>
          <w:szCs w:val="20"/>
        </w:rPr>
        <w:t xml:space="preserve">in 3GPP </w:t>
      </w:r>
      <w:r w:rsidRPr="00A51CB6">
        <w:rPr>
          <w:rFonts w:ascii="Times New Roman" w:hAnsi="Times New Roman" w:cs="Times New Roman"/>
          <w:color w:val="000000" w:themeColor="text1"/>
          <w:sz w:val="20"/>
          <w:szCs w:val="20"/>
        </w:rPr>
        <w:t>TS 28.554</w:t>
      </w:r>
      <w:r w:rsidR="00BB3777" w:rsidRPr="00A51CB6">
        <w:rPr>
          <w:rFonts w:ascii="Times New Roman" w:hAnsi="Times New Roman" w:cs="Times New Roman"/>
          <w:color w:val="000000" w:themeColor="text1"/>
          <w:sz w:val="20"/>
          <w:szCs w:val="20"/>
        </w:rPr>
        <w:t xml:space="preserve"> [17]</w:t>
      </w:r>
      <w:r w:rsidRPr="00A51CB6">
        <w:rPr>
          <w:rFonts w:ascii="Times New Roman" w:hAnsi="Times New Roman" w:cs="Times New Roman"/>
          <w:color w:val="000000" w:themeColor="text1"/>
          <w:sz w:val="20"/>
          <w:szCs w:val="20"/>
        </w:rPr>
        <w:t>).</w:t>
      </w:r>
    </w:p>
    <w:p w14:paraId="525D25F6" w14:textId="44F280F2" w:rsidR="00586DBB" w:rsidRPr="00A51CB6" w:rsidRDefault="00586DBB" w:rsidP="002E5DBD">
      <w:pPr>
        <w:pStyle w:val="ListParagraph"/>
        <w:numPr>
          <w:ilvl w:val="7"/>
          <w:numId w:val="80"/>
        </w:numPr>
        <w:spacing w:line="360" w:lineRule="auto"/>
        <w:ind w:left="360"/>
        <w:jc w:val="both"/>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CSI-RS beam configuration and CSI-RS beam-specific UE measurement reporting from tracing of RRC messages (</w:t>
      </w:r>
      <w:bookmarkStart w:id="386" w:name="OLE_LINK34"/>
      <w:r w:rsidR="00BB3777" w:rsidRPr="00A51CB6">
        <w:rPr>
          <w:rFonts w:ascii="Times New Roman" w:hAnsi="Times New Roman" w:cs="Times New Roman"/>
          <w:color w:val="000000" w:themeColor="text1"/>
          <w:sz w:val="20"/>
          <w:szCs w:val="20"/>
        </w:rPr>
        <w:t xml:space="preserve">as specified in </w:t>
      </w:r>
      <w:r w:rsidRPr="00A51CB6">
        <w:rPr>
          <w:rFonts w:ascii="Times New Roman" w:hAnsi="Times New Roman" w:cs="Times New Roman"/>
          <w:color w:val="000000" w:themeColor="text1"/>
          <w:sz w:val="20"/>
          <w:szCs w:val="20"/>
        </w:rPr>
        <w:t>3GPP TS 38.331</w:t>
      </w:r>
      <w:bookmarkEnd w:id="386"/>
      <w:r w:rsidRPr="00A51CB6">
        <w:rPr>
          <w:rFonts w:ascii="Times New Roman" w:hAnsi="Times New Roman" w:cs="Times New Roman"/>
          <w:color w:val="000000" w:themeColor="text1"/>
          <w:sz w:val="20"/>
          <w:szCs w:val="20"/>
        </w:rPr>
        <w:t xml:space="preserve"> </w:t>
      </w:r>
      <w:bookmarkStart w:id="387" w:name="OLE_LINK71"/>
      <w:r w:rsidR="00BB3777" w:rsidRPr="00A51CB6">
        <w:rPr>
          <w:rFonts w:ascii="Times New Roman" w:hAnsi="Times New Roman" w:cs="Times New Roman"/>
          <w:color w:val="000000" w:themeColor="text1"/>
          <w:sz w:val="20"/>
          <w:szCs w:val="20"/>
        </w:rPr>
        <w:t xml:space="preserve">[20], </w:t>
      </w:r>
      <w:r w:rsidRPr="00A51CB6">
        <w:rPr>
          <w:rFonts w:ascii="Times New Roman" w:hAnsi="Times New Roman" w:cs="Times New Roman"/>
          <w:color w:val="000000" w:themeColor="text1"/>
          <w:sz w:val="20"/>
          <w:szCs w:val="20"/>
        </w:rPr>
        <w:t>clause 5.5.5.2</w:t>
      </w:r>
      <w:bookmarkEnd w:id="387"/>
      <w:r w:rsidRPr="00A51CB6">
        <w:rPr>
          <w:rFonts w:ascii="Times New Roman" w:hAnsi="Times New Roman" w:cs="Times New Roman"/>
          <w:color w:val="000000" w:themeColor="text1"/>
          <w:sz w:val="20"/>
          <w:szCs w:val="20"/>
        </w:rPr>
        <w:t>).</w:t>
      </w:r>
    </w:p>
    <w:p w14:paraId="5A863192" w14:textId="3594BB7F" w:rsidR="00586DBB" w:rsidRPr="00A51CB6" w:rsidRDefault="00586DBB" w:rsidP="002E5DBD">
      <w:pPr>
        <w:pStyle w:val="ListParagraph"/>
        <w:numPr>
          <w:ilvl w:val="7"/>
          <w:numId w:val="80"/>
        </w:numPr>
        <w:spacing w:line="360" w:lineRule="auto"/>
        <w:ind w:left="360"/>
        <w:jc w:val="both"/>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 xml:space="preserve">PMs, such as the distribution of SS-RSRP, SS-RSRQ across of UEs measured per cell, </w:t>
      </w:r>
      <w:r w:rsidR="00B01371">
        <w:rPr>
          <w:rFonts w:ascii="Times New Roman" w:hAnsi="Times New Roman" w:cs="Times New Roman"/>
          <w:color w:val="000000" w:themeColor="text1"/>
          <w:sz w:val="20"/>
          <w:szCs w:val="20"/>
          <w:lang w:val="en-GB"/>
        </w:rPr>
        <w:t>n</w:t>
      </w:r>
      <w:r w:rsidR="00B01371" w:rsidRPr="00A51CB6">
        <w:rPr>
          <w:rFonts w:ascii="Times New Roman" w:hAnsi="Times New Roman" w:cs="Times New Roman"/>
          <w:color w:val="000000" w:themeColor="text1"/>
          <w:sz w:val="20"/>
          <w:szCs w:val="20"/>
          <w:lang w:val="en-GB"/>
        </w:rPr>
        <w:t xml:space="preserve">umber </w:t>
      </w:r>
      <w:r w:rsidRPr="00A51CB6">
        <w:rPr>
          <w:rFonts w:ascii="Times New Roman" w:hAnsi="Times New Roman" w:cs="Times New Roman"/>
          <w:color w:val="000000" w:themeColor="text1"/>
          <w:sz w:val="20"/>
          <w:szCs w:val="20"/>
          <w:lang w:val="en-GB"/>
        </w:rPr>
        <w:t xml:space="preserve">of RRC connected UEs (mean, max) measured </w:t>
      </w:r>
      <w:r w:rsidRPr="00A51CB6">
        <w:rPr>
          <w:rFonts w:ascii="Times New Roman" w:hAnsi="Times New Roman" w:cs="Times New Roman"/>
          <w:color w:val="000000" w:themeColor="text1"/>
          <w:sz w:val="20"/>
          <w:szCs w:val="20"/>
          <w:lang w:eastAsia="zh-CN"/>
        </w:rPr>
        <w:t>per cell,</w:t>
      </w:r>
      <w:r w:rsidRPr="00A51CB6">
        <w:rPr>
          <w:rFonts w:ascii="Times New Roman" w:hAnsi="Times New Roman" w:cs="Times New Roman"/>
          <w:color w:val="000000" w:themeColor="text1"/>
          <w:sz w:val="20"/>
          <w:szCs w:val="20"/>
        </w:rPr>
        <w:t xml:space="preserve"> </w:t>
      </w:r>
      <w:r w:rsidR="00B01371">
        <w:rPr>
          <w:rFonts w:ascii="Times New Roman" w:hAnsi="Times New Roman" w:cs="Times New Roman"/>
          <w:color w:val="000000" w:themeColor="text1"/>
          <w:sz w:val="20"/>
          <w:szCs w:val="20"/>
        </w:rPr>
        <w:t>i</w:t>
      </w:r>
      <w:r w:rsidR="00B01371" w:rsidRPr="00A51CB6">
        <w:rPr>
          <w:rFonts w:ascii="Times New Roman" w:hAnsi="Times New Roman" w:cs="Times New Roman"/>
          <w:color w:val="000000" w:themeColor="text1"/>
          <w:sz w:val="20"/>
          <w:szCs w:val="20"/>
        </w:rPr>
        <w:t>ntra</w:t>
      </w:r>
      <w:r w:rsidRPr="00A51CB6">
        <w:rPr>
          <w:rFonts w:ascii="Times New Roman" w:hAnsi="Times New Roman" w:cs="Times New Roman"/>
          <w:color w:val="000000" w:themeColor="text1"/>
          <w:sz w:val="20"/>
          <w:szCs w:val="20"/>
        </w:rPr>
        <w:t>-</w:t>
      </w:r>
      <w:proofErr w:type="spellStart"/>
      <w:r w:rsidRPr="00A51CB6">
        <w:rPr>
          <w:rFonts w:ascii="Times New Roman" w:hAnsi="Times New Roman" w:cs="Times New Roman"/>
          <w:color w:val="000000" w:themeColor="text1"/>
          <w:sz w:val="20"/>
          <w:szCs w:val="20"/>
        </w:rPr>
        <w:t>NRCell</w:t>
      </w:r>
      <w:proofErr w:type="spellEnd"/>
      <w:r w:rsidRPr="00A51CB6">
        <w:rPr>
          <w:rFonts w:ascii="Times New Roman" w:hAnsi="Times New Roman" w:cs="Times New Roman"/>
          <w:color w:val="000000" w:themeColor="text1"/>
          <w:sz w:val="20"/>
          <w:szCs w:val="20"/>
        </w:rPr>
        <w:t xml:space="preserve"> SSB </w:t>
      </w:r>
      <w:r w:rsidR="00B01371">
        <w:rPr>
          <w:rFonts w:ascii="Times New Roman" w:hAnsi="Times New Roman" w:cs="Times New Roman"/>
          <w:color w:val="000000" w:themeColor="text1"/>
          <w:sz w:val="20"/>
          <w:szCs w:val="20"/>
        </w:rPr>
        <w:t>b</w:t>
      </w:r>
      <w:r w:rsidR="00B01371" w:rsidRPr="00A51CB6">
        <w:rPr>
          <w:rFonts w:ascii="Times New Roman" w:hAnsi="Times New Roman" w:cs="Times New Roman"/>
          <w:color w:val="000000" w:themeColor="text1"/>
          <w:sz w:val="20"/>
          <w:szCs w:val="20"/>
        </w:rPr>
        <w:t xml:space="preserve">eam </w:t>
      </w:r>
      <w:r w:rsidRPr="00A51CB6">
        <w:rPr>
          <w:rFonts w:ascii="Times New Roman" w:hAnsi="Times New Roman" w:cs="Times New Roman"/>
          <w:color w:val="000000" w:themeColor="text1"/>
          <w:sz w:val="20"/>
          <w:szCs w:val="20"/>
        </w:rPr>
        <w:t xml:space="preserve">switch measurement and </w:t>
      </w:r>
      <w:r w:rsidR="00B01371">
        <w:rPr>
          <w:rFonts w:ascii="Times New Roman" w:hAnsi="Times New Roman" w:cs="Times New Roman"/>
          <w:color w:val="000000" w:themeColor="text1"/>
          <w:sz w:val="20"/>
          <w:szCs w:val="20"/>
        </w:rPr>
        <w:t>r</w:t>
      </w:r>
      <w:r w:rsidR="00B01371" w:rsidRPr="00A51CB6">
        <w:rPr>
          <w:rFonts w:ascii="Times New Roman" w:hAnsi="Times New Roman" w:cs="Times New Roman"/>
          <w:color w:val="000000" w:themeColor="text1"/>
          <w:sz w:val="20"/>
          <w:szCs w:val="20"/>
        </w:rPr>
        <w:t xml:space="preserve">eceived </w:t>
      </w:r>
      <w:r w:rsidR="00B01371">
        <w:rPr>
          <w:rFonts w:ascii="Times New Roman" w:hAnsi="Times New Roman" w:cs="Times New Roman"/>
          <w:color w:val="000000" w:themeColor="text1"/>
          <w:sz w:val="20"/>
          <w:szCs w:val="20"/>
        </w:rPr>
        <w:t>r</w:t>
      </w:r>
      <w:r w:rsidR="00B01371" w:rsidRPr="00A51CB6">
        <w:rPr>
          <w:rFonts w:ascii="Times New Roman" w:hAnsi="Times New Roman" w:cs="Times New Roman"/>
          <w:color w:val="000000" w:themeColor="text1"/>
          <w:sz w:val="20"/>
          <w:szCs w:val="20"/>
        </w:rPr>
        <w:t xml:space="preserve">andom </w:t>
      </w:r>
      <w:r w:rsidR="00B01371">
        <w:rPr>
          <w:rFonts w:ascii="Times New Roman" w:hAnsi="Times New Roman" w:cs="Times New Roman"/>
          <w:color w:val="000000" w:themeColor="text1"/>
          <w:sz w:val="20"/>
          <w:szCs w:val="20"/>
        </w:rPr>
        <w:t>a</w:t>
      </w:r>
      <w:r w:rsidR="00B01371" w:rsidRPr="00A51CB6">
        <w:rPr>
          <w:rFonts w:ascii="Times New Roman" w:hAnsi="Times New Roman" w:cs="Times New Roman"/>
          <w:color w:val="000000" w:themeColor="text1"/>
          <w:sz w:val="20"/>
          <w:szCs w:val="20"/>
        </w:rPr>
        <w:t xml:space="preserve">ccess </w:t>
      </w:r>
      <w:r w:rsidR="00B01371">
        <w:rPr>
          <w:rFonts w:ascii="Times New Roman" w:hAnsi="Times New Roman" w:cs="Times New Roman"/>
          <w:color w:val="000000" w:themeColor="text1"/>
          <w:sz w:val="20"/>
          <w:szCs w:val="20"/>
        </w:rPr>
        <w:t>p</w:t>
      </w:r>
      <w:r w:rsidR="00B01371" w:rsidRPr="00A51CB6">
        <w:rPr>
          <w:rFonts w:ascii="Times New Roman" w:hAnsi="Times New Roman" w:cs="Times New Roman"/>
          <w:color w:val="000000" w:themeColor="text1"/>
          <w:sz w:val="20"/>
          <w:szCs w:val="20"/>
        </w:rPr>
        <w:t xml:space="preserve">reambles </w:t>
      </w:r>
      <w:r w:rsidRPr="00A51CB6">
        <w:rPr>
          <w:rFonts w:ascii="Times New Roman" w:hAnsi="Times New Roman" w:cs="Times New Roman"/>
          <w:color w:val="000000" w:themeColor="text1"/>
          <w:sz w:val="20"/>
          <w:szCs w:val="20"/>
        </w:rPr>
        <w:t>on a per SSB/per cell basis (</w:t>
      </w:r>
      <w:bookmarkStart w:id="388" w:name="OLE_LINK45"/>
      <w:r w:rsidR="00BB3777" w:rsidRPr="00A51CB6">
        <w:rPr>
          <w:rFonts w:ascii="Times New Roman" w:hAnsi="Times New Roman" w:cs="Times New Roman"/>
          <w:color w:val="000000" w:themeColor="text1"/>
          <w:sz w:val="20"/>
          <w:szCs w:val="20"/>
        </w:rPr>
        <w:t xml:space="preserve">as specified in </w:t>
      </w:r>
      <w:r w:rsidRPr="00A51CB6">
        <w:rPr>
          <w:rFonts w:ascii="Times New Roman" w:hAnsi="Times New Roman" w:cs="Times New Roman"/>
          <w:color w:val="000000" w:themeColor="text1"/>
          <w:sz w:val="20"/>
          <w:szCs w:val="20"/>
        </w:rPr>
        <w:t>3GPP TS 28.552</w:t>
      </w:r>
      <w:r w:rsidR="00BB3777" w:rsidRPr="00A51CB6">
        <w:rPr>
          <w:rFonts w:ascii="Times New Roman" w:hAnsi="Times New Roman" w:cs="Times New Roman"/>
          <w:color w:val="000000" w:themeColor="text1"/>
          <w:sz w:val="20"/>
          <w:szCs w:val="20"/>
        </w:rPr>
        <w:t xml:space="preserve"> [5],</w:t>
      </w:r>
      <w:r w:rsidRPr="00A51CB6">
        <w:rPr>
          <w:rFonts w:ascii="Times New Roman" w:hAnsi="Times New Roman" w:cs="Times New Roman"/>
          <w:color w:val="000000" w:themeColor="text1"/>
          <w:sz w:val="20"/>
          <w:szCs w:val="20"/>
        </w:rPr>
        <w:t xml:space="preserve"> </w:t>
      </w:r>
      <w:bookmarkEnd w:id="388"/>
      <w:r w:rsidRPr="00A51CB6">
        <w:rPr>
          <w:rFonts w:ascii="Times New Roman" w:hAnsi="Times New Roman" w:cs="Times New Roman"/>
          <w:color w:val="000000" w:themeColor="text1"/>
          <w:sz w:val="20"/>
          <w:szCs w:val="20"/>
        </w:rPr>
        <w:t>clause</w:t>
      </w:r>
      <w:r w:rsidR="00BB3777" w:rsidRPr="00A51CB6">
        <w:rPr>
          <w:rFonts w:ascii="Times New Roman" w:hAnsi="Times New Roman" w:cs="Times New Roman"/>
          <w:color w:val="000000" w:themeColor="text1"/>
          <w:sz w:val="20"/>
          <w:szCs w:val="20"/>
        </w:rPr>
        <w:t>s</w:t>
      </w:r>
      <w:r w:rsidRPr="00A51CB6">
        <w:rPr>
          <w:rFonts w:ascii="Times New Roman" w:hAnsi="Times New Roman" w:cs="Times New Roman"/>
          <w:color w:val="000000" w:themeColor="text1"/>
          <w:sz w:val="20"/>
          <w:szCs w:val="20"/>
        </w:rPr>
        <w:t xml:space="preserve"> 5.1.1.22, 5.1.1.31, </w:t>
      </w:r>
      <w:r w:rsidRPr="00A51CB6">
        <w:rPr>
          <w:rFonts w:ascii="Times New Roman" w:hAnsi="Times New Roman" w:cs="Times New Roman"/>
          <w:color w:val="000000" w:themeColor="text1"/>
          <w:sz w:val="20"/>
          <w:szCs w:val="20"/>
          <w:lang w:eastAsia="zh-CN"/>
        </w:rPr>
        <w:t>5.1.1.4, 5.1.1.20</w:t>
      </w:r>
      <w:r w:rsidR="00BB3777" w:rsidRPr="00A51CB6">
        <w:rPr>
          <w:rFonts w:ascii="Times New Roman" w:hAnsi="Times New Roman" w:cs="Times New Roman"/>
          <w:color w:val="000000" w:themeColor="text1"/>
          <w:sz w:val="20"/>
          <w:szCs w:val="20"/>
          <w:lang w:eastAsia="zh-CN"/>
        </w:rPr>
        <w:t xml:space="preserve"> and </w:t>
      </w:r>
      <w:r w:rsidRPr="00A51CB6">
        <w:rPr>
          <w:rFonts w:ascii="Times New Roman" w:hAnsi="Times New Roman" w:cs="Times New Roman"/>
          <w:color w:val="000000" w:themeColor="text1"/>
          <w:sz w:val="20"/>
          <w:szCs w:val="20"/>
          <w:lang w:eastAsia="zh-CN"/>
        </w:rPr>
        <w:t>5.1.1.21</w:t>
      </w:r>
      <w:r w:rsidRPr="00A51CB6">
        <w:rPr>
          <w:rFonts w:ascii="Times New Roman" w:hAnsi="Times New Roman" w:cs="Times New Roman"/>
          <w:color w:val="000000" w:themeColor="text1"/>
          <w:sz w:val="20"/>
          <w:szCs w:val="20"/>
        </w:rPr>
        <w:t>).</w:t>
      </w:r>
    </w:p>
    <w:p w14:paraId="69289AC2" w14:textId="0874C317" w:rsidR="00586DBB" w:rsidRPr="00A51CB6" w:rsidRDefault="00586DBB" w:rsidP="002E5DBD">
      <w:pPr>
        <w:pStyle w:val="ListParagraph"/>
        <w:numPr>
          <w:ilvl w:val="7"/>
          <w:numId w:val="80"/>
        </w:numPr>
        <w:spacing w:line="360" w:lineRule="auto"/>
        <w:ind w:left="360"/>
        <w:jc w:val="both"/>
        <w:rPr>
          <w:rFonts w:ascii="Times New Roman" w:hAnsi="Times New Roman" w:cs="Times New Roman"/>
          <w:color w:val="000000" w:themeColor="text1"/>
          <w:sz w:val="20"/>
          <w:szCs w:val="20"/>
        </w:rPr>
      </w:pPr>
      <w:bookmarkStart w:id="389" w:name="OLE_LINK48"/>
      <w:r w:rsidRPr="00A51CB6">
        <w:rPr>
          <w:rFonts w:ascii="Times New Roman" w:hAnsi="Times New Roman" w:cs="Times New Roman"/>
          <w:color w:val="000000" w:themeColor="text1"/>
          <w:sz w:val="20"/>
          <w:szCs w:val="20"/>
        </w:rPr>
        <w:t>Radio Link Failure (RLF) tracing across UEs across SSBs per cell</w:t>
      </w:r>
      <w:bookmarkStart w:id="390" w:name="OLE_LINK28"/>
      <w:r w:rsidRPr="00A51CB6">
        <w:rPr>
          <w:rFonts w:ascii="Times New Roman" w:hAnsi="Times New Roman" w:cs="Times New Roman"/>
          <w:color w:val="000000" w:themeColor="text1"/>
          <w:sz w:val="20"/>
          <w:szCs w:val="20"/>
        </w:rPr>
        <w:t xml:space="preserve"> </w:t>
      </w:r>
      <w:bookmarkEnd w:id="389"/>
      <w:r w:rsidRPr="00A51CB6">
        <w:rPr>
          <w:rFonts w:ascii="Times New Roman" w:hAnsi="Times New Roman" w:cs="Times New Roman"/>
          <w:color w:val="000000" w:themeColor="text1"/>
          <w:sz w:val="20"/>
          <w:szCs w:val="20"/>
        </w:rPr>
        <w:t>(</w:t>
      </w:r>
      <w:r w:rsidR="00BB3777" w:rsidRPr="00A51CB6">
        <w:rPr>
          <w:rFonts w:ascii="Times New Roman" w:hAnsi="Times New Roman" w:cs="Times New Roman"/>
          <w:color w:val="000000" w:themeColor="text1"/>
          <w:sz w:val="20"/>
          <w:szCs w:val="20"/>
        </w:rPr>
        <w:t xml:space="preserve">as specified in </w:t>
      </w:r>
      <w:r w:rsidRPr="00A51CB6">
        <w:rPr>
          <w:rFonts w:ascii="Times New Roman" w:hAnsi="Times New Roman" w:cs="Times New Roman"/>
          <w:color w:val="000000" w:themeColor="text1"/>
          <w:sz w:val="20"/>
          <w:szCs w:val="20"/>
        </w:rPr>
        <w:t xml:space="preserve">3GPP TS 37.320 </w:t>
      </w:r>
      <w:r w:rsidR="00BB3777" w:rsidRPr="00A51CB6">
        <w:rPr>
          <w:rFonts w:ascii="Times New Roman" w:hAnsi="Times New Roman" w:cs="Times New Roman"/>
          <w:color w:val="000000" w:themeColor="text1"/>
          <w:sz w:val="20"/>
          <w:szCs w:val="20"/>
        </w:rPr>
        <w:t xml:space="preserve">[19], </w:t>
      </w:r>
      <w:r w:rsidRPr="00A51CB6">
        <w:rPr>
          <w:rFonts w:ascii="Times New Roman" w:hAnsi="Times New Roman" w:cs="Times New Roman"/>
          <w:color w:val="000000" w:themeColor="text1"/>
          <w:sz w:val="20"/>
          <w:szCs w:val="20"/>
        </w:rPr>
        <w:t xml:space="preserve">clause 5.4.1.2, </w:t>
      </w:r>
      <w:r w:rsidR="00BB3777" w:rsidRPr="00A51CB6">
        <w:rPr>
          <w:rFonts w:ascii="Times New Roman" w:hAnsi="Times New Roman" w:cs="Times New Roman"/>
          <w:color w:val="000000" w:themeColor="text1"/>
          <w:sz w:val="20"/>
          <w:szCs w:val="20"/>
        </w:rPr>
        <w:t xml:space="preserve">3GPP </w:t>
      </w:r>
      <w:r w:rsidRPr="00A51CB6">
        <w:rPr>
          <w:rFonts w:ascii="Times New Roman" w:hAnsi="Times New Roman" w:cs="Times New Roman"/>
          <w:color w:val="000000" w:themeColor="text1"/>
          <w:sz w:val="20"/>
          <w:szCs w:val="20"/>
        </w:rPr>
        <w:t>TS 32.422</w:t>
      </w:r>
      <w:r w:rsidR="00BB3777" w:rsidRPr="00A51CB6">
        <w:rPr>
          <w:rFonts w:ascii="Times New Roman" w:hAnsi="Times New Roman" w:cs="Times New Roman"/>
          <w:color w:val="000000" w:themeColor="text1"/>
          <w:sz w:val="20"/>
          <w:szCs w:val="20"/>
        </w:rPr>
        <w:t xml:space="preserve"> [18],</w:t>
      </w:r>
      <w:r w:rsidRPr="00A51CB6">
        <w:rPr>
          <w:rFonts w:ascii="Times New Roman" w:hAnsi="Times New Roman" w:cs="Times New Roman"/>
          <w:color w:val="000000" w:themeColor="text1"/>
          <w:sz w:val="20"/>
          <w:szCs w:val="20"/>
        </w:rPr>
        <w:t xml:space="preserve"> clause 4.3</w:t>
      </w:r>
      <w:r w:rsidR="00BB3777" w:rsidRPr="00A51CB6">
        <w:rPr>
          <w:rFonts w:ascii="Times New Roman" w:hAnsi="Times New Roman" w:cs="Times New Roman"/>
          <w:color w:val="000000" w:themeColor="text1"/>
          <w:sz w:val="20"/>
          <w:szCs w:val="20"/>
        </w:rPr>
        <w:t xml:space="preserve"> and in 3GPP </w:t>
      </w:r>
      <w:r w:rsidRPr="00A51CB6">
        <w:rPr>
          <w:rFonts w:ascii="Times New Roman" w:hAnsi="Times New Roman" w:cs="Times New Roman"/>
          <w:color w:val="000000" w:themeColor="text1"/>
          <w:sz w:val="20"/>
          <w:szCs w:val="20"/>
        </w:rPr>
        <w:t xml:space="preserve">TS 38.331 </w:t>
      </w:r>
      <w:r w:rsidR="00BB3777" w:rsidRPr="00A51CB6">
        <w:rPr>
          <w:rFonts w:ascii="Times New Roman" w:hAnsi="Times New Roman" w:cs="Times New Roman"/>
          <w:color w:val="000000" w:themeColor="text1"/>
          <w:sz w:val="20"/>
          <w:szCs w:val="20"/>
        </w:rPr>
        <w:t xml:space="preserve">[20], </w:t>
      </w:r>
      <w:r w:rsidRPr="00A51CB6">
        <w:rPr>
          <w:rFonts w:ascii="Times New Roman" w:hAnsi="Times New Roman" w:cs="Times New Roman"/>
          <w:color w:val="000000" w:themeColor="text1"/>
          <w:sz w:val="20"/>
          <w:szCs w:val="20"/>
        </w:rPr>
        <w:t>clause 5.3.10).</w:t>
      </w:r>
      <w:bookmarkEnd w:id="390"/>
    </w:p>
    <w:p w14:paraId="55C5F3D2" w14:textId="2AE05334" w:rsidR="00586DBB" w:rsidRPr="00A51CB6" w:rsidRDefault="00586DBB" w:rsidP="002E5DBD">
      <w:pPr>
        <w:pStyle w:val="ListParagraph"/>
        <w:numPr>
          <w:ilvl w:val="7"/>
          <w:numId w:val="80"/>
        </w:numPr>
        <w:spacing w:line="360" w:lineRule="auto"/>
        <w:ind w:left="360"/>
        <w:jc w:val="both"/>
        <w:rPr>
          <w:rFonts w:ascii="Times New Roman" w:hAnsi="Times New Roman" w:cs="Times New Roman"/>
          <w:color w:val="000000" w:themeColor="text1"/>
          <w:sz w:val="20"/>
          <w:szCs w:val="20"/>
        </w:rPr>
      </w:pPr>
      <w:r w:rsidRPr="00A51CB6">
        <w:rPr>
          <w:rFonts w:ascii="Times New Roman" w:hAnsi="Times New Roman" w:cs="Times New Roman"/>
          <w:color w:val="000000" w:themeColor="text1"/>
          <w:sz w:val="20"/>
          <w:szCs w:val="20"/>
        </w:rPr>
        <w:t xml:space="preserve">DL/UL throughput per cell </w:t>
      </w:r>
      <w:bookmarkStart w:id="391" w:name="OLE_LINK46"/>
      <w:r w:rsidRPr="00A51CB6">
        <w:rPr>
          <w:rFonts w:ascii="Times New Roman" w:hAnsi="Times New Roman" w:cs="Times New Roman"/>
          <w:color w:val="000000" w:themeColor="text1"/>
          <w:sz w:val="20"/>
          <w:szCs w:val="20"/>
        </w:rPr>
        <w:t>(</w:t>
      </w:r>
      <w:bookmarkStart w:id="392" w:name="OLE_LINK69"/>
      <w:r w:rsidR="00BB3777" w:rsidRPr="00A51CB6">
        <w:rPr>
          <w:rFonts w:ascii="Times New Roman" w:hAnsi="Times New Roman" w:cs="Times New Roman"/>
          <w:color w:val="000000" w:themeColor="text1"/>
          <w:sz w:val="20"/>
          <w:szCs w:val="20"/>
        </w:rPr>
        <w:t xml:space="preserve">as specified in </w:t>
      </w:r>
      <w:r w:rsidRPr="00A51CB6">
        <w:rPr>
          <w:rFonts w:ascii="Times New Roman" w:hAnsi="Times New Roman" w:cs="Times New Roman"/>
          <w:color w:val="000000" w:themeColor="text1"/>
          <w:sz w:val="20"/>
          <w:szCs w:val="20"/>
          <w:lang w:eastAsia="zh-CN"/>
        </w:rPr>
        <w:t xml:space="preserve">3GPP TS 28.552 </w:t>
      </w:r>
      <w:r w:rsidR="00BB3777" w:rsidRPr="00A51CB6">
        <w:rPr>
          <w:rFonts w:ascii="Times New Roman" w:hAnsi="Times New Roman" w:cs="Times New Roman"/>
          <w:color w:val="000000" w:themeColor="text1"/>
          <w:sz w:val="20"/>
          <w:szCs w:val="20"/>
          <w:lang w:eastAsia="zh-CN"/>
        </w:rPr>
        <w:t xml:space="preserve">[5], </w:t>
      </w:r>
      <w:r w:rsidRPr="00A51CB6">
        <w:rPr>
          <w:rFonts w:ascii="Times New Roman" w:hAnsi="Times New Roman" w:cs="Times New Roman"/>
          <w:color w:val="000000" w:themeColor="text1"/>
          <w:sz w:val="20"/>
          <w:szCs w:val="20"/>
          <w:lang w:eastAsia="zh-CN"/>
        </w:rPr>
        <w:t>clause 5.1.1.3</w:t>
      </w:r>
      <w:bookmarkEnd w:id="391"/>
      <w:bookmarkEnd w:id="392"/>
      <w:r w:rsidRPr="00A51CB6">
        <w:rPr>
          <w:rFonts w:ascii="Times New Roman" w:hAnsi="Times New Roman" w:cs="Times New Roman"/>
          <w:color w:val="000000" w:themeColor="text1"/>
          <w:sz w:val="20"/>
          <w:szCs w:val="20"/>
        </w:rPr>
        <w:t>)</w:t>
      </w:r>
      <w:r w:rsidR="00F0697E" w:rsidRPr="00A51CB6">
        <w:rPr>
          <w:rFonts w:ascii="Times New Roman" w:hAnsi="Times New Roman" w:cs="Times New Roman"/>
          <w:color w:val="000000" w:themeColor="text1"/>
          <w:sz w:val="20"/>
          <w:szCs w:val="20"/>
        </w:rPr>
        <w:t>.</w:t>
      </w:r>
      <w:r w:rsidRPr="00A51CB6">
        <w:rPr>
          <w:rFonts w:ascii="Times New Roman" w:hAnsi="Times New Roman" w:cs="Times New Roman"/>
          <w:color w:val="000000" w:themeColor="text1"/>
          <w:sz w:val="20"/>
          <w:szCs w:val="20"/>
        </w:rPr>
        <w:t xml:space="preserve"> </w:t>
      </w:r>
    </w:p>
    <w:p w14:paraId="0602C85A" w14:textId="5C9FBAB3" w:rsidR="00BB3777" w:rsidRDefault="00BB3777" w:rsidP="00BB3777">
      <w:pPr>
        <w:pStyle w:val="Heading5"/>
      </w:pPr>
      <w:r>
        <w:rPr>
          <w:lang w:val="en-US"/>
        </w:rPr>
        <w:t>4.7.4.4.2</w:t>
      </w:r>
      <w:r w:rsidRPr="00286492">
        <w:rPr>
          <w:lang w:val="en-US"/>
        </w:rPr>
        <w:tab/>
      </w:r>
      <w:r>
        <w:t>Output data</w:t>
      </w:r>
    </w:p>
    <w:p w14:paraId="3194B653" w14:textId="5B92AEBE" w:rsidR="00586DBB" w:rsidRPr="00A51CB6" w:rsidRDefault="00BB3777" w:rsidP="002E5DBD">
      <w:pPr>
        <w:pStyle w:val="ListParagraph"/>
        <w:numPr>
          <w:ilvl w:val="0"/>
          <w:numId w:val="81"/>
        </w:numPr>
        <w:spacing w:line="360" w:lineRule="auto"/>
        <w:ind w:left="360"/>
        <w:jc w:val="both"/>
        <w:rPr>
          <w:rFonts w:ascii="Times New Roman" w:hAnsi="Times New Roman"/>
          <w:color w:val="000000" w:themeColor="text1"/>
          <w:sz w:val="20"/>
        </w:rPr>
      </w:pPr>
      <w:r w:rsidRPr="00A51CB6">
        <w:rPr>
          <w:rFonts w:ascii="Times New Roman" w:hAnsi="Times New Roman" w:cs="Times New Roman"/>
          <w:color w:val="000000" w:themeColor="text1"/>
          <w:sz w:val="20"/>
          <w:szCs w:val="20"/>
          <w:lang w:eastAsia="zh-CN"/>
        </w:rPr>
        <w:t xml:space="preserve">Inferred SSB </w:t>
      </w:r>
      <w:r w:rsidR="00B01371">
        <w:rPr>
          <w:rFonts w:ascii="Times New Roman" w:hAnsi="Times New Roman" w:cs="Times New Roman"/>
          <w:color w:val="000000" w:themeColor="text1"/>
          <w:sz w:val="20"/>
          <w:szCs w:val="20"/>
          <w:lang w:eastAsia="zh-CN"/>
        </w:rPr>
        <w:t>s</w:t>
      </w:r>
      <w:r w:rsidR="00B01371" w:rsidRPr="00A51CB6">
        <w:rPr>
          <w:rFonts w:ascii="Times New Roman" w:hAnsi="Times New Roman" w:cs="Times New Roman"/>
          <w:color w:val="000000" w:themeColor="text1"/>
          <w:sz w:val="20"/>
          <w:szCs w:val="20"/>
          <w:lang w:eastAsia="zh-CN"/>
        </w:rPr>
        <w:t xml:space="preserve">et </w:t>
      </w:r>
      <w:r w:rsidRPr="00A51CB6">
        <w:rPr>
          <w:rFonts w:ascii="Times New Roman" w:hAnsi="Times New Roman" w:cs="Times New Roman"/>
          <w:color w:val="000000" w:themeColor="text1"/>
          <w:sz w:val="20"/>
          <w:szCs w:val="20"/>
          <w:lang w:eastAsia="zh-CN"/>
        </w:rPr>
        <w:t>(</w:t>
      </w:r>
      <w:bookmarkStart w:id="393" w:name="OLE_LINK4"/>
      <w:r w:rsidR="00B01371">
        <w:rPr>
          <w:rFonts w:ascii="Times New Roman" w:hAnsi="Times New Roman" w:cs="Times New Roman"/>
          <w:color w:val="000000" w:themeColor="text1"/>
          <w:sz w:val="20"/>
          <w:szCs w:val="20"/>
          <w:lang w:eastAsia="zh-CN"/>
        </w:rPr>
        <w:t>n</w:t>
      </w:r>
      <w:r w:rsidR="00B01371" w:rsidRPr="00A51CB6">
        <w:rPr>
          <w:rFonts w:ascii="Times New Roman" w:hAnsi="Times New Roman" w:cs="Times New Roman"/>
          <w:color w:val="000000" w:themeColor="text1"/>
          <w:sz w:val="20"/>
          <w:szCs w:val="20"/>
          <w:lang w:eastAsia="zh-CN"/>
        </w:rPr>
        <w:t xml:space="preserve">umber </w:t>
      </w:r>
      <w:r w:rsidRPr="00A51CB6">
        <w:rPr>
          <w:rFonts w:ascii="Times New Roman" w:hAnsi="Times New Roman" w:cs="Times New Roman"/>
          <w:color w:val="000000" w:themeColor="text1"/>
          <w:sz w:val="20"/>
          <w:szCs w:val="20"/>
          <w:lang w:eastAsia="zh-CN"/>
        </w:rPr>
        <w:t xml:space="preserve">of SS </w:t>
      </w:r>
      <w:r w:rsidR="00B01371">
        <w:rPr>
          <w:rFonts w:ascii="Times New Roman" w:hAnsi="Times New Roman" w:cs="Times New Roman"/>
          <w:color w:val="000000" w:themeColor="text1"/>
          <w:sz w:val="20"/>
          <w:szCs w:val="20"/>
          <w:lang w:eastAsia="zh-CN"/>
        </w:rPr>
        <w:t>b</w:t>
      </w:r>
      <w:r w:rsidR="00B01371" w:rsidRPr="00A51CB6">
        <w:rPr>
          <w:rFonts w:ascii="Times New Roman" w:hAnsi="Times New Roman" w:cs="Times New Roman"/>
          <w:color w:val="000000" w:themeColor="text1"/>
          <w:sz w:val="20"/>
          <w:szCs w:val="20"/>
          <w:lang w:eastAsia="zh-CN"/>
        </w:rPr>
        <w:t>locks</w:t>
      </w:r>
      <w:r w:rsidRPr="00A51CB6">
        <w:rPr>
          <w:rFonts w:ascii="Times New Roman" w:hAnsi="Times New Roman" w:cs="Times New Roman"/>
          <w:color w:val="000000" w:themeColor="text1"/>
          <w:sz w:val="20"/>
          <w:szCs w:val="20"/>
          <w:lang w:eastAsia="zh-CN"/>
        </w:rPr>
        <w:t xml:space="preserve">, SS beam directions and SS </w:t>
      </w:r>
      <w:r w:rsidR="00B01371">
        <w:rPr>
          <w:rFonts w:ascii="Times New Roman" w:hAnsi="Times New Roman" w:cs="Times New Roman"/>
          <w:color w:val="000000" w:themeColor="text1"/>
          <w:sz w:val="20"/>
          <w:szCs w:val="20"/>
          <w:lang w:eastAsia="zh-CN"/>
        </w:rPr>
        <w:t>b</w:t>
      </w:r>
      <w:r w:rsidR="00B01371" w:rsidRPr="00A51CB6">
        <w:rPr>
          <w:rFonts w:ascii="Times New Roman" w:hAnsi="Times New Roman" w:cs="Times New Roman"/>
          <w:color w:val="000000" w:themeColor="text1"/>
          <w:sz w:val="20"/>
          <w:szCs w:val="20"/>
          <w:lang w:eastAsia="zh-CN"/>
        </w:rPr>
        <w:t xml:space="preserve">urst </w:t>
      </w:r>
      <w:bookmarkEnd w:id="393"/>
      <w:r w:rsidR="00B01371">
        <w:rPr>
          <w:rFonts w:ascii="Times New Roman" w:hAnsi="Times New Roman" w:cs="Times New Roman"/>
          <w:color w:val="000000" w:themeColor="text1"/>
          <w:sz w:val="20"/>
          <w:szCs w:val="20"/>
          <w:lang w:eastAsia="zh-CN"/>
        </w:rPr>
        <w:t>p</w:t>
      </w:r>
      <w:r w:rsidR="00B01371" w:rsidRPr="00A51CB6">
        <w:rPr>
          <w:rFonts w:ascii="Times New Roman" w:hAnsi="Times New Roman" w:cs="Times New Roman"/>
          <w:color w:val="000000" w:themeColor="text1"/>
          <w:sz w:val="20"/>
          <w:szCs w:val="20"/>
          <w:lang w:eastAsia="zh-CN"/>
        </w:rPr>
        <w:t>eriodicity</w:t>
      </w:r>
      <w:r w:rsidRPr="00A51CB6">
        <w:rPr>
          <w:rFonts w:ascii="Times New Roman" w:hAnsi="Times New Roman" w:cs="Times New Roman"/>
          <w:color w:val="000000" w:themeColor="text1"/>
          <w:sz w:val="20"/>
          <w:szCs w:val="20"/>
          <w:lang w:eastAsia="zh-CN"/>
        </w:rPr>
        <w:t xml:space="preserve">) </w:t>
      </w:r>
      <w:r w:rsidR="00B01371">
        <w:rPr>
          <w:rFonts w:ascii="Times New Roman" w:hAnsi="Times New Roman" w:cs="Times New Roman"/>
          <w:color w:val="000000" w:themeColor="text1"/>
          <w:sz w:val="20"/>
          <w:szCs w:val="20"/>
          <w:lang w:eastAsia="zh-CN"/>
        </w:rPr>
        <w:t>c</w:t>
      </w:r>
      <w:r w:rsidR="00B01371" w:rsidRPr="00A51CB6">
        <w:rPr>
          <w:rFonts w:ascii="Times New Roman" w:hAnsi="Times New Roman" w:cs="Times New Roman"/>
          <w:color w:val="000000" w:themeColor="text1"/>
          <w:sz w:val="20"/>
          <w:szCs w:val="20"/>
          <w:lang w:eastAsia="zh-CN"/>
        </w:rPr>
        <w:t xml:space="preserve">onfiguration </w:t>
      </w:r>
      <w:r w:rsidRPr="00A51CB6">
        <w:rPr>
          <w:rFonts w:ascii="Times New Roman" w:hAnsi="Times New Roman" w:cs="Times New Roman"/>
          <w:color w:val="000000" w:themeColor="text1"/>
          <w:sz w:val="20"/>
          <w:szCs w:val="20"/>
          <w:lang w:eastAsia="zh-CN"/>
        </w:rPr>
        <w:t>per cell (as specified in 3GPP TS 28.541 [4], clauses 4.3.39 and 4.3.40).</w:t>
      </w:r>
    </w:p>
    <w:p w14:paraId="3D766AB6" w14:textId="77777777" w:rsidR="00586DBB" w:rsidRPr="002E5DBD" w:rsidRDefault="00586DBB" w:rsidP="002E5DBD">
      <w:pPr>
        <w:spacing w:line="276" w:lineRule="auto"/>
        <w:jc w:val="both"/>
        <w:rPr>
          <w:rFonts w:ascii="Times New Roman" w:hAnsi="Times New Roman" w:cs="Times New Roman"/>
          <w:color w:val="2F5496" w:themeColor="accent1" w:themeShade="BF"/>
          <w:sz w:val="20"/>
          <w:szCs w:val="20"/>
          <w:u w:val="single"/>
        </w:rPr>
      </w:pPr>
    </w:p>
    <w:p w14:paraId="6888EFCA" w14:textId="50E69D3D" w:rsidR="007B721F" w:rsidRDefault="007B721F" w:rsidP="007B721F">
      <w:pPr>
        <w:pStyle w:val="Heading2"/>
        <w:rPr>
          <w:lang w:val="en-US"/>
        </w:rPr>
      </w:pPr>
      <w:bookmarkStart w:id="394" w:name="_Toc140688971"/>
      <w:bookmarkStart w:id="395" w:name="_Toc170488200"/>
      <w:bookmarkStart w:id="396" w:name="_Toc182825538"/>
      <w:bookmarkStart w:id="397" w:name="_Toc214449610"/>
      <w:r>
        <w:rPr>
          <w:lang w:val="en-US"/>
        </w:rPr>
        <w:t>4.8</w:t>
      </w:r>
      <w:r w:rsidRPr="00286492">
        <w:rPr>
          <w:lang w:val="en-US"/>
        </w:rPr>
        <w:tab/>
      </w:r>
      <w:r>
        <w:rPr>
          <w:lang w:eastAsia="ja-JP"/>
        </w:rPr>
        <w:t xml:space="preserve">Network </w:t>
      </w:r>
      <w:r w:rsidR="00B01371">
        <w:rPr>
          <w:lang w:eastAsia="ja-JP"/>
        </w:rPr>
        <w:t>energy saving</w:t>
      </w:r>
      <w:bookmarkEnd w:id="394"/>
      <w:bookmarkEnd w:id="395"/>
      <w:bookmarkEnd w:id="396"/>
      <w:bookmarkEnd w:id="397"/>
    </w:p>
    <w:p w14:paraId="7946E26B" w14:textId="6A469333" w:rsidR="007B721F" w:rsidRPr="00B12383" w:rsidRDefault="007B721F" w:rsidP="007B721F">
      <w:pPr>
        <w:jc w:val="both"/>
        <w:rPr>
          <w:rFonts w:ascii="Times New Roman" w:hAnsi="Times New Roman" w:cs="Times New Roman"/>
          <w:sz w:val="20"/>
          <w:szCs w:val="20"/>
        </w:rPr>
      </w:pPr>
      <w:r w:rsidRPr="00B12383">
        <w:rPr>
          <w:rFonts w:ascii="Times New Roman" w:hAnsi="Times New Roman" w:cs="Times New Roman"/>
          <w:sz w:val="20"/>
          <w:szCs w:val="20"/>
        </w:rPr>
        <w:t xml:space="preserve">This </w:t>
      </w:r>
      <w:r w:rsidR="003925E6">
        <w:rPr>
          <w:rFonts w:ascii="Times New Roman" w:hAnsi="Times New Roman" w:cs="Times New Roman"/>
          <w:sz w:val="20"/>
          <w:szCs w:val="20"/>
        </w:rPr>
        <w:t>clause</w:t>
      </w:r>
      <w:r w:rsidR="003925E6"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contains the set of </w:t>
      </w:r>
      <w:r w:rsidR="00B01371">
        <w:rPr>
          <w:rFonts w:ascii="Times New Roman" w:hAnsi="Times New Roman" w:cs="Times New Roman"/>
          <w:sz w:val="20"/>
          <w:szCs w:val="20"/>
        </w:rPr>
        <w:t>e</w:t>
      </w:r>
      <w:r w:rsidR="00B01371" w:rsidRPr="00B12383">
        <w:rPr>
          <w:rFonts w:ascii="Times New Roman" w:hAnsi="Times New Roman" w:cs="Times New Roman"/>
          <w:sz w:val="20"/>
          <w:szCs w:val="20"/>
        </w:rPr>
        <w:t xml:space="preserve">nergy </w:t>
      </w:r>
      <w:r w:rsidR="00B01371">
        <w:rPr>
          <w:rFonts w:ascii="Times New Roman" w:hAnsi="Times New Roman" w:cs="Times New Roman"/>
          <w:sz w:val="20"/>
          <w:szCs w:val="20"/>
        </w:rPr>
        <w:t>s</w:t>
      </w:r>
      <w:r w:rsidR="00B01371" w:rsidRPr="00B12383">
        <w:rPr>
          <w:rFonts w:ascii="Times New Roman" w:hAnsi="Times New Roman" w:cs="Times New Roman"/>
          <w:sz w:val="20"/>
          <w:szCs w:val="20"/>
        </w:rPr>
        <w:t xml:space="preserve">aving </w:t>
      </w:r>
      <w:r w:rsidRPr="00B12383">
        <w:rPr>
          <w:rFonts w:ascii="Times New Roman" w:hAnsi="Times New Roman" w:cs="Times New Roman"/>
          <w:sz w:val="20"/>
          <w:szCs w:val="20"/>
        </w:rPr>
        <w:t>use cases.</w:t>
      </w:r>
    </w:p>
    <w:p w14:paraId="5EAEF699" w14:textId="1DE6CFD2" w:rsidR="007B721F" w:rsidRPr="00286492" w:rsidRDefault="007B721F" w:rsidP="007B721F">
      <w:pPr>
        <w:pStyle w:val="Heading3"/>
        <w:rPr>
          <w:lang w:val="en-US"/>
        </w:rPr>
      </w:pPr>
      <w:bookmarkStart w:id="398" w:name="_Toc140688972"/>
      <w:bookmarkStart w:id="399" w:name="_Toc170488201"/>
      <w:bookmarkStart w:id="400" w:name="_Toc182825539"/>
      <w:bookmarkStart w:id="401" w:name="_Toc214449611"/>
      <w:r>
        <w:rPr>
          <w:lang w:val="en-US"/>
        </w:rPr>
        <w:t>4.8</w:t>
      </w:r>
      <w:r w:rsidRPr="00286492">
        <w:rPr>
          <w:lang w:val="en-US"/>
        </w:rPr>
        <w:t>.1</w:t>
      </w:r>
      <w:r w:rsidRPr="00286492">
        <w:rPr>
          <w:lang w:val="en-US"/>
        </w:rPr>
        <w:tab/>
      </w:r>
      <w:r>
        <w:t xml:space="preserve">Carrier and </w:t>
      </w:r>
      <w:r w:rsidR="00B01371">
        <w:t>cell switch off</w:t>
      </w:r>
      <w:r>
        <w:t>/</w:t>
      </w:r>
      <w:bookmarkEnd w:id="398"/>
      <w:r w:rsidR="00B01371">
        <w:t>on</w:t>
      </w:r>
      <w:bookmarkEnd w:id="399"/>
      <w:bookmarkEnd w:id="400"/>
      <w:bookmarkEnd w:id="401"/>
    </w:p>
    <w:p w14:paraId="79374749" w14:textId="64A89AA3" w:rsidR="007B721F" w:rsidRPr="00121A3F" w:rsidRDefault="007B721F" w:rsidP="007B721F">
      <w:pPr>
        <w:pStyle w:val="Heading4"/>
        <w:rPr>
          <w:lang w:val="en-US"/>
        </w:rPr>
      </w:pPr>
      <w:r>
        <w:rPr>
          <w:lang w:val="en-US"/>
        </w:rPr>
        <w:t>4.8.1.1</w:t>
      </w:r>
      <w:r w:rsidRPr="00286492">
        <w:rPr>
          <w:lang w:val="en-US"/>
        </w:rPr>
        <w:tab/>
      </w:r>
      <w:r>
        <w:t>Background and goal of the use case</w:t>
      </w:r>
    </w:p>
    <w:p w14:paraId="5ED10CBA" w14:textId="48A6AE49" w:rsidR="007B721F" w:rsidRPr="00B12383" w:rsidRDefault="007B721F" w:rsidP="00627C2C">
      <w:pPr>
        <w:jc w:val="both"/>
        <w:rPr>
          <w:rFonts w:ascii="Times New Roman" w:hAnsi="Times New Roman" w:cs="Times New Roman"/>
          <w:sz w:val="20"/>
          <w:szCs w:val="20"/>
        </w:rPr>
      </w:pPr>
      <w:r w:rsidRPr="00B12383">
        <w:rPr>
          <w:rFonts w:ascii="Times New Roman" w:hAnsi="Times New Roman" w:cs="Times New Roman"/>
          <w:sz w:val="20"/>
          <w:szCs w:val="20"/>
        </w:rPr>
        <w:t xml:space="preserve">Mobile networks often utilize multiple frequency layers (carriers) to cover the same service area. At low load, i.e., when the expected traffic volume is lower than a fixed threshold, ES can be achieved by switching off one or more carriers or entire cells without impairing the user experience. UEs previously served by the carrier or cell will be offloaded by the E2 </w:t>
      </w:r>
      <w:r w:rsidR="00B01371">
        <w:rPr>
          <w:rFonts w:ascii="Times New Roman" w:hAnsi="Times New Roman" w:cs="Times New Roman"/>
          <w:sz w:val="20"/>
          <w:szCs w:val="20"/>
        </w:rPr>
        <w:t>n</w:t>
      </w:r>
      <w:r w:rsidR="00B01371" w:rsidRPr="00B12383">
        <w:rPr>
          <w:rFonts w:ascii="Times New Roman" w:hAnsi="Times New Roman" w:cs="Times New Roman"/>
          <w:sz w:val="20"/>
          <w:szCs w:val="20"/>
        </w:rPr>
        <w:t>ode</w:t>
      </w:r>
      <w:r w:rsidRPr="00B12383">
        <w:rPr>
          <w:rFonts w:ascii="Times New Roman" w:hAnsi="Times New Roman" w:cs="Times New Roman"/>
          <w:sz w:val="20"/>
          <w:szCs w:val="20"/>
        </w:rPr>
        <w:t xml:space="preserve">(s) to a new target carrier or cell prior to the switch off. </w:t>
      </w:r>
    </w:p>
    <w:p w14:paraId="14E23748" w14:textId="7BEFF8FA" w:rsidR="007B721F" w:rsidRPr="00B12383" w:rsidRDefault="007B721F" w:rsidP="00627C2C">
      <w:pPr>
        <w:jc w:val="both"/>
        <w:rPr>
          <w:rFonts w:ascii="Times New Roman" w:hAnsi="Times New Roman" w:cs="Times New Roman"/>
          <w:sz w:val="20"/>
          <w:szCs w:val="20"/>
        </w:rPr>
      </w:pPr>
      <w:r w:rsidRPr="00B12383">
        <w:rPr>
          <w:rFonts w:ascii="Times New Roman" w:hAnsi="Times New Roman" w:cs="Times New Roman"/>
          <w:sz w:val="20"/>
          <w:szCs w:val="20"/>
        </w:rPr>
        <w:t xml:space="preserve">However, the switch off/on decisions are not a trivial task. There are conflicting targets between system performance and energy savings. Other carriers / cells will have to serve the additional traffic and traffic is changing over time. E2 </w:t>
      </w:r>
      <w:r w:rsidR="00B01371">
        <w:rPr>
          <w:rFonts w:ascii="Times New Roman" w:hAnsi="Times New Roman" w:cs="Times New Roman"/>
          <w:sz w:val="20"/>
          <w:szCs w:val="20"/>
        </w:rPr>
        <w:t>n</w:t>
      </w:r>
      <w:r w:rsidR="00B01371" w:rsidRPr="00B12383">
        <w:rPr>
          <w:rFonts w:ascii="Times New Roman" w:hAnsi="Times New Roman" w:cs="Times New Roman"/>
          <w:sz w:val="20"/>
          <w:szCs w:val="20"/>
        </w:rPr>
        <w:t>ode</w:t>
      </w:r>
      <w:r w:rsidRPr="00B12383">
        <w:rPr>
          <w:rFonts w:ascii="Times New Roman" w:hAnsi="Times New Roman" w:cs="Times New Roman"/>
          <w:sz w:val="20"/>
          <w:szCs w:val="20"/>
        </w:rPr>
        <w:t>(s) and O-RU(s</w:t>
      </w:r>
      <w:r w:rsidR="007A3E1C" w:rsidRPr="00B12383">
        <w:rPr>
          <w:rFonts w:ascii="Times New Roman" w:hAnsi="Times New Roman" w:cs="Times New Roman"/>
          <w:sz w:val="20"/>
          <w:szCs w:val="20"/>
        </w:rPr>
        <w:t>) support</w:t>
      </w:r>
      <w:r w:rsidRPr="00B12383">
        <w:rPr>
          <w:rFonts w:ascii="Times New Roman" w:hAnsi="Times New Roman" w:cs="Times New Roman"/>
          <w:sz w:val="20"/>
          <w:szCs w:val="20"/>
        </w:rPr>
        <w:t xml:space="preserve"> several techniques effecting energy consumption which might also be load dependent. While energy savings for the switched off carrier/cell is maximized, the overall energy consumption of the network might even increase. </w:t>
      </w:r>
    </w:p>
    <w:p w14:paraId="456F745C" w14:textId="0990F67E" w:rsidR="007B721F" w:rsidRPr="007B43B7" w:rsidRDefault="007B721F" w:rsidP="00627C2C">
      <w:pPr>
        <w:jc w:val="both"/>
        <w:rPr>
          <w:rFonts w:ascii="Times New Roman" w:hAnsi="Times New Roman" w:cs="Times New Roman"/>
          <w:sz w:val="20"/>
          <w:szCs w:val="20"/>
        </w:rPr>
      </w:pPr>
      <w:r w:rsidRPr="00B12383">
        <w:rPr>
          <w:rFonts w:ascii="Times New Roman" w:hAnsi="Times New Roman" w:cs="Times New Roman"/>
          <w:sz w:val="20"/>
          <w:szCs w:val="20"/>
        </w:rPr>
        <w:t xml:space="preserve">Carrier and cell switch off/on control by the Non-RT or Near-RT RIC can consider overall network energy efficiency instead of local optimization. The switch off/on decision can optionally be made by an AI/ML model within the inference host, deployed at the Non-RT RIC to further improve decision making. Among others, the AI/ML models' functionality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include prediction of future traffic, user mobility, and resource usage and </w:t>
      </w:r>
      <w:r w:rsidR="000B6CAE">
        <w:rPr>
          <w:rFonts w:ascii="Times New Roman" w:hAnsi="Times New Roman" w:cs="Times New Roman"/>
          <w:sz w:val="20"/>
          <w:szCs w:val="20"/>
        </w:rPr>
        <w:t>can</w:t>
      </w:r>
      <w:r w:rsidR="000B6CA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also predict expected energy efficiency </w:t>
      </w:r>
      <w:r w:rsidRPr="00B12383">
        <w:rPr>
          <w:rFonts w:ascii="Times New Roman" w:hAnsi="Times New Roman" w:cs="Times New Roman"/>
          <w:sz w:val="20"/>
          <w:szCs w:val="20"/>
        </w:rPr>
        <w:lastRenderedPageBreak/>
        <w:t xml:space="preserve">enhancements, resource usage, and network performance for different ES optimization states. </w:t>
      </w:r>
      <w:r w:rsidR="007B43B7">
        <w:rPr>
          <w:rFonts w:ascii="Times New Roman" w:hAnsi="Times New Roman" w:cs="Times New Roman"/>
          <w:sz w:val="20"/>
          <w:szCs w:val="20"/>
        </w:rPr>
        <w:t xml:space="preserve">Also, </w:t>
      </w:r>
      <w:r w:rsidR="007B43B7" w:rsidRPr="007B43B7">
        <w:rPr>
          <w:rFonts w:ascii="Times New Roman" w:hAnsi="Times New Roman" w:cs="Times New Roman"/>
          <w:sz w:val="20"/>
          <w:szCs w:val="20"/>
        </w:rPr>
        <w:t xml:space="preserve">with addition of per-UE geographical location information such as </w:t>
      </w:r>
      <w:r w:rsidR="00B01371">
        <w:rPr>
          <w:rFonts w:ascii="Times New Roman" w:hAnsi="Times New Roman" w:cs="Times New Roman"/>
          <w:sz w:val="20"/>
          <w:szCs w:val="20"/>
        </w:rPr>
        <w:t>t</w:t>
      </w:r>
      <w:r w:rsidR="00B01371" w:rsidRPr="007B43B7">
        <w:rPr>
          <w:rFonts w:ascii="Times New Roman" w:hAnsi="Times New Roman" w:cs="Times New Roman"/>
          <w:sz w:val="20"/>
          <w:szCs w:val="20"/>
        </w:rPr>
        <w:t xml:space="preserve">race </w:t>
      </w:r>
      <w:r w:rsidR="00B01371">
        <w:rPr>
          <w:rFonts w:ascii="Times New Roman" w:hAnsi="Times New Roman" w:cs="Times New Roman"/>
          <w:sz w:val="20"/>
          <w:szCs w:val="20"/>
        </w:rPr>
        <w:t>r</w:t>
      </w:r>
      <w:r w:rsidR="00B01371" w:rsidRPr="007B43B7">
        <w:rPr>
          <w:rFonts w:ascii="Times New Roman" w:hAnsi="Times New Roman" w:cs="Times New Roman"/>
          <w:sz w:val="20"/>
          <w:szCs w:val="20"/>
        </w:rPr>
        <w:t xml:space="preserve">ecord </w:t>
      </w:r>
      <w:r w:rsidR="007B43B7" w:rsidRPr="007B43B7">
        <w:rPr>
          <w:rFonts w:ascii="Times New Roman" w:hAnsi="Times New Roman" w:cs="Times New Roman"/>
          <w:sz w:val="20"/>
          <w:szCs w:val="20"/>
        </w:rPr>
        <w:t xml:space="preserve">for </w:t>
      </w:r>
      <w:r w:rsidR="00B01371">
        <w:rPr>
          <w:rFonts w:ascii="Times New Roman" w:hAnsi="Times New Roman" w:cs="Times New Roman"/>
          <w:sz w:val="20"/>
          <w:szCs w:val="20"/>
        </w:rPr>
        <w:t>i</w:t>
      </w:r>
      <w:r w:rsidR="00B01371" w:rsidRPr="007B43B7">
        <w:rPr>
          <w:rFonts w:ascii="Times New Roman" w:hAnsi="Times New Roman" w:cs="Times New Roman"/>
          <w:sz w:val="20"/>
          <w:szCs w:val="20"/>
        </w:rPr>
        <w:t xml:space="preserve">mmediate </w:t>
      </w:r>
      <w:r w:rsidR="007B43B7" w:rsidRPr="007B43B7">
        <w:rPr>
          <w:rFonts w:ascii="Times New Roman" w:hAnsi="Times New Roman" w:cs="Times New Roman"/>
          <w:sz w:val="20"/>
          <w:szCs w:val="20"/>
        </w:rPr>
        <w:t>MDT measurement (</w:t>
      </w:r>
      <w:r w:rsidR="00862BF3" w:rsidRPr="00862BF3">
        <w:rPr>
          <w:rFonts w:ascii="Times New Roman" w:hAnsi="Times New Roman" w:cs="Times New Roman"/>
          <w:sz w:val="20"/>
          <w:szCs w:val="20"/>
        </w:rPr>
        <w:t xml:space="preserve">as specified in 3GPP TS 32.423 </w:t>
      </w:r>
      <w:r w:rsidR="007B43B7" w:rsidRPr="007B43B7">
        <w:rPr>
          <w:rFonts w:ascii="Times New Roman" w:hAnsi="Times New Roman" w:cs="Times New Roman"/>
          <w:sz w:val="20"/>
          <w:szCs w:val="20"/>
        </w:rPr>
        <w:t xml:space="preserve">[11], </w:t>
      </w:r>
      <w:r w:rsidR="00862BF3">
        <w:rPr>
          <w:rFonts w:ascii="Times New Roman" w:hAnsi="Times New Roman" w:cs="Times New Roman"/>
          <w:sz w:val="20"/>
          <w:szCs w:val="20"/>
        </w:rPr>
        <w:t xml:space="preserve">clause </w:t>
      </w:r>
      <w:r w:rsidR="007B43B7" w:rsidRPr="007B43B7">
        <w:rPr>
          <w:rFonts w:ascii="Times New Roman" w:hAnsi="Times New Roman" w:cs="Times New Roman"/>
          <w:sz w:val="20"/>
          <w:szCs w:val="20"/>
        </w:rPr>
        <w:t xml:space="preserve">4.34.1) and </w:t>
      </w:r>
      <w:r w:rsidR="00B01371">
        <w:rPr>
          <w:rFonts w:ascii="Times New Roman" w:hAnsi="Times New Roman" w:cs="Times New Roman"/>
          <w:sz w:val="20"/>
          <w:szCs w:val="20"/>
        </w:rPr>
        <w:t>t</w:t>
      </w:r>
      <w:r w:rsidR="00B01371" w:rsidRPr="007B43B7">
        <w:rPr>
          <w:rFonts w:ascii="Times New Roman" w:hAnsi="Times New Roman" w:cs="Times New Roman"/>
          <w:sz w:val="20"/>
          <w:szCs w:val="20"/>
        </w:rPr>
        <w:t xml:space="preserve">race </w:t>
      </w:r>
      <w:r w:rsidR="00B01371">
        <w:rPr>
          <w:rFonts w:ascii="Times New Roman" w:hAnsi="Times New Roman" w:cs="Times New Roman"/>
          <w:sz w:val="20"/>
          <w:szCs w:val="20"/>
        </w:rPr>
        <w:t>r</w:t>
      </w:r>
      <w:r w:rsidR="00B01371" w:rsidRPr="007B43B7">
        <w:rPr>
          <w:rFonts w:ascii="Times New Roman" w:hAnsi="Times New Roman" w:cs="Times New Roman"/>
          <w:sz w:val="20"/>
          <w:szCs w:val="20"/>
        </w:rPr>
        <w:t xml:space="preserve">ecord </w:t>
      </w:r>
      <w:r w:rsidR="007B43B7" w:rsidRPr="007B43B7">
        <w:rPr>
          <w:rFonts w:ascii="Times New Roman" w:hAnsi="Times New Roman" w:cs="Times New Roman"/>
          <w:sz w:val="20"/>
          <w:szCs w:val="20"/>
        </w:rPr>
        <w:t>for UE location information (</w:t>
      </w:r>
      <w:r w:rsidR="00862BF3" w:rsidRPr="00862BF3">
        <w:rPr>
          <w:rFonts w:ascii="Times New Roman" w:hAnsi="Times New Roman" w:cs="Times New Roman"/>
          <w:sz w:val="20"/>
          <w:szCs w:val="20"/>
        </w:rPr>
        <w:t xml:space="preserve">as specified in 3GPP TS 32.423 </w:t>
      </w:r>
      <w:r w:rsidR="007B43B7" w:rsidRPr="007B43B7">
        <w:rPr>
          <w:rFonts w:ascii="Times New Roman" w:hAnsi="Times New Roman" w:cs="Times New Roman"/>
          <w:sz w:val="20"/>
          <w:szCs w:val="20"/>
        </w:rPr>
        <w:t xml:space="preserve">[11], </w:t>
      </w:r>
      <w:r w:rsidR="00862BF3">
        <w:rPr>
          <w:rFonts w:ascii="Times New Roman" w:hAnsi="Times New Roman" w:cs="Times New Roman"/>
          <w:sz w:val="20"/>
          <w:szCs w:val="20"/>
        </w:rPr>
        <w:t xml:space="preserve">clause </w:t>
      </w:r>
      <w:r w:rsidR="007B43B7" w:rsidRPr="007B43B7">
        <w:rPr>
          <w:rFonts w:ascii="Times New Roman" w:hAnsi="Times New Roman" w:cs="Times New Roman"/>
          <w:sz w:val="20"/>
          <w:szCs w:val="20"/>
        </w:rPr>
        <w:t xml:space="preserve">4.34.2) as input data, the increased accuracy for UE location/trajectory prediction could be expected for more efficient solution so that it could prevent switched off cell(s) from being switched on even though meaningful number of UEs generating/receiving traffic do not exist  in that cell(s). In that sense these collections could be conditionally activated during some cells being switched off and be deactivated once all cells switched on in terms of UE energy saving. Possible differences among collected types of geographical location information such as between MDT and LMF are expected to be absorbed and exposed to </w:t>
      </w:r>
      <w:proofErr w:type="spellStart"/>
      <w:r w:rsidR="007B43B7" w:rsidRPr="007B43B7">
        <w:rPr>
          <w:rFonts w:ascii="Times New Roman" w:hAnsi="Times New Roman" w:cs="Times New Roman"/>
          <w:sz w:val="20"/>
          <w:szCs w:val="20"/>
        </w:rPr>
        <w:t>rApp</w:t>
      </w:r>
      <w:proofErr w:type="spellEnd"/>
      <w:r w:rsidR="007B43B7" w:rsidRPr="007B43B7">
        <w:rPr>
          <w:rFonts w:ascii="Times New Roman" w:hAnsi="Times New Roman" w:cs="Times New Roman"/>
          <w:sz w:val="20"/>
          <w:szCs w:val="20"/>
        </w:rPr>
        <w:t>(s) based on R1 data type definition.</w:t>
      </w:r>
    </w:p>
    <w:p w14:paraId="52DED682" w14:textId="0FC550E0" w:rsidR="007B721F" w:rsidRDefault="007B721F" w:rsidP="00A103AD">
      <w:pPr>
        <w:jc w:val="both"/>
        <w:rPr>
          <w:rFonts w:ascii="Times New Roman" w:hAnsi="Times New Roman" w:cs="Times New Roman"/>
          <w:sz w:val="20"/>
          <w:szCs w:val="20"/>
        </w:rPr>
      </w:pPr>
      <w:r w:rsidRPr="00B12383">
        <w:rPr>
          <w:rFonts w:ascii="Times New Roman" w:hAnsi="Times New Roman" w:cs="Times New Roman"/>
          <w:sz w:val="20"/>
          <w:szCs w:val="20"/>
        </w:rPr>
        <w:t xml:space="preserve">Before switching off/on carrier(s) or cell(s), </w:t>
      </w:r>
      <w:r w:rsidR="000B6CAE">
        <w:rPr>
          <w:rFonts w:ascii="Times New Roman" w:hAnsi="Times New Roman" w:cs="Times New Roman"/>
          <w:sz w:val="20"/>
          <w:szCs w:val="20"/>
        </w:rPr>
        <w:t xml:space="preserve">there is a possibility </w:t>
      </w:r>
      <w:r w:rsidRPr="00B12383">
        <w:rPr>
          <w:rFonts w:ascii="Times New Roman" w:hAnsi="Times New Roman" w:cs="Times New Roman"/>
          <w:sz w:val="20"/>
          <w:szCs w:val="20"/>
        </w:rPr>
        <w:t xml:space="preserve">the E2 </w:t>
      </w:r>
      <w:r w:rsidR="00B01371">
        <w:rPr>
          <w:rFonts w:ascii="Times New Roman" w:hAnsi="Times New Roman" w:cs="Times New Roman"/>
          <w:sz w:val="20"/>
          <w:szCs w:val="20"/>
        </w:rPr>
        <w:t>n</w:t>
      </w:r>
      <w:r w:rsidR="00B01371" w:rsidRPr="00B12383">
        <w:rPr>
          <w:rFonts w:ascii="Times New Roman" w:hAnsi="Times New Roman" w:cs="Times New Roman"/>
          <w:sz w:val="20"/>
          <w:szCs w:val="20"/>
        </w:rPr>
        <w:t>ode</w:t>
      </w:r>
      <w:r w:rsidRPr="00B12383">
        <w:rPr>
          <w:rFonts w:ascii="Times New Roman" w:hAnsi="Times New Roman" w:cs="Times New Roman"/>
          <w:sz w:val="20"/>
          <w:szCs w:val="20"/>
        </w:rPr>
        <w:t xml:space="preserve">(s) and O-RU(s) </w:t>
      </w:r>
      <w:r w:rsidR="000B6CAE">
        <w:rPr>
          <w:rFonts w:ascii="Times New Roman" w:hAnsi="Times New Roman" w:cs="Times New Roman"/>
          <w:sz w:val="20"/>
          <w:szCs w:val="20"/>
        </w:rPr>
        <w:t>of</w:t>
      </w:r>
      <w:r w:rsidRPr="00B12383">
        <w:rPr>
          <w:rFonts w:ascii="Times New Roman" w:hAnsi="Times New Roman" w:cs="Times New Roman"/>
          <w:sz w:val="20"/>
          <w:szCs w:val="20"/>
        </w:rPr>
        <w:t xml:space="preserve"> perform</w:t>
      </w:r>
      <w:r w:rsidR="000B6CAE">
        <w:rPr>
          <w:rFonts w:ascii="Times New Roman" w:hAnsi="Times New Roman" w:cs="Times New Roman"/>
          <w:sz w:val="20"/>
          <w:szCs w:val="20"/>
        </w:rPr>
        <w:t>ing</w:t>
      </w:r>
      <w:r w:rsidRPr="00B12383">
        <w:rPr>
          <w:rFonts w:ascii="Times New Roman" w:hAnsi="Times New Roman" w:cs="Times New Roman"/>
          <w:sz w:val="20"/>
          <w:szCs w:val="20"/>
        </w:rPr>
        <w:t xml:space="preserve"> some preparation actions for off switching (e.g. check ongoing emergency calls and warning messages, to enable, disable, modify </w:t>
      </w:r>
      <w:r w:rsidR="00B01371">
        <w:rPr>
          <w:rFonts w:ascii="Times New Roman" w:hAnsi="Times New Roman" w:cs="Times New Roman"/>
          <w:sz w:val="20"/>
          <w:szCs w:val="20"/>
        </w:rPr>
        <w:t>c</w:t>
      </w:r>
      <w:r w:rsidR="00B01371" w:rsidRPr="00B12383">
        <w:rPr>
          <w:rFonts w:ascii="Times New Roman" w:hAnsi="Times New Roman" w:cs="Times New Roman"/>
          <w:sz w:val="20"/>
          <w:szCs w:val="20"/>
        </w:rPr>
        <w:t xml:space="preserve">arrier </w:t>
      </w:r>
      <w:r w:rsidR="00B01371">
        <w:rPr>
          <w:rFonts w:ascii="Times New Roman" w:hAnsi="Times New Roman" w:cs="Times New Roman"/>
          <w:sz w:val="20"/>
          <w:szCs w:val="20"/>
        </w:rPr>
        <w:t>a</w:t>
      </w:r>
      <w:r w:rsidR="00B01371" w:rsidRPr="00B12383">
        <w:rPr>
          <w:rFonts w:ascii="Times New Roman" w:hAnsi="Times New Roman" w:cs="Times New Roman"/>
          <w:sz w:val="20"/>
          <w:szCs w:val="20"/>
        </w:rPr>
        <w:t xml:space="preserve">ggregation </w:t>
      </w:r>
      <w:r w:rsidRPr="00B12383">
        <w:rPr>
          <w:rFonts w:ascii="Times New Roman" w:hAnsi="Times New Roman" w:cs="Times New Roman"/>
          <w:sz w:val="20"/>
          <w:szCs w:val="20"/>
        </w:rPr>
        <w:t xml:space="preserve">and/or </w:t>
      </w:r>
      <w:r w:rsidR="00B01371">
        <w:rPr>
          <w:rFonts w:ascii="Times New Roman" w:hAnsi="Times New Roman" w:cs="Times New Roman"/>
          <w:sz w:val="20"/>
          <w:szCs w:val="20"/>
        </w:rPr>
        <w:t>d</w:t>
      </w:r>
      <w:r w:rsidR="00B01371" w:rsidRPr="00B12383">
        <w:rPr>
          <w:rFonts w:ascii="Times New Roman" w:hAnsi="Times New Roman" w:cs="Times New Roman"/>
          <w:sz w:val="20"/>
          <w:szCs w:val="20"/>
        </w:rPr>
        <w:t xml:space="preserve">ual </w:t>
      </w:r>
      <w:r w:rsidR="00B01371">
        <w:rPr>
          <w:rFonts w:ascii="Times New Roman" w:hAnsi="Times New Roman" w:cs="Times New Roman"/>
          <w:sz w:val="20"/>
          <w:szCs w:val="20"/>
        </w:rPr>
        <w:t>c</w:t>
      </w:r>
      <w:r w:rsidR="00B01371" w:rsidRPr="00B12383">
        <w:rPr>
          <w:rFonts w:ascii="Times New Roman" w:hAnsi="Times New Roman" w:cs="Times New Roman"/>
          <w:sz w:val="20"/>
          <w:szCs w:val="20"/>
        </w:rPr>
        <w:t>onnectivity</w:t>
      </w:r>
      <w:r w:rsidRPr="00B12383">
        <w:rPr>
          <w:rFonts w:ascii="Times New Roman" w:hAnsi="Times New Roman" w:cs="Times New Roman"/>
          <w:sz w:val="20"/>
          <w:szCs w:val="20"/>
        </w:rPr>
        <w:t xml:space="preserve">, to trigger HO traffic and UEs from cells/carriers to other cells or carriers, informing </w:t>
      </w:r>
      <w:proofErr w:type="spellStart"/>
      <w:r w:rsidRPr="00B12383">
        <w:rPr>
          <w:rFonts w:ascii="Times New Roman" w:hAnsi="Times New Roman" w:cs="Times New Roman"/>
          <w:sz w:val="20"/>
          <w:szCs w:val="20"/>
        </w:rPr>
        <w:t>neighbour</w:t>
      </w:r>
      <w:proofErr w:type="spellEnd"/>
      <w:r w:rsidRPr="00B12383">
        <w:rPr>
          <w:rFonts w:ascii="Times New Roman" w:hAnsi="Times New Roman" w:cs="Times New Roman"/>
          <w:sz w:val="20"/>
          <w:szCs w:val="20"/>
        </w:rPr>
        <w:t xml:space="preserve"> nodes via X2/</w:t>
      </w:r>
      <w:proofErr w:type="spellStart"/>
      <w:r w:rsidRPr="00B12383">
        <w:rPr>
          <w:rFonts w:ascii="Times New Roman" w:hAnsi="Times New Roman" w:cs="Times New Roman"/>
          <w:sz w:val="20"/>
          <w:szCs w:val="20"/>
        </w:rPr>
        <w:t>Xn</w:t>
      </w:r>
      <w:proofErr w:type="spellEnd"/>
      <w:r w:rsidRPr="00B12383">
        <w:rPr>
          <w:rFonts w:ascii="Times New Roman" w:hAnsi="Times New Roman" w:cs="Times New Roman"/>
          <w:sz w:val="20"/>
          <w:szCs w:val="20"/>
        </w:rPr>
        <w:t xml:space="preserve"> interface</w:t>
      </w:r>
      <w:r w:rsidR="00B01371">
        <w:rPr>
          <w:rFonts w:ascii="Times New Roman" w:hAnsi="Times New Roman" w:cs="Times New Roman"/>
          <w:sz w:val="20"/>
          <w:szCs w:val="20"/>
        </w:rPr>
        <w:t>,</w:t>
      </w:r>
      <w:r w:rsidRPr="00B12383">
        <w:rPr>
          <w:rFonts w:ascii="Times New Roman" w:hAnsi="Times New Roman" w:cs="Times New Roman"/>
          <w:sz w:val="20"/>
          <w:szCs w:val="20"/>
        </w:rPr>
        <w:t xml:space="preserve"> etc.) as well as for on switching (e.g., cell probing, informing </w:t>
      </w:r>
      <w:proofErr w:type="spellStart"/>
      <w:r w:rsidRPr="00B12383">
        <w:rPr>
          <w:rFonts w:ascii="Times New Roman" w:hAnsi="Times New Roman" w:cs="Times New Roman"/>
          <w:sz w:val="20"/>
          <w:szCs w:val="20"/>
        </w:rPr>
        <w:t>neighbour</w:t>
      </w:r>
      <w:proofErr w:type="spellEnd"/>
      <w:r w:rsidRPr="00B12383">
        <w:rPr>
          <w:rFonts w:ascii="Times New Roman" w:hAnsi="Times New Roman" w:cs="Times New Roman"/>
          <w:sz w:val="20"/>
          <w:szCs w:val="20"/>
        </w:rPr>
        <w:t xml:space="preserve"> nodes via X2/</w:t>
      </w:r>
      <w:proofErr w:type="spellStart"/>
      <w:r w:rsidRPr="00B12383">
        <w:rPr>
          <w:rFonts w:ascii="Times New Roman" w:hAnsi="Times New Roman" w:cs="Times New Roman"/>
          <w:sz w:val="20"/>
          <w:szCs w:val="20"/>
        </w:rPr>
        <w:t>Xn</w:t>
      </w:r>
      <w:proofErr w:type="spellEnd"/>
      <w:r w:rsidRPr="00B12383">
        <w:rPr>
          <w:rFonts w:ascii="Times New Roman" w:hAnsi="Times New Roman" w:cs="Times New Roman"/>
          <w:sz w:val="20"/>
          <w:szCs w:val="20"/>
        </w:rPr>
        <w:t xml:space="preserve"> interface</w:t>
      </w:r>
      <w:r w:rsidR="00B01371">
        <w:rPr>
          <w:rFonts w:ascii="Times New Roman" w:hAnsi="Times New Roman" w:cs="Times New Roman"/>
          <w:sz w:val="20"/>
          <w:szCs w:val="20"/>
        </w:rPr>
        <w:t>,</w:t>
      </w:r>
      <w:r w:rsidRPr="00B12383">
        <w:rPr>
          <w:rFonts w:ascii="Times New Roman" w:hAnsi="Times New Roman" w:cs="Times New Roman"/>
          <w:sz w:val="20"/>
          <w:szCs w:val="20"/>
        </w:rPr>
        <w:t xml:space="preserve"> etc.).This solution proposes a framework that allows the operator to flexibly configure </w:t>
      </w:r>
      <w:r w:rsidR="00B01371">
        <w:rPr>
          <w:rFonts w:ascii="Times New Roman" w:hAnsi="Times New Roman" w:cs="Times New Roman"/>
          <w:sz w:val="20"/>
          <w:szCs w:val="20"/>
        </w:rPr>
        <w:t>c</w:t>
      </w:r>
      <w:r w:rsidR="00B01371" w:rsidRPr="00B12383">
        <w:rPr>
          <w:rFonts w:ascii="Times New Roman" w:hAnsi="Times New Roman" w:cs="Times New Roman"/>
          <w:sz w:val="20"/>
          <w:szCs w:val="20"/>
        </w:rPr>
        <w:t xml:space="preserve">arrier </w:t>
      </w:r>
      <w:r w:rsidRPr="00B12383">
        <w:rPr>
          <w:rFonts w:ascii="Times New Roman" w:hAnsi="Times New Roman" w:cs="Times New Roman"/>
          <w:sz w:val="20"/>
          <w:szCs w:val="20"/>
        </w:rPr>
        <w:t xml:space="preserve">and </w:t>
      </w:r>
      <w:r w:rsidR="00B01371">
        <w:rPr>
          <w:rFonts w:ascii="Times New Roman" w:hAnsi="Times New Roman" w:cs="Times New Roman"/>
          <w:sz w:val="20"/>
          <w:szCs w:val="20"/>
        </w:rPr>
        <w:t>c</w:t>
      </w:r>
      <w:r w:rsidR="00B01371" w:rsidRPr="00B12383">
        <w:rPr>
          <w:rFonts w:ascii="Times New Roman" w:hAnsi="Times New Roman" w:cs="Times New Roman"/>
          <w:sz w:val="20"/>
          <w:szCs w:val="20"/>
        </w:rPr>
        <w:t xml:space="preserve">ell </w:t>
      </w:r>
      <w:r w:rsidR="00B01371">
        <w:rPr>
          <w:rFonts w:ascii="Times New Roman" w:hAnsi="Times New Roman" w:cs="Times New Roman"/>
          <w:sz w:val="20"/>
          <w:szCs w:val="20"/>
        </w:rPr>
        <w:t>s</w:t>
      </w:r>
      <w:r w:rsidR="00B01371" w:rsidRPr="00B12383">
        <w:rPr>
          <w:rFonts w:ascii="Times New Roman" w:hAnsi="Times New Roman" w:cs="Times New Roman"/>
          <w:sz w:val="20"/>
          <w:szCs w:val="20"/>
        </w:rPr>
        <w:t xml:space="preserve">witch </w:t>
      </w:r>
      <w:r w:rsidR="00B01371">
        <w:rPr>
          <w:rFonts w:ascii="Times New Roman" w:hAnsi="Times New Roman" w:cs="Times New Roman"/>
          <w:sz w:val="20"/>
          <w:szCs w:val="20"/>
        </w:rPr>
        <w:t>o</w:t>
      </w:r>
      <w:r w:rsidR="00B01371" w:rsidRPr="00B12383">
        <w:rPr>
          <w:rFonts w:ascii="Times New Roman" w:hAnsi="Times New Roman" w:cs="Times New Roman"/>
          <w:sz w:val="20"/>
          <w:szCs w:val="20"/>
        </w:rPr>
        <w:t>ff</w:t>
      </w:r>
      <w:r w:rsidRPr="00B12383">
        <w:rPr>
          <w:rFonts w:ascii="Times New Roman" w:hAnsi="Times New Roman" w:cs="Times New Roman"/>
          <w:sz w:val="20"/>
          <w:szCs w:val="20"/>
        </w:rPr>
        <w:t>/</w:t>
      </w:r>
      <w:r w:rsidR="00B01371">
        <w:rPr>
          <w:rFonts w:ascii="Times New Roman" w:hAnsi="Times New Roman" w:cs="Times New Roman"/>
          <w:sz w:val="20"/>
          <w:szCs w:val="20"/>
        </w:rPr>
        <w:t>o</w:t>
      </w:r>
      <w:r w:rsidR="00B01371" w:rsidRPr="00B12383">
        <w:rPr>
          <w:rFonts w:ascii="Times New Roman" w:hAnsi="Times New Roman" w:cs="Times New Roman"/>
          <w:sz w:val="20"/>
          <w:szCs w:val="20"/>
        </w:rPr>
        <w:t xml:space="preserve">n </w:t>
      </w:r>
      <w:r w:rsidRPr="00B12383">
        <w:rPr>
          <w:rFonts w:ascii="Times New Roman" w:hAnsi="Times New Roman" w:cs="Times New Roman"/>
          <w:sz w:val="20"/>
          <w:szCs w:val="20"/>
        </w:rPr>
        <w:t xml:space="preserve">parameters in a cell or in a cluster of cells through O1 configuration formulated by </w:t>
      </w:r>
      <w:proofErr w:type="spellStart"/>
      <w:r w:rsidRPr="00B12383">
        <w:rPr>
          <w:rFonts w:ascii="Times New Roman" w:hAnsi="Times New Roman" w:cs="Times New Roman"/>
          <w:sz w:val="20"/>
          <w:szCs w:val="20"/>
        </w:rPr>
        <w:t>rApp</w:t>
      </w:r>
      <w:proofErr w:type="spellEnd"/>
      <w:r w:rsidRPr="00B12383">
        <w:rPr>
          <w:rFonts w:ascii="Times New Roman" w:hAnsi="Times New Roman" w:cs="Times New Roman"/>
          <w:sz w:val="20"/>
          <w:szCs w:val="20"/>
        </w:rPr>
        <w:t xml:space="preserve"> towards E2 </w:t>
      </w:r>
      <w:r w:rsidR="00B01371">
        <w:rPr>
          <w:rFonts w:ascii="Times New Roman" w:hAnsi="Times New Roman" w:cs="Times New Roman"/>
          <w:sz w:val="20"/>
          <w:szCs w:val="20"/>
        </w:rPr>
        <w:t>n</w:t>
      </w:r>
      <w:r w:rsidR="00B01371" w:rsidRPr="00B12383">
        <w:rPr>
          <w:rFonts w:ascii="Times New Roman" w:hAnsi="Times New Roman" w:cs="Times New Roman"/>
          <w:sz w:val="20"/>
          <w:szCs w:val="20"/>
        </w:rPr>
        <w:t>ode</w:t>
      </w:r>
      <w:r w:rsidRPr="00B12383">
        <w:rPr>
          <w:rFonts w:ascii="Times New Roman" w:hAnsi="Times New Roman" w:cs="Times New Roman"/>
          <w:sz w:val="20"/>
          <w:szCs w:val="20"/>
        </w:rPr>
        <w:t xml:space="preserve">(s) </w:t>
      </w:r>
      <w:bookmarkStart w:id="402" w:name="_Hlk116059427"/>
      <w:r w:rsidRPr="00B12383">
        <w:rPr>
          <w:rFonts w:ascii="Times New Roman" w:hAnsi="Times New Roman" w:cs="Times New Roman"/>
          <w:sz w:val="20"/>
          <w:szCs w:val="20"/>
        </w:rPr>
        <w:t xml:space="preserve">and O-RU(s)  </w:t>
      </w:r>
      <w:r w:rsidR="00540FBF" w:rsidRPr="00B12383">
        <w:rPr>
          <w:rFonts w:ascii="Times New Roman" w:hAnsi="Times New Roman" w:cs="Times New Roman"/>
          <w:sz w:val="20"/>
          <w:szCs w:val="20"/>
        </w:rPr>
        <w:t xml:space="preserve">or A1 policies  formulated by </w:t>
      </w:r>
      <w:proofErr w:type="spellStart"/>
      <w:r w:rsidR="00540FBF" w:rsidRPr="00B12383">
        <w:rPr>
          <w:rFonts w:ascii="Times New Roman" w:hAnsi="Times New Roman" w:cs="Times New Roman"/>
          <w:sz w:val="20"/>
          <w:szCs w:val="20"/>
        </w:rPr>
        <w:t>rApp</w:t>
      </w:r>
      <w:proofErr w:type="spellEnd"/>
      <w:r w:rsidR="00540FBF" w:rsidRPr="00B12383">
        <w:rPr>
          <w:rFonts w:ascii="Times New Roman" w:hAnsi="Times New Roman" w:cs="Times New Roman"/>
          <w:sz w:val="20"/>
          <w:szCs w:val="20"/>
        </w:rPr>
        <w:t xml:space="preserve"> towards Near-RT RIC  </w:t>
      </w:r>
      <w:r w:rsidRPr="00B12383">
        <w:rPr>
          <w:rFonts w:ascii="Times New Roman" w:hAnsi="Times New Roman" w:cs="Times New Roman"/>
          <w:sz w:val="20"/>
          <w:szCs w:val="20"/>
        </w:rPr>
        <w:t xml:space="preserve">through SMO/Non-RT RIC framework </w:t>
      </w:r>
      <w:bookmarkEnd w:id="402"/>
      <w:r w:rsidRPr="00B12383">
        <w:rPr>
          <w:rFonts w:ascii="Times New Roman" w:hAnsi="Times New Roman" w:cs="Times New Roman"/>
          <w:sz w:val="20"/>
          <w:szCs w:val="20"/>
        </w:rPr>
        <w:t>assisted by machine learning (ML) techniques.</w:t>
      </w:r>
    </w:p>
    <w:p w14:paraId="109FC58F" w14:textId="60690E6C" w:rsidR="007B721F" w:rsidRPr="0082448E" w:rsidRDefault="0082448E" w:rsidP="0082448E">
      <w:pPr>
        <w:pStyle w:val="Heading4"/>
        <w:rPr>
          <w:lang w:val="en-US"/>
        </w:rPr>
      </w:pPr>
      <w:r>
        <w:rPr>
          <w:lang w:val="en-US"/>
        </w:rPr>
        <w:t>4.8.1.2</w:t>
      </w:r>
      <w:r w:rsidRPr="00286492">
        <w:rPr>
          <w:lang w:val="en-US"/>
        </w:rPr>
        <w:tab/>
      </w:r>
      <w:bookmarkStart w:id="403" w:name="_Hlk129630787"/>
      <w:r w:rsidR="007B721F" w:rsidRPr="009D75E9">
        <w:t>Entities/resources involved in the use case</w:t>
      </w:r>
      <w:bookmarkEnd w:id="403"/>
    </w:p>
    <w:p w14:paraId="4E315009" w14:textId="195D465C" w:rsidR="007B721F" w:rsidRPr="009D75E9" w:rsidRDefault="007B721F" w:rsidP="00D705D5">
      <w:pPr>
        <w:pStyle w:val="ListParagraph"/>
        <w:widowControl w:val="0"/>
        <w:numPr>
          <w:ilvl w:val="0"/>
          <w:numId w:val="63"/>
        </w:numPr>
        <w:overflowPunct w:val="0"/>
        <w:autoSpaceDE w:val="0"/>
        <w:autoSpaceDN w:val="0"/>
        <w:adjustRightInd w:val="0"/>
        <w:spacing w:after="180"/>
        <w:jc w:val="both"/>
        <w:textAlignment w:val="baseline"/>
        <w:rPr>
          <w:rFonts w:ascii="Times New Roman" w:eastAsia="SimSun" w:hAnsi="Times New Roman" w:cs="Times New Roman"/>
          <w:sz w:val="20"/>
          <w:szCs w:val="20"/>
          <w:lang w:val="en-GB"/>
        </w:rPr>
      </w:pPr>
      <w:r w:rsidRPr="009D75E9">
        <w:rPr>
          <w:rFonts w:ascii="Times New Roman" w:eastAsia="SimSun" w:hAnsi="Times New Roman" w:cs="Times New Roman"/>
          <w:sz w:val="20"/>
          <w:szCs w:val="20"/>
          <w:lang w:val="en-GB"/>
        </w:rPr>
        <w:t xml:space="preserve">SMO/Non-RT RIC </w:t>
      </w:r>
      <w:r w:rsidR="00B01371">
        <w:rPr>
          <w:rFonts w:ascii="Times New Roman" w:eastAsia="SimSun" w:hAnsi="Times New Roman" w:cs="Times New Roman"/>
          <w:sz w:val="20"/>
          <w:szCs w:val="20"/>
          <w:lang w:val="en-GB"/>
        </w:rPr>
        <w:t>f</w:t>
      </w:r>
      <w:r w:rsidR="00B01371" w:rsidRPr="009D75E9">
        <w:rPr>
          <w:rFonts w:ascii="Times New Roman" w:eastAsia="SimSun" w:hAnsi="Times New Roman" w:cs="Times New Roman"/>
          <w:sz w:val="20"/>
          <w:szCs w:val="20"/>
          <w:lang w:val="en-GB"/>
        </w:rPr>
        <w:t xml:space="preserve">ramework </w:t>
      </w:r>
      <w:r w:rsidR="00B01371">
        <w:rPr>
          <w:rFonts w:ascii="Times New Roman" w:eastAsia="SimSun" w:hAnsi="Times New Roman" w:cs="Times New Roman"/>
          <w:sz w:val="20"/>
          <w:szCs w:val="20"/>
          <w:lang w:val="en-GB"/>
        </w:rPr>
        <w:t>f</w:t>
      </w:r>
      <w:r w:rsidR="00B01371" w:rsidRPr="009D75E9">
        <w:rPr>
          <w:rFonts w:ascii="Times New Roman" w:eastAsia="SimSun" w:hAnsi="Times New Roman" w:cs="Times New Roman"/>
          <w:sz w:val="20"/>
          <w:szCs w:val="20"/>
          <w:lang w:val="en-GB"/>
        </w:rPr>
        <w:t>unction</w:t>
      </w:r>
      <w:r w:rsidR="00B01371">
        <w:rPr>
          <w:rFonts w:ascii="Times New Roman" w:eastAsia="SimSun" w:hAnsi="Times New Roman" w:cs="Times New Roman"/>
          <w:sz w:val="20"/>
          <w:szCs w:val="20"/>
          <w:lang w:val="en-GB"/>
        </w:rPr>
        <w:t>:</w:t>
      </w:r>
    </w:p>
    <w:p w14:paraId="54D84FFF" w14:textId="62EF6D6C" w:rsidR="007B721F" w:rsidRPr="00B12383" w:rsidRDefault="007B721F" w:rsidP="00D705D5">
      <w:pPr>
        <w:widowControl w:val="0"/>
        <w:numPr>
          <w:ilvl w:val="0"/>
          <w:numId w:val="4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bookmarkStart w:id="404" w:name="_Hlk118121024"/>
      <w:r w:rsidRPr="00B12383">
        <w:rPr>
          <w:rFonts w:ascii="Times New Roman" w:eastAsia="SimSun" w:hAnsi="Times New Roman" w:cs="Times New Roman"/>
          <w:sz w:val="20"/>
          <w:szCs w:val="20"/>
          <w:lang w:eastAsia="zh-CN"/>
        </w:rPr>
        <w:t xml:space="preserve">Collect the configurations, performance indicators and measurement reports (e.g., cell load related information and traffic information, EE/EC measurement reports) from E2 </w:t>
      </w:r>
      <w:r w:rsidR="00B01371">
        <w:rPr>
          <w:rFonts w:ascii="Times New Roman" w:eastAsia="SimSun" w:hAnsi="Times New Roman" w:cs="Times New Roman"/>
          <w:sz w:val="20"/>
          <w:szCs w:val="20"/>
          <w:lang w:eastAsia="zh-CN"/>
        </w:rPr>
        <w:t>n</w:t>
      </w:r>
      <w:r w:rsidR="00B01371"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(s)</w:t>
      </w:r>
      <w:r w:rsidR="007B43B7">
        <w:rPr>
          <w:rFonts w:ascii="Times New Roman" w:eastAsia="SimSun" w:hAnsi="Times New Roman" w:cs="Times New Roman"/>
          <w:sz w:val="20"/>
          <w:szCs w:val="20"/>
          <w:lang w:eastAsia="zh-CN"/>
        </w:rPr>
        <w:t xml:space="preserve"> </w:t>
      </w:r>
      <w:r w:rsidR="007B43B7" w:rsidRPr="007B43B7">
        <w:rPr>
          <w:rFonts w:ascii="Times New Roman" w:eastAsia="SimSun" w:hAnsi="Times New Roman" w:cs="Times New Roman"/>
          <w:sz w:val="20"/>
          <w:szCs w:val="20"/>
          <w:lang w:eastAsia="zh-CN"/>
        </w:rPr>
        <w:t xml:space="preserve">and </w:t>
      </w:r>
      <w:r w:rsidR="00B01371">
        <w:rPr>
          <w:rFonts w:ascii="Times New Roman" w:eastAsia="SimSun" w:hAnsi="Times New Roman" w:cs="Times New Roman"/>
          <w:sz w:val="20"/>
          <w:szCs w:val="20"/>
          <w:lang w:eastAsia="zh-CN"/>
        </w:rPr>
        <w:t>t</w:t>
      </w:r>
      <w:r w:rsidR="00B01371" w:rsidRPr="007B43B7">
        <w:rPr>
          <w:rFonts w:ascii="Times New Roman" w:eastAsia="SimSun" w:hAnsi="Times New Roman" w:cs="Times New Roman"/>
          <w:sz w:val="20"/>
          <w:szCs w:val="20"/>
          <w:lang w:eastAsia="zh-CN"/>
        </w:rPr>
        <w:t xml:space="preserve">race </w:t>
      </w:r>
      <w:r w:rsidR="007B43B7" w:rsidRPr="007B43B7">
        <w:rPr>
          <w:rFonts w:ascii="Times New Roman" w:eastAsia="SimSun" w:hAnsi="Times New Roman" w:cs="Times New Roman"/>
          <w:sz w:val="20"/>
          <w:szCs w:val="20"/>
          <w:lang w:eastAsia="zh-CN"/>
        </w:rPr>
        <w:t>records (e.g., per-UE measurement metrics and location information) through O1 Interface</w:t>
      </w:r>
      <w:r w:rsidRPr="00B12383">
        <w:rPr>
          <w:rFonts w:ascii="Times New Roman" w:eastAsia="SimSun" w:hAnsi="Times New Roman" w:cs="Times New Roman"/>
          <w:sz w:val="20"/>
          <w:szCs w:val="20"/>
          <w:lang w:eastAsia="zh-CN"/>
        </w:rPr>
        <w:t>, for the purpose of decision making, optionally using training and inference of AI/ML models that assist such EE/ES functions.</w:t>
      </w:r>
      <w:r w:rsidRPr="00B12383">
        <w:rPr>
          <w:rFonts w:ascii="Times New Roman" w:hAnsi="Times New Roman" w:cs="Times New Roman"/>
          <w:sz w:val="20"/>
          <w:szCs w:val="20"/>
        </w:rPr>
        <w:t xml:space="preserve"> </w:t>
      </w:r>
      <w:bookmarkStart w:id="405" w:name="_Hlk120197711"/>
      <w:r w:rsidRPr="00B12383">
        <w:rPr>
          <w:rFonts w:ascii="Times New Roman" w:eastAsia="SimSun" w:hAnsi="Times New Roman" w:cs="Times New Roman"/>
          <w:sz w:val="20"/>
          <w:szCs w:val="20"/>
          <w:lang w:eastAsia="zh-CN"/>
        </w:rPr>
        <w:t xml:space="preserve">It is assumed that configurations, performance indicators and measurement reports collected from the O-DU contain the related information for the corresponding O-RU(s). </w:t>
      </w:r>
      <w:bookmarkEnd w:id="405"/>
    </w:p>
    <w:p w14:paraId="0981C49A" w14:textId="77777777" w:rsidR="007B721F" w:rsidRPr="00B12383" w:rsidRDefault="007B721F" w:rsidP="00D705D5">
      <w:pPr>
        <w:widowControl w:val="0"/>
        <w:numPr>
          <w:ilvl w:val="0"/>
          <w:numId w:val="4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Transfer collected data towards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w:t>
      </w:r>
    </w:p>
    <w:p w14:paraId="52600F0D" w14:textId="1645C152" w:rsidR="007B721F" w:rsidRPr="00B12383" w:rsidRDefault="007B721F" w:rsidP="00D705D5">
      <w:pPr>
        <w:widowControl w:val="0"/>
        <w:numPr>
          <w:ilvl w:val="0"/>
          <w:numId w:val="4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Signal updated configurations for EE/ES optimization towards E2 </w:t>
      </w:r>
      <w:r w:rsidR="00B01371">
        <w:rPr>
          <w:rFonts w:ascii="Times New Roman" w:eastAsia="SimSun" w:hAnsi="Times New Roman" w:cs="Times New Roman"/>
          <w:sz w:val="20"/>
          <w:szCs w:val="20"/>
          <w:lang w:eastAsia="zh-CN"/>
        </w:rPr>
        <w:t>n</w:t>
      </w:r>
      <w:r w:rsidR="00B01371"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(s) (O-CU) through O1 Interface</w:t>
      </w:r>
      <w:r w:rsidR="00B01371">
        <w:rPr>
          <w:rFonts w:ascii="Times New Roman" w:eastAsia="SimSun" w:hAnsi="Times New Roman" w:cs="Times New Roman"/>
          <w:sz w:val="20"/>
          <w:szCs w:val="20"/>
          <w:lang w:eastAsia="zh-CN"/>
        </w:rPr>
        <w:t>.</w:t>
      </w:r>
    </w:p>
    <w:p w14:paraId="4A2E4E06" w14:textId="0D162EA6" w:rsidR="007B721F" w:rsidRPr="00B12383" w:rsidRDefault="007B721F" w:rsidP="00D705D5">
      <w:pPr>
        <w:widowControl w:val="0"/>
        <w:numPr>
          <w:ilvl w:val="0"/>
          <w:numId w:val="4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(Optionally) Retrain, update, configure EE/ES AI/ML models in Non-RT RIC.</w:t>
      </w:r>
    </w:p>
    <w:p w14:paraId="7A5D1623" w14:textId="051FE287" w:rsidR="00540FBF" w:rsidRPr="00B12383" w:rsidRDefault="00540FBF" w:rsidP="00D705D5">
      <w:pPr>
        <w:widowControl w:val="0"/>
        <w:numPr>
          <w:ilvl w:val="0"/>
          <w:numId w:val="45"/>
        </w:numPr>
        <w:overflowPunct w:val="0"/>
        <w:autoSpaceDE w:val="0"/>
        <w:autoSpaceDN w:val="0"/>
        <w:adjustRightInd w:val="0"/>
        <w:snapToGrid w:val="0"/>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Provide A1 policies to Near-RT RIC via A1 interface based on the request from </w:t>
      </w:r>
      <w:r w:rsidR="00B01371">
        <w:rPr>
          <w:rFonts w:ascii="Times New Roman" w:eastAsia="SimSun" w:hAnsi="Times New Roman" w:cs="Times New Roman"/>
          <w:sz w:val="20"/>
          <w:szCs w:val="20"/>
          <w:lang w:eastAsia="zh-CN"/>
        </w:rPr>
        <w:t>e</w:t>
      </w:r>
      <w:r w:rsidR="00B01371" w:rsidRPr="00B12383">
        <w:rPr>
          <w:rFonts w:ascii="Times New Roman" w:eastAsia="SimSun" w:hAnsi="Times New Roman" w:cs="Times New Roman"/>
          <w:sz w:val="20"/>
          <w:szCs w:val="20"/>
          <w:lang w:eastAsia="zh-CN"/>
        </w:rPr>
        <w:t xml:space="preserve">nergy </w:t>
      </w:r>
      <w:r w:rsidR="00B01371">
        <w:rPr>
          <w:rFonts w:ascii="Times New Roman" w:eastAsia="SimSun" w:hAnsi="Times New Roman" w:cs="Times New Roman"/>
          <w:sz w:val="20"/>
          <w:szCs w:val="20"/>
          <w:lang w:eastAsia="zh-CN"/>
        </w:rPr>
        <w:t>s</w:t>
      </w:r>
      <w:r w:rsidR="00B01371" w:rsidRPr="00B12383">
        <w:rPr>
          <w:rFonts w:ascii="Times New Roman" w:eastAsia="SimSun" w:hAnsi="Times New Roman" w:cs="Times New Roman"/>
          <w:sz w:val="20"/>
          <w:szCs w:val="20"/>
          <w:lang w:eastAsia="zh-CN"/>
        </w:rPr>
        <w:t xml:space="preserve">aving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 xml:space="preserve"> in the case of A1 policy-based solution. </w:t>
      </w:r>
    </w:p>
    <w:p w14:paraId="464FE697" w14:textId="33421615" w:rsidR="00540FBF" w:rsidRPr="00B12383" w:rsidRDefault="00540FBF" w:rsidP="00D705D5">
      <w:pPr>
        <w:pStyle w:val="ListParagraph"/>
        <w:widowControl w:val="0"/>
        <w:numPr>
          <w:ilvl w:val="0"/>
          <w:numId w:val="45"/>
        </w:numPr>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Send enrichment information to the Near-RT RIC for calculation of coverage overlap via the A1 interface </w:t>
      </w:r>
      <w:r w:rsidR="00E541E1" w:rsidRPr="00B12383">
        <w:rPr>
          <w:rFonts w:ascii="Times New Roman" w:eastAsia="SimSun" w:hAnsi="Times New Roman" w:cs="Times New Roman"/>
          <w:sz w:val="20"/>
          <w:szCs w:val="20"/>
          <w:lang w:eastAsia="zh-CN"/>
        </w:rPr>
        <w:t>in the case of A1 policy-based solution</w:t>
      </w:r>
      <w:r w:rsidR="005E234C">
        <w:rPr>
          <w:rFonts w:ascii="Times New Roman" w:eastAsia="SimSun" w:hAnsi="Times New Roman" w:cs="Times New Roman"/>
          <w:sz w:val="20"/>
          <w:szCs w:val="20"/>
          <w:lang w:eastAsia="zh-CN"/>
        </w:rPr>
        <w:t>.</w:t>
      </w:r>
      <w:r w:rsidR="00E541E1">
        <w:rPr>
          <w:rFonts w:ascii="Times New Roman" w:eastAsia="SimSun" w:hAnsi="Times New Roman" w:cs="Times New Roman"/>
          <w:color w:val="FFFFFF" w:themeColor="background1"/>
          <w:sz w:val="20"/>
          <w:szCs w:val="20"/>
          <w:lang w:eastAsia="zh-CN"/>
        </w:rPr>
        <w:t>.</w:t>
      </w:r>
      <w:proofErr w:type="spellStart"/>
      <w:r w:rsidRPr="00B12383">
        <w:rPr>
          <w:rFonts w:ascii="Times New Roman" w:eastAsia="SimSun" w:hAnsi="Times New Roman" w:cs="Times New Roman"/>
          <w:color w:val="FFFFFF" w:themeColor="background1"/>
          <w:sz w:val="20"/>
          <w:szCs w:val="20"/>
          <w:lang w:eastAsia="zh-CN"/>
        </w:rPr>
        <w:t>n</w:t>
      </w:r>
      <w:proofErr w:type="spellEnd"/>
      <w:r w:rsidRPr="00B12383">
        <w:rPr>
          <w:rFonts w:ascii="Times New Roman" w:eastAsia="SimSun" w:hAnsi="Times New Roman" w:cs="Times New Roman"/>
          <w:color w:val="FFFFFF" w:themeColor="background1"/>
          <w:sz w:val="20"/>
          <w:szCs w:val="20"/>
          <w:lang w:eastAsia="zh-CN"/>
        </w:rPr>
        <w:t xml:space="preserve"> the case of A1 policy-based solution.</w:t>
      </w:r>
    </w:p>
    <w:bookmarkEnd w:id="404"/>
    <w:p w14:paraId="6D741006" w14:textId="75E179CE" w:rsidR="007B721F" w:rsidRPr="0082448E" w:rsidRDefault="007B721F" w:rsidP="00D705D5">
      <w:pPr>
        <w:pStyle w:val="ListParagraph"/>
        <w:numPr>
          <w:ilvl w:val="0"/>
          <w:numId w:val="63"/>
        </w:numPr>
        <w:overflowPunct w:val="0"/>
        <w:autoSpaceDE w:val="0"/>
        <w:autoSpaceDN w:val="0"/>
        <w:adjustRightInd w:val="0"/>
        <w:spacing w:after="180"/>
        <w:jc w:val="both"/>
        <w:textAlignment w:val="baseline"/>
        <w:rPr>
          <w:rFonts w:ascii="Times New Roman" w:eastAsia="SimSun" w:hAnsi="Times New Roman" w:cs="Times New Roman"/>
          <w:sz w:val="20"/>
          <w:szCs w:val="20"/>
          <w:lang w:val="en-GB"/>
        </w:rPr>
      </w:pPr>
      <w:proofErr w:type="spellStart"/>
      <w:r w:rsidRPr="0082448E">
        <w:rPr>
          <w:rFonts w:ascii="Times New Roman" w:eastAsia="SimSun" w:hAnsi="Times New Roman" w:cs="Times New Roman"/>
          <w:sz w:val="20"/>
          <w:szCs w:val="20"/>
          <w:lang w:val="en-GB"/>
        </w:rPr>
        <w:t>rApps</w:t>
      </w:r>
      <w:proofErr w:type="spellEnd"/>
      <w:r w:rsidR="00B01371">
        <w:rPr>
          <w:rFonts w:ascii="Times New Roman" w:eastAsia="SimSun" w:hAnsi="Times New Roman" w:cs="Times New Roman"/>
          <w:sz w:val="20"/>
          <w:szCs w:val="20"/>
          <w:lang w:val="en-GB"/>
        </w:rPr>
        <w:t>:</w:t>
      </w:r>
    </w:p>
    <w:p w14:paraId="16898556" w14:textId="41415C00" w:rsidR="00540FBF" w:rsidRPr="00B12383" w:rsidRDefault="00540FBF" w:rsidP="00D705D5">
      <w:pPr>
        <w:pStyle w:val="ListParagraph"/>
        <w:numPr>
          <w:ilvl w:val="1"/>
          <w:numId w:val="63"/>
        </w:numPr>
        <w:overflowPunct w:val="0"/>
        <w:autoSpaceDE w:val="0"/>
        <w:autoSpaceDN w:val="0"/>
        <w:adjustRightInd w:val="0"/>
        <w:spacing w:after="180"/>
        <w:textAlignment w:val="baseline"/>
        <w:rPr>
          <w:rFonts w:ascii="Times New Roman" w:eastAsia="SimSun" w:hAnsi="Times New Roman" w:cs="Times New Roman"/>
          <w:sz w:val="20"/>
          <w:szCs w:val="20"/>
          <w:lang w:val="en-GB"/>
        </w:rPr>
      </w:pPr>
      <w:r w:rsidRPr="00B12383">
        <w:rPr>
          <w:rFonts w:ascii="Times New Roman" w:eastAsia="SimSun" w:hAnsi="Times New Roman" w:cs="Times New Roman"/>
          <w:sz w:val="20"/>
          <w:szCs w:val="20"/>
          <w:lang w:val="en-GB"/>
        </w:rPr>
        <w:t xml:space="preserve">Energy </w:t>
      </w:r>
      <w:r w:rsidR="00B01371">
        <w:rPr>
          <w:rFonts w:ascii="Times New Roman" w:eastAsia="SimSun" w:hAnsi="Times New Roman" w:cs="Times New Roman"/>
          <w:sz w:val="20"/>
          <w:szCs w:val="20"/>
          <w:lang w:val="en-GB"/>
        </w:rPr>
        <w:t>s</w:t>
      </w:r>
      <w:r w:rsidR="00B01371" w:rsidRPr="00B12383">
        <w:rPr>
          <w:rFonts w:ascii="Times New Roman" w:eastAsia="SimSun" w:hAnsi="Times New Roman" w:cs="Times New Roman"/>
          <w:sz w:val="20"/>
          <w:szCs w:val="20"/>
          <w:lang w:val="en-GB"/>
        </w:rPr>
        <w:t xml:space="preserve">aving </w:t>
      </w:r>
      <w:proofErr w:type="spellStart"/>
      <w:r w:rsidRPr="00B12383">
        <w:rPr>
          <w:rFonts w:ascii="Times New Roman" w:eastAsia="SimSun" w:hAnsi="Times New Roman" w:cs="Times New Roman"/>
          <w:sz w:val="20"/>
          <w:szCs w:val="20"/>
          <w:lang w:val="en-GB"/>
        </w:rPr>
        <w:t>rApp</w:t>
      </w:r>
      <w:proofErr w:type="spellEnd"/>
    </w:p>
    <w:p w14:paraId="189799D6" w14:textId="77777777" w:rsidR="007B721F" w:rsidRPr="00B12383" w:rsidRDefault="007B721F" w:rsidP="00D705D5">
      <w:pPr>
        <w:numPr>
          <w:ilvl w:val="0"/>
          <w:numId w:val="4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Collect the necessary configurations, performance indicators, and measurement reports from SMO/Non-RT RIC framework, for the purpose of training and execution of relevant AI/ML models.</w:t>
      </w:r>
    </w:p>
    <w:p w14:paraId="0AF570B3" w14:textId="03733B21" w:rsidR="007B721F" w:rsidRPr="00B12383" w:rsidRDefault="007B721F" w:rsidP="00D705D5">
      <w:pPr>
        <w:pStyle w:val="ListParagraph"/>
        <w:numPr>
          <w:ilvl w:val="0"/>
          <w:numId w:val="42"/>
        </w:numPr>
        <w:jc w:val="both"/>
        <w:rPr>
          <w:rFonts w:ascii="Times New Roman" w:eastAsia="SimSun" w:hAnsi="Times New Roman" w:cs="Times New Roman"/>
          <w:sz w:val="20"/>
          <w:szCs w:val="20"/>
          <w:lang w:eastAsia="zh-CN"/>
        </w:rPr>
      </w:pPr>
      <w:bookmarkStart w:id="406" w:name="_Hlk118121506"/>
      <w:r w:rsidRPr="00B12383">
        <w:rPr>
          <w:rFonts w:ascii="Times New Roman" w:eastAsia="SimSun" w:hAnsi="Times New Roman" w:cs="Times New Roman"/>
          <w:sz w:val="20"/>
          <w:szCs w:val="20"/>
          <w:lang w:eastAsia="zh-CN"/>
        </w:rPr>
        <w:t xml:space="preserve">(Optionally) Retrain, update, configure EE/ES AI/ML model. </w:t>
      </w:r>
    </w:p>
    <w:bookmarkEnd w:id="406"/>
    <w:p w14:paraId="04F14139" w14:textId="7B1586F5" w:rsidR="007B721F" w:rsidRPr="00B12383" w:rsidRDefault="007B721F" w:rsidP="00D705D5">
      <w:pPr>
        <w:numPr>
          <w:ilvl w:val="0"/>
          <w:numId w:val="42"/>
        </w:numPr>
        <w:overflowPunct w:val="0"/>
        <w:autoSpaceDE w:val="0"/>
        <w:autoSpaceDN w:val="0"/>
        <w:adjustRightInd w:val="0"/>
        <w:snapToGrid w:val="0"/>
        <w:spacing w:after="180"/>
        <w:ind w:left="714" w:hanging="357"/>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Infer an optimized O1 configuration for EE/ES </w:t>
      </w:r>
      <w:bookmarkStart w:id="407" w:name="_Hlk120197752"/>
      <w:r w:rsidRPr="00B12383">
        <w:rPr>
          <w:rFonts w:ascii="Times New Roman" w:eastAsia="SimSun" w:hAnsi="Times New Roman" w:cs="Times New Roman"/>
          <w:sz w:val="20"/>
          <w:szCs w:val="20"/>
          <w:lang w:eastAsia="zh-CN"/>
        </w:rPr>
        <w:t xml:space="preserve">based on the data collected using </w:t>
      </w:r>
      <w:bookmarkEnd w:id="407"/>
      <w:r w:rsidRPr="00B12383">
        <w:rPr>
          <w:rFonts w:ascii="Times New Roman" w:eastAsia="SimSun" w:hAnsi="Times New Roman" w:cs="Times New Roman"/>
          <w:sz w:val="20"/>
          <w:szCs w:val="20"/>
          <w:lang w:eastAsia="zh-CN"/>
        </w:rPr>
        <w:t>R1 interface.</w:t>
      </w:r>
    </w:p>
    <w:p w14:paraId="752B91FC" w14:textId="03E76F40" w:rsidR="00540FBF" w:rsidRPr="00B12383" w:rsidRDefault="00540FBF" w:rsidP="00D705D5">
      <w:pPr>
        <w:numPr>
          <w:ilvl w:val="0"/>
          <w:numId w:val="42"/>
        </w:numPr>
        <w:overflowPunct w:val="0"/>
        <w:autoSpaceDE w:val="0"/>
        <w:autoSpaceDN w:val="0"/>
        <w:adjustRightInd w:val="0"/>
        <w:snapToGrid w:val="0"/>
        <w:spacing w:after="180"/>
        <w:ind w:left="714" w:hanging="357"/>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Infer an optimized A1 policy for EE/ES based on the data collected using R1 interface in the case of A1 policy-based solution.</w:t>
      </w:r>
    </w:p>
    <w:p w14:paraId="0C77ADDC" w14:textId="00A471B6" w:rsidR="00540FBF" w:rsidRPr="00B12383" w:rsidRDefault="00540FBF" w:rsidP="00D705D5">
      <w:pPr>
        <w:pStyle w:val="ListParagraph"/>
        <w:numPr>
          <w:ilvl w:val="1"/>
          <w:numId w:val="63"/>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EI </w:t>
      </w:r>
      <w:r w:rsidR="00B01371">
        <w:rPr>
          <w:rFonts w:ascii="Times New Roman" w:eastAsia="SimSun" w:hAnsi="Times New Roman" w:cs="Times New Roman"/>
          <w:sz w:val="20"/>
          <w:szCs w:val="20"/>
          <w:lang w:eastAsia="zh-CN"/>
        </w:rPr>
        <w:t>p</w:t>
      </w:r>
      <w:r w:rsidR="00B01371" w:rsidRPr="00B12383">
        <w:rPr>
          <w:rFonts w:ascii="Times New Roman" w:eastAsia="SimSun" w:hAnsi="Times New Roman" w:cs="Times New Roman"/>
          <w:sz w:val="20"/>
          <w:szCs w:val="20"/>
          <w:lang w:eastAsia="zh-CN"/>
        </w:rPr>
        <w:t xml:space="preserve">roducer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 xml:space="preserve"> ( For A1-EI </w:t>
      </w:r>
      <w:r w:rsidR="00B01371">
        <w:rPr>
          <w:rFonts w:ascii="Times New Roman" w:eastAsia="SimSun" w:hAnsi="Times New Roman" w:cs="Times New Roman"/>
          <w:sz w:val="20"/>
          <w:szCs w:val="20"/>
          <w:lang w:eastAsia="zh-CN"/>
        </w:rPr>
        <w:t>s</w:t>
      </w:r>
      <w:r w:rsidR="00B01371" w:rsidRPr="00B12383">
        <w:rPr>
          <w:rFonts w:ascii="Times New Roman" w:eastAsia="SimSun" w:hAnsi="Times New Roman" w:cs="Times New Roman"/>
          <w:sz w:val="20"/>
          <w:szCs w:val="20"/>
          <w:lang w:eastAsia="zh-CN"/>
        </w:rPr>
        <w:t>olution</w:t>
      </w:r>
      <w:r w:rsidRPr="00B12383">
        <w:rPr>
          <w:rFonts w:ascii="Times New Roman" w:eastAsia="SimSun" w:hAnsi="Times New Roman" w:cs="Times New Roman"/>
          <w:sz w:val="20"/>
          <w:szCs w:val="20"/>
          <w:lang w:eastAsia="zh-CN"/>
        </w:rPr>
        <w:t>)</w:t>
      </w:r>
    </w:p>
    <w:p w14:paraId="65DE7C15" w14:textId="1E934D9E" w:rsidR="00540FBF" w:rsidRPr="00B12383" w:rsidRDefault="00540FBF" w:rsidP="00D705D5">
      <w:pPr>
        <w:pStyle w:val="ListParagraph"/>
        <w:numPr>
          <w:ilvl w:val="7"/>
          <w:numId w:val="40"/>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Support to produce enrichment information data requested by Near-RT RIC to ascertain overlapping carriers/cells and the coverage of those carriers/cells (e.g., </w:t>
      </w:r>
      <w:r w:rsidR="00B01371">
        <w:rPr>
          <w:rFonts w:ascii="Times New Roman" w:eastAsia="SimSun" w:hAnsi="Times New Roman" w:cs="Times New Roman"/>
          <w:sz w:val="20"/>
          <w:szCs w:val="20"/>
          <w:lang w:eastAsia="zh-CN"/>
        </w:rPr>
        <w:t>g</w:t>
      </w:r>
      <w:r w:rsidR="00B01371" w:rsidRPr="00B12383">
        <w:rPr>
          <w:rFonts w:ascii="Times New Roman" w:eastAsia="SimSun" w:hAnsi="Times New Roman" w:cs="Times New Roman"/>
          <w:sz w:val="20"/>
          <w:szCs w:val="20"/>
          <w:lang w:eastAsia="zh-CN"/>
        </w:rPr>
        <w:t xml:space="preserve">eo </w:t>
      </w:r>
      <w:r w:rsidRPr="00B12383">
        <w:rPr>
          <w:rFonts w:ascii="Times New Roman" w:eastAsia="SimSun" w:hAnsi="Times New Roman" w:cs="Times New Roman"/>
          <w:sz w:val="20"/>
          <w:szCs w:val="20"/>
          <w:lang w:eastAsia="zh-CN"/>
        </w:rPr>
        <w:t xml:space="preserve">location information of carriers/cells , coverage samples mapped </w:t>
      </w:r>
      <w:r w:rsidR="00B01371">
        <w:rPr>
          <w:rFonts w:ascii="Times New Roman" w:eastAsia="SimSun" w:hAnsi="Times New Roman" w:cs="Times New Roman"/>
          <w:sz w:val="20"/>
          <w:szCs w:val="20"/>
          <w:lang w:eastAsia="zh-CN"/>
        </w:rPr>
        <w:t>g</w:t>
      </w:r>
      <w:r w:rsidR="00B01371" w:rsidRPr="00B12383">
        <w:rPr>
          <w:rFonts w:ascii="Times New Roman" w:eastAsia="SimSun" w:hAnsi="Times New Roman" w:cs="Times New Roman"/>
          <w:sz w:val="20"/>
          <w:szCs w:val="20"/>
          <w:lang w:eastAsia="zh-CN"/>
        </w:rPr>
        <w:t xml:space="preserve">eo </w:t>
      </w:r>
      <w:r w:rsidRPr="00B12383">
        <w:rPr>
          <w:rFonts w:ascii="Times New Roman" w:eastAsia="SimSun" w:hAnsi="Times New Roman" w:cs="Times New Roman"/>
          <w:sz w:val="20"/>
          <w:szCs w:val="20"/>
          <w:lang w:eastAsia="zh-CN"/>
        </w:rPr>
        <w:t>location</w:t>
      </w:r>
      <w:r w:rsidR="00B01371">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t xml:space="preserve"> etc.)</w:t>
      </w:r>
    </w:p>
    <w:p w14:paraId="48E01A3A" w14:textId="14157B5F" w:rsidR="00540FBF" w:rsidRPr="00B12383" w:rsidRDefault="00540FBF" w:rsidP="00D705D5">
      <w:pPr>
        <w:pStyle w:val="ListParagraph"/>
        <w:numPr>
          <w:ilvl w:val="7"/>
          <w:numId w:val="40"/>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lastRenderedPageBreak/>
        <w:t xml:space="preserve">Send enrichment information to the Near-RT RIC through SMO/Non-RT RIC framework </w:t>
      </w:r>
      <w:r w:rsidR="00B01371">
        <w:rPr>
          <w:rFonts w:ascii="Times New Roman" w:eastAsia="SimSun" w:hAnsi="Times New Roman" w:cs="Times New Roman"/>
          <w:sz w:val="20"/>
          <w:szCs w:val="20"/>
          <w:lang w:eastAsia="zh-CN"/>
        </w:rPr>
        <w:t>f</w:t>
      </w:r>
      <w:r w:rsidR="00B01371" w:rsidRPr="00B12383">
        <w:rPr>
          <w:rFonts w:ascii="Times New Roman" w:eastAsia="SimSun" w:hAnsi="Times New Roman" w:cs="Times New Roman"/>
          <w:sz w:val="20"/>
          <w:szCs w:val="20"/>
          <w:lang w:eastAsia="zh-CN"/>
        </w:rPr>
        <w:t xml:space="preserve">unctions </w:t>
      </w:r>
      <w:r w:rsidRPr="00B12383">
        <w:rPr>
          <w:rFonts w:ascii="Times New Roman" w:eastAsia="SimSun" w:hAnsi="Times New Roman" w:cs="Times New Roman"/>
          <w:sz w:val="20"/>
          <w:szCs w:val="20"/>
          <w:lang w:eastAsia="zh-CN"/>
        </w:rPr>
        <w:t>for calculation of coverage overlap via the A1 interface.</w:t>
      </w:r>
    </w:p>
    <w:p w14:paraId="365FD20B" w14:textId="6E9059D1" w:rsidR="007B721F" w:rsidRPr="00B12383" w:rsidRDefault="007B721F" w:rsidP="00D705D5">
      <w:pPr>
        <w:pStyle w:val="ListParagraph"/>
        <w:numPr>
          <w:ilvl w:val="0"/>
          <w:numId w:val="63"/>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B12383">
        <w:rPr>
          <w:rFonts w:ascii="Times New Roman" w:eastAsia="SimSun" w:hAnsi="Times New Roman" w:cs="Times New Roman"/>
          <w:sz w:val="20"/>
          <w:szCs w:val="20"/>
          <w:lang w:val="en-GB"/>
        </w:rPr>
        <w:t xml:space="preserve">E2 </w:t>
      </w:r>
      <w:r w:rsidR="00B01371">
        <w:rPr>
          <w:rFonts w:ascii="Times New Roman" w:eastAsia="SimSun" w:hAnsi="Times New Roman" w:cs="Times New Roman"/>
          <w:sz w:val="20"/>
          <w:szCs w:val="20"/>
          <w:lang w:val="en-GB"/>
        </w:rPr>
        <w:t>n</w:t>
      </w:r>
      <w:r w:rsidR="00B01371" w:rsidRPr="00B12383">
        <w:rPr>
          <w:rFonts w:ascii="Times New Roman" w:eastAsia="SimSun" w:hAnsi="Times New Roman" w:cs="Times New Roman"/>
          <w:sz w:val="20"/>
          <w:szCs w:val="20"/>
          <w:lang w:val="en-GB"/>
        </w:rPr>
        <w:t>ode</w:t>
      </w:r>
      <w:r w:rsidR="002D6C98">
        <w:rPr>
          <w:rFonts w:ascii="Times New Roman" w:eastAsia="SimSun" w:hAnsi="Times New Roman" w:cs="Times New Roman"/>
          <w:sz w:val="20"/>
          <w:szCs w:val="20"/>
          <w:lang w:val="en-GB"/>
        </w:rPr>
        <w:t>s</w:t>
      </w:r>
      <w:r w:rsidR="00B01371">
        <w:rPr>
          <w:rFonts w:ascii="Times New Roman" w:eastAsia="SimSun" w:hAnsi="Times New Roman" w:cs="Times New Roman"/>
          <w:sz w:val="20"/>
          <w:szCs w:val="20"/>
          <w:lang w:val="en-GB"/>
        </w:rPr>
        <w:t>:</w:t>
      </w:r>
    </w:p>
    <w:p w14:paraId="1509BB87" w14:textId="590562E0" w:rsidR="007B721F" w:rsidRPr="00B12383" w:rsidRDefault="007B721F" w:rsidP="00D705D5">
      <w:pPr>
        <w:numPr>
          <w:ilvl w:val="0"/>
          <w:numId w:val="4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Report cell configuration, performance indicators and measurement reports (e.g., cell load related information and traffic information, EE/EC measurement reports</w:t>
      </w:r>
      <w:r w:rsidR="007B43B7">
        <w:rPr>
          <w:rFonts w:ascii="Times New Roman" w:eastAsia="SimSun" w:hAnsi="Times New Roman" w:cs="Times New Roman"/>
          <w:sz w:val="20"/>
          <w:szCs w:val="20"/>
          <w:lang w:eastAsia="zh-CN"/>
        </w:rPr>
        <w:t xml:space="preserve">, </w:t>
      </w:r>
      <w:r w:rsidR="00B01371">
        <w:rPr>
          <w:rFonts w:ascii="Times New Roman" w:eastAsia="SimSun" w:hAnsi="Times New Roman" w:cs="Times New Roman"/>
          <w:sz w:val="20"/>
          <w:szCs w:val="20"/>
          <w:lang w:eastAsia="zh-CN"/>
        </w:rPr>
        <w:t>t</w:t>
      </w:r>
      <w:r w:rsidR="00B01371" w:rsidRPr="007B43B7">
        <w:rPr>
          <w:rFonts w:ascii="Times New Roman" w:eastAsia="SimSun" w:hAnsi="Times New Roman" w:cs="Times New Roman"/>
          <w:sz w:val="20"/>
          <w:szCs w:val="20"/>
          <w:lang w:eastAsia="zh-CN"/>
        </w:rPr>
        <w:t xml:space="preserve">race </w:t>
      </w:r>
      <w:r w:rsidR="007B43B7" w:rsidRPr="007B43B7">
        <w:rPr>
          <w:rFonts w:ascii="Times New Roman" w:eastAsia="SimSun" w:hAnsi="Times New Roman" w:cs="Times New Roman"/>
          <w:sz w:val="20"/>
          <w:szCs w:val="20"/>
          <w:lang w:eastAsia="zh-CN"/>
        </w:rPr>
        <w:t>records such as per-UE measurement metrics and location information</w:t>
      </w:r>
      <w:r w:rsidRPr="00B12383">
        <w:rPr>
          <w:rFonts w:ascii="Times New Roman" w:eastAsia="SimSun" w:hAnsi="Times New Roman" w:cs="Times New Roman"/>
          <w:sz w:val="20"/>
          <w:szCs w:val="20"/>
          <w:lang w:eastAsia="zh-CN"/>
        </w:rPr>
        <w:t xml:space="preserve">) to SMO via O1 interface. </w:t>
      </w:r>
    </w:p>
    <w:p w14:paraId="31D03AAF" w14:textId="3EAF079D" w:rsidR="00540FBF" w:rsidRPr="00B12383" w:rsidRDefault="00B201CA" w:rsidP="00D705D5">
      <w:pPr>
        <w:numPr>
          <w:ilvl w:val="0"/>
          <w:numId w:val="4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Report measurement reports (e.g., cell load related information and traffic information, EE/EC measurement reports) to Near-RT RIC via E2 interface in the case of A1 policy-based solution.</w:t>
      </w:r>
    </w:p>
    <w:p w14:paraId="316BE11E" w14:textId="623CD283" w:rsidR="007B721F" w:rsidRPr="00B12383" w:rsidRDefault="007B721F" w:rsidP="00D705D5">
      <w:pPr>
        <w:numPr>
          <w:ilvl w:val="0"/>
          <w:numId w:val="4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Perform actions required for EE/ES optimization</w:t>
      </w:r>
      <w:r w:rsidR="00D34773">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t xml:space="preserve"> </w:t>
      </w:r>
    </w:p>
    <w:p w14:paraId="12A802C9" w14:textId="41E95499" w:rsidR="007B721F" w:rsidRPr="00B12383" w:rsidRDefault="007B721F" w:rsidP="00D705D5">
      <w:pPr>
        <w:numPr>
          <w:ilvl w:val="1"/>
          <w:numId w:val="41"/>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e.g. check ongoing emergency calls and warning messages, perform some preparation actions for </w:t>
      </w:r>
      <w:r w:rsidR="00B01371">
        <w:rPr>
          <w:rFonts w:ascii="Times New Roman" w:eastAsia="SimSun" w:hAnsi="Times New Roman" w:cs="Times New Roman"/>
          <w:sz w:val="20"/>
          <w:szCs w:val="20"/>
          <w:lang w:eastAsia="zh-CN"/>
        </w:rPr>
        <w:t>o</w:t>
      </w:r>
      <w:r w:rsidR="00B01371" w:rsidRPr="00B12383">
        <w:rPr>
          <w:rFonts w:ascii="Times New Roman" w:eastAsia="SimSun" w:hAnsi="Times New Roman" w:cs="Times New Roman"/>
          <w:sz w:val="20"/>
          <w:szCs w:val="20"/>
          <w:lang w:eastAsia="zh-CN"/>
        </w:rPr>
        <w:t xml:space="preserve">ff </w:t>
      </w:r>
      <w:r w:rsidR="00B01371">
        <w:rPr>
          <w:rFonts w:ascii="Times New Roman" w:eastAsia="SimSun" w:hAnsi="Times New Roman" w:cs="Times New Roman"/>
          <w:sz w:val="20"/>
          <w:szCs w:val="20"/>
          <w:lang w:eastAsia="zh-CN"/>
        </w:rPr>
        <w:t>s</w:t>
      </w:r>
      <w:r w:rsidR="00B01371" w:rsidRPr="00B12383">
        <w:rPr>
          <w:rFonts w:ascii="Times New Roman" w:eastAsia="SimSun" w:hAnsi="Times New Roman" w:cs="Times New Roman"/>
          <w:sz w:val="20"/>
          <w:szCs w:val="20"/>
          <w:lang w:eastAsia="zh-CN"/>
        </w:rPr>
        <w:t xml:space="preserve">witching </w:t>
      </w:r>
      <w:r w:rsidRPr="00B12383">
        <w:rPr>
          <w:rFonts w:ascii="Times New Roman" w:eastAsia="SimSun" w:hAnsi="Times New Roman" w:cs="Times New Roman"/>
          <w:sz w:val="20"/>
          <w:szCs w:val="20"/>
          <w:lang w:eastAsia="zh-CN"/>
        </w:rPr>
        <w:t xml:space="preserve">(e.g., to enable, disable, modify </w:t>
      </w:r>
      <w:r w:rsidR="00B01371">
        <w:rPr>
          <w:rFonts w:ascii="Times New Roman" w:eastAsia="SimSun" w:hAnsi="Times New Roman" w:cs="Times New Roman"/>
          <w:sz w:val="20"/>
          <w:szCs w:val="20"/>
          <w:lang w:eastAsia="zh-CN"/>
        </w:rPr>
        <w:t>c</w:t>
      </w:r>
      <w:r w:rsidR="00B01371" w:rsidRPr="00B12383">
        <w:rPr>
          <w:rFonts w:ascii="Times New Roman" w:eastAsia="SimSun" w:hAnsi="Times New Roman" w:cs="Times New Roman"/>
          <w:sz w:val="20"/>
          <w:szCs w:val="20"/>
          <w:lang w:eastAsia="zh-CN"/>
        </w:rPr>
        <w:t xml:space="preserve">arrier </w:t>
      </w:r>
      <w:r w:rsidR="00B01371">
        <w:rPr>
          <w:rFonts w:ascii="Times New Roman" w:eastAsia="SimSun" w:hAnsi="Times New Roman" w:cs="Times New Roman"/>
          <w:sz w:val="20"/>
          <w:szCs w:val="20"/>
          <w:lang w:eastAsia="zh-CN"/>
        </w:rPr>
        <w:t>a</w:t>
      </w:r>
      <w:r w:rsidR="00B01371" w:rsidRPr="00B12383">
        <w:rPr>
          <w:rFonts w:ascii="Times New Roman" w:eastAsia="SimSun" w:hAnsi="Times New Roman" w:cs="Times New Roman"/>
          <w:sz w:val="20"/>
          <w:szCs w:val="20"/>
          <w:lang w:eastAsia="zh-CN"/>
        </w:rPr>
        <w:t xml:space="preserve">ggregation </w:t>
      </w:r>
      <w:r w:rsidRPr="00B12383">
        <w:rPr>
          <w:rFonts w:ascii="Times New Roman" w:eastAsia="SimSun" w:hAnsi="Times New Roman" w:cs="Times New Roman"/>
          <w:sz w:val="20"/>
          <w:szCs w:val="20"/>
          <w:lang w:eastAsia="zh-CN"/>
        </w:rPr>
        <w:t xml:space="preserve">and/or </w:t>
      </w:r>
      <w:r w:rsidR="00B01371">
        <w:rPr>
          <w:rFonts w:ascii="Times New Roman" w:eastAsia="SimSun" w:hAnsi="Times New Roman" w:cs="Times New Roman"/>
          <w:sz w:val="20"/>
          <w:szCs w:val="20"/>
          <w:lang w:eastAsia="zh-CN"/>
        </w:rPr>
        <w:t>d</w:t>
      </w:r>
      <w:r w:rsidR="00B01371" w:rsidRPr="00B12383">
        <w:rPr>
          <w:rFonts w:ascii="Times New Roman" w:eastAsia="SimSun" w:hAnsi="Times New Roman" w:cs="Times New Roman"/>
          <w:sz w:val="20"/>
          <w:szCs w:val="20"/>
          <w:lang w:eastAsia="zh-CN"/>
        </w:rPr>
        <w:t xml:space="preserve">ual </w:t>
      </w:r>
      <w:r w:rsidR="00B01371">
        <w:rPr>
          <w:rFonts w:ascii="Times New Roman" w:eastAsia="SimSun" w:hAnsi="Times New Roman" w:cs="Times New Roman"/>
          <w:sz w:val="20"/>
          <w:szCs w:val="20"/>
          <w:lang w:eastAsia="zh-CN"/>
        </w:rPr>
        <w:t>c</w:t>
      </w:r>
      <w:r w:rsidR="00B01371" w:rsidRPr="00B12383">
        <w:rPr>
          <w:rFonts w:ascii="Times New Roman" w:eastAsia="SimSun" w:hAnsi="Times New Roman" w:cs="Times New Roman"/>
          <w:sz w:val="20"/>
          <w:szCs w:val="20"/>
          <w:lang w:eastAsia="zh-CN"/>
        </w:rPr>
        <w:t>onnectivity</w:t>
      </w:r>
      <w:r w:rsidRPr="00B12383">
        <w:rPr>
          <w:rFonts w:ascii="Times New Roman" w:eastAsia="SimSun" w:hAnsi="Times New Roman" w:cs="Times New Roman"/>
          <w:sz w:val="20"/>
          <w:szCs w:val="20"/>
          <w:lang w:eastAsia="zh-CN"/>
        </w:rPr>
        <w:t xml:space="preserve">, to trigger HO traffic and UEs from cells/carriers to other cells or carriers, informing </w:t>
      </w:r>
      <w:proofErr w:type="spellStart"/>
      <w:r w:rsidRPr="00B12383">
        <w:rPr>
          <w:rFonts w:ascii="Times New Roman" w:eastAsia="SimSun" w:hAnsi="Times New Roman" w:cs="Times New Roman"/>
          <w:sz w:val="20"/>
          <w:szCs w:val="20"/>
          <w:lang w:eastAsia="zh-CN"/>
        </w:rPr>
        <w:t>neighbour</w:t>
      </w:r>
      <w:proofErr w:type="spellEnd"/>
      <w:r w:rsidRPr="00B12383">
        <w:rPr>
          <w:rFonts w:ascii="Times New Roman" w:eastAsia="SimSun" w:hAnsi="Times New Roman" w:cs="Times New Roman"/>
          <w:sz w:val="20"/>
          <w:szCs w:val="20"/>
          <w:lang w:eastAsia="zh-CN"/>
        </w:rPr>
        <w:t xml:space="preserve"> nodes via X2/</w:t>
      </w:r>
      <w:proofErr w:type="spellStart"/>
      <w:r w:rsidRPr="00B12383">
        <w:rPr>
          <w:rFonts w:ascii="Times New Roman" w:eastAsia="SimSun" w:hAnsi="Times New Roman" w:cs="Times New Roman"/>
          <w:sz w:val="20"/>
          <w:szCs w:val="20"/>
          <w:lang w:eastAsia="zh-CN"/>
        </w:rPr>
        <w:t>Xn</w:t>
      </w:r>
      <w:proofErr w:type="spellEnd"/>
      <w:r w:rsidRPr="00B12383">
        <w:rPr>
          <w:rFonts w:ascii="Times New Roman" w:eastAsia="SimSun" w:hAnsi="Times New Roman" w:cs="Times New Roman"/>
          <w:sz w:val="20"/>
          <w:szCs w:val="20"/>
          <w:lang w:eastAsia="zh-CN"/>
        </w:rPr>
        <w:t xml:space="preserve"> interface etc.) as well as for </w:t>
      </w:r>
      <w:r w:rsidR="00B01371">
        <w:rPr>
          <w:rFonts w:ascii="Times New Roman" w:eastAsia="SimSun" w:hAnsi="Times New Roman" w:cs="Times New Roman"/>
          <w:sz w:val="20"/>
          <w:szCs w:val="20"/>
          <w:lang w:eastAsia="zh-CN"/>
        </w:rPr>
        <w:t>o</w:t>
      </w:r>
      <w:r w:rsidR="00B01371" w:rsidRPr="00B12383">
        <w:rPr>
          <w:rFonts w:ascii="Times New Roman" w:eastAsia="SimSun" w:hAnsi="Times New Roman" w:cs="Times New Roman"/>
          <w:sz w:val="20"/>
          <w:szCs w:val="20"/>
          <w:lang w:eastAsia="zh-CN"/>
        </w:rPr>
        <w:t xml:space="preserve">n </w:t>
      </w:r>
      <w:r w:rsidR="00B01371">
        <w:rPr>
          <w:rFonts w:ascii="Times New Roman" w:eastAsia="SimSun" w:hAnsi="Times New Roman" w:cs="Times New Roman"/>
          <w:sz w:val="20"/>
          <w:szCs w:val="20"/>
          <w:lang w:eastAsia="zh-CN"/>
        </w:rPr>
        <w:t>s</w:t>
      </w:r>
      <w:r w:rsidR="00B01371" w:rsidRPr="00B12383">
        <w:rPr>
          <w:rFonts w:ascii="Times New Roman" w:eastAsia="SimSun" w:hAnsi="Times New Roman" w:cs="Times New Roman"/>
          <w:sz w:val="20"/>
          <w:szCs w:val="20"/>
          <w:lang w:eastAsia="zh-CN"/>
        </w:rPr>
        <w:t xml:space="preserve">witching </w:t>
      </w:r>
      <w:r w:rsidRPr="00B12383">
        <w:rPr>
          <w:rFonts w:ascii="Times New Roman" w:eastAsia="SimSun" w:hAnsi="Times New Roman" w:cs="Times New Roman"/>
          <w:sz w:val="20"/>
          <w:szCs w:val="20"/>
          <w:lang w:eastAsia="zh-CN"/>
        </w:rPr>
        <w:t xml:space="preserve">(e.g., cell probing, informing </w:t>
      </w:r>
      <w:proofErr w:type="spellStart"/>
      <w:r w:rsidRPr="00B12383">
        <w:rPr>
          <w:rFonts w:ascii="Times New Roman" w:eastAsia="SimSun" w:hAnsi="Times New Roman" w:cs="Times New Roman"/>
          <w:sz w:val="20"/>
          <w:szCs w:val="20"/>
          <w:lang w:eastAsia="zh-CN"/>
        </w:rPr>
        <w:t>neighbour</w:t>
      </w:r>
      <w:proofErr w:type="spellEnd"/>
      <w:r w:rsidRPr="00B12383">
        <w:rPr>
          <w:rFonts w:ascii="Times New Roman" w:eastAsia="SimSun" w:hAnsi="Times New Roman" w:cs="Times New Roman"/>
          <w:sz w:val="20"/>
          <w:szCs w:val="20"/>
          <w:lang w:eastAsia="zh-CN"/>
        </w:rPr>
        <w:t xml:space="preserve"> nodes via X2/</w:t>
      </w:r>
      <w:proofErr w:type="spellStart"/>
      <w:r w:rsidRPr="00B12383">
        <w:rPr>
          <w:rFonts w:ascii="Times New Roman" w:eastAsia="SimSun" w:hAnsi="Times New Roman" w:cs="Times New Roman"/>
          <w:sz w:val="20"/>
          <w:szCs w:val="20"/>
          <w:lang w:eastAsia="zh-CN"/>
        </w:rPr>
        <w:t>Xn</w:t>
      </w:r>
      <w:proofErr w:type="spellEnd"/>
      <w:r w:rsidRPr="00B12383">
        <w:rPr>
          <w:rFonts w:ascii="Times New Roman" w:eastAsia="SimSun" w:hAnsi="Times New Roman" w:cs="Times New Roman"/>
          <w:sz w:val="20"/>
          <w:szCs w:val="20"/>
          <w:lang w:eastAsia="zh-CN"/>
        </w:rPr>
        <w:t xml:space="preserve"> interface etc.) and make final decision on switch off/on and notify SMO via O1 </w:t>
      </w:r>
      <w:r w:rsidR="00B201CA" w:rsidRPr="00B12383">
        <w:rPr>
          <w:rFonts w:ascii="Times New Roman" w:eastAsia="SimSun" w:hAnsi="Times New Roman" w:cs="Times New Roman"/>
          <w:sz w:val="20"/>
          <w:szCs w:val="20"/>
          <w:lang w:eastAsia="zh-CN"/>
        </w:rPr>
        <w:t xml:space="preserve">interface </w:t>
      </w:r>
      <w:r w:rsidRPr="00B12383">
        <w:rPr>
          <w:rFonts w:ascii="Times New Roman" w:eastAsia="SimSun" w:hAnsi="Times New Roman" w:cs="Times New Roman"/>
          <w:sz w:val="20"/>
          <w:szCs w:val="20"/>
          <w:lang w:eastAsia="zh-CN"/>
        </w:rPr>
        <w:t xml:space="preserve">about performed actions </w:t>
      </w:r>
      <w:r w:rsidR="00B201CA" w:rsidRPr="00B12383">
        <w:rPr>
          <w:rFonts w:ascii="Times New Roman" w:eastAsia="SimSun" w:hAnsi="Times New Roman" w:cs="Times New Roman"/>
          <w:sz w:val="20"/>
          <w:szCs w:val="20"/>
          <w:lang w:eastAsia="zh-CN"/>
        </w:rPr>
        <w:t xml:space="preserve">in case of O1 based solution or notify Near-RT RIC via E2 interface about performed actions in case of A1 </w:t>
      </w:r>
      <w:r w:rsidR="00B01371">
        <w:rPr>
          <w:rFonts w:ascii="Times New Roman" w:eastAsia="SimSun" w:hAnsi="Times New Roman" w:cs="Times New Roman"/>
          <w:sz w:val="20"/>
          <w:szCs w:val="20"/>
          <w:lang w:eastAsia="zh-CN"/>
        </w:rPr>
        <w:t>p</w:t>
      </w:r>
      <w:r w:rsidR="00B201CA" w:rsidRPr="00B12383">
        <w:rPr>
          <w:rFonts w:ascii="Times New Roman" w:eastAsia="SimSun" w:hAnsi="Times New Roman" w:cs="Times New Roman"/>
          <w:sz w:val="20"/>
          <w:szCs w:val="20"/>
          <w:lang w:eastAsia="zh-CN"/>
        </w:rPr>
        <w:t>olicy</w:t>
      </w:r>
      <w:r w:rsidR="00B01371">
        <w:rPr>
          <w:rFonts w:ascii="Times New Roman" w:eastAsia="SimSun" w:hAnsi="Times New Roman" w:cs="Times New Roman"/>
          <w:sz w:val="20"/>
          <w:szCs w:val="20"/>
          <w:lang w:eastAsia="zh-CN"/>
        </w:rPr>
        <w:t>-b</w:t>
      </w:r>
      <w:r w:rsidR="00B201CA" w:rsidRPr="00B12383">
        <w:rPr>
          <w:rFonts w:ascii="Times New Roman" w:eastAsia="SimSun" w:hAnsi="Times New Roman" w:cs="Times New Roman"/>
          <w:sz w:val="20"/>
          <w:szCs w:val="20"/>
          <w:lang w:eastAsia="zh-CN"/>
        </w:rPr>
        <w:t xml:space="preserve">ased </w:t>
      </w:r>
      <w:r w:rsidR="00B01371">
        <w:rPr>
          <w:rFonts w:ascii="Times New Roman" w:eastAsia="SimSun" w:hAnsi="Times New Roman" w:cs="Times New Roman"/>
          <w:sz w:val="20"/>
          <w:szCs w:val="20"/>
          <w:lang w:eastAsia="zh-CN"/>
        </w:rPr>
        <w:t>s</w:t>
      </w:r>
      <w:r w:rsidR="00B01371" w:rsidRPr="00B12383">
        <w:rPr>
          <w:rFonts w:ascii="Times New Roman" w:eastAsia="SimSun" w:hAnsi="Times New Roman" w:cs="Times New Roman"/>
          <w:sz w:val="20"/>
          <w:szCs w:val="20"/>
          <w:lang w:eastAsia="zh-CN"/>
        </w:rPr>
        <w:t>olution</w:t>
      </w:r>
      <w:r w:rsidR="00B201CA" w:rsidRPr="00B12383">
        <w:rPr>
          <w:rFonts w:ascii="Times New Roman" w:eastAsia="SimSun" w:hAnsi="Times New Roman" w:cs="Times New Roman"/>
          <w:sz w:val="20"/>
          <w:szCs w:val="20"/>
          <w:lang w:eastAsia="zh-CN"/>
        </w:rPr>
        <w:t>.</w:t>
      </w:r>
    </w:p>
    <w:p w14:paraId="527F860D" w14:textId="63BC85D5" w:rsidR="007B721F" w:rsidRPr="00B12383" w:rsidRDefault="007B721F" w:rsidP="00D705D5">
      <w:pPr>
        <w:pStyle w:val="ListParagraph"/>
        <w:numPr>
          <w:ilvl w:val="0"/>
          <w:numId w:val="63"/>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B12383">
        <w:rPr>
          <w:rFonts w:ascii="Times New Roman" w:eastAsia="SimSun" w:hAnsi="Times New Roman" w:cs="Times New Roman"/>
          <w:sz w:val="20"/>
          <w:szCs w:val="20"/>
          <w:lang w:val="en-GB"/>
        </w:rPr>
        <w:t>O-RU</w:t>
      </w:r>
      <w:r w:rsidR="00D34773">
        <w:rPr>
          <w:rFonts w:ascii="Times New Roman" w:eastAsia="SimSun" w:hAnsi="Times New Roman" w:cs="Times New Roman"/>
          <w:sz w:val="20"/>
          <w:szCs w:val="20"/>
          <w:lang w:val="en-GB"/>
        </w:rPr>
        <w:t>:</w:t>
      </w:r>
    </w:p>
    <w:p w14:paraId="014680EF" w14:textId="3BF09918" w:rsidR="007B721F" w:rsidRPr="00B12383" w:rsidRDefault="007B721F" w:rsidP="00D705D5">
      <w:pPr>
        <w:numPr>
          <w:ilvl w:val="0"/>
          <w:numId w:val="4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Report EC and EE related information via </w:t>
      </w:r>
      <w:r w:rsidR="00D34773">
        <w:rPr>
          <w:rFonts w:ascii="Times New Roman" w:eastAsia="SimSun" w:hAnsi="Times New Roman" w:cs="Times New Roman"/>
          <w:sz w:val="20"/>
          <w:szCs w:val="20"/>
          <w:lang w:eastAsia="zh-CN"/>
        </w:rPr>
        <w:t>o</w:t>
      </w:r>
      <w:r w:rsidR="00D34773" w:rsidRPr="00B12383">
        <w:rPr>
          <w:rFonts w:ascii="Times New Roman" w:eastAsia="SimSun" w:hAnsi="Times New Roman" w:cs="Times New Roman"/>
          <w:sz w:val="20"/>
          <w:szCs w:val="20"/>
          <w:lang w:eastAsia="zh-CN"/>
        </w:rPr>
        <w:t xml:space="preserve">pen </w:t>
      </w:r>
      <w:r w:rsidRPr="00B12383">
        <w:rPr>
          <w:rFonts w:ascii="Times New Roman" w:eastAsia="SimSun" w:hAnsi="Times New Roman" w:cs="Times New Roman"/>
          <w:sz w:val="20"/>
          <w:szCs w:val="20"/>
          <w:lang w:eastAsia="zh-CN"/>
        </w:rPr>
        <w:t>FH M-</w:t>
      </w:r>
      <w:r w:rsidR="00D34773">
        <w:rPr>
          <w:rFonts w:ascii="Times New Roman" w:eastAsia="SimSun" w:hAnsi="Times New Roman" w:cs="Times New Roman"/>
          <w:sz w:val="20"/>
          <w:szCs w:val="20"/>
          <w:lang w:eastAsia="zh-CN"/>
        </w:rPr>
        <w:t>p</w:t>
      </w:r>
      <w:r w:rsidR="00D34773" w:rsidRPr="00B12383">
        <w:rPr>
          <w:rFonts w:ascii="Times New Roman" w:eastAsia="SimSun" w:hAnsi="Times New Roman" w:cs="Times New Roman"/>
          <w:sz w:val="20"/>
          <w:szCs w:val="20"/>
          <w:lang w:eastAsia="zh-CN"/>
        </w:rPr>
        <w:t xml:space="preserve">lane </w:t>
      </w:r>
      <w:r w:rsidRPr="00B12383">
        <w:rPr>
          <w:rFonts w:ascii="Times New Roman" w:eastAsia="SimSun" w:hAnsi="Times New Roman" w:cs="Times New Roman"/>
          <w:sz w:val="20"/>
          <w:szCs w:val="20"/>
          <w:lang w:eastAsia="zh-CN"/>
        </w:rPr>
        <w:t>interface to O-DU.</w:t>
      </w:r>
    </w:p>
    <w:p w14:paraId="5C4AC79B" w14:textId="77777777" w:rsidR="007B721F" w:rsidRPr="00B12383" w:rsidRDefault="007B721F" w:rsidP="00D705D5">
      <w:pPr>
        <w:numPr>
          <w:ilvl w:val="0"/>
          <w:numId w:val="4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Support actions required to perform EE/ES optimization.  </w:t>
      </w:r>
    </w:p>
    <w:p w14:paraId="4FDDB399" w14:textId="182E0F0E" w:rsidR="00AB6873" w:rsidRPr="00B12383" w:rsidRDefault="00D34773" w:rsidP="00D705D5">
      <w:pPr>
        <w:numPr>
          <w:ilvl w:val="1"/>
          <w:numId w:val="4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U</w:t>
      </w:r>
      <w:r w:rsidRPr="00B12383">
        <w:rPr>
          <w:rFonts w:ascii="Times New Roman" w:eastAsia="SimSun" w:hAnsi="Times New Roman" w:cs="Times New Roman"/>
          <w:sz w:val="20"/>
          <w:szCs w:val="20"/>
          <w:lang w:eastAsia="zh-CN"/>
        </w:rPr>
        <w:t xml:space="preserve">pdated </w:t>
      </w:r>
      <w:r w:rsidR="007B721F" w:rsidRPr="00B12383">
        <w:rPr>
          <w:rFonts w:ascii="Times New Roman" w:eastAsia="SimSun" w:hAnsi="Times New Roman" w:cs="Times New Roman"/>
          <w:sz w:val="20"/>
          <w:szCs w:val="20"/>
          <w:lang w:eastAsia="zh-CN"/>
        </w:rPr>
        <w:t>carrier configuration (i.e., activation, deactivation or sleep)</w:t>
      </w:r>
      <w:r>
        <w:rPr>
          <w:rFonts w:ascii="Times New Roman" w:eastAsia="SimSun" w:hAnsi="Times New Roman" w:cs="Times New Roman"/>
          <w:sz w:val="20"/>
          <w:szCs w:val="20"/>
          <w:lang w:eastAsia="zh-CN"/>
        </w:rPr>
        <w:t>.</w:t>
      </w:r>
    </w:p>
    <w:p w14:paraId="5B605D12" w14:textId="1B272459" w:rsidR="00B201CA" w:rsidRPr="00B12383" w:rsidRDefault="00B201CA" w:rsidP="00D705D5">
      <w:pPr>
        <w:pStyle w:val="ListParagraph"/>
        <w:numPr>
          <w:ilvl w:val="0"/>
          <w:numId w:val="63"/>
        </w:numPr>
        <w:overflowPunct w:val="0"/>
        <w:autoSpaceDE w:val="0"/>
        <w:autoSpaceDN w:val="0"/>
        <w:adjustRightInd w:val="0"/>
        <w:spacing w:after="180"/>
        <w:ind w:left="284" w:hanging="284"/>
        <w:textAlignment w:val="baseline"/>
        <w:rPr>
          <w:rFonts w:ascii="Times New Roman" w:eastAsia="SimSun" w:hAnsi="Times New Roman" w:cs="Times New Roman"/>
          <w:sz w:val="20"/>
          <w:szCs w:val="20"/>
          <w:lang w:val="en-GB"/>
        </w:rPr>
      </w:pPr>
      <w:r w:rsidRPr="00B12383">
        <w:rPr>
          <w:rFonts w:ascii="Times New Roman" w:eastAsia="SimSun" w:hAnsi="Times New Roman" w:cs="Times New Roman"/>
          <w:sz w:val="20"/>
          <w:szCs w:val="20"/>
          <w:lang w:val="en-GB"/>
        </w:rPr>
        <w:t xml:space="preserve">Near-RT RIC (For A1 </w:t>
      </w:r>
      <w:r w:rsidR="00D34773">
        <w:rPr>
          <w:rFonts w:ascii="Times New Roman" w:eastAsia="SimSun" w:hAnsi="Times New Roman" w:cs="Times New Roman"/>
          <w:sz w:val="20"/>
          <w:szCs w:val="20"/>
          <w:lang w:val="en-GB"/>
        </w:rPr>
        <w:t>p</w:t>
      </w:r>
      <w:r w:rsidR="00D34773" w:rsidRPr="00B12383">
        <w:rPr>
          <w:rFonts w:ascii="Times New Roman" w:eastAsia="SimSun" w:hAnsi="Times New Roman" w:cs="Times New Roman"/>
          <w:sz w:val="20"/>
          <w:szCs w:val="20"/>
          <w:lang w:val="en-GB"/>
        </w:rPr>
        <w:t>olicy</w:t>
      </w:r>
      <w:r w:rsidR="00D34773">
        <w:rPr>
          <w:rFonts w:ascii="Times New Roman" w:eastAsia="SimSun" w:hAnsi="Times New Roman" w:cs="Times New Roman"/>
          <w:sz w:val="20"/>
          <w:szCs w:val="20"/>
          <w:lang w:val="en-GB"/>
        </w:rPr>
        <w:t>-b</w:t>
      </w:r>
      <w:r w:rsidRPr="00B12383">
        <w:rPr>
          <w:rFonts w:ascii="Times New Roman" w:eastAsia="SimSun" w:hAnsi="Times New Roman" w:cs="Times New Roman"/>
          <w:sz w:val="20"/>
          <w:szCs w:val="20"/>
          <w:lang w:val="en-GB"/>
        </w:rPr>
        <w:t xml:space="preserve">ased </w:t>
      </w:r>
      <w:r w:rsidR="00D34773">
        <w:rPr>
          <w:rFonts w:ascii="Times New Roman" w:eastAsia="SimSun" w:hAnsi="Times New Roman" w:cs="Times New Roman"/>
          <w:sz w:val="20"/>
          <w:szCs w:val="20"/>
          <w:lang w:val="en-GB"/>
        </w:rPr>
        <w:t>s</w:t>
      </w:r>
      <w:r w:rsidR="00D34773" w:rsidRPr="00B12383">
        <w:rPr>
          <w:rFonts w:ascii="Times New Roman" w:eastAsia="SimSun" w:hAnsi="Times New Roman" w:cs="Times New Roman"/>
          <w:sz w:val="20"/>
          <w:szCs w:val="20"/>
          <w:lang w:val="en-GB"/>
        </w:rPr>
        <w:t>olution</w:t>
      </w:r>
      <w:r w:rsidRPr="00B12383">
        <w:rPr>
          <w:rFonts w:ascii="Times New Roman" w:eastAsia="SimSun" w:hAnsi="Times New Roman" w:cs="Times New Roman"/>
          <w:sz w:val="20"/>
          <w:szCs w:val="20"/>
          <w:lang w:val="en-GB"/>
        </w:rPr>
        <w:t>)</w:t>
      </w:r>
      <w:r w:rsidR="00D34773">
        <w:rPr>
          <w:rFonts w:ascii="Times New Roman" w:eastAsia="SimSun" w:hAnsi="Times New Roman" w:cs="Times New Roman"/>
          <w:sz w:val="20"/>
          <w:szCs w:val="20"/>
          <w:lang w:val="en-GB"/>
        </w:rPr>
        <w:t>:</w:t>
      </w:r>
    </w:p>
    <w:p w14:paraId="1ADF6963" w14:textId="47AA1B1C" w:rsidR="00B201CA" w:rsidRPr="00B12383" w:rsidRDefault="00B201CA" w:rsidP="00D705D5">
      <w:pPr>
        <w:numPr>
          <w:ilvl w:val="0"/>
          <w:numId w:val="6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12383">
        <w:rPr>
          <w:rFonts w:ascii="Times New Roman" w:eastAsia="SimSun" w:hAnsi="Times New Roman" w:cs="Times New Roman"/>
          <w:sz w:val="20"/>
          <w:szCs w:val="20"/>
          <w:lang w:val="en-IN" w:eastAsia="zh-CN"/>
        </w:rPr>
        <w:t xml:space="preserve">Collect measurement reports (e.g., cell load related information and traffic information, EE/EC measurement reports) from E2 </w:t>
      </w:r>
      <w:r w:rsidR="00D34773">
        <w:rPr>
          <w:rFonts w:ascii="Times New Roman" w:eastAsia="SimSun" w:hAnsi="Times New Roman" w:cs="Times New Roman"/>
          <w:sz w:val="20"/>
          <w:szCs w:val="20"/>
          <w:lang w:val="en-IN" w:eastAsia="zh-CN"/>
        </w:rPr>
        <w:t>n</w:t>
      </w:r>
      <w:r w:rsidR="00D34773" w:rsidRPr="00B12383">
        <w:rPr>
          <w:rFonts w:ascii="Times New Roman" w:eastAsia="SimSun" w:hAnsi="Times New Roman" w:cs="Times New Roman"/>
          <w:sz w:val="20"/>
          <w:szCs w:val="20"/>
          <w:lang w:val="en-IN" w:eastAsia="zh-CN"/>
        </w:rPr>
        <w:t>odes</w:t>
      </w:r>
      <w:r w:rsidRPr="00B12383">
        <w:rPr>
          <w:rFonts w:ascii="Times New Roman" w:eastAsia="SimSun" w:hAnsi="Times New Roman" w:cs="Times New Roman"/>
          <w:sz w:val="20"/>
          <w:szCs w:val="20"/>
          <w:lang w:val="en-IN" w:eastAsia="zh-CN"/>
        </w:rPr>
        <w:t xml:space="preserve">. </w:t>
      </w:r>
    </w:p>
    <w:p w14:paraId="07DAB962" w14:textId="77777777" w:rsidR="00B201CA" w:rsidRPr="00B12383" w:rsidRDefault="00B201CA" w:rsidP="00D705D5">
      <w:pPr>
        <w:numPr>
          <w:ilvl w:val="0"/>
          <w:numId w:val="6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12383">
        <w:rPr>
          <w:rFonts w:ascii="Times New Roman" w:eastAsia="SimSun" w:hAnsi="Times New Roman" w:cs="Times New Roman"/>
          <w:sz w:val="20"/>
          <w:szCs w:val="20"/>
          <w:lang w:val="en-IN" w:eastAsia="zh-CN"/>
        </w:rPr>
        <w:t>(Optionally) Receive EE/ES AI/ML model for deployment via O1 or O2 interface.</w:t>
      </w:r>
    </w:p>
    <w:p w14:paraId="6D06A3D7" w14:textId="77777777" w:rsidR="00B201CA" w:rsidRPr="00B12383" w:rsidRDefault="00B201CA" w:rsidP="00D705D5">
      <w:pPr>
        <w:numPr>
          <w:ilvl w:val="0"/>
          <w:numId w:val="6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12383">
        <w:rPr>
          <w:rFonts w:ascii="Times New Roman" w:eastAsia="SimSun" w:hAnsi="Times New Roman" w:cs="Times New Roman"/>
          <w:sz w:val="20"/>
          <w:szCs w:val="20"/>
          <w:lang w:val="en-IN" w:eastAsia="zh-CN"/>
        </w:rPr>
        <w:t>Receive EE/ES related policies via A1 interface for consideration during optimization.</w:t>
      </w:r>
    </w:p>
    <w:p w14:paraId="32C854A2" w14:textId="63DEE486" w:rsidR="00B201CA" w:rsidRPr="00B12383" w:rsidRDefault="00B201CA" w:rsidP="00D705D5">
      <w:pPr>
        <w:numPr>
          <w:ilvl w:val="0"/>
          <w:numId w:val="62"/>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B12383">
        <w:rPr>
          <w:rFonts w:ascii="Times New Roman" w:eastAsia="SimSun" w:hAnsi="Times New Roman" w:cs="Times New Roman"/>
          <w:sz w:val="20"/>
          <w:szCs w:val="20"/>
          <w:lang w:val="en-IN" w:eastAsia="zh-CN"/>
        </w:rPr>
        <w:t xml:space="preserve">Analyse the received data from E2 </w:t>
      </w:r>
      <w:r w:rsidR="00D34773">
        <w:rPr>
          <w:rFonts w:ascii="Times New Roman" w:eastAsia="SimSun" w:hAnsi="Times New Roman" w:cs="Times New Roman"/>
          <w:sz w:val="20"/>
          <w:szCs w:val="20"/>
          <w:lang w:val="en-IN" w:eastAsia="zh-CN"/>
        </w:rPr>
        <w:t>n</w:t>
      </w:r>
      <w:r w:rsidR="00D34773" w:rsidRPr="00B12383">
        <w:rPr>
          <w:rFonts w:ascii="Times New Roman" w:eastAsia="SimSun" w:hAnsi="Times New Roman" w:cs="Times New Roman"/>
          <w:sz w:val="20"/>
          <w:szCs w:val="20"/>
          <w:lang w:val="en-IN" w:eastAsia="zh-CN"/>
        </w:rPr>
        <w:t xml:space="preserve">odes </w:t>
      </w:r>
      <w:r w:rsidRPr="00B12383">
        <w:rPr>
          <w:rFonts w:ascii="Times New Roman" w:eastAsia="SimSun" w:hAnsi="Times New Roman" w:cs="Times New Roman"/>
          <w:sz w:val="20"/>
          <w:szCs w:val="20"/>
          <w:lang w:val="en-IN" w:eastAsia="zh-CN"/>
        </w:rPr>
        <w:t xml:space="preserve">and perform AI/ML model inference to determine EE/ES. Optimization (i.e., if carriers or cells are recommended to be switched off/on) considering the optimization targets/policies. </w:t>
      </w:r>
    </w:p>
    <w:p w14:paraId="4A63A97C" w14:textId="78F1E356" w:rsidR="00B201CA" w:rsidRPr="00B12383" w:rsidRDefault="00B201CA" w:rsidP="00D705D5">
      <w:pPr>
        <w:numPr>
          <w:ilvl w:val="0"/>
          <w:numId w:val="6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12383">
        <w:rPr>
          <w:rFonts w:ascii="Times New Roman" w:eastAsia="SimSun" w:hAnsi="Times New Roman" w:cs="Times New Roman"/>
          <w:sz w:val="20"/>
          <w:szCs w:val="20"/>
          <w:lang w:val="en-IN" w:eastAsia="zh-CN"/>
        </w:rPr>
        <w:t xml:space="preserve">Provide policies or required information to E2 </w:t>
      </w:r>
      <w:r w:rsidR="00D34773">
        <w:rPr>
          <w:rFonts w:ascii="Times New Roman" w:eastAsia="SimSun" w:hAnsi="Times New Roman" w:cs="Times New Roman"/>
          <w:sz w:val="20"/>
          <w:szCs w:val="20"/>
          <w:lang w:val="en-IN" w:eastAsia="zh-CN"/>
        </w:rPr>
        <w:t>n</w:t>
      </w:r>
      <w:r w:rsidR="00D34773" w:rsidRPr="00B12383">
        <w:rPr>
          <w:rFonts w:ascii="Times New Roman" w:eastAsia="SimSun" w:hAnsi="Times New Roman" w:cs="Times New Roman"/>
          <w:sz w:val="20"/>
          <w:szCs w:val="20"/>
          <w:lang w:val="en-IN" w:eastAsia="zh-CN"/>
        </w:rPr>
        <w:t xml:space="preserve">ode </w:t>
      </w:r>
      <w:r w:rsidRPr="00B12383">
        <w:rPr>
          <w:rFonts w:ascii="Times New Roman" w:eastAsia="SimSun" w:hAnsi="Times New Roman" w:cs="Times New Roman"/>
          <w:sz w:val="20"/>
          <w:szCs w:val="20"/>
          <w:lang w:val="en-IN" w:eastAsia="zh-CN"/>
        </w:rPr>
        <w:t>(O-CU) via E2 to trigger actions for EE/ES optimization.</w:t>
      </w:r>
    </w:p>
    <w:p w14:paraId="56A9A691" w14:textId="77777777" w:rsidR="001705D4" w:rsidRPr="00B12383" w:rsidRDefault="00B201CA" w:rsidP="00D705D5">
      <w:pPr>
        <w:numPr>
          <w:ilvl w:val="0"/>
          <w:numId w:val="6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12383">
        <w:rPr>
          <w:rFonts w:ascii="Times New Roman" w:eastAsia="SimSun" w:hAnsi="Times New Roman" w:cs="Times New Roman"/>
          <w:sz w:val="20"/>
          <w:szCs w:val="20"/>
          <w:lang w:val="en-IN" w:eastAsia="zh-CN"/>
        </w:rPr>
        <w:t>Receive enrichment information via the A1 interface.</w:t>
      </w:r>
    </w:p>
    <w:p w14:paraId="468032CB" w14:textId="3DC8AD35" w:rsidR="00B201CA" w:rsidRPr="00B12383" w:rsidRDefault="00B201CA" w:rsidP="00D705D5">
      <w:pPr>
        <w:numPr>
          <w:ilvl w:val="0"/>
          <w:numId w:val="6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12383">
        <w:rPr>
          <w:rFonts w:ascii="Times New Roman" w:eastAsia="SimSun" w:hAnsi="Times New Roman" w:cs="Times New Roman"/>
          <w:sz w:val="20"/>
          <w:szCs w:val="20"/>
          <w:lang w:val="en-IN" w:eastAsia="zh-CN"/>
        </w:rPr>
        <w:t>Associate enrichment information with collected measurements.</w:t>
      </w:r>
    </w:p>
    <w:p w14:paraId="344DE340" w14:textId="64FD3520" w:rsidR="007B721F" w:rsidRPr="00121A3F" w:rsidRDefault="007B721F" w:rsidP="007B721F">
      <w:pPr>
        <w:pStyle w:val="Heading4"/>
        <w:rPr>
          <w:lang w:val="en-US"/>
        </w:rPr>
      </w:pPr>
      <w:r>
        <w:rPr>
          <w:lang w:val="en-US"/>
        </w:rPr>
        <w:t>4.8.1.3</w:t>
      </w:r>
      <w:r w:rsidRPr="00286492">
        <w:rPr>
          <w:lang w:val="en-US"/>
        </w:rPr>
        <w:tab/>
      </w:r>
      <w:r>
        <w:t>Solution</w:t>
      </w:r>
    </w:p>
    <w:p w14:paraId="2F9CDF27" w14:textId="054AFBC6" w:rsidR="00B201CA" w:rsidRPr="002F32AA" w:rsidRDefault="00B201CA" w:rsidP="002F32AA">
      <w:pPr>
        <w:pStyle w:val="Heading5"/>
      </w:pPr>
      <w:r w:rsidRPr="002F32AA">
        <w:t xml:space="preserve">4.8.1.3.1 O1 </w:t>
      </w:r>
      <w:r w:rsidR="0020481C">
        <w:t>i</w:t>
      </w:r>
      <w:r w:rsidR="0020481C" w:rsidRPr="002F32AA">
        <w:t xml:space="preserve">nterface </w:t>
      </w:r>
      <w:r w:rsidRPr="002F32AA">
        <w:t xml:space="preserve">based </w:t>
      </w:r>
      <w:r w:rsidR="0020481C">
        <w:t>c</w:t>
      </w:r>
      <w:r w:rsidR="0020481C" w:rsidRPr="002F32AA">
        <w:t xml:space="preserve">arrier </w:t>
      </w:r>
      <w:r w:rsidRPr="002F32AA">
        <w:t xml:space="preserve">and cell switch off/on </w:t>
      </w:r>
      <w:r w:rsidR="0020481C">
        <w:t>o</w:t>
      </w:r>
      <w:r w:rsidR="0020481C" w:rsidRPr="002F32AA">
        <w:t xml:space="preserve">ptimization </w:t>
      </w:r>
      <w:r w:rsidRPr="002F32AA">
        <w:t xml:space="preserve">for </w:t>
      </w:r>
      <w:r w:rsidR="0020481C">
        <w:t>e</w:t>
      </w:r>
      <w:r w:rsidR="0020481C" w:rsidRPr="002F32AA">
        <w:t xml:space="preserve">nergy </w:t>
      </w:r>
      <w:r w:rsidRPr="002F32AA">
        <w:t>saving</w:t>
      </w:r>
    </w:p>
    <w:p w14:paraId="2F359D37" w14:textId="63BEE101" w:rsidR="007B721F" w:rsidRDefault="007B721F" w:rsidP="007B721F">
      <w:pPr>
        <w:overflowPunct w:val="0"/>
        <w:autoSpaceDE w:val="0"/>
        <w:autoSpaceDN w:val="0"/>
        <w:adjustRightInd w:val="0"/>
        <w:spacing w:after="180"/>
        <w:contextualSpacing/>
        <w:textAlignment w:val="baseline"/>
        <w:rPr>
          <w:rFonts w:ascii="Times New Roman" w:eastAsia="Times New Roman" w:hAnsi="Times New Roman" w:cs="Times New Roman"/>
          <w:sz w:val="20"/>
          <w:szCs w:val="20"/>
          <w:lang w:val="en-GB" w:eastAsia="zh-CN"/>
        </w:rPr>
      </w:pPr>
      <w:r w:rsidRPr="00B12383">
        <w:rPr>
          <w:rFonts w:ascii="Times New Roman" w:eastAsia="Times New Roman" w:hAnsi="Times New Roman" w:cs="Times New Roman"/>
          <w:sz w:val="20"/>
          <w:szCs w:val="20"/>
          <w:lang w:val="en-GB" w:eastAsia="zh-CN"/>
        </w:rPr>
        <w:t xml:space="preserve">In this solution, decision making, potentially including AI/ML </w:t>
      </w:r>
      <w:r w:rsidR="0020481C">
        <w:rPr>
          <w:rFonts w:ascii="Times New Roman" w:eastAsia="Times New Roman" w:hAnsi="Times New Roman" w:cs="Times New Roman"/>
          <w:sz w:val="20"/>
          <w:szCs w:val="20"/>
          <w:lang w:val="en-GB" w:eastAsia="zh-CN"/>
        </w:rPr>
        <w:t>m</w:t>
      </w:r>
      <w:r w:rsidR="0020481C" w:rsidRPr="00B12383">
        <w:rPr>
          <w:rFonts w:ascii="Times New Roman" w:eastAsia="Times New Roman" w:hAnsi="Times New Roman" w:cs="Times New Roman"/>
          <w:sz w:val="20"/>
          <w:szCs w:val="20"/>
          <w:lang w:val="en-GB" w:eastAsia="zh-CN"/>
        </w:rPr>
        <w:t xml:space="preserve">odel </w:t>
      </w:r>
      <w:r w:rsidR="0020481C">
        <w:rPr>
          <w:rFonts w:ascii="Times New Roman" w:eastAsia="Times New Roman" w:hAnsi="Times New Roman" w:cs="Times New Roman"/>
          <w:sz w:val="20"/>
          <w:szCs w:val="20"/>
          <w:lang w:val="en-GB" w:eastAsia="zh-CN"/>
        </w:rPr>
        <w:t>t</w:t>
      </w:r>
      <w:r w:rsidR="0020481C" w:rsidRPr="00B12383">
        <w:rPr>
          <w:rFonts w:ascii="Times New Roman" w:eastAsia="Times New Roman" w:hAnsi="Times New Roman" w:cs="Times New Roman"/>
          <w:sz w:val="20"/>
          <w:szCs w:val="20"/>
          <w:lang w:val="en-GB" w:eastAsia="zh-CN"/>
        </w:rPr>
        <w:t xml:space="preserve">raining </w:t>
      </w:r>
      <w:r w:rsidRPr="00B12383">
        <w:rPr>
          <w:rFonts w:ascii="Times New Roman" w:eastAsia="Times New Roman" w:hAnsi="Times New Roman" w:cs="Times New Roman"/>
          <w:sz w:val="20"/>
          <w:szCs w:val="20"/>
          <w:lang w:val="en-GB" w:eastAsia="zh-CN"/>
        </w:rPr>
        <w:t xml:space="preserve">and </w:t>
      </w:r>
      <w:r w:rsidR="0020481C">
        <w:rPr>
          <w:rFonts w:ascii="Times New Roman" w:eastAsia="Times New Roman" w:hAnsi="Times New Roman" w:cs="Times New Roman"/>
          <w:sz w:val="20"/>
          <w:szCs w:val="20"/>
          <w:lang w:val="en-GB" w:eastAsia="zh-CN"/>
        </w:rPr>
        <w:t>i</w:t>
      </w:r>
      <w:r w:rsidR="0020481C" w:rsidRPr="00B12383">
        <w:rPr>
          <w:rFonts w:ascii="Times New Roman" w:eastAsia="Times New Roman" w:hAnsi="Times New Roman" w:cs="Times New Roman"/>
          <w:sz w:val="20"/>
          <w:szCs w:val="20"/>
          <w:lang w:val="en-GB" w:eastAsia="zh-CN"/>
        </w:rPr>
        <w:t>nference</w:t>
      </w:r>
      <w:r w:rsidRPr="00B12383">
        <w:rPr>
          <w:rFonts w:ascii="Times New Roman" w:eastAsia="Times New Roman" w:hAnsi="Times New Roman" w:cs="Times New Roman"/>
          <w:sz w:val="20"/>
          <w:szCs w:val="20"/>
          <w:lang w:val="en-GB" w:eastAsia="zh-CN"/>
        </w:rPr>
        <w:t>, is done at the Non-RT RIC.</w:t>
      </w:r>
    </w:p>
    <w:p w14:paraId="6C4DF7AF" w14:textId="1A5E3462" w:rsidR="00FE10A8" w:rsidRPr="00FE10A8" w:rsidRDefault="00FE10A8" w:rsidP="0074513B">
      <w:pPr>
        <w:overflowPunct w:val="0"/>
        <w:autoSpaceDE w:val="0"/>
        <w:autoSpaceDN w:val="0"/>
        <w:adjustRightInd w:val="0"/>
        <w:spacing w:after="180"/>
        <w:contextualSpacing/>
        <w:jc w:val="both"/>
        <w:textAlignment w:val="baseline"/>
        <w:rPr>
          <w:rFonts w:ascii="Times New Roman" w:hAnsi="Times New Roman" w:cs="Times New Roman"/>
          <w:sz w:val="20"/>
          <w:szCs w:val="20"/>
        </w:rPr>
      </w:pPr>
      <w:r w:rsidRPr="0074513B">
        <w:rPr>
          <w:rFonts w:ascii="Times New Roman" w:hAnsi="Times New Roman" w:cs="Times New Roman"/>
          <w:sz w:val="20"/>
          <w:szCs w:val="20"/>
        </w:rPr>
        <w:t>The context of the O1 interface based carrier and cell switch off/on optimization for energy saving is captured in table 4.8.1.3.1-1.</w:t>
      </w:r>
    </w:p>
    <w:p w14:paraId="6AA25119" w14:textId="4BFC914B" w:rsidR="007B721F" w:rsidRDefault="007B721F" w:rsidP="007B721F">
      <w:pPr>
        <w:overflowPunct w:val="0"/>
        <w:autoSpaceDE w:val="0"/>
        <w:autoSpaceDN w:val="0"/>
        <w:adjustRightInd w:val="0"/>
        <w:spacing w:after="180"/>
        <w:contextualSpacing/>
        <w:textAlignment w:val="baseline"/>
      </w:pPr>
    </w:p>
    <w:p w14:paraId="08BD5192" w14:textId="5241D2DB" w:rsidR="007B721F" w:rsidRPr="00B12383" w:rsidRDefault="007B721F" w:rsidP="007A3E1C">
      <w:pPr>
        <w:keepLines/>
        <w:overflowPunct w:val="0"/>
        <w:autoSpaceDE w:val="0"/>
        <w:autoSpaceDN w:val="0"/>
        <w:adjustRightInd w:val="0"/>
        <w:spacing w:after="180"/>
        <w:jc w:val="center"/>
        <w:textAlignment w:val="baseline"/>
        <w:rPr>
          <w:rFonts w:ascii="Arial" w:hAnsi="Arial" w:cs="Arial"/>
          <w:b/>
          <w:bCs/>
          <w:sz w:val="20"/>
          <w:szCs w:val="20"/>
        </w:rPr>
      </w:pPr>
      <w:r w:rsidRPr="00B12383">
        <w:rPr>
          <w:rFonts w:ascii="Arial" w:hAnsi="Arial" w:cs="Arial"/>
          <w:b/>
          <w:bCs/>
          <w:sz w:val="20"/>
          <w:szCs w:val="20"/>
        </w:rPr>
        <w:t>Table 4.8.1.3</w:t>
      </w:r>
      <w:r w:rsidR="00B201CA" w:rsidRPr="00B12383">
        <w:rPr>
          <w:rFonts w:ascii="Arial" w:hAnsi="Arial" w:cs="Arial"/>
          <w:b/>
          <w:bCs/>
          <w:sz w:val="20"/>
          <w:szCs w:val="20"/>
        </w:rPr>
        <w:t>.1</w:t>
      </w:r>
      <w:r w:rsidRPr="00B12383">
        <w:rPr>
          <w:rFonts w:ascii="Arial" w:hAnsi="Arial" w:cs="Arial"/>
          <w:b/>
          <w:bCs/>
          <w:sz w:val="20"/>
          <w:szCs w:val="20"/>
        </w:rPr>
        <w:t xml:space="preserve">-1: O1 </w:t>
      </w:r>
      <w:r w:rsidR="00FE10A8">
        <w:rPr>
          <w:rFonts w:ascii="Arial" w:hAnsi="Arial" w:cs="Arial"/>
          <w:b/>
          <w:bCs/>
          <w:sz w:val="20"/>
          <w:szCs w:val="20"/>
        </w:rPr>
        <w:t>i</w:t>
      </w:r>
      <w:r w:rsidR="00FE10A8" w:rsidRPr="00B12383">
        <w:rPr>
          <w:rFonts w:ascii="Arial" w:hAnsi="Arial" w:cs="Arial"/>
          <w:b/>
          <w:bCs/>
          <w:sz w:val="20"/>
          <w:szCs w:val="20"/>
        </w:rPr>
        <w:t xml:space="preserve">nterface </w:t>
      </w:r>
      <w:r w:rsidRPr="00B12383">
        <w:rPr>
          <w:rFonts w:ascii="Arial" w:hAnsi="Arial" w:cs="Arial"/>
          <w:b/>
          <w:bCs/>
          <w:sz w:val="20"/>
          <w:szCs w:val="20"/>
        </w:rPr>
        <w:t xml:space="preserve">based </w:t>
      </w:r>
      <w:r w:rsidR="00FE10A8">
        <w:rPr>
          <w:rFonts w:ascii="Arial" w:hAnsi="Arial" w:cs="Arial"/>
          <w:b/>
          <w:bCs/>
          <w:sz w:val="20"/>
          <w:szCs w:val="20"/>
        </w:rPr>
        <w:t>c</w:t>
      </w:r>
      <w:r w:rsidR="00FE10A8" w:rsidRPr="00B12383">
        <w:rPr>
          <w:rFonts w:ascii="Arial" w:hAnsi="Arial" w:cs="Arial"/>
          <w:b/>
          <w:bCs/>
          <w:sz w:val="20"/>
          <w:szCs w:val="20"/>
        </w:rPr>
        <w:t xml:space="preserve">arrier </w:t>
      </w:r>
      <w:r w:rsidRPr="00B12383">
        <w:rPr>
          <w:rFonts w:ascii="Arial" w:hAnsi="Arial" w:cs="Arial"/>
          <w:b/>
          <w:bCs/>
          <w:sz w:val="20"/>
          <w:szCs w:val="20"/>
        </w:rPr>
        <w:t xml:space="preserve">and cell switch off/on </w:t>
      </w:r>
      <w:r w:rsidR="00FE10A8">
        <w:rPr>
          <w:rFonts w:ascii="Arial" w:hAnsi="Arial" w:cs="Arial"/>
          <w:b/>
          <w:bCs/>
          <w:sz w:val="20"/>
          <w:szCs w:val="20"/>
        </w:rPr>
        <w:t>o</w:t>
      </w:r>
      <w:r w:rsidR="00FE10A8" w:rsidRPr="00B12383">
        <w:rPr>
          <w:rFonts w:ascii="Arial" w:hAnsi="Arial" w:cs="Arial"/>
          <w:b/>
          <w:bCs/>
          <w:sz w:val="20"/>
          <w:szCs w:val="20"/>
        </w:rPr>
        <w:t xml:space="preserve">ptimization </w:t>
      </w:r>
      <w:r w:rsidRPr="00B12383">
        <w:rPr>
          <w:rFonts w:ascii="Arial" w:hAnsi="Arial" w:cs="Arial"/>
          <w:b/>
          <w:bCs/>
          <w:sz w:val="20"/>
          <w:szCs w:val="20"/>
        </w:rPr>
        <w:t xml:space="preserve">for </w:t>
      </w:r>
      <w:r w:rsidR="00FE10A8">
        <w:rPr>
          <w:rFonts w:ascii="Arial" w:hAnsi="Arial" w:cs="Arial"/>
          <w:b/>
          <w:bCs/>
          <w:sz w:val="20"/>
          <w:szCs w:val="20"/>
        </w:rPr>
        <w:t>e</w:t>
      </w:r>
      <w:r w:rsidR="00FE10A8" w:rsidRPr="00B12383">
        <w:rPr>
          <w:rFonts w:ascii="Arial" w:hAnsi="Arial" w:cs="Arial"/>
          <w:b/>
          <w:bCs/>
          <w:sz w:val="20"/>
          <w:szCs w:val="20"/>
        </w:rPr>
        <w:t xml:space="preserve">nergy </w:t>
      </w:r>
      <w:r w:rsidRPr="00B12383">
        <w:rPr>
          <w:rFonts w:ascii="Arial" w:hAnsi="Arial" w:cs="Arial"/>
          <w:b/>
          <w:bCs/>
          <w:sz w:val="20"/>
          <w:szCs w:val="20"/>
        </w:rPr>
        <w:t xml:space="preserve">saving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3"/>
        <w:gridCol w:w="5997"/>
        <w:gridCol w:w="1941"/>
      </w:tblGrid>
      <w:tr w:rsidR="007B721F" w:rsidRPr="00DA46BD" w14:paraId="253DA937" w14:textId="77777777" w:rsidTr="0074513B">
        <w:trPr>
          <w:tblHeader/>
          <w:jc w:val="center"/>
        </w:trPr>
        <w:tc>
          <w:tcPr>
            <w:tcW w:w="1693" w:type="dxa"/>
            <w:shd w:val="clear" w:color="auto" w:fill="D9D9D9"/>
            <w:vAlign w:val="center"/>
          </w:tcPr>
          <w:p w14:paraId="2975F27D" w14:textId="0F97C5B9" w:rsidR="007B721F" w:rsidRPr="00DA46BD" w:rsidRDefault="007B721F" w:rsidP="007A3E1C">
            <w:pPr>
              <w:keepLines/>
              <w:overflowPunct w:val="0"/>
              <w:autoSpaceDE w:val="0"/>
              <w:autoSpaceDN w:val="0"/>
              <w:adjustRightInd w:val="0"/>
              <w:jc w:val="center"/>
              <w:textAlignment w:val="baseline"/>
              <w:rPr>
                <w:rFonts w:ascii="Arial" w:eastAsia="Times New Roman" w:hAnsi="Arial" w:cs="Arial"/>
                <w:b/>
                <w:sz w:val="18"/>
                <w:szCs w:val="18"/>
                <w:lang w:val="en-GB" w:bidi="ar-KW"/>
              </w:rPr>
            </w:pPr>
            <w:r>
              <w:br w:type="page"/>
            </w:r>
            <w:r w:rsidRPr="00DA46BD">
              <w:rPr>
                <w:rFonts w:ascii="Arial" w:eastAsia="Times New Roman" w:hAnsi="Arial" w:cs="Arial"/>
                <w:b/>
                <w:sz w:val="18"/>
                <w:szCs w:val="18"/>
                <w:lang w:val="en-GB" w:bidi="ar-KW"/>
              </w:rPr>
              <w:t>Use Case Stage</w:t>
            </w:r>
          </w:p>
        </w:tc>
        <w:tc>
          <w:tcPr>
            <w:tcW w:w="5997" w:type="dxa"/>
            <w:shd w:val="clear" w:color="auto" w:fill="D9D9D9"/>
            <w:vAlign w:val="center"/>
          </w:tcPr>
          <w:p w14:paraId="2CE46E04" w14:textId="77777777" w:rsidR="007B721F" w:rsidRPr="00DA46BD" w:rsidRDefault="007B721F" w:rsidP="007A3E1C">
            <w:pPr>
              <w:keepLines/>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Evolution / Specification</w:t>
            </w:r>
          </w:p>
        </w:tc>
        <w:tc>
          <w:tcPr>
            <w:tcW w:w="1941" w:type="dxa"/>
            <w:shd w:val="clear" w:color="auto" w:fill="D9D9D9"/>
            <w:vAlign w:val="center"/>
          </w:tcPr>
          <w:p w14:paraId="525D69AA" w14:textId="77777777" w:rsidR="007B721F" w:rsidRPr="00DA46BD" w:rsidRDefault="007B721F" w:rsidP="007A3E1C">
            <w:pPr>
              <w:keepLines/>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&lt;&lt;Uses&gt;&gt;</w:t>
            </w:r>
          </w:p>
          <w:p w14:paraId="64AB9345" w14:textId="77777777" w:rsidR="007B721F" w:rsidRPr="00DA46BD" w:rsidRDefault="007B721F" w:rsidP="007A3E1C">
            <w:pPr>
              <w:keepLines/>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 xml:space="preserve">Related use </w:t>
            </w:r>
          </w:p>
        </w:tc>
      </w:tr>
      <w:tr w:rsidR="007B721F" w:rsidRPr="00DA46BD" w14:paraId="7BDE016A" w14:textId="77777777" w:rsidTr="00CF6D6B">
        <w:trPr>
          <w:jc w:val="center"/>
        </w:trPr>
        <w:tc>
          <w:tcPr>
            <w:tcW w:w="1693" w:type="dxa"/>
            <w:vAlign w:val="center"/>
          </w:tcPr>
          <w:p w14:paraId="49917314"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Goal</w:t>
            </w:r>
          </w:p>
        </w:tc>
        <w:tc>
          <w:tcPr>
            <w:tcW w:w="5997" w:type="dxa"/>
            <w:vAlign w:val="center"/>
          </w:tcPr>
          <w:p w14:paraId="6BF8A6C5" w14:textId="2DDA08F8"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E</w:t>
            </w:r>
            <w:r w:rsidRPr="00DA46BD">
              <w:rPr>
                <w:rFonts w:ascii="Arial" w:eastAsia="Times New Roman" w:hAnsi="Arial" w:hint="eastAsia"/>
                <w:sz w:val="18"/>
                <w:lang w:val="en-GB" w:eastAsia="zh-CN"/>
              </w:rPr>
              <w:t xml:space="preserve">nable </w:t>
            </w:r>
            <w:r w:rsidR="009D28B9">
              <w:rPr>
                <w:rFonts w:ascii="Arial" w:eastAsia="Times New Roman" w:hAnsi="Arial"/>
                <w:sz w:val="18"/>
                <w:lang w:val="en-GB"/>
              </w:rPr>
              <w:t>c</w:t>
            </w:r>
            <w:r w:rsidR="009D28B9" w:rsidRPr="00DA46BD">
              <w:rPr>
                <w:rFonts w:ascii="Arial" w:eastAsia="Times New Roman" w:hAnsi="Arial"/>
                <w:sz w:val="18"/>
                <w:lang w:val="en-GB"/>
              </w:rPr>
              <w:t xml:space="preserve">arrier </w:t>
            </w:r>
            <w:r w:rsidRPr="00DA46BD">
              <w:rPr>
                <w:rFonts w:ascii="Arial" w:eastAsia="Times New Roman" w:hAnsi="Arial"/>
                <w:sz w:val="18"/>
                <w:lang w:val="en-GB"/>
              </w:rPr>
              <w:t xml:space="preserve">and </w:t>
            </w:r>
            <w:r w:rsidR="009D28B9">
              <w:rPr>
                <w:rFonts w:ascii="Arial" w:eastAsia="Times New Roman" w:hAnsi="Arial"/>
                <w:sz w:val="18"/>
                <w:lang w:val="en-GB"/>
              </w:rPr>
              <w:t>c</w:t>
            </w:r>
            <w:r w:rsidR="009D28B9" w:rsidRPr="00DA46BD">
              <w:rPr>
                <w:rFonts w:ascii="Arial" w:eastAsia="Times New Roman" w:hAnsi="Arial"/>
                <w:sz w:val="18"/>
                <w:lang w:val="en-GB"/>
              </w:rPr>
              <w:t xml:space="preserve">ell </w:t>
            </w:r>
            <w:r w:rsidRPr="00DA46BD">
              <w:rPr>
                <w:rFonts w:ascii="Arial" w:eastAsia="Times New Roman" w:hAnsi="Arial"/>
                <w:sz w:val="18"/>
                <w:lang w:val="en-GB"/>
              </w:rPr>
              <w:t xml:space="preserve">switch off/on </w:t>
            </w:r>
            <w:r w:rsidR="009D28B9">
              <w:rPr>
                <w:rFonts w:ascii="Arial" w:eastAsia="Times New Roman" w:hAnsi="Arial"/>
                <w:sz w:val="18"/>
                <w:lang w:val="en-GB"/>
              </w:rPr>
              <w:t>e</w:t>
            </w:r>
            <w:r w:rsidR="009D28B9" w:rsidRPr="00DA46BD">
              <w:rPr>
                <w:rFonts w:ascii="Arial" w:eastAsia="Times New Roman" w:hAnsi="Arial"/>
                <w:sz w:val="18"/>
                <w:lang w:val="en-GB"/>
              </w:rPr>
              <w:t xml:space="preserve">nergy </w:t>
            </w:r>
            <w:r w:rsidR="009D28B9">
              <w:rPr>
                <w:rFonts w:ascii="Arial" w:eastAsia="Times New Roman" w:hAnsi="Arial"/>
                <w:sz w:val="18"/>
                <w:lang w:val="en-GB"/>
              </w:rPr>
              <w:t>s</w:t>
            </w:r>
            <w:r w:rsidR="009D28B9" w:rsidRPr="00DA46BD">
              <w:rPr>
                <w:rFonts w:ascii="Arial" w:eastAsia="Times New Roman" w:hAnsi="Arial"/>
                <w:sz w:val="18"/>
                <w:lang w:val="en-GB"/>
              </w:rPr>
              <w:t xml:space="preserve">aving </w:t>
            </w:r>
            <w:r w:rsidRPr="00DA46BD">
              <w:rPr>
                <w:rFonts w:ascii="Arial" w:eastAsia="Times New Roman" w:hAnsi="Arial"/>
                <w:sz w:val="18"/>
                <w:lang w:val="en-GB"/>
              </w:rPr>
              <w:t xml:space="preserve">functions in the </w:t>
            </w:r>
            <w:r w:rsidR="009D28B9">
              <w:rPr>
                <w:rFonts w:ascii="Arial" w:eastAsia="Times New Roman" w:hAnsi="Arial"/>
                <w:sz w:val="18"/>
                <w:lang w:val="en-GB"/>
              </w:rPr>
              <w:t>n</w:t>
            </w:r>
            <w:r w:rsidR="009D28B9" w:rsidRPr="00DA46BD">
              <w:rPr>
                <w:rFonts w:ascii="Arial" w:eastAsia="Times New Roman" w:hAnsi="Arial"/>
                <w:sz w:val="18"/>
                <w:lang w:val="en-GB"/>
              </w:rPr>
              <w:t>etwork</w:t>
            </w:r>
            <w:r w:rsidR="009D28B9" w:rsidRPr="00DA46BD">
              <w:rPr>
                <w:rFonts w:ascii="Arial" w:eastAsia="Times New Roman" w:hAnsi="Arial" w:hint="eastAsia"/>
                <w:sz w:val="18"/>
                <w:lang w:val="en-GB" w:eastAsia="zh-CN"/>
              </w:rPr>
              <w:t xml:space="preserve"> </w:t>
            </w:r>
            <w:r w:rsidRPr="00DA46BD">
              <w:rPr>
                <w:rFonts w:ascii="Arial" w:eastAsia="Times New Roman" w:hAnsi="Arial"/>
                <w:sz w:val="18"/>
                <w:lang w:val="en-GB"/>
              </w:rPr>
              <w:t xml:space="preserve">by means of </w:t>
            </w:r>
            <w:r w:rsidRPr="00DA46BD">
              <w:rPr>
                <w:rFonts w:ascii="Arial" w:eastAsia="Times New Roman" w:hAnsi="Arial" w:hint="eastAsia"/>
                <w:sz w:val="18"/>
                <w:lang w:val="en-GB" w:eastAsia="zh-CN"/>
              </w:rPr>
              <w:t xml:space="preserve">configuration parameter change </w:t>
            </w:r>
            <w:r w:rsidRPr="00DA46BD">
              <w:rPr>
                <w:rFonts w:ascii="Arial" w:eastAsia="Times New Roman" w:hAnsi="Arial"/>
                <w:sz w:val="18"/>
                <w:lang w:val="en-GB" w:eastAsia="zh-CN"/>
              </w:rPr>
              <w:t>and</w:t>
            </w:r>
            <w:r w:rsidRPr="00DA46BD">
              <w:rPr>
                <w:rFonts w:ascii="Arial" w:eastAsia="Times New Roman" w:hAnsi="Arial"/>
                <w:sz w:val="18"/>
                <w:lang w:val="en-GB"/>
              </w:rPr>
              <w:t xml:space="preserve"> </w:t>
            </w:r>
            <w:r w:rsidR="009D28B9">
              <w:rPr>
                <w:rFonts w:ascii="Arial" w:eastAsia="Times New Roman" w:hAnsi="Arial"/>
                <w:sz w:val="18"/>
                <w:lang w:val="en-GB" w:eastAsia="zh-CN"/>
              </w:rPr>
              <w:t>a</w:t>
            </w:r>
            <w:r w:rsidR="009D28B9" w:rsidRPr="00DA46BD">
              <w:rPr>
                <w:rFonts w:ascii="Arial" w:eastAsia="Times New Roman" w:hAnsi="Arial"/>
                <w:sz w:val="18"/>
                <w:lang w:val="en-GB" w:eastAsia="zh-CN"/>
              </w:rPr>
              <w:t xml:space="preserve">ctions </w:t>
            </w:r>
            <w:r w:rsidRPr="00DA46BD">
              <w:rPr>
                <w:rFonts w:ascii="Arial" w:eastAsia="Times New Roman" w:hAnsi="Arial"/>
                <w:sz w:val="18"/>
                <w:lang w:val="en-GB" w:eastAsia="zh-CN"/>
              </w:rPr>
              <w:t>controlled by Non-RT RIC</w:t>
            </w:r>
            <w:r w:rsidRPr="00DA46BD">
              <w:rPr>
                <w:rFonts w:ascii="Arial" w:eastAsia="Times New Roman" w:hAnsi="Arial" w:hint="eastAsia"/>
                <w:sz w:val="18"/>
                <w:lang w:val="en-GB" w:eastAsia="zh-CN"/>
              </w:rPr>
              <w:t xml:space="preserve"> and allow for AI/ML-based</w:t>
            </w:r>
            <w:r w:rsidRPr="00DA46BD">
              <w:rPr>
                <w:rFonts w:ascii="Arial" w:eastAsia="Times New Roman" w:hAnsi="Arial"/>
                <w:sz w:val="18"/>
                <w:lang w:val="en-GB"/>
              </w:rPr>
              <w:t xml:space="preserve"> </w:t>
            </w:r>
            <w:r w:rsidRPr="00DA46BD">
              <w:rPr>
                <w:rFonts w:ascii="Arial" w:eastAsia="Times New Roman" w:hAnsi="Arial" w:hint="eastAsia"/>
                <w:sz w:val="18"/>
                <w:lang w:val="en-GB" w:eastAsia="zh-CN"/>
              </w:rPr>
              <w:t>solutions.</w:t>
            </w:r>
          </w:p>
        </w:tc>
        <w:tc>
          <w:tcPr>
            <w:tcW w:w="1941" w:type="dxa"/>
            <w:vAlign w:val="center"/>
          </w:tcPr>
          <w:p w14:paraId="3D22D1F9"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0B83904F" w14:textId="77777777" w:rsidTr="00CF6D6B">
        <w:trPr>
          <w:jc w:val="center"/>
        </w:trPr>
        <w:tc>
          <w:tcPr>
            <w:tcW w:w="1693" w:type="dxa"/>
            <w:vAlign w:val="center"/>
          </w:tcPr>
          <w:p w14:paraId="0EE9360C"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Actors and Roles</w:t>
            </w:r>
          </w:p>
        </w:tc>
        <w:tc>
          <w:tcPr>
            <w:tcW w:w="5997" w:type="dxa"/>
            <w:vAlign w:val="center"/>
          </w:tcPr>
          <w:p w14:paraId="23CB2BA0" w14:textId="2ED36DBA" w:rsidR="007B721F" w:rsidRPr="00EB0519"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SMO/</w:t>
            </w:r>
            <w:r w:rsidRPr="00EB0519">
              <w:rPr>
                <w:rFonts w:ascii="Arial" w:eastAsia="Times New Roman" w:hAnsi="Arial"/>
                <w:sz w:val="18"/>
                <w:lang w:val="en-GB" w:eastAsia="zh-CN"/>
              </w:rPr>
              <w:t xml:space="preserve">Non-RT RIC </w:t>
            </w:r>
            <w:r w:rsidR="009D28B9">
              <w:rPr>
                <w:rFonts w:ascii="Arial" w:eastAsia="Times New Roman" w:hAnsi="Arial"/>
                <w:sz w:val="18"/>
                <w:lang w:val="en-GB" w:eastAsia="zh-CN"/>
              </w:rPr>
              <w:t>f</w:t>
            </w:r>
            <w:r w:rsidR="009D28B9" w:rsidRPr="00EB0519">
              <w:rPr>
                <w:rFonts w:ascii="Arial" w:eastAsia="Times New Roman" w:hAnsi="Arial"/>
                <w:sz w:val="18"/>
                <w:lang w:val="en-GB" w:eastAsia="zh-CN"/>
              </w:rPr>
              <w:t xml:space="preserve">ramework </w:t>
            </w:r>
            <w:r w:rsidR="009D28B9">
              <w:rPr>
                <w:rFonts w:ascii="Arial" w:eastAsia="Times New Roman" w:hAnsi="Arial"/>
                <w:sz w:val="18"/>
                <w:lang w:val="en-GB" w:eastAsia="zh-CN"/>
              </w:rPr>
              <w:t>f</w:t>
            </w:r>
            <w:r w:rsidR="009D28B9" w:rsidRPr="00EB0519">
              <w:rPr>
                <w:rFonts w:ascii="Arial" w:eastAsia="Times New Roman" w:hAnsi="Arial"/>
                <w:sz w:val="18"/>
                <w:lang w:val="en-GB" w:eastAsia="zh-CN"/>
              </w:rPr>
              <w:t>unction</w:t>
            </w:r>
            <w:r w:rsidRPr="00EB0519">
              <w:rPr>
                <w:rFonts w:ascii="Arial" w:eastAsia="Times New Roman" w:hAnsi="Arial"/>
                <w:sz w:val="18"/>
                <w:lang w:val="en-GB" w:eastAsia="zh-CN"/>
              </w:rPr>
              <w:t>:</w:t>
            </w:r>
            <w:r>
              <w:rPr>
                <w:rFonts w:ascii="Arial" w:eastAsia="Times New Roman" w:hAnsi="Arial"/>
                <w:sz w:val="18"/>
                <w:lang w:val="en-GB" w:eastAsia="zh-CN"/>
              </w:rPr>
              <w:t xml:space="preserve"> O1 </w:t>
            </w:r>
            <w:r w:rsidR="009D28B9">
              <w:rPr>
                <w:rFonts w:ascii="Arial" w:eastAsia="Times New Roman" w:hAnsi="Arial"/>
                <w:sz w:val="18"/>
                <w:lang w:val="en-GB" w:eastAsia="zh-CN"/>
              </w:rPr>
              <w:t>termination.</w:t>
            </w:r>
          </w:p>
          <w:p w14:paraId="4455549E" w14:textId="7714DECD" w:rsidR="007B721F" w:rsidRPr="00EB0519"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proofErr w:type="spellStart"/>
            <w:r w:rsidRPr="00EB0519">
              <w:rPr>
                <w:rFonts w:ascii="Arial" w:eastAsia="Times New Roman" w:hAnsi="Arial"/>
                <w:sz w:val="18"/>
                <w:lang w:val="en-GB" w:eastAsia="zh-CN"/>
              </w:rPr>
              <w:lastRenderedPageBreak/>
              <w:t>rApp</w:t>
            </w:r>
            <w:proofErr w:type="spellEnd"/>
            <w:r w:rsidRPr="00EB0519">
              <w:rPr>
                <w:rFonts w:ascii="Arial" w:eastAsia="Times New Roman" w:hAnsi="Arial"/>
                <w:sz w:val="18"/>
                <w:lang w:val="en-GB" w:eastAsia="zh-CN"/>
              </w:rPr>
              <w:t xml:space="preserve">: Carrier and cell switch off/on </w:t>
            </w:r>
            <w:r w:rsidR="00DD0082">
              <w:rPr>
                <w:rFonts w:ascii="Arial" w:eastAsia="Times New Roman" w:hAnsi="Arial"/>
                <w:sz w:val="18"/>
                <w:lang w:val="en-GB" w:eastAsia="zh-CN"/>
              </w:rPr>
              <w:t>o</w:t>
            </w:r>
            <w:r w:rsidRPr="00EB0519">
              <w:rPr>
                <w:rFonts w:ascii="Arial" w:eastAsia="Times New Roman" w:hAnsi="Arial"/>
                <w:sz w:val="18"/>
                <w:lang w:val="en-GB" w:eastAsia="zh-CN"/>
              </w:rPr>
              <w:t>ptimization</w:t>
            </w:r>
            <w:r w:rsidR="009D28B9">
              <w:rPr>
                <w:rFonts w:ascii="Arial" w:eastAsia="Times New Roman" w:hAnsi="Arial"/>
                <w:sz w:val="18"/>
                <w:lang w:val="en-GB" w:eastAsia="zh-CN"/>
              </w:rPr>
              <w:t>.</w:t>
            </w:r>
          </w:p>
          <w:p w14:paraId="189C13C8" w14:textId="2BB46B96"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EB0519">
              <w:rPr>
                <w:rFonts w:ascii="Arial" w:eastAsia="Times New Roman" w:hAnsi="Arial"/>
                <w:sz w:val="18"/>
                <w:lang w:val="en-GB" w:eastAsia="zh-CN"/>
              </w:rPr>
              <w:t xml:space="preserve">E2 </w:t>
            </w:r>
            <w:r w:rsidR="009D28B9">
              <w:rPr>
                <w:rFonts w:ascii="Arial" w:eastAsia="Times New Roman" w:hAnsi="Arial"/>
                <w:sz w:val="18"/>
                <w:lang w:val="en-GB" w:eastAsia="zh-CN"/>
              </w:rPr>
              <w:t>n</w:t>
            </w:r>
            <w:r w:rsidR="009D28B9" w:rsidRPr="00EB0519">
              <w:rPr>
                <w:rFonts w:ascii="Arial" w:eastAsia="Times New Roman" w:hAnsi="Arial"/>
                <w:sz w:val="18"/>
                <w:lang w:val="en-GB" w:eastAsia="zh-CN"/>
              </w:rPr>
              <w:t>ode</w:t>
            </w:r>
            <w:r>
              <w:rPr>
                <w:rFonts w:ascii="Arial" w:eastAsia="Times New Roman" w:hAnsi="Arial"/>
                <w:sz w:val="18"/>
                <w:lang w:val="en-GB" w:eastAsia="zh-CN"/>
              </w:rPr>
              <w:t>(</w:t>
            </w:r>
            <w:r w:rsidRPr="00EB0519">
              <w:rPr>
                <w:rFonts w:ascii="Arial" w:eastAsia="Times New Roman" w:hAnsi="Arial"/>
                <w:sz w:val="18"/>
                <w:lang w:val="en-GB" w:eastAsia="zh-CN"/>
              </w:rPr>
              <w:t>s</w:t>
            </w:r>
            <w:r>
              <w:rPr>
                <w:rFonts w:ascii="Arial" w:eastAsia="Times New Roman" w:hAnsi="Arial"/>
                <w:sz w:val="18"/>
                <w:lang w:val="en-GB" w:eastAsia="zh-CN"/>
              </w:rPr>
              <w:t>)</w:t>
            </w:r>
            <w:r w:rsidRPr="00EB0519">
              <w:rPr>
                <w:rFonts w:ascii="Arial" w:eastAsia="Times New Roman" w:hAnsi="Arial"/>
                <w:sz w:val="18"/>
                <w:lang w:val="en-GB" w:eastAsia="zh-CN"/>
              </w:rPr>
              <w:t xml:space="preserve">, O-RU: Enforces </w:t>
            </w:r>
            <w:r w:rsidR="009D28B9">
              <w:rPr>
                <w:rFonts w:ascii="Arial" w:eastAsia="Times New Roman" w:hAnsi="Arial"/>
                <w:sz w:val="18"/>
                <w:lang w:val="en-GB" w:eastAsia="zh-CN"/>
              </w:rPr>
              <w:t>c</w:t>
            </w:r>
            <w:r w:rsidR="009D28B9" w:rsidRPr="00EB0519">
              <w:rPr>
                <w:rFonts w:ascii="Arial" w:eastAsia="Times New Roman" w:hAnsi="Arial"/>
                <w:sz w:val="18"/>
                <w:lang w:val="en-GB" w:eastAsia="zh-CN"/>
              </w:rPr>
              <w:t xml:space="preserve">arrier </w:t>
            </w:r>
            <w:r w:rsidRPr="00EB0519">
              <w:rPr>
                <w:rFonts w:ascii="Arial" w:eastAsia="Times New Roman" w:hAnsi="Arial"/>
                <w:sz w:val="18"/>
                <w:lang w:val="en-GB" w:eastAsia="zh-CN"/>
              </w:rPr>
              <w:t xml:space="preserve">and cell switch off/on </w:t>
            </w:r>
            <w:r w:rsidR="009D28B9">
              <w:rPr>
                <w:rFonts w:ascii="Arial" w:eastAsia="Times New Roman" w:hAnsi="Arial"/>
                <w:sz w:val="18"/>
                <w:lang w:val="en-GB" w:eastAsia="zh-CN"/>
              </w:rPr>
              <w:t>o</w:t>
            </w:r>
            <w:r w:rsidR="009D28B9" w:rsidRPr="00EB0519">
              <w:rPr>
                <w:rFonts w:ascii="Arial" w:eastAsia="Times New Roman" w:hAnsi="Arial"/>
                <w:sz w:val="18"/>
                <w:lang w:val="en-GB" w:eastAsia="zh-CN"/>
              </w:rPr>
              <w:t xml:space="preserve">ptimization </w:t>
            </w:r>
            <w:r w:rsidR="009D28B9">
              <w:rPr>
                <w:rFonts w:ascii="Arial" w:eastAsia="Times New Roman" w:hAnsi="Arial"/>
                <w:sz w:val="18"/>
                <w:lang w:val="en-GB" w:eastAsia="zh-CN"/>
              </w:rPr>
              <w:t>c</w:t>
            </w:r>
            <w:r w:rsidR="009D28B9" w:rsidRPr="00EB0519">
              <w:rPr>
                <w:rFonts w:ascii="Arial" w:eastAsia="Times New Roman" w:hAnsi="Arial"/>
                <w:sz w:val="18"/>
                <w:lang w:val="en-GB" w:eastAsia="zh-CN"/>
              </w:rPr>
              <w:t>onfigurations</w:t>
            </w:r>
            <w:r w:rsidR="009D28B9">
              <w:rPr>
                <w:rFonts w:ascii="Arial" w:eastAsia="Times New Roman" w:hAnsi="Arial"/>
                <w:sz w:val="18"/>
                <w:lang w:val="en-GB" w:eastAsia="zh-CN"/>
              </w:rPr>
              <w:t>.</w:t>
            </w:r>
          </w:p>
        </w:tc>
        <w:tc>
          <w:tcPr>
            <w:tcW w:w="1941" w:type="dxa"/>
            <w:vAlign w:val="center"/>
          </w:tcPr>
          <w:p w14:paraId="36AFA617"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4F3C17A8" w14:textId="77777777" w:rsidTr="00CF6D6B">
        <w:trPr>
          <w:jc w:val="center"/>
        </w:trPr>
        <w:tc>
          <w:tcPr>
            <w:tcW w:w="1693" w:type="dxa"/>
            <w:vAlign w:val="center"/>
          </w:tcPr>
          <w:p w14:paraId="5143D2E8"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Assumptions</w:t>
            </w:r>
          </w:p>
        </w:tc>
        <w:tc>
          <w:tcPr>
            <w:tcW w:w="5997" w:type="dxa"/>
            <w:vAlign w:val="center"/>
          </w:tcPr>
          <w:p w14:paraId="31FEEE91"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O1 interface connectivity is established.</w:t>
            </w:r>
          </w:p>
          <w:p w14:paraId="1C12F3D0" w14:textId="0D41FEBC"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Open FH M-</w:t>
            </w:r>
            <w:r w:rsidR="009D28B9">
              <w:rPr>
                <w:rFonts w:ascii="Arial" w:eastAsia="Times New Roman" w:hAnsi="Arial" w:cs="Arial"/>
                <w:sz w:val="18"/>
                <w:szCs w:val="18"/>
                <w:lang w:val="en-GB" w:bidi="ar-KW"/>
              </w:rPr>
              <w:t>p</w:t>
            </w:r>
            <w:r w:rsidR="009D28B9" w:rsidRPr="00DA46BD">
              <w:rPr>
                <w:rFonts w:ascii="Arial" w:eastAsia="Times New Roman" w:hAnsi="Arial" w:cs="Arial"/>
                <w:sz w:val="18"/>
                <w:szCs w:val="18"/>
                <w:lang w:val="en-GB" w:bidi="ar-KW"/>
              </w:rPr>
              <w:t xml:space="preserve">lane </w:t>
            </w:r>
            <w:r w:rsidRPr="00DA46BD">
              <w:rPr>
                <w:rFonts w:ascii="Arial" w:eastAsia="Times New Roman" w:hAnsi="Arial" w:cs="Arial"/>
                <w:sz w:val="18"/>
                <w:szCs w:val="18"/>
                <w:lang w:val="en-GB" w:bidi="ar-KW"/>
              </w:rPr>
              <w:t xml:space="preserve">interface is established between </w:t>
            </w:r>
            <w:r>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and O-RU.</w:t>
            </w:r>
          </w:p>
          <w:p w14:paraId="1E2042D0"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Network is operational.</w:t>
            </w:r>
          </w:p>
          <w:p w14:paraId="56AFEDA4"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 xml:space="preserve">Non-RT RIC has knowledge about overlapping carriers/cells and the coverage of those carriers/cells (e.g., which carrier/cell is a coverage layer, and which is a capacity layer). </w:t>
            </w:r>
          </w:p>
        </w:tc>
        <w:tc>
          <w:tcPr>
            <w:tcW w:w="1941" w:type="dxa"/>
            <w:vAlign w:val="center"/>
          </w:tcPr>
          <w:p w14:paraId="363CA2BE"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74D3C4B2" w14:textId="77777777" w:rsidTr="00CF6D6B">
        <w:trPr>
          <w:jc w:val="center"/>
        </w:trPr>
        <w:tc>
          <w:tcPr>
            <w:tcW w:w="1693" w:type="dxa"/>
            <w:vAlign w:val="center"/>
          </w:tcPr>
          <w:p w14:paraId="4F64708E"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Pre-conditions</w:t>
            </w:r>
          </w:p>
        </w:tc>
        <w:tc>
          <w:tcPr>
            <w:tcW w:w="5997" w:type="dxa"/>
            <w:vAlign w:val="center"/>
          </w:tcPr>
          <w:p w14:paraId="5B3EE056" w14:textId="30FD65DD" w:rsidR="007B721F" w:rsidRPr="00DA46BD" w:rsidRDefault="007B721F" w:rsidP="007A3E1C">
            <w:pPr>
              <w:keepLines/>
              <w:overflowPunct w:val="0"/>
              <w:autoSpaceDE w:val="0"/>
              <w:autoSpaceDN w:val="0"/>
              <w:adjustRightInd w:val="0"/>
              <w:jc w:val="both"/>
              <w:textAlignment w:val="baseline"/>
              <w:rPr>
                <w:rFonts w:ascii="Arial" w:eastAsia="SimSun" w:hAnsi="Arial" w:cs="Arial"/>
                <w:sz w:val="18"/>
                <w:szCs w:val="18"/>
                <w:lang w:val="en-GB" w:eastAsia="zh-CN" w:bidi="ar-KW"/>
              </w:rPr>
            </w:pPr>
            <w:r w:rsidRPr="00DA46BD">
              <w:rPr>
                <w:rFonts w:ascii="Arial" w:eastAsia="Times New Roman" w:hAnsi="Arial" w:cs="Arial"/>
                <w:sz w:val="18"/>
                <w:szCs w:val="18"/>
                <w:lang w:val="en-GB" w:bidi="ar-KW"/>
              </w:rPr>
              <w:t xml:space="preserve">Operator has set the targets for </w:t>
            </w:r>
            <w:r w:rsidR="009D28B9">
              <w:rPr>
                <w:rFonts w:ascii="Arial" w:eastAsia="Times New Roman" w:hAnsi="Arial" w:cs="Arial"/>
                <w:sz w:val="18"/>
                <w:szCs w:val="18"/>
                <w:lang w:val="en-GB" w:bidi="ar-KW"/>
              </w:rPr>
              <w:t>e</w:t>
            </w:r>
            <w:r w:rsidR="009D28B9" w:rsidRPr="00DA46BD">
              <w:rPr>
                <w:rFonts w:ascii="Arial" w:eastAsia="Times New Roman" w:hAnsi="Arial" w:cs="Arial"/>
                <w:sz w:val="18"/>
                <w:szCs w:val="18"/>
                <w:lang w:val="en-GB" w:bidi="ar-KW"/>
              </w:rPr>
              <w:t xml:space="preserve">nergy </w:t>
            </w:r>
            <w:r w:rsidR="009D28B9">
              <w:rPr>
                <w:rFonts w:ascii="Arial" w:eastAsia="Times New Roman" w:hAnsi="Arial" w:cs="Arial"/>
                <w:sz w:val="18"/>
                <w:szCs w:val="18"/>
                <w:lang w:val="en-GB" w:bidi="ar-KW"/>
              </w:rPr>
              <w:t>s</w:t>
            </w:r>
            <w:r w:rsidR="009D28B9" w:rsidRPr="00DA46BD">
              <w:rPr>
                <w:rFonts w:ascii="Arial" w:eastAsia="Times New Roman" w:hAnsi="Arial" w:cs="Arial"/>
                <w:sz w:val="18"/>
                <w:szCs w:val="18"/>
                <w:lang w:val="en-GB" w:bidi="ar-KW"/>
              </w:rPr>
              <w:t xml:space="preserve">aving </w:t>
            </w:r>
            <w:r w:rsidRPr="00DA46BD">
              <w:rPr>
                <w:rFonts w:ascii="Arial" w:eastAsia="Times New Roman" w:hAnsi="Arial" w:cs="Arial"/>
                <w:sz w:val="18"/>
                <w:szCs w:val="18"/>
                <w:lang w:val="en-GB" w:bidi="ar-KW"/>
              </w:rPr>
              <w:t>functions in the Non-RT RIC.</w:t>
            </w:r>
          </w:p>
        </w:tc>
        <w:tc>
          <w:tcPr>
            <w:tcW w:w="1941" w:type="dxa"/>
            <w:vAlign w:val="center"/>
          </w:tcPr>
          <w:p w14:paraId="16311A89"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6429B463" w14:textId="77777777" w:rsidTr="00CF6D6B">
        <w:trPr>
          <w:jc w:val="center"/>
        </w:trPr>
        <w:tc>
          <w:tcPr>
            <w:tcW w:w="1693" w:type="dxa"/>
            <w:vAlign w:val="center"/>
          </w:tcPr>
          <w:p w14:paraId="7B2DD314"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Begins when</w:t>
            </w:r>
            <w:r w:rsidRPr="00DA46BD" w:rsidDel="00B459CC">
              <w:rPr>
                <w:rFonts w:ascii="Arial" w:eastAsia="Times New Roman" w:hAnsi="Arial"/>
                <w:sz w:val="18"/>
                <w:lang w:val="en-GB" w:eastAsia="zh-CN"/>
              </w:rPr>
              <w:t xml:space="preserve"> </w:t>
            </w:r>
          </w:p>
        </w:tc>
        <w:tc>
          <w:tcPr>
            <w:tcW w:w="5997" w:type="dxa"/>
            <w:vAlign w:val="center"/>
          </w:tcPr>
          <w:p w14:paraId="28078E31" w14:textId="78D4093B" w:rsidR="007B721F" w:rsidRPr="00DA46BD" w:rsidRDefault="007B721F" w:rsidP="007A3E1C">
            <w:pPr>
              <w:keepLines/>
              <w:overflowPunct w:val="0"/>
              <w:autoSpaceDE w:val="0"/>
              <w:autoSpaceDN w:val="0"/>
              <w:adjustRightInd w:val="0"/>
              <w:jc w:val="both"/>
              <w:textAlignment w:val="baseline"/>
              <w:rPr>
                <w:rFonts w:ascii="Arial" w:eastAsia="SimSun" w:hAnsi="Arial" w:cs="Arial"/>
                <w:sz w:val="18"/>
                <w:szCs w:val="18"/>
                <w:lang w:val="en-GB" w:eastAsia="zh-CN" w:bidi="ar-KW"/>
              </w:rPr>
            </w:pPr>
            <w:r w:rsidRPr="00DA46BD">
              <w:rPr>
                <w:rFonts w:ascii="Arial" w:eastAsia="Times New Roman" w:hAnsi="Arial" w:cs="Arial"/>
                <w:sz w:val="18"/>
                <w:szCs w:val="18"/>
                <w:lang w:val="en-GB" w:bidi="ar-KW"/>
              </w:rPr>
              <w:t xml:space="preserve">Operator enables the optimization </w:t>
            </w: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 xml:space="preserve">along with </w:t>
            </w:r>
            <w:r w:rsidR="009D28B9">
              <w:rPr>
                <w:rFonts w:ascii="Arial" w:eastAsia="Times New Roman" w:hAnsi="Arial" w:cs="Arial"/>
                <w:sz w:val="18"/>
                <w:szCs w:val="18"/>
                <w:lang w:val="en-GB" w:bidi="ar-KW"/>
              </w:rPr>
              <w:t xml:space="preserve">initial </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 </w:t>
            </w:r>
            <w:r w:rsidRPr="00DA46BD">
              <w:rPr>
                <w:rFonts w:ascii="Arial" w:eastAsia="Times New Roman" w:hAnsi="Arial" w:cs="Arial"/>
                <w:sz w:val="18"/>
                <w:szCs w:val="18"/>
                <w:lang w:val="en-GB" w:bidi="ar-KW"/>
              </w:rPr>
              <w:t xml:space="preserve">for carrier and cell switch off/on </w:t>
            </w:r>
            <w:r w:rsidR="009D28B9">
              <w:rPr>
                <w:rFonts w:ascii="Arial" w:eastAsia="Times New Roman" w:hAnsi="Arial" w:cs="Arial"/>
                <w:sz w:val="18"/>
                <w:szCs w:val="18"/>
                <w:lang w:val="en-GB" w:bidi="ar-KW"/>
              </w:rPr>
              <w:t>e</w:t>
            </w:r>
            <w:r w:rsidR="009D28B9" w:rsidRPr="00DA46BD">
              <w:rPr>
                <w:rFonts w:ascii="Arial" w:eastAsia="Times New Roman" w:hAnsi="Arial" w:cs="Arial"/>
                <w:sz w:val="18"/>
                <w:szCs w:val="18"/>
                <w:lang w:val="en-GB" w:bidi="ar-KW"/>
              </w:rPr>
              <w:t xml:space="preserve">nergy </w:t>
            </w:r>
            <w:r w:rsidR="009D28B9">
              <w:rPr>
                <w:rFonts w:ascii="Arial" w:eastAsia="Times New Roman" w:hAnsi="Arial" w:cs="Arial"/>
                <w:sz w:val="18"/>
                <w:szCs w:val="18"/>
                <w:lang w:val="en-GB" w:bidi="ar-KW"/>
              </w:rPr>
              <w:t>s</w:t>
            </w:r>
            <w:r w:rsidR="009D28B9" w:rsidRPr="00DA46BD">
              <w:rPr>
                <w:rFonts w:ascii="Arial" w:eastAsia="Times New Roman" w:hAnsi="Arial" w:cs="Arial"/>
                <w:sz w:val="18"/>
                <w:szCs w:val="18"/>
                <w:lang w:val="en-GB" w:bidi="ar-KW"/>
              </w:rPr>
              <w:t xml:space="preserve">aving </w:t>
            </w:r>
            <w:r w:rsidRPr="00DA46BD">
              <w:rPr>
                <w:rFonts w:ascii="Arial" w:eastAsia="Times New Roman" w:hAnsi="Arial" w:cs="Arial"/>
                <w:sz w:val="18"/>
                <w:szCs w:val="18"/>
                <w:lang w:val="en-GB" w:bidi="ar-KW"/>
              </w:rPr>
              <w:t xml:space="preserve">functions and </w:t>
            </w:r>
            <w:r>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 xml:space="preserve">and </w:t>
            </w:r>
            <w:r>
              <w:rPr>
                <w:rFonts w:ascii="Arial" w:eastAsia="Times New Roman" w:hAnsi="Arial" w:cs="Arial"/>
                <w:sz w:val="18"/>
                <w:szCs w:val="18"/>
                <w:lang w:val="en-GB" w:bidi="ar-KW"/>
              </w:rPr>
              <w:t xml:space="preserve">O-RU(s) </w:t>
            </w:r>
            <w:r w:rsidRPr="00DA46BD">
              <w:rPr>
                <w:rFonts w:ascii="Arial" w:eastAsia="Times New Roman" w:hAnsi="Arial" w:cs="Arial"/>
                <w:sz w:val="18"/>
                <w:szCs w:val="18"/>
                <w:lang w:val="en-GB" w:bidi="ar-KW"/>
              </w:rPr>
              <w:t>become operational.</w:t>
            </w:r>
          </w:p>
        </w:tc>
        <w:tc>
          <w:tcPr>
            <w:tcW w:w="1941" w:type="dxa"/>
            <w:vAlign w:val="center"/>
          </w:tcPr>
          <w:p w14:paraId="44E6C53E"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6A4EDAD3" w14:textId="77777777" w:rsidTr="00CF6D6B">
        <w:trPr>
          <w:jc w:val="center"/>
        </w:trPr>
        <w:tc>
          <w:tcPr>
            <w:tcW w:w="1693" w:type="dxa"/>
            <w:vAlign w:val="center"/>
          </w:tcPr>
          <w:p w14:paraId="2EFA2424"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sidRPr="00DA46BD">
              <w:rPr>
                <w:rFonts w:ascii="Arial" w:eastAsia="Times New Roman" w:hAnsi="Arial" w:hint="eastAsia"/>
                <w:sz w:val="18"/>
                <w:lang w:val="en-GB" w:eastAsia="zh-CN"/>
              </w:rPr>
              <w:t>1</w:t>
            </w:r>
            <w:r w:rsidRPr="00DA46BD">
              <w:rPr>
                <w:rFonts w:ascii="Arial" w:eastAsia="Times New Roman" w:hAnsi="Arial"/>
                <w:sz w:val="18"/>
                <w:lang w:val="en-GB" w:eastAsia="zh-CN"/>
              </w:rPr>
              <w:t xml:space="preserve"> (M)</w:t>
            </w:r>
          </w:p>
        </w:tc>
        <w:tc>
          <w:tcPr>
            <w:tcW w:w="5997" w:type="dxa"/>
            <w:vAlign w:val="center"/>
          </w:tcPr>
          <w:p w14:paraId="4D493B50" w14:textId="71DA9A8D" w:rsidR="007B721F" w:rsidRPr="002E600F" w:rsidRDefault="007B721F" w:rsidP="007A3E1C">
            <w:pPr>
              <w:keepLines/>
              <w:overflowPunct w:val="0"/>
              <w:autoSpaceDE w:val="0"/>
              <w:autoSpaceDN w:val="0"/>
              <w:adjustRightInd w:val="0"/>
              <w:jc w:val="both"/>
              <w:textAlignment w:val="baseline"/>
              <w:rPr>
                <w:rFonts w:ascii="Arial" w:eastAsia="SimSun" w:hAnsi="Arial" w:cs="Arial"/>
                <w:sz w:val="18"/>
                <w:szCs w:val="18"/>
                <w:lang w:val="en-GB" w:eastAsia="zh-CN" w:bidi="ar-KW"/>
              </w:rPr>
            </w:pPr>
            <w:proofErr w:type="spellStart"/>
            <w:r w:rsidRPr="002E600F">
              <w:rPr>
                <w:rFonts w:ascii="Arial" w:eastAsia="Times New Roman" w:hAnsi="Arial" w:cs="Arial"/>
                <w:sz w:val="18"/>
                <w:szCs w:val="18"/>
                <w:lang w:val="en-GB" w:bidi="ar-KW"/>
              </w:rPr>
              <w:t>rApp</w:t>
            </w:r>
            <w:proofErr w:type="spellEnd"/>
            <w:r w:rsidRPr="002E600F">
              <w:rPr>
                <w:rFonts w:ascii="Arial" w:eastAsia="Times New Roman" w:hAnsi="Arial" w:cs="Arial"/>
                <w:sz w:val="18"/>
                <w:szCs w:val="18"/>
                <w:lang w:val="en-GB" w:bidi="ar-KW"/>
              </w:rPr>
              <w:t xml:space="preserve"> requests to collect necessary configurations, performance indicators, and measurement data (</w:t>
            </w:r>
            <w:r w:rsidRPr="0052190B">
              <w:rPr>
                <w:rFonts w:ascii="Arial" w:eastAsia="SimSun" w:hAnsi="Arial" w:cs="Arial"/>
                <w:sz w:val="18"/>
                <w:szCs w:val="18"/>
                <w:lang w:eastAsia="zh-CN"/>
              </w:rPr>
              <w:t>e.g., cell load related information and traffic information, EE/EC measurement reports, cell level configurations</w:t>
            </w:r>
            <w:r w:rsidR="007B43B7">
              <w:rPr>
                <w:rFonts w:ascii="Arial" w:eastAsia="SimSun" w:hAnsi="Arial" w:cs="Arial"/>
                <w:sz w:val="18"/>
                <w:szCs w:val="18"/>
                <w:lang w:eastAsia="zh-CN"/>
              </w:rPr>
              <w:t xml:space="preserve">, </w:t>
            </w:r>
            <w:r w:rsidR="007B43B7" w:rsidRPr="007B43B7">
              <w:rPr>
                <w:rFonts w:ascii="Arial" w:eastAsia="SimSun" w:hAnsi="Arial" w:cs="Arial"/>
                <w:sz w:val="18"/>
                <w:szCs w:val="18"/>
                <w:lang w:eastAsia="zh-CN"/>
              </w:rPr>
              <w:t>per-UE measurement metrics and location information</w:t>
            </w:r>
            <w:r w:rsidRPr="0052190B">
              <w:rPr>
                <w:rFonts w:ascii="Arial" w:eastAsia="SimSun" w:hAnsi="Arial" w:cs="Arial"/>
                <w:sz w:val="18"/>
                <w:szCs w:val="18"/>
                <w:lang w:eastAsia="zh-CN"/>
              </w:rPr>
              <w:t>)</w:t>
            </w:r>
            <w:r w:rsidRPr="002E600F">
              <w:rPr>
                <w:rFonts w:ascii="Arial" w:eastAsia="Times New Roman" w:hAnsi="Arial" w:cs="Arial"/>
                <w:sz w:val="18"/>
                <w:szCs w:val="18"/>
                <w:lang w:val="en-GB" w:bidi="ar-KW"/>
              </w:rPr>
              <w:t xml:space="preserve"> towards </w:t>
            </w:r>
            <w:r>
              <w:rPr>
                <w:rFonts w:ascii="Arial" w:eastAsia="Times New Roman" w:hAnsi="Arial" w:cs="Arial"/>
                <w:sz w:val="18"/>
                <w:szCs w:val="18"/>
                <w:lang w:val="en-GB" w:bidi="ar-KW"/>
              </w:rPr>
              <w:t>SMO/</w:t>
            </w:r>
            <w:r w:rsidRPr="002E600F">
              <w:rPr>
                <w:rFonts w:ascii="Arial" w:eastAsia="Times New Roman" w:hAnsi="Arial" w:cs="Arial"/>
                <w:sz w:val="18"/>
                <w:szCs w:val="18"/>
                <w:lang w:val="en-GB" w:bidi="ar-KW"/>
              </w:rPr>
              <w:t xml:space="preserve">Non-RT RIC framework </w:t>
            </w:r>
            <w:r>
              <w:rPr>
                <w:rFonts w:ascii="Arial" w:eastAsia="Times New Roman" w:hAnsi="Arial" w:cs="Arial"/>
                <w:sz w:val="18"/>
                <w:szCs w:val="18"/>
                <w:lang w:val="en-GB" w:bidi="ar-KW"/>
              </w:rPr>
              <w:t xml:space="preserve">function </w:t>
            </w:r>
            <w:r w:rsidRPr="002E600F">
              <w:rPr>
                <w:rFonts w:ascii="Arial" w:eastAsia="Times New Roman" w:hAnsi="Arial" w:cs="Arial"/>
                <w:sz w:val="18"/>
                <w:szCs w:val="18"/>
                <w:lang w:val="en-GB" w:bidi="ar-KW"/>
              </w:rPr>
              <w:t>over</w:t>
            </w:r>
            <w:r>
              <w:rPr>
                <w:rFonts w:ascii="Arial" w:eastAsia="Times New Roman" w:hAnsi="Arial" w:cs="Arial"/>
                <w:sz w:val="18"/>
                <w:szCs w:val="18"/>
                <w:lang w:val="en-GB" w:bidi="ar-KW"/>
              </w:rPr>
              <w:t xml:space="preserve"> R1 interface.</w:t>
            </w:r>
          </w:p>
        </w:tc>
        <w:tc>
          <w:tcPr>
            <w:tcW w:w="1941" w:type="dxa"/>
            <w:vAlign w:val="center"/>
          </w:tcPr>
          <w:p w14:paraId="0D755BC9"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30E9A09E" w14:textId="77777777" w:rsidTr="00CF6D6B">
        <w:trPr>
          <w:jc w:val="center"/>
        </w:trPr>
        <w:tc>
          <w:tcPr>
            <w:tcW w:w="1693" w:type="dxa"/>
            <w:vAlign w:val="center"/>
          </w:tcPr>
          <w:p w14:paraId="6E2DC251"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2 (M)</w:t>
            </w:r>
          </w:p>
        </w:tc>
        <w:tc>
          <w:tcPr>
            <w:tcW w:w="5997" w:type="dxa"/>
            <w:vAlign w:val="center"/>
          </w:tcPr>
          <w:p w14:paraId="6C848C51" w14:textId="51BC585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SMO/</w:t>
            </w:r>
            <w:r w:rsidRPr="002E600F">
              <w:rPr>
                <w:rFonts w:ascii="Arial" w:eastAsia="Times New Roman" w:hAnsi="Arial" w:cs="Arial"/>
                <w:sz w:val="18"/>
                <w:szCs w:val="18"/>
                <w:lang w:val="en-GB" w:bidi="ar-KW"/>
              </w:rPr>
              <w:t xml:space="preserve">Non-RT RIC framework </w:t>
            </w:r>
            <w:r>
              <w:rPr>
                <w:rFonts w:ascii="Arial" w:eastAsia="Times New Roman" w:hAnsi="Arial" w:cs="Arial"/>
                <w:sz w:val="18"/>
                <w:szCs w:val="18"/>
                <w:lang w:val="en-GB" w:bidi="ar-KW"/>
              </w:rPr>
              <w:t xml:space="preserve">function requests data collection towards 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and O-RU(s) (via 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(s)) over O1 Interface.</w:t>
            </w:r>
          </w:p>
        </w:tc>
        <w:tc>
          <w:tcPr>
            <w:tcW w:w="1941" w:type="dxa"/>
            <w:vAlign w:val="center"/>
          </w:tcPr>
          <w:p w14:paraId="3407F909"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2C65B0A9" w14:textId="77777777" w:rsidTr="00CF6D6B">
        <w:trPr>
          <w:jc w:val="center"/>
        </w:trPr>
        <w:tc>
          <w:tcPr>
            <w:tcW w:w="1693" w:type="dxa"/>
            <w:vAlign w:val="center"/>
          </w:tcPr>
          <w:p w14:paraId="0DC398C8" w14:textId="77777777" w:rsidR="007B721F"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3 (M)</w:t>
            </w:r>
          </w:p>
        </w:tc>
        <w:tc>
          <w:tcPr>
            <w:tcW w:w="5997" w:type="dxa"/>
            <w:vAlign w:val="center"/>
          </w:tcPr>
          <w:p w14:paraId="23C8D9CB" w14:textId="71C02400" w:rsidR="007B721F"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(s) upon receiving request from SMO/</w:t>
            </w:r>
            <w:r w:rsidRPr="002E600F">
              <w:rPr>
                <w:rFonts w:ascii="Arial" w:eastAsia="Times New Roman" w:hAnsi="Arial" w:cs="Arial"/>
                <w:sz w:val="18"/>
                <w:szCs w:val="18"/>
                <w:lang w:val="en-GB" w:bidi="ar-KW"/>
              </w:rPr>
              <w:t xml:space="preserve">Non-RT RIC framework </w:t>
            </w:r>
            <w:r>
              <w:rPr>
                <w:rFonts w:ascii="Arial" w:eastAsia="Times New Roman" w:hAnsi="Arial" w:cs="Arial"/>
                <w:sz w:val="18"/>
                <w:szCs w:val="18"/>
                <w:lang w:val="en-GB" w:bidi="ar-KW"/>
              </w:rPr>
              <w:t xml:space="preserve">function requests and collect necessary data form O-RU(s) over </w:t>
            </w:r>
            <w:r w:rsidR="009D28B9">
              <w:rPr>
                <w:rFonts w:ascii="Arial" w:eastAsia="Times New Roman" w:hAnsi="Arial" w:cs="Arial"/>
                <w:sz w:val="18"/>
                <w:szCs w:val="18"/>
                <w:lang w:val="en-GB" w:bidi="ar-KW"/>
              </w:rPr>
              <w:t xml:space="preserve">open </w:t>
            </w:r>
            <w:r>
              <w:rPr>
                <w:rFonts w:ascii="Arial" w:eastAsia="Times New Roman" w:hAnsi="Arial" w:cs="Arial"/>
                <w:sz w:val="18"/>
                <w:szCs w:val="18"/>
                <w:lang w:val="en-GB" w:bidi="ar-KW"/>
              </w:rPr>
              <w:t>FH M-</w:t>
            </w:r>
            <w:r w:rsidR="009D28B9">
              <w:rPr>
                <w:rFonts w:ascii="Arial" w:eastAsia="Times New Roman" w:hAnsi="Arial" w:cs="Arial"/>
                <w:sz w:val="18"/>
                <w:szCs w:val="18"/>
                <w:lang w:val="en-GB" w:bidi="ar-KW"/>
              </w:rPr>
              <w:t xml:space="preserve">plane </w:t>
            </w:r>
            <w:r>
              <w:rPr>
                <w:rFonts w:ascii="Arial" w:eastAsia="Times New Roman" w:hAnsi="Arial" w:cs="Arial"/>
                <w:sz w:val="18"/>
                <w:szCs w:val="18"/>
                <w:lang w:val="en-GB" w:bidi="ar-KW"/>
              </w:rPr>
              <w:t>interface.</w:t>
            </w:r>
          </w:p>
        </w:tc>
        <w:tc>
          <w:tcPr>
            <w:tcW w:w="1941" w:type="dxa"/>
            <w:vAlign w:val="center"/>
          </w:tcPr>
          <w:p w14:paraId="6B580FDE"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2B93AA75" w14:textId="77777777" w:rsidTr="00CF6D6B">
        <w:trPr>
          <w:jc w:val="center"/>
        </w:trPr>
        <w:tc>
          <w:tcPr>
            <w:tcW w:w="1693" w:type="dxa"/>
            <w:vAlign w:val="center"/>
          </w:tcPr>
          <w:p w14:paraId="5437045B"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4</w:t>
            </w:r>
            <w:r w:rsidRPr="00DA46BD">
              <w:rPr>
                <w:rFonts w:ascii="Arial" w:eastAsia="Times New Roman" w:hAnsi="Arial"/>
                <w:sz w:val="18"/>
                <w:lang w:val="en-GB" w:eastAsia="zh-CN"/>
              </w:rPr>
              <w:t xml:space="preserve"> (M)</w:t>
            </w:r>
          </w:p>
        </w:tc>
        <w:tc>
          <w:tcPr>
            <w:tcW w:w="5997" w:type="dxa"/>
            <w:vAlign w:val="center"/>
          </w:tcPr>
          <w:p w14:paraId="5DAF0367" w14:textId="7331F601"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w:t>
            </w:r>
            <w:r w:rsidR="009D28B9" w:rsidRPr="00DA46BD">
              <w:rPr>
                <w:rFonts w:ascii="Arial" w:eastAsia="Times New Roman" w:hAnsi="Arial" w:cs="Arial"/>
                <w:sz w:val="18"/>
                <w:szCs w:val="18"/>
                <w:lang w:val="en-GB" w:bidi="ar-KW"/>
              </w:rPr>
              <w:t>ode</w:t>
            </w:r>
            <w:r>
              <w:rPr>
                <w:rFonts w:ascii="Arial" w:eastAsia="Times New Roman" w:hAnsi="Arial" w:cs="Arial"/>
                <w:sz w:val="18"/>
                <w:szCs w:val="18"/>
                <w:lang w:val="en-GB" w:bidi="ar-KW"/>
              </w:rPr>
              <w:t>(s)</w:t>
            </w:r>
            <w:r w:rsidRPr="00DA46BD">
              <w:rPr>
                <w:rFonts w:ascii="Arial" w:eastAsia="Times New Roman" w:hAnsi="Arial" w:cs="Arial"/>
                <w:sz w:val="18"/>
                <w:szCs w:val="18"/>
                <w:lang w:val="en-GB" w:bidi="ar-KW"/>
              </w:rPr>
              <w:t xml:space="preserve"> send</w:t>
            </w:r>
            <w:r>
              <w:rPr>
                <w:rFonts w:ascii="Arial" w:eastAsia="Times New Roman" w:hAnsi="Arial" w:cs="Arial"/>
                <w:sz w:val="18"/>
                <w:szCs w:val="18"/>
                <w:lang w:val="en-GB" w:bidi="ar-KW"/>
              </w:rPr>
              <w:t>s</w:t>
            </w:r>
            <w:r w:rsidRPr="00DA46BD">
              <w:rPr>
                <w:rFonts w:ascii="Arial" w:eastAsia="Times New Roman" w:hAnsi="Arial" w:cs="Arial"/>
                <w:sz w:val="18"/>
                <w:szCs w:val="18"/>
                <w:lang w:val="en-GB" w:bidi="ar-KW"/>
              </w:rPr>
              <w:t xml:space="preserve"> the </w:t>
            </w:r>
            <w:r>
              <w:rPr>
                <w:rFonts w:ascii="Arial" w:eastAsia="Times New Roman" w:hAnsi="Arial" w:cs="Arial"/>
                <w:sz w:val="18"/>
                <w:szCs w:val="18"/>
                <w:lang w:val="en-GB" w:bidi="ar-KW"/>
              </w:rPr>
              <w:t xml:space="preserve">configuration data, </w:t>
            </w:r>
            <w:r w:rsidRPr="00DA46BD">
              <w:rPr>
                <w:rFonts w:ascii="Arial" w:eastAsia="Times New Roman" w:hAnsi="Arial" w:cs="Arial"/>
                <w:sz w:val="18"/>
                <w:szCs w:val="18"/>
                <w:lang w:val="en-GB" w:bidi="ar-KW"/>
              </w:rPr>
              <w:t xml:space="preserve">configured measurement data to </w:t>
            </w:r>
            <w:r>
              <w:rPr>
                <w:rFonts w:ascii="Arial" w:eastAsia="Times New Roman" w:hAnsi="Arial" w:cs="Arial"/>
                <w:sz w:val="18"/>
                <w:szCs w:val="18"/>
                <w:lang w:val="en-GB" w:bidi="ar-KW"/>
              </w:rPr>
              <w:t>SMO/</w:t>
            </w:r>
            <w:r w:rsidRPr="002E600F">
              <w:rPr>
                <w:rFonts w:ascii="Arial" w:eastAsia="Times New Roman" w:hAnsi="Arial" w:cs="Arial"/>
                <w:sz w:val="18"/>
                <w:szCs w:val="18"/>
                <w:lang w:val="en-GB" w:bidi="ar-KW"/>
              </w:rPr>
              <w:t xml:space="preserve">Non-RT RIC framework </w:t>
            </w:r>
            <w:r>
              <w:rPr>
                <w:rFonts w:ascii="Arial" w:eastAsia="Times New Roman" w:hAnsi="Arial" w:cs="Arial"/>
                <w:sz w:val="18"/>
                <w:szCs w:val="18"/>
                <w:lang w:val="en-GB" w:bidi="ar-KW"/>
              </w:rPr>
              <w:t>function</w:t>
            </w:r>
            <w:r w:rsidRPr="00DA46BD">
              <w:rPr>
                <w:rFonts w:ascii="Arial" w:eastAsia="Times New Roman" w:hAnsi="Arial" w:cs="Arial"/>
                <w:sz w:val="18"/>
                <w:szCs w:val="18"/>
                <w:lang w:val="en-GB" w:bidi="ar-KW"/>
              </w:rPr>
              <w:t xml:space="preserve"> periodically or event based. </w:t>
            </w:r>
          </w:p>
        </w:tc>
        <w:tc>
          <w:tcPr>
            <w:tcW w:w="1941" w:type="dxa"/>
            <w:vAlign w:val="center"/>
          </w:tcPr>
          <w:p w14:paraId="1E227949"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2626D4DC" w14:textId="77777777" w:rsidTr="00CF6D6B">
        <w:trPr>
          <w:jc w:val="center"/>
        </w:trPr>
        <w:tc>
          <w:tcPr>
            <w:tcW w:w="1693" w:type="dxa"/>
            <w:vAlign w:val="center"/>
          </w:tcPr>
          <w:p w14:paraId="5AFF022D"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5</w:t>
            </w:r>
            <w:r w:rsidRPr="00DA46BD">
              <w:rPr>
                <w:rFonts w:ascii="Arial" w:eastAsia="Times New Roman" w:hAnsi="Arial"/>
                <w:sz w:val="18"/>
                <w:lang w:val="en-GB" w:eastAsia="zh-CN"/>
              </w:rPr>
              <w:t xml:space="preserve"> (M)</w:t>
            </w:r>
          </w:p>
        </w:tc>
        <w:tc>
          <w:tcPr>
            <w:tcW w:w="5997" w:type="dxa"/>
            <w:vAlign w:val="center"/>
          </w:tcPr>
          <w:p w14:paraId="0403509E"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collects</w:t>
            </w:r>
            <w:r w:rsidRPr="00DA46BD">
              <w:rPr>
                <w:rFonts w:ascii="Arial" w:eastAsia="Times New Roman" w:hAnsi="Arial" w:cs="Arial"/>
                <w:sz w:val="18"/>
                <w:szCs w:val="18"/>
                <w:lang w:val="en-GB" w:bidi="ar-KW"/>
              </w:rPr>
              <w:t xml:space="preserve"> the</w:t>
            </w:r>
            <w:r>
              <w:rPr>
                <w:rFonts w:ascii="Arial" w:eastAsia="Times New Roman" w:hAnsi="Arial" w:cs="Arial"/>
                <w:sz w:val="18"/>
                <w:szCs w:val="18"/>
                <w:lang w:val="en-GB" w:bidi="ar-KW"/>
              </w:rPr>
              <w:t xml:space="preserve"> configuration data,</w:t>
            </w:r>
            <w:r w:rsidRPr="00DA46BD">
              <w:rPr>
                <w:rFonts w:ascii="Arial" w:eastAsia="Times New Roman" w:hAnsi="Arial" w:cs="Arial"/>
                <w:sz w:val="18"/>
                <w:szCs w:val="18"/>
                <w:lang w:val="en-GB" w:bidi="ar-KW"/>
              </w:rPr>
              <w:t xml:space="preserve"> collected measurement data for processing.</w:t>
            </w:r>
          </w:p>
        </w:tc>
        <w:tc>
          <w:tcPr>
            <w:tcW w:w="1941" w:type="dxa"/>
            <w:vAlign w:val="center"/>
          </w:tcPr>
          <w:p w14:paraId="0E386FD4"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248B1ADC" w14:textId="77777777" w:rsidTr="00CF6D6B">
        <w:trPr>
          <w:jc w:val="center"/>
        </w:trPr>
        <w:tc>
          <w:tcPr>
            <w:tcW w:w="1693" w:type="dxa"/>
            <w:vAlign w:val="center"/>
          </w:tcPr>
          <w:p w14:paraId="3AC0C248" w14:textId="1757DABB"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6</w:t>
            </w:r>
            <w:r w:rsidR="00247B70">
              <w:rPr>
                <w:rFonts w:ascii="Arial" w:eastAsia="Times New Roman" w:hAnsi="Arial"/>
                <w:sz w:val="18"/>
                <w:lang w:val="en-GB" w:eastAsia="zh-CN"/>
              </w:rPr>
              <w:t xml:space="preserve"> </w:t>
            </w:r>
            <w:r w:rsidRPr="00DA46BD">
              <w:rPr>
                <w:rFonts w:ascii="Arial" w:eastAsia="Times New Roman" w:hAnsi="Arial"/>
                <w:sz w:val="18"/>
                <w:lang w:val="en-GB" w:eastAsia="zh-CN"/>
              </w:rPr>
              <w:t>(</w:t>
            </w:r>
            <w:r>
              <w:rPr>
                <w:rFonts w:ascii="Arial" w:eastAsia="Times New Roman" w:hAnsi="Arial"/>
                <w:sz w:val="18"/>
                <w:lang w:val="en-GB" w:eastAsia="zh-CN"/>
              </w:rPr>
              <w:t>O</w:t>
            </w:r>
            <w:r w:rsidRPr="00DA46BD">
              <w:rPr>
                <w:rFonts w:ascii="Arial" w:eastAsia="Times New Roman" w:hAnsi="Arial"/>
                <w:sz w:val="18"/>
                <w:lang w:val="en-GB" w:eastAsia="zh-CN"/>
              </w:rPr>
              <w:t>)</w:t>
            </w:r>
          </w:p>
        </w:tc>
        <w:tc>
          <w:tcPr>
            <w:tcW w:w="5997" w:type="dxa"/>
            <w:vAlign w:val="center"/>
          </w:tcPr>
          <w:p w14:paraId="2106CE69" w14:textId="3F041BD7" w:rsidR="007B721F" w:rsidRDefault="007B721F" w:rsidP="0074513B">
            <w:pPr>
              <w:keepLines/>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Times New Roman" w:hAnsi="Arial" w:cs="Arial"/>
                <w:sz w:val="18"/>
                <w:szCs w:val="18"/>
                <w:lang w:val="en-GB" w:bidi="ar-KW"/>
              </w:rPr>
              <w:t>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models </w:t>
            </w:r>
            <w:r>
              <w:rPr>
                <w:rFonts w:ascii="Arial" w:eastAsia="Times New Roman" w:hAnsi="Arial" w:cs="Arial"/>
                <w:sz w:val="18"/>
                <w:szCs w:val="18"/>
                <w:lang w:val="en-GB" w:bidi="ar-KW"/>
              </w:rPr>
              <w:t xml:space="preserve">can be retrained either on Non-RT RIC framework or on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If Non-RT RIC framework is hosting retraining, then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to select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and initiate retraining on Non-RT RIC framework.</w:t>
            </w:r>
          </w:p>
          <w:p w14:paraId="1D294BB1" w14:textId="27FC7D61" w:rsidR="007B721F" w:rsidRPr="0074513B" w:rsidRDefault="003F44C3" w:rsidP="007A3E1C">
            <w:pPr>
              <w:keepLines/>
              <w:overflowPunct w:val="0"/>
              <w:autoSpaceDE w:val="0"/>
              <w:autoSpaceDN w:val="0"/>
              <w:adjustRightInd w:val="0"/>
              <w:spacing w:after="180"/>
              <w:contextualSpacing/>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See NOTE 1.</w:t>
            </w:r>
          </w:p>
        </w:tc>
        <w:tc>
          <w:tcPr>
            <w:tcW w:w="1941" w:type="dxa"/>
            <w:vAlign w:val="center"/>
          </w:tcPr>
          <w:p w14:paraId="54498BF5"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5E97D148" w14:textId="77777777" w:rsidTr="00CF6D6B">
        <w:trPr>
          <w:jc w:val="center"/>
        </w:trPr>
        <w:tc>
          <w:tcPr>
            <w:tcW w:w="1693" w:type="dxa"/>
            <w:vAlign w:val="center"/>
          </w:tcPr>
          <w:p w14:paraId="07923022"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7 (O)</w:t>
            </w:r>
          </w:p>
        </w:tc>
        <w:tc>
          <w:tcPr>
            <w:tcW w:w="5997" w:type="dxa"/>
            <w:vAlign w:val="center"/>
          </w:tcPr>
          <w:p w14:paraId="0E4D4366" w14:textId="1BACDEC6" w:rsidR="007B721F"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Upon receiving retraining request from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Non-RT RIC framework initiates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retraining.</w:t>
            </w:r>
          </w:p>
        </w:tc>
        <w:tc>
          <w:tcPr>
            <w:tcW w:w="1941" w:type="dxa"/>
            <w:vAlign w:val="center"/>
          </w:tcPr>
          <w:p w14:paraId="451F58A0"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1488379C" w14:textId="77777777" w:rsidTr="00CF6D6B">
        <w:trPr>
          <w:jc w:val="center"/>
        </w:trPr>
        <w:tc>
          <w:tcPr>
            <w:tcW w:w="1693" w:type="dxa"/>
            <w:vAlign w:val="center"/>
          </w:tcPr>
          <w:p w14:paraId="0144AB39"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8 (O)</w:t>
            </w:r>
          </w:p>
        </w:tc>
        <w:tc>
          <w:tcPr>
            <w:tcW w:w="5997" w:type="dxa"/>
            <w:vAlign w:val="center"/>
          </w:tcPr>
          <w:p w14:paraId="613C6DD2" w14:textId="51EB1956" w:rsidR="007B721F"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monitors retrained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ML model and retrieves retrained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model</w:t>
            </w:r>
            <w:r>
              <w:rPr>
                <w:rFonts w:ascii="Arial" w:eastAsia="Times New Roman" w:hAnsi="Arial" w:cs="Arial"/>
                <w:sz w:val="18"/>
                <w:szCs w:val="18"/>
                <w:lang w:val="en-GB" w:bidi="ar-KW"/>
              </w:rPr>
              <w:t>.</w:t>
            </w:r>
          </w:p>
          <w:p w14:paraId="664DFB03" w14:textId="0A625728" w:rsidR="007B721F" w:rsidRDefault="003F44C3"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SimSun" w:hAnsi="Arial" w:cs="Arial"/>
                <w:sz w:val="18"/>
                <w:szCs w:val="18"/>
                <w:lang w:eastAsia="zh-CN" w:bidi="ar-KW"/>
              </w:rPr>
              <w:t>See NOTE 2.</w:t>
            </w:r>
          </w:p>
        </w:tc>
        <w:tc>
          <w:tcPr>
            <w:tcW w:w="1941" w:type="dxa"/>
            <w:vAlign w:val="center"/>
          </w:tcPr>
          <w:p w14:paraId="58A3873E"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6DD9A930" w14:textId="77777777" w:rsidTr="00CF6D6B">
        <w:trPr>
          <w:jc w:val="center"/>
        </w:trPr>
        <w:tc>
          <w:tcPr>
            <w:tcW w:w="1693" w:type="dxa"/>
            <w:vAlign w:val="center"/>
          </w:tcPr>
          <w:p w14:paraId="48CA063B" w14:textId="77777777" w:rsidR="007B721F"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9 (O)</w:t>
            </w:r>
          </w:p>
        </w:tc>
        <w:tc>
          <w:tcPr>
            <w:tcW w:w="5997" w:type="dxa"/>
            <w:vAlign w:val="center"/>
          </w:tcPr>
          <w:p w14:paraId="724846B8" w14:textId="4337D60D" w:rsidR="007B721F"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Upon receiving retrieval request from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Non-RT RIC framework to transfer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 xml:space="preserve">to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w:t>
            </w:r>
          </w:p>
          <w:p w14:paraId="59CDEF36" w14:textId="201C1695" w:rsidR="007B721F" w:rsidRPr="0074513B" w:rsidRDefault="003F44C3" w:rsidP="007A3E1C">
            <w:pPr>
              <w:keepLines/>
              <w:overflowPunct w:val="0"/>
              <w:autoSpaceDE w:val="0"/>
              <w:autoSpaceDN w:val="0"/>
              <w:adjustRightInd w:val="0"/>
              <w:jc w:val="both"/>
              <w:textAlignment w:val="baseline"/>
              <w:rPr>
                <w:rFonts w:ascii="Arial" w:eastAsia="Times New Roman" w:hAnsi="Arial" w:cs="Arial"/>
                <w:sz w:val="18"/>
                <w:szCs w:val="18"/>
                <w:lang w:bidi="ar-KW"/>
              </w:rPr>
            </w:pPr>
            <w:r>
              <w:rPr>
                <w:rFonts w:ascii="Arial" w:eastAsia="SimSun" w:hAnsi="Arial" w:cs="Arial"/>
                <w:sz w:val="18"/>
                <w:szCs w:val="18"/>
                <w:lang w:eastAsia="zh-CN" w:bidi="ar-KW"/>
              </w:rPr>
              <w:t>See NOTE 3.</w:t>
            </w:r>
          </w:p>
        </w:tc>
        <w:tc>
          <w:tcPr>
            <w:tcW w:w="1941" w:type="dxa"/>
            <w:vAlign w:val="center"/>
          </w:tcPr>
          <w:p w14:paraId="4C5ED9E3"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3668EA9B" w14:textId="77777777" w:rsidTr="00CF6D6B">
        <w:trPr>
          <w:jc w:val="center"/>
        </w:trPr>
        <w:tc>
          <w:tcPr>
            <w:tcW w:w="1693" w:type="dxa"/>
            <w:vAlign w:val="center"/>
          </w:tcPr>
          <w:p w14:paraId="523C7A77"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10 (O)</w:t>
            </w:r>
          </w:p>
        </w:tc>
        <w:tc>
          <w:tcPr>
            <w:tcW w:w="5997" w:type="dxa"/>
            <w:vAlign w:val="center"/>
          </w:tcPr>
          <w:p w14:paraId="753313F3" w14:textId="4E00EC91" w:rsidR="007B721F"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If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 xml:space="preserve">retraining is hosted by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then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 xml:space="preserve">to be retrained on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itself.</w:t>
            </w:r>
          </w:p>
        </w:tc>
        <w:tc>
          <w:tcPr>
            <w:tcW w:w="1941" w:type="dxa"/>
            <w:vAlign w:val="center"/>
          </w:tcPr>
          <w:p w14:paraId="4391409F"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750C037C" w14:textId="77777777" w:rsidTr="00CF6D6B">
        <w:trPr>
          <w:jc w:val="center"/>
        </w:trPr>
        <w:tc>
          <w:tcPr>
            <w:tcW w:w="1693" w:type="dxa"/>
            <w:vAlign w:val="center"/>
          </w:tcPr>
          <w:p w14:paraId="71FD03CA"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lastRenderedPageBreak/>
              <w:t>Step 11 (O)</w:t>
            </w:r>
          </w:p>
        </w:tc>
        <w:tc>
          <w:tcPr>
            <w:tcW w:w="5997" w:type="dxa"/>
            <w:vAlign w:val="center"/>
          </w:tcPr>
          <w:p w14:paraId="1287412A" w14:textId="1AD9DB6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Once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retraining is performed,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9D28B9">
              <w:rPr>
                <w:rFonts w:ascii="Arial" w:eastAsia="Times New Roman" w:hAnsi="Arial" w:cs="Arial"/>
                <w:sz w:val="18"/>
                <w:szCs w:val="18"/>
                <w:lang w:val="en-GB" w:bidi="ar-KW"/>
              </w:rPr>
              <w:t xml:space="preserve">models </w:t>
            </w:r>
            <w:r>
              <w:rPr>
                <w:rFonts w:ascii="Arial" w:eastAsia="Times New Roman" w:hAnsi="Arial" w:cs="Arial"/>
                <w:sz w:val="18"/>
                <w:szCs w:val="18"/>
                <w:lang w:val="en-GB" w:bidi="ar-KW"/>
              </w:rPr>
              <w:t xml:space="preserve">are deployed and activated for inferencing for which </w:t>
            </w: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constantly monitors</w:t>
            </w:r>
            <w:r>
              <w:rPr>
                <w:rFonts w:ascii="Arial" w:eastAsia="Times New Roman" w:hAnsi="Arial" w:cs="Arial"/>
                <w:sz w:val="18"/>
                <w:szCs w:val="18"/>
                <w:lang w:val="en-GB" w:bidi="ar-KW"/>
              </w:rPr>
              <w:t>,</w:t>
            </w:r>
            <w:r w:rsidRPr="00DA46BD">
              <w:rPr>
                <w:rFonts w:ascii="Arial" w:eastAsia="Times New Roman" w:hAnsi="Arial" w:cs="Arial"/>
                <w:sz w:val="18"/>
                <w:szCs w:val="18"/>
                <w:lang w:val="en-GB" w:bidi="ar-KW"/>
              </w:rPr>
              <w:t xml:space="preserve"> </w:t>
            </w:r>
          </w:p>
          <w:p w14:paraId="69DBA792" w14:textId="32C2B87D" w:rsidR="007B721F" w:rsidRPr="00BC3513" w:rsidRDefault="007B721F" w:rsidP="00D705D5">
            <w:pPr>
              <w:keepLines/>
              <w:numPr>
                <w:ilvl w:val="0"/>
                <w:numId w:val="46"/>
              </w:numPr>
              <w:overflowPunct w:val="0"/>
              <w:autoSpaceDE w:val="0"/>
              <w:autoSpaceDN w:val="0"/>
              <w:adjustRightInd w:val="0"/>
              <w:spacing w:after="180"/>
              <w:contextualSpacing/>
              <w:jc w:val="both"/>
              <w:textAlignment w:val="baseline"/>
              <w:rPr>
                <w:rFonts w:ascii="Arial" w:eastAsia="SimSun" w:hAnsi="Arial" w:cs="Arial"/>
                <w:sz w:val="18"/>
                <w:szCs w:val="18"/>
                <w:lang w:eastAsia="zh-CN" w:bidi="ar-KW"/>
              </w:rPr>
            </w:pPr>
            <w:r w:rsidRPr="00BC3513">
              <w:rPr>
                <w:rFonts w:ascii="Arial" w:eastAsia="SimSun" w:hAnsi="Arial" w:cs="Arial"/>
                <w:sz w:val="18"/>
                <w:szCs w:val="18"/>
                <w:lang w:eastAsia="zh-CN" w:bidi="ar-KW"/>
              </w:rPr>
              <w:t xml:space="preserve">performance and energy consumption of the E2 </w:t>
            </w:r>
            <w:r w:rsidR="009D28B9">
              <w:rPr>
                <w:rFonts w:ascii="Arial" w:eastAsia="SimSun" w:hAnsi="Arial" w:cs="Arial"/>
                <w:sz w:val="18"/>
                <w:szCs w:val="18"/>
                <w:lang w:eastAsia="zh-CN" w:bidi="ar-KW"/>
              </w:rPr>
              <w:t>n</w:t>
            </w:r>
            <w:r w:rsidR="009D28B9" w:rsidRPr="00BC3513">
              <w:rPr>
                <w:rFonts w:ascii="Arial" w:eastAsia="SimSun" w:hAnsi="Arial" w:cs="Arial"/>
                <w:sz w:val="18"/>
                <w:szCs w:val="18"/>
                <w:lang w:eastAsia="zh-CN" w:bidi="ar-KW"/>
              </w:rPr>
              <w:t>ode</w:t>
            </w:r>
            <w:r w:rsidRPr="00BC3513">
              <w:rPr>
                <w:rFonts w:ascii="Arial" w:eastAsia="SimSun" w:hAnsi="Arial" w:cs="Arial"/>
                <w:sz w:val="18"/>
                <w:szCs w:val="18"/>
                <w:lang w:eastAsia="zh-CN" w:bidi="ar-KW"/>
              </w:rPr>
              <w:t>(s)</w:t>
            </w:r>
          </w:p>
          <w:p w14:paraId="2AB87889" w14:textId="77777777" w:rsidR="007B721F" w:rsidRPr="00D11459" w:rsidRDefault="007B721F" w:rsidP="00D705D5">
            <w:pPr>
              <w:keepLines/>
              <w:numPr>
                <w:ilvl w:val="0"/>
                <w:numId w:val="46"/>
              </w:numPr>
              <w:overflowPunct w:val="0"/>
              <w:autoSpaceDE w:val="0"/>
              <w:autoSpaceDN w:val="0"/>
              <w:adjustRightInd w:val="0"/>
              <w:spacing w:after="180"/>
              <w:contextualSpacing/>
              <w:jc w:val="both"/>
              <w:textAlignment w:val="baseline"/>
              <w:rPr>
                <w:rFonts w:ascii="Arial" w:eastAsia="SimSun" w:hAnsi="Arial" w:cs="Arial"/>
                <w:sz w:val="18"/>
                <w:szCs w:val="18"/>
                <w:lang w:eastAsia="zh-CN" w:bidi="ar-KW"/>
              </w:rPr>
            </w:pPr>
            <w:r w:rsidRPr="00BC3513">
              <w:rPr>
                <w:rFonts w:ascii="Arial" w:eastAsia="SimSun" w:hAnsi="Arial" w:cs="Arial"/>
                <w:sz w:val="18"/>
                <w:szCs w:val="18"/>
                <w:lang w:eastAsia="zh-CN" w:bidi="ar-KW"/>
              </w:rPr>
              <w:t>energy consumption of O-RU(s)</w:t>
            </w:r>
            <w:r>
              <w:rPr>
                <w:rFonts w:ascii="Arial" w:eastAsia="SimSun" w:hAnsi="Arial" w:cs="Arial"/>
                <w:sz w:val="18"/>
                <w:szCs w:val="18"/>
                <w:lang w:eastAsia="zh-CN" w:bidi="ar-KW"/>
              </w:rPr>
              <w:t>.</w:t>
            </w:r>
          </w:p>
          <w:p w14:paraId="01F4FA36" w14:textId="732C647B" w:rsidR="007B721F" w:rsidRPr="00173A94" w:rsidRDefault="007B721F" w:rsidP="007A3E1C">
            <w:pPr>
              <w:keepLines/>
              <w:overflowPunct w:val="0"/>
              <w:autoSpaceDE w:val="0"/>
              <w:autoSpaceDN w:val="0"/>
              <w:adjustRightInd w:val="0"/>
              <w:jc w:val="both"/>
              <w:textAlignment w:val="baseline"/>
              <w:rPr>
                <w:rFonts w:ascii="Arial" w:eastAsia="Times New Roman" w:hAnsi="Arial" w:cs="Arial"/>
                <w:sz w:val="18"/>
                <w:szCs w:val="18"/>
                <w:lang w:bidi="ar-KW"/>
              </w:rPr>
            </w:pPr>
            <w:proofErr w:type="spellStart"/>
            <w:r>
              <w:rPr>
                <w:rFonts w:ascii="Arial" w:eastAsia="Times New Roman" w:hAnsi="Arial" w:cs="Arial"/>
                <w:sz w:val="18"/>
                <w:szCs w:val="18"/>
                <w:lang w:bidi="ar-KW"/>
              </w:rPr>
              <w:t>rApp</w:t>
            </w:r>
            <w:proofErr w:type="spellEnd"/>
            <w:r>
              <w:rPr>
                <w:rFonts w:ascii="Arial" w:eastAsia="Times New Roman" w:hAnsi="Arial" w:cs="Arial"/>
                <w:sz w:val="18"/>
                <w:szCs w:val="18"/>
                <w:lang w:bidi="ar-KW"/>
              </w:rPr>
              <w:t xml:space="preserve"> monitors performance and energy consumption for evaluation of necessary O1 configurations required to perform cell and carrier shutdown.</w:t>
            </w:r>
          </w:p>
        </w:tc>
        <w:tc>
          <w:tcPr>
            <w:tcW w:w="1941" w:type="dxa"/>
            <w:vAlign w:val="center"/>
          </w:tcPr>
          <w:p w14:paraId="2E2FA64F"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210AC1DC" w14:textId="77777777" w:rsidTr="00CF6D6B">
        <w:trPr>
          <w:jc w:val="center"/>
        </w:trPr>
        <w:tc>
          <w:tcPr>
            <w:tcW w:w="1693" w:type="dxa"/>
            <w:vAlign w:val="center"/>
          </w:tcPr>
          <w:p w14:paraId="68EE9445" w14:textId="77777777" w:rsidR="007B721F"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12 (M)</w:t>
            </w:r>
          </w:p>
        </w:tc>
        <w:tc>
          <w:tcPr>
            <w:tcW w:w="5997" w:type="dxa"/>
            <w:vAlign w:val="center"/>
          </w:tcPr>
          <w:p w14:paraId="23BB0E62" w14:textId="6CF02EFD" w:rsidR="007B721F"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generates O1 configurations to prepare and execute </w:t>
            </w:r>
            <w:r w:rsidR="009D28B9">
              <w:rPr>
                <w:rFonts w:ascii="Arial" w:eastAsia="Times New Roman" w:hAnsi="Arial" w:cs="Arial"/>
                <w:sz w:val="18"/>
                <w:szCs w:val="18"/>
                <w:lang w:val="en-GB" w:bidi="ar-KW"/>
              </w:rPr>
              <w:t>cell</w:t>
            </w:r>
            <w:r>
              <w:rPr>
                <w:rFonts w:ascii="Arial" w:eastAsia="Times New Roman" w:hAnsi="Arial" w:cs="Arial"/>
                <w:sz w:val="18"/>
                <w:szCs w:val="18"/>
                <w:lang w:val="en-GB" w:bidi="ar-KW"/>
              </w:rPr>
              <w:t xml:space="preserve">(s) and </w:t>
            </w:r>
            <w:r w:rsidR="009D28B9">
              <w:rPr>
                <w:rFonts w:ascii="Arial" w:eastAsia="Times New Roman" w:hAnsi="Arial" w:cs="Arial"/>
                <w:sz w:val="18"/>
                <w:szCs w:val="18"/>
                <w:lang w:val="en-GB" w:bidi="ar-KW"/>
              </w:rPr>
              <w:t>carrier</w:t>
            </w:r>
            <w:r>
              <w:rPr>
                <w:rFonts w:ascii="Arial" w:eastAsia="Times New Roman" w:hAnsi="Arial" w:cs="Arial"/>
                <w:sz w:val="18"/>
                <w:szCs w:val="18"/>
                <w:lang w:val="en-GB" w:bidi="ar-KW"/>
              </w:rPr>
              <w:t>(s) off/on</w:t>
            </w:r>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SMO/</w:t>
            </w:r>
            <w:r w:rsidRPr="002E600F">
              <w:rPr>
                <w:rFonts w:ascii="Arial" w:eastAsia="Times New Roman" w:hAnsi="Arial" w:cs="Arial"/>
                <w:sz w:val="18"/>
                <w:szCs w:val="18"/>
                <w:lang w:val="en-GB" w:bidi="ar-KW"/>
              </w:rPr>
              <w:t xml:space="preserve">Non-RT RIC framework </w:t>
            </w:r>
            <w:r>
              <w:rPr>
                <w:rFonts w:ascii="Arial" w:eastAsia="Times New Roman" w:hAnsi="Arial" w:cs="Arial"/>
                <w:sz w:val="18"/>
                <w:szCs w:val="18"/>
                <w:lang w:val="en-GB" w:bidi="ar-KW"/>
              </w:rPr>
              <w:t>function</w:t>
            </w:r>
            <w:r w:rsidRPr="00DA46BD">
              <w:rPr>
                <w:rFonts w:ascii="Arial" w:eastAsia="Times New Roman" w:hAnsi="Arial" w:cs="Arial"/>
                <w:sz w:val="18"/>
                <w:szCs w:val="18"/>
                <w:lang w:val="en-GB" w:bidi="ar-KW"/>
              </w:rPr>
              <w:t>.</w:t>
            </w:r>
          </w:p>
        </w:tc>
        <w:tc>
          <w:tcPr>
            <w:tcW w:w="1941" w:type="dxa"/>
            <w:vAlign w:val="center"/>
          </w:tcPr>
          <w:p w14:paraId="5A238DFB"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2428A76B" w14:textId="77777777" w:rsidTr="00CF6D6B">
        <w:trPr>
          <w:jc w:val="center"/>
        </w:trPr>
        <w:tc>
          <w:tcPr>
            <w:tcW w:w="1693" w:type="dxa"/>
            <w:vAlign w:val="center"/>
          </w:tcPr>
          <w:p w14:paraId="34BBC913"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13</w:t>
            </w:r>
            <w:r w:rsidRPr="00DA46BD">
              <w:rPr>
                <w:rFonts w:ascii="Arial" w:eastAsia="Times New Roman" w:hAnsi="Arial"/>
                <w:sz w:val="18"/>
                <w:lang w:val="en-GB" w:eastAsia="zh-CN"/>
              </w:rPr>
              <w:t xml:space="preserve"> (M)</w:t>
            </w:r>
          </w:p>
        </w:tc>
        <w:tc>
          <w:tcPr>
            <w:tcW w:w="5997" w:type="dxa"/>
            <w:vAlign w:val="center"/>
          </w:tcPr>
          <w:p w14:paraId="231DA191" w14:textId="554795FF"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SMO</w:t>
            </w:r>
            <w:r>
              <w:rPr>
                <w:rFonts w:ascii="Arial" w:eastAsia="Times New Roman" w:hAnsi="Arial" w:cs="Arial"/>
                <w:sz w:val="18"/>
                <w:szCs w:val="18"/>
                <w:lang w:val="en-GB" w:bidi="ar-KW"/>
              </w:rPr>
              <w:t>/</w:t>
            </w:r>
            <w:r w:rsidRPr="002E600F">
              <w:rPr>
                <w:rFonts w:ascii="Arial" w:eastAsia="Times New Roman" w:hAnsi="Arial" w:cs="Arial"/>
                <w:sz w:val="18"/>
                <w:szCs w:val="18"/>
                <w:lang w:val="en-GB" w:bidi="ar-KW"/>
              </w:rPr>
              <w:t xml:space="preserve">Non-RT RIC framework </w:t>
            </w:r>
            <w:r>
              <w:rPr>
                <w:rFonts w:ascii="Arial" w:eastAsia="Times New Roman" w:hAnsi="Arial" w:cs="Arial"/>
                <w:sz w:val="18"/>
                <w:szCs w:val="18"/>
                <w:lang w:val="en-GB" w:bidi="ar-KW"/>
              </w:rPr>
              <w:t>function</w:t>
            </w:r>
            <w:r w:rsidRPr="00DA46BD">
              <w:rPr>
                <w:rFonts w:ascii="Arial" w:eastAsia="Times New Roman" w:hAnsi="Arial" w:cs="Arial"/>
                <w:sz w:val="18"/>
                <w:szCs w:val="18"/>
                <w:lang w:val="en-GB" w:bidi="ar-KW"/>
              </w:rPr>
              <w:t xml:space="preserve"> instructs </w:t>
            </w:r>
            <w:r>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 xml:space="preserve">via O1 interface to perform the received request(s) from the </w:t>
            </w: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w:t>
            </w:r>
          </w:p>
        </w:tc>
        <w:tc>
          <w:tcPr>
            <w:tcW w:w="1941" w:type="dxa"/>
            <w:vAlign w:val="center"/>
          </w:tcPr>
          <w:p w14:paraId="42CBEBFA"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4CBC2C15" w14:textId="77777777" w:rsidTr="00CF6D6B">
        <w:trPr>
          <w:jc w:val="center"/>
        </w:trPr>
        <w:tc>
          <w:tcPr>
            <w:tcW w:w="1693" w:type="dxa"/>
            <w:vAlign w:val="center"/>
          </w:tcPr>
          <w:p w14:paraId="46AB864B"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14 (M)</w:t>
            </w:r>
          </w:p>
        </w:tc>
        <w:tc>
          <w:tcPr>
            <w:tcW w:w="5997" w:type="dxa"/>
            <w:vAlign w:val="center"/>
          </w:tcPr>
          <w:p w14:paraId="3D4BBD98" w14:textId="5C881E8F"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O-RU(s) </w:t>
            </w:r>
            <w:r w:rsidRPr="00DA46BD">
              <w:rPr>
                <w:rFonts w:ascii="Arial" w:eastAsia="Times New Roman" w:hAnsi="Arial" w:cs="Arial"/>
                <w:sz w:val="18"/>
                <w:szCs w:val="18"/>
                <w:lang w:val="en-GB" w:bidi="ar-KW"/>
              </w:rPr>
              <w:t xml:space="preserve">is informed about the updated </w:t>
            </w:r>
            <w:r>
              <w:rPr>
                <w:rFonts w:ascii="Arial" w:eastAsia="Times New Roman" w:hAnsi="Arial" w:cs="Arial"/>
                <w:sz w:val="18"/>
                <w:szCs w:val="18"/>
                <w:lang w:val="en-GB" w:bidi="ar-KW"/>
              </w:rPr>
              <w:t xml:space="preserve">O-RU(s) </w:t>
            </w:r>
            <w:r w:rsidRPr="00DA46BD">
              <w:rPr>
                <w:rFonts w:ascii="Arial" w:eastAsia="Times New Roman" w:hAnsi="Arial" w:cs="Arial"/>
                <w:sz w:val="18"/>
                <w:szCs w:val="18"/>
                <w:lang w:val="en-GB" w:bidi="ar-KW"/>
              </w:rPr>
              <w:t xml:space="preserve">configuration via </w:t>
            </w:r>
            <w:r w:rsidR="009D28B9">
              <w:rPr>
                <w:rFonts w:ascii="Arial" w:eastAsia="Times New Roman" w:hAnsi="Arial" w:cs="Arial"/>
                <w:sz w:val="18"/>
                <w:szCs w:val="18"/>
                <w:lang w:val="en-GB" w:bidi="ar-KW"/>
              </w:rPr>
              <w:t>o</w:t>
            </w:r>
            <w:r w:rsidR="009D28B9" w:rsidRPr="00DA46BD">
              <w:rPr>
                <w:rFonts w:ascii="Arial" w:eastAsia="Times New Roman" w:hAnsi="Arial" w:cs="Arial"/>
                <w:sz w:val="18"/>
                <w:szCs w:val="18"/>
                <w:lang w:val="en-GB" w:bidi="ar-KW"/>
              </w:rPr>
              <w:t xml:space="preserve">pen </w:t>
            </w:r>
            <w:r w:rsidRPr="00DA46BD">
              <w:rPr>
                <w:rFonts w:ascii="Arial" w:eastAsia="Times New Roman" w:hAnsi="Arial" w:cs="Arial"/>
                <w:sz w:val="18"/>
                <w:szCs w:val="18"/>
                <w:lang w:val="en-GB" w:bidi="ar-KW"/>
              </w:rPr>
              <w:t>FH M-</w:t>
            </w:r>
            <w:r w:rsidR="009D28B9">
              <w:rPr>
                <w:rFonts w:ascii="Arial" w:eastAsia="Times New Roman" w:hAnsi="Arial" w:cs="Arial"/>
                <w:sz w:val="18"/>
                <w:szCs w:val="18"/>
                <w:lang w:val="en-GB" w:bidi="ar-KW"/>
              </w:rPr>
              <w:t>p</w:t>
            </w:r>
            <w:r w:rsidR="009D28B9" w:rsidRPr="00DA46BD">
              <w:rPr>
                <w:rFonts w:ascii="Arial" w:eastAsia="Times New Roman" w:hAnsi="Arial" w:cs="Arial"/>
                <w:sz w:val="18"/>
                <w:szCs w:val="18"/>
                <w:lang w:val="en-GB" w:bidi="ar-KW"/>
              </w:rPr>
              <w:t xml:space="preserve">lane </w:t>
            </w:r>
            <w:r w:rsidRPr="00DA46BD">
              <w:rPr>
                <w:rFonts w:ascii="Arial" w:eastAsia="Times New Roman" w:hAnsi="Arial" w:cs="Arial"/>
                <w:sz w:val="18"/>
                <w:szCs w:val="18"/>
                <w:lang w:val="en-GB" w:bidi="ar-KW"/>
              </w:rPr>
              <w:t xml:space="preserve">interface by E2 </w:t>
            </w:r>
            <w:r w:rsidR="009D28B9">
              <w:rPr>
                <w:rFonts w:ascii="Arial" w:eastAsia="Times New Roman" w:hAnsi="Arial" w:cs="Arial"/>
                <w:sz w:val="18"/>
                <w:szCs w:val="18"/>
                <w:lang w:val="en-GB" w:bidi="ar-KW"/>
              </w:rPr>
              <w:t>n</w:t>
            </w:r>
            <w:r w:rsidR="009D28B9" w:rsidRPr="00DA46BD">
              <w:rPr>
                <w:rFonts w:ascii="Arial" w:eastAsia="Times New Roman" w:hAnsi="Arial" w:cs="Arial"/>
                <w:sz w:val="18"/>
                <w:szCs w:val="18"/>
                <w:lang w:val="en-GB" w:bidi="ar-KW"/>
              </w:rPr>
              <w:t>ode</w:t>
            </w:r>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 xml:space="preserve">O-RU(s) to notify 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(s) once O-RU(s) configuration is implemented.</w:t>
            </w:r>
          </w:p>
        </w:tc>
        <w:tc>
          <w:tcPr>
            <w:tcW w:w="1941" w:type="dxa"/>
            <w:vAlign w:val="center"/>
          </w:tcPr>
          <w:p w14:paraId="1DB53B99"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10AE17F4" w14:textId="77777777" w:rsidTr="00CF6D6B">
        <w:trPr>
          <w:jc w:val="center"/>
        </w:trPr>
        <w:tc>
          <w:tcPr>
            <w:tcW w:w="1693" w:type="dxa"/>
            <w:vAlign w:val="center"/>
          </w:tcPr>
          <w:p w14:paraId="69F3F0C0"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15 (M)</w:t>
            </w:r>
          </w:p>
        </w:tc>
        <w:tc>
          <w:tcPr>
            <w:tcW w:w="5997" w:type="dxa"/>
            <w:vAlign w:val="center"/>
          </w:tcPr>
          <w:p w14:paraId="4E67EEC2" w14:textId="1175122B"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 xml:space="preserve">will </w:t>
            </w:r>
            <w:r w:rsidR="009D28B9">
              <w:rPr>
                <w:rFonts w:ascii="Arial" w:eastAsia="Times New Roman" w:hAnsi="Arial" w:cs="Arial"/>
                <w:sz w:val="18"/>
                <w:szCs w:val="18"/>
                <w:lang w:val="en-GB" w:bidi="ar-KW"/>
              </w:rPr>
              <w:t>inform</w:t>
            </w:r>
            <w:r w:rsidR="009D28B9" w:rsidRPr="00DA46BD">
              <w:rPr>
                <w:rFonts w:ascii="Arial" w:eastAsia="Times New Roman" w:hAnsi="Arial" w:cs="Arial"/>
                <w:sz w:val="18"/>
                <w:szCs w:val="18"/>
                <w:lang w:val="en-GB" w:bidi="ar-KW"/>
              </w:rPr>
              <w:t xml:space="preserve"> </w:t>
            </w:r>
            <w:r w:rsidRPr="00DA46BD">
              <w:rPr>
                <w:rFonts w:ascii="Arial" w:eastAsia="Times New Roman" w:hAnsi="Arial" w:cs="Arial"/>
                <w:sz w:val="18"/>
                <w:szCs w:val="18"/>
                <w:lang w:val="en-GB" w:bidi="ar-KW"/>
              </w:rPr>
              <w:t>SMO</w:t>
            </w:r>
            <w:r>
              <w:rPr>
                <w:rFonts w:ascii="Arial" w:eastAsia="Times New Roman" w:hAnsi="Arial" w:cs="Arial"/>
                <w:sz w:val="18"/>
                <w:szCs w:val="18"/>
                <w:lang w:val="en-GB" w:bidi="ar-KW"/>
              </w:rPr>
              <w:t>/</w:t>
            </w:r>
            <w:r w:rsidRPr="002E600F">
              <w:rPr>
                <w:rFonts w:ascii="Arial" w:eastAsia="Times New Roman" w:hAnsi="Arial" w:cs="Arial"/>
                <w:sz w:val="18"/>
                <w:szCs w:val="18"/>
                <w:lang w:val="en-GB" w:bidi="ar-KW"/>
              </w:rPr>
              <w:t xml:space="preserve">Non-RT RIC framework </w:t>
            </w:r>
            <w:r>
              <w:rPr>
                <w:rFonts w:ascii="Arial" w:eastAsia="Times New Roman" w:hAnsi="Arial" w:cs="Arial"/>
                <w:sz w:val="18"/>
                <w:szCs w:val="18"/>
                <w:lang w:val="en-GB" w:bidi="ar-KW"/>
              </w:rPr>
              <w:t>function</w:t>
            </w:r>
            <w:r w:rsidRPr="00DA46BD">
              <w:rPr>
                <w:rFonts w:ascii="Arial" w:eastAsia="Times New Roman" w:hAnsi="Arial" w:cs="Arial"/>
                <w:sz w:val="18"/>
                <w:szCs w:val="18"/>
                <w:lang w:val="en-GB" w:bidi="ar-KW"/>
              </w:rPr>
              <w:t xml:space="preserve"> once cell or carrier switch off/on is completed.</w:t>
            </w:r>
          </w:p>
        </w:tc>
        <w:tc>
          <w:tcPr>
            <w:tcW w:w="1941" w:type="dxa"/>
            <w:vAlign w:val="center"/>
          </w:tcPr>
          <w:p w14:paraId="043F6FBB"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5BCC553F" w14:textId="77777777" w:rsidTr="00CF6D6B">
        <w:trPr>
          <w:jc w:val="center"/>
        </w:trPr>
        <w:tc>
          <w:tcPr>
            <w:tcW w:w="1693" w:type="dxa"/>
            <w:vAlign w:val="center"/>
          </w:tcPr>
          <w:p w14:paraId="01D995E8" w14:textId="77777777" w:rsidR="007B721F"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16 (M)</w:t>
            </w:r>
          </w:p>
        </w:tc>
        <w:tc>
          <w:tcPr>
            <w:tcW w:w="5997" w:type="dxa"/>
            <w:vAlign w:val="center"/>
          </w:tcPr>
          <w:p w14:paraId="1358837B" w14:textId="77777777" w:rsidR="007B721F"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SMO/Non-RT RIC framework inform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about completion of </w:t>
            </w:r>
            <w:r w:rsidRPr="00DA46BD">
              <w:rPr>
                <w:rFonts w:ascii="Arial" w:eastAsia="Times New Roman" w:hAnsi="Arial" w:cs="Arial"/>
                <w:sz w:val="18"/>
                <w:szCs w:val="18"/>
                <w:lang w:val="en-GB" w:bidi="ar-KW"/>
              </w:rPr>
              <w:t>cell or carrier switch off/on</w:t>
            </w:r>
            <w:r>
              <w:rPr>
                <w:rFonts w:ascii="Arial" w:eastAsia="Times New Roman" w:hAnsi="Arial" w:cs="Arial"/>
                <w:sz w:val="18"/>
                <w:szCs w:val="18"/>
                <w:lang w:val="en-GB" w:bidi="ar-KW"/>
              </w:rPr>
              <w:t xml:space="preserve"> over R1 interface.</w:t>
            </w:r>
          </w:p>
        </w:tc>
        <w:tc>
          <w:tcPr>
            <w:tcW w:w="1941" w:type="dxa"/>
            <w:vAlign w:val="center"/>
          </w:tcPr>
          <w:p w14:paraId="45B8C0E1"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683EAD9B" w14:textId="77777777" w:rsidTr="00CF6D6B">
        <w:trPr>
          <w:jc w:val="center"/>
        </w:trPr>
        <w:tc>
          <w:tcPr>
            <w:tcW w:w="1693" w:type="dxa"/>
            <w:vAlign w:val="center"/>
          </w:tcPr>
          <w:p w14:paraId="48EF461A"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17</w:t>
            </w:r>
            <w:r w:rsidRPr="00DA46BD">
              <w:rPr>
                <w:rFonts w:ascii="Arial" w:eastAsia="Times New Roman" w:hAnsi="Arial"/>
                <w:sz w:val="18"/>
                <w:lang w:val="en-GB" w:eastAsia="zh-CN"/>
              </w:rPr>
              <w:t xml:space="preserve"> (</w:t>
            </w:r>
            <w:r w:rsidRPr="00DA46BD">
              <w:rPr>
                <w:rFonts w:ascii="Arial" w:eastAsia="Times New Roman" w:hAnsi="Arial" w:hint="eastAsia"/>
                <w:sz w:val="18"/>
                <w:lang w:val="en-GB" w:eastAsia="zh-CN"/>
              </w:rPr>
              <w:t>M</w:t>
            </w:r>
            <w:r w:rsidRPr="00DA46BD">
              <w:rPr>
                <w:rFonts w:ascii="Arial" w:eastAsia="Times New Roman" w:hAnsi="Arial"/>
                <w:sz w:val="18"/>
                <w:lang w:val="en-GB" w:eastAsia="zh-CN"/>
              </w:rPr>
              <w:t>)</w:t>
            </w:r>
          </w:p>
        </w:tc>
        <w:tc>
          <w:tcPr>
            <w:tcW w:w="5997" w:type="dxa"/>
            <w:vAlign w:val="center"/>
          </w:tcPr>
          <w:p w14:paraId="1E6122B9" w14:textId="1307ACB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 xml:space="preserve">monitors </w:t>
            </w:r>
            <w:r w:rsidR="009D28B9">
              <w:rPr>
                <w:rFonts w:ascii="Arial" w:eastAsia="Times New Roman" w:hAnsi="Arial" w:cs="Arial"/>
                <w:sz w:val="18"/>
                <w:szCs w:val="18"/>
                <w:lang w:val="en-GB" w:bidi="ar-KW"/>
              </w:rPr>
              <w:t xml:space="preserve">energy </w:t>
            </w:r>
            <w:r>
              <w:rPr>
                <w:rFonts w:ascii="Arial" w:eastAsia="Times New Roman" w:hAnsi="Arial" w:cs="Arial"/>
                <w:sz w:val="18"/>
                <w:szCs w:val="18"/>
                <w:lang w:val="en-GB" w:bidi="ar-KW"/>
              </w:rPr>
              <w:t>saving objectives and</w:t>
            </w:r>
            <w:r w:rsidRPr="00DA46BD">
              <w:rPr>
                <w:rFonts w:ascii="Arial" w:eastAsia="Times New Roman" w:hAnsi="Arial" w:cs="Arial"/>
                <w:sz w:val="18"/>
                <w:szCs w:val="18"/>
                <w:lang w:val="en-GB" w:bidi="ar-KW"/>
              </w:rPr>
              <w:t xml:space="preserve"> </w:t>
            </w:r>
            <w:r w:rsidR="009D28B9">
              <w:rPr>
                <w:rFonts w:ascii="Arial" w:eastAsia="Times New Roman" w:hAnsi="Arial" w:cs="Arial"/>
                <w:sz w:val="18"/>
                <w:szCs w:val="18"/>
                <w:lang w:val="en-GB" w:bidi="ar-KW"/>
              </w:rPr>
              <w:t>i</w:t>
            </w:r>
            <w:r w:rsidR="009D28B9" w:rsidRPr="00DA46BD">
              <w:rPr>
                <w:rFonts w:ascii="Arial" w:eastAsia="Times New Roman" w:hAnsi="Arial" w:cs="Arial"/>
                <w:sz w:val="18"/>
                <w:szCs w:val="18"/>
                <w:lang w:val="en-GB" w:bidi="ar-KW"/>
              </w:rPr>
              <w:t xml:space="preserve">f </w:t>
            </w:r>
            <w:r w:rsidRPr="00DA46BD">
              <w:rPr>
                <w:rFonts w:ascii="Arial" w:eastAsia="Times New Roman" w:hAnsi="Arial" w:cs="Arial"/>
                <w:sz w:val="18"/>
                <w:szCs w:val="18"/>
                <w:lang w:val="en-GB" w:bidi="ar-KW"/>
              </w:rPr>
              <w:t xml:space="preserve">energy saving objectives are not achieved, it </w:t>
            </w:r>
            <w:r w:rsidR="000B6CAE">
              <w:rPr>
                <w:rFonts w:ascii="Arial" w:eastAsia="Times New Roman" w:hAnsi="Arial" w:cs="Arial"/>
                <w:sz w:val="18"/>
                <w:szCs w:val="18"/>
                <w:lang w:val="en-GB" w:bidi="ar-KW"/>
              </w:rPr>
              <w:t>can</w:t>
            </w:r>
            <w:r w:rsidR="000B6CAE" w:rsidRPr="00DA46BD">
              <w:rPr>
                <w:rFonts w:ascii="Arial" w:eastAsia="Times New Roman" w:hAnsi="Arial" w:cs="Arial"/>
                <w:sz w:val="18"/>
                <w:szCs w:val="18"/>
                <w:lang w:val="en-GB" w:bidi="ar-KW"/>
              </w:rPr>
              <w:t xml:space="preserve"> </w:t>
            </w:r>
            <w:r w:rsidRPr="00DA46BD">
              <w:rPr>
                <w:rFonts w:ascii="Arial" w:eastAsia="Times New Roman" w:hAnsi="Arial" w:cs="Arial"/>
                <w:sz w:val="18"/>
                <w:szCs w:val="18"/>
                <w:lang w:val="en-GB" w:bidi="ar-KW"/>
              </w:rPr>
              <w:t>decide to initiate fallback mechanism</w:t>
            </w:r>
            <w:r>
              <w:rPr>
                <w:rFonts w:ascii="Arial" w:eastAsia="Times New Roman" w:hAnsi="Arial" w:cs="Arial"/>
                <w:sz w:val="18"/>
                <w:szCs w:val="18"/>
                <w:lang w:val="en-GB" w:bidi="ar-KW"/>
              </w:rPr>
              <w:t xml:space="preserve"> for example, reverting changes over O1 interface for </w:t>
            </w:r>
            <w:r w:rsidR="009D28B9">
              <w:rPr>
                <w:rFonts w:ascii="Arial" w:eastAsia="Times New Roman" w:hAnsi="Arial"/>
                <w:sz w:val="18"/>
                <w:lang w:val="en-GB" w:eastAsia="zh-CN"/>
              </w:rPr>
              <w:t>c</w:t>
            </w:r>
            <w:r w:rsidR="009D28B9" w:rsidRPr="00EB0519">
              <w:rPr>
                <w:rFonts w:ascii="Arial" w:eastAsia="Times New Roman" w:hAnsi="Arial"/>
                <w:sz w:val="18"/>
                <w:lang w:val="en-GB" w:eastAsia="zh-CN"/>
              </w:rPr>
              <w:t xml:space="preserve">arrier </w:t>
            </w:r>
            <w:r w:rsidRPr="00EB0519">
              <w:rPr>
                <w:rFonts w:ascii="Arial" w:eastAsia="Times New Roman" w:hAnsi="Arial"/>
                <w:sz w:val="18"/>
                <w:lang w:val="en-GB" w:eastAsia="zh-CN"/>
              </w:rPr>
              <w:t xml:space="preserve">and cell switch off/on </w:t>
            </w:r>
            <w:r w:rsidR="009D28B9">
              <w:rPr>
                <w:rFonts w:ascii="Arial" w:eastAsia="Times New Roman" w:hAnsi="Arial"/>
                <w:sz w:val="18"/>
                <w:lang w:val="en-GB" w:eastAsia="zh-CN"/>
              </w:rPr>
              <w:t>o</w:t>
            </w:r>
            <w:r w:rsidR="009D28B9" w:rsidRPr="00EB0519">
              <w:rPr>
                <w:rFonts w:ascii="Arial" w:eastAsia="Times New Roman" w:hAnsi="Arial"/>
                <w:sz w:val="18"/>
                <w:lang w:val="en-GB" w:eastAsia="zh-CN"/>
              </w:rPr>
              <w:t>ptimization</w:t>
            </w:r>
            <w:r>
              <w:rPr>
                <w:rFonts w:ascii="Arial" w:eastAsia="Times New Roman" w:hAnsi="Arial" w:cs="Arial"/>
                <w:sz w:val="18"/>
                <w:szCs w:val="18"/>
                <w:lang w:val="en-GB" w:bidi="ar-KW"/>
              </w:rPr>
              <w:t>,</w:t>
            </w:r>
            <w:r w:rsidRPr="00DA46BD">
              <w:rPr>
                <w:rFonts w:ascii="Arial" w:eastAsia="Times New Roman" w:hAnsi="Arial" w:cs="Arial"/>
                <w:sz w:val="18"/>
                <w:szCs w:val="18"/>
                <w:lang w:val="en-GB" w:bidi="ar-KW"/>
              </w:rPr>
              <w:t xml:space="preserve"> and/or AI/ML model update or retraining. </w:t>
            </w:r>
          </w:p>
        </w:tc>
        <w:tc>
          <w:tcPr>
            <w:tcW w:w="1941" w:type="dxa"/>
            <w:vAlign w:val="center"/>
          </w:tcPr>
          <w:p w14:paraId="0F7DCD6E"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009AEE9A" w14:textId="77777777" w:rsidTr="00CF6D6B">
        <w:trPr>
          <w:jc w:val="center"/>
        </w:trPr>
        <w:tc>
          <w:tcPr>
            <w:tcW w:w="1693" w:type="dxa"/>
            <w:vAlign w:val="center"/>
          </w:tcPr>
          <w:p w14:paraId="4796F970"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Ends when</w:t>
            </w:r>
          </w:p>
        </w:tc>
        <w:tc>
          <w:tcPr>
            <w:tcW w:w="5997" w:type="dxa"/>
            <w:vAlign w:val="center"/>
          </w:tcPr>
          <w:p w14:paraId="05EC0745" w14:textId="3B7EBE55"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 xml:space="preserve">becomes non-operational or when the operator disables the optimization functions </w:t>
            </w:r>
            <w:r>
              <w:rPr>
                <w:rFonts w:ascii="Arial" w:eastAsia="Times New Roman" w:hAnsi="Arial" w:cs="Arial"/>
                <w:sz w:val="18"/>
                <w:szCs w:val="18"/>
                <w:lang w:val="en-GB" w:bidi="ar-KW"/>
              </w:rPr>
              <w:t xml:space="preserve">or ML model </w:t>
            </w:r>
            <w:r w:rsidRPr="00DA46BD">
              <w:rPr>
                <w:rFonts w:ascii="Arial" w:eastAsia="Times New Roman" w:hAnsi="Arial" w:cs="Arial"/>
                <w:sz w:val="18"/>
                <w:szCs w:val="18"/>
                <w:lang w:val="en-GB" w:bidi="ar-KW"/>
              </w:rPr>
              <w:t xml:space="preserve">for </w:t>
            </w:r>
            <w:r w:rsidR="009D28B9">
              <w:rPr>
                <w:rFonts w:ascii="Arial" w:eastAsia="Times New Roman" w:hAnsi="Arial" w:cs="Arial"/>
                <w:sz w:val="18"/>
                <w:szCs w:val="18"/>
                <w:lang w:val="en-GB" w:bidi="ar-KW"/>
              </w:rPr>
              <w:t>e</w:t>
            </w:r>
            <w:r w:rsidR="009D28B9" w:rsidRPr="00DA46BD">
              <w:rPr>
                <w:rFonts w:ascii="Arial" w:eastAsia="Times New Roman" w:hAnsi="Arial" w:cs="Arial"/>
                <w:sz w:val="18"/>
                <w:szCs w:val="18"/>
                <w:lang w:val="en-GB" w:bidi="ar-KW"/>
              </w:rPr>
              <w:t xml:space="preserve">nergy </w:t>
            </w:r>
            <w:r w:rsidR="009D28B9">
              <w:rPr>
                <w:rFonts w:ascii="Arial" w:eastAsia="Times New Roman" w:hAnsi="Arial" w:cs="Arial"/>
                <w:sz w:val="18"/>
                <w:szCs w:val="18"/>
                <w:lang w:val="en-GB" w:bidi="ar-KW"/>
              </w:rPr>
              <w:t>s</w:t>
            </w:r>
            <w:r w:rsidR="009D28B9" w:rsidRPr="00DA46BD">
              <w:rPr>
                <w:rFonts w:ascii="Arial" w:eastAsia="Times New Roman" w:hAnsi="Arial" w:cs="Arial"/>
                <w:sz w:val="18"/>
                <w:szCs w:val="18"/>
                <w:lang w:val="en-GB" w:bidi="ar-KW"/>
              </w:rPr>
              <w:t>aving</w:t>
            </w:r>
            <w:r w:rsidRPr="00DA46BD">
              <w:rPr>
                <w:rFonts w:ascii="Arial" w:eastAsia="Times New Roman" w:hAnsi="Arial" w:cs="Arial"/>
                <w:sz w:val="18"/>
                <w:szCs w:val="18"/>
                <w:lang w:val="en-GB" w:bidi="ar-KW"/>
              </w:rPr>
              <w:t>.</w:t>
            </w:r>
          </w:p>
        </w:tc>
        <w:tc>
          <w:tcPr>
            <w:tcW w:w="1941" w:type="dxa"/>
            <w:vAlign w:val="center"/>
          </w:tcPr>
          <w:p w14:paraId="4ADFA3C7"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0D42EF21" w14:textId="77777777" w:rsidTr="00CF6D6B">
        <w:trPr>
          <w:jc w:val="center"/>
        </w:trPr>
        <w:tc>
          <w:tcPr>
            <w:tcW w:w="1693" w:type="dxa"/>
            <w:vAlign w:val="center"/>
          </w:tcPr>
          <w:p w14:paraId="52C02D3C"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Exceptions</w:t>
            </w:r>
          </w:p>
        </w:tc>
        <w:tc>
          <w:tcPr>
            <w:tcW w:w="5997" w:type="dxa"/>
            <w:vAlign w:val="center"/>
          </w:tcPr>
          <w:p w14:paraId="319445D8"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TBD</w:t>
            </w:r>
          </w:p>
        </w:tc>
        <w:tc>
          <w:tcPr>
            <w:tcW w:w="1941" w:type="dxa"/>
            <w:vAlign w:val="center"/>
          </w:tcPr>
          <w:p w14:paraId="204835C1"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7B721F" w:rsidRPr="00DA46BD" w14:paraId="1C5578A6" w14:textId="77777777" w:rsidTr="00CF6D6B">
        <w:trPr>
          <w:jc w:val="center"/>
        </w:trPr>
        <w:tc>
          <w:tcPr>
            <w:tcW w:w="1693" w:type="dxa"/>
            <w:vAlign w:val="center"/>
          </w:tcPr>
          <w:p w14:paraId="5BDC7970" w14:textId="77777777" w:rsidR="007B721F" w:rsidRPr="00DA46BD" w:rsidRDefault="007B721F" w:rsidP="007A3E1C">
            <w:pPr>
              <w:keepLines/>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Post Conditions</w:t>
            </w:r>
          </w:p>
        </w:tc>
        <w:tc>
          <w:tcPr>
            <w:tcW w:w="5997" w:type="dxa"/>
            <w:vAlign w:val="center"/>
          </w:tcPr>
          <w:p w14:paraId="342B9D39" w14:textId="0600A5C3"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sz w:val="18"/>
                <w:szCs w:val="18"/>
                <w:lang w:val="en-GB"/>
              </w:rPr>
              <w:t>rApp</w:t>
            </w:r>
            <w:proofErr w:type="spellEnd"/>
            <w:r w:rsidRPr="00DA46BD">
              <w:rPr>
                <w:rFonts w:ascii="Arial" w:eastAsia="Times New Roman" w:hAnsi="Arial"/>
                <w:sz w:val="18"/>
                <w:szCs w:val="18"/>
                <w:lang w:val="en-GB"/>
              </w:rPr>
              <w:t xml:space="preserve"> continues monitoring of </w:t>
            </w:r>
            <w:r w:rsidR="009D28B9">
              <w:rPr>
                <w:rFonts w:ascii="Arial" w:eastAsia="Times New Roman" w:hAnsi="Arial"/>
                <w:sz w:val="18"/>
                <w:szCs w:val="18"/>
                <w:lang w:val="en-GB"/>
              </w:rPr>
              <w:t>e</w:t>
            </w:r>
            <w:r w:rsidR="009D28B9" w:rsidRPr="00DA46BD">
              <w:rPr>
                <w:rFonts w:ascii="Arial" w:eastAsia="Times New Roman" w:hAnsi="Arial"/>
                <w:sz w:val="18"/>
                <w:szCs w:val="18"/>
                <w:lang w:val="en-GB"/>
              </w:rPr>
              <w:t xml:space="preserve">nergy </w:t>
            </w:r>
            <w:r w:rsidR="009D28B9">
              <w:rPr>
                <w:rFonts w:ascii="Arial" w:eastAsia="Times New Roman" w:hAnsi="Arial"/>
                <w:sz w:val="18"/>
                <w:szCs w:val="18"/>
                <w:lang w:val="en-GB"/>
              </w:rPr>
              <w:t>s</w:t>
            </w:r>
            <w:r w:rsidR="009D28B9" w:rsidRPr="00DA46BD">
              <w:rPr>
                <w:rFonts w:ascii="Arial" w:eastAsia="Times New Roman" w:hAnsi="Arial"/>
                <w:sz w:val="18"/>
                <w:szCs w:val="18"/>
                <w:lang w:val="en-GB"/>
              </w:rPr>
              <w:t xml:space="preserve">aving </w:t>
            </w:r>
            <w:r w:rsidRPr="00DA46BD">
              <w:rPr>
                <w:rFonts w:ascii="Arial" w:eastAsia="Times New Roman" w:hAnsi="Arial"/>
                <w:sz w:val="18"/>
                <w:szCs w:val="18"/>
                <w:lang w:val="en-GB"/>
              </w:rPr>
              <w:t xml:space="preserve">function at </w:t>
            </w:r>
            <w:r>
              <w:rPr>
                <w:rFonts w:ascii="Arial" w:eastAsia="Times New Roman" w:hAnsi="Arial"/>
                <w:sz w:val="18"/>
                <w:szCs w:val="18"/>
                <w:lang w:val="en-GB"/>
              </w:rPr>
              <w:t xml:space="preserve">E2 </w:t>
            </w:r>
            <w:r w:rsidR="009D28B9">
              <w:rPr>
                <w:rFonts w:ascii="Arial" w:eastAsia="Times New Roman" w:hAnsi="Arial"/>
                <w:sz w:val="18"/>
                <w:szCs w:val="18"/>
                <w:lang w:val="en-GB"/>
              </w:rPr>
              <w:t>node</w:t>
            </w:r>
            <w:r>
              <w:rPr>
                <w:rFonts w:ascii="Arial" w:eastAsia="Times New Roman" w:hAnsi="Arial"/>
                <w:sz w:val="18"/>
                <w:szCs w:val="18"/>
                <w:lang w:val="en-GB"/>
              </w:rPr>
              <w:t xml:space="preserve">(s) </w:t>
            </w:r>
            <w:r w:rsidRPr="00DA46BD">
              <w:rPr>
                <w:rFonts w:ascii="Arial" w:eastAsia="Times New Roman" w:hAnsi="Arial"/>
                <w:sz w:val="18"/>
                <w:szCs w:val="18"/>
                <w:lang w:val="en-GB"/>
              </w:rPr>
              <w:t>and O-RU.</w:t>
            </w:r>
          </w:p>
          <w:p w14:paraId="083B5DE4" w14:textId="61E3D1A0" w:rsidR="007B721F" w:rsidRPr="00DA46BD" w:rsidRDefault="007B721F" w:rsidP="007A3E1C">
            <w:pPr>
              <w:keepLines/>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 xml:space="preserve">E2 </w:t>
            </w:r>
            <w:r w:rsidR="009D28B9">
              <w:rPr>
                <w:rFonts w:ascii="Arial" w:eastAsia="Times New Roman" w:hAnsi="Arial" w:cs="Arial"/>
                <w:sz w:val="18"/>
                <w:szCs w:val="18"/>
                <w:lang w:val="en-GB" w:bidi="ar-KW"/>
              </w:rPr>
              <w:t>n</w:t>
            </w:r>
            <w:r w:rsidR="009D28B9" w:rsidRPr="00DA46BD">
              <w:rPr>
                <w:rFonts w:ascii="Arial" w:eastAsia="Times New Roman" w:hAnsi="Arial" w:cs="Arial"/>
                <w:sz w:val="18"/>
                <w:szCs w:val="18"/>
                <w:lang w:val="en-GB" w:bidi="ar-KW"/>
              </w:rPr>
              <w:t>ode</w:t>
            </w:r>
            <w:r w:rsidRPr="00DA46BD">
              <w:rPr>
                <w:rFonts w:ascii="Arial" w:eastAsia="Times New Roman" w:hAnsi="Arial" w:cs="Arial"/>
                <w:sz w:val="18"/>
                <w:szCs w:val="18"/>
                <w:lang w:val="en-GB" w:bidi="ar-KW"/>
              </w:rPr>
              <w:t>(s) and O-RU(s) operate using the newly deployed parameters/models and state (off/on).</w:t>
            </w:r>
          </w:p>
        </w:tc>
        <w:tc>
          <w:tcPr>
            <w:tcW w:w="1941" w:type="dxa"/>
            <w:vAlign w:val="center"/>
          </w:tcPr>
          <w:p w14:paraId="688DA08F" w14:textId="77777777" w:rsidR="007B721F" w:rsidRPr="00DA46BD" w:rsidRDefault="007B721F" w:rsidP="007A3E1C">
            <w:pPr>
              <w:keepLines/>
              <w:overflowPunct w:val="0"/>
              <w:autoSpaceDE w:val="0"/>
              <w:autoSpaceDN w:val="0"/>
              <w:adjustRightInd w:val="0"/>
              <w:textAlignment w:val="baseline"/>
              <w:rPr>
                <w:rFonts w:ascii="Arial" w:eastAsia="Times New Roman" w:hAnsi="Arial" w:cs="Arial"/>
                <w:sz w:val="18"/>
                <w:szCs w:val="18"/>
                <w:lang w:val="en-GB" w:bidi="ar-KW"/>
              </w:rPr>
            </w:pPr>
          </w:p>
        </w:tc>
      </w:tr>
      <w:tr w:rsidR="003F44C3" w:rsidRPr="00DA46BD" w14:paraId="6B9AF8DB" w14:textId="77777777" w:rsidTr="000376F7">
        <w:trPr>
          <w:jc w:val="center"/>
        </w:trPr>
        <w:tc>
          <w:tcPr>
            <w:tcW w:w="9631" w:type="dxa"/>
            <w:gridSpan w:val="3"/>
            <w:vAlign w:val="center"/>
          </w:tcPr>
          <w:p w14:paraId="28AC2DDD" w14:textId="7BEDD245" w:rsidR="003F44C3" w:rsidRDefault="003F44C3" w:rsidP="0074513B">
            <w:pPr>
              <w:keepLines/>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 xml:space="preserve">NOTE 1: AI/ML </w:t>
            </w:r>
            <w:r w:rsidR="009D28B9">
              <w:rPr>
                <w:rFonts w:ascii="Arial" w:eastAsia="SimSun" w:hAnsi="Arial" w:cs="Arial"/>
                <w:sz w:val="18"/>
                <w:szCs w:val="18"/>
                <w:lang w:eastAsia="zh-CN" w:bidi="ar-KW"/>
              </w:rPr>
              <w:t xml:space="preserve">procedures </w:t>
            </w:r>
            <w:r>
              <w:rPr>
                <w:rFonts w:ascii="Arial" w:eastAsia="SimSun" w:hAnsi="Arial" w:cs="Arial"/>
                <w:sz w:val="18"/>
                <w:szCs w:val="18"/>
                <w:lang w:eastAsia="zh-CN" w:bidi="ar-KW"/>
              </w:rPr>
              <w:t xml:space="preserve">mentioned here </w:t>
            </w:r>
            <w:r w:rsidR="000B6CAE">
              <w:rPr>
                <w:rFonts w:ascii="Arial" w:eastAsia="SimSun" w:hAnsi="Arial" w:cs="Arial"/>
                <w:sz w:val="18"/>
                <w:szCs w:val="18"/>
                <w:lang w:eastAsia="zh-CN" w:bidi="ar-KW"/>
              </w:rPr>
              <w:t>can</w:t>
            </w:r>
            <w:r>
              <w:rPr>
                <w:rFonts w:ascii="Arial" w:eastAsia="SimSun" w:hAnsi="Arial" w:cs="Arial"/>
                <w:sz w:val="18"/>
                <w:szCs w:val="18"/>
                <w:lang w:eastAsia="zh-CN" w:bidi="ar-KW"/>
              </w:rPr>
              <w:t xml:space="preserve"> be subject to change based on future work on AI/ML workflow in WG2.</w:t>
            </w:r>
          </w:p>
          <w:p w14:paraId="02499572" w14:textId="6DA89787" w:rsidR="003F44C3" w:rsidRDefault="003F44C3" w:rsidP="0074513B">
            <w:pPr>
              <w:keepLines/>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 xml:space="preserve">NOTE 2: AI/ML </w:t>
            </w:r>
            <w:r w:rsidR="009D28B9">
              <w:rPr>
                <w:rFonts w:ascii="Arial" w:eastAsia="SimSun" w:hAnsi="Arial" w:cs="Arial"/>
                <w:sz w:val="18"/>
                <w:szCs w:val="18"/>
                <w:lang w:eastAsia="zh-CN" w:bidi="ar-KW"/>
              </w:rPr>
              <w:t xml:space="preserve">model </w:t>
            </w:r>
            <w:r>
              <w:rPr>
                <w:rFonts w:ascii="Arial" w:eastAsia="SimSun" w:hAnsi="Arial" w:cs="Arial"/>
                <w:sz w:val="18"/>
                <w:szCs w:val="18"/>
                <w:lang w:eastAsia="zh-CN" w:bidi="ar-KW"/>
              </w:rPr>
              <w:t xml:space="preserve">retrieval procedure over R1 interface is for illustration purpose, </w:t>
            </w:r>
            <w:r w:rsidR="000B6CAE">
              <w:rPr>
                <w:rFonts w:ascii="Arial" w:eastAsia="SimSun" w:hAnsi="Arial" w:cs="Arial"/>
                <w:sz w:val="18"/>
                <w:szCs w:val="18"/>
                <w:lang w:eastAsia="zh-CN" w:bidi="ar-KW"/>
              </w:rPr>
              <w:t>can</w:t>
            </w:r>
            <w:r>
              <w:rPr>
                <w:rFonts w:ascii="Arial" w:eastAsia="SimSun" w:hAnsi="Arial" w:cs="Arial"/>
                <w:sz w:val="18"/>
                <w:szCs w:val="18"/>
                <w:lang w:eastAsia="zh-CN" w:bidi="ar-KW"/>
              </w:rPr>
              <w:t xml:space="preserve"> be subject to change based on future work on AI/ML workflow in WG2.</w:t>
            </w:r>
          </w:p>
          <w:p w14:paraId="18BED26A" w14:textId="77C9F69F" w:rsidR="003F44C3" w:rsidRPr="0074513B" w:rsidRDefault="003F44C3" w:rsidP="0074513B">
            <w:pPr>
              <w:keepLines/>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 xml:space="preserve">NOTE 3: AI/ML </w:t>
            </w:r>
            <w:r w:rsidR="009D28B9">
              <w:rPr>
                <w:rFonts w:ascii="Arial" w:eastAsia="SimSun" w:hAnsi="Arial" w:cs="Arial"/>
                <w:sz w:val="18"/>
                <w:szCs w:val="18"/>
                <w:lang w:eastAsia="zh-CN" w:bidi="ar-KW"/>
              </w:rPr>
              <w:t xml:space="preserve">model </w:t>
            </w:r>
            <w:r>
              <w:rPr>
                <w:rFonts w:ascii="Arial" w:eastAsia="SimSun" w:hAnsi="Arial" w:cs="Arial"/>
                <w:sz w:val="18"/>
                <w:szCs w:val="18"/>
                <w:lang w:eastAsia="zh-CN" w:bidi="ar-KW"/>
              </w:rPr>
              <w:t xml:space="preserve">transfer procedure over R1 interface is for illustration purpose, </w:t>
            </w:r>
            <w:r w:rsidR="000B6CAE">
              <w:rPr>
                <w:rFonts w:ascii="Arial" w:eastAsia="SimSun" w:hAnsi="Arial" w:cs="Arial"/>
                <w:sz w:val="18"/>
                <w:szCs w:val="18"/>
                <w:lang w:eastAsia="zh-CN" w:bidi="ar-KW"/>
              </w:rPr>
              <w:t>can</w:t>
            </w:r>
            <w:r>
              <w:rPr>
                <w:rFonts w:ascii="Arial" w:eastAsia="SimSun" w:hAnsi="Arial" w:cs="Arial"/>
                <w:sz w:val="18"/>
                <w:szCs w:val="18"/>
                <w:lang w:eastAsia="zh-CN" w:bidi="ar-KW"/>
              </w:rPr>
              <w:t xml:space="preserve"> be subject to change based on future work on AI/ML workflow in WG2.</w:t>
            </w:r>
          </w:p>
        </w:tc>
      </w:tr>
    </w:tbl>
    <w:p w14:paraId="60E9BD09" w14:textId="77777777" w:rsidR="002414CE" w:rsidRPr="002414CE" w:rsidRDefault="002414CE" w:rsidP="002414CE">
      <w:pPr>
        <w:spacing w:after="80"/>
        <w:rPr>
          <w:rFonts w:ascii="Times New Roman" w:eastAsia="Yu Mincho" w:hAnsi="Times New Roman" w:cs="Times New Roman"/>
          <w:kern w:val="0"/>
          <w:sz w:val="20"/>
          <w:szCs w:val="20"/>
          <w:lang w:val="en-GB"/>
          <w14:ligatures w14:val="none"/>
        </w:rPr>
      </w:pPr>
    </w:p>
    <w:p w14:paraId="0205E46E" w14:textId="77777777" w:rsidR="002414CE" w:rsidRPr="002414CE" w:rsidRDefault="002414CE" w:rsidP="00656B78">
      <w:pPr>
        <w:pStyle w:val="PlantUML"/>
      </w:pPr>
      <w:r w:rsidRPr="002414CE">
        <w:t>@startuml</w:t>
      </w:r>
    </w:p>
    <w:p w14:paraId="3719017D" w14:textId="77777777" w:rsidR="002414CE" w:rsidRPr="002414CE" w:rsidRDefault="002414CE" w:rsidP="00656B78">
      <w:pPr>
        <w:pStyle w:val="PlantUML"/>
      </w:pPr>
      <w:r w:rsidRPr="002414CE">
        <w:t>'https://plantuml.com/sequence-diagram</w:t>
      </w:r>
    </w:p>
    <w:p w14:paraId="555AF4B9" w14:textId="77777777" w:rsidR="002414CE" w:rsidRPr="002414CE" w:rsidRDefault="002414CE" w:rsidP="00656B78">
      <w:pPr>
        <w:pStyle w:val="PlantUML"/>
      </w:pPr>
      <w:r w:rsidRPr="002414CE">
        <w:t xml:space="preserve"> !pragma teoz true</w:t>
      </w:r>
    </w:p>
    <w:p w14:paraId="1D6B45A9" w14:textId="77777777" w:rsidR="002414CE" w:rsidRPr="002414CE" w:rsidRDefault="002414CE" w:rsidP="00656B78">
      <w:pPr>
        <w:pStyle w:val="PlantUML"/>
      </w:pPr>
      <w:r w:rsidRPr="002414CE">
        <w:t>Skin rose</w:t>
      </w:r>
    </w:p>
    <w:p w14:paraId="375C1FD0" w14:textId="77777777" w:rsidR="002414CE" w:rsidRPr="002414CE" w:rsidRDefault="002414CE" w:rsidP="00656B78">
      <w:pPr>
        <w:pStyle w:val="PlantUML"/>
      </w:pPr>
      <w:r w:rsidRPr="002414CE">
        <w:t xml:space="preserve"> skinparam ParticipantPadding 5</w:t>
      </w:r>
    </w:p>
    <w:p w14:paraId="643D49F9" w14:textId="77777777" w:rsidR="002414CE" w:rsidRPr="002414CE" w:rsidRDefault="002414CE" w:rsidP="00656B78">
      <w:pPr>
        <w:pStyle w:val="PlantUML"/>
      </w:pPr>
      <w:r w:rsidRPr="002414CE">
        <w:t xml:space="preserve"> skinparam BoxPadding 10</w:t>
      </w:r>
    </w:p>
    <w:p w14:paraId="1E4BC660" w14:textId="77777777" w:rsidR="002414CE" w:rsidRPr="002414CE" w:rsidRDefault="002414CE" w:rsidP="00656B78">
      <w:pPr>
        <w:pStyle w:val="PlantUML"/>
      </w:pPr>
      <w:r w:rsidRPr="002414CE">
        <w:lastRenderedPageBreak/>
        <w:t xml:space="preserve"> skinparam defaultFontSize 12</w:t>
      </w:r>
    </w:p>
    <w:p w14:paraId="5C062073" w14:textId="77777777" w:rsidR="002414CE" w:rsidRPr="002414CE" w:rsidRDefault="002414CE" w:rsidP="00656B78">
      <w:pPr>
        <w:pStyle w:val="PlantUML"/>
      </w:pPr>
      <w:r w:rsidRPr="002414CE">
        <w:t xml:space="preserve"> skinparam lifelineStrategy solid</w:t>
      </w:r>
    </w:p>
    <w:p w14:paraId="7217B1DE" w14:textId="77777777" w:rsidR="002414CE" w:rsidRPr="002414CE" w:rsidRDefault="002414CE" w:rsidP="00656B78">
      <w:pPr>
        <w:pStyle w:val="PlantUML"/>
      </w:pPr>
      <w:r w:rsidRPr="002414CE">
        <w:t xml:space="preserve"> autonumber</w:t>
      </w:r>
    </w:p>
    <w:p w14:paraId="120F868A" w14:textId="77777777" w:rsidR="002414CE" w:rsidRPr="002414CE" w:rsidRDefault="002414CE" w:rsidP="00656B78">
      <w:pPr>
        <w:pStyle w:val="PlantUML"/>
      </w:pPr>
      <w:r w:rsidRPr="002414CE">
        <w:t>Box "Service Management and Orchestration Framework" #gold</w:t>
      </w:r>
    </w:p>
    <w:p w14:paraId="78A91D64" w14:textId="77777777" w:rsidR="002414CE" w:rsidRPr="002414CE" w:rsidRDefault="002414CE" w:rsidP="00656B78">
      <w:pPr>
        <w:pStyle w:val="PlantUML"/>
      </w:pPr>
      <w:r w:rsidRPr="002414CE">
        <w:t>Box #lightgrey</w:t>
      </w:r>
    </w:p>
    <w:p w14:paraId="0AD98D8D" w14:textId="77777777" w:rsidR="002414CE" w:rsidRPr="002414CE" w:rsidRDefault="002414CE" w:rsidP="00656B78">
      <w:pPr>
        <w:pStyle w:val="PlantUML"/>
      </w:pPr>
      <w:r w:rsidRPr="002414CE">
        <w:t>Participant "Energy Saving\nrApp" as rAPP</w:t>
      </w:r>
    </w:p>
    <w:p w14:paraId="5718163D" w14:textId="77777777" w:rsidR="002414CE" w:rsidRPr="002414CE" w:rsidRDefault="002414CE" w:rsidP="00656B78">
      <w:pPr>
        <w:pStyle w:val="PlantUML"/>
      </w:pPr>
      <w:r w:rsidRPr="002414CE">
        <w:t>End Box</w:t>
      </w:r>
    </w:p>
    <w:p w14:paraId="521A0EF5" w14:textId="77777777" w:rsidR="002414CE" w:rsidRPr="002414CE" w:rsidRDefault="002414CE" w:rsidP="00656B78">
      <w:pPr>
        <w:pStyle w:val="PlantUML"/>
      </w:pPr>
      <w:r w:rsidRPr="002414CE">
        <w:t>Participant "SMO / Non-RT RIC\nFWK Function" as NRTF</w:t>
      </w:r>
    </w:p>
    <w:p w14:paraId="4CBC9CF4" w14:textId="77777777" w:rsidR="002414CE" w:rsidRPr="002414CE" w:rsidRDefault="002414CE" w:rsidP="00656B78">
      <w:pPr>
        <w:pStyle w:val="PlantUML"/>
      </w:pPr>
      <w:r w:rsidRPr="002414CE">
        <w:t>End box</w:t>
      </w:r>
    </w:p>
    <w:p w14:paraId="7ADE0F35" w14:textId="77777777" w:rsidR="002414CE" w:rsidRPr="002414CE" w:rsidRDefault="002414CE" w:rsidP="00656B78">
      <w:pPr>
        <w:pStyle w:val="PlantUML"/>
      </w:pPr>
      <w:r w:rsidRPr="002414CE">
        <w:t>Box "</w:t>
      </w:r>
      <w:r w:rsidRPr="002414CE" w:rsidDel="0035334A">
        <w:t xml:space="preserve"> </w:t>
      </w:r>
      <w:r w:rsidRPr="002414CE">
        <w:t xml:space="preserve">RAN Nodes" #lightpink  </w:t>
      </w:r>
    </w:p>
    <w:p w14:paraId="33FA6AE7" w14:textId="77777777" w:rsidR="002414CE" w:rsidRPr="002414CE" w:rsidRDefault="002414CE" w:rsidP="00656B78">
      <w:pPr>
        <w:pStyle w:val="PlantUML"/>
      </w:pPr>
      <w:r w:rsidRPr="002414CE">
        <w:tab/>
        <w:t>Participant  "E2-Node(s)" as E2NODES</w:t>
      </w:r>
    </w:p>
    <w:p w14:paraId="28E3E321" w14:textId="77777777" w:rsidR="002414CE" w:rsidRPr="002414CE" w:rsidRDefault="002414CE" w:rsidP="00656B78">
      <w:pPr>
        <w:pStyle w:val="PlantUML"/>
      </w:pPr>
      <w:r w:rsidRPr="002414CE">
        <w:tab/>
        <w:t>Participant  "O-RU(s) " as ORUs</w:t>
      </w:r>
    </w:p>
    <w:p w14:paraId="498D4034" w14:textId="77777777" w:rsidR="002414CE" w:rsidRPr="002414CE" w:rsidRDefault="002414CE" w:rsidP="00656B78">
      <w:pPr>
        <w:pStyle w:val="PlantUML"/>
      </w:pPr>
      <w:r w:rsidRPr="002414CE">
        <w:t>End box</w:t>
      </w:r>
    </w:p>
    <w:p w14:paraId="4AE4F537" w14:textId="77777777" w:rsidR="002414CE" w:rsidRPr="002414CE" w:rsidRDefault="002414CE" w:rsidP="00656B78">
      <w:pPr>
        <w:pStyle w:val="PlantUML"/>
      </w:pPr>
      <w:r w:rsidRPr="002414CE">
        <w:t>group Data Collection</w:t>
      </w:r>
    </w:p>
    <w:p w14:paraId="4CA00F27" w14:textId="77777777" w:rsidR="002414CE" w:rsidRPr="002414CE" w:rsidRDefault="002414CE" w:rsidP="00656B78">
      <w:pPr>
        <w:pStyle w:val="PlantUML"/>
      </w:pPr>
      <w:r w:rsidRPr="002414CE">
        <w:t xml:space="preserve">  rAPP-&gt; NRTF         : &lt;&lt;R1&gt;&gt; Data collection request</w:t>
      </w:r>
    </w:p>
    <w:p w14:paraId="337232A5" w14:textId="77777777" w:rsidR="002414CE" w:rsidRPr="002414CE" w:rsidRDefault="002414CE" w:rsidP="00656B78">
      <w:pPr>
        <w:pStyle w:val="PlantUML"/>
      </w:pPr>
      <w:r w:rsidRPr="002414CE">
        <w:t xml:space="preserve">  NRTF -&gt; E2NODES</w:t>
      </w:r>
      <w:r w:rsidRPr="002414CE">
        <w:tab/>
        <w:t>: &lt;&lt;O1&gt;&gt; Data collection request</w:t>
      </w:r>
    </w:p>
    <w:p w14:paraId="3F0DB7DD" w14:textId="77777777" w:rsidR="002414CE" w:rsidRPr="002414CE" w:rsidRDefault="002414CE" w:rsidP="00656B78">
      <w:pPr>
        <w:pStyle w:val="PlantUML"/>
      </w:pPr>
      <w:r w:rsidRPr="002414CE">
        <w:t xml:space="preserve">  E2NODES &lt;-&gt; ORUs</w:t>
      </w:r>
      <w:r w:rsidRPr="002414CE">
        <w:tab/>
        <w:t>: &lt;&lt;FH&gt;&gt; Data collection request</w:t>
      </w:r>
    </w:p>
    <w:p w14:paraId="0C535D8C" w14:textId="77777777" w:rsidR="002414CE" w:rsidRPr="002414CE" w:rsidRDefault="002414CE" w:rsidP="00656B78">
      <w:pPr>
        <w:pStyle w:val="PlantUML"/>
      </w:pPr>
      <w:r w:rsidRPr="002414CE">
        <w:t xml:space="preserve">  E2NODES -&gt; NRTF </w:t>
      </w:r>
      <w:r w:rsidRPr="002414CE">
        <w:tab/>
        <w:t>: &lt;&lt;O1&gt;&gt; Data Collection</w:t>
      </w:r>
    </w:p>
    <w:p w14:paraId="7538898A" w14:textId="77777777" w:rsidR="002414CE" w:rsidRPr="002414CE" w:rsidRDefault="002414CE" w:rsidP="00656B78">
      <w:pPr>
        <w:pStyle w:val="PlantUML"/>
      </w:pPr>
      <w:r w:rsidRPr="002414CE">
        <w:t xml:space="preserve">  NRTF -&gt; rAPP </w:t>
      </w:r>
      <w:r w:rsidRPr="002414CE">
        <w:tab/>
        <w:t xml:space="preserve">     : &lt;&lt;R1&gt;&gt; Data Collection</w:t>
      </w:r>
    </w:p>
    <w:p w14:paraId="1501707E" w14:textId="77777777" w:rsidR="002414CE" w:rsidRPr="002414CE" w:rsidRDefault="002414CE" w:rsidP="00656B78">
      <w:pPr>
        <w:pStyle w:val="PlantUML"/>
      </w:pPr>
      <w:r w:rsidRPr="002414CE">
        <w:t>End</w:t>
      </w:r>
    </w:p>
    <w:p w14:paraId="734540E7" w14:textId="77777777" w:rsidR="002414CE" w:rsidRPr="002414CE" w:rsidRDefault="002414CE" w:rsidP="00656B78">
      <w:pPr>
        <w:pStyle w:val="PlantUML"/>
      </w:pPr>
      <w:r w:rsidRPr="002414CE">
        <w:t>group Data Analysis /AIML Training and Inference</w:t>
      </w:r>
    </w:p>
    <w:p w14:paraId="42D7C16C" w14:textId="77777777" w:rsidR="002414CE" w:rsidRPr="002414CE" w:rsidRDefault="002414CE" w:rsidP="00656B78">
      <w:pPr>
        <w:pStyle w:val="PlantUML"/>
      </w:pPr>
      <w:r w:rsidRPr="002414CE">
        <w:t>alt trainig on Non-RT RIC Fwk</w:t>
      </w:r>
    </w:p>
    <w:p w14:paraId="6A242E77" w14:textId="77777777" w:rsidR="002414CE" w:rsidRPr="002414CE" w:rsidRDefault="002414CE" w:rsidP="00656B78">
      <w:pPr>
        <w:pStyle w:val="PlantUML"/>
      </w:pPr>
      <w:r w:rsidRPr="002414CE">
        <w:t xml:space="preserve">  rAPP -&gt; NRTF</w:t>
      </w:r>
      <w:r w:rsidRPr="002414CE">
        <w:tab/>
      </w:r>
      <w:r w:rsidRPr="002414CE">
        <w:tab/>
        <w:t>: &lt;&lt;R1&gt;&gt; Select AI/ML Model and Inintiate re-training</w:t>
      </w:r>
    </w:p>
    <w:p w14:paraId="09176A18" w14:textId="77777777" w:rsidR="002414CE" w:rsidRPr="002414CE" w:rsidRDefault="002414CE" w:rsidP="00656B78">
      <w:pPr>
        <w:pStyle w:val="PlantUML"/>
      </w:pPr>
      <w:r w:rsidRPr="002414CE">
        <w:t xml:space="preserve">  NRTF  -&gt; NRTF        : AI/ML Model re-training</w:t>
      </w:r>
    </w:p>
    <w:p w14:paraId="624DCC8B" w14:textId="77777777" w:rsidR="002414CE" w:rsidRPr="002414CE" w:rsidRDefault="002414CE" w:rsidP="00656B78">
      <w:pPr>
        <w:pStyle w:val="PlantUML"/>
      </w:pPr>
      <w:r w:rsidRPr="002414CE">
        <w:t xml:space="preserve">  rAPP -&gt; NRTF        : &lt;&lt;R1&gt;&gt; Retrive Re-trained AIML Model</w:t>
      </w:r>
    </w:p>
    <w:p w14:paraId="5DACE8AE" w14:textId="77777777" w:rsidR="002414CE" w:rsidRPr="002414CE" w:rsidRDefault="002414CE" w:rsidP="00656B78">
      <w:pPr>
        <w:pStyle w:val="PlantUML"/>
      </w:pPr>
      <w:r w:rsidRPr="002414CE">
        <w:t>Note right</w:t>
      </w:r>
    </w:p>
    <w:p w14:paraId="4D674289" w14:textId="77777777" w:rsidR="002414CE" w:rsidRPr="002414CE" w:rsidRDefault="002414CE" w:rsidP="00656B78">
      <w:pPr>
        <w:pStyle w:val="PlantUML"/>
      </w:pPr>
      <w:r w:rsidRPr="002414CE">
        <w:t>rApp monitors re-trained</w:t>
      </w:r>
    </w:p>
    <w:p w14:paraId="0D706E1F" w14:textId="77777777" w:rsidR="002414CE" w:rsidRPr="002414CE" w:rsidRDefault="002414CE" w:rsidP="00656B78">
      <w:pPr>
        <w:pStyle w:val="PlantUML"/>
      </w:pPr>
      <w:r w:rsidRPr="002414CE">
        <w:t>model parameters and decides</w:t>
      </w:r>
    </w:p>
    <w:p w14:paraId="2D3D4167" w14:textId="77777777" w:rsidR="002414CE" w:rsidRPr="002414CE" w:rsidRDefault="002414CE" w:rsidP="00656B78">
      <w:pPr>
        <w:pStyle w:val="PlantUML"/>
      </w:pPr>
      <w:r w:rsidRPr="002414CE">
        <w:t>to retieve AIML model</w:t>
      </w:r>
    </w:p>
    <w:p w14:paraId="2202D15B" w14:textId="77777777" w:rsidR="002414CE" w:rsidRPr="002414CE" w:rsidRDefault="002414CE" w:rsidP="00656B78">
      <w:pPr>
        <w:pStyle w:val="PlantUML"/>
      </w:pPr>
      <w:r w:rsidRPr="002414CE">
        <w:t xml:space="preserve">End note </w:t>
      </w:r>
    </w:p>
    <w:p w14:paraId="612647BB" w14:textId="77777777" w:rsidR="002414CE" w:rsidRPr="002414CE" w:rsidRDefault="002414CE" w:rsidP="00656B78">
      <w:pPr>
        <w:pStyle w:val="PlantUML"/>
      </w:pPr>
      <w:r w:rsidRPr="002414CE">
        <w:t xml:space="preserve">  NRTF  -&gt; rAPP    </w:t>
      </w:r>
      <w:r w:rsidRPr="002414CE">
        <w:tab/>
        <w:t>: &lt;&lt;R1&gt;&gt; Transfer Re-trained AI/ML Model</w:t>
      </w:r>
    </w:p>
    <w:p w14:paraId="149AA934" w14:textId="77777777" w:rsidR="002414CE" w:rsidRPr="002414CE" w:rsidRDefault="002414CE" w:rsidP="00656B78">
      <w:pPr>
        <w:pStyle w:val="PlantUML"/>
      </w:pPr>
      <w:r w:rsidRPr="002414CE">
        <w:t>Else trainig on rApp</w:t>
      </w:r>
    </w:p>
    <w:p w14:paraId="0C59E252" w14:textId="77777777" w:rsidR="002414CE" w:rsidRPr="002414CE" w:rsidRDefault="002414CE" w:rsidP="00656B78">
      <w:pPr>
        <w:pStyle w:val="PlantUML"/>
      </w:pPr>
      <w:r w:rsidRPr="002414CE">
        <w:t xml:space="preserve">  rAPP -&gt; rAPP</w:t>
      </w:r>
      <w:r w:rsidRPr="002414CE">
        <w:tab/>
      </w:r>
      <w:r w:rsidRPr="002414CE">
        <w:tab/>
        <w:t>: AI/ML Model re-training</w:t>
      </w:r>
    </w:p>
    <w:p w14:paraId="6F4C20A1" w14:textId="77777777" w:rsidR="002414CE" w:rsidRPr="002414CE" w:rsidRDefault="002414CE" w:rsidP="00656B78">
      <w:pPr>
        <w:pStyle w:val="PlantUML"/>
      </w:pPr>
      <w:r w:rsidRPr="002414CE">
        <w:t>end</w:t>
      </w:r>
    </w:p>
    <w:p w14:paraId="568CAD35" w14:textId="77777777" w:rsidR="002414CE" w:rsidRPr="002414CE" w:rsidRDefault="002414CE" w:rsidP="00656B78">
      <w:pPr>
        <w:pStyle w:val="PlantUML"/>
      </w:pPr>
      <w:r w:rsidRPr="002414CE">
        <w:t xml:space="preserve"> rAPP -&gt; rAPP</w:t>
      </w:r>
      <w:r w:rsidRPr="002414CE">
        <w:tab/>
      </w:r>
      <w:r w:rsidRPr="002414CE">
        <w:tab/>
        <w:t>: Deploy and activate re-trained\nAI/ML Model for inferencing</w:t>
      </w:r>
    </w:p>
    <w:p w14:paraId="6DDDB9AB" w14:textId="77777777" w:rsidR="002414CE" w:rsidRPr="002414CE" w:rsidRDefault="002414CE" w:rsidP="00656B78">
      <w:pPr>
        <w:pStyle w:val="PlantUML"/>
      </w:pPr>
      <w:r w:rsidRPr="002414CE">
        <w:t>Note right</w:t>
      </w:r>
    </w:p>
    <w:p w14:paraId="6E28D924" w14:textId="77777777" w:rsidR="002414CE" w:rsidRPr="002414CE" w:rsidRDefault="002414CE" w:rsidP="00656B78">
      <w:pPr>
        <w:pStyle w:val="PlantUML"/>
      </w:pPr>
      <w:r w:rsidRPr="002414CE">
        <w:lastRenderedPageBreak/>
        <w:t>Performance and Energy</w:t>
      </w:r>
    </w:p>
    <w:p w14:paraId="301F3C3B" w14:textId="77777777" w:rsidR="002414CE" w:rsidRPr="002414CE" w:rsidRDefault="002414CE" w:rsidP="00656B78">
      <w:pPr>
        <w:pStyle w:val="PlantUML"/>
      </w:pPr>
      <w:r w:rsidRPr="002414CE">
        <w:t>Consumption Monitoring</w:t>
      </w:r>
    </w:p>
    <w:p w14:paraId="39566A8B" w14:textId="77777777" w:rsidR="002414CE" w:rsidRPr="002414CE" w:rsidRDefault="002414CE" w:rsidP="00656B78">
      <w:pPr>
        <w:pStyle w:val="PlantUML"/>
      </w:pPr>
      <w:r w:rsidRPr="002414CE">
        <w:t>(E2 Node(s) and O-RU(s))</w:t>
      </w:r>
    </w:p>
    <w:p w14:paraId="4342186F" w14:textId="77777777" w:rsidR="002414CE" w:rsidRPr="002414CE" w:rsidRDefault="002414CE" w:rsidP="00656B78">
      <w:pPr>
        <w:pStyle w:val="PlantUML"/>
      </w:pPr>
      <w:r w:rsidRPr="002414CE">
        <w:t>and O1 configuration evaluation.</w:t>
      </w:r>
    </w:p>
    <w:p w14:paraId="59B02E2B" w14:textId="77777777" w:rsidR="002414CE" w:rsidRPr="002414CE" w:rsidRDefault="002414CE" w:rsidP="00656B78">
      <w:pPr>
        <w:pStyle w:val="PlantUML"/>
      </w:pPr>
      <w:r w:rsidRPr="002414CE">
        <w:t>End note</w:t>
      </w:r>
    </w:p>
    <w:p w14:paraId="56E80B46" w14:textId="77777777" w:rsidR="002414CE" w:rsidRPr="002414CE" w:rsidRDefault="002414CE" w:rsidP="00656B78">
      <w:pPr>
        <w:pStyle w:val="PlantUML"/>
      </w:pPr>
      <w:r w:rsidRPr="002414CE">
        <w:t>end</w:t>
      </w:r>
    </w:p>
    <w:p w14:paraId="1F056C9A" w14:textId="77777777" w:rsidR="002414CE" w:rsidRPr="002414CE" w:rsidRDefault="002414CE" w:rsidP="00656B78">
      <w:pPr>
        <w:pStyle w:val="PlantUML"/>
      </w:pPr>
      <w:r w:rsidRPr="002414CE">
        <w:t>group Actor Decision Making</w:t>
      </w:r>
    </w:p>
    <w:p w14:paraId="2E240033" w14:textId="77777777" w:rsidR="002414CE" w:rsidRPr="002414CE" w:rsidRDefault="002414CE" w:rsidP="00656B78">
      <w:pPr>
        <w:pStyle w:val="PlantUML"/>
      </w:pPr>
      <w:r w:rsidRPr="002414CE">
        <w:t xml:space="preserve">  rAPP -&gt; NRTF </w:t>
      </w:r>
      <w:r w:rsidRPr="002414CE">
        <w:tab/>
      </w:r>
      <w:r w:rsidRPr="002414CE">
        <w:tab/>
        <w:t>: &lt;&lt;R1&gt;&gt; Configuration to prepare and execute \nfor carrier(s) and cell(s) switch off/on</w:t>
      </w:r>
    </w:p>
    <w:p w14:paraId="36287D78" w14:textId="77777777" w:rsidR="002414CE" w:rsidRPr="002414CE" w:rsidRDefault="002414CE" w:rsidP="00656B78">
      <w:pPr>
        <w:pStyle w:val="PlantUML"/>
      </w:pPr>
      <w:r w:rsidRPr="002414CE">
        <w:t xml:space="preserve">  NRTF -&gt; E2NODES</w:t>
      </w:r>
      <w:r w:rsidRPr="002414CE">
        <w:tab/>
        <w:t>: &lt;&lt;O1&gt;&gt; E2-Node(s) configurations for\ncarrier(s) and cell(s) switch off/on</w:t>
      </w:r>
    </w:p>
    <w:p w14:paraId="4A622F5F" w14:textId="77777777" w:rsidR="002414CE" w:rsidRPr="002414CE" w:rsidRDefault="002414CE" w:rsidP="00656B78">
      <w:pPr>
        <w:pStyle w:val="PlantUML"/>
      </w:pPr>
      <w:r w:rsidRPr="002414CE">
        <w:t xml:space="preserve">  E2NODES &lt;-&gt; ORUs</w:t>
      </w:r>
      <w:r w:rsidRPr="002414CE">
        <w:tab/>
        <w:t>: &lt;&lt;FH&gt;&gt; Update O-RU(s) Configurations \nand notification of update</w:t>
      </w:r>
    </w:p>
    <w:p w14:paraId="33C033FE" w14:textId="77777777" w:rsidR="002414CE" w:rsidRPr="002414CE" w:rsidRDefault="002414CE" w:rsidP="00656B78">
      <w:pPr>
        <w:pStyle w:val="PlantUML"/>
      </w:pPr>
      <w:r w:rsidRPr="002414CE">
        <w:t xml:space="preserve">  E2NODES -&gt; NRTF :&lt;&lt;O1&gt;&gt; Inform Completion of\ncarrier(s) and cell(s) switch off/on</w:t>
      </w:r>
    </w:p>
    <w:p w14:paraId="6F976100" w14:textId="77777777" w:rsidR="002414CE" w:rsidRPr="002414CE" w:rsidRDefault="002414CE" w:rsidP="00656B78">
      <w:pPr>
        <w:pStyle w:val="PlantUML"/>
      </w:pPr>
      <w:r w:rsidRPr="002414CE">
        <w:t xml:space="preserve">  NRTF -&gt; rAPP  : &lt;&lt;R1&gt;&gt; Inform Completion of\ncarrier(s) and cell(s) switch off/on</w:t>
      </w:r>
    </w:p>
    <w:p w14:paraId="1D713304" w14:textId="77777777" w:rsidR="002414CE" w:rsidRPr="002414CE" w:rsidRDefault="002414CE" w:rsidP="00656B78">
      <w:pPr>
        <w:pStyle w:val="PlantUML"/>
      </w:pPr>
      <w:r w:rsidRPr="002414CE">
        <w:t xml:space="preserve">  rAPP -&gt; rAPP</w:t>
      </w:r>
      <w:r w:rsidRPr="002414CE">
        <w:tab/>
        <w:t>: Performance monitoring and\nevluation of AI/ML model \n(with possible actions,\ne.g. fallback, re-training)</w:t>
      </w:r>
    </w:p>
    <w:p w14:paraId="1ABED73A" w14:textId="77777777" w:rsidR="002414CE" w:rsidRPr="002414CE" w:rsidRDefault="002414CE" w:rsidP="00656B78">
      <w:pPr>
        <w:pStyle w:val="PlantUML"/>
      </w:pPr>
      <w:r w:rsidRPr="002414CE">
        <w:t>end</w:t>
      </w:r>
    </w:p>
    <w:p w14:paraId="26539D72" w14:textId="77777777" w:rsidR="002414CE" w:rsidRPr="002414CE" w:rsidRDefault="002414CE" w:rsidP="00656B78">
      <w:pPr>
        <w:pStyle w:val="PlantUML"/>
      </w:pPr>
    </w:p>
    <w:p w14:paraId="70CBDBED" w14:textId="77777777" w:rsidR="002414CE" w:rsidRPr="002414CE" w:rsidRDefault="002414CE" w:rsidP="00656B78">
      <w:pPr>
        <w:pStyle w:val="PlantUML"/>
      </w:pPr>
      <w:r w:rsidRPr="002414CE">
        <w:t>@enduml</w:t>
      </w:r>
    </w:p>
    <w:p w14:paraId="458E48E0" w14:textId="77777777" w:rsidR="00E707E6" w:rsidRPr="00BC1137" w:rsidRDefault="00E707E6" w:rsidP="007B721F">
      <w:pPr>
        <w:rPr>
          <w:lang w:val="en-GB"/>
        </w:rPr>
      </w:pPr>
    </w:p>
    <w:p w14:paraId="701C3DDF" w14:textId="77777777" w:rsidR="007B721F" w:rsidRPr="00734DA6" w:rsidRDefault="007B721F" w:rsidP="00EE4A58">
      <w:pPr>
        <w:pStyle w:val="PlantUML"/>
      </w:pPr>
      <w:bookmarkStart w:id="408" w:name="_Hlk116061320"/>
      <w:r w:rsidRPr="00734DA6">
        <w:t>@startuml</w:t>
      </w:r>
    </w:p>
    <w:p w14:paraId="067E902C" w14:textId="77777777" w:rsidR="007B721F" w:rsidRPr="00734DA6" w:rsidRDefault="007B721F" w:rsidP="00EE4A58">
      <w:pPr>
        <w:pStyle w:val="PlantUML"/>
      </w:pPr>
      <w:r w:rsidRPr="00734DA6">
        <w:t>'https://plantuml.com/sequence-diagram</w:t>
      </w:r>
    </w:p>
    <w:p w14:paraId="406D9AB6" w14:textId="77777777" w:rsidR="007B721F" w:rsidRDefault="007B721F" w:rsidP="00EE4A58">
      <w:pPr>
        <w:pStyle w:val="PlantUML"/>
      </w:pPr>
      <w:r w:rsidRPr="00734DA6">
        <w:t xml:space="preserve"> !pragma teoz true</w:t>
      </w:r>
    </w:p>
    <w:p w14:paraId="47D510D5" w14:textId="77777777" w:rsidR="007B721F" w:rsidRDefault="007B721F" w:rsidP="00EE4A58">
      <w:pPr>
        <w:pStyle w:val="PlantUML"/>
      </w:pPr>
      <w:r>
        <w:t>Skin rose</w:t>
      </w:r>
    </w:p>
    <w:p w14:paraId="53F3979D" w14:textId="77777777" w:rsidR="007B721F" w:rsidRPr="00734DA6" w:rsidRDefault="007B721F" w:rsidP="00EE4A58">
      <w:pPr>
        <w:pStyle w:val="PlantUML"/>
      </w:pPr>
      <w:r w:rsidRPr="00734DA6">
        <w:t xml:space="preserve"> skinparam ParticipantPadding 5</w:t>
      </w:r>
    </w:p>
    <w:p w14:paraId="430C52E1" w14:textId="77777777" w:rsidR="007B721F" w:rsidRPr="00734DA6" w:rsidRDefault="007B721F" w:rsidP="00EE4A58">
      <w:pPr>
        <w:pStyle w:val="PlantUML"/>
      </w:pPr>
      <w:r w:rsidRPr="00734DA6">
        <w:t xml:space="preserve"> skinparam BoxPadding 10</w:t>
      </w:r>
    </w:p>
    <w:p w14:paraId="4AD44A58" w14:textId="77777777" w:rsidR="007B721F" w:rsidRPr="00734DA6" w:rsidRDefault="007B721F" w:rsidP="00EE4A58">
      <w:pPr>
        <w:pStyle w:val="PlantUML"/>
      </w:pPr>
      <w:r w:rsidRPr="00734DA6">
        <w:t xml:space="preserve"> skinparam defaultFontSize 12</w:t>
      </w:r>
    </w:p>
    <w:p w14:paraId="4D34EC2F" w14:textId="77777777" w:rsidR="007B721F" w:rsidRPr="00734DA6" w:rsidRDefault="007B721F" w:rsidP="00EE4A58">
      <w:pPr>
        <w:pStyle w:val="PlantUML"/>
      </w:pPr>
      <w:r w:rsidRPr="00734DA6">
        <w:t xml:space="preserve"> skinparam lifelineStrategy solid</w:t>
      </w:r>
    </w:p>
    <w:p w14:paraId="0255953B" w14:textId="77777777" w:rsidR="007B721F" w:rsidRPr="00734DA6" w:rsidRDefault="007B721F" w:rsidP="00EE4A58">
      <w:pPr>
        <w:pStyle w:val="PlantUML"/>
      </w:pPr>
      <w:r w:rsidRPr="00734DA6">
        <w:t xml:space="preserve"> autonumber</w:t>
      </w:r>
    </w:p>
    <w:p w14:paraId="284A96DB" w14:textId="77777777" w:rsidR="007B721F" w:rsidRDefault="007B721F" w:rsidP="00EE4A58">
      <w:pPr>
        <w:pStyle w:val="PlantUML"/>
      </w:pPr>
      <w:r w:rsidRPr="00825117">
        <w:t xml:space="preserve">Box "Service Management </w:t>
      </w:r>
      <w:r>
        <w:t>and</w:t>
      </w:r>
      <w:r w:rsidRPr="00825117">
        <w:t xml:space="preserve"> Orchestration Framework" #gold</w:t>
      </w:r>
    </w:p>
    <w:p w14:paraId="508A1FA9" w14:textId="77777777" w:rsidR="007B721F" w:rsidRDefault="007B721F" w:rsidP="00EE4A58">
      <w:pPr>
        <w:pStyle w:val="PlantUML"/>
      </w:pPr>
      <w:bookmarkStart w:id="409" w:name="_Hlk119685256"/>
      <w:r w:rsidRPr="00825117">
        <w:t>Box #</w:t>
      </w:r>
      <w:r>
        <w:t>lightgrey</w:t>
      </w:r>
    </w:p>
    <w:bookmarkEnd w:id="409"/>
    <w:p w14:paraId="5DED678A" w14:textId="77777777" w:rsidR="007B721F" w:rsidRDefault="007B721F" w:rsidP="00EE4A58">
      <w:pPr>
        <w:pStyle w:val="PlantUML"/>
      </w:pPr>
      <w:r w:rsidRPr="00825117">
        <w:t>Participant "</w:t>
      </w:r>
      <w:r>
        <w:t>Energy Saving\nrApp</w:t>
      </w:r>
      <w:r w:rsidRPr="00825117">
        <w:t xml:space="preserve">" as </w:t>
      </w:r>
      <w:r>
        <w:t>rAPP</w:t>
      </w:r>
    </w:p>
    <w:p w14:paraId="77AA0E78" w14:textId="77777777" w:rsidR="007B721F" w:rsidRDefault="007B721F" w:rsidP="00EE4A58">
      <w:pPr>
        <w:pStyle w:val="PlantUML"/>
      </w:pPr>
      <w:r>
        <w:t>End Box</w:t>
      </w:r>
    </w:p>
    <w:p w14:paraId="51F9FCAA" w14:textId="77777777" w:rsidR="007B721F" w:rsidRPr="00825117" w:rsidRDefault="007B721F" w:rsidP="00EE4A58">
      <w:pPr>
        <w:pStyle w:val="PlantUML"/>
      </w:pPr>
      <w:r w:rsidRPr="00825117">
        <w:t>Participant "</w:t>
      </w:r>
      <w:bookmarkStart w:id="410" w:name="_Hlk119685346"/>
      <w:r>
        <w:t xml:space="preserve">SMO / </w:t>
      </w:r>
      <w:r w:rsidRPr="00A562E0">
        <w:t>Non-RT RIC</w:t>
      </w:r>
      <w:r>
        <w:t>\n</w:t>
      </w:r>
      <w:r w:rsidRPr="00A562E0">
        <w:t>F</w:t>
      </w:r>
      <w:r>
        <w:t>WK Function</w:t>
      </w:r>
      <w:bookmarkEnd w:id="410"/>
      <w:r w:rsidRPr="00825117">
        <w:t xml:space="preserve">" as </w:t>
      </w:r>
      <w:r>
        <w:t>NRTF</w:t>
      </w:r>
    </w:p>
    <w:p w14:paraId="7E5EF553" w14:textId="77777777" w:rsidR="007B721F" w:rsidRDefault="007B721F" w:rsidP="00EE4A58">
      <w:pPr>
        <w:pStyle w:val="PlantUML"/>
      </w:pPr>
      <w:bookmarkStart w:id="411" w:name="_Hlk116061280"/>
      <w:r w:rsidRPr="00825117">
        <w:t>End box</w:t>
      </w:r>
    </w:p>
    <w:p w14:paraId="5551054B" w14:textId="77777777" w:rsidR="007B721F" w:rsidRPr="00825117" w:rsidRDefault="007B721F" w:rsidP="00EE4A58">
      <w:pPr>
        <w:pStyle w:val="PlantUML"/>
      </w:pPr>
      <w:r w:rsidRPr="00825117">
        <w:t>Box "</w:t>
      </w:r>
      <w:r w:rsidRPr="00825117" w:rsidDel="0035334A">
        <w:t xml:space="preserve"> </w:t>
      </w:r>
      <w:r w:rsidRPr="00825117">
        <w:t xml:space="preserve">RAN Nodes" #lightpink  </w:t>
      </w:r>
    </w:p>
    <w:p w14:paraId="2044FC65" w14:textId="77777777" w:rsidR="007B721F" w:rsidRPr="00825117" w:rsidRDefault="007B721F" w:rsidP="00EE4A58">
      <w:pPr>
        <w:pStyle w:val="PlantUML"/>
      </w:pPr>
      <w:r w:rsidRPr="00825117">
        <w:lastRenderedPageBreak/>
        <w:tab/>
        <w:t>Participant  "E2-Node</w:t>
      </w:r>
      <w:r>
        <w:t>(</w:t>
      </w:r>
      <w:r w:rsidRPr="00825117">
        <w:t>s</w:t>
      </w:r>
      <w:r>
        <w:t>)</w:t>
      </w:r>
      <w:r w:rsidRPr="00825117">
        <w:t>" as E2NODES</w:t>
      </w:r>
    </w:p>
    <w:p w14:paraId="1193629F" w14:textId="77777777" w:rsidR="007B721F" w:rsidRPr="00524C26" w:rsidRDefault="007B721F" w:rsidP="00EE4A58">
      <w:pPr>
        <w:pStyle w:val="PlantUML"/>
      </w:pPr>
      <w:r w:rsidRPr="00524C26">
        <w:tab/>
        <w:t>Participant  "</w:t>
      </w:r>
      <w:r>
        <w:t xml:space="preserve">O-RU(s) </w:t>
      </w:r>
      <w:r w:rsidRPr="00524C26">
        <w:t>" as ORUs</w:t>
      </w:r>
    </w:p>
    <w:p w14:paraId="5E3B1C84" w14:textId="77777777" w:rsidR="007B721F" w:rsidRDefault="007B721F" w:rsidP="00EE4A58">
      <w:pPr>
        <w:pStyle w:val="PlantUML"/>
      </w:pPr>
      <w:r w:rsidRPr="00825117">
        <w:t>End box</w:t>
      </w:r>
    </w:p>
    <w:p w14:paraId="1CC1DAFB" w14:textId="77777777" w:rsidR="007B721F" w:rsidRDefault="007B721F" w:rsidP="00EE4A58">
      <w:pPr>
        <w:pStyle w:val="PlantUML"/>
      </w:pPr>
      <w:r w:rsidRPr="00825117">
        <w:t>group Data Collection</w:t>
      </w:r>
    </w:p>
    <w:p w14:paraId="53FA9FA8" w14:textId="77777777" w:rsidR="007B721F" w:rsidRDefault="007B721F" w:rsidP="00EE4A58">
      <w:pPr>
        <w:pStyle w:val="PlantUML"/>
      </w:pPr>
      <w:r>
        <w:t xml:space="preserve">  rAPP-&gt; NRTF         </w:t>
      </w:r>
      <w:r w:rsidRPr="00825117">
        <w:t>: &lt;&lt;</w:t>
      </w:r>
      <w:r>
        <w:t>R</w:t>
      </w:r>
      <w:r w:rsidRPr="00825117">
        <w:t>1&gt;&gt; Data collection request</w:t>
      </w:r>
    </w:p>
    <w:p w14:paraId="50CBCD04" w14:textId="77777777" w:rsidR="007B721F" w:rsidRDefault="007B721F" w:rsidP="00EE4A58">
      <w:pPr>
        <w:pStyle w:val="PlantUML"/>
      </w:pPr>
      <w:bookmarkStart w:id="412" w:name="_Hlk118125824"/>
      <w:r>
        <w:t xml:space="preserve">  </w:t>
      </w:r>
      <w:bookmarkEnd w:id="412"/>
      <w:r>
        <w:t>NRTF</w:t>
      </w:r>
      <w:r w:rsidRPr="00825117">
        <w:t xml:space="preserve"> -&gt; E2NODES</w:t>
      </w:r>
      <w:r w:rsidRPr="00825117">
        <w:tab/>
        <w:t>: &lt;&lt;</w:t>
      </w:r>
      <w:r>
        <w:t>O</w:t>
      </w:r>
      <w:r w:rsidRPr="00825117">
        <w:t>1&gt;&gt; Data collection request</w:t>
      </w:r>
    </w:p>
    <w:p w14:paraId="3584FC41" w14:textId="77777777" w:rsidR="007B721F" w:rsidRPr="00480E8C" w:rsidRDefault="007B721F" w:rsidP="00EE4A58">
      <w:pPr>
        <w:pStyle w:val="PlantUML"/>
      </w:pPr>
      <w:r>
        <w:t xml:space="preserve">  E2NODES</w:t>
      </w:r>
      <w:r w:rsidRPr="00480E8C">
        <w:t xml:space="preserve"> </w:t>
      </w:r>
      <w:r>
        <w:t>&lt;</w:t>
      </w:r>
      <w:r w:rsidRPr="00480E8C">
        <w:t xml:space="preserve">-&gt; </w:t>
      </w:r>
      <w:r>
        <w:t>ORUs</w:t>
      </w:r>
      <w:r w:rsidRPr="00480E8C">
        <w:tab/>
        <w:t xml:space="preserve">: &lt;&lt;FH&gt;&gt; </w:t>
      </w:r>
      <w:r>
        <w:t>Data collection request</w:t>
      </w:r>
    </w:p>
    <w:p w14:paraId="49CE0F5F" w14:textId="77777777" w:rsidR="007B721F" w:rsidRDefault="007B721F" w:rsidP="00EE4A58">
      <w:pPr>
        <w:pStyle w:val="PlantUML"/>
      </w:pPr>
      <w:r>
        <w:t xml:space="preserve">  </w:t>
      </w:r>
      <w:r w:rsidRPr="00825117">
        <w:t xml:space="preserve">E2NODES -&gt; </w:t>
      </w:r>
      <w:r>
        <w:t xml:space="preserve">NRTF </w:t>
      </w:r>
      <w:r w:rsidRPr="00825117">
        <w:tab/>
        <w:t xml:space="preserve">: &lt;&lt;O1&gt;&gt; </w:t>
      </w:r>
      <w:r>
        <w:t xml:space="preserve">Data </w:t>
      </w:r>
      <w:r w:rsidRPr="00825117">
        <w:t>Collection</w:t>
      </w:r>
    </w:p>
    <w:p w14:paraId="01308D7A" w14:textId="77777777" w:rsidR="007B721F" w:rsidRPr="00825117" w:rsidRDefault="007B721F" w:rsidP="00EE4A58">
      <w:pPr>
        <w:pStyle w:val="PlantUML"/>
      </w:pPr>
      <w:r>
        <w:t xml:space="preserve">  NRTF</w:t>
      </w:r>
      <w:r w:rsidRPr="00825117">
        <w:t xml:space="preserve"> -&gt; </w:t>
      </w:r>
      <w:r>
        <w:t>rAPP</w:t>
      </w:r>
      <w:r w:rsidRPr="00825117">
        <w:t xml:space="preserve"> </w:t>
      </w:r>
      <w:r w:rsidRPr="00825117">
        <w:tab/>
      </w:r>
      <w:r>
        <w:t xml:space="preserve">     </w:t>
      </w:r>
      <w:r w:rsidRPr="00825117">
        <w:t xml:space="preserve">: </w:t>
      </w:r>
      <w:r>
        <w:t xml:space="preserve">&lt;&lt;R1&gt;&gt; </w:t>
      </w:r>
      <w:r w:rsidRPr="00825117">
        <w:t xml:space="preserve">Data </w:t>
      </w:r>
      <w:r>
        <w:t>Collection</w:t>
      </w:r>
    </w:p>
    <w:p w14:paraId="3EB02C41" w14:textId="77777777" w:rsidR="007B721F" w:rsidRPr="00825117" w:rsidRDefault="007B721F" w:rsidP="00EE4A58">
      <w:pPr>
        <w:pStyle w:val="PlantUML"/>
      </w:pPr>
      <w:r w:rsidRPr="00825117">
        <w:t>End</w:t>
      </w:r>
    </w:p>
    <w:p w14:paraId="079E9688" w14:textId="77777777" w:rsidR="007B721F" w:rsidRPr="00825117" w:rsidRDefault="007B721F" w:rsidP="00EE4A58">
      <w:pPr>
        <w:pStyle w:val="PlantUML"/>
      </w:pPr>
      <w:r w:rsidRPr="00825117">
        <w:t xml:space="preserve">group Data Analysis </w:t>
      </w:r>
      <w:r>
        <w:t xml:space="preserve">/AIML </w:t>
      </w:r>
      <w:r w:rsidRPr="00825117">
        <w:t>Training and Inference</w:t>
      </w:r>
    </w:p>
    <w:p w14:paraId="6A0180F9" w14:textId="77777777" w:rsidR="007B721F" w:rsidRDefault="007B721F" w:rsidP="00EE4A58">
      <w:pPr>
        <w:pStyle w:val="PlantUML"/>
      </w:pPr>
      <w:r>
        <w:t>alt trainig on Non-RT RIC Fwk</w:t>
      </w:r>
    </w:p>
    <w:p w14:paraId="56BDB8AE" w14:textId="77777777" w:rsidR="007B721F" w:rsidRPr="00825117" w:rsidRDefault="007B721F" w:rsidP="00EE4A58">
      <w:pPr>
        <w:pStyle w:val="PlantUML"/>
      </w:pPr>
      <w:r>
        <w:t xml:space="preserve">  rAPP</w:t>
      </w:r>
      <w:r w:rsidRPr="00825117">
        <w:t xml:space="preserve"> -&gt; </w:t>
      </w:r>
      <w:r>
        <w:t>NRTF</w:t>
      </w:r>
      <w:r w:rsidRPr="00825117">
        <w:tab/>
      </w:r>
      <w:r>
        <w:tab/>
      </w:r>
      <w:r w:rsidRPr="00825117">
        <w:t>: &lt;&lt;</w:t>
      </w:r>
      <w:r>
        <w:t>R</w:t>
      </w:r>
      <w:r w:rsidRPr="00825117">
        <w:t xml:space="preserve">1&gt;&gt; </w:t>
      </w:r>
      <w:r>
        <w:t xml:space="preserve">Select </w:t>
      </w:r>
      <w:r w:rsidRPr="00825117">
        <w:t>AI/ML Model</w:t>
      </w:r>
      <w:r>
        <w:t xml:space="preserve"> and Inintiate</w:t>
      </w:r>
      <w:r w:rsidRPr="00825117">
        <w:t xml:space="preserve"> </w:t>
      </w:r>
      <w:r>
        <w:t>re-</w:t>
      </w:r>
      <w:r w:rsidRPr="00825117">
        <w:t>training</w:t>
      </w:r>
    </w:p>
    <w:p w14:paraId="4762DE73" w14:textId="77777777" w:rsidR="007B721F" w:rsidRDefault="007B721F" w:rsidP="00EE4A58">
      <w:pPr>
        <w:pStyle w:val="PlantUML"/>
      </w:pPr>
      <w:r>
        <w:t xml:space="preserve">  NRTF  </w:t>
      </w:r>
      <w:r w:rsidRPr="00825117">
        <w:t>-&gt;</w:t>
      </w:r>
      <w:r>
        <w:t xml:space="preserve"> NRTF        :</w:t>
      </w:r>
      <w:r w:rsidRPr="00C1263B">
        <w:t xml:space="preserve"> </w:t>
      </w:r>
      <w:r w:rsidRPr="00825117">
        <w:t xml:space="preserve">AI/ML Model </w:t>
      </w:r>
      <w:r>
        <w:t>re-</w:t>
      </w:r>
      <w:r w:rsidRPr="00825117">
        <w:t>training</w:t>
      </w:r>
    </w:p>
    <w:p w14:paraId="36FCC98E" w14:textId="77777777" w:rsidR="007B721F" w:rsidRDefault="007B721F" w:rsidP="00EE4A58">
      <w:pPr>
        <w:pStyle w:val="PlantUML"/>
      </w:pPr>
      <w:r>
        <w:t xml:space="preserve">  rAPP -&gt; NRTF        : </w:t>
      </w:r>
      <w:r w:rsidRPr="00825117">
        <w:t>&lt;&lt;</w:t>
      </w:r>
      <w:r>
        <w:t>R</w:t>
      </w:r>
      <w:r w:rsidRPr="00825117">
        <w:t xml:space="preserve">1&gt;&gt; </w:t>
      </w:r>
      <w:r>
        <w:t>Retrive Re-trained AIML Model</w:t>
      </w:r>
    </w:p>
    <w:p w14:paraId="1ACD1605" w14:textId="77777777" w:rsidR="007B721F" w:rsidRDefault="007B721F" w:rsidP="00EE4A58">
      <w:pPr>
        <w:pStyle w:val="PlantUML"/>
      </w:pPr>
      <w:r>
        <w:t>Note right</w:t>
      </w:r>
    </w:p>
    <w:p w14:paraId="48D27197" w14:textId="77777777" w:rsidR="007B721F" w:rsidRDefault="007B721F" w:rsidP="00EE4A58">
      <w:pPr>
        <w:pStyle w:val="PlantUML"/>
      </w:pPr>
      <w:r>
        <w:t>rApp monitors re-trained</w:t>
      </w:r>
    </w:p>
    <w:p w14:paraId="4C5C9B66" w14:textId="77777777" w:rsidR="007B721F" w:rsidRDefault="007B721F" w:rsidP="00EE4A58">
      <w:pPr>
        <w:pStyle w:val="PlantUML"/>
      </w:pPr>
      <w:r>
        <w:t>model parameters and decides</w:t>
      </w:r>
    </w:p>
    <w:p w14:paraId="17C28753" w14:textId="77777777" w:rsidR="007B721F" w:rsidRDefault="007B721F" w:rsidP="00EE4A58">
      <w:pPr>
        <w:pStyle w:val="PlantUML"/>
      </w:pPr>
      <w:r>
        <w:t>to retieve AIML model</w:t>
      </w:r>
    </w:p>
    <w:p w14:paraId="1CCE4AE1" w14:textId="77777777" w:rsidR="007B721F" w:rsidRDefault="007B721F" w:rsidP="00EE4A58">
      <w:pPr>
        <w:pStyle w:val="PlantUML"/>
      </w:pPr>
      <w:r>
        <w:t xml:space="preserve">End note </w:t>
      </w:r>
    </w:p>
    <w:p w14:paraId="311B5768" w14:textId="77777777" w:rsidR="007B721F" w:rsidRDefault="007B721F" w:rsidP="00EE4A58">
      <w:pPr>
        <w:pStyle w:val="PlantUML"/>
      </w:pPr>
      <w:r>
        <w:t xml:space="preserve">  NRTF</w:t>
      </w:r>
      <w:r w:rsidRPr="00825117">
        <w:t xml:space="preserve"> </w:t>
      </w:r>
      <w:r>
        <w:t xml:space="preserve"> </w:t>
      </w:r>
      <w:r w:rsidRPr="00825117">
        <w:t xml:space="preserve">-&gt; </w:t>
      </w:r>
      <w:r>
        <w:t xml:space="preserve">rAPP    </w:t>
      </w:r>
      <w:r w:rsidRPr="00825117">
        <w:tab/>
        <w:t>: &lt;&lt;</w:t>
      </w:r>
      <w:r>
        <w:t>R</w:t>
      </w:r>
      <w:r w:rsidRPr="00825117">
        <w:t xml:space="preserve">1&gt;&gt; </w:t>
      </w:r>
      <w:r>
        <w:t xml:space="preserve">Transfer Re-trained </w:t>
      </w:r>
      <w:r w:rsidRPr="00480E8C">
        <w:t>AI/ML Model</w:t>
      </w:r>
    </w:p>
    <w:p w14:paraId="00F4F711" w14:textId="77777777" w:rsidR="007B721F" w:rsidRPr="00825117" w:rsidRDefault="007B721F" w:rsidP="00EE4A58">
      <w:pPr>
        <w:pStyle w:val="PlantUML"/>
      </w:pPr>
      <w:r>
        <w:t>Else trainig on rApp</w:t>
      </w:r>
    </w:p>
    <w:p w14:paraId="50B70930" w14:textId="77777777" w:rsidR="007B721F" w:rsidRDefault="007B721F" w:rsidP="00EE4A58">
      <w:pPr>
        <w:pStyle w:val="PlantUML"/>
      </w:pPr>
      <w:r>
        <w:t xml:space="preserve">  rAPP</w:t>
      </w:r>
      <w:r w:rsidRPr="00825117">
        <w:t xml:space="preserve"> -&gt; </w:t>
      </w:r>
      <w:r>
        <w:t>rAPP</w:t>
      </w:r>
      <w:r w:rsidRPr="00825117">
        <w:tab/>
      </w:r>
      <w:r>
        <w:tab/>
      </w:r>
      <w:r w:rsidRPr="00825117">
        <w:t xml:space="preserve">: AI/ML Model </w:t>
      </w:r>
      <w:r>
        <w:t>re-</w:t>
      </w:r>
      <w:r w:rsidRPr="00825117">
        <w:t>training</w:t>
      </w:r>
    </w:p>
    <w:p w14:paraId="18E85141" w14:textId="77777777" w:rsidR="007B721F" w:rsidRDefault="007B721F" w:rsidP="00EE4A58">
      <w:pPr>
        <w:pStyle w:val="PlantUML"/>
      </w:pPr>
      <w:r>
        <w:t>end</w:t>
      </w:r>
    </w:p>
    <w:p w14:paraId="2381EF40" w14:textId="77777777" w:rsidR="007B721F" w:rsidRDefault="007B721F" w:rsidP="00EE4A58">
      <w:pPr>
        <w:pStyle w:val="PlantUML"/>
      </w:pPr>
      <w:r>
        <w:t xml:space="preserve"> rAPP</w:t>
      </w:r>
      <w:r w:rsidRPr="00825117">
        <w:t xml:space="preserve"> -&gt; </w:t>
      </w:r>
      <w:r>
        <w:t>rAPP</w:t>
      </w:r>
      <w:r w:rsidRPr="00825117">
        <w:tab/>
      </w:r>
      <w:r>
        <w:tab/>
      </w:r>
      <w:r w:rsidRPr="00825117">
        <w:t xml:space="preserve">: </w:t>
      </w:r>
      <w:r>
        <w:t>Deploy and activate re-trained\n</w:t>
      </w:r>
      <w:r w:rsidRPr="00480E8C">
        <w:t>AI/ML Model</w:t>
      </w:r>
      <w:r>
        <w:t xml:space="preserve"> for </w:t>
      </w:r>
      <w:r w:rsidRPr="00480E8C">
        <w:t>inferenc</w:t>
      </w:r>
      <w:r>
        <w:t>ing</w:t>
      </w:r>
    </w:p>
    <w:p w14:paraId="4AC42C69" w14:textId="77777777" w:rsidR="007B721F" w:rsidRDefault="007B721F" w:rsidP="00EE4A58">
      <w:pPr>
        <w:pStyle w:val="PlantUML"/>
      </w:pPr>
      <w:r>
        <w:t>Note right</w:t>
      </w:r>
    </w:p>
    <w:p w14:paraId="62E8A0E4" w14:textId="77777777" w:rsidR="007B721F" w:rsidRDefault="007B721F" w:rsidP="00EE4A58">
      <w:pPr>
        <w:pStyle w:val="PlantUML"/>
      </w:pPr>
      <w:r w:rsidRPr="00825117">
        <w:t>Performance and Energy</w:t>
      </w:r>
    </w:p>
    <w:p w14:paraId="1171487C" w14:textId="77777777" w:rsidR="007B721F" w:rsidRDefault="007B721F" w:rsidP="00EE4A58">
      <w:pPr>
        <w:pStyle w:val="PlantUML"/>
      </w:pPr>
      <w:r w:rsidRPr="00825117">
        <w:t>Consumption</w:t>
      </w:r>
      <w:r>
        <w:t xml:space="preserve"> </w:t>
      </w:r>
      <w:r w:rsidRPr="00825117">
        <w:t>Monitoring</w:t>
      </w:r>
    </w:p>
    <w:p w14:paraId="41F687FA" w14:textId="77777777" w:rsidR="007B721F" w:rsidRDefault="007B721F" w:rsidP="00EE4A58">
      <w:pPr>
        <w:pStyle w:val="PlantUML"/>
      </w:pPr>
      <w:r w:rsidRPr="00825117">
        <w:t>(E2 Node</w:t>
      </w:r>
      <w:r>
        <w:t>(</w:t>
      </w:r>
      <w:r w:rsidRPr="00825117">
        <w:t>s</w:t>
      </w:r>
      <w:r>
        <w:t>)</w:t>
      </w:r>
      <w:r w:rsidRPr="00825117">
        <w:t xml:space="preserve"> </w:t>
      </w:r>
      <w:r>
        <w:t>and</w:t>
      </w:r>
      <w:r w:rsidRPr="00825117">
        <w:t xml:space="preserve"> O-RU(s)</w:t>
      </w:r>
      <w:r>
        <w:t>)</w:t>
      </w:r>
    </w:p>
    <w:p w14:paraId="29CB4DE0" w14:textId="77777777" w:rsidR="007B721F" w:rsidRDefault="007B721F" w:rsidP="00EE4A58">
      <w:pPr>
        <w:pStyle w:val="PlantUML"/>
      </w:pPr>
      <w:r>
        <w:t>and O1 configuration evaluation.</w:t>
      </w:r>
    </w:p>
    <w:p w14:paraId="77774BDC" w14:textId="77777777" w:rsidR="007B721F" w:rsidRDefault="007B721F" w:rsidP="00EE4A58">
      <w:pPr>
        <w:pStyle w:val="PlantUML"/>
      </w:pPr>
      <w:r>
        <w:t>End note</w:t>
      </w:r>
    </w:p>
    <w:p w14:paraId="36A62DAF" w14:textId="77777777" w:rsidR="007B721F" w:rsidRPr="00825117" w:rsidRDefault="007B721F" w:rsidP="00EE4A58">
      <w:pPr>
        <w:pStyle w:val="PlantUML"/>
      </w:pPr>
      <w:r>
        <w:t>end</w:t>
      </w:r>
    </w:p>
    <w:p w14:paraId="203368AB" w14:textId="77777777" w:rsidR="007B721F" w:rsidRPr="00825117" w:rsidRDefault="007B721F" w:rsidP="00EE4A58">
      <w:pPr>
        <w:pStyle w:val="PlantUML"/>
      </w:pPr>
      <w:r w:rsidRPr="00825117">
        <w:t>group Actor Decision Making</w:t>
      </w:r>
    </w:p>
    <w:p w14:paraId="6F4336A5" w14:textId="77777777" w:rsidR="007B721F" w:rsidRDefault="007B721F" w:rsidP="00EE4A58">
      <w:pPr>
        <w:pStyle w:val="PlantUML"/>
      </w:pPr>
      <w:r w:rsidRPr="00825117">
        <w:t xml:space="preserve">  </w:t>
      </w:r>
      <w:r>
        <w:t>rAPP</w:t>
      </w:r>
      <w:r w:rsidRPr="00D15138">
        <w:t xml:space="preserve"> -&gt; </w:t>
      </w:r>
      <w:r>
        <w:t>NRTF</w:t>
      </w:r>
      <w:r w:rsidRPr="00D15138">
        <w:t xml:space="preserve"> </w:t>
      </w:r>
      <w:r>
        <w:tab/>
      </w:r>
      <w:r>
        <w:tab/>
      </w:r>
      <w:r w:rsidRPr="00D15138">
        <w:t xml:space="preserve">: </w:t>
      </w:r>
      <w:r>
        <w:t>&lt;&lt;R1&gt;&gt; Configuration</w:t>
      </w:r>
      <w:r w:rsidRPr="00D15138">
        <w:t xml:space="preserve"> to </w:t>
      </w:r>
      <w:r>
        <w:t xml:space="preserve">prepare and execute </w:t>
      </w:r>
      <w:r w:rsidRPr="00825117">
        <w:t>\nfor carrier(s) and cell(s) switch off/on</w:t>
      </w:r>
    </w:p>
    <w:p w14:paraId="00943F92" w14:textId="77777777" w:rsidR="007B721F" w:rsidRPr="00825117" w:rsidRDefault="007B721F" w:rsidP="00EE4A58">
      <w:pPr>
        <w:pStyle w:val="PlantUML"/>
      </w:pPr>
      <w:bookmarkStart w:id="413" w:name="_Hlk118126100"/>
      <w:r w:rsidRPr="00825117">
        <w:lastRenderedPageBreak/>
        <w:t xml:space="preserve">  </w:t>
      </w:r>
      <w:r>
        <w:t>NRTF</w:t>
      </w:r>
      <w:r w:rsidRPr="00825117">
        <w:t xml:space="preserve"> -&gt; E2NODES</w:t>
      </w:r>
      <w:r w:rsidRPr="00825117">
        <w:tab/>
        <w:t xml:space="preserve">: &lt;&lt;O1&gt;&gt; </w:t>
      </w:r>
      <w:r>
        <w:t>E2-Node(s)</w:t>
      </w:r>
      <w:r w:rsidRPr="00825117">
        <w:t xml:space="preserve"> configuration</w:t>
      </w:r>
      <w:r>
        <w:t>s</w:t>
      </w:r>
      <w:r w:rsidRPr="00825117">
        <w:t xml:space="preserve"> for</w:t>
      </w:r>
      <w:r>
        <w:t>\n</w:t>
      </w:r>
      <w:r w:rsidRPr="00825117">
        <w:t>carrier(s) and cell(s) switch off/on</w:t>
      </w:r>
    </w:p>
    <w:bookmarkEnd w:id="413"/>
    <w:p w14:paraId="52577F9B" w14:textId="77777777" w:rsidR="007B721F" w:rsidRPr="00825117" w:rsidRDefault="007B721F" w:rsidP="00EE4A58">
      <w:pPr>
        <w:pStyle w:val="PlantUML"/>
      </w:pPr>
      <w:r w:rsidRPr="00825117">
        <w:t xml:space="preserve">  E2NODES </w:t>
      </w:r>
      <w:r>
        <w:t>&lt;</w:t>
      </w:r>
      <w:r w:rsidRPr="00825117">
        <w:t>-&gt; ORUs</w:t>
      </w:r>
      <w:r w:rsidRPr="00825117">
        <w:tab/>
        <w:t xml:space="preserve">: &lt;&lt;FH&gt;&gt; Update </w:t>
      </w:r>
      <w:r>
        <w:t xml:space="preserve">O-RU(s) </w:t>
      </w:r>
      <w:r w:rsidRPr="00825117">
        <w:t>Configurations</w:t>
      </w:r>
      <w:r>
        <w:t xml:space="preserve"> </w:t>
      </w:r>
      <w:r w:rsidRPr="00825117">
        <w:t>\n</w:t>
      </w:r>
      <w:r>
        <w:t>and notification of update</w:t>
      </w:r>
    </w:p>
    <w:p w14:paraId="01C746AA" w14:textId="77777777" w:rsidR="007B721F" w:rsidRDefault="007B721F" w:rsidP="00EE4A58">
      <w:pPr>
        <w:pStyle w:val="PlantUML"/>
      </w:pPr>
      <w:bookmarkStart w:id="414" w:name="_Hlk118126156"/>
      <w:r>
        <w:t xml:space="preserve">  E2NODES -&gt; NRTF :&lt;&lt;O1&gt;&gt; Inform Completion of\n</w:t>
      </w:r>
      <w:r w:rsidRPr="00825117">
        <w:t>carrier(s) and cell(s) switch off/on</w:t>
      </w:r>
    </w:p>
    <w:p w14:paraId="54EE8F2B" w14:textId="77777777" w:rsidR="007B721F" w:rsidRPr="00825117" w:rsidRDefault="007B721F" w:rsidP="00EE4A58">
      <w:pPr>
        <w:pStyle w:val="PlantUML"/>
      </w:pPr>
      <w:r>
        <w:t xml:space="preserve">  NRTF -&gt; rAPP  :</w:t>
      </w:r>
      <w:r w:rsidRPr="00B30AD9">
        <w:t xml:space="preserve"> </w:t>
      </w:r>
      <w:r>
        <w:t>&lt;&lt;R1&gt;&gt; Inform Completion of\n</w:t>
      </w:r>
      <w:r w:rsidRPr="00825117">
        <w:t>carrier(s) and cell(s) switch off/on</w:t>
      </w:r>
    </w:p>
    <w:bookmarkEnd w:id="414"/>
    <w:p w14:paraId="5EF7534A" w14:textId="77777777" w:rsidR="007B721F" w:rsidRPr="00825117" w:rsidRDefault="007B721F" w:rsidP="00EE4A58">
      <w:pPr>
        <w:pStyle w:val="PlantUML"/>
      </w:pPr>
      <w:r w:rsidRPr="00825117">
        <w:t xml:space="preserve">  </w:t>
      </w:r>
      <w:r>
        <w:t>rAPP</w:t>
      </w:r>
      <w:r w:rsidRPr="00825117">
        <w:t xml:space="preserve"> -&gt; </w:t>
      </w:r>
      <w:r>
        <w:t>rAPP</w:t>
      </w:r>
      <w:r w:rsidRPr="00825117">
        <w:tab/>
        <w:t xml:space="preserve">: Performance </w:t>
      </w:r>
      <w:r>
        <w:t xml:space="preserve">monitoring and\nevluation </w:t>
      </w:r>
      <w:r w:rsidRPr="00825117">
        <w:t>of AI/ML model \n(with possible actions,</w:t>
      </w:r>
      <w:r>
        <w:t>\n</w:t>
      </w:r>
      <w:r w:rsidRPr="00825117">
        <w:t>e.g. fallback, re-training)</w:t>
      </w:r>
    </w:p>
    <w:p w14:paraId="51433997" w14:textId="77777777" w:rsidR="007B721F" w:rsidRPr="00825117" w:rsidRDefault="007B721F" w:rsidP="00EE4A58">
      <w:pPr>
        <w:pStyle w:val="PlantUML"/>
      </w:pPr>
      <w:r w:rsidRPr="00825117">
        <w:t>end</w:t>
      </w:r>
    </w:p>
    <w:p w14:paraId="1B052B6D" w14:textId="77777777" w:rsidR="007B721F" w:rsidRPr="00825117" w:rsidRDefault="007B721F" w:rsidP="00EE4A58">
      <w:pPr>
        <w:pStyle w:val="PlantUML"/>
      </w:pPr>
    </w:p>
    <w:p w14:paraId="305FB8B5" w14:textId="77777777" w:rsidR="007B721F" w:rsidRDefault="007B721F" w:rsidP="00EE4A58">
      <w:pPr>
        <w:pStyle w:val="PlantUML"/>
      </w:pPr>
      <w:r w:rsidRPr="00F85F90">
        <w:t>@enduml</w:t>
      </w:r>
    </w:p>
    <w:p w14:paraId="3FFE2681" w14:textId="144BA1B5" w:rsidR="007A7EC0" w:rsidRPr="0074513B" w:rsidRDefault="007A7EC0" w:rsidP="0074513B">
      <w:pPr>
        <w:jc w:val="both"/>
        <w:rPr>
          <w:rFonts w:ascii="Times New Roman" w:hAnsi="Times New Roman" w:cs="Times New Roman"/>
          <w:sz w:val="20"/>
          <w:szCs w:val="20"/>
        </w:rPr>
      </w:pPr>
      <w:r w:rsidRPr="0074513B">
        <w:rPr>
          <w:rFonts w:ascii="Times New Roman" w:hAnsi="Times New Roman" w:cs="Times New Roman"/>
          <w:sz w:val="20"/>
          <w:szCs w:val="20"/>
        </w:rPr>
        <w:t xml:space="preserve">The flow diagram of O1 </w:t>
      </w:r>
      <w:r w:rsidR="003925E6">
        <w:rPr>
          <w:rFonts w:ascii="Times New Roman" w:hAnsi="Times New Roman" w:cs="Times New Roman"/>
          <w:sz w:val="20"/>
          <w:szCs w:val="20"/>
        </w:rPr>
        <w:t>i</w:t>
      </w:r>
      <w:r w:rsidR="003925E6" w:rsidRPr="0074513B">
        <w:rPr>
          <w:rFonts w:ascii="Times New Roman" w:hAnsi="Times New Roman" w:cs="Times New Roman"/>
          <w:sz w:val="20"/>
          <w:szCs w:val="20"/>
        </w:rPr>
        <w:t xml:space="preserve">nterface </w:t>
      </w:r>
      <w:r w:rsidRPr="0074513B">
        <w:rPr>
          <w:rFonts w:ascii="Times New Roman" w:hAnsi="Times New Roman" w:cs="Times New Roman"/>
          <w:sz w:val="20"/>
          <w:szCs w:val="20"/>
        </w:rPr>
        <w:t xml:space="preserve">based </w:t>
      </w:r>
      <w:r w:rsidR="003925E6">
        <w:rPr>
          <w:rFonts w:ascii="Times New Roman" w:hAnsi="Times New Roman" w:cs="Times New Roman"/>
          <w:sz w:val="20"/>
          <w:szCs w:val="20"/>
        </w:rPr>
        <w:t>c</w:t>
      </w:r>
      <w:r w:rsidR="003925E6" w:rsidRPr="0074513B">
        <w:rPr>
          <w:rFonts w:ascii="Times New Roman" w:hAnsi="Times New Roman" w:cs="Times New Roman"/>
          <w:sz w:val="20"/>
          <w:szCs w:val="20"/>
        </w:rPr>
        <w:t xml:space="preserve">arrier </w:t>
      </w:r>
      <w:r w:rsidRPr="0074513B">
        <w:rPr>
          <w:rFonts w:ascii="Times New Roman" w:hAnsi="Times New Roman" w:cs="Times New Roman"/>
          <w:sz w:val="20"/>
          <w:szCs w:val="20"/>
        </w:rPr>
        <w:t xml:space="preserve">and cell switch off/on </w:t>
      </w:r>
      <w:r w:rsidR="003925E6">
        <w:rPr>
          <w:rFonts w:ascii="Times New Roman" w:hAnsi="Times New Roman" w:cs="Times New Roman"/>
          <w:sz w:val="20"/>
          <w:szCs w:val="20"/>
        </w:rPr>
        <w:t>o</w:t>
      </w:r>
      <w:r w:rsidR="003925E6" w:rsidRPr="0074513B">
        <w:rPr>
          <w:rFonts w:ascii="Times New Roman" w:hAnsi="Times New Roman" w:cs="Times New Roman"/>
          <w:sz w:val="20"/>
          <w:szCs w:val="20"/>
        </w:rPr>
        <w:t xml:space="preserve">ptimization </w:t>
      </w:r>
      <w:r w:rsidRPr="0074513B">
        <w:rPr>
          <w:rFonts w:ascii="Times New Roman" w:hAnsi="Times New Roman" w:cs="Times New Roman"/>
          <w:sz w:val="20"/>
          <w:szCs w:val="20"/>
        </w:rPr>
        <w:t xml:space="preserve">for </w:t>
      </w:r>
      <w:r w:rsidR="003925E6">
        <w:rPr>
          <w:rFonts w:ascii="Times New Roman" w:hAnsi="Times New Roman" w:cs="Times New Roman"/>
          <w:sz w:val="20"/>
          <w:szCs w:val="20"/>
        </w:rPr>
        <w:t>e</w:t>
      </w:r>
      <w:r w:rsidR="003925E6" w:rsidRPr="0074513B">
        <w:rPr>
          <w:rFonts w:ascii="Times New Roman" w:hAnsi="Times New Roman" w:cs="Times New Roman"/>
          <w:sz w:val="20"/>
          <w:szCs w:val="20"/>
        </w:rPr>
        <w:t xml:space="preserve">nergy </w:t>
      </w:r>
      <w:r w:rsidRPr="0074513B">
        <w:rPr>
          <w:rFonts w:ascii="Times New Roman" w:hAnsi="Times New Roman" w:cs="Times New Roman"/>
          <w:sz w:val="20"/>
          <w:szCs w:val="20"/>
        </w:rPr>
        <w:t>saving is given in figure 4.8.1.3.1-1.</w:t>
      </w:r>
    </w:p>
    <w:p w14:paraId="46A8AC07" w14:textId="5B7CA496" w:rsidR="007A7EC0" w:rsidRPr="00CB5C17" w:rsidRDefault="007A7EC0" w:rsidP="0074513B">
      <w:pPr>
        <w:tabs>
          <w:tab w:val="left" w:pos="2830"/>
        </w:tabs>
      </w:pPr>
    </w:p>
    <w:bookmarkEnd w:id="408"/>
    <w:bookmarkEnd w:id="411"/>
    <w:p w14:paraId="633DD5DD" w14:textId="49376E42" w:rsidR="007B721F" w:rsidRDefault="007B721F" w:rsidP="00AE4004">
      <w:pPr>
        <w:pStyle w:val="PlantUMLImg"/>
      </w:pPr>
      <w:r>
        <w:rPr>
          <w:noProof/>
        </w:rPr>
        <w:lastRenderedPageBreak/>
        <w:drawing>
          <wp:inline distT="0" distB="0" distL="0" distR="0" wp14:anchorId="3DF087D3" wp14:editId="4F978464">
            <wp:extent cx="6122035" cy="6881118"/>
            <wp:effectExtent l="0" t="0" r="0" b="0"/>
            <wp:docPr id="10" name="Graphic 1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phic 1" descr="Generated by PlantUML"/>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6122035" cy="6881118"/>
                    </a:xfrm>
                    <a:prstGeom prst="rect">
                      <a:avLst/>
                    </a:prstGeom>
                  </pic:spPr>
                </pic:pic>
              </a:graphicData>
            </a:graphic>
          </wp:inline>
        </w:drawing>
      </w:r>
    </w:p>
    <w:p w14:paraId="2E66EF21" w14:textId="17F43CDB" w:rsidR="007B721F" w:rsidRPr="00B12383" w:rsidRDefault="007B721F" w:rsidP="007B721F">
      <w:pPr>
        <w:pStyle w:val="Caption"/>
        <w:jc w:val="center"/>
        <w:rPr>
          <w:rFonts w:ascii="Arial" w:hAnsi="Arial" w:cs="Arial"/>
          <w:sz w:val="20"/>
          <w:szCs w:val="20"/>
        </w:rPr>
      </w:pPr>
      <w:r w:rsidRPr="00B12383">
        <w:rPr>
          <w:rFonts w:ascii="Arial" w:hAnsi="Arial" w:cs="Arial"/>
          <w:sz w:val="20"/>
          <w:szCs w:val="20"/>
        </w:rPr>
        <w:t>Figure 4.8.1.3</w:t>
      </w:r>
      <w:r w:rsidR="00B201CA" w:rsidRPr="00B12383">
        <w:rPr>
          <w:rFonts w:ascii="Arial" w:hAnsi="Arial" w:cs="Arial"/>
          <w:sz w:val="20"/>
          <w:szCs w:val="20"/>
        </w:rPr>
        <w:t>.1</w:t>
      </w:r>
      <w:r w:rsidRPr="00B12383">
        <w:rPr>
          <w:rFonts w:ascii="Arial" w:hAnsi="Arial" w:cs="Arial"/>
          <w:sz w:val="20"/>
          <w:szCs w:val="20"/>
        </w:rPr>
        <w:t xml:space="preserve">-1: Flow diagram of O1 </w:t>
      </w:r>
      <w:r w:rsidR="003925E6">
        <w:rPr>
          <w:rFonts w:ascii="Arial" w:hAnsi="Arial" w:cs="Arial"/>
          <w:sz w:val="20"/>
          <w:szCs w:val="20"/>
        </w:rPr>
        <w:t>i</w:t>
      </w:r>
      <w:r w:rsidR="003925E6" w:rsidRPr="00B12383">
        <w:rPr>
          <w:rFonts w:ascii="Arial" w:hAnsi="Arial" w:cs="Arial"/>
          <w:sz w:val="20"/>
          <w:szCs w:val="20"/>
        </w:rPr>
        <w:t xml:space="preserve">nterface </w:t>
      </w:r>
      <w:r w:rsidRPr="00B12383">
        <w:rPr>
          <w:rFonts w:ascii="Arial" w:hAnsi="Arial" w:cs="Arial"/>
          <w:sz w:val="20"/>
          <w:szCs w:val="20"/>
        </w:rPr>
        <w:t xml:space="preserve">based </w:t>
      </w:r>
      <w:r w:rsidR="003925E6">
        <w:rPr>
          <w:rFonts w:ascii="Arial" w:hAnsi="Arial" w:cs="Arial"/>
          <w:sz w:val="20"/>
          <w:szCs w:val="20"/>
        </w:rPr>
        <w:t>c</w:t>
      </w:r>
      <w:r w:rsidR="003925E6" w:rsidRPr="00B12383">
        <w:rPr>
          <w:rFonts w:ascii="Arial" w:hAnsi="Arial" w:cs="Arial"/>
          <w:sz w:val="20"/>
          <w:szCs w:val="20"/>
        </w:rPr>
        <w:t xml:space="preserve">arrier </w:t>
      </w:r>
      <w:r w:rsidRPr="00B12383">
        <w:rPr>
          <w:rFonts w:ascii="Arial" w:hAnsi="Arial" w:cs="Arial"/>
          <w:sz w:val="20"/>
          <w:szCs w:val="20"/>
        </w:rPr>
        <w:t xml:space="preserve">and cell switch off/on </w:t>
      </w:r>
      <w:r w:rsidR="003925E6">
        <w:rPr>
          <w:rFonts w:ascii="Arial" w:hAnsi="Arial" w:cs="Arial"/>
          <w:sz w:val="20"/>
          <w:szCs w:val="20"/>
        </w:rPr>
        <w:t>o</w:t>
      </w:r>
      <w:r w:rsidR="003925E6" w:rsidRPr="00B12383">
        <w:rPr>
          <w:rFonts w:ascii="Arial" w:hAnsi="Arial" w:cs="Arial"/>
          <w:sz w:val="20"/>
          <w:szCs w:val="20"/>
        </w:rPr>
        <w:t xml:space="preserve">ptimization </w:t>
      </w:r>
      <w:r w:rsidRPr="00B12383">
        <w:rPr>
          <w:rFonts w:ascii="Arial" w:hAnsi="Arial" w:cs="Arial"/>
          <w:sz w:val="20"/>
          <w:szCs w:val="20"/>
        </w:rPr>
        <w:t xml:space="preserve">for </w:t>
      </w:r>
      <w:r w:rsidR="003925E6">
        <w:rPr>
          <w:rFonts w:ascii="Arial" w:hAnsi="Arial" w:cs="Arial"/>
          <w:sz w:val="20"/>
          <w:szCs w:val="20"/>
        </w:rPr>
        <w:t>e</w:t>
      </w:r>
      <w:r w:rsidR="003925E6" w:rsidRPr="00B12383">
        <w:rPr>
          <w:rFonts w:ascii="Arial" w:hAnsi="Arial" w:cs="Arial"/>
          <w:sz w:val="20"/>
          <w:szCs w:val="20"/>
        </w:rPr>
        <w:t xml:space="preserve">nergy </w:t>
      </w:r>
      <w:r w:rsidRPr="00B12383">
        <w:rPr>
          <w:rFonts w:ascii="Arial" w:hAnsi="Arial" w:cs="Arial"/>
          <w:sz w:val="20"/>
          <w:szCs w:val="20"/>
        </w:rPr>
        <w:t>saving</w:t>
      </w:r>
    </w:p>
    <w:p w14:paraId="172109BB" w14:textId="0F138583" w:rsidR="00B201CA" w:rsidRPr="001705D4" w:rsidRDefault="00B201CA" w:rsidP="001705D4">
      <w:pPr>
        <w:pStyle w:val="Heading5"/>
        <w:rPr>
          <w:lang w:val="en-US"/>
        </w:rPr>
      </w:pPr>
      <w:r w:rsidRPr="00E43915">
        <w:t>4.8.1.3.</w:t>
      </w:r>
      <w:r>
        <w:t>2</w:t>
      </w:r>
      <w:r w:rsidRPr="00E43915">
        <w:t xml:space="preserve"> </w:t>
      </w:r>
      <w:r>
        <w:t xml:space="preserve">A1 </w:t>
      </w:r>
      <w:r w:rsidR="009D28B9">
        <w:t>p</w:t>
      </w:r>
      <w:r w:rsidR="009D28B9" w:rsidRPr="002F32AA">
        <w:t xml:space="preserve">olicy </w:t>
      </w:r>
      <w:r w:rsidRPr="002F32AA">
        <w:t xml:space="preserve">based </w:t>
      </w:r>
      <w:r w:rsidR="009D28B9">
        <w:t>c</w:t>
      </w:r>
      <w:r w:rsidR="009D28B9" w:rsidRPr="002F32AA">
        <w:t xml:space="preserve">arrier </w:t>
      </w:r>
      <w:r w:rsidRPr="002F32AA">
        <w:t xml:space="preserve">and cell switch off/on </w:t>
      </w:r>
      <w:r w:rsidR="009D28B9">
        <w:t>o</w:t>
      </w:r>
      <w:r w:rsidR="009D28B9" w:rsidRPr="002F32AA">
        <w:t xml:space="preserve">ptimization </w:t>
      </w:r>
      <w:r w:rsidRPr="002F32AA">
        <w:t xml:space="preserve">for </w:t>
      </w:r>
      <w:r w:rsidR="009D28B9">
        <w:t>e</w:t>
      </w:r>
      <w:r w:rsidR="009D28B9" w:rsidRPr="002F32AA">
        <w:t xml:space="preserve">nergy </w:t>
      </w:r>
      <w:r w:rsidRPr="002F32AA">
        <w:t>saving</w:t>
      </w:r>
    </w:p>
    <w:p w14:paraId="697F182F" w14:textId="30EC8190" w:rsidR="00B201CA" w:rsidRDefault="00B201CA" w:rsidP="002F32AA">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B12383">
        <w:rPr>
          <w:rFonts w:ascii="Times New Roman" w:eastAsia="Times New Roman" w:hAnsi="Times New Roman" w:cs="Times New Roman"/>
          <w:sz w:val="20"/>
          <w:szCs w:val="20"/>
          <w:lang w:val="en-GB" w:eastAsia="zh-CN"/>
        </w:rPr>
        <w:t xml:space="preserve">In this solution, decision making, potentially using AI/ML </w:t>
      </w:r>
      <w:r w:rsidR="009D28B9">
        <w:rPr>
          <w:rFonts w:ascii="Times New Roman" w:eastAsia="Times New Roman" w:hAnsi="Times New Roman" w:cs="Times New Roman"/>
          <w:sz w:val="20"/>
          <w:szCs w:val="20"/>
          <w:lang w:val="en-GB" w:eastAsia="zh-CN"/>
        </w:rPr>
        <w:t>m</w:t>
      </w:r>
      <w:r w:rsidR="009D28B9" w:rsidRPr="00B12383">
        <w:rPr>
          <w:rFonts w:ascii="Times New Roman" w:eastAsia="Times New Roman" w:hAnsi="Times New Roman" w:cs="Times New Roman"/>
          <w:sz w:val="20"/>
          <w:szCs w:val="20"/>
          <w:lang w:val="en-GB" w:eastAsia="zh-CN"/>
        </w:rPr>
        <w:t xml:space="preserve">odel </w:t>
      </w:r>
      <w:r w:rsidR="009D28B9">
        <w:rPr>
          <w:rFonts w:ascii="Times New Roman" w:eastAsia="Times New Roman" w:hAnsi="Times New Roman" w:cs="Times New Roman"/>
          <w:sz w:val="20"/>
          <w:szCs w:val="20"/>
          <w:lang w:val="en-GB" w:eastAsia="zh-CN"/>
        </w:rPr>
        <w:t>i</w:t>
      </w:r>
      <w:r w:rsidR="009D28B9" w:rsidRPr="00B12383">
        <w:rPr>
          <w:rFonts w:ascii="Times New Roman" w:eastAsia="Times New Roman" w:hAnsi="Times New Roman" w:cs="Times New Roman"/>
          <w:sz w:val="20"/>
          <w:szCs w:val="20"/>
          <w:lang w:val="en-GB" w:eastAsia="zh-CN"/>
        </w:rPr>
        <w:t>nference</w:t>
      </w:r>
      <w:r w:rsidRPr="00B12383">
        <w:rPr>
          <w:rFonts w:ascii="Times New Roman" w:eastAsia="Times New Roman" w:hAnsi="Times New Roman" w:cs="Times New Roman"/>
          <w:sz w:val="20"/>
          <w:szCs w:val="20"/>
          <w:lang w:val="en-GB" w:eastAsia="zh-CN"/>
        </w:rPr>
        <w:t xml:space="preserve">, is done at Near-RT RIC. While AI/ML </w:t>
      </w:r>
      <w:r w:rsidR="009D28B9">
        <w:rPr>
          <w:rFonts w:ascii="Times New Roman" w:eastAsia="Times New Roman" w:hAnsi="Times New Roman" w:cs="Times New Roman"/>
          <w:sz w:val="20"/>
          <w:szCs w:val="20"/>
          <w:lang w:val="en-GB" w:eastAsia="zh-CN"/>
        </w:rPr>
        <w:t>m</w:t>
      </w:r>
      <w:r w:rsidR="009D28B9" w:rsidRPr="00B12383">
        <w:rPr>
          <w:rFonts w:ascii="Times New Roman" w:eastAsia="Times New Roman" w:hAnsi="Times New Roman" w:cs="Times New Roman"/>
          <w:sz w:val="20"/>
          <w:szCs w:val="20"/>
          <w:lang w:val="en-GB" w:eastAsia="zh-CN"/>
        </w:rPr>
        <w:t xml:space="preserve">odel </w:t>
      </w:r>
      <w:r w:rsidR="009D28B9">
        <w:rPr>
          <w:rFonts w:ascii="Times New Roman" w:eastAsia="Times New Roman" w:hAnsi="Times New Roman" w:cs="Times New Roman"/>
          <w:sz w:val="20"/>
          <w:szCs w:val="20"/>
          <w:lang w:val="en-GB" w:eastAsia="zh-CN"/>
        </w:rPr>
        <w:t>t</w:t>
      </w:r>
      <w:r w:rsidR="009D28B9" w:rsidRPr="00B12383">
        <w:rPr>
          <w:rFonts w:ascii="Times New Roman" w:eastAsia="Times New Roman" w:hAnsi="Times New Roman" w:cs="Times New Roman"/>
          <w:sz w:val="20"/>
          <w:szCs w:val="20"/>
          <w:lang w:val="en-GB" w:eastAsia="zh-CN"/>
        </w:rPr>
        <w:t xml:space="preserve">raining </w:t>
      </w:r>
      <w:r w:rsidRPr="00B12383">
        <w:rPr>
          <w:rFonts w:ascii="Times New Roman" w:eastAsia="Times New Roman" w:hAnsi="Times New Roman" w:cs="Times New Roman"/>
          <w:sz w:val="20"/>
          <w:szCs w:val="20"/>
          <w:lang w:val="en-GB" w:eastAsia="zh-CN"/>
        </w:rPr>
        <w:t xml:space="preserve">might be hosted in Non-RT or Near-RT RIC, the description below is based on AI/ML </w:t>
      </w:r>
      <w:r w:rsidR="009D28B9">
        <w:rPr>
          <w:rFonts w:ascii="Times New Roman" w:eastAsia="Times New Roman" w:hAnsi="Times New Roman" w:cs="Times New Roman"/>
          <w:sz w:val="20"/>
          <w:szCs w:val="20"/>
          <w:lang w:val="en-GB" w:eastAsia="zh-CN"/>
        </w:rPr>
        <w:t>m</w:t>
      </w:r>
      <w:r w:rsidR="009D28B9" w:rsidRPr="00B12383">
        <w:rPr>
          <w:rFonts w:ascii="Times New Roman" w:eastAsia="Times New Roman" w:hAnsi="Times New Roman" w:cs="Times New Roman"/>
          <w:sz w:val="20"/>
          <w:szCs w:val="20"/>
          <w:lang w:val="en-GB" w:eastAsia="zh-CN"/>
        </w:rPr>
        <w:t xml:space="preserve">odel </w:t>
      </w:r>
      <w:r w:rsidR="009D28B9">
        <w:rPr>
          <w:rFonts w:ascii="Times New Roman" w:eastAsia="Times New Roman" w:hAnsi="Times New Roman" w:cs="Times New Roman"/>
          <w:sz w:val="20"/>
          <w:szCs w:val="20"/>
          <w:lang w:val="en-GB" w:eastAsia="zh-CN"/>
        </w:rPr>
        <w:t>t</w:t>
      </w:r>
      <w:r w:rsidR="009D28B9" w:rsidRPr="00B12383">
        <w:rPr>
          <w:rFonts w:ascii="Times New Roman" w:eastAsia="Times New Roman" w:hAnsi="Times New Roman" w:cs="Times New Roman"/>
          <w:sz w:val="20"/>
          <w:szCs w:val="20"/>
          <w:lang w:val="en-GB" w:eastAsia="zh-CN"/>
        </w:rPr>
        <w:t xml:space="preserve">raining </w:t>
      </w:r>
      <w:r w:rsidRPr="00B12383">
        <w:rPr>
          <w:rFonts w:ascii="Times New Roman" w:eastAsia="Times New Roman" w:hAnsi="Times New Roman" w:cs="Times New Roman"/>
          <w:sz w:val="20"/>
          <w:szCs w:val="20"/>
          <w:lang w:val="en-GB" w:eastAsia="zh-CN"/>
        </w:rPr>
        <w:t>in the Non-RT RIC.</w:t>
      </w:r>
    </w:p>
    <w:p w14:paraId="4401768A" w14:textId="77777777" w:rsidR="00FE10A8" w:rsidRPr="0074513B" w:rsidRDefault="00FE10A8" w:rsidP="00FE10A8">
      <w:pPr>
        <w:overflowPunct w:val="0"/>
        <w:autoSpaceDE w:val="0"/>
        <w:autoSpaceDN w:val="0"/>
        <w:adjustRightInd w:val="0"/>
        <w:jc w:val="both"/>
        <w:textAlignment w:val="baseline"/>
        <w:rPr>
          <w:rFonts w:ascii="Times New Roman" w:hAnsi="Times New Roman" w:cs="Times New Roman"/>
          <w:b/>
          <w:bCs/>
          <w:sz w:val="20"/>
          <w:szCs w:val="20"/>
          <w:lang w:val="en-GB"/>
        </w:rPr>
      </w:pPr>
      <w:r w:rsidRPr="0074513B">
        <w:rPr>
          <w:rFonts w:ascii="Times New Roman" w:hAnsi="Times New Roman" w:cs="Times New Roman"/>
          <w:sz w:val="20"/>
          <w:szCs w:val="20"/>
        </w:rPr>
        <w:t>The context of the A1 policy based carrier and cell switch off/on optimization for energy saving is captured in table 4.8.1.3.2-1</w:t>
      </w:r>
    </w:p>
    <w:p w14:paraId="435E5C39" w14:textId="77777777" w:rsidR="00FE10A8" w:rsidRPr="00B12383" w:rsidRDefault="00FE10A8" w:rsidP="002F32AA">
      <w:pPr>
        <w:overflowPunct w:val="0"/>
        <w:autoSpaceDE w:val="0"/>
        <w:autoSpaceDN w:val="0"/>
        <w:adjustRightInd w:val="0"/>
        <w:spacing w:after="180"/>
        <w:jc w:val="both"/>
        <w:textAlignment w:val="baseline"/>
        <w:rPr>
          <w:rFonts w:ascii="Times New Roman" w:hAnsi="Times New Roman" w:cs="Times New Roman"/>
          <w:b/>
          <w:bCs/>
          <w:sz w:val="20"/>
          <w:szCs w:val="20"/>
          <w:lang w:val="en-GB"/>
        </w:rPr>
      </w:pPr>
    </w:p>
    <w:p w14:paraId="498E6596" w14:textId="1035E523" w:rsidR="00B201CA" w:rsidRPr="00B12383" w:rsidRDefault="00B201CA" w:rsidP="007A3E1C">
      <w:pPr>
        <w:overflowPunct w:val="0"/>
        <w:autoSpaceDE w:val="0"/>
        <w:autoSpaceDN w:val="0"/>
        <w:adjustRightInd w:val="0"/>
        <w:spacing w:after="180"/>
        <w:jc w:val="center"/>
        <w:textAlignment w:val="baseline"/>
        <w:rPr>
          <w:rFonts w:ascii="Arial" w:hAnsi="Arial" w:cs="Arial"/>
          <w:b/>
          <w:bCs/>
          <w:sz w:val="20"/>
          <w:szCs w:val="20"/>
        </w:rPr>
      </w:pPr>
      <w:r w:rsidRPr="00B12383">
        <w:rPr>
          <w:rFonts w:ascii="Arial" w:hAnsi="Arial" w:cs="Arial"/>
          <w:b/>
          <w:bCs/>
          <w:sz w:val="20"/>
          <w:szCs w:val="20"/>
        </w:rPr>
        <w:t xml:space="preserve">Table 4.8.1.3.2-1: A1 </w:t>
      </w:r>
      <w:r w:rsidR="00FE10A8">
        <w:rPr>
          <w:rFonts w:ascii="Arial" w:hAnsi="Arial" w:cs="Arial"/>
          <w:b/>
          <w:bCs/>
          <w:sz w:val="20"/>
          <w:szCs w:val="20"/>
        </w:rPr>
        <w:t>p</w:t>
      </w:r>
      <w:r w:rsidR="00FE10A8" w:rsidRPr="00B12383">
        <w:rPr>
          <w:rFonts w:ascii="Arial" w:hAnsi="Arial" w:cs="Arial"/>
          <w:b/>
          <w:bCs/>
          <w:sz w:val="20"/>
          <w:szCs w:val="20"/>
        </w:rPr>
        <w:t xml:space="preserve">olicy </w:t>
      </w:r>
      <w:r w:rsidRPr="00B12383">
        <w:rPr>
          <w:rFonts w:ascii="Arial" w:hAnsi="Arial" w:cs="Arial"/>
          <w:b/>
          <w:bCs/>
          <w:sz w:val="20"/>
          <w:szCs w:val="20"/>
        </w:rPr>
        <w:t xml:space="preserve">based </w:t>
      </w:r>
      <w:r w:rsidR="00FE10A8">
        <w:rPr>
          <w:rFonts w:ascii="Arial" w:hAnsi="Arial" w:cs="Arial"/>
          <w:b/>
          <w:bCs/>
          <w:sz w:val="20"/>
          <w:szCs w:val="20"/>
        </w:rPr>
        <w:t>c</w:t>
      </w:r>
      <w:r w:rsidR="00FE10A8" w:rsidRPr="00B12383">
        <w:rPr>
          <w:rFonts w:ascii="Arial" w:hAnsi="Arial" w:cs="Arial"/>
          <w:b/>
          <w:bCs/>
          <w:sz w:val="20"/>
          <w:szCs w:val="20"/>
        </w:rPr>
        <w:t xml:space="preserve">arrier </w:t>
      </w:r>
      <w:r w:rsidRPr="00B12383">
        <w:rPr>
          <w:rFonts w:ascii="Arial" w:hAnsi="Arial" w:cs="Arial"/>
          <w:b/>
          <w:bCs/>
          <w:sz w:val="20"/>
          <w:szCs w:val="20"/>
        </w:rPr>
        <w:t xml:space="preserve">and cell switch off/on </w:t>
      </w:r>
      <w:r w:rsidR="00FE10A8">
        <w:rPr>
          <w:rFonts w:ascii="Arial" w:hAnsi="Arial" w:cs="Arial"/>
          <w:b/>
          <w:bCs/>
          <w:sz w:val="20"/>
          <w:szCs w:val="20"/>
        </w:rPr>
        <w:t>o</w:t>
      </w:r>
      <w:r w:rsidR="00FE10A8" w:rsidRPr="00B12383">
        <w:rPr>
          <w:rFonts w:ascii="Arial" w:hAnsi="Arial" w:cs="Arial"/>
          <w:b/>
          <w:bCs/>
          <w:sz w:val="20"/>
          <w:szCs w:val="20"/>
        </w:rPr>
        <w:t xml:space="preserve">ptimization </w:t>
      </w:r>
      <w:r w:rsidRPr="00B12383">
        <w:rPr>
          <w:rFonts w:ascii="Arial" w:hAnsi="Arial" w:cs="Arial"/>
          <w:b/>
          <w:bCs/>
          <w:sz w:val="20"/>
          <w:szCs w:val="20"/>
        </w:rPr>
        <w:t xml:space="preserve">for </w:t>
      </w:r>
      <w:r w:rsidR="00FE10A8">
        <w:rPr>
          <w:rFonts w:ascii="Arial" w:hAnsi="Arial" w:cs="Arial"/>
          <w:b/>
          <w:bCs/>
          <w:sz w:val="20"/>
          <w:szCs w:val="20"/>
        </w:rPr>
        <w:t>e</w:t>
      </w:r>
      <w:r w:rsidR="00FE10A8" w:rsidRPr="00B12383">
        <w:rPr>
          <w:rFonts w:ascii="Arial" w:hAnsi="Arial" w:cs="Arial"/>
          <w:b/>
          <w:bCs/>
          <w:sz w:val="20"/>
          <w:szCs w:val="20"/>
        </w:rPr>
        <w:t xml:space="preserve">nergy </w:t>
      </w:r>
      <w:r w:rsidRPr="00B12383">
        <w:rPr>
          <w:rFonts w:ascii="Arial" w:hAnsi="Arial" w:cs="Arial"/>
          <w:b/>
          <w:bCs/>
          <w:sz w:val="20"/>
          <w:szCs w:val="20"/>
        </w:rPr>
        <w:t xml:space="preserve">saving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3"/>
        <w:gridCol w:w="6666"/>
        <w:gridCol w:w="1272"/>
      </w:tblGrid>
      <w:tr w:rsidR="00B201CA" w:rsidRPr="00DA46BD" w14:paraId="77818455" w14:textId="77777777" w:rsidTr="0074513B">
        <w:trPr>
          <w:cantSplit/>
          <w:tblHeader/>
          <w:jc w:val="center"/>
        </w:trPr>
        <w:tc>
          <w:tcPr>
            <w:tcW w:w="1693" w:type="dxa"/>
            <w:shd w:val="clear" w:color="auto" w:fill="D9D9D9"/>
            <w:vAlign w:val="center"/>
          </w:tcPr>
          <w:p w14:paraId="69097C7A" w14:textId="77777777" w:rsidR="00B201CA" w:rsidRPr="00700E82" w:rsidRDefault="00B201CA"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700E82">
              <w:rPr>
                <w:rFonts w:ascii="Arial" w:eastAsia="Times New Roman" w:hAnsi="Arial" w:cs="Arial"/>
                <w:b/>
                <w:sz w:val="18"/>
                <w:szCs w:val="18"/>
                <w:lang w:val="en-GB" w:bidi="ar-KW"/>
              </w:rPr>
              <w:t>Use Case Stage</w:t>
            </w:r>
          </w:p>
        </w:tc>
        <w:tc>
          <w:tcPr>
            <w:tcW w:w="6666" w:type="dxa"/>
            <w:shd w:val="clear" w:color="auto" w:fill="D9D9D9"/>
            <w:vAlign w:val="center"/>
          </w:tcPr>
          <w:p w14:paraId="2BF931D5" w14:textId="77777777" w:rsidR="00B201CA" w:rsidRPr="00700E82" w:rsidRDefault="00B201CA"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700E82">
              <w:rPr>
                <w:rFonts w:ascii="Arial" w:eastAsia="Times New Roman" w:hAnsi="Arial" w:cs="Arial"/>
                <w:b/>
                <w:sz w:val="18"/>
                <w:szCs w:val="18"/>
                <w:lang w:val="en-GB" w:bidi="ar-KW"/>
              </w:rPr>
              <w:t>Evolution / Specification</w:t>
            </w:r>
          </w:p>
        </w:tc>
        <w:tc>
          <w:tcPr>
            <w:tcW w:w="1272" w:type="dxa"/>
            <w:shd w:val="clear" w:color="auto" w:fill="D9D9D9"/>
            <w:vAlign w:val="center"/>
          </w:tcPr>
          <w:p w14:paraId="11F9863C" w14:textId="77777777" w:rsidR="00B201CA" w:rsidRPr="00DA46BD" w:rsidRDefault="00B201CA"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&lt;&lt;Uses&gt;&gt;</w:t>
            </w:r>
          </w:p>
          <w:p w14:paraId="2C9F54B6" w14:textId="77777777" w:rsidR="00B201CA" w:rsidRPr="00DA46BD" w:rsidRDefault="00B201CA"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 xml:space="preserve">Related use </w:t>
            </w:r>
          </w:p>
        </w:tc>
      </w:tr>
      <w:tr w:rsidR="00B201CA" w:rsidRPr="00DA46BD" w14:paraId="5E1FB700" w14:textId="77777777" w:rsidTr="002F32AA">
        <w:trPr>
          <w:cantSplit/>
          <w:jc w:val="center"/>
        </w:trPr>
        <w:tc>
          <w:tcPr>
            <w:tcW w:w="1693" w:type="dxa"/>
            <w:vAlign w:val="center"/>
          </w:tcPr>
          <w:p w14:paraId="3EBEB640"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Goal</w:t>
            </w:r>
          </w:p>
        </w:tc>
        <w:tc>
          <w:tcPr>
            <w:tcW w:w="6666" w:type="dxa"/>
            <w:vAlign w:val="center"/>
          </w:tcPr>
          <w:p w14:paraId="35629B61" w14:textId="638781D4"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E</w:t>
            </w:r>
            <w:r w:rsidRPr="00E17000">
              <w:rPr>
                <w:rFonts w:ascii="Arial" w:eastAsia="Times New Roman" w:hAnsi="Arial" w:cs="Arial"/>
                <w:sz w:val="18"/>
                <w:szCs w:val="18"/>
                <w:lang w:val="en-GB" w:eastAsia="zh-CN"/>
              </w:rPr>
              <w:t xml:space="preserve">nable </w:t>
            </w:r>
            <w:r w:rsidRPr="00700E82">
              <w:rPr>
                <w:rFonts w:ascii="Arial" w:eastAsia="Times New Roman" w:hAnsi="Arial" w:cs="Arial"/>
                <w:sz w:val="18"/>
                <w:szCs w:val="18"/>
                <w:lang w:val="en-GB" w:eastAsia="zh-CN"/>
              </w:rPr>
              <w:t xml:space="preserve">A1 </w:t>
            </w:r>
            <w:r w:rsidR="00382DC9">
              <w:rPr>
                <w:rFonts w:ascii="Arial" w:eastAsia="Times New Roman" w:hAnsi="Arial" w:cs="Arial"/>
                <w:sz w:val="18"/>
                <w:szCs w:val="18"/>
                <w:lang w:val="en-GB" w:eastAsia="zh-CN"/>
              </w:rPr>
              <w:t>p</w:t>
            </w:r>
            <w:r w:rsidR="00382DC9" w:rsidRPr="00700E82">
              <w:rPr>
                <w:rFonts w:ascii="Arial" w:eastAsia="Times New Roman" w:hAnsi="Arial" w:cs="Arial"/>
                <w:sz w:val="18"/>
                <w:szCs w:val="18"/>
                <w:lang w:val="en-GB" w:eastAsia="zh-CN"/>
              </w:rPr>
              <w:t xml:space="preserve">olicy </w:t>
            </w:r>
            <w:r w:rsidRPr="00700E82">
              <w:rPr>
                <w:rFonts w:ascii="Arial" w:eastAsia="Times New Roman" w:hAnsi="Arial" w:cs="Arial"/>
                <w:sz w:val="18"/>
                <w:szCs w:val="18"/>
                <w:lang w:val="en-GB" w:eastAsia="zh-CN"/>
              </w:rPr>
              <w:t xml:space="preserve">based </w:t>
            </w:r>
            <w:r w:rsidR="00382DC9">
              <w:rPr>
                <w:rFonts w:ascii="Arial" w:eastAsia="Times New Roman" w:hAnsi="Arial" w:cs="Arial"/>
                <w:sz w:val="18"/>
                <w:szCs w:val="18"/>
                <w:lang w:val="en-GB"/>
              </w:rPr>
              <w:t>c</w:t>
            </w:r>
            <w:r w:rsidR="00382DC9" w:rsidRPr="00700E82">
              <w:rPr>
                <w:rFonts w:ascii="Arial" w:eastAsia="Times New Roman" w:hAnsi="Arial" w:cs="Arial"/>
                <w:sz w:val="18"/>
                <w:szCs w:val="18"/>
                <w:lang w:val="en-GB"/>
              </w:rPr>
              <w:t xml:space="preserve">arrier </w:t>
            </w:r>
            <w:r w:rsidRPr="00700E82">
              <w:rPr>
                <w:rFonts w:ascii="Arial" w:eastAsia="Times New Roman" w:hAnsi="Arial" w:cs="Arial"/>
                <w:sz w:val="18"/>
                <w:szCs w:val="18"/>
                <w:lang w:val="en-GB"/>
              </w:rPr>
              <w:t xml:space="preserve">and </w:t>
            </w:r>
            <w:r w:rsidR="00382DC9">
              <w:rPr>
                <w:rFonts w:ascii="Arial" w:eastAsia="Times New Roman" w:hAnsi="Arial" w:cs="Arial"/>
                <w:sz w:val="18"/>
                <w:szCs w:val="18"/>
                <w:lang w:val="en-GB"/>
              </w:rPr>
              <w:t>c</w:t>
            </w:r>
            <w:r w:rsidR="00382DC9" w:rsidRPr="00700E82">
              <w:rPr>
                <w:rFonts w:ascii="Arial" w:eastAsia="Times New Roman" w:hAnsi="Arial" w:cs="Arial"/>
                <w:sz w:val="18"/>
                <w:szCs w:val="18"/>
                <w:lang w:val="en-GB"/>
              </w:rPr>
              <w:t xml:space="preserve">ell </w:t>
            </w:r>
            <w:r w:rsidRPr="00700E82">
              <w:rPr>
                <w:rFonts w:ascii="Arial" w:eastAsia="Times New Roman" w:hAnsi="Arial" w:cs="Arial"/>
                <w:sz w:val="18"/>
                <w:szCs w:val="18"/>
                <w:lang w:val="en-GB"/>
              </w:rPr>
              <w:t xml:space="preserve">switch off/on </w:t>
            </w:r>
            <w:r w:rsidR="00382DC9">
              <w:rPr>
                <w:rFonts w:ascii="Arial" w:eastAsia="Times New Roman" w:hAnsi="Arial" w:cs="Arial"/>
                <w:sz w:val="18"/>
                <w:szCs w:val="18"/>
                <w:lang w:val="en-GB"/>
              </w:rPr>
              <w:t>e</w:t>
            </w:r>
            <w:r w:rsidR="00382DC9" w:rsidRPr="00700E82">
              <w:rPr>
                <w:rFonts w:ascii="Arial" w:eastAsia="Times New Roman" w:hAnsi="Arial" w:cs="Arial"/>
                <w:sz w:val="18"/>
                <w:szCs w:val="18"/>
                <w:lang w:val="en-GB"/>
              </w:rPr>
              <w:t xml:space="preserve">nergy </w:t>
            </w:r>
            <w:r w:rsidR="00382DC9">
              <w:rPr>
                <w:rFonts w:ascii="Arial" w:eastAsia="Times New Roman" w:hAnsi="Arial" w:cs="Arial"/>
                <w:sz w:val="18"/>
                <w:szCs w:val="18"/>
                <w:lang w:val="en-GB"/>
              </w:rPr>
              <w:t>s</w:t>
            </w:r>
            <w:r w:rsidR="00382DC9" w:rsidRPr="00700E82">
              <w:rPr>
                <w:rFonts w:ascii="Arial" w:eastAsia="Times New Roman" w:hAnsi="Arial" w:cs="Arial"/>
                <w:sz w:val="18"/>
                <w:szCs w:val="18"/>
                <w:lang w:val="en-GB"/>
              </w:rPr>
              <w:t xml:space="preserve">aving </w:t>
            </w:r>
            <w:r w:rsidRPr="00700E82">
              <w:rPr>
                <w:rFonts w:ascii="Arial" w:eastAsia="Times New Roman" w:hAnsi="Arial" w:cs="Arial"/>
                <w:sz w:val="18"/>
                <w:szCs w:val="18"/>
                <w:lang w:val="en-GB"/>
              </w:rPr>
              <w:t xml:space="preserve">functions in the </w:t>
            </w:r>
            <w:r w:rsidR="00382DC9">
              <w:rPr>
                <w:rFonts w:ascii="Arial" w:eastAsia="Times New Roman" w:hAnsi="Arial" w:cs="Arial"/>
                <w:sz w:val="18"/>
                <w:szCs w:val="18"/>
                <w:lang w:val="en-GB"/>
              </w:rPr>
              <w:t>n</w:t>
            </w:r>
            <w:r w:rsidR="00382DC9" w:rsidRPr="00700E82">
              <w:rPr>
                <w:rFonts w:ascii="Arial" w:eastAsia="Times New Roman" w:hAnsi="Arial" w:cs="Arial"/>
                <w:sz w:val="18"/>
                <w:szCs w:val="18"/>
                <w:lang w:val="en-GB"/>
              </w:rPr>
              <w:t>etwork</w:t>
            </w:r>
            <w:r w:rsidR="00382DC9" w:rsidRPr="00E17000">
              <w:rPr>
                <w:rFonts w:ascii="Arial" w:eastAsia="Times New Roman" w:hAnsi="Arial" w:cs="Arial"/>
                <w:sz w:val="18"/>
                <w:szCs w:val="18"/>
                <w:lang w:val="en-GB" w:eastAsia="zh-CN"/>
              </w:rPr>
              <w:t xml:space="preserve"> </w:t>
            </w:r>
            <w:r w:rsidRPr="00700E82">
              <w:rPr>
                <w:rFonts w:ascii="Arial" w:eastAsia="Times New Roman" w:hAnsi="Arial" w:cs="Arial"/>
                <w:sz w:val="18"/>
                <w:szCs w:val="18"/>
                <w:lang w:val="en-GB"/>
              </w:rPr>
              <w:t xml:space="preserve">by means of </w:t>
            </w:r>
            <w:r w:rsidRPr="00E17000">
              <w:rPr>
                <w:rFonts w:ascii="Arial" w:eastAsia="Times New Roman" w:hAnsi="Arial" w:cs="Arial"/>
                <w:sz w:val="18"/>
                <w:szCs w:val="18"/>
                <w:lang w:val="en-GB" w:eastAsia="zh-CN"/>
              </w:rPr>
              <w:t xml:space="preserve">configuration parameter change </w:t>
            </w:r>
            <w:r w:rsidRPr="00700E82">
              <w:rPr>
                <w:rFonts w:ascii="Arial" w:eastAsia="Times New Roman" w:hAnsi="Arial" w:cs="Arial"/>
                <w:sz w:val="18"/>
                <w:szCs w:val="18"/>
                <w:lang w:val="en-GB" w:eastAsia="zh-CN"/>
              </w:rPr>
              <w:t>and</w:t>
            </w:r>
            <w:r w:rsidRPr="00700E82">
              <w:rPr>
                <w:rFonts w:ascii="Arial" w:eastAsia="Times New Roman" w:hAnsi="Arial" w:cs="Arial"/>
                <w:sz w:val="18"/>
                <w:szCs w:val="18"/>
                <w:lang w:val="en-GB"/>
              </w:rPr>
              <w:t xml:space="preserve"> </w:t>
            </w:r>
            <w:r w:rsidR="00382DC9">
              <w:rPr>
                <w:rFonts w:ascii="Arial" w:eastAsia="Times New Roman" w:hAnsi="Arial" w:cs="Arial"/>
                <w:sz w:val="18"/>
                <w:szCs w:val="18"/>
                <w:lang w:val="en-GB" w:eastAsia="zh-CN"/>
              </w:rPr>
              <w:t>a</w:t>
            </w:r>
            <w:r w:rsidR="00382DC9" w:rsidRPr="00700E82">
              <w:rPr>
                <w:rFonts w:ascii="Arial" w:eastAsia="Times New Roman" w:hAnsi="Arial" w:cs="Arial"/>
                <w:sz w:val="18"/>
                <w:szCs w:val="18"/>
                <w:lang w:val="en-GB" w:eastAsia="zh-CN"/>
              </w:rPr>
              <w:t xml:space="preserve">ctions </w:t>
            </w:r>
            <w:r w:rsidRPr="00700E82">
              <w:rPr>
                <w:rFonts w:ascii="Arial" w:eastAsia="Times New Roman" w:hAnsi="Arial" w:cs="Arial"/>
                <w:sz w:val="18"/>
                <w:szCs w:val="18"/>
                <w:lang w:val="en-GB" w:eastAsia="zh-CN"/>
              </w:rPr>
              <w:t>controlled by Near-RT RIC</w:t>
            </w:r>
            <w:r w:rsidRPr="00E17000">
              <w:rPr>
                <w:rFonts w:ascii="Arial" w:eastAsia="Times New Roman" w:hAnsi="Arial" w:cs="Arial"/>
                <w:sz w:val="18"/>
                <w:szCs w:val="18"/>
                <w:lang w:val="en-GB" w:eastAsia="zh-CN"/>
              </w:rPr>
              <w:t xml:space="preserve"> and allow for AI/ML-based</w:t>
            </w:r>
            <w:r w:rsidRPr="00700E82">
              <w:rPr>
                <w:rFonts w:ascii="Arial" w:eastAsia="Times New Roman" w:hAnsi="Arial" w:cs="Arial"/>
                <w:sz w:val="18"/>
                <w:szCs w:val="18"/>
                <w:lang w:val="en-GB"/>
              </w:rPr>
              <w:t xml:space="preserve"> </w:t>
            </w:r>
            <w:r w:rsidRPr="00E17000">
              <w:rPr>
                <w:rFonts w:ascii="Arial" w:eastAsia="Times New Roman" w:hAnsi="Arial" w:cs="Arial"/>
                <w:sz w:val="18"/>
                <w:szCs w:val="18"/>
                <w:lang w:val="en-GB" w:eastAsia="zh-CN"/>
              </w:rPr>
              <w:t>solutions.</w:t>
            </w:r>
          </w:p>
        </w:tc>
        <w:tc>
          <w:tcPr>
            <w:tcW w:w="1272" w:type="dxa"/>
            <w:vAlign w:val="center"/>
          </w:tcPr>
          <w:p w14:paraId="22EFA1D2"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47C6E711" w14:textId="77777777" w:rsidTr="002F32AA">
        <w:trPr>
          <w:cantSplit/>
          <w:jc w:val="center"/>
        </w:trPr>
        <w:tc>
          <w:tcPr>
            <w:tcW w:w="1693" w:type="dxa"/>
            <w:vAlign w:val="center"/>
          </w:tcPr>
          <w:p w14:paraId="01BC604F"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Actors and Roles</w:t>
            </w:r>
          </w:p>
        </w:tc>
        <w:tc>
          <w:tcPr>
            <w:tcW w:w="6666" w:type="dxa"/>
            <w:vAlign w:val="center"/>
          </w:tcPr>
          <w:p w14:paraId="32C759FE" w14:textId="3606374C"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SMO/Non-RT RIC </w:t>
            </w:r>
            <w:r w:rsidR="00382DC9">
              <w:rPr>
                <w:rFonts w:ascii="Arial" w:eastAsia="Times New Roman" w:hAnsi="Arial" w:cs="Arial"/>
                <w:sz w:val="18"/>
                <w:szCs w:val="18"/>
                <w:lang w:val="en-GB" w:eastAsia="zh-CN"/>
              </w:rPr>
              <w:t>f</w:t>
            </w:r>
            <w:r w:rsidR="00382DC9" w:rsidRPr="00700E82">
              <w:rPr>
                <w:rFonts w:ascii="Arial" w:eastAsia="Times New Roman" w:hAnsi="Arial" w:cs="Arial"/>
                <w:sz w:val="18"/>
                <w:szCs w:val="18"/>
                <w:lang w:val="en-GB" w:eastAsia="zh-CN"/>
              </w:rPr>
              <w:t xml:space="preserve">ramework </w:t>
            </w:r>
            <w:r w:rsidR="00382DC9">
              <w:rPr>
                <w:rFonts w:ascii="Arial" w:eastAsia="Times New Roman" w:hAnsi="Arial" w:cs="Arial"/>
                <w:sz w:val="18"/>
                <w:szCs w:val="18"/>
                <w:lang w:val="en-GB" w:eastAsia="zh-CN"/>
              </w:rPr>
              <w:t>f</w:t>
            </w:r>
            <w:r w:rsidR="00382DC9" w:rsidRPr="00700E82">
              <w:rPr>
                <w:rFonts w:ascii="Arial" w:eastAsia="Times New Roman" w:hAnsi="Arial" w:cs="Arial"/>
                <w:sz w:val="18"/>
                <w:szCs w:val="18"/>
                <w:lang w:val="en-GB" w:eastAsia="zh-CN"/>
              </w:rPr>
              <w:t>unction</w:t>
            </w:r>
            <w:r w:rsidRPr="00700E82">
              <w:rPr>
                <w:rFonts w:ascii="Arial" w:eastAsia="Times New Roman" w:hAnsi="Arial" w:cs="Arial"/>
                <w:sz w:val="18"/>
                <w:szCs w:val="18"/>
                <w:lang w:val="en-GB" w:eastAsia="zh-CN"/>
              </w:rPr>
              <w:t xml:space="preserve">: A1 &amp; O1 </w:t>
            </w:r>
            <w:r w:rsidR="00382DC9">
              <w:rPr>
                <w:rFonts w:ascii="Arial" w:eastAsia="Times New Roman" w:hAnsi="Arial" w:cs="Arial"/>
                <w:sz w:val="18"/>
                <w:szCs w:val="18"/>
                <w:lang w:val="en-GB" w:eastAsia="zh-CN"/>
              </w:rPr>
              <w:t>t</w:t>
            </w:r>
            <w:r w:rsidR="00382DC9" w:rsidRPr="00700E82">
              <w:rPr>
                <w:rFonts w:ascii="Arial" w:eastAsia="Times New Roman" w:hAnsi="Arial" w:cs="Arial"/>
                <w:sz w:val="18"/>
                <w:szCs w:val="18"/>
                <w:lang w:val="en-GB" w:eastAsia="zh-CN"/>
              </w:rPr>
              <w:t>ermination</w:t>
            </w:r>
            <w:r w:rsidR="00382DC9">
              <w:rPr>
                <w:rFonts w:ascii="Arial" w:eastAsia="Times New Roman" w:hAnsi="Arial" w:cs="Arial"/>
                <w:sz w:val="18"/>
                <w:szCs w:val="18"/>
                <w:lang w:val="en-GB" w:eastAsia="zh-CN"/>
              </w:rPr>
              <w:t>.</w:t>
            </w:r>
          </w:p>
          <w:p w14:paraId="24D42DF5" w14:textId="27843BAC"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proofErr w:type="spellStart"/>
            <w:r w:rsidRPr="00700E82">
              <w:rPr>
                <w:rFonts w:ascii="Arial" w:eastAsia="Times New Roman" w:hAnsi="Arial" w:cs="Arial"/>
                <w:sz w:val="18"/>
                <w:szCs w:val="18"/>
                <w:lang w:val="en-GB" w:eastAsia="zh-CN"/>
              </w:rPr>
              <w:t>rApp</w:t>
            </w:r>
            <w:proofErr w:type="spellEnd"/>
            <w:r w:rsidRPr="00700E82">
              <w:rPr>
                <w:rFonts w:ascii="Arial" w:eastAsia="Times New Roman" w:hAnsi="Arial" w:cs="Arial"/>
                <w:sz w:val="18"/>
                <w:szCs w:val="18"/>
                <w:lang w:val="en-GB" w:eastAsia="zh-CN"/>
              </w:rPr>
              <w:t xml:space="preserve">: Carrier and cell switch off/on </w:t>
            </w:r>
            <w:r w:rsidR="00382DC9">
              <w:rPr>
                <w:rFonts w:ascii="Arial" w:eastAsia="Times New Roman" w:hAnsi="Arial" w:cs="Arial"/>
                <w:sz w:val="18"/>
                <w:szCs w:val="18"/>
                <w:lang w:val="en-GB" w:eastAsia="zh-CN"/>
              </w:rPr>
              <w:t>o</w:t>
            </w:r>
            <w:r w:rsidR="00382DC9" w:rsidRPr="00700E82">
              <w:rPr>
                <w:rFonts w:ascii="Arial" w:eastAsia="Times New Roman" w:hAnsi="Arial" w:cs="Arial"/>
                <w:sz w:val="18"/>
                <w:szCs w:val="18"/>
                <w:lang w:val="en-GB" w:eastAsia="zh-CN"/>
              </w:rPr>
              <w:t>ptimization</w:t>
            </w:r>
            <w:r w:rsidRPr="00700E82">
              <w:rPr>
                <w:rFonts w:ascii="Arial" w:eastAsia="Times New Roman" w:hAnsi="Arial" w:cs="Arial"/>
                <w:sz w:val="18"/>
                <w:szCs w:val="18"/>
                <w:lang w:val="en-GB" w:eastAsia="zh-CN"/>
              </w:rPr>
              <w:t>.</w:t>
            </w:r>
          </w:p>
          <w:p w14:paraId="7AF3E1D3" w14:textId="42E0D674"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E2 </w:t>
            </w:r>
            <w:r w:rsidR="00382DC9">
              <w:rPr>
                <w:rFonts w:ascii="Arial" w:eastAsia="Times New Roman" w:hAnsi="Arial" w:cs="Arial"/>
                <w:sz w:val="18"/>
                <w:szCs w:val="18"/>
                <w:lang w:val="en-GB" w:eastAsia="zh-CN"/>
              </w:rPr>
              <w:t>n</w:t>
            </w:r>
            <w:r w:rsidR="00382DC9" w:rsidRPr="00700E82">
              <w:rPr>
                <w:rFonts w:ascii="Arial" w:eastAsia="Times New Roman" w:hAnsi="Arial" w:cs="Arial"/>
                <w:sz w:val="18"/>
                <w:szCs w:val="18"/>
                <w:lang w:val="en-GB" w:eastAsia="zh-CN"/>
              </w:rPr>
              <w:t>ode</w:t>
            </w:r>
            <w:r w:rsidRPr="00700E82">
              <w:rPr>
                <w:rFonts w:ascii="Arial" w:eastAsia="Times New Roman" w:hAnsi="Arial" w:cs="Arial"/>
                <w:sz w:val="18"/>
                <w:szCs w:val="18"/>
                <w:lang w:val="en-GB" w:eastAsia="zh-CN"/>
              </w:rPr>
              <w:t xml:space="preserve">(s), O-RU: Enforces </w:t>
            </w:r>
            <w:r w:rsidR="00382DC9">
              <w:rPr>
                <w:rFonts w:ascii="Arial" w:eastAsia="Times New Roman" w:hAnsi="Arial" w:cs="Arial"/>
                <w:sz w:val="18"/>
                <w:szCs w:val="18"/>
                <w:lang w:val="en-GB" w:eastAsia="zh-CN"/>
              </w:rPr>
              <w:t>c</w:t>
            </w:r>
            <w:r w:rsidR="00382DC9" w:rsidRPr="00700E82">
              <w:rPr>
                <w:rFonts w:ascii="Arial" w:eastAsia="Times New Roman" w:hAnsi="Arial" w:cs="Arial"/>
                <w:sz w:val="18"/>
                <w:szCs w:val="18"/>
                <w:lang w:val="en-GB" w:eastAsia="zh-CN"/>
              </w:rPr>
              <w:t xml:space="preserve">arrier </w:t>
            </w:r>
            <w:r w:rsidRPr="00700E82">
              <w:rPr>
                <w:rFonts w:ascii="Arial" w:eastAsia="Times New Roman" w:hAnsi="Arial" w:cs="Arial"/>
                <w:sz w:val="18"/>
                <w:szCs w:val="18"/>
                <w:lang w:val="en-GB" w:eastAsia="zh-CN"/>
              </w:rPr>
              <w:t xml:space="preserve">and cell switch off/on </w:t>
            </w:r>
            <w:r w:rsidR="00382DC9">
              <w:rPr>
                <w:rFonts w:ascii="Arial" w:eastAsia="Times New Roman" w:hAnsi="Arial" w:cs="Arial"/>
                <w:sz w:val="18"/>
                <w:szCs w:val="18"/>
                <w:lang w:val="en-GB" w:eastAsia="zh-CN"/>
              </w:rPr>
              <w:t>o</w:t>
            </w:r>
            <w:r w:rsidR="00382DC9" w:rsidRPr="00700E82">
              <w:rPr>
                <w:rFonts w:ascii="Arial" w:eastAsia="Times New Roman" w:hAnsi="Arial" w:cs="Arial"/>
                <w:sz w:val="18"/>
                <w:szCs w:val="18"/>
                <w:lang w:val="en-GB" w:eastAsia="zh-CN"/>
              </w:rPr>
              <w:t xml:space="preserve">ptimization </w:t>
            </w:r>
            <w:r w:rsidR="00382DC9">
              <w:rPr>
                <w:rFonts w:ascii="Arial" w:eastAsia="Times New Roman" w:hAnsi="Arial" w:cs="Arial"/>
                <w:sz w:val="18"/>
                <w:szCs w:val="18"/>
                <w:lang w:val="en-GB" w:eastAsia="zh-CN"/>
              </w:rPr>
              <w:t>c</w:t>
            </w:r>
            <w:r w:rsidR="00382DC9" w:rsidRPr="00700E82">
              <w:rPr>
                <w:rFonts w:ascii="Arial" w:eastAsia="Times New Roman" w:hAnsi="Arial" w:cs="Arial"/>
                <w:sz w:val="18"/>
                <w:szCs w:val="18"/>
                <w:lang w:val="en-GB" w:eastAsia="zh-CN"/>
              </w:rPr>
              <w:t>onfigurations</w:t>
            </w:r>
            <w:r w:rsidR="00382DC9">
              <w:rPr>
                <w:rFonts w:ascii="Arial" w:eastAsia="Times New Roman" w:hAnsi="Arial" w:cs="Arial"/>
                <w:sz w:val="18"/>
                <w:szCs w:val="18"/>
                <w:lang w:val="en-GB" w:eastAsia="zh-CN"/>
              </w:rPr>
              <w:t>.</w:t>
            </w:r>
          </w:p>
          <w:p w14:paraId="792B42FA" w14:textId="468FE872"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Near -RT RIC: Energy </w:t>
            </w:r>
            <w:r w:rsidR="00382DC9">
              <w:rPr>
                <w:rFonts w:ascii="Arial" w:eastAsia="Times New Roman" w:hAnsi="Arial" w:cs="Arial"/>
                <w:sz w:val="18"/>
                <w:szCs w:val="18"/>
                <w:lang w:val="en-GB" w:bidi="ar-KW"/>
              </w:rPr>
              <w:t>s</w:t>
            </w:r>
            <w:r w:rsidR="00382DC9" w:rsidRPr="00700E82">
              <w:rPr>
                <w:rFonts w:ascii="Arial" w:eastAsia="Times New Roman" w:hAnsi="Arial" w:cs="Arial"/>
                <w:sz w:val="18"/>
                <w:szCs w:val="18"/>
                <w:lang w:val="en-GB" w:bidi="ar-KW"/>
              </w:rPr>
              <w:t xml:space="preserve">avings </w:t>
            </w:r>
            <w:r w:rsidRPr="00700E82">
              <w:rPr>
                <w:rFonts w:ascii="Arial" w:eastAsia="Times New Roman" w:hAnsi="Arial" w:cs="Arial"/>
                <w:sz w:val="18"/>
                <w:szCs w:val="18"/>
                <w:lang w:val="en-GB" w:bidi="ar-KW"/>
              </w:rPr>
              <w:t>decision making function</w:t>
            </w:r>
            <w:r w:rsidR="00382DC9">
              <w:rPr>
                <w:rFonts w:ascii="Arial" w:eastAsia="Times New Roman" w:hAnsi="Arial" w:cs="Arial"/>
                <w:sz w:val="18"/>
                <w:szCs w:val="18"/>
                <w:lang w:val="en-GB" w:bidi="ar-KW"/>
              </w:rPr>
              <w:t>.</w:t>
            </w:r>
          </w:p>
        </w:tc>
        <w:tc>
          <w:tcPr>
            <w:tcW w:w="1272" w:type="dxa"/>
            <w:vAlign w:val="center"/>
          </w:tcPr>
          <w:p w14:paraId="0BB55D3F"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2DE8B877" w14:textId="77777777" w:rsidTr="002F32AA">
        <w:trPr>
          <w:cantSplit/>
          <w:jc w:val="center"/>
        </w:trPr>
        <w:tc>
          <w:tcPr>
            <w:tcW w:w="1693" w:type="dxa"/>
            <w:vAlign w:val="center"/>
          </w:tcPr>
          <w:p w14:paraId="349B6552"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Assumptions</w:t>
            </w:r>
          </w:p>
        </w:tc>
        <w:tc>
          <w:tcPr>
            <w:tcW w:w="6666" w:type="dxa"/>
            <w:vAlign w:val="center"/>
          </w:tcPr>
          <w:p w14:paraId="488AD514" w14:textId="79079A5C"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O1 interface connectivity is established between SMO and E2 nodes</w:t>
            </w:r>
            <w:r w:rsidR="00382DC9">
              <w:rPr>
                <w:rFonts w:ascii="Arial" w:eastAsia="Times New Roman" w:hAnsi="Arial" w:cs="Arial"/>
                <w:sz w:val="18"/>
                <w:szCs w:val="18"/>
                <w:lang w:val="en-GB" w:bidi="ar-KW"/>
              </w:rPr>
              <w:t>.</w:t>
            </w:r>
          </w:p>
          <w:p w14:paraId="111D3563"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R1 interface connectivity is established.</w:t>
            </w:r>
          </w:p>
          <w:p w14:paraId="2895D7A1" w14:textId="25565789"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Open FH M-</w:t>
            </w:r>
            <w:r w:rsidR="00382DC9">
              <w:rPr>
                <w:rFonts w:ascii="Arial" w:eastAsia="Times New Roman" w:hAnsi="Arial" w:cs="Arial"/>
                <w:sz w:val="18"/>
                <w:szCs w:val="18"/>
                <w:lang w:val="en-GB" w:bidi="ar-KW"/>
              </w:rPr>
              <w:t>p</w:t>
            </w:r>
            <w:r w:rsidR="00382DC9" w:rsidRPr="00700E82">
              <w:rPr>
                <w:rFonts w:ascii="Arial" w:eastAsia="Times New Roman" w:hAnsi="Arial" w:cs="Arial"/>
                <w:sz w:val="18"/>
                <w:szCs w:val="18"/>
                <w:lang w:val="en-GB" w:bidi="ar-KW"/>
              </w:rPr>
              <w:t xml:space="preserve">lane </w:t>
            </w:r>
            <w:r w:rsidRPr="00700E82">
              <w:rPr>
                <w:rFonts w:ascii="Arial" w:eastAsia="Times New Roman" w:hAnsi="Arial" w:cs="Arial"/>
                <w:sz w:val="18"/>
                <w:szCs w:val="18"/>
                <w:lang w:val="en-GB" w:bidi="ar-KW"/>
              </w:rPr>
              <w:t xml:space="preserve">interface is established between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w:t>
            </w:r>
          </w:p>
          <w:p w14:paraId="177E0BF7" w14:textId="7C68E60D"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interface connectivity is established between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 xml:space="preserve">ode </w:t>
            </w:r>
            <w:r w:rsidRPr="00700E82">
              <w:rPr>
                <w:rFonts w:ascii="Arial" w:eastAsia="Times New Roman" w:hAnsi="Arial" w:cs="Arial"/>
                <w:sz w:val="18"/>
                <w:szCs w:val="18"/>
                <w:lang w:val="en-GB" w:bidi="ar-KW"/>
              </w:rPr>
              <w:t>and Near-RT RIC.</w:t>
            </w:r>
          </w:p>
          <w:p w14:paraId="599DB95A"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A1 interface is established between Non-RT RIC and Near-RT RIC.</w:t>
            </w:r>
          </w:p>
          <w:p w14:paraId="12DC9B7F"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Network is operational.</w:t>
            </w:r>
          </w:p>
          <w:p w14:paraId="34461CE5"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p>
        </w:tc>
        <w:tc>
          <w:tcPr>
            <w:tcW w:w="1272" w:type="dxa"/>
            <w:vAlign w:val="center"/>
          </w:tcPr>
          <w:p w14:paraId="00CF5B28"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DDBB56B" w14:textId="77777777" w:rsidTr="002F32AA">
        <w:trPr>
          <w:cantSplit/>
          <w:jc w:val="center"/>
        </w:trPr>
        <w:tc>
          <w:tcPr>
            <w:tcW w:w="1693" w:type="dxa"/>
            <w:vAlign w:val="center"/>
          </w:tcPr>
          <w:p w14:paraId="53F98A24"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Pre-conditions</w:t>
            </w:r>
          </w:p>
        </w:tc>
        <w:tc>
          <w:tcPr>
            <w:tcW w:w="6666" w:type="dxa"/>
            <w:vAlign w:val="center"/>
          </w:tcPr>
          <w:p w14:paraId="27357569" w14:textId="625B8E57" w:rsidR="00B201CA" w:rsidRPr="00700E82" w:rsidRDefault="00B201CA" w:rsidP="007A3E1C">
            <w:pPr>
              <w:overflowPunct w:val="0"/>
              <w:autoSpaceDE w:val="0"/>
              <w:autoSpaceDN w:val="0"/>
              <w:adjustRightInd w:val="0"/>
              <w:jc w:val="both"/>
              <w:textAlignment w:val="baseline"/>
              <w:rPr>
                <w:rFonts w:ascii="Arial" w:eastAsia="SimSun" w:hAnsi="Arial" w:cs="Arial"/>
                <w:sz w:val="18"/>
                <w:szCs w:val="18"/>
                <w:lang w:val="en-GB" w:eastAsia="zh-CN" w:bidi="ar-KW"/>
              </w:rPr>
            </w:pPr>
            <w:r w:rsidRPr="00700E82">
              <w:rPr>
                <w:rFonts w:ascii="Arial" w:eastAsia="Times New Roman" w:hAnsi="Arial" w:cs="Arial"/>
                <w:sz w:val="18"/>
                <w:szCs w:val="18"/>
                <w:lang w:val="en-GB" w:bidi="ar-KW"/>
              </w:rPr>
              <w:t xml:space="preserve">Operator has set the targets for </w:t>
            </w:r>
            <w:r w:rsidR="00382DC9">
              <w:rPr>
                <w:rFonts w:ascii="Arial" w:eastAsia="Times New Roman" w:hAnsi="Arial" w:cs="Arial"/>
                <w:sz w:val="18"/>
                <w:szCs w:val="18"/>
                <w:lang w:val="en-GB" w:bidi="ar-KW"/>
              </w:rPr>
              <w:t>e</w:t>
            </w:r>
            <w:r w:rsidR="00382DC9" w:rsidRPr="00700E82">
              <w:rPr>
                <w:rFonts w:ascii="Arial" w:eastAsia="Times New Roman" w:hAnsi="Arial" w:cs="Arial"/>
                <w:sz w:val="18"/>
                <w:szCs w:val="18"/>
                <w:lang w:val="en-GB" w:bidi="ar-KW"/>
              </w:rPr>
              <w:t xml:space="preserve">nergy </w:t>
            </w:r>
            <w:r w:rsidR="00382DC9">
              <w:rPr>
                <w:rFonts w:ascii="Arial" w:eastAsia="Times New Roman" w:hAnsi="Arial" w:cs="Arial"/>
                <w:sz w:val="18"/>
                <w:szCs w:val="18"/>
                <w:lang w:val="en-GB" w:bidi="ar-KW"/>
              </w:rPr>
              <w:t>s</w:t>
            </w:r>
            <w:r w:rsidR="00382DC9" w:rsidRPr="00700E82">
              <w:rPr>
                <w:rFonts w:ascii="Arial" w:eastAsia="Times New Roman" w:hAnsi="Arial" w:cs="Arial"/>
                <w:sz w:val="18"/>
                <w:szCs w:val="18"/>
                <w:lang w:val="en-GB" w:bidi="ar-KW"/>
              </w:rPr>
              <w:t xml:space="preserve">aving </w:t>
            </w:r>
            <w:r w:rsidRPr="00700E82">
              <w:rPr>
                <w:rFonts w:ascii="Arial" w:eastAsia="Times New Roman" w:hAnsi="Arial" w:cs="Arial"/>
                <w:sz w:val="18"/>
                <w:szCs w:val="18"/>
                <w:lang w:val="en-GB" w:bidi="ar-KW"/>
              </w:rPr>
              <w:t>functions in the Non-RT RIC.</w:t>
            </w:r>
          </w:p>
        </w:tc>
        <w:tc>
          <w:tcPr>
            <w:tcW w:w="1272" w:type="dxa"/>
            <w:vAlign w:val="center"/>
          </w:tcPr>
          <w:p w14:paraId="48E615B6"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5183443A" w14:textId="77777777" w:rsidTr="002F32AA">
        <w:trPr>
          <w:cantSplit/>
          <w:jc w:val="center"/>
        </w:trPr>
        <w:tc>
          <w:tcPr>
            <w:tcW w:w="1693" w:type="dxa"/>
            <w:vAlign w:val="center"/>
          </w:tcPr>
          <w:p w14:paraId="30CB9C98"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Begins when</w:t>
            </w:r>
            <w:r w:rsidRPr="00700E82" w:rsidDel="00B459CC">
              <w:rPr>
                <w:rFonts w:ascii="Arial" w:eastAsia="Times New Roman" w:hAnsi="Arial" w:cs="Arial"/>
                <w:sz w:val="18"/>
                <w:szCs w:val="18"/>
                <w:lang w:val="en-GB" w:eastAsia="zh-CN"/>
              </w:rPr>
              <w:t xml:space="preserve"> </w:t>
            </w:r>
          </w:p>
        </w:tc>
        <w:tc>
          <w:tcPr>
            <w:tcW w:w="6666" w:type="dxa"/>
            <w:vAlign w:val="center"/>
          </w:tcPr>
          <w:p w14:paraId="0E433B14" w14:textId="33BF6526"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Operator enables the optimization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along with </w:t>
            </w:r>
            <w:r w:rsidR="00382DC9">
              <w:rPr>
                <w:rFonts w:ascii="Arial" w:eastAsia="Times New Roman" w:hAnsi="Arial" w:cs="Arial"/>
                <w:sz w:val="18"/>
                <w:szCs w:val="18"/>
                <w:lang w:val="en-GB" w:bidi="ar-KW"/>
              </w:rPr>
              <w:t>i</w:t>
            </w:r>
            <w:r w:rsidR="00382DC9" w:rsidRPr="00700E82">
              <w:rPr>
                <w:rFonts w:ascii="Arial" w:eastAsia="Times New Roman" w:hAnsi="Arial" w:cs="Arial"/>
                <w:sz w:val="18"/>
                <w:szCs w:val="18"/>
                <w:lang w:val="en-GB" w:bidi="ar-KW"/>
              </w:rPr>
              <w:t xml:space="preserve">nitial </w:t>
            </w:r>
            <w:r w:rsidRPr="00700E82">
              <w:rPr>
                <w:rFonts w:ascii="Arial" w:eastAsia="Times New Roman" w:hAnsi="Arial" w:cs="Arial"/>
                <w:sz w:val="18"/>
                <w:szCs w:val="18"/>
                <w:lang w:val="en-GB" w:bidi="ar-KW"/>
              </w:rPr>
              <w:t xml:space="preserve">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 xml:space="preserve">for carrier and cell switch off/on </w:t>
            </w:r>
            <w:r w:rsidR="00382DC9">
              <w:rPr>
                <w:rFonts w:ascii="Arial" w:eastAsia="Times New Roman" w:hAnsi="Arial" w:cs="Arial"/>
                <w:sz w:val="18"/>
                <w:szCs w:val="18"/>
                <w:lang w:val="en-GB" w:bidi="ar-KW"/>
              </w:rPr>
              <w:t>e</w:t>
            </w:r>
            <w:r w:rsidR="00382DC9" w:rsidRPr="00700E82">
              <w:rPr>
                <w:rFonts w:ascii="Arial" w:eastAsia="Times New Roman" w:hAnsi="Arial" w:cs="Arial"/>
                <w:sz w:val="18"/>
                <w:szCs w:val="18"/>
                <w:lang w:val="en-GB" w:bidi="ar-KW"/>
              </w:rPr>
              <w:t xml:space="preserve">nergy </w:t>
            </w:r>
            <w:r w:rsidR="00382DC9">
              <w:rPr>
                <w:rFonts w:ascii="Arial" w:eastAsia="Times New Roman" w:hAnsi="Arial" w:cs="Arial"/>
                <w:sz w:val="18"/>
                <w:szCs w:val="18"/>
                <w:lang w:val="en-GB" w:bidi="ar-KW"/>
              </w:rPr>
              <w:t>s</w:t>
            </w:r>
            <w:r w:rsidR="00382DC9" w:rsidRPr="00700E82">
              <w:rPr>
                <w:rFonts w:ascii="Arial" w:eastAsia="Times New Roman" w:hAnsi="Arial" w:cs="Arial"/>
                <w:sz w:val="18"/>
                <w:szCs w:val="18"/>
                <w:lang w:val="en-GB" w:bidi="ar-KW"/>
              </w:rPr>
              <w:t xml:space="preserve">aving </w:t>
            </w:r>
            <w:r w:rsidRPr="00700E82">
              <w:rPr>
                <w:rFonts w:ascii="Arial" w:eastAsia="Times New Roman" w:hAnsi="Arial" w:cs="Arial"/>
                <w:sz w:val="18"/>
                <w:szCs w:val="18"/>
                <w:lang w:val="en-GB" w:bidi="ar-KW"/>
              </w:rPr>
              <w:t xml:space="preserve">functions and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O-RU(s) become operational.</w:t>
            </w:r>
          </w:p>
          <w:p w14:paraId="443E2929" w14:textId="7D8196F5" w:rsidR="00B201CA" w:rsidRPr="00700E82" w:rsidRDefault="003F44C3" w:rsidP="007A3E1C">
            <w:pPr>
              <w:overflowPunct w:val="0"/>
              <w:autoSpaceDE w:val="0"/>
              <w:autoSpaceDN w:val="0"/>
              <w:adjustRightInd w:val="0"/>
              <w:jc w:val="both"/>
              <w:textAlignment w:val="baseline"/>
              <w:rPr>
                <w:rFonts w:ascii="Arial" w:eastAsia="SimSun" w:hAnsi="Arial" w:cs="Arial"/>
                <w:sz w:val="18"/>
                <w:szCs w:val="18"/>
                <w:lang w:val="en-GB" w:eastAsia="zh-CN" w:bidi="ar-KW"/>
              </w:rPr>
            </w:pPr>
            <w:r>
              <w:rPr>
                <w:rFonts w:ascii="Arial" w:eastAsia="SimSun" w:hAnsi="Arial" w:cs="Arial"/>
                <w:sz w:val="18"/>
                <w:szCs w:val="18"/>
                <w:lang w:val="en-GB" w:bidi="ar-KW"/>
              </w:rPr>
              <w:t>See NOTE 1.</w:t>
            </w:r>
          </w:p>
        </w:tc>
        <w:tc>
          <w:tcPr>
            <w:tcW w:w="1272" w:type="dxa"/>
            <w:vAlign w:val="center"/>
          </w:tcPr>
          <w:p w14:paraId="1FBDDAE5"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5A0B0317" w14:textId="77777777" w:rsidTr="002F32AA">
        <w:trPr>
          <w:cantSplit/>
          <w:jc w:val="center"/>
        </w:trPr>
        <w:tc>
          <w:tcPr>
            <w:tcW w:w="1693" w:type="dxa"/>
            <w:vAlign w:val="center"/>
          </w:tcPr>
          <w:p w14:paraId="33DD5863"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bookmarkStart w:id="415" w:name="_Hlk125640834"/>
            <w:r w:rsidRPr="00700E82">
              <w:rPr>
                <w:rFonts w:ascii="Arial" w:eastAsia="Times New Roman" w:hAnsi="Arial" w:cs="Arial"/>
                <w:sz w:val="18"/>
                <w:szCs w:val="18"/>
                <w:lang w:val="en-GB" w:eastAsia="zh-CN"/>
              </w:rPr>
              <w:t xml:space="preserve">Step </w:t>
            </w:r>
            <w:r w:rsidRPr="00E17000">
              <w:rPr>
                <w:rFonts w:ascii="Arial" w:eastAsia="Times New Roman" w:hAnsi="Arial" w:cs="Arial"/>
                <w:sz w:val="18"/>
                <w:szCs w:val="18"/>
                <w:lang w:val="en-GB" w:eastAsia="zh-CN"/>
              </w:rPr>
              <w:t>1</w:t>
            </w:r>
            <w:r w:rsidRPr="00700E82">
              <w:rPr>
                <w:rFonts w:ascii="Arial" w:eastAsia="Times New Roman" w:hAnsi="Arial" w:cs="Arial"/>
                <w:sz w:val="18"/>
                <w:szCs w:val="18"/>
                <w:lang w:val="en-GB" w:eastAsia="zh-CN"/>
              </w:rPr>
              <w:t xml:space="preserve"> (M)</w:t>
            </w:r>
          </w:p>
        </w:tc>
        <w:tc>
          <w:tcPr>
            <w:tcW w:w="6666" w:type="dxa"/>
            <w:vAlign w:val="center"/>
          </w:tcPr>
          <w:p w14:paraId="4D949658" w14:textId="77777777" w:rsidR="00B201CA" w:rsidRPr="00700E82" w:rsidRDefault="00B201CA" w:rsidP="007A3E1C">
            <w:pPr>
              <w:overflowPunct w:val="0"/>
              <w:autoSpaceDE w:val="0"/>
              <w:autoSpaceDN w:val="0"/>
              <w:adjustRightInd w:val="0"/>
              <w:jc w:val="both"/>
              <w:textAlignment w:val="baseline"/>
              <w:rPr>
                <w:rFonts w:ascii="Arial" w:eastAsia="SimSun" w:hAnsi="Arial" w:cs="Arial"/>
                <w:sz w:val="18"/>
                <w:szCs w:val="18"/>
                <w:lang w:val="en-GB" w:eastAsia="zh-CN"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requests to collect necessary configurations, performance indicators, and measurement data (</w:t>
            </w:r>
            <w:r w:rsidRPr="00700E82">
              <w:rPr>
                <w:rFonts w:ascii="Arial" w:eastAsia="SimSun" w:hAnsi="Arial" w:cs="Arial"/>
                <w:sz w:val="18"/>
                <w:szCs w:val="18"/>
                <w:lang w:eastAsia="zh-CN"/>
              </w:rPr>
              <w:t>e.g., cell load related information and traffic information, EE/EC measurement reports, cell level configurations)</w:t>
            </w:r>
            <w:r w:rsidRPr="00700E82">
              <w:rPr>
                <w:rFonts w:ascii="Arial" w:eastAsia="Times New Roman" w:hAnsi="Arial" w:cs="Arial"/>
                <w:sz w:val="18"/>
                <w:szCs w:val="18"/>
                <w:lang w:val="en-GB" w:bidi="ar-KW"/>
              </w:rPr>
              <w:t xml:space="preserve"> towards SMO/Non-RT RIC framework function over R1 interface.</w:t>
            </w:r>
          </w:p>
        </w:tc>
        <w:tc>
          <w:tcPr>
            <w:tcW w:w="1272" w:type="dxa"/>
            <w:vAlign w:val="center"/>
          </w:tcPr>
          <w:p w14:paraId="585899A4"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57D1E773" w14:textId="77777777" w:rsidTr="002F32AA">
        <w:trPr>
          <w:cantSplit/>
          <w:jc w:val="center"/>
        </w:trPr>
        <w:tc>
          <w:tcPr>
            <w:tcW w:w="1693" w:type="dxa"/>
            <w:vAlign w:val="center"/>
          </w:tcPr>
          <w:p w14:paraId="73827360"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2 (M)</w:t>
            </w:r>
          </w:p>
        </w:tc>
        <w:tc>
          <w:tcPr>
            <w:tcW w:w="6666" w:type="dxa"/>
            <w:vAlign w:val="center"/>
          </w:tcPr>
          <w:p w14:paraId="6E912AE6" w14:textId="775645E9"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SMO/Non-RT RIC framework function requests data collection towards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and O-RU(s) (via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over O1 Interface.</w:t>
            </w:r>
          </w:p>
        </w:tc>
        <w:tc>
          <w:tcPr>
            <w:tcW w:w="1272" w:type="dxa"/>
            <w:vAlign w:val="center"/>
          </w:tcPr>
          <w:p w14:paraId="5227B184"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07197D45" w14:textId="77777777" w:rsidTr="002F32AA">
        <w:trPr>
          <w:cantSplit/>
          <w:jc w:val="center"/>
        </w:trPr>
        <w:tc>
          <w:tcPr>
            <w:tcW w:w="1693" w:type="dxa"/>
            <w:vAlign w:val="center"/>
          </w:tcPr>
          <w:p w14:paraId="2AA90018"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3 (M)</w:t>
            </w:r>
          </w:p>
        </w:tc>
        <w:tc>
          <w:tcPr>
            <w:tcW w:w="6666" w:type="dxa"/>
            <w:vAlign w:val="center"/>
          </w:tcPr>
          <w:p w14:paraId="30755FFA" w14:textId="4739E62D"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upon receiving request from SMO/Non-RT RIC framework function requests and collect necessary data form O-RU(s) over </w:t>
            </w:r>
            <w:r w:rsidR="00382DC9">
              <w:rPr>
                <w:rFonts w:ascii="Arial" w:eastAsia="Times New Roman" w:hAnsi="Arial" w:cs="Arial"/>
                <w:sz w:val="18"/>
                <w:szCs w:val="18"/>
                <w:lang w:val="en-GB" w:bidi="ar-KW"/>
              </w:rPr>
              <w:t>o</w:t>
            </w:r>
            <w:r w:rsidR="00382DC9" w:rsidRPr="00700E82">
              <w:rPr>
                <w:rFonts w:ascii="Arial" w:eastAsia="Times New Roman" w:hAnsi="Arial" w:cs="Arial"/>
                <w:sz w:val="18"/>
                <w:szCs w:val="18"/>
                <w:lang w:val="en-GB" w:bidi="ar-KW"/>
              </w:rPr>
              <w:t xml:space="preserve">pen </w:t>
            </w:r>
            <w:r w:rsidRPr="00700E82">
              <w:rPr>
                <w:rFonts w:ascii="Arial" w:eastAsia="Times New Roman" w:hAnsi="Arial" w:cs="Arial"/>
                <w:sz w:val="18"/>
                <w:szCs w:val="18"/>
                <w:lang w:val="en-GB" w:bidi="ar-KW"/>
              </w:rPr>
              <w:t>FH M-</w:t>
            </w:r>
            <w:r w:rsidR="00382DC9">
              <w:rPr>
                <w:rFonts w:ascii="Arial" w:eastAsia="Times New Roman" w:hAnsi="Arial" w:cs="Arial"/>
                <w:sz w:val="18"/>
                <w:szCs w:val="18"/>
                <w:lang w:val="en-GB" w:bidi="ar-KW"/>
              </w:rPr>
              <w:t>p</w:t>
            </w:r>
            <w:r w:rsidR="00382DC9" w:rsidRPr="00700E82">
              <w:rPr>
                <w:rFonts w:ascii="Arial" w:eastAsia="Times New Roman" w:hAnsi="Arial" w:cs="Arial"/>
                <w:sz w:val="18"/>
                <w:szCs w:val="18"/>
                <w:lang w:val="en-GB" w:bidi="ar-KW"/>
              </w:rPr>
              <w:t xml:space="preserve">lane </w:t>
            </w:r>
            <w:r w:rsidRPr="00700E82">
              <w:rPr>
                <w:rFonts w:ascii="Arial" w:eastAsia="Times New Roman" w:hAnsi="Arial" w:cs="Arial"/>
                <w:sz w:val="18"/>
                <w:szCs w:val="18"/>
                <w:lang w:val="en-GB" w:bidi="ar-KW"/>
              </w:rPr>
              <w:t>interface.</w:t>
            </w:r>
          </w:p>
        </w:tc>
        <w:tc>
          <w:tcPr>
            <w:tcW w:w="1272" w:type="dxa"/>
            <w:vAlign w:val="center"/>
          </w:tcPr>
          <w:p w14:paraId="21EFC9B2"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109321C7" w14:textId="77777777" w:rsidTr="002F32AA">
        <w:trPr>
          <w:cantSplit/>
          <w:jc w:val="center"/>
        </w:trPr>
        <w:tc>
          <w:tcPr>
            <w:tcW w:w="1693" w:type="dxa"/>
            <w:vAlign w:val="center"/>
          </w:tcPr>
          <w:p w14:paraId="77E77E1B"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4 (M)</w:t>
            </w:r>
          </w:p>
        </w:tc>
        <w:tc>
          <w:tcPr>
            <w:tcW w:w="6666" w:type="dxa"/>
            <w:vAlign w:val="center"/>
          </w:tcPr>
          <w:p w14:paraId="06DDBAF0" w14:textId="13401F25"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sends the configuration data, configured measurement data to SMO/Non-RT RIC framework function periodically or event based. </w:t>
            </w:r>
          </w:p>
        </w:tc>
        <w:tc>
          <w:tcPr>
            <w:tcW w:w="1272" w:type="dxa"/>
            <w:vAlign w:val="center"/>
          </w:tcPr>
          <w:p w14:paraId="035936AC"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451D0DDF" w14:textId="77777777" w:rsidTr="002F32AA">
        <w:trPr>
          <w:cantSplit/>
          <w:jc w:val="center"/>
        </w:trPr>
        <w:tc>
          <w:tcPr>
            <w:tcW w:w="1693" w:type="dxa"/>
            <w:vAlign w:val="center"/>
          </w:tcPr>
          <w:p w14:paraId="77839918"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5 (M)</w:t>
            </w:r>
          </w:p>
        </w:tc>
        <w:tc>
          <w:tcPr>
            <w:tcW w:w="6666" w:type="dxa"/>
            <w:vAlign w:val="center"/>
          </w:tcPr>
          <w:p w14:paraId="0E952AB4"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collects the configuration data, collected measurement data for processing.</w:t>
            </w:r>
          </w:p>
        </w:tc>
        <w:tc>
          <w:tcPr>
            <w:tcW w:w="1272" w:type="dxa"/>
            <w:vAlign w:val="center"/>
          </w:tcPr>
          <w:p w14:paraId="0B93EDF9"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6C0D2C8A" w14:textId="77777777" w:rsidTr="002F32AA">
        <w:trPr>
          <w:cantSplit/>
          <w:jc w:val="center"/>
        </w:trPr>
        <w:tc>
          <w:tcPr>
            <w:tcW w:w="1693" w:type="dxa"/>
            <w:vAlign w:val="center"/>
          </w:tcPr>
          <w:p w14:paraId="06AA087F" w14:textId="1DBE5BA1"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6</w:t>
            </w:r>
            <w:r w:rsidR="00247B70">
              <w:rPr>
                <w:rFonts w:ascii="Arial" w:eastAsia="Times New Roman" w:hAnsi="Arial" w:cs="Arial"/>
                <w:sz w:val="18"/>
                <w:szCs w:val="18"/>
                <w:lang w:val="en-GB" w:eastAsia="zh-CN"/>
              </w:rPr>
              <w:t xml:space="preserve"> </w:t>
            </w:r>
            <w:r w:rsidRPr="00700E82">
              <w:rPr>
                <w:rFonts w:ascii="Arial" w:eastAsia="Times New Roman" w:hAnsi="Arial" w:cs="Arial"/>
                <w:sz w:val="18"/>
                <w:szCs w:val="18"/>
                <w:lang w:val="en-GB" w:eastAsia="zh-CN"/>
              </w:rPr>
              <w:t>(O)</w:t>
            </w:r>
          </w:p>
        </w:tc>
        <w:tc>
          <w:tcPr>
            <w:tcW w:w="6666" w:type="dxa"/>
            <w:vAlign w:val="center"/>
          </w:tcPr>
          <w:p w14:paraId="646B8B83" w14:textId="3F5916D7" w:rsidR="00B201CA" w:rsidRPr="00700E82" w:rsidRDefault="00B201CA" w:rsidP="0074513B">
            <w:pPr>
              <w:overflowPunct w:val="0"/>
              <w:autoSpaceDE w:val="0"/>
              <w:autoSpaceDN w:val="0"/>
              <w:adjustRightInd w:val="0"/>
              <w:jc w:val="both"/>
              <w:textAlignment w:val="baseline"/>
              <w:rPr>
                <w:rFonts w:ascii="Arial" w:eastAsia="SimSun" w:hAnsi="Arial" w:cs="Arial"/>
                <w:sz w:val="18"/>
                <w:szCs w:val="18"/>
                <w:lang w:eastAsia="zh-CN" w:bidi="ar-KW"/>
              </w:rPr>
            </w:pPr>
            <w:r w:rsidRPr="00700E82">
              <w:rPr>
                <w:rFonts w:ascii="Arial" w:eastAsia="Times New Roman" w:hAnsi="Arial" w:cs="Arial"/>
                <w:sz w:val="18"/>
                <w:szCs w:val="18"/>
                <w:lang w:val="en-GB" w:bidi="ar-KW"/>
              </w:rPr>
              <w:t xml:space="preserve">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odels </w:t>
            </w:r>
            <w:r w:rsidRPr="00700E82">
              <w:rPr>
                <w:rFonts w:ascii="Arial" w:eastAsia="Times New Roman" w:hAnsi="Arial" w:cs="Arial"/>
                <w:sz w:val="18"/>
                <w:szCs w:val="18"/>
                <w:lang w:val="en-GB" w:bidi="ar-KW"/>
              </w:rPr>
              <w:t xml:space="preserve">can be retrained either on </w:t>
            </w:r>
            <w:r>
              <w:rPr>
                <w:rFonts w:ascii="Arial" w:eastAsia="Times New Roman" w:hAnsi="Arial" w:cs="Arial"/>
                <w:sz w:val="18"/>
                <w:szCs w:val="18"/>
                <w:lang w:val="en-GB" w:bidi="ar-KW"/>
              </w:rPr>
              <w:t>SMO/</w:t>
            </w:r>
            <w:r w:rsidRPr="00700E82">
              <w:rPr>
                <w:rFonts w:ascii="Arial" w:eastAsia="Times New Roman" w:hAnsi="Arial" w:cs="Arial"/>
                <w:sz w:val="18"/>
                <w:szCs w:val="18"/>
                <w:lang w:val="en-GB" w:bidi="ar-KW"/>
              </w:rPr>
              <w:t xml:space="preserve">Non-RT RIC framework or on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If </w:t>
            </w:r>
            <w:r>
              <w:rPr>
                <w:rFonts w:ascii="Arial" w:eastAsia="Times New Roman" w:hAnsi="Arial" w:cs="Arial"/>
                <w:sz w:val="18"/>
                <w:szCs w:val="18"/>
                <w:lang w:val="en-GB" w:bidi="ar-KW"/>
              </w:rPr>
              <w:t>SMO/</w:t>
            </w:r>
            <w:r w:rsidRPr="00700E82">
              <w:rPr>
                <w:rFonts w:ascii="Arial" w:eastAsia="Times New Roman" w:hAnsi="Arial" w:cs="Arial"/>
                <w:sz w:val="18"/>
                <w:szCs w:val="18"/>
                <w:lang w:val="en-GB" w:bidi="ar-KW"/>
              </w:rPr>
              <w:t xml:space="preserve">Non-RT RIC framework is hosting retraining, then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to select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and initiate retraining on Non-RT RIC framework.</w:t>
            </w:r>
          </w:p>
          <w:p w14:paraId="0CD3FDA7" w14:textId="631517FC" w:rsidR="00B201CA" w:rsidRPr="0074513B" w:rsidRDefault="003F44C3" w:rsidP="007A3E1C">
            <w:pPr>
              <w:overflowPunct w:val="0"/>
              <w:autoSpaceDE w:val="0"/>
              <w:autoSpaceDN w:val="0"/>
              <w:adjustRightInd w:val="0"/>
              <w:spacing w:after="180"/>
              <w:contextualSpacing/>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See NOTE 2.</w:t>
            </w:r>
          </w:p>
        </w:tc>
        <w:tc>
          <w:tcPr>
            <w:tcW w:w="1272" w:type="dxa"/>
            <w:vAlign w:val="center"/>
          </w:tcPr>
          <w:p w14:paraId="3BB6BA13"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05E88D86" w14:textId="77777777" w:rsidTr="002F32AA">
        <w:trPr>
          <w:cantSplit/>
          <w:jc w:val="center"/>
        </w:trPr>
        <w:tc>
          <w:tcPr>
            <w:tcW w:w="1693" w:type="dxa"/>
            <w:vAlign w:val="center"/>
          </w:tcPr>
          <w:p w14:paraId="50728878"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lastRenderedPageBreak/>
              <w:t>Step 7 (O)</w:t>
            </w:r>
          </w:p>
        </w:tc>
        <w:tc>
          <w:tcPr>
            <w:tcW w:w="6666" w:type="dxa"/>
            <w:vAlign w:val="center"/>
          </w:tcPr>
          <w:p w14:paraId="54EA3171" w14:textId="57CE077A"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Upon receiving retraining request from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SMO/</w:t>
            </w:r>
            <w:r w:rsidRPr="00700E82">
              <w:rPr>
                <w:rFonts w:ascii="Arial" w:eastAsia="Times New Roman" w:hAnsi="Arial" w:cs="Arial"/>
                <w:sz w:val="18"/>
                <w:szCs w:val="18"/>
                <w:lang w:val="en-GB" w:bidi="ar-KW"/>
              </w:rPr>
              <w:t xml:space="preserve">Non-RT RIC framework initiates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retraining.</w:t>
            </w:r>
          </w:p>
        </w:tc>
        <w:tc>
          <w:tcPr>
            <w:tcW w:w="1272" w:type="dxa"/>
            <w:vAlign w:val="center"/>
          </w:tcPr>
          <w:p w14:paraId="3777B1B0"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A501F5F" w14:textId="77777777" w:rsidTr="002F32AA">
        <w:trPr>
          <w:cantSplit/>
          <w:jc w:val="center"/>
        </w:trPr>
        <w:tc>
          <w:tcPr>
            <w:tcW w:w="1693" w:type="dxa"/>
            <w:vAlign w:val="center"/>
          </w:tcPr>
          <w:p w14:paraId="458A0653"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8 (O)</w:t>
            </w:r>
          </w:p>
        </w:tc>
        <w:tc>
          <w:tcPr>
            <w:tcW w:w="6666" w:type="dxa"/>
            <w:vAlign w:val="center"/>
          </w:tcPr>
          <w:p w14:paraId="5B218447"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monitors retrained AI/ML model before requesting to deploy towards Near-RT RIC.</w:t>
            </w:r>
          </w:p>
        </w:tc>
        <w:tc>
          <w:tcPr>
            <w:tcW w:w="1272" w:type="dxa"/>
            <w:vAlign w:val="center"/>
          </w:tcPr>
          <w:p w14:paraId="2FDC87BD"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1026C203" w14:textId="77777777" w:rsidTr="002F32AA">
        <w:trPr>
          <w:cantSplit/>
          <w:jc w:val="center"/>
        </w:trPr>
        <w:tc>
          <w:tcPr>
            <w:tcW w:w="1693" w:type="dxa"/>
            <w:vAlign w:val="center"/>
          </w:tcPr>
          <w:p w14:paraId="2ED064D1"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9 (O)</w:t>
            </w:r>
          </w:p>
        </w:tc>
        <w:tc>
          <w:tcPr>
            <w:tcW w:w="6666" w:type="dxa"/>
            <w:vAlign w:val="center"/>
          </w:tcPr>
          <w:p w14:paraId="3D9D6FCF" w14:textId="1601B734"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request </w:t>
            </w:r>
            <w:r>
              <w:rPr>
                <w:rFonts w:ascii="Arial" w:eastAsia="Times New Roman" w:hAnsi="Arial" w:cs="Arial"/>
                <w:sz w:val="18"/>
                <w:szCs w:val="18"/>
                <w:lang w:val="en-GB" w:bidi="ar-KW"/>
              </w:rPr>
              <w:t>SMO/</w:t>
            </w:r>
            <w:r w:rsidRPr="00700E82">
              <w:rPr>
                <w:rFonts w:ascii="Arial" w:eastAsia="Times New Roman" w:hAnsi="Arial" w:cs="Arial"/>
                <w:sz w:val="18"/>
                <w:szCs w:val="18"/>
                <w:lang w:val="en-GB" w:bidi="ar-KW"/>
              </w:rPr>
              <w:t xml:space="preserve">Non-RT RIC framework to deploy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in Near-RT RIC over R1 Interface.</w:t>
            </w:r>
          </w:p>
          <w:p w14:paraId="5BD73961" w14:textId="3504D81D" w:rsidR="00B201CA" w:rsidRPr="0074513B" w:rsidRDefault="003F44C3" w:rsidP="007A3E1C">
            <w:pPr>
              <w:overflowPunct w:val="0"/>
              <w:autoSpaceDE w:val="0"/>
              <w:autoSpaceDN w:val="0"/>
              <w:adjustRightInd w:val="0"/>
              <w:jc w:val="both"/>
              <w:textAlignment w:val="baseline"/>
              <w:rPr>
                <w:rFonts w:ascii="Arial" w:eastAsia="Times New Roman" w:hAnsi="Arial" w:cs="Arial"/>
                <w:sz w:val="18"/>
                <w:szCs w:val="18"/>
                <w:lang w:bidi="ar-KW"/>
              </w:rPr>
            </w:pPr>
            <w:r>
              <w:rPr>
                <w:rFonts w:ascii="Arial" w:eastAsia="SimSun" w:hAnsi="Arial" w:cs="Arial"/>
                <w:sz w:val="18"/>
                <w:szCs w:val="18"/>
                <w:lang w:eastAsia="zh-CN" w:bidi="ar-KW"/>
              </w:rPr>
              <w:t>See NOTE 3.</w:t>
            </w:r>
          </w:p>
        </w:tc>
        <w:tc>
          <w:tcPr>
            <w:tcW w:w="1272" w:type="dxa"/>
            <w:vAlign w:val="center"/>
          </w:tcPr>
          <w:p w14:paraId="6AC12EA1"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11A29A5D" w14:textId="77777777" w:rsidTr="002F32AA">
        <w:trPr>
          <w:cantSplit/>
          <w:jc w:val="center"/>
        </w:trPr>
        <w:tc>
          <w:tcPr>
            <w:tcW w:w="1693" w:type="dxa"/>
            <w:vAlign w:val="center"/>
          </w:tcPr>
          <w:p w14:paraId="39EDB9AB"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10 (O)</w:t>
            </w:r>
          </w:p>
        </w:tc>
        <w:tc>
          <w:tcPr>
            <w:tcW w:w="6666" w:type="dxa"/>
            <w:vAlign w:val="center"/>
          </w:tcPr>
          <w:p w14:paraId="6FF8A105" w14:textId="116F346B"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If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 xml:space="preserve">retraining is hosted by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then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 xml:space="preserve">to be retrained on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itself.</w:t>
            </w:r>
          </w:p>
        </w:tc>
        <w:tc>
          <w:tcPr>
            <w:tcW w:w="1272" w:type="dxa"/>
            <w:vAlign w:val="center"/>
          </w:tcPr>
          <w:p w14:paraId="30463D18"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29FE618B" w14:textId="77777777" w:rsidTr="002F32AA">
        <w:trPr>
          <w:cantSplit/>
          <w:jc w:val="center"/>
        </w:trPr>
        <w:tc>
          <w:tcPr>
            <w:tcW w:w="1693" w:type="dxa"/>
            <w:vAlign w:val="center"/>
          </w:tcPr>
          <w:p w14:paraId="260890B1"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11 (O)</w:t>
            </w:r>
          </w:p>
        </w:tc>
        <w:tc>
          <w:tcPr>
            <w:tcW w:w="6666" w:type="dxa"/>
            <w:vAlign w:val="center"/>
          </w:tcPr>
          <w:p w14:paraId="31A3A4E7" w14:textId="4E2EE79E"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Once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 xml:space="preserve">retraining is performed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to transfer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to Non-RT RIC framework for deployment to Near-RT RIC.</w:t>
            </w:r>
          </w:p>
        </w:tc>
        <w:tc>
          <w:tcPr>
            <w:tcW w:w="1272" w:type="dxa"/>
            <w:vAlign w:val="center"/>
          </w:tcPr>
          <w:p w14:paraId="6DF9FA25"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1BC434CC" w14:textId="77777777" w:rsidTr="002F32AA">
        <w:trPr>
          <w:cantSplit/>
          <w:jc w:val="center"/>
        </w:trPr>
        <w:tc>
          <w:tcPr>
            <w:tcW w:w="1693" w:type="dxa"/>
            <w:vAlign w:val="center"/>
          </w:tcPr>
          <w:p w14:paraId="1EF0CDF7"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12 (O)</w:t>
            </w:r>
          </w:p>
        </w:tc>
        <w:tc>
          <w:tcPr>
            <w:tcW w:w="6666" w:type="dxa"/>
            <w:vAlign w:val="center"/>
          </w:tcPr>
          <w:p w14:paraId="171A469D" w14:textId="3DDAB5D1"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bidi="ar-KW"/>
              </w:rPr>
            </w:pPr>
            <w:r w:rsidRPr="00700E82">
              <w:rPr>
                <w:rFonts w:ascii="Arial" w:eastAsia="Times New Roman" w:hAnsi="Arial" w:cs="Arial"/>
                <w:sz w:val="18"/>
                <w:szCs w:val="18"/>
                <w:lang w:val="en-GB" w:bidi="ar-KW"/>
              </w:rPr>
              <w:t xml:space="preserve">Upon receiving request to deploy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odel</w:t>
            </w:r>
            <w:r w:rsidRPr="00700E82">
              <w:rPr>
                <w:rFonts w:ascii="Arial" w:eastAsia="Times New Roman" w:hAnsi="Arial" w:cs="Arial"/>
                <w:sz w:val="18"/>
                <w:szCs w:val="18"/>
                <w:lang w:val="en-GB" w:bidi="ar-KW"/>
              </w:rPr>
              <w:t xml:space="preserve">, Non-RT RIC framework to deploy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in Near-RT RIC.</w:t>
            </w:r>
          </w:p>
        </w:tc>
        <w:tc>
          <w:tcPr>
            <w:tcW w:w="1272" w:type="dxa"/>
            <w:vAlign w:val="center"/>
          </w:tcPr>
          <w:p w14:paraId="6613AC41"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D523B9B" w14:textId="77777777" w:rsidTr="002F32AA">
        <w:trPr>
          <w:cantSplit/>
          <w:jc w:val="center"/>
        </w:trPr>
        <w:tc>
          <w:tcPr>
            <w:tcW w:w="1693" w:type="dxa"/>
            <w:vAlign w:val="center"/>
          </w:tcPr>
          <w:p w14:paraId="512A4143"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13 (M)</w:t>
            </w:r>
          </w:p>
        </w:tc>
        <w:tc>
          <w:tcPr>
            <w:tcW w:w="6666" w:type="dxa"/>
            <w:vAlign w:val="center"/>
          </w:tcPr>
          <w:p w14:paraId="5D16884C" w14:textId="67501561"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to trigger EE/ES optimization through A1 </w:t>
            </w:r>
            <w:r w:rsidR="00382DC9">
              <w:rPr>
                <w:rFonts w:ascii="Arial" w:eastAsia="Times New Roman" w:hAnsi="Arial" w:cs="Arial"/>
                <w:sz w:val="18"/>
                <w:szCs w:val="18"/>
                <w:lang w:val="en-GB" w:bidi="ar-KW"/>
              </w:rPr>
              <w:t>p</w:t>
            </w:r>
            <w:r w:rsidR="00382DC9" w:rsidRPr="00700E82">
              <w:rPr>
                <w:rFonts w:ascii="Arial" w:eastAsia="Times New Roman" w:hAnsi="Arial" w:cs="Arial"/>
                <w:sz w:val="18"/>
                <w:szCs w:val="18"/>
                <w:lang w:val="en-GB" w:bidi="ar-KW"/>
              </w:rPr>
              <w:t>olicy</w:t>
            </w:r>
            <w:r w:rsidR="00382DC9" w:rsidRPr="00700E82">
              <w:rPr>
                <w:rFonts w:ascii="Arial" w:eastAsia="Times New Roman" w:hAnsi="Arial" w:cs="Arial"/>
                <w:color w:val="FF0000"/>
                <w:sz w:val="18"/>
                <w:szCs w:val="18"/>
                <w:lang w:val="en-GB" w:bidi="ar-KW"/>
              </w:rPr>
              <w:t xml:space="preserve"> </w:t>
            </w:r>
            <w:r w:rsidRPr="00700E82">
              <w:rPr>
                <w:rFonts w:ascii="Arial" w:eastAsia="Times New Roman" w:hAnsi="Arial" w:cs="Arial"/>
                <w:sz w:val="18"/>
                <w:szCs w:val="18"/>
                <w:lang w:val="en-GB" w:bidi="ar-KW"/>
              </w:rPr>
              <w:t xml:space="preserve">to prepare and execute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ell</w:t>
            </w:r>
            <w:r w:rsidRPr="00700E82">
              <w:rPr>
                <w:rFonts w:ascii="Arial" w:eastAsia="Times New Roman" w:hAnsi="Arial" w:cs="Arial"/>
                <w:sz w:val="18"/>
                <w:szCs w:val="18"/>
                <w:lang w:val="en-GB" w:bidi="ar-KW"/>
              </w:rPr>
              <w:t xml:space="preserve">(s) and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arrier</w:t>
            </w:r>
            <w:r w:rsidRPr="00700E82">
              <w:rPr>
                <w:rFonts w:ascii="Arial" w:eastAsia="Times New Roman" w:hAnsi="Arial" w:cs="Arial"/>
                <w:sz w:val="18"/>
                <w:szCs w:val="18"/>
                <w:lang w:val="en-GB" w:bidi="ar-KW"/>
              </w:rPr>
              <w:t>(s) off/on.</w:t>
            </w:r>
          </w:p>
        </w:tc>
        <w:tc>
          <w:tcPr>
            <w:tcW w:w="1272" w:type="dxa"/>
            <w:vAlign w:val="center"/>
          </w:tcPr>
          <w:p w14:paraId="4477A719"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7D945468" w14:textId="77777777" w:rsidTr="002F32AA">
        <w:trPr>
          <w:cantSplit/>
          <w:jc w:val="center"/>
        </w:trPr>
        <w:tc>
          <w:tcPr>
            <w:tcW w:w="1693" w:type="dxa"/>
            <w:vAlign w:val="center"/>
          </w:tcPr>
          <w:p w14:paraId="16C574C4"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14 (M)</w:t>
            </w:r>
          </w:p>
        </w:tc>
        <w:tc>
          <w:tcPr>
            <w:tcW w:w="6666" w:type="dxa"/>
            <w:vAlign w:val="center"/>
          </w:tcPr>
          <w:p w14:paraId="301D334F" w14:textId="16A229ED"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Non-RT RIC framework receives policy from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and forwards it towards Near-RT RIC via A1 Interface.</w:t>
            </w:r>
          </w:p>
        </w:tc>
        <w:tc>
          <w:tcPr>
            <w:tcW w:w="1272" w:type="dxa"/>
            <w:vAlign w:val="center"/>
          </w:tcPr>
          <w:p w14:paraId="6B4628B3"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7721622D" w14:textId="77777777" w:rsidTr="002F32AA">
        <w:trPr>
          <w:cantSplit/>
          <w:jc w:val="center"/>
        </w:trPr>
        <w:tc>
          <w:tcPr>
            <w:tcW w:w="1693" w:type="dxa"/>
          </w:tcPr>
          <w:p w14:paraId="3E7723E0" w14:textId="681A0F81"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DF51F0">
              <w:rPr>
                <w:rFonts w:ascii="Arial" w:eastAsia="Times New Roman" w:hAnsi="Arial" w:cs="Arial"/>
                <w:sz w:val="18"/>
                <w:szCs w:val="18"/>
                <w:lang w:val="en-GB" w:eastAsia="zh-CN"/>
              </w:rPr>
              <w:t>Step 1</w:t>
            </w:r>
            <w:r>
              <w:rPr>
                <w:rFonts w:ascii="Arial" w:eastAsia="Times New Roman" w:hAnsi="Arial" w:cs="Arial"/>
                <w:sz w:val="18"/>
                <w:szCs w:val="18"/>
                <w:lang w:val="en-GB" w:eastAsia="zh-CN"/>
              </w:rPr>
              <w:t>5</w:t>
            </w:r>
            <w:r w:rsidRPr="00DF51F0">
              <w:rPr>
                <w:rFonts w:ascii="Arial" w:eastAsia="Times New Roman" w:hAnsi="Arial" w:cs="Arial"/>
                <w:sz w:val="18"/>
                <w:szCs w:val="18"/>
                <w:lang w:val="en-GB" w:eastAsia="zh-CN"/>
              </w:rPr>
              <w:t xml:space="preserve"> (M)</w:t>
            </w:r>
          </w:p>
        </w:tc>
        <w:tc>
          <w:tcPr>
            <w:tcW w:w="6666" w:type="dxa"/>
            <w:vAlign w:val="center"/>
          </w:tcPr>
          <w:p w14:paraId="7BA81938" w14:textId="5184C694"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Near-RT RIC provides A1 policy response to SMO/Non-RT RIC framework.</w:t>
            </w:r>
          </w:p>
        </w:tc>
        <w:tc>
          <w:tcPr>
            <w:tcW w:w="1272" w:type="dxa"/>
            <w:vAlign w:val="center"/>
          </w:tcPr>
          <w:p w14:paraId="7ADC792B"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576B72D" w14:textId="77777777" w:rsidTr="002F32AA">
        <w:trPr>
          <w:cantSplit/>
          <w:jc w:val="center"/>
        </w:trPr>
        <w:tc>
          <w:tcPr>
            <w:tcW w:w="1693" w:type="dxa"/>
          </w:tcPr>
          <w:p w14:paraId="56C0466B" w14:textId="14FD2B33"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DF51F0">
              <w:rPr>
                <w:rFonts w:ascii="Arial" w:eastAsia="Times New Roman" w:hAnsi="Arial" w:cs="Arial"/>
                <w:sz w:val="18"/>
                <w:szCs w:val="18"/>
                <w:lang w:val="en-GB" w:eastAsia="zh-CN"/>
              </w:rPr>
              <w:t>Step 1</w:t>
            </w:r>
            <w:r>
              <w:rPr>
                <w:rFonts w:ascii="Arial" w:eastAsia="Times New Roman" w:hAnsi="Arial" w:cs="Arial"/>
                <w:sz w:val="18"/>
                <w:szCs w:val="18"/>
                <w:lang w:val="en-GB" w:eastAsia="zh-CN"/>
              </w:rPr>
              <w:t>6</w:t>
            </w:r>
            <w:r w:rsidRPr="00DF51F0">
              <w:rPr>
                <w:rFonts w:ascii="Arial" w:eastAsia="Times New Roman" w:hAnsi="Arial" w:cs="Arial"/>
                <w:sz w:val="18"/>
                <w:szCs w:val="18"/>
                <w:lang w:val="en-GB" w:eastAsia="zh-CN"/>
              </w:rPr>
              <w:t xml:space="preserve"> (M)</w:t>
            </w:r>
          </w:p>
        </w:tc>
        <w:tc>
          <w:tcPr>
            <w:tcW w:w="6666" w:type="dxa"/>
            <w:vAlign w:val="center"/>
          </w:tcPr>
          <w:p w14:paraId="295A4A45" w14:textId="065125F3"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 xml:space="preserve">Non-RT RIC framework informs </w:t>
            </w: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about A1 </w:t>
            </w:r>
            <w:r w:rsidR="00382DC9">
              <w:rPr>
                <w:rFonts w:ascii="Arial" w:eastAsia="Times New Roman" w:hAnsi="Arial" w:cs="Arial"/>
                <w:sz w:val="18"/>
                <w:szCs w:val="18"/>
                <w:lang w:val="en-GB" w:bidi="ar-KW"/>
              </w:rPr>
              <w:t>p</w:t>
            </w:r>
            <w:r w:rsidR="00382DC9" w:rsidRPr="00B201CA">
              <w:rPr>
                <w:rFonts w:ascii="Arial" w:eastAsia="Times New Roman" w:hAnsi="Arial" w:cs="Arial"/>
                <w:sz w:val="18"/>
                <w:szCs w:val="18"/>
                <w:lang w:val="en-GB" w:bidi="ar-KW"/>
              </w:rPr>
              <w:t xml:space="preserve">olicy </w:t>
            </w:r>
            <w:r w:rsidRPr="00B201CA">
              <w:rPr>
                <w:rFonts w:ascii="Arial" w:eastAsia="Times New Roman" w:hAnsi="Arial" w:cs="Arial"/>
                <w:sz w:val="18"/>
                <w:szCs w:val="18"/>
                <w:lang w:val="en-GB" w:bidi="ar-KW"/>
              </w:rPr>
              <w:t>feedback.</w:t>
            </w:r>
          </w:p>
        </w:tc>
        <w:tc>
          <w:tcPr>
            <w:tcW w:w="1272" w:type="dxa"/>
            <w:vAlign w:val="center"/>
          </w:tcPr>
          <w:p w14:paraId="07DFF2EA"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4CE3CBD" w14:textId="77777777" w:rsidTr="002F32AA">
        <w:trPr>
          <w:cantSplit/>
          <w:jc w:val="center"/>
        </w:trPr>
        <w:tc>
          <w:tcPr>
            <w:tcW w:w="1693" w:type="dxa"/>
          </w:tcPr>
          <w:p w14:paraId="265E0DB8" w14:textId="0FAA1134"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DF51F0">
              <w:rPr>
                <w:rFonts w:ascii="Arial" w:eastAsia="Times New Roman" w:hAnsi="Arial" w:cs="Arial"/>
                <w:sz w:val="18"/>
                <w:szCs w:val="18"/>
                <w:lang w:val="en-GB" w:eastAsia="zh-CN"/>
              </w:rPr>
              <w:t>Step 1</w:t>
            </w:r>
            <w:r>
              <w:rPr>
                <w:rFonts w:ascii="Arial" w:eastAsia="Times New Roman" w:hAnsi="Arial" w:cs="Arial"/>
                <w:sz w:val="18"/>
                <w:szCs w:val="18"/>
                <w:lang w:val="en-GB" w:eastAsia="zh-CN"/>
              </w:rPr>
              <w:t>7</w:t>
            </w:r>
            <w:r w:rsidRPr="00DF51F0">
              <w:rPr>
                <w:rFonts w:ascii="Arial" w:eastAsia="Times New Roman" w:hAnsi="Arial" w:cs="Arial"/>
                <w:sz w:val="18"/>
                <w:szCs w:val="18"/>
                <w:lang w:val="en-GB" w:eastAsia="zh-CN"/>
              </w:rPr>
              <w:t xml:space="preserve"> (M)</w:t>
            </w:r>
          </w:p>
        </w:tc>
        <w:tc>
          <w:tcPr>
            <w:tcW w:w="6666" w:type="dxa"/>
            <w:vAlign w:val="center"/>
          </w:tcPr>
          <w:p w14:paraId="0141138E" w14:textId="3EB27B28"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monitors </w:t>
            </w:r>
            <w:r w:rsidR="00382DC9">
              <w:rPr>
                <w:rFonts w:ascii="Arial" w:eastAsia="Times New Roman" w:hAnsi="Arial" w:cs="Arial"/>
                <w:sz w:val="18"/>
                <w:szCs w:val="18"/>
                <w:lang w:val="en-GB" w:bidi="ar-KW"/>
              </w:rPr>
              <w:t>e</w:t>
            </w:r>
            <w:r w:rsidR="00382DC9" w:rsidRPr="00B201CA">
              <w:rPr>
                <w:rFonts w:ascii="Arial" w:eastAsia="Times New Roman" w:hAnsi="Arial" w:cs="Arial"/>
                <w:sz w:val="18"/>
                <w:szCs w:val="18"/>
                <w:lang w:val="en-GB" w:bidi="ar-KW"/>
              </w:rPr>
              <w:t xml:space="preserve">nergy </w:t>
            </w:r>
            <w:r w:rsidRPr="00B201CA">
              <w:rPr>
                <w:rFonts w:ascii="Arial" w:eastAsia="Times New Roman" w:hAnsi="Arial" w:cs="Arial"/>
                <w:sz w:val="18"/>
                <w:szCs w:val="18"/>
                <w:lang w:val="en-GB" w:bidi="ar-KW"/>
              </w:rPr>
              <w:t xml:space="preserve">saving objectives as per A1 </w:t>
            </w:r>
            <w:r w:rsidR="00382DC9">
              <w:rPr>
                <w:rFonts w:ascii="Arial" w:eastAsia="Times New Roman" w:hAnsi="Arial" w:cs="Arial"/>
                <w:sz w:val="18"/>
                <w:szCs w:val="18"/>
                <w:lang w:val="en-GB" w:bidi="ar-KW"/>
              </w:rPr>
              <w:t>p</w:t>
            </w:r>
            <w:r w:rsidR="00382DC9" w:rsidRPr="00B201CA">
              <w:rPr>
                <w:rFonts w:ascii="Arial" w:eastAsia="Times New Roman" w:hAnsi="Arial" w:cs="Arial"/>
                <w:sz w:val="18"/>
                <w:szCs w:val="18"/>
                <w:lang w:val="en-GB" w:bidi="ar-KW"/>
              </w:rPr>
              <w:t>olicy</w:t>
            </w:r>
            <w:r w:rsidRPr="00B201CA">
              <w:rPr>
                <w:rFonts w:ascii="Arial" w:eastAsia="Times New Roman" w:hAnsi="Arial" w:cs="Arial"/>
                <w:sz w:val="18"/>
                <w:szCs w:val="18"/>
                <w:lang w:val="en-GB" w:bidi="ar-KW"/>
              </w:rPr>
              <w:t>.</w:t>
            </w:r>
          </w:p>
        </w:tc>
        <w:tc>
          <w:tcPr>
            <w:tcW w:w="1272" w:type="dxa"/>
            <w:vAlign w:val="center"/>
          </w:tcPr>
          <w:p w14:paraId="3897DB8B"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60B72FFA" w14:textId="77777777" w:rsidTr="002F32AA">
        <w:trPr>
          <w:cantSplit/>
          <w:jc w:val="center"/>
        </w:trPr>
        <w:tc>
          <w:tcPr>
            <w:tcW w:w="1693" w:type="dxa"/>
            <w:vAlign w:val="center"/>
          </w:tcPr>
          <w:p w14:paraId="66FCEA69"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color w:val="FFD966" w:themeColor="accent4" w:themeTint="99"/>
                <w:sz w:val="18"/>
                <w:szCs w:val="18"/>
                <w:lang w:val="en-GB" w:eastAsia="zh-CN"/>
              </w:rPr>
            </w:pPr>
            <w:r w:rsidRPr="00700E82">
              <w:rPr>
                <w:rFonts w:ascii="Arial" w:eastAsia="Times New Roman" w:hAnsi="Arial" w:cs="Arial"/>
                <w:sz w:val="18"/>
                <w:szCs w:val="18"/>
                <w:lang w:val="en-GB" w:bidi="ar-KW"/>
              </w:rPr>
              <w:t>Step 1</w:t>
            </w:r>
            <w:r>
              <w:rPr>
                <w:rFonts w:ascii="Arial" w:eastAsia="Times New Roman" w:hAnsi="Arial" w:cs="Arial"/>
                <w:sz w:val="18"/>
                <w:szCs w:val="18"/>
                <w:lang w:val="en-GB" w:bidi="ar-KW"/>
              </w:rPr>
              <w:t>8</w:t>
            </w:r>
            <w:r w:rsidRPr="00700E82">
              <w:rPr>
                <w:rFonts w:ascii="Arial" w:eastAsia="Times New Roman" w:hAnsi="Arial" w:cs="Arial"/>
                <w:sz w:val="18"/>
                <w:szCs w:val="18"/>
                <w:lang w:val="en-GB" w:bidi="ar-KW"/>
              </w:rPr>
              <w:t xml:space="preserve"> (M)</w:t>
            </w:r>
          </w:p>
        </w:tc>
        <w:tc>
          <w:tcPr>
            <w:tcW w:w="6666" w:type="dxa"/>
            <w:vAlign w:val="center"/>
          </w:tcPr>
          <w:p w14:paraId="0FB9B07D"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Near-RT RIC receives the policy from the Non-RT RIC over the A1 interface</w:t>
            </w:r>
            <w:r>
              <w:rPr>
                <w:rFonts w:ascii="Arial" w:eastAsia="Times New Roman" w:hAnsi="Arial" w:cs="Arial"/>
                <w:sz w:val="18"/>
                <w:szCs w:val="18"/>
                <w:lang w:val="en-GB" w:bidi="ar-KW"/>
              </w:rPr>
              <w:t xml:space="preserve"> a</w:t>
            </w:r>
            <w:r w:rsidRPr="00700E82">
              <w:rPr>
                <w:rFonts w:ascii="Arial" w:eastAsia="Times New Roman" w:hAnsi="Arial" w:cs="Arial"/>
                <w:sz w:val="18"/>
                <w:szCs w:val="18"/>
                <w:lang w:val="en-GB" w:bidi="ar-KW"/>
              </w:rPr>
              <w:t>nd inferences the EE/ES related AI/ML models and converts policy to specific E2 control or policy commands.</w:t>
            </w:r>
          </w:p>
        </w:tc>
        <w:tc>
          <w:tcPr>
            <w:tcW w:w="1272" w:type="dxa"/>
            <w:vAlign w:val="center"/>
          </w:tcPr>
          <w:p w14:paraId="61B465ED"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7DDD125C" w14:textId="77777777" w:rsidTr="002F32AA">
        <w:trPr>
          <w:cantSplit/>
          <w:jc w:val="center"/>
        </w:trPr>
        <w:tc>
          <w:tcPr>
            <w:tcW w:w="1693" w:type="dxa"/>
          </w:tcPr>
          <w:p w14:paraId="6EB885D3" w14:textId="77777777"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7B07">
              <w:rPr>
                <w:rFonts w:ascii="Arial" w:eastAsia="Times New Roman" w:hAnsi="Arial" w:cs="Arial"/>
                <w:sz w:val="18"/>
                <w:szCs w:val="18"/>
                <w:lang w:val="en-GB" w:bidi="ar-KW"/>
              </w:rPr>
              <w:t xml:space="preserve">Step </w:t>
            </w:r>
            <w:r w:rsidRPr="002F32AA">
              <w:rPr>
                <w:rFonts w:ascii="Arial" w:eastAsia="Times New Roman" w:hAnsi="Arial" w:cs="Arial"/>
                <w:sz w:val="18"/>
                <w:szCs w:val="18"/>
                <w:lang w:val="en-GB" w:bidi="ar-KW"/>
              </w:rPr>
              <w:t>19</w:t>
            </w:r>
            <w:r w:rsidRPr="00DA7B07">
              <w:rPr>
                <w:rFonts w:ascii="Arial" w:eastAsia="Times New Roman" w:hAnsi="Arial" w:cs="Arial"/>
                <w:sz w:val="18"/>
                <w:szCs w:val="18"/>
                <w:lang w:val="en-GB" w:bidi="ar-KW"/>
              </w:rPr>
              <w:t xml:space="preserve"> (O)</w:t>
            </w:r>
          </w:p>
        </w:tc>
        <w:tc>
          <w:tcPr>
            <w:tcW w:w="6666" w:type="dxa"/>
            <w:vAlign w:val="center"/>
          </w:tcPr>
          <w:p w14:paraId="37F2E118" w14:textId="019BD1B0"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2F32AA">
              <w:rPr>
                <w:rFonts w:ascii="Arial" w:eastAsia="Times New Roman" w:hAnsi="Arial" w:cs="Arial"/>
                <w:sz w:val="18"/>
                <w:szCs w:val="18"/>
                <w:lang w:val="en-GB" w:bidi="ar-KW"/>
              </w:rPr>
              <w:t xml:space="preserve">The Near-RT RIC creates an EI job </w:t>
            </w:r>
            <w:r w:rsidRPr="00DA7B07">
              <w:rPr>
                <w:rFonts w:ascii="Arial" w:eastAsia="Times New Roman" w:hAnsi="Arial" w:cs="Arial"/>
                <w:sz w:val="18"/>
                <w:szCs w:val="18"/>
                <w:lang w:val="en-GB" w:bidi="ar-KW"/>
              </w:rPr>
              <w:t xml:space="preserve">to ascertain overlapping carriers/cells and the coverage of those carriers/cells (e.g., </w:t>
            </w:r>
            <w:r w:rsidR="00382DC9">
              <w:rPr>
                <w:rFonts w:ascii="Arial" w:eastAsia="Times New Roman" w:hAnsi="Arial" w:cs="Arial"/>
                <w:sz w:val="18"/>
                <w:szCs w:val="18"/>
                <w:lang w:val="en-GB" w:bidi="ar-KW"/>
              </w:rPr>
              <w:t>g</w:t>
            </w:r>
            <w:r w:rsidR="00382DC9" w:rsidRPr="00DA7B07">
              <w:rPr>
                <w:rFonts w:ascii="Arial" w:eastAsia="Times New Roman" w:hAnsi="Arial" w:cs="Arial"/>
                <w:sz w:val="18"/>
                <w:szCs w:val="18"/>
                <w:lang w:val="en-GB" w:bidi="ar-KW"/>
              </w:rPr>
              <w:t xml:space="preserve">eo </w:t>
            </w:r>
            <w:r w:rsidRPr="00DA7B07">
              <w:rPr>
                <w:rFonts w:ascii="Arial" w:eastAsia="Times New Roman" w:hAnsi="Arial" w:cs="Arial"/>
                <w:sz w:val="18"/>
                <w:szCs w:val="18"/>
                <w:lang w:val="en-GB" w:bidi="ar-KW"/>
              </w:rPr>
              <w:t xml:space="preserve">location information of carriers/cells, coverage samples mapped </w:t>
            </w:r>
            <w:r w:rsidR="00382DC9">
              <w:rPr>
                <w:rFonts w:ascii="Arial" w:eastAsia="Times New Roman" w:hAnsi="Arial" w:cs="Arial"/>
                <w:sz w:val="18"/>
                <w:szCs w:val="18"/>
                <w:lang w:val="en-GB" w:bidi="ar-KW"/>
              </w:rPr>
              <w:t>g</w:t>
            </w:r>
            <w:r w:rsidR="00382DC9" w:rsidRPr="00DA7B07">
              <w:rPr>
                <w:rFonts w:ascii="Arial" w:eastAsia="Times New Roman" w:hAnsi="Arial" w:cs="Arial"/>
                <w:sz w:val="18"/>
                <w:szCs w:val="18"/>
                <w:lang w:val="en-GB" w:bidi="ar-KW"/>
              </w:rPr>
              <w:t xml:space="preserve">eo </w:t>
            </w:r>
            <w:r w:rsidRPr="00DA7B07">
              <w:rPr>
                <w:rFonts w:ascii="Arial" w:eastAsia="Times New Roman" w:hAnsi="Arial" w:cs="Arial"/>
                <w:sz w:val="18"/>
                <w:szCs w:val="18"/>
                <w:lang w:val="en-GB" w:bidi="ar-KW"/>
              </w:rPr>
              <w:t>location</w:t>
            </w:r>
            <w:r w:rsidR="00382DC9">
              <w:rPr>
                <w:rFonts w:ascii="Arial" w:eastAsia="Times New Roman" w:hAnsi="Arial" w:cs="Arial"/>
                <w:sz w:val="18"/>
                <w:szCs w:val="18"/>
                <w:lang w:val="en-GB" w:bidi="ar-KW"/>
              </w:rPr>
              <w:t>,</w:t>
            </w:r>
            <w:r w:rsidRPr="00DA7B07">
              <w:rPr>
                <w:rFonts w:ascii="Arial" w:eastAsia="Times New Roman" w:hAnsi="Arial" w:cs="Arial"/>
                <w:sz w:val="18"/>
                <w:szCs w:val="18"/>
                <w:lang w:val="en-GB" w:bidi="ar-KW"/>
              </w:rPr>
              <w:t xml:space="preserve"> etc.)</w:t>
            </w:r>
            <w:r w:rsidR="00382DC9">
              <w:rPr>
                <w:rFonts w:ascii="Arial" w:eastAsia="Times New Roman" w:hAnsi="Arial" w:cs="Arial"/>
                <w:sz w:val="18"/>
                <w:szCs w:val="18"/>
                <w:lang w:val="en-GB" w:bidi="ar-KW"/>
              </w:rPr>
              <w:t>.</w:t>
            </w:r>
          </w:p>
        </w:tc>
        <w:tc>
          <w:tcPr>
            <w:tcW w:w="1272" w:type="dxa"/>
            <w:vAlign w:val="center"/>
          </w:tcPr>
          <w:p w14:paraId="7BB22FB4"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5D83F018" w14:textId="77777777" w:rsidTr="002F32AA">
        <w:trPr>
          <w:cantSplit/>
          <w:jc w:val="center"/>
        </w:trPr>
        <w:tc>
          <w:tcPr>
            <w:tcW w:w="1693" w:type="dxa"/>
          </w:tcPr>
          <w:p w14:paraId="25164AEF" w14:textId="77777777"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7B07">
              <w:rPr>
                <w:rFonts w:ascii="Arial" w:eastAsia="Times New Roman" w:hAnsi="Arial" w:cs="Arial"/>
                <w:sz w:val="18"/>
                <w:szCs w:val="18"/>
                <w:lang w:val="en-GB" w:bidi="ar-KW"/>
              </w:rPr>
              <w:t xml:space="preserve">Step </w:t>
            </w:r>
            <w:r w:rsidRPr="002F32AA">
              <w:rPr>
                <w:rFonts w:ascii="Arial" w:eastAsia="Times New Roman" w:hAnsi="Arial" w:cs="Arial"/>
                <w:sz w:val="18"/>
                <w:szCs w:val="18"/>
                <w:lang w:val="en-GB" w:bidi="ar-KW"/>
              </w:rPr>
              <w:t>20</w:t>
            </w:r>
            <w:r w:rsidRPr="00DA7B07">
              <w:rPr>
                <w:rFonts w:ascii="Arial" w:eastAsia="Times New Roman" w:hAnsi="Arial" w:cs="Arial"/>
                <w:sz w:val="18"/>
                <w:szCs w:val="18"/>
                <w:lang w:val="en-GB" w:bidi="ar-KW"/>
              </w:rPr>
              <w:t xml:space="preserve"> (O)</w:t>
            </w:r>
          </w:p>
        </w:tc>
        <w:tc>
          <w:tcPr>
            <w:tcW w:w="6666" w:type="dxa"/>
            <w:vAlign w:val="center"/>
          </w:tcPr>
          <w:p w14:paraId="634581DF" w14:textId="77777777"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2F32AA">
              <w:rPr>
                <w:rFonts w:ascii="Arial" w:eastAsia="Times New Roman" w:hAnsi="Arial" w:cs="Arial"/>
                <w:sz w:val="18"/>
                <w:szCs w:val="18"/>
                <w:lang w:val="en-GB" w:bidi="ar-KW"/>
              </w:rPr>
              <w:t xml:space="preserve">SMO/Non-RT RIC framework functions requests EI </w:t>
            </w:r>
            <w:proofErr w:type="spellStart"/>
            <w:r w:rsidRPr="002F32AA">
              <w:rPr>
                <w:rFonts w:ascii="Arial" w:eastAsia="Times New Roman" w:hAnsi="Arial" w:cs="Arial"/>
                <w:sz w:val="18"/>
                <w:szCs w:val="18"/>
                <w:lang w:val="en-GB" w:bidi="ar-KW"/>
              </w:rPr>
              <w:t>rApp</w:t>
            </w:r>
            <w:proofErr w:type="spellEnd"/>
            <w:r w:rsidRPr="002F32AA">
              <w:rPr>
                <w:rFonts w:ascii="Arial" w:eastAsia="Times New Roman" w:hAnsi="Arial" w:cs="Arial"/>
                <w:sz w:val="18"/>
                <w:szCs w:val="18"/>
                <w:lang w:val="en-GB" w:bidi="ar-KW"/>
              </w:rPr>
              <w:t xml:space="preserve"> to deliver EI data as per details mentioned by Near-RT RIC. </w:t>
            </w:r>
          </w:p>
        </w:tc>
        <w:tc>
          <w:tcPr>
            <w:tcW w:w="1272" w:type="dxa"/>
            <w:vAlign w:val="center"/>
          </w:tcPr>
          <w:p w14:paraId="7C943A0D"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3DA1ECF" w14:textId="77777777" w:rsidTr="002F32AA">
        <w:trPr>
          <w:cantSplit/>
          <w:jc w:val="center"/>
        </w:trPr>
        <w:tc>
          <w:tcPr>
            <w:tcW w:w="1693" w:type="dxa"/>
          </w:tcPr>
          <w:p w14:paraId="299EADCC" w14:textId="77777777"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7B07">
              <w:rPr>
                <w:rFonts w:ascii="Arial" w:eastAsia="Times New Roman" w:hAnsi="Arial" w:cs="Arial"/>
                <w:sz w:val="18"/>
                <w:szCs w:val="18"/>
                <w:lang w:val="en-GB" w:bidi="ar-KW"/>
              </w:rPr>
              <w:t xml:space="preserve">Step </w:t>
            </w:r>
            <w:r w:rsidRPr="002F32AA">
              <w:rPr>
                <w:rFonts w:ascii="Arial" w:eastAsia="Times New Roman" w:hAnsi="Arial" w:cs="Arial"/>
                <w:sz w:val="18"/>
                <w:szCs w:val="18"/>
                <w:lang w:val="en-GB" w:bidi="ar-KW"/>
              </w:rPr>
              <w:t>21</w:t>
            </w:r>
            <w:r w:rsidRPr="00DA7B07">
              <w:rPr>
                <w:rFonts w:ascii="Arial" w:eastAsia="Times New Roman" w:hAnsi="Arial" w:cs="Arial"/>
                <w:sz w:val="18"/>
                <w:szCs w:val="18"/>
                <w:lang w:val="en-GB" w:bidi="ar-KW"/>
              </w:rPr>
              <w:t xml:space="preserve"> (O)</w:t>
            </w:r>
          </w:p>
        </w:tc>
        <w:tc>
          <w:tcPr>
            <w:tcW w:w="6666" w:type="dxa"/>
            <w:vAlign w:val="center"/>
          </w:tcPr>
          <w:p w14:paraId="477E4639" w14:textId="77777777"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7B07">
              <w:rPr>
                <w:rFonts w:ascii="Arial" w:eastAsia="Times New Roman" w:hAnsi="Arial" w:cs="Arial"/>
                <w:sz w:val="18"/>
                <w:szCs w:val="18"/>
                <w:lang w:val="en-GB" w:bidi="ar-KW"/>
              </w:rPr>
              <w:t xml:space="preserve">EI </w:t>
            </w:r>
            <w:proofErr w:type="spellStart"/>
            <w:r w:rsidRPr="00DA7B07">
              <w:rPr>
                <w:rFonts w:ascii="Arial" w:eastAsia="Times New Roman" w:hAnsi="Arial" w:cs="Arial"/>
                <w:sz w:val="18"/>
                <w:szCs w:val="18"/>
                <w:lang w:val="en-GB" w:bidi="ar-KW"/>
              </w:rPr>
              <w:t>rApp</w:t>
            </w:r>
            <w:proofErr w:type="spellEnd"/>
            <w:r w:rsidRPr="00DA7B07">
              <w:rPr>
                <w:rFonts w:ascii="Arial" w:eastAsia="Times New Roman" w:hAnsi="Arial" w:cs="Arial"/>
                <w:sz w:val="18"/>
                <w:szCs w:val="18"/>
                <w:lang w:val="en-GB" w:bidi="ar-KW"/>
              </w:rPr>
              <w:t xml:space="preserve"> delivers requested EI data to SMO/Non-RT RIC framework functions.</w:t>
            </w:r>
          </w:p>
        </w:tc>
        <w:tc>
          <w:tcPr>
            <w:tcW w:w="1272" w:type="dxa"/>
            <w:vAlign w:val="center"/>
          </w:tcPr>
          <w:p w14:paraId="5258CDC0"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61CCF69A" w14:textId="77777777" w:rsidTr="002F32AA">
        <w:trPr>
          <w:cantSplit/>
          <w:jc w:val="center"/>
        </w:trPr>
        <w:tc>
          <w:tcPr>
            <w:tcW w:w="1693" w:type="dxa"/>
          </w:tcPr>
          <w:p w14:paraId="51DCBFCB" w14:textId="77777777"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7B07">
              <w:rPr>
                <w:rFonts w:ascii="Arial" w:eastAsia="Times New Roman" w:hAnsi="Arial" w:cs="Arial"/>
                <w:sz w:val="18"/>
                <w:szCs w:val="18"/>
                <w:lang w:val="en-GB" w:bidi="ar-KW"/>
              </w:rPr>
              <w:t>Step 22 (O)</w:t>
            </w:r>
          </w:p>
        </w:tc>
        <w:tc>
          <w:tcPr>
            <w:tcW w:w="6666" w:type="dxa"/>
            <w:vAlign w:val="center"/>
          </w:tcPr>
          <w:p w14:paraId="1CB6AB5C" w14:textId="7AA784E7"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2F32AA">
              <w:rPr>
                <w:rFonts w:ascii="Arial" w:eastAsia="Times New Roman" w:hAnsi="Arial" w:cs="Arial"/>
                <w:sz w:val="18"/>
                <w:szCs w:val="18"/>
                <w:lang w:val="en-GB" w:bidi="ar-KW"/>
              </w:rPr>
              <w:t>Non-RT RIC delivers collected enrichment information as EI job results to the Near-RT RIC via the A1 interface</w:t>
            </w:r>
            <w:r w:rsidR="00382DC9">
              <w:rPr>
                <w:rFonts w:ascii="Arial" w:eastAsia="Times New Roman" w:hAnsi="Arial" w:cs="Arial"/>
                <w:sz w:val="18"/>
                <w:szCs w:val="18"/>
                <w:lang w:val="en-GB" w:bidi="ar-KW"/>
              </w:rPr>
              <w:t>.</w:t>
            </w:r>
          </w:p>
        </w:tc>
        <w:tc>
          <w:tcPr>
            <w:tcW w:w="1272" w:type="dxa"/>
            <w:vAlign w:val="center"/>
          </w:tcPr>
          <w:p w14:paraId="26D8AF61"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4A9124AF" w14:textId="77777777" w:rsidTr="002F32AA">
        <w:trPr>
          <w:cantSplit/>
          <w:jc w:val="center"/>
        </w:trPr>
        <w:tc>
          <w:tcPr>
            <w:tcW w:w="1693" w:type="dxa"/>
            <w:vAlign w:val="center"/>
          </w:tcPr>
          <w:p w14:paraId="0F1D4E09"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2</w:t>
            </w:r>
            <w:r>
              <w:rPr>
                <w:rFonts w:ascii="Arial" w:eastAsia="Times New Roman" w:hAnsi="Arial" w:cs="Arial"/>
                <w:sz w:val="18"/>
                <w:szCs w:val="18"/>
                <w:lang w:val="en-GB" w:eastAsia="zh-CN"/>
              </w:rPr>
              <w:t>3</w:t>
            </w:r>
            <w:r w:rsidRPr="00700E82">
              <w:rPr>
                <w:rFonts w:ascii="Arial" w:eastAsia="Times New Roman" w:hAnsi="Arial" w:cs="Arial"/>
                <w:sz w:val="18"/>
                <w:szCs w:val="18"/>
                <w:lang w:val="en-GB" w:eastAsia="zh-CN"/>
              </w:rPr>
              <w:t xml:space="preserve"> (M)</w:t>
            </w:r>
          </w:p>
        </w:tc>
        <w:tc>
          <w:tcPr>
            <w:tcW w:w="6666" w:type="dxa"/>
            <w:vAlign w:val="center"/>
          </w:tcPr>
          <w:p w14:paraId="72476BCF" w14:textId="51C7F71F"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Near-RT RIC requests data collection from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O-RU(s) via E2 interface.</w:t>
            </w:r>
          </w:p>
        </w:tc>
        <w:tc>
          <w:tcPr>
            <w:tcW w:w="1272" w:type="dxa"/>
            <w:vAlign w:val="center"/>
          </w:tcPr>
          <w:p w14:paraId="38FFDB69"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09B186F6" w14:textId="77777777" w:rsidTr="002F32AA">
        <w:trPr>
          <w:cantSplit/>
          <w:jc w:val="center"/>
        </w:trPr>
        <w:tc>
          <w:tcPr>
            <w:tcW w:w="1693" w:type="dxa"/>
            <w:vAlign w:val="center"/>
          </w:tcPr>
          <w:p w14:paraId="3D3929BD"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w:t>
            </w:r>
            <w:r w:rsidRPr="002F32AA">
              <w:rPr>
                <w:rFonts w:ascii="Arial" w:eastAsia="Times New Roman" w:hAnsi="Arial" w:cs="Arial"/>
                <w:sz w:val="18"/>
                <w:szCs w:val="18"/>
                <w:lang w:val="en-GB" w:bidi="ar-KW"/>
              </w:rPr>
              <w:t xml:space="preserve"> </w:t>
            </w:r>
            <w:r w:rsidRPr="00700E82">
              <w:rPr>
                <w:rFonts w:ascii="Arial" w:eastAsia="Times New Roman" w:hAnsi="Arial" w:cs="Arial"/>
                <w:sz w:val="18"/>
                <w:szCs w:val="18"/>
                <w:lang w:val="en-GB" w:bidi="ar-KW"/>
              </w:rPr>
              <w:t>2</w:t>
            </w:r>
            <w:r>
              <w:rPr>
                <w:rFonts w:ascii="Arial" w:eastAsia="Times New Roman" w:hAnsi="Arial" w:cs="Arial"/>
                <w:sz w:val="18"/>
                <w:szCs w:val="18"/>
                <w:lang w:val="en-GB" w:bidi="ar-KW"/>
              </w:rPr>
              <w:t>4</w:t>
            </w:r>
            <w:r w:rsidRPr="00700E82">
              <w:rPr>
                <w:rFonts w:ascii="Arial" w:eastAsia="Times New Roman" w:hAnsi="Arial" w:cs="Arial"/>
                <w:sz w:val="18"/>
                <w:szCs w:val="18"/>
                <w:lang w:val="en-GB" w:eastAsia="zh-CN"/>
              </w:rPr>
              <w:t xml:space="preserve"> (M)</w:t>
            </w:r>
          </w:p>
        </w:tc>
        <w:tc>
          <w:tcPr>
            <w:tcW w:w="6666" w:type="dxa"/>
            <w:vAlign w:val="center"/>
          </w:tcPr>
          <w:p w14:paraId="5502FB2B" w14:textId="7F60443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Upon receiving data collection request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 xml:space="preserve">odes </w:t>
            </w:r>
            <w:r w:rsidRPr="00700E82">
              <w:rPr>
                <w:rFonts w:ascii="Arial" w:eastAsia="Times New Roman" w:hAnsi="Arial" w:cs="Arial"/>
                <w:sz w:val="18"/>
                <w:szCs w:val="18"/>
                <w:lang w:val="en-GB" w:bidi="ar-KW"/>
              </w:rPr>
              <w:t>requests and collect measurement data.</w:t>
            </w:r>
          </w:p>
        </w:tc>
        <w:tc>
          <w:tcPr>
            <w:tcW w:w="1272" w:type="dxa"/>
            <w:vAlign w:val="center"/>
          </w:tcPr>
          <w:p w14:paraId="6E6A93B5"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4BFC5FFF" w14:textId="77777777" w:rsidTr="002F32AA">
        <w:trPr>
          <w:cantSplit/>
          <w:jc w:val="center"/>
        </w:trPr>
        <w:tc>
          <w:tcPr>
            <w:tcW w:w="1693" w:type="dxa"/>
            <w:vAlign w:val="center"/>
          </w:tcPr>
          <w:p w14:paraId="7A9336BF"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2</w:t>
            </w:r>
            <w:r>
              <w:rPr>
                <w:rFonts w:ascii="Arial" w:eastAsia="Times New Roman" w:hAnsi="Arial" w:cs="Arial"/>
                <w:sz w:val="18"/>
                <w:szCs w:val="18"/>
                <w:lang w:val="en-GB" w:eastAsia="zh-CN"/>
              </w:rPr>
              <w:t>5</w:t>
            </w:r>
            <w:r w:rsidRPr="00700E82">
              <w:rPr>
                <w:rFonts w:ascii="Arial" w:eastAsia="Times New Roman" w:hAnsi="Arial" w:cs="Arial"/>
                <w:sz w:val="18"/>
                <w:szCs w:val="18"/>
                <w:lang w:val="en-GB" w:eastAsia="zh-CN"/>
              </w:rPr>
              <w:t xml:space="preserve"> (M)</w:t>
            </w:r>
          </w:p>
        </w:tc>
        <w:tc>
          <w:tcPr>
            <w:tcW w:w="6666" w:type="dxa"/>
            <w:vAlign w:val="center"/>
          </w:tcPr>
          <w:p w14:paraId="7CA8441B" w14:textId="2B25E320"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Near-RT RIC collects measurement data from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O-RU(s) via E2 interface.</w:t>
            </w:r>
          </w:p>
        </w:tc>
        <w:tc>
          <w:tcPr>
            <w:tcW w:w="1272" w:type="dxa"/>
            <w:vAlign w:val="center"/>
          </w:tcPr>
          <w:p w14:paraId="5E49B046"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86CE0CD" w14:textId="77777777" w:rsidTr="002F32AA">
        <w:trPr>
          <w:cantSplit/>
          <w:jc w:val="center"/>
        </w:trPr>
        <w:tc>
          <w:tcPr>
            <w:tcW w:w="1693" w:type="dxa"/>
            <w:vAlign w:val="center"/>
          </w:tcPr>
          <w:p w14:paraId="2BFB8910"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2</w:t>
            </w:r>
            <w:r>
              <w:rPr>
                <w:rFonts w:ascii="Arial" w:eastAsia="Times New Roman" w:hAnsi="Arial" w:cs="Arial"/>
                <w:sz w:val="18"/>
                <w:szCs w:val="18"/>
                <w:lang w:val="en-GB" w:eastAsia="zh-CN"/>
              </w:rPr>
              <w:t>6</w:t>
            </w:r>
            <w:r w:rsidRPr="00700E82">
              <w:rPr>
                <w:rFonts w:ascii="Arial" w:eastAsia="Times New Roman" w:hAnsi="Arial" w:cs="Arial"/>
                <w:sz w:val="18"/>
                <w:szCs w:val="18"/>
                <w:lang w:val="en-GB" w:eastAsia="zh-CN"/>
              </w:rPr>
              <w:t xml:space="preserve"> (M)</w:t>
            </w:r>
          </w:p>
        </w:tc>
        <w:tc>
          <w:tcPr>
            <w:tcW w:w="6666" w:type="dxa"/>
            <w:vAlign w:val="center"/>
          </w:tcPr>
          <w:p w14:paraId="6BC5F2F7" w14:textId="48FAC6B8"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Inferencing AI/ML model to evaluate &amp; generate E2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 xml:space="preserve">ontrol </w:t>
            </w:r>
            <w:r w:rsidRPr="00700E82">
              <w:rPr>
                <w:rFonts w:ascii="Arial" w:eastAsia="Times New Roman" w:hAnsi="Arial" w:cs="Arial"/>
                <w:sz w:val="18"/>
                <w:szCs w:val="18"/>
                <w:lang w:val="en-GB" w:bidi="ar-KW"/>
              </w:rPr>
              <w:t xml:space="preserve">or </w:t>
            </w:r>
            <w:r w:rsidR="00382DC9">
              <w:rPr>
                <w:rFonts w:ascii="Arial" w:eastAsia="Times New Roman" w:hAnsi="Arial" w:cs="Arial"/>
                <w:sz w:val="18"/>
                <w:szCs w:val="18"/>
                <w:lang w:val="en-GB" w:bidi="ar-KW"/>
              </w:rPr>
              <w:t>p</w:t>
            </w:r>
            <w:r w:rsidR="00382DC9" w:rsidRPr="00700E82">
              <w:rPr>
                <w:rFonts w:ascii="Arial" w:eastAsia="Times New Roman" w:hAnsi="Arial" w:cs="Arial"/>
                <w:sz w:val="18"/>
                <w:szCs w:val="18"/>
                <w:lang w:val="en-GB" w:bidi="ar-KW"/>
              </w:rPr>
              <w:t xml:space="preserve">olicies </w:t>
            </w:r>
            <w:r w:rsidRPr="00700E82">
              <w:rPr>
                <w:rFonts w:ascii="Arial" w:eastAsia="Times New Roman" w:hAnsi="Arial" w:cs="Arial"/>
                <w:sz w:val="18"/>
                <w:szCs w:val="18"/>
                <w:lang w:val="en-GB" w:bidi="ar-KW"/>
              </w:rPr>
              <w:t xml:space="preserve">for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 xml:space="preserve">ell </w:t>
            </w:r>
            <w:r w:rsidRPr="00700E82">
              <w:rPr>
                <w:rFonts w:ascii="Arial" w:eastAsia="Times New Roman" w:hAnsi="Arial" w:cs="Arial"/>
                <w:sz w:val="18"/>
                <w:szCs w:val="18"/>
                <w:lang w:val="en-GB" w:bidi="ar-KW"/>
              </w:rPr>
              <w:t xml:space="preserve">and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 xml:space="preserve">arrier </w:t>
            </w:r>
            <w:r w:rsidR="00382DC9">
              <w:rPr>
                <w:rFonts w:ascii="Arial" w:eastAsia="Times New Roman" w:hAnsi="Arial" w:cs="Arial"/>
                <w:sz w:val="18"/>
                <w:szCs w:val="18"/>
                <w:lang w:val="en-GB" w:bidi="ar-KW"/>
              </w:rPr>
              <w:t>s</w:t>
            </w:r>
            <w:r w:rsidR="00382DC9" w:rsidRPr="00700E82">
              <w:rPr>
                <w:rFonts w:ascii="Arial" w:eastAsia="Times New Roman" w:hAnsi="Arial" w:cs="Arial"/>
                <w:sz w:val="18"/>
                <w:szCs w:val="18"/>
                <w:lang w:val="en-GB" w:bidi="ar-KW"/>
              </w:rPr>
              <w:t xml:space="preserve">witch </w:t>
            </w:r>
            <w:r w:rsidR="00382DC9">
              <w:rPr>
                <w:rFonts w:ascii="Arial" w:eastAsia="Times New Roman" w:hAnsi="Arial" w:cs="Arial"/>
                <w:sz w:val="18"/>
                <w:szCs w:val="18"/>
                <w:lang w:val="en-GB" w:bidi="ar-KW"/>
              </w:rPr>
              <w:t>o</w:t>
            </w:r>
            <w:r w:rsidR="00382DC9" w:rsidRPr="00700E82">
              <w:rPr>
                <w:rFonts w:ascii="Arial" w:eastAsia="Times New Roman" w:hAnsi="Arial" w:cs="Arial"/>
                <w:sz w:val="18"/>
                <w:szCs w:val="18"/>
                <w:lang w:val="en-GB" w:bidi="ar-KW"/>
              </w:rPr>
              <w:t>ff</w:t>
            </w:r>
            <w:r w:rsidRPr="00700E82">
              <w:rPr>
                <w:rFonts w:ascii="Arial" w:eastAsia="Times New Roman" w:hAnsi="Arial" w:cs="Arial"/>
                <w:sz w:val="18"/>
                <w:szCs w:val="18"/>
                <w:lang w:val="en-GB" w:bidi="ar-KW"/>
              </w:rPr>
              <w:t>/</w:t>
            </w:r>
            <w:r w:rsidR="00382DC9">
              <w:rPr>
                <w:rFonts w:ascii="Arial" w:eastAsia="Times New Roman" w:hAnsi="Arial" w:cs="Arial"/>
                <w:sz w:val="18"/>
                <w:szCs w:val="18"/>
                <w:lang w:val="en-GB" w:bidi="ar-KW"/>
              </w:rPr>
              <w:t>o</w:t>
            </w:r>
            <w:r w:rsidR="00382DC9" w:rsidRPr="00700E82">
              <w:rPr>
                <w:rFonts w:ascii="Arial" w:eastAsia="Times New Roman" w:hAnsi="Arial" w:cs="Arial"/>
                <w:sz w:val="18"/>
                <w:szCs w:val="18"/>
                <w:lang w:val="en-GB" w:bidi="ar-KW"/>
              </w:rPr>
              <w:t>n</w:t>
            </w:r>
            <w:r w:rsidR="00382DC9">
              <w:rPr>
                <w:rFonts w:ascii="Arial" w:eastAsia="Times New Roman" w:hAnsi="Arial" w:cs="Arial"/>
                <w:sz w:val="18"/>
                <w:szCs w:val="18"/>
                <w:lang w:val="en-GB" w:bidi="ar-KW"/>
              </w:rPr>
              <w:t>.</w:t>
            </w:r>
          </w:p>
        </w:tc>
        <w:tc>
          <w:tcPr>
            <w:tcW w:w="1272" w:type="dxa"/>
            <w:vAlign w:val="center"/>
          </w:tcPr>
          <w:p w14:paraId="2406EADD"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1D93081B" w14:textId="77777777" w:rsidTr="002F32AA">
        <w:trPr>
          <w:cantSplit/>
          <w:jc w:val="center"/>
        </w:trPr>
        <w:tc>
          <w:tcPr>
            <w:tcW w:w="1693" w:type="dxa"/>
            <w:vAlign w:val="center"/>
          </w:tcPr>
          <w:p w14:paraId="43F8DB02"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lastRenderedPageBreak/>
              <w:t>Step 2</w:t>
            </w:r>
            <w:r>
              <w:rPr>
                <w:rFonts w:ascii="Arial" w:eastAsia="Times New Roman" w:hAnsi="Arial" w:cs="Arial"/>
                <w:sz w:val="18"/>
                <w:szCs w:val="18"/>
                <w:lang w:val="en-GB" w:eastAsia="zh-CN"/>
              </w:rPr>
              <w:t>7</w:t>
            </w:r>
            <w:r w:rsidRPr="00700E82">
              <w:rPr>
                <w:rFonts w:ascii="Arial" w:eastAsia="Times New Roman" w:hAnsi="Arial" w:cs="Arial"/>
                <w:sz w:val="18"/>
                <w:szCs w:val="18"/>
                <w:lang w:val="en-GB" w:eastAsia="zh-CN"/>
              </w:rPr>
              <w:t xml:space="preserve"> (M)</w:t>
            </w:r>
          </w:p>
        </w:tc>
        <w:tc>
          <w:tcPr>
            <w:tcW w:w="6666" w:type="dxa"/>
            <w:vAlign w:val="center"/>
          </w:tcPr>
          <w:p w14:paraId="3CF6C0F5" w14:textId="07D94E2A"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Near-RT RIC generates and sends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 xml:space="preserve">ell </w:t>
            </w:r>
            <w:r w:rsidRPr="00700E82">
              <w:rPr>
                <w:rFonts w:ascii="Arial" w:eastAsia="Times New Roman" w:hAnsi="Arial" w:cs="Arial"/>
                <w:sz w:val="18"/>
                <w:szCs w:val="18"/>
                <w:lang w:val="en-GB" w:bidi="ar-KW"/>
              </w:rPr>
              <w:t xml:space="preserve">and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 xml:space="preserve">arrier </w:t>
            </w:r>
            <w:r w:rsidR="00382DC9">
              <w:rPr>
                <w:rFonts w:ascii="Arial" w:eastAsia="Times New Roman" w:hAnsi="Arial" w:cs="Arial"/>
                <w:sz w:val="18"/>
                <w:szCs w:val="18"/>
                <w:lang w:val="en-GB" w:bidi="ar-KW"/>
              </w:rPr>
              <w:t>s</w:t>
            </w:r>
            <w:r w:rsidR="00382DC9" w:rsidRPr="00700E82">
              <w:rPr>
                <w:rFonts w:ascii="Arial" w:eastAsia="Times New Roman" w:hAnsi="Arial" w:cs="Arial"/>
                <w:sz w:val="18"/>
                <w:szCs w:val="18"/>
                <w:lang w:val="en-GB" w:bidi="ar-KW"/>
              </w:rPr>
              <w:t xml:space="preserve">witch </w:t>
            </w:r>
            <w:r w:rsidRPr="00700E82">
              <w:rPr>
                <w:rFonts w:ascii="Arial" w:eastAsia="Times New Roman" w:hAnsi="Arial" w:cs="Arial"/>
                <w:sz w:val="18"/>
                <w:szCs w:val="18"/>
                <w:lang w:val="en-GB" w:bidi="ar-KW"/>
              </w:rPr>
              <w:t xml:space="preserve">off/on control/policy message based on inferred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 xml:space="preserve">to 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 xml:space="preserve">odes </w:t>
            </w:r>
            <w:r w:rsidRPr="00700E82">
              <w:rPr>
                <w:rFonts w:ascii="Arial" w:eastAsia="Times New Roman" w:hAnsi="Arial" w:cs="Arial"/>
                <w:sz w:val="18"/>
                <w:szCs w:val="18"/>
                <w:lang w:val="en-GB" w:bidi="ar-KW"/>
              </w:rPr>
              <w:t>and O-RU(s) via E2 interface</w:t>
            </w:r>
            <w:r w:rsidR="00382DC9">
              <w:rPr>
                <w:rFonts w:ascii="Arial" w:eastAsia="Times New Roman" w:hAnsi="Arial" w:cs="Arial"/>
                <w:sz w:val="18"/>
                <w:szCs w:val="18"/>
                <w:lang w:val="en-GB" w:bidi="ar-KW"/>
              </w:rPr>
              <w:t>.</w:t>
            </w:r>
            <w:r w:rsidRPr="00700E82">
              <w:rPr>
                <w:rFonts w:ascii="Arial" w:eastAsia="Times New Roman" w:hAnsi="Arial" w:cs="Arial"/>
                <w:sz w:val="18"/>
                <w:szCs w:val="18"/>
                <w:lang w:val="en-GB" w:bidi="ar-KW"/>
              </w:rPr>
              <w:t xml:space="preserve"> </w:t>
            </w:r>
          </w:p>
        </w:tc>
        <w:tc>
          <w:tcPr>
            <w:tcW w:w="1272" w:type="dxa"/>
            <w:vAlign w:val="center"/>
          </w:tcPr>
          <w:p w14:paraId="615539B0"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0817AAE3" w14:textId="77777777" w:rsidTr="002F32AA">
        <w:trPr>
          <w:cantSplit/>
          <w:jc w:val="center"/>
        </w:trPr>
        <w:tc>
          <w:tcPr>
            <w:tcW w:w="1693" w:type="dxa"/>
            <w:vAlign w:val="center"/>
          </w:tcPr>
          <w:p w14:paraId="2CAAAE41"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2</w:t>
            </w:r>
            <w:r>
              <w:rPr>
                <w:rFonts w:ascii="Arial" w:eastAsia="Times New Roman" w:hAnsi="Arial" w:cs="Arial"/>
                <w:sz w:val="18"/>
                <w:szCs w:val="18"/>
                <w:lang w:val="en-GB" w:eastAsia="zh-CN"/>
              </w:rPr>
              <w:t>8</w:t>
            </w:r>
            <w:r w:rsidRPr="00700E82">
              <w:rPr>
                <w:rFonts w:ascii="Arial" w:eastAsia="Times New Roman" w:hAnsi="Arial" w:cs="Arial"/>
                <w:sz w:val="18"/>
                <w:szCs w:val="18"/>
                <w:lang w:val="en-GB" w:eastAsia="zh-CN"/>
              </w:rPr>
              <w:t xml:space="preserve"> (M)</w:t>
            </w:r>
          </w:p>
        </w:tc>
        <w:tc>
          <w:tcPr>
            <w:tcW w:w="6666" w:type="dxa"/>
            <w:vAlign w:val="center"/>
          </w:tcPr>
          <w:p w14:paraId="2AEBC12A" w14:textId="36985915"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O-RU(s)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 xml:space="preserve">ode </w:t>
            </w:r>
            <w:r w:rsidRPr="00700E82">
              <w:rPr>
                <w:rFonts w:ascii="Arial" w:eastAsia="Times New Roman" w:hAnsi="Arial" w:cs="Arial"/>
                <w:sz w:val="18"/>
                <w:szCs w:val="18"/>
                <w:lang w:val="en-GB" w:bidi="ar-KW"/>
              </w:rPr>
              <w:t>to update configurations to execute cell or carrier switch off/on.</w:t>
            </w:r>
          </w:p>
        </w:tc>
        <w:tc>
          <w:tcPr>
            <w:tcW w:w="1272" w:type="dxa"/>
            <w:vAlign w:val="center"/>
          </w:tcPr>
          <w:p w14:paraId="315E4206"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47C13F3E" w14:textId="77777777" w:rsidTr="002F32AA">
        <w:trPr>
          <w:cantSplit/>
          <w:jc w:val="center"/>
        </w:trPr>
        <w:tc>
          <w:tcPr>
            <w:tcW w:w="1693" w:type="dxa"/>
            <w:vAlign w:val="center"/>
          </w:tcPr>
          <w:p w14:paraId="0F037D9E"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2</w:t>
            </w:r>
            <w:r>
              <w:rPr>
                <w:rFonts w:ascii="Arial" w:eastAsia="Times New Roman" w:hAnsi="Arial" w:cs="Arial"/>
                <w:sz w:val="18"/>
                <w:szCs w:val="18"/>
                <w:lang w:val="en-GB" w:eastAsia="zh-CN"/>
              </w:rPr>
              <w:t>9</w:t>
            </w:r>
            <w:r w:rsidRPr="00700E82">
              <w:rPr>
                <w:rFonts w:ascii="Arial" w:eastAsia="Times New Roman" w:hAnsi="Arial" w:cs="Arial"/>
                <w:sz w:val="18"/>
                <w:szCs w:val="18"/>
                <w:lang w:val="en-GB" w:eastAsia="zh-CN"/>
              </w:rPr>
              <w:t xml:space="preserve"> (</w:t>
            </w:r>
            <w:r w:rsidRPr="00E17000">
              <w:rPr>
                <w:rFonts w:ascii="Arial" w:eastAsia="Times New Roman" w:hAnsi="Arial" w:cs="Arial"/>
                <w:sz w:val="18"/>
                <w:szCs w:val="18"/>
                <w:lang w:val="en-GB" w:eastAsia="zh-CN"/>
              </w:rPr>
              <w:t>M</w:t>
            </w:r>
            <w:r w:rsidRPr="00700E82">
              <w:rPr>
                <w:rFonts w:ascii="Arial" w:eastAsia="Times New Roman" w:hAnsi="Arial" w:cs="Arial"/>
                <w:sz w:val="18"/>
                <w:szCs w:val="18"/>
                <w:lang w:val="en-GB" w:eastAsia="zh-CN"/>
              </w:rPr>
              <w:t>)</w:t>
            </w:r>
          </w:p>
        </w:tc>
        <w:tc>
          <w:tcPr>
            <w:tcW w:w="6666" w:type="dxa"/>
            <w:vAlign w:val="center"/>
          </w:tcPr>
          <w:p w14:paraId="13F6BDE3" w14:textId="4F97EF08"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 xml:space="preserve">odes </w:t>
            </w:r>
            <w:r w:rsidRPr="00700E82">
              <w:rPr>
                <w:rFonts w:ascii="Arial" w:eastAsia="Times New Roman" w:hAnsi="Arial" w:cs="Arial"/>
                <w:sz w:val="18"/>
                <w:szCs w:val="18"/>
                <w:lang w:val="en-GB" w:bidi="ar-KW"/>
              </w:rPr>
              <w:t xml:space="preserve">feedbacks E2 </w:t>
            </w:r>
            <w:r w:rsidR="00382DC9">
              <w:rPr>
                <w:rFonts w:ascii="Arial" w:eastAsia="Times New Roman" w:hAnsi="Arial" w:cs="Arial"/>
                <w:sz w:val="18"/>
                <w:szCs w:val="18"/>
                <w:lang w:val="en-GB" w:bidi="ar-KW"/>
              </w:rPr>
              <w:t>c</w:t>
            </w:r>
            <w:r w:rsidR="00382DC9" w:rsidRPr="00700E82">
              <w:rPr>
                <w:rFonts w:ascii="Arial" w:eastAsia="Times New Roman" w:hAnsi="Arial" w:cs="Arial"/>
                <w:sz w:val="18"/>
                <w:szCs w:val="18"/>
                <w:lang w:val="en-GB" w:bidi="ar-KW"/>
              </w:rPr>
              <w:t>ontrol</w:t>
            </w:r>
            <w:r w:rsidRPr="00700E82">
              <w:rPr>
                <w:rFonts w:ascii="Arial" w:eastAsia="Times New Roman" w:hAnsi="Arial" w:cs="Arial"/>
                <w:sz w:val="18"/>
                <w:szCs w:val="18"/>
                <w:lang w:val="en-GB" w:bidi="ar-KW"/>
              </w:rPr>
              <w:t>/</w:t>
            </w:r>
            <w:r w:rsidR="00382DC9">
              <w:rPr>
                <w:rFonts w:ascii="Arial" w:eastAsia="Times New Roman" w:hAnsi="Arial" w:cs="Arial"/>
                <w:sz w:val="18"/>
                <w:szCs w:val="18"/>
                <w:lang w:val="en-GB" w:bidi="ar-KW"/>
              </w:rPr>
              <w:t>p</w:t>
            </w:r>
            <w:r w:rsidR="00382DC9" w:rsidRPr="00700E82">
              <w:rPr>
                <w:rFonts w:ascii="Arial" w:eastAsia="Times New Roman" w:hAnsi="Arial" w:cs="Arial"/>
                <w:sz w:val="18"/>
                <w:szCs w:val="18"/>
                <w:lang w:val="en-GB" w:bidi="ar-KW"/>
              </w:rPr>
              <w:t xml:space="preserve">olicy </w:t>
            </w:r>
            <w:r w:rsidRPr="00700E82">
              <w:rPr>
                <w:rFonts w:ascii="Arial" w:eastAsia="Times New Roman" w:hAnsi="Arial" w:cs="Arial"/>
                <w:sz w:val="18"/>
                <w:szCs w:val="18"/>
                <w:lang w:val="en-GB" w:bidi="ar-KW"/>
              </w:rPr>
              <w:t>to Near-RT RIC.</w:t>
            </w:r>
          </w:p>
        </w:tc>
        <w:tc>
          <w:tcPr>
            <w:tcW w:w="1272" w:type="dxa"/>
            <w:vAlign w:val="center"/>
          </w:tcPr>
          <w:p w14:paraId="7BDF7CBC"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1AA6F69D" w14:textId="77777777" w:rsidTr="002F32AA">
        <w:trPr>
          <w:cantSplit/>
          <w:jc w:val="center"/>
        </w:trPr>
        <w:tc>
          <w:tcPr>
            <w:tcW w:w="1693" w:type="dxa"/>
          </w:tcPr>
          <w:p w14:paraId="5BA40C9B" w14:textId="33B5D55D"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35FCA">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30</w:t>
            </w:r>
            <w:r w:rsidRPr="00335FCA">
              <w:rPr>
                <w:rFonts w:ascii="Arial" w:eastAsia="Times New Roman" w:hAnsi="Arial" w:cs="Arial"/>
                <w:sz w:val="18"/>
                <w:szCs w:val="18"/>
                <w:lang w:val="en-GB" w:eastAsia="zh-CN"/>
              </w:rPr>
              <w:t xml:space="preserve"> (M)</w:t>
            </w:r>
          </w:p>
        </w:tc>
        <w:tc>
          <w:tcPr>
            <w:tcW w:w="6666" w:type="dxa"/>
            <w:vAlign w:val="center"/>
          </w:tcPr>
          <w:p w14:paraId="3F848368" w14:textId="12B9EB96"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 xml:space="preserve">Near-RT RIC to notify Non-RT RIC if any change in the state of </w:t>
            </w:r>
            <w:r w:rsidR="00382DC9">
              <w:rPr>
                <w:rFonts w:ascii="Arial" w:eastAsia="Times New Roman" w:hAnsi="Arial" w:cs="Arial"/>
                <w:sz w:val="18"/>
                <w:szCs w:val="18"/>
                <w:lang w:val="en-GB" w:bidi="ar-KW"/>
              </w:rPr>
              <w:t>p</w:t>
            </w:r>
            <w:r w:rsidR="00382DC9" w:rsidRPr="00B201CA">
              <w:rPr>
                <w:rFonts w:ascii="Arial" w:eastAsia="Times New Roman" w:hAnsi="Arial" w:cs="Arial"/>
                <w:sz w:val="18"/>
                <w:szCs w:val="18"/>
                <w:lang w:val="en-GB" w:bidi="ar-KW"/>
              </w:rPr>
              <w:t>olicy</w:t>
            </w:r>
            <w:r w:rsidRPr="00B201CA">
              <w:rPr>
                <w:rFonts w:ascii="Arial" w:eastAsia="Times New Roman" w:hAnsi="Arial" w:cs="Arial"/>
                <w:sz w:val="18"/>
                <w:szCs w:val="18"/>
                <w:lang w:val="en-GB" w:bidi="ar-KW"/>
              </w:rPr>
              <w:t>.</w:t>
            </w:r>
          </w:p>
        </w:tc>
        <w:tc>
          <w:tcPr>
            <w:tcW w:w="1272" w:type="dxa"/>
            <w:vAlign w:val="center"/>
          </w:tcPr>
          <w:p w14:paraId="59B1F23D"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1673C3A8" w14:textId="77777777" w:rsidTr="002F32AA">
        <w:trPr>
          <w:cantSplit/>
          <w:jc w:val="center"/>
        </w:trPr>
        <w:tc>
          <w:tcPr>
            <w:tcW w:w="1693" w:type="dxa"/>
          </w:tcPr>
          <w:p w14:paraId="124FA075" w14:textId="26B0417A"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35FCA">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31</w:t>
            </w:r>
            <w:r w:rsidRPr="00335FCA">
              <w:rPr>
                <w:rFonts w:ascii="Arial" w:eastAsia="Times New Roman" w:hAnsi="Arial" w:cs="Arial"/>
                <w:sz w:val="18"/>
                <w:szCs w:val="18"/>
                <w:lang w:val="en-GB" w:eastAsia="zh-CN"/>
              </w:rPr>
              <w:t xml:space="preserve"> (M)</w:t>
            </w:r>
          </w:p>
        </w:tc>
        <w:tc>
          <w:tcPr>
            <w:tcW w:w="6666" w:type="dxa"/>
            <w:vAlign w:val="center"/>
          </w:tcPr>
          <w:p w14:paraId="13CB5D8E" w14:textId="018F9FA1" w:rsidR="00B201CA" w:rsidRPr="00DA7B07"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eastAsia="zh-CN"/>
              </w:rPr>
              <w:t xml:space="preserve">SMO/Non-RT RIC </w:t>
            </w:r>
            <w:r w:rsidR="00382DC9">
              <w:rPr>
                <w:rFonts w:ascii="Arial" w:eastAsia="Times New Roman" w:hAnsi="Arial" w:cs="Arial"/>
                <w:sz w:val="18"/>
                <w:szCs w:val="18"/>
                <w:lang w:val="en-GB" w:eastAsia="zh-CN"/>
              </w:rPr>
              <w:t>f</w:t>
            </w:r>
            <w:r w:rsidR="00382DC9" w:rsidRPr="00B201CA">
              <w:rPr>
                <w:rFonts w:ascii="Arial" w:eastAsia="Times New Roman" w:hAnsi="Arial" w:cs="Arial"/>
                <w:sz w:val="18"/>
                <w:szCs w:val="18"/>
                <w:lang w:val="en-GB" w:eastAsia="zh-CN"/>
              </w:rPr>
              <w:t xml:space="preserve">ramework </w:t>
            </w:r>
            <w:r w:rsidRPr="00B201CA">
              <w:rPr>
                <w:rFonts w:ascii="Arial" w:eastAsia="Times New Roman" w:hAnsi="Arial" w:cs="Arial"/>
                <w:sz w:val="18"/>
                <w:szCs w:val="18"/>
                <w:lang w:val="en-GB" w:eastAsia="zh-CN"/>
              </w:rPr>
              <w:t xml:space="preserve">forwards notification received from Near-RT RIC to </w:t>
            </w:r>
            <w:proofErr w:type="spellStart"/>
            <w:r w:rsidRPr="00B201CA">
              <w:rPr>
                <w:rFonts w:ascii="Arial" w:eastAsia="Times New Roman" w:hAnsi="Arial" w:cs="Arial"/>
                <w:sz w:val="18"/>
                <w:szCs w:val="18"/>
                <w:lang w:val="en-GB" w:eastAsia="zh-CN"/>
              </w:rPr>
              <w:t>rApp</w:t>
            </w:r>
            <w:proofErr w:type="spellEnd"/>
            <w:r w:rsidRPr="00B201CA">
              <w:rPr>
                <w:rFonts w:ascii="Arial" w:eastAsia="Times New Roman" w:hAnsi="Arial" w:cs="Arial"/>
                <w:sz w:val="18"/>
                <w:szCs w:val="18"/>
                <w:lang w:val="en-GB" w:eastAsia="zh-CN"/>
              </w:rPr>
              <w:t>.</w:t>
            </w:r>
          </w:p>
        </w:tc>
        <w:tc>
          <w:tcPr>
            <w:tcW w:w="1272" w:type="dxa"/>
            <w:vAlign w:val="center"/>
          </w:tcPr>
          <w:p w14:paraId="7BD0DB23"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B85B700" w14:textId="77777777" w:rsidTr="002F32AA">
        <w:trPr>
          <w:cantSplit/>
          <w:jc w:val="center"/>
        </w:trPr>
        <w:tc>
          <w:tcPr>
            <w:tcW w:w="1693" w:type="dxa"/>
            <w:vAlign w:val="center"/>
          </w:tcPr>
          <w:p w14:paraId="7225B3C2"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3</w:t>
            </w:r>
            <w:r>
              <w:rPr>
                <w:rFonts w:ascii="Arial" w:eastAsia="Times New Roman" w:hAnsi="Arial" w:cs="Arial"/>
                <w:sz w:val="18"/>
                <w:szCs w:val="18"/>
                <w:lang w:val="en-GB" w:eastAsia="zh-CN"/>
              </w:rPr>
              <w:t>2</w:t>
            </w:r>
            <w:r w:rsidRPr="00700E82">
              <w:rPr>
                <w:rFonts w:ascii="Arial" w:eastAsia="Times New Roman" w:hAnsi="Arial" w:cs="Arial"/>
                <w:sz w:val="18"/>
                <w:szCs w:val="18"/>
                <w:lang w:val="en-GB" w:eastAsia="zh-CN"/>
              </w:rPr>
              <w:t xml:space="preserve"> (O)</w:t>
            </w:r>
          </w:p>
        </w:tc>
        <w:tc>
          <w:tcPr>
            <w:tcW w:w="6666" w:type="dxa"/>
            <w:vAlign w:val="center"/>
          </w:tcPr>
          <w:p w14:paraId="2B6E0E5E" w14:textId="776A5421"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 xml:space="preserve">If energy saving objectives are not achieved </w:t>
            </w: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w:t>
            </w:r>
            <w:r w:rsidR="00141ADE">
              <w:rPr>
                <w:rFonts w:ascii="Arial" w:eastAsia="Times New Roman" w:hAnsi="Arial" w:cs="Arial"/>
                <w:sz w:val="18"/>
                <w:szCs w:val="18"/>
                <w:lang w:val="en-GB" w:bidi="ar-KW"/>
              </w:rPr>
              <w:t>can</w:t>
            </w:r>
            <w:r w:rsidR="00141ADE" w:rsidRPr="00B201CA">
              <w:rPr>
                <w:rFonts w:ascii="Arial" w:eastAsia="Times New Roman" w:hAnsi="Arial" w:cs="Arial"/>
                <w:sz w:val="18"/>
                <w:szCs w:val="18"/>
                <w:lang w:val="en-GB" w:bidi="ar-KW"/>
              </w:rPr>
              <w:t xml:space="preserve"> </w:t>
            </w:r>
            <w:r w:rsidRPr="00B201CA">
              <w:rPr>
                <w:rFonts w:ascii="Arial" w:eastAsia="Times New Roman" w:hAnsi="Arial" w:cs="Arial"/>
                <w:sz w:val="18"/>
                <w:szCs w:val="18"/>
                <w:lang w:val="en-GB" w:bidi="ar-KW"/>
              </w:rPr>
              <w:t xml:space="preserve">decide to initiate fallback mechanism for example, </w:t>
            </w:r>
            <w:r w:rsidR="00382DC9">
              <w:rPr>
                <w:rFonts w:ascii="Arial" w:eastAsia="Times New Roman" w:hAnsi="Arial" w:cs="Arial"/>
                <w:sz w:val="18"/>
                <w:szCs w:val="18"/>
                <w:lang w:val="en-GB" w:bidi="ar-KW"/>
              </w:rPr>
              <w:t>u</w:t>
            </w:r>
            <w:r w:rsidR="00382DC9" w:rsidRPr="00B201CA">
              <w:rPr>
                <w:rFonts w:ascii="Arial" w:eastAsia="Times New Roman" w:hAnsi="Arial" w:cs="Arial"/>
                <w:sz w:val="18"/>
                <w:szCs w:val="18"/>
                <w:lang w:val="en-GB" w:bidi="ar-KW"/>
              </w:rPr>
              <w:t xml:space="preserve">pdating </w:t>
            </w:r>
            <w:r w:rsidRPr="00B201CA">
              <w:rPr>
                <w:rFonts w:ascii="Arial" w:eastAsia="Times New Roman" w:hAnsi="Arial" w:cs="Arial"/>
                <w:sz w:val="18"/>
                <w:szCs w:val="18"/>
                <w:lang w:val="en-GB" w:bidi="ar-KW"/>
              </w:rPr>
              <w:t xml:space="preserve">or deleting A1 </w:t>
            </w:r>
            <w:r w:rsidR="00382DC9">
              <w:rPr>
                <w:rFonts w:ascii="Arial" w:eastAsia="Times New Roman" w:hAnsi="Arial" w:cs="Arial"/>
                <w:sz w:val="18"/>
                <w:szCs w:val="18"/>
                <w:lang w:val="en-GB" w:bidi="ar-KW"/>
              </w:rPr>
              <w:t>p</w:t>
            </w:r>
            <w:r w:rsidR="00382DC9" w:rsidRPr="00B201CA">
              <w:rPr>
                <w:rFonts w:ascii="Arial" w:eastAsia="Times New Roman" w:hAnsi="Arial" w:cs="Arial"/>
                <w:sz w:val="18"/>
                <w:szCs w:val="18"/>
                <w:lang w:val="en-GB" w:bidi="ar-KW"/>
              </w:rPr>
              <w:t xml:space="preserve">olicy </w:t>
            </w:r>
            <w:r w:rsidRPr="00B201CA">
              <w:rPr>
                <w:rFonts w:ascii="Arial" w:eastAsia="Times New Roman" w:hAnsi="Arial" w:cs="Arial"/>
                <w:sz w:val="18"/>
                <w:szCs w:val="18"/>
                <w:lang w:val="en-GB" w:bidi="ar-KW"/>
              </w:rPr>
              <w:t xml:space="preserve">for </w:t>
            </w:r>
            <w:r w:rsidR="00382DC9">
              <w:rPr>
                <w:rFonts w:ascii="Arial" w:eastAsia="Times New Roman" w:hAnsi="Arial" w:cs="Arial"/>
                <w:sz w:val="18"/>
                <w:szCs w:val="18"/>
                <w:lang w:val="en-GB" w:bidi="ar-KW"/>
              </w:rPr>
              <w:t>c</w:t>
            </w:r>
            <w:r w:rsidR="00382DC9" w:rsidRPr="00B201CA">
              <w:rPr>
                <w:rFonts w:ascii="Arial" w:eastAsia="Times New Roman" w:hAnsi="Arial" w:cs="Arial"/>
                <w:sz w:val="18"/>
                <w:szCs w:val="18"/>
                <w:lang w:val="en-GB" w:bidi="ar-KW"/>
              </w:rPr>
              <w:t xml:space="preserve">arrier </w:t>
            </w:r>
            <w:r w:rsidRPr="00B201CA">
              <w:rPr>
                <w:rFonts w:ascii="Arial" w:eastAsia="Times New Roman" w:hAnsi="Arial" w:cs="Arial"/>
                <w:sz w:val="18"/>
                <w:szCs w:val="18"/>
                <w:lang w:val="en-GB" w:bidi="ar-KW"/>
              </w:rPr>
              <w:t xml:space="preserve">and cell switch off/on </w:t>
            </w:r>
            <w:r w:rsidR="00382DC9">
              <w:rPr>
                <w:rFonts w:ascii="Arial" w:eastAsia="Times New Roman" w:hAnsi="Arial" w:cs="Arial"/>
                <w:sz w:val="18"/>
                <w:szCs w:val="18"/>
                <w:lang w:val="en-GB" w:bidi="ar-KW"/>
              </w:rPr>
              <w:t>o</w:t>
            </w:r>
            <w:r w:rsidR="00382DC9" w:rsidRPr="00B201CA">
              <w:rPr>
                <w:rFonts w:ascii="Arial" w:eastAsia="Times New Roman" w:hAnsi="Arial" w:cs="Arial"/>
                <w:sz w:val="18"/>
                <w:szCs w:val="18"/>
                <w:lang w:val="en-GB" w:bidi="ar-KW"/>
              </w:rPr>
              <w:t>ptimization</w:t>
            </w:r>
            <w:r w:rsidRPr="00B201CA">
              <w:rPr>
                <w:rFonts w:ascii="Arial" w:eastAsia="Times New Roman" w:hAnsi="Arial" w:cs="Arial"/>
                <w:sz w:val="18"/>
                <w:szCs w:val="18"/>
                <w:lang w:val="en-GB" w:bidi="ar-KW"/>
              </w:rPr>
              <w:t>.</w:t>
            </w:r>
          </w:p>
        </w:tc>
        <w:tc>
          <w:tcPr>
            <w:tcW w:w="1272" w:type="dxa"/>
            <w:vAlign w:val="center"/>
          </w:tcPr>
          <w:p w14:paraId="3829ED69"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449992EA" w14:textId="77777777" w:rsidTr="002F32AA">
        <w:trPr>
          <w:cantSplit/>
          <w:jc w:val="center"/>
        </w:trPr>
        <w:tc>
          <w:tcPr>
            <w:tcW w:w="1693" w:type="dxa"/>
            <w:vAlign w:val="center"/>
          </w:tcPr>
          <w:p w14:paraId="13CA5D62"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3</w:t>
            </w:r>
            <w:r>
              <w:rPr>
                <w:rFonts w:ascii="Arial" w:eastAsia="Times New Roman" w:hAnsi="Arial" w:cs="Arial"/>
                <w:sz w:val="18"/>
                <w:szCs w:val="18"/>
                <w:lang w:val="en-GB" w:eastAsia="zh-CN"/>
              </w:rPr>
              <w:t>3</w:t>
            </w:r>
            <w:r w:rsidRPr="00700E82">
              <w:rPr>
                <w:rFonts w:ascii="Arial" w:eastAsia="Times New Roman" w:hAnsi="Arial" w:cs="Arial"/>
                <w:sz w:val="18"/>
                <w:szCs w:val="18"/>
                <w:lang w:val="en-GB" w:eastAsia="zh-CN"/>
              </w:rPr>
              <w:t xml:space="preserve"> (O)</w:t>
            </w:r>
          </w:p>
        </w:tc>
        <w:tc>
          <w:tcPr>
            <w:tcW w:w="6666" w:type="dxa"/>
            <w:vAlign w:val="center"/>
          </w:tcPr>
          <w:p w14:paraId="556D3F08" w14:textId="7A3AE64C"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eastAsia="zh-CN"/>
              </w:rPr>
              <w:t xml:space="preserve">SMO/Non-RT RIC </w:t>
            </w:r>
            <w:r w:rsidR="00382DC9">
              <w:rPr>
                <w:rFonts w:ascii="Arial" w:eastAsia="Times New Roman" w:hAnsi="Arial" w:cs="Arial"/>
                <w:sz w:val="18"/>
                <w:szCs w:val="18"/>
                <w:lang w:val="en-GB" w:eastAsia="zh-CN"/>
              </w:rPr>
              <w:t>f</w:t>
            </w:r>
            <w:r w:rsidR="00382DC9" w:rsidRPr="00B201CA">
              <w:rPr>
                <w:rFonts w:ascii="Arial" w:eastAsia="Times New Roman" w:hAnsi="Arial" w:cs="Arial"/>
                <w:sz w:val="18"/>
                <w:szCs w:val="18"/>
                <w:lang w:val="en-GB" w:eastAsia="zh-CN"/>
              </w:rPr>
              <w:t xml:space="preserve">ramework </w:t>
            </w:r>
            <w:r w:rsidRPr="00B201CA">
              <w:rPr>
                <w:rFonts w:ascii="Arial" w:eastAsia="Times New Roman" w:hAnsi="Arial" w:cs="Arial"/>
                <w:sz w:val="18"/>
                <w:szCs w:val="18"/>
                <w:lang w:val="en-GB" w:eastAsia="zh-CN"/>
              </w:rPr>
              <w:t xml:space="preserve">send </w:t>
            </w:r>
            <w:r w:rsidR="00382DC9">
              <w:rPr>
                <w:rFonts w:ascii="Arial" w:eastAsia="Times New Roman" w:hAnsi="Arial" w:cs="Arial"/>
                <w:sz w:val="18"/>
                <w:szCs w:val="18"/>
                <w:lang w:val="en-GB" w:eastAsia="zh-CN"/>
              </w:rPr>
              <w:t>u</w:t>
            </w:r>
            <w:r w:rsidR="00382DC9" w:rsidRPr="00B201CA">
              <w:rPr>
                <w:rFonts w:ascii="Arial" w:eastAsia="Times New Roman" w:hAnsi="Arial" w:cs="Arial"/>
                <w:sz w:val="18"/>
                <w:szCs w:val="18"/>
                <w:lang w:val="en-GB" w:eastAsia="zh-CN"/>
              </w:rPr>
              <w:t xml:space="preserve">pdate </w:t>
            </w:r>
            <w:r w:rsidRPr="00B201CA">
              <w:rPr>
                <w:rFonts w:ascii="Arial" w:eastAsia="Times New Roman" w:hAnsi="Arial" w:cs="Arial"/>
                <w:sz w:val="18"/>
                <w:szCs w:val="18"/>
                <w:lang w:val="en-GB" w:eastAsia="zh-CN"/>
              </w:rPr>
              <w:t xml:space="preserve">or delete A1 </w:t>
            </w:r>
            <w:r w:rsidR="00382DC9">
              <w:rPr>
                <w:rFonts w:ascii="Arial" w:eastAsia="Times New Roman" w:hAnsi="Arial" w:cs="Arial"/>
                <w:sz w:val="18"/>
                <w:szCs w:val="18"/>
                <w:lang w:val="en-GB" w:eastAsia="zh-CN"/>
              </w:rPr>
              <w:t>p</w:t>
            </w:r>
            <w:r w:rsidR="00382DC9" w:rsidRPr="00B201CA">
              <w:rPr>
                <w:rFonts w:ascii="Arial" w:eastAsia="Times New Roman" w:hAnsi="Arial" w:cs="Arial"/>
                <w:sz w:val="18"/>
                <w:szCs w:val="18"/>
                <w:lang w:val="en-GB" w:eastAsia="zh-CN"/>
              </w:rPr>
              <w:t xml:space="preserve">olicies </w:t>
            </w:r>
            <w:r w:rsidRPr="00B201CA">
              <w:rPr>
                <w:rFonts w:ascii="Arial" w:eastAsia="Times New Roman" w:hAnsi="Arial" w:cs="Arial"/>
                <w:sz w:val="18"/>
                <w:szCs w:val="18"/>
                <w:lang w:val="en-GB" w:eastAsia="zh-CN"/>
              </w:rPr>
              <w:t>to Near-RT RIC</w:t>
            </w:r>
            <w:r w:rsidR="00382DC9">
              <w:rPr>
                <w:rFonts w:ascii="Arial" w:eastAsia="Times New Roman" w:hAnsi="Arial" w:cs="Arial"/>
                <w:sz w:val="18"/>
                <w:szCs w:val="18"/>
                <w:lang w:val="en-GB" w:eastAsia="zh-CN"/>
              </w:rPr>
              <w:t>.</w:t>
            </w:r>
          </w:p>
        </w:tc>
        <w:tc>
          <w:tcPr>
            <w:tcW w:w="1272" w:type="dxa"/>
            <w:vAlign w:val="center"/>
          </w:tcPr>
          <w:p w14:paraId="5B180C37"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1327D47" w14:textId="77777777" w:rsidTr="002F32AA">
        <w:trPr>
          <w:cantSplit/>
          <w:jc w:val="center"/>
        </w:trPr>
        <w:tc>
          <w:tcPr>
            <w:tcW w:w="1693" w:type="dxa"/>
            <w:vAlign w:val="center"/>
          </w:tcPr>
          <w:p w14:paraId="52A5FB4A"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3</w:t>
            </w:r>
            <w:r>
              <w:rPr>
                <w:rFonts w:ascii="Arial" w:eastAsia="Times New Roman" w:hAnsi="Arial" w:cs="Arial"/>
                <w:sz w:val="18"/>
                <w:szCs w:val="18"/>
                <w:lang w:val="en-GB" w:eastAsia="zh-CN"/>
              </w:rPr>
              <w:t>4</w:t>
            </w:r>
            <w:r w:rsidRPr="00700E82">
              <w:rPr>
                <w:rFonts w:ascii="Arial" w:eastAsia="Times New Roman" w:hAnsi="Arial" w:cs="Arial"/>
                <w:sz w:val="18"/>
                <w:szCs w:val="18"/>
                <w:lang w:val="en-GB" w:eastAsia="zh-CN"/>
              </w:rPr>
              <w:t xml:space="preserve"> (O)</w:t>
            </w:r>
          </w:p>
        </w:tc>
        <w:tc>
          <w:tcPr>
            <w:tcW w:w="6666" w:type="dxa"/>
            <w:vAlign w:val="center"/>
          </w:tcPr>
          <w:p w14:paraId="44A62F62" w14:textId="40A1D989" w:rsidR="00B201CA" w:rsidRPr="002F32AA" w:rsidRDefault="00B201CA" w:rsidP="007A3E1C">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can update or retrain AI/ML model based on evaluation of </w:t>
            </w:r>
            <w:r w:rsidR="00382DC9">
              <w:rPr>
                <w:rFonts w:ascii="Arial" w:eastAsia="Times New Roman" w:hAnsi="Arial" w:cs="Arial"/>
                <w:sz w:val="18"/>
                <w:szCs w:val="18"/>
                <w:lang w:val="en-GB" w:bidi="ar-KW"/>
              </w:rPr>
              <w:t>e</w:t>
            </w:r>
            <w:r w:rsidR="00382DC9" w:rsidRPr="00B201CA">
              <w:rPr>
                <w:rFonts w:ascii="Arial" w:eastAsia="Times New Roman" w:hAnsi="Arial" w:cs="Arial"/>
                <w:sz w:val="18"/>
                <w:szCs w:val="18"/>
                <w:lang w:val="en-GB" w:bidi="ar-KW"/>
              </w:rPr>
              <w:t xml:space="preserve">nergy </w:t>
            </w:r>
            <w:r w:rsidRPr="00B201CA">
              <w:rPr>
                <w:rFonts w:ascii="Arial" w:eastAsia="Times New Roman" w:hAnsi="Arial" w:cs="Arial"/>
                <w:sz w:val="18"/>
                <w:szCs w:val="18"/>
                <w:lang w:val="en-GB" w:bidi="ar-KW"/>
              </w:rPr>
              <w:t>saving objectives.</w:t>
            </w:r>
          </w:p>
        </w:tc>
        <w:tc>
          <w:tcPr>
            <w:tcW w:w="1272" w:type="dxa"/>
            <w:vAlign w:val="center"/>
          </w:tcPr>
          <w:p w14:paraId="367492DA"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CE05198" w14:textId="77777777" w:rsidTr="002F32AA">
        <w:trPr>
          <w:cantSplit/>
          <w:jc w:val="center"/>
        </w:trPr>
        <w:tc>
          <w:tcPr>
            <w:tcW w:w="1693" w:type="dxa"/>
            <w:vAlign w:val="center"/>
          </w:tcPr>
          <w:p w14:paraId="78FCDC97"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3</w:t>
            </w:r>
            <w:r>
              <w:rPr>
                <w:rFonts w:ascii="Arial" w:eastAsia="Times New Roman" w:hAnsi="Arial" w:cs="Arial"/>
                <w:sz w:val="18"/>
                <w:szCs w:val="18"/>
                <w:lang w:val="en-GB" w:eastAsia="zh-CN"/>
              </w:rPr>
              <w:t>5</w:t>
            </w:r>
            <w:r w:rsidRPr="00700E82">
              <w:rPr>
                <w:rFonts w:ascii="Arial" w:eastAsia="Times New Roman" w:hAnsi="Arial" w:cs="Arial"/>
                <w:sz w:val="18"/>
                <w:szCs w:val="18"/>
                <w:lang w:val="en-GB" w:eastAsia="zh-CN"/>
              </w:rPr>
              <w:t xml:space="preserve"> (O)</w:t>
            </w:r>
          </w:p>
        </w:tc>
        <w:tc>
          <w:tcPr>
            <w:tcW w:w="6666" w:type="dxa"/>
            <w:vAlign w:val="center"/>
          </w:tcPr>
          <w:p w14:paraId="17A777DB" w14:textId="6E625CDB"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SMO/</w:t>
            </w:r>
            <w:r w:rsidRPr="00700E82">
              <w:rPr>
                <w:rFonts w:ascii="Arial" w:eastAsia="Times New Roman" w:hAnsi="Arial" w:cs="Arial"/>
                <w:sz w:val="18"/>
                <w:szCs w:val="18"/>
                <w:lang w:val="en-GB" w:bidi="ar-KW"/>
              </w:rPr>
              <w:t xml:space="preserve">Non-RT RIC </w:t>
            </w:r>
            <w:r w:rsidR="00382DC9">
              <w:rPr>
                <w:rFonts w:ascii="Arial" w:eastAsia="Times New Roman" w:hAnsi="Arial" w:cs="Arial"/>
                <w:sz w:val="18"/>
                <w:szCs w:val="18"/>
                <w:lang w:val="en-GB" w:bidi="ar-KW"/>
              </w:rPr>
              <w:t>f</w:t>
            </w:r>
            <w:r w:rsidR="00382DC9" w:rsidRPr="00700E82">
              <w:rPr>
                <w:rFonts w:ascii="Arial" w:eastAsia="Times New Roman" w:hAnsi="Arial" w:cs="Arial"/>
                <w:sz w:val="18"/>
                <w:szCs w:val="18"/>
                <w:lang w:val="en-GB" w:bidi="ar-KW"/>
              </w:rPr>
              <w:t xml:space="preserve">ramework </w:t>
            </w:r>
            <w:r w:rsidRPr="00700E82">
              <w:rPr>
                <w:rFonts w:ascii="Arial" w:eastAsia="Times New Roman" w:hAnsi="Arial" w:cs="Arial"/>
                <w:sz w:val="18"/>
                <w:szCs w:val="18"/>
                <w:lang w:val="en-GB" w:bidi="ar-KW"/>
              </w:rPr>
              <w:t xml:space="preserve">send </w:t>
            </w:r>
            <w:r w:rsidR="00382DC9">
              <w:rPr>
                <w:rFonts w:ascii="Arial" w:eastAsia="Times New Roman" w:hAnsi="Arial" w:cs="Arial"/>
                <w:sz w:val="18"/>
                <w:szCs w:val="18"/>
                <w:lang w:val="en-GB" w:bidi="ar-KW"/>
              </w:rPr>
              <w:t>u</w:t>
            </w:r>
            <w:r w:rsidR="00382DC9" w:rsidRPr="00700E82">
              <w:rPr>
                <w:rFonts w:ascii="Arial" w:eastAsia="Times New Roman" w:hAnsi="Arial" w:cs="Arial"/>
                <w:sz w:val="18"/>
                <w:szCs w:val="18"/>
                <w:lang w:val="en-GB" w:bidi="ar-KW"/>
              </w:rPr>
              <w:t xml:space="preserve">pdate </w:t>
            </w:r>
            <w:r w:rsidRPr="00700E82">
              <w:rPr>
                <w:rFonts w:ascii="Arial" w:eastAsia="Times New Roman" w:hAnsi="Arial" w:cs="Arial"/>
                <w:sz w:val="18"/>
                <w:szCs w:val="18"/>
                <w:lang w:val="en-GB" w:bidi="ar-KW"/>
              </w:rPr>
              <w:t xml:space="preserve">or retrain AI/ML </w:t>
            </w:r>
            <w:r w:rsidR="00382DC9">
              <w:rPr>
                <w:rFonts w:ascii="Arial" w:eastAsia="Times New Roman" w:hAnsi="Arial" w:cs="Arial"/>
                <w:sz w:val="18"/>
                <w:szCs w:val="18"/>
                <w:lang w:val="en-GB" w:bidi="ar-KW"/>
              </w:rPr>
              <w:t>m</w:t>
            </w:r>
            <w:r w:rsidR="00382DC9"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to Near-RT RIC</w:t>
            </w:r>
            <w:r w:rsidR="00382DC9">
              <w:rPr>
                <w:rFonts w:ascii="Arial" w:eastAsia="Times New Roman" w:hAnsi="Arial" w:cs="Arial"/>
                <w:sz w:val="18"/>
                <w:szCs w:val="18"/>
                <w:lang w:val="en-GB" w:bidi="ar-KW"/>
              </w:rPr>
              <w:t>.</w:t>
            </w:r>
          </w:p>
        </w:tc>
        <w:tc>
          <w:tcPr>
            <w:tcW w:w="1272" w:type="dxa"/>
            <w:vAlign w:val="center"/>
          </w:tcPr>
          <w:p w14:paraId="0EADCEB9"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bookmarkEnd w:id="415"/>
      <w:tr w:rsidR="00B201CA" w:rsidRPr="00DA46BD" w14:paraId="4AA69300" w14:textId="77777777" w:rsidTr="002F32AA">
        <w:trPr>
          <w:cantSplit/>
          <w:jc w:val="center"/>
        </w:trPr>
        <w:tc>
          <w:tcPr>
            <w:tcW w:w="1693" w:type="dxa"/>
            <w:vAlign w:val="center"/>
          </w:tcPr>
          <w:p w14:paraId="04A70B84"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Ends when</w:t>
            </w:r>
          </w:p>
        </w:tc>
        <w:tc>
          <w:tcPr>
            <w:tcW w:w="6666" w:type="dxa"/>
            <w:vAlign w:val="center"/>
          </w:tcPr>
          <w:p w14:paraId="17716B85" w14:textId="06FFA286"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becomes non-operational or when the operator disables the </w:t>
            </w:r>
            <w:proofErr w:type="spellStart"/>
            <w:r>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or ML model for </w:t>
            </w:r>
            <w:r w:rsidR="00382DC9">
              <w:rPr>
                <w:rFonts w:ascii="Arial" w:eastAsia="Times New Roman" w:hAnsi="Arial" w:cs="Arial"/>
                <w:sz w:val="18"/>
                <w:szCs w:val="18"/>
                <w:lang w:val="en-GB" w:bidi="ar-KW"/>
              </w:rPr>
              <w:t>e</w:t>
            </w:r>
            <w:r w:rsidR="00382DC9" w:rsidRPr="00700E82">
              <w:rPr>
                <w:rFonts w:ascii="Arial" w:eastAsia="Times New Roman" w:hAnsi="Arial" w:cs="Arial"/>
                <w:sz w:val="18"/>
                <w:szCs w:val="18"/>
                <w:lang w:val="en-GB" w:bidi="ar-KW"/>
              </w:rPr>
              <w:t xml:space="preserve">nergy </w:t>
            </w:r>
            <w:r w:rsidR="00382DC9">
              <w:rPr>
                <w:rFonts w:ascii="Arial" w:eastAsia="Times New Roman" w:hAnsi="Arial" w:cs="Arial"/>
                <w:sz w:val="18"/>
                <w:szCs w:val="18"/>
                <w:lang w:val="en-GB" w:bidi="ar-KW"/>
              </w:rPr>
              <w:t>s</w:t>
            </w:r>
            <w:r w:rsidR="00382DC9" w:rsidRPr="00700E82">
              <w:rPr>
                <w:rFonts w:ascii="Arial" w:eastAsia="Times New Roman" w:hAnsi="Arial" w:cs="Arial"/>
                <w:sz w:val="18"/>
                <w:szCs w:val="18"/>
                <w:lang w:val="en-GB" w:bidi="ar-KW"/>
              </w:rPr>
              <w:t>aving</w:t>
            </w:r>
            <w:r w:rsidRPr="00700E82">
              <w:rPr>
                <w:rFonts w:ascii="Arial" w:eastAsia="Times New Roman" w:hAnsi="Arial" w:cs="Arial"/>
                <w:sz w:val="18"/>
                <w:szCs w:val="18"/>
                <w:lang w:val="en-GB" w:bidi="ar-KW"/>
              </w:rPr>
              <w:t>.</w:t>
            </w:r>
          </w:p>
        </w:tc>
        <w:tc>
          <w:tcPr>
            <w:tcW w:w="1272" w:type="dxa"/>
            <w:vAlign w:val="center"/>
          </w:tcPr>
          <w:p w14:paraId="7536995E"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3F65FE40" w14:textId="77777777" w:rsidTr="002F32AA">
        <w:trPr>
          <w:cantSplit/>
          <w:jc w:val="center"/>
        </w:trPr>
        <w:tc>
          <w:tcPr>
            <w:tcW w:w="1693" w:type="dxa"/>
            <w:vAlign w:val="center"/>
          </w:tcPr>
          <w:p w14:paraId="73623765"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Exceptions</w:t>
            </w:r>
          </w:p>
        </w:tc>
        <w:tc>
          <w:tcPr>
            <w:tcW w:w="6666" w:type="dxa"/>
            <w:vAlign w:val="center"/>
          </w:tcPr>
          <w:p w14:paraId="19F41A13" w14:textId="5B0415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N/A</w:t>
            </w:r>
          </w:p>
        </w:tc>
        <w:tc>
          <w:tcPr>
            <w:tcW w:w="1272" w:type="dxa"/>
            <w:vAlign w:val="center"/>
          </w:tcPr>
          <w:p w14:paraId="44991275"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B201CA" w:rsidRPr="00DA46BD" w14:paraId="7B90D91C" w14:textId="77777777" w:rsidTr="002F32AA">
        <w:trPr>
          <w:cantSplit/>
          <w:jc w:val="center"/>
        </w:trPr>
        <w:tc>
          <w:tcPr>
            <w:tcW w:w="1693" w:type="dxa"/>
            <w:vAlign w:val="center"/>
          </w:tcPr>
          <w:p w14:paraId="46D7BEBB" w14:textId="77777777"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Post Conditions</w:t>
            </w:r>
          </w:p>
        </w:tc>
        <w:tc>
          <w:tcPr>
            <w:tcW w:w="6666" w:type="dxa"/>
            <w:vAlign w:val="center"/>
          </w:tcPr>
          <w:p w14:paraId="5DBCF1D6" w14:textId="6AED6E5D"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rPr>
              <w:t>rApp</w:t>
            </w:r>
            <w:proofErr w:type="spellEnd"/>
            <w:r w:rsidRPr="00700E82">
              <w:rPr>
                <w:rFonts w:ascii="Arial" w:eastAsia="Times New Roman" w:hAnsi="Arial" w:cs="Arial"/>
                <w:sz w:val="18"/>
                <w:szCs w:val="18"/>
                <w:lang w:val="en-GB"/>
              </w:rPr>
              <w:t xml:space="preserve"> continues monitoring of </w:t>
            </w:r>
            <w:r w:rsidR="00382DC9">
              <w:rPr>
                <w:rFonts w:ascii="Arial" w:eastAsia="Times New Roman" w:hAnsi="Arial" w:cs="Arial"/>
                <w:sz w:val="18"/>
                <w:szCs w:val="18"/>
                <w:lang w:val="en-GB"/>
              </w:rPr>
              <w:t>e</w:t>
            </w:r>
            <w:r w:rsidR="00382DC9" w:rsidRPr="00700E82">
              <w:rPr>
                <w:rFonts w:ascii="Arial" w:eastAsia="Times New Roman" w:hAnsi="Arial" w:cs="Arial"/>
                <w:sz w:val="18"/>
                <w:szCs w:val="18"/>
                <w:lang w:val="en-GB"/>
              </w:rPr>
              <w:t xml:space="preserve">nergy </w:t>
            </w:r>
            <w:r w:rsidR="00382DC9">
              <w:rPr>
                <w:rFonts w:ascii="Arial" w:eastAsia="Times New Roman" w:hAnsi="Arial" w:cs="Arial"/>
                <w:sz w:val="18"/>
                <w:szCs w:val="18"/>
                <w:lang w:val="en-GB"/>
              </w:rPr>
              <w:t>s</w:t>
            </w:r>
            <w:r w:rsidR="00382DC9" w:rsidRPr="00700E82">
              <w:rPr>
                <w:rFonts w:ascii="Arial" w:eastAsia="Times New Roman" w:hAnsi="Arial" w:cs="Arial"/>
                <w:sz w:val="18"/>
                <w:szCs w:val="18"/>
                <w:lang w:val="en-GB"/>
              </w:rPr>
              <w:t xml:space="preserve">aving </w:t>
            </w:r>
            <w:r w:rsidRPr="00700E82">
              <w:rPr>
                <w:rFonts w:ascii="Arial" w:eastAsia="Times New Roman" w:hAnsi="Arial" w:cs="Arial"/>
                <w:sz w:val="18"/>
                <w:szCs w:val="18"/>
                <w:lang w:val="en-GB"/>
              </w:rPr>
              <w:t xml:space="preserve">function at E2 </w:t>
            </w:r>
            <w:r w:rsidR="00382DC9">
              <w:rPr>
                <w:rFonts w:ascii="Arial" w:eastAsia="Times New Roman" w:hAnsi="Arial" w:cs="Arial"/>
                <w:sz w:val="18"/>
                <w:szCs w:val="18"/>
                <w:lang w:val="en-GB"/>
              </w:rPr>
              <w:t>n</w:t>
            </w:r>
            <w:r w:rsidR="00382DC9" w:rsidRPr="00700E82">
              <w:rPr>
                <w:rFonts w:ascii="Arial" w:eastAsia="Times New Roman" w:hAnsi="Arial" w:cs="Arial"/>
                <w:sz w:val="18"/>
                <w:szCs w:val="18"/>
                <w:lang w:val="en-GB"/>
              </w:rPr>
              <w:t>ode</w:t>
            </w:r>
            <w:r w:rsidRPr="00700E82">
              <w:rPr>
                <w:rFonts w:ascii="Arial" w:eastAsia="Times New Roman" w:hAnsi="Arial" w:cs="Arial"/>
                <w:sz w:val="18"/>
                <w:szCs w:val="18"/>
                <w:lang w:val="en-GB"/>
              </w:rPr>
              <w:t>(s) and O-RU.</w:t>
            </w:r>
          </w:p>
          <w:p w14:paraId="349679C8" w14:textId="31AFE670" w:rsidR="00B201CA" w:rsidRPr="00700E82" w:rsidRDefault="00B201CA"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382DC9">
              <w:rPr>
                <w:rFonts w:ascii="Arial" w:eastAsia="Times New Roman" w:hAnsi="Arial" w:cs="Arial"/>
                <w:sz w:val="18"/>
                <w:szCs w:val="18"/>
                <w:lang w:val="en-GB" w:bidi="ar-KW"/>
              </w:rPr>
              <w:t>n</w:t>
            </w:r>
            <w:r w:rsidR="00382DC9"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O-RU(s) operate using the newly deployed parameters/models and state (off/on).</w:t>
            </w:r>
          </w:p>
        </w:tc>
        <w:tc>
          <w:tcPr>
            <w:tcW w:w="1272" w:type="dxa"/>
            <w:vAlign w:val="center"/>
          </w:tcPr>
          <w:p w14:paraId="0BCABBBC" w14:textId="77777777" w:rsidR="00B201CA" w:rsidRPr="00DA46BD" w:rsidRDefault="00B201CA"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3F44C3" w:rsidRPr="00DA46BD" w14:paraId="4FBE5594" w14:textId="77777777" w:rsidTr="00D27D02">
        <w:trPr>
          <w:cantSplit/>
          <w:jc w:val="center"/>
        </w:trPr>
        <w:tc>
          <w:tcPr>
            <w:tcW w:w="9631" w:type="dxa"/>
            <w:gridSpan w:val="3"/>
            <w:vAlign w:val="center"/>
          </w:tcPr>
          <w:p w14:paraId="6D064D5D" w14:textId="44282BE2" w:rsidR="003F44C3" w:rsidRDefault="003F44C3" w:rsidP="0074513B">
            <w:pPr>
              <w:overflowPunct w:val="0"/>
              <w:autoSpaceDE w:val="0"/>
              <w:autoSpaceDN w:val="0"/>
              <w:adjustRightInd w:val="0"/>
              <w:jc w:val="both"/>
              <w:textAlignment w:val="baseline"/>
              <w:rPr>
                <w:rFonts w:ascii="Arial" w:eastAsia="SimSun" w:hAnsi="Arial" w:cs="Arial"/>
                <w:sz w:val="18"/>
                <w:szCs w:val="18"/>
                <w:lang w:val="en-GB" w:bidi="ar-KW"/>
              </w:rPr>
            </w:pPr>
            <w:r>
              <w:rPr>
                <w:rFonts w:ascii="Arial" w:eastAsia="SimSun" w:hAnsi="Arial" w:cs="Arial"/>
                <w:sz w:val="18"/>
                <w:szCs w:val="18"/>
                <w:lang w:val="en-GB" w:bidi="ar-KW"/>
              </w:rPr>
              <w:t>NOTE 1</w:t>
            </w:r>
            <w:r w:rsidRPr="002F32AA">
              <w:rPr>
                <w:rFonts w:ascii="Arial" w:eastAsia="SimSun" w:hAnsi="Arial" w:cs="Arial"/>
                <w:sz w:val="18"/>
                <w:szCs w:val="18"/>
                <w:lang w:val="en-GB" w:bidi="ar-KW"/>
              </w:rPr>
              <w:t xml:space="preserve">: Operator can set policies through </w:t>
            </w:r>
            <w:proofErr w:type="spellStart"/>
            <w:r w:rsidRPr="002F32AA">
              <w:rPr>
                <w:rFonts w:ascii="Arial" w:eastAsia="SimSun" w:hAnsi="Arial" w:cs="Arial"/>
                <w:sz w:val="18"/>
                <w:szCs w:val="18"/>
                <w:lang w:val="en-GB" w:bidi="ar-KW"/>
              </w:rPr>
              <w:t>rApp</w:t>
            </w:r>
            <w:proofErr w:type="spellEnd"/>
            <w:r w:rsidRPr="002F32AA">
              <w:rPr>
                <w:rFonts w:ascii="Arial" w:eastAsia="SimSun" w:hAnsi="Arial" w:cs="Arial"/>
                <w:sz w:val="18"/>
                <w:szCs w:val="18"/>
                <w:lang w:val="en-GB" w:bidi="ar-KW"/>
              </w:rPr>
              <w:t xml:space="preserve"> or allow AI/ML </w:t>
            </w:r>
            <w:r w:rsidR="00382DC9">
              <w:rPr>
                <w:rFonts w:ascii="Arial" w:eastAsia="SimSun" w:hAnsi="Arial" w:cs="Arial"/>
                <w:sz w:val="18"/>
                <w:szCs w:val="18"/>
                <w:lang w:val="en-GB" w:bidi="ar-KW"/>
              </w:rPr>
              <w:t>m</w:t>
            </w:r>
            <w:r w:rsidR="00382DC9" w:rsidRPr="002F32AA">
              <w:rPr>
                <w:rFonts w:ascii="Arial" w:eastAsia="SimSun" w:hAnsi="Arial" w:cs="Arial"/>
                <w:sz w:val="18"/>
                <w:szCs w:val="18"/>
                <w:lang w:val="en-GB" w:bidi="ar-KW"/>
              </w:rPr>
              <w:t xml:space="preserve">odel </w:t>
            </w:r>
            <w:r w:rsidRPr="002F32AA">
              <w:rPr>
                <w:rFonts w:ascii="Arial" w:eastAsia="SimSun" w:hAnsi="Arial" w:cs="Arial"/>
                <w:sz w:val="18"/>
                <w:szCs w:val="18"/>
                <w:lang w:val="en-GB" w:bidi="ar-KW"/>
              </w:rPr>
              <w:t xml:space="preserve">in </w:t>
            </w:r>
            <w:proofErr w:type="spellStart"/>
            <w:r w:rsidRPr="002F32AA">
              <w:rPr>
                <w:rFonts w:ascii="Arial" w:eastAsia="SimSun" w:hAnsi="Arial" w:cs="Arial"/>
                <w:sz w:val="18"/>
                <w:szCs w:val="18"/>
                <w:lang w:val="en-GB" w:bidi="ar-KW"/>
              </w:rPr>
              <w:t>rApp</w:t>
            </w:r>
            <w:proofErr w:type="spellEnd"/>
            <w:r w:rsidRPr="002F32AA">
              <w:rPr>
                <w:rFonts w:ascii="Arial" w:eastAsia="SimSun" w:hAnsi="Arial" w:cs="Arial"/>
                <w:sz w:val="18"/>
                <w:szCs w:val="18"/>
                <w:lang w:val="en-GB" w:bidi="ar-KW"/>
              </w:rPr>
              <w:t xml:space="preserve"> to infer </w:t>
            </w:r>
            <w:r w:rsidRPr="00700E82">
              <w:rPr>
                <w:rFonts w:ascii="Arial" w:eastAsia="SimSun" w:hAnsi="Arial" w:cs="Arial"/>
                <w:sz w:val="18"/>
                <w:szCs w:val="18"/>
                <w:lang w:val="en-GB" w:bidi="ar-KW"/>
              </w:rPr>
              <w:t>policies.</w:t>
            </w:r>
          </w:p>
          <w:p w14:paraId="25F21D57" w14:textId="542844BB" w:rsidR="003F44C3" w:rsidRDefault="003F44C3" w:rsidP="0074513B">
            <w:pPr>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NOTE 2</w:t>
            </w:r>
            <w:r w:rsidRPr="00700E82">
              <w:rPr>
                <w:rFonts w:ascii="Arial" w:eastAsia="SimSun" w:hAnsi="Arial" w:cs="Arial"/>
                <w:sz w:val="18"/>
                <w:szCs w:val="18"/>
                <w:lang w:eastAsia="zh-CN" w:bidi="ar-KW"/>
              </w:rPr>
              <w:t xml:space="preserve">: AI/ML </w:t>
            </w:r>
            <w:r w:rsidR="00382DC9">
              <w:rPr>
                <w:rFonts w:ascii="Arial" w:eastAsia="SimSun" w:hAnsi="Arial" w:cs="Arial"/>
                <w:sz w:val="18"/>
                <w:szCs w:val="18"/>
                <w:lang w:eastAsia="zh-CN" w:bidi="ar-KW"/>
              </w:rPr>
              <w:t>p</w:t>
            </w:r>
            <w:r w:rsidR="00382DC9" w:rsidRPr="00700E82">
              <w:rPr>
                <w:rFonts w:ascii="Arial" w:eastAsia="SimSun" w:hAnsi="Arial" w:cs="Arial"/>
                <w:sz w:val="18"/>
                <w:szCs w:val="18"/>
                <w:lang w:eastAsia="zh-CN" w:bidi="ar-KW"/>
              </w:rPr>
              <w:t xml:space="preserve">rocedures </w:t>
            </w:r>
            <w:r w:rsidRPr="00700E82">
              <w:rPr>
                <w:rFonts w:ascii="Arial" w:eastAsia="SimSun" w:hAnsi="Arial" w:cs="Arial"/>
                <w:sz w:val="18"/>
                <w:szCs w:val="18"/>
                <w:lang w:eastAsia="zh-CN" w:bidi="ar-KW"/>
              </w:rPr>
              <w:t xml:space="preserve">mentioned here </w:t>
            </w:r>
            <w:r w:rsidR="00141ADE">
              <w:rPr>
                <w:rFonts w:ascii="Arial" w:eastAsia="SimSun" w:hAnsi="Arial" w:cs="Arial"/>
                <w:sz w:val="18"/>
                <w:szCs w:val="18"/>
                <w:lang w:eastAsia="zh-CN" w:bidi="ar-KW"/>
              </w:rPr>
              <w:t>can</w:t>
            </w:r>
            <w:r w:rsidRPr="00700E82">
              <w:rPr>
                <w:rFonts w:ascii="Arial" w:eastAsia="SimSun" w:hAnsi="Arial" w:cs="Arial"/>
                <w:sz w:val="18"/>
                <w:szCs w:val="18"/>
                <w:lang w:eastAsia="zh-CN" w:bidi="ar-KW"/>
              </w:rPr>
              <w:t xml:space="preserve"> </w:t>
            </w:r>
            <w:r>
              <w:rPr>
                <w:rFonts w:ascii="Arial" w:eastAsia="SimSun" w:hAnsi="Arial" w:cs="Arial"/>
                <w:sz w:val="18"/>
                <w:szCs w:val="18"/>
                <w:lang w:eastAsia="zh-CN" w:bidi="ar-KW"/>
              </w:rPr>
              <w:t xml:space="preserve">be </w:t>
            </w:r>
            <w:r w:rsidRPr="00700E82">
              <w:rPr>
                <w:rFonts w:ascii="Arial" w:eastAsia="SimSun" w:hAnsi="Arial" w:cs="Arial"/>
                <w:sz w:val="18"/>
                <w:szCs w:val="18"/>
                <w:lang w:eastAsia="zh-CN" w:bidi="ar-KW"/>
              </w:rPr>
              <w:t>subject to change based on future work on AI/ML workflow in WG2.</w:t>
            </w:r>
          </w:p>
          <w:p w14:paraId="54EE2996" w14:textId="27E1ACA7" w:rsidR="003F44C3" w:rsidRPr="00DA46BD" w:rsidRDefault="003F44C3" w:rsidP="0074513B">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SimSun" w:hAnsi="Arial" w:cs="Arial"/>
                <w:sz w:val="18"/>
                <w:szCs w:val="18"/>
                <w:lang w:eastAsia="zh-CN" w:bidi="ar-KW"/>
              </w:rPr>
              <w:t>NOTE 3</w:t>
            </w:r>
            <w:r w:rsidRPr="00700E82">
              <w:rPr>
                <w:rFonts w:ascii="Arial" w:eastAsia="SimSun" w:hAnsi="Arial" w:cs="Arial"/>
                <w:sz w:val="18"/>
                <w:szCs w:val="18"/>
                <w:lang w:eastAsia="zh-CN" w:bidi="ar-KW"/>
              </w:rPr>
              <w:t xml:space="preserve">: AI/ML </w:t>
            </w:r>
            <w:r w:rsidR="00382DC9">
              <w:rPr>
                <w:rFonts w:ascii="Arial" w:eastAsia="SimSun" w:hAnsi="Arial" w:cs="Arial"/>
                <w:sz w:val="18"/>
                <w:szCs w:val="18"/>
                <w:lang w:eastAsia="zh-CN" w:bidi="ar-KW"/>
              </w:rPr>
              <w:t>m</w:t>
            </w:r>
            <w:r w:rsidR="00382DC9" w:rsidRPr="00700E82">
              <w:rPr>
                <w:rFonts w:ascii="Arial" w:eastAsia="SimSun" w:hAnsi="Arial" w:cs="Arial"/>
                <w:sz w:val="18"/>
                <w:szCs w:val="18"/>
                <w:lang w:eastAsia="zh-CN" w:bidi="ar-KW"/>
              </w:rPr>
              <w:t xml:space="preserve">odel </w:t>
            </w:r>
            <w:r w:rsidRPr="00700E82">
              <w:rPr>
                <w:rFonts w:ascii="Arial" w:eastAsia="SimSun" w:hAnsi="Arial" w:cs="Arial"/>
                <w:sz w:val="18"/>
                <w:szCs w:val="18"/>
                <w:lang w:eastAsia="zh-CN" w:bidi="ar-KW"/>
              </w:rPr>
              <w:t xml:space="preserve">deployment procedure over R1 interface is for illustration purpose, </w:t>
            </w:r>
            <w:r w:rsidR="00141ADE">
              <w:rPr>
                <w:rFonts w:ascii="Arial" w:eastAsia="SimSun" w:hAnsi="Arial" w:cs="Arial"/>
                <w:sz w:val="18"/>
                <w:szCs w:val="18"/>
                <w:lang w:eastAsia="zh-CN" w:bidi="ar-KW"/>
              </w:rPr>
              <w:t>can</w:t>
            </w:r>
            <w:r w:rsidRPr="00700E82">
              <w:rPr>
                <w:rFonts w:ascii="Arial" w:eastAsia="SimSun" w:hAnsi="Arial" w:cs="Arial"/>
                <w:sz w:val="18"/>
                <w:szCs w:val="18"/>
                <w:lang w:eastAsia="zh-CN" w:bidi="ar-KW"/>
              </w:rPr>
              <w:t xml:space="preserve"> </w:t>
            </w:r>
            <w:r>
              <w:rPr>
                <w:rFonts w:ascii="Arial" w:eastAsia="SimSun" w:hAnsi="Arial" w:cs="Arial"/>
                <w:sz w:val="18"/>
                <w:szCs w:val="18"/>
                <w:lang w:eastAsia="zh-CN" w:bidi="ar-KW"/>
              </w:rPr>
              <w:t xml:space="preserve">be </w:t>
            </w:r>
            <w:r w:rsidRPr="00700E82">
              <w:rPr>
                <w:rFonts w:ascii="Arial" w:eastAsia="SimSun" w:hAnsi="Arial" w:cs="Arial"/>
                <w:sz w:val="18"/>
                <w:szCs w:val="18"/>
                <w:lang w:eastAsia="zh-CN" w:bidi="ar-KW"/>
              </w:rPr>
              <w:t>subject to change based on future work on AI/ML workflow in WG2.</w:t>
            </w:r>
          </w:p>
        </w:tc>
      </w:tr>
    </w:tbl>
    <w:p w14:paraId="72739F2A" w14:textId="77777777" w:rsidR="00B201CA" w:rsidRPr="00B201CA" w:rsidRDefault="00B201CA" w:rsidP="00B201CA">
      <w:pPr>
        <w:spacing w:after="80"/>
        <w:rPr>
          <w:rFonts w:ascii="Times New Roman" w:eastAsia="Yu Mincho" w:hAnsi="Times New Roman" w:cs="Times New Roman"/>
          <w:sz w:val="20"/>
          <w:szCs w:val="20"/>
          <w:lang w:val="en-GB"/>
        </w:rPr>
      </w:pPr>
    </w:p>
    <w:p w14:paraId="58AE1594" w14:textId="77777777" w:rsidR="00B201CA" w:rsidRPr="00B201CA" w:rsidRDefault="00B201CA" w:rsidP="00656B78">
      <w:pPr>
        <w:pStyle w:val="PlantUML"/>
      </w:pPr>
      <w:r w:rsidRPr="00B201CA">
        <w:t>@startuml</w:t>
      </w:r>
    </w:p>
    <w:p w14:paraId="297EAA41" w14:textId="77777777" w:rsidR="00B201CA" w:rsidRPr="00B201CA" w:rsidRDefault="00B201CA" w:rsidP="00656B78">
      <w:pPr>
        <w:pStyle w:val="PlantUML"/>
      </w:pPr>
      <w:r w:rsidRPr="00B201CA">
        <w:t>'https://plantuml.com/sequence-diagram</w:t>
      </w:r>
    </w:p>
    <w:p w14:paraId="7B565122" w14:textId="7CB05690" w:rsidR="00B201CA" w:rsidRPr="00B201CA" w:rsidRDefault="00B201CA" w:rsidP="00656B78">
      <w:pPr>
        <w:pStyle w:val="PlantUML"/>
      </w:pPr>
      <w:r w:rsidRPr="00B201CA">
        <w:t>!pragma teoz true</w:t>
      </w:r>
    </w:p>
    <w:p w14:paraId="3973772B" w14:textId="77777777" w:rsidR="00B201CA" w:rsidRPr="00B201CA" w:rsidRDefault="00B201CA" w:rsidP="00656B78">
      <w:pPr>
        <w:pStyle w:val="PlantUML"/>
      </w:pPr>
      <w:r w:rsidRPr="00B201CA">
        <w:t>Skin rose</w:t>
      </w:r>
    </w:p>
    <w:p w14:paraId="1DAF832A" w14:textId="77777777" w:rsidR="00B201CA" w:rsidRPr="00B201CA" w:rsidRDefault="00B201CA" w:rsidP="00656B78">
      <w:pPr>
        <w:pStyle w:val="PlantUML"/>
      </w:pPr>
      <w:r w:rsidRPr="00B201CA">
        <w:t xml:space="preserve"> skinparam ParticipantPadding 5</w:t>
      </w:r>
    </w:p>
    <w:p w14:paraId="7147B43A" w14:textId="77777777" w:rsidR="00B201CA" w:rsidRPr="00B201CA" w:rsidRDefault="00B201CA" w:rsidP="00656B78">
      <w:pPr>
        <w:pStyle w:val="PlantUML"/>
      </w:pPr>
      <w:r w:rsidRPr="00B201CA">
        <w:t xml:space="preserve"> skinparam BoxPadding 10</w:t>
      </w:r>
    </w:p>
    <w:p w14:paraId="66DA0A55" w14:textId="77777777" w:rsidR="00B201CA" w:rsidRPr="00B201CA" w:rsidRDefault="00B201CA" w:rsidP="00656B78">
      <w:pPr>
        <w:pStyle w:val="PlantUML"/>
      </w:pPr>
      <w:r w:rsidRPr="00B201CA">
        <w:t xml:space="preserve"> skinparam defaultFontSize 12</w:t>
      </w:r>
    </w:p>
    <w:p w14:paraId="55CB430F" w14:textId="77777777" w:rsidR="00B201CA" w:rsidRPr="00B201CA" w:rsidRDefault="00B201CA" w:rsidP="00656B78">
      <w:pPr>
        <w:pStyle w:val="PlantUML"/>
      </w:pPr>
      <w:r w:rsidRPr="00B201CA">
        <w:t xml:space="preserve"> skinparam lifelineStrategy solid</w:t>
      </w:r>
    </w:p>
    <w:p w14:paraId="71D86AAA" w14:textId="77777777" w:rsidR="00B201CA" w:rsidRPr="00B201CA" w:rsidRDefault="00B201CA" w:rsidP="00656B78">
      <w:pPr>
        <w:pStyle w:val="PlantUML"/>
      </w:pPr>
      <w:r w:rsidRPr="00B201CA">
        <w:t xml:space="preserve"> autonumber</w:t>
      </w:r>
    </w:p>
    <w:p w14:paraId="16810242" w14:textId="77777777" w:rsidR="00B201CA" w:rsidRPr="00B201CA" w:rsidRDefault="00B201CA" w:rsidP="00656B78">
      <w:pPr>
        <w:pStyle w:val="PlantUML"/>
      </w:pPr>
      <w:r w:rsidRPr="00B201CA">
        <w:t>Box "Service Management and Orchestration Framework" #gold</w:t>
      </w:r>
    </w:p>
    <w:p w14:paraId="6E405340" w14:textId="77777777" w:rsidR="00B201CA" w:rsidRPr="00B201CA" w:rsidRDefault="00B201CA" w:rsidP="00656B78">
      <w:pPr>
        <w:pStyle w:val="PlantUML"/>
      </w:pPr>
      <w:r w:rsidRPr="00B201CA">
        <w:t>Box #lightgrey</w:t>
      </w:r>
    </w:p>
    <w:p w14:paraId="34C69DB6" w14:textId="77777777" w:rsidR="00B201CA" w:rsidRPr="00B201CA" w:rsidRDefault="00B201CA" w:rsidP="00656B78">
      <w:pPr>
        <w:pStyle w:val="PlantUML"/>
      </w:pPr>
      <w:r w:rsidRPr="00B201CA">
        <w:lastRenderedPageBreak/>
        <w:t>Participant "Energy Saving\nrApp" as ESrAPP</w:t>
      </w:r>
    </w:p>
    <w:p w14:paraId="429D1254" w14:textId="77777777" w:rsidR="00B201CA" w:rsidRPr="00B201CA" w:rsidRDefault="00B201CA" w:rsidP="00656B78">
      <w:pPr>
        <w:pStyle w:val="PlantUML"/>
      </w:pPr>
      <w:r w:rsidRPr="00B201CA">
        <w:t>Participant "Enrichment Information\nrApp" as EIrApp</w:t>
      </w:r>
    </w:p>
    <w:p w14:paraId="1ED4F7BC" w14:textId="77777777" w:rsidR="00B201CA" w:rsidRPr="00B201CA" w:rsidRDefault="00B201CA" w:rsidP="00656B78">
      <w:pPr>
        <w:pStyle w:val="PlantUML"/>
      </w:pPr>
    </w:p>
    <w:p w14:paraId="6B30AB41" w14:textId="77777777" w:rsidR="00B201CA" w:rsidRPr="00B201CA" w:rsidRDefault="00B201CA" w:rsidP="00656B78">
      <w:pPr>
        <w:pStyle w:val="PlantUML"/>
      </w:pPr>
      <w:r w:rsidRPr="00B201CA">
        <w:t>End Box</w:t>
      </w:r>
    </w:p>
    <w:p w14:paraId="4526D326" w14:textId="77777777" w:rsidR="00B201CA" w:rsidRPr="00B201CA" w:rsidRDefault="00B201CA" w:rsidP="00656B78">
      <w:pPr>
        <w:pStyle w:val="PlantUML"/>
      </w:pPr>
      <w:r w:rsidRPr="00B201CA">
        <w:t>Participant "SMO / Non-RT RIC\nFWK Function" as NRTF</w:t>
      </w:r>
    </w:p>
    <w:p w14:paraId="7D7F4047" w14:textId="77777777" w:rsidR="00B201CA" w:rsidRPr="00B201CA" w:rsidRDefault="00B201CA" w:rsidP="00656B78">
      <w:pPr>
        <w:pStyle w:val="PlantUML"/>
      </w:pPr>
      <w:r w:rsidRPr="00B201CA">
        <w:t>End box</w:t>
      </w:r>
    </w:p>
    <w:p w14:paraId="15D1DE14" w14:textId="77777777" w:rsidR="00B201CA" w:rsidRPr="00B201CA" w:rsidRDefault="00B201CA" w:rsidP="00656B78">
      <w:pPr>
        <w:pStyle w:val="PlantUML"/>
      </w:pPr>
      <w:r w:rsidRPr="00B201CA">
        <w:t>Box "</w:t>
      </w:r>
      <w:r w:rsidRPr="00B201CA" w:rsidDel="0035334A">
        <w:t xml:space="preserve"> </w:t>
      </w:r>
      <w:r w:rsidRPr="00B201CA">
        <w:t xml:space="preserve">O-RAN Nodes" #lightpink  </w:t>
      </w:r>
    </w:p>
    <w:p w14:paraId="2F416987" w14:textId="77777777" w:rsidR="00B201CA" w:rsidRPr="00B201CA" w:rsidRDefault="00B201CA" w:rsidP="00656B78">
      <w:pPr>
        <w:pStyle w:val="PlantUML"/>
      </w:pPr>
      <w:r w:rsidRPr="00B201CA">
        <w:t xml:space="preserve">     Participant  "Near-RT RIC" as NeRT</w:t>
      </w:r>
    </w:p>
    <w:p w14:paraId="7B7A25B9" w14:textId="77777777" w:rsidR="00B201CA" w:rsidRPr="00B201CA" w:rsidRDefault="00B201CA" w:rsidP="00656B78">
      <w:pPr>
        <w:pStyle w:val="PlantUML"/>
      </w:pPr>
      <w:r w:rsidRPr="00B201CA">
        <w:tab/>
        <w:t>Participant  "E2-Node(s)" as E2NODES</w:t>
      </w:r>
    </w:p>
    <w:p w14:paraId="18062791" w14:textId="77777777" w:rsidR="00B201CA" w:rsidRPr="00B201CA" w:rsidRDefault="00B201CA" w:rsidP="00656B78">
      <w:pPr>
        <w:pStyle w:val="PlantUML"/>
      </w:pPr>
      <w:r w:rsidRPr="00B201CA">
        <w:tab/>
        <w:t>Participant  "O-RU(s) " as ORUs</w:t>
      </w:r>
    </w:p>
    <w:p w14:paraId="3F2894CE" w14:textId="77777777" w:rsidR="00B201CA" w:rsidRPr="00B201CA" w:rsidRDefault="00B201CA" w:rsidP="00656B78">
      <w:pPr>
        <w:pStyle w:val="PlantUML"/>
      </w:pPr>
      <w:r w:rsidRPr="00B201CA">
        <w:t>End box</w:t>
      </w:r>
    </w:p>
    <w:p w14:paraId="12E18658" w14:textId="77777777" w:rsidR="00B201CA" w:rsidRPr="00B201CA" w:rsidRDefault="00B201CA" w:rsidP="00656B78">
      <w:pPr>
        <w:pStyle w:val="PlantUML"/>
      </w:pPr>
      <w:r w:rsidRPr="00B201CA">
        <w:t>group Data Collection</w:t>
      </w:r>
    </w:p>
    <w:p w14:paraId="70EB99D5" w14:textId="77777777" w:rsidR="00B201CA" w:rsidRPr="00B201CA" w:rsidRDefault="00B201CA" w:rsidP="00656B78">
      <w:pPr>
        <w:pStyle w:val="PlantUML"/>
      </w:pPr>
      <w:r w:rsidRPr="00B201CA">
        <w:t xml:space="preserve">  ESrAPP -&gt; NRTF         : &lt;&lt;R1&gt;&gt; Data collection request</w:t>
      </w:r>
    </w:p>
    <w:p w14:paraId="1979859B" w14:textId="77777777" w:rsidR="00B201CA" w:rsidRPr="00B201CA" w:rsidRDefault="00B201CA" w:rsidP="00656B78">
      <w:pPr>
        <w:pStyle w:val="PlantUML"/>
      </w:pPr>
      <w:r w:rsidRPr="00B201CA">
        <w:t xml:space="preserve">  NRTF -&gt; E2NODES</w:t>
      </w:r>
      <w:r w:rsidRPr="00B201CA">
        <w:tab/>
        <w:t>: &lt;&lt;O1&gt;&gt; Data collection request</w:t>
      </w:r>
    </w:p>
    <w:p w14:paraId="66073D22" w14:textId="77777777" w:rsidR="00B201CA" w:rsidRPr="00B201CA" w:rsidRDefault="00B201CA" w:rsidP="00656B78">
      <w:pPr>
        <w:pStyle w:val="PlantUML"/>
      </w:pPr>
      <w:r w:rsidRPr="00B201CA">
        <w:t xml:space="preserve">  E2NODES &lt;-&gt; ORUs</w:t>
      </w:r>
      <w:r w:rsidRPr="00B201CA">
        <w:tab/>
        <w:t>: &lt;&lt;FH&gt;&gt; Data collection request</w:t>
      </w:r>
    </w:p>
    <w:p w14:paraId="3EC13989" w14:textId="77777777" w:rsidR="00B201CA" w:rsidRPr="00B201CA" w:rsidRDefault="00B201CA" w:rsidP="00656B78">
      <w:pPr>
        <w:pStyle w:val="PlantUML"/>
      </w:pPr>
      <w:r w:rsidRPr="00B201CA">
        <w:t xml:space="preserve">  E2NODES -&gt; NRTF </w:t>
      </w:r>
      <w:r w:rsidRPr="00B201CA">
        <w:tab/>
        <w:t>: &lt;&lt;O1&gt;&gt; Data Collection</w:t>
      </w:r>
    </w:p>
    <w:p w14:paraId="15C92419" w14:textId="77777777" w:rsidR="00B201CA" w:rsidRPr="00B201CA" w:rsidRDefault="00B201CA" w:rsidP="00656B78">
      <w:pPr>
        <w:pStyle w:val="PlantUML"/>
      </w:pPr>
      <w:r w:rsidRPr="00B201CA">
        <w:t xml:space="preserve">  NRTF -&gt; ESrAPP </w:t>
      </w:r>
      <w:r w:rsidRPr="00B201CA">
        <w:tab/>
        <w:t xml:space="preserve">     : &lt;&lt;R1&gt;&gt; Data Collection</w:t>
      </w:r>
    </w:p>
    <w:p w14:paraId="607A9910" w14:textId="77777777" w:rsidR="00B201CA" w:rsidRPr="00B201CA" w:rsidRDefault="00B201CA" w:rsidP="00656B78">
      <w:pPr>
        <w:pStyle w:val="PlantUML"/>
      </w:pPr>
      <w:r w:rsidRPr="00B201CA">
        <w:t>End</w:t>
      </w:r>
    </w:p>
    <w:p w14:paraId="5A4EEDAD" w14:textId="77777777" w:rsidR="00B201CA" w:rsidRPr="00B201CA" w:rsidRDefault="00B201CA" w:rsidP="00656B78">
      <w:pPr>
        <w:pStyle w:val="PlantUML"/>
      </w:pPr>
      <w:r w:rsidRPr="00B201CA">
        <w:t>group Data Analysis /AI/ML Training and Inference</w:t>
      </w:r>
    </w:p>
    <w:p w14:paraId="2100F126" w14:textId="77777777" w:rsidR="00B201CA" w:rsidRPr="00B201CA" w:rsidRDefault="00B201CA" w:rsidP="00656B78">
      <w:pPr>
        <w:pStyle w:val="PlantUML"/>
      </w:pPr>
      <w:r w:rsidRPr="00B201CA">
        <w:t>alt trainig on Non-RT RIC Fwk</w:t>
      </w:r>
    </w:p>
    <w:p w14:paraId="3C2FF67A" w14:textId="77777777" w:rsidR="00B201CA" w:rsidRPr="00B201CA" w:rsidRDefault="00B201CA" w:rsidP="00656B78">
      <w:pPr>
        <w:pStyle w:val="PlantUML"/>
      </w:pPr>
      <w:r w:rsidRPr="00B201CA">
        <w:t xml:space="preserve">  ESrAPP -&gt; NRTF</w:t>
      </w:r>
      <w:r w:rsidRPr="00B201CA">
        <w:tab/>
      </w:r>
      <w:r w:rsidRPr="00B201CA">
        <w:tab/>
        <w:t>: &lt;&lt;R1&gt;&gt; Select AI/ML Model and Inintiate re-training</w:t>
      </w:r>
    </w:p>
    <w:p w14:paraId="170F7E97" w14:textId="77777777" w:rsidR="00B201CA" w:rsidRPr="00B201CA" w:rsidRDefault="00B201CA" w:rsidP="00656B78">
      <w:pPr>
        <w:pStyle w:val="PlantUML"/>
      </w:pPr>
      <w:r w:rsidRPr="00B201CA">
        <w:t xml:space="preserve">  NRTF  -&gt; NRTF        : AI/ML Model re-training</w:t>
      </w:r>
    </w:p>
    <w:p w14:paraId="48781948" w14:textId="77777777" w:rsidR="00B201CA" w:rsidRPr="002F32AA" w:rsidRDefault="00B201CA" w:rsidP="00656B78">
      <w:pPr>
        <w:pStyle w:val="PlantUML"/>
        <w:rPr>
          <w:lang w:val="nl-NL"/>
        </w:rPr>
      </w:pPr>
      <w:r w:rsidRPr="00B201CA">
        <w:t xml:space="preserve">  </w:t>
      </w:r>
      <w:r w:rsidRPr="002F32AA">
        <w:rPr>
          <w:lang w:val="nl-NL"/>
        </w:rPr>
        <w:t>ESrAPP &lt;-&gt; NRTF        : &lt;&lt;R1&gt;&gt; Monitoring AI/ML Model</w:t>
      </w:r>
    </w:p>
    <w:p w14:paraId="426EC25D" w14:textId="77777777" w:rsidR="00B201CA" w:rsidRPr="002F32AA" w:rsidRDefault="00B201CA" w:rsidP="00656B78">
      <w:pPr>
        <w:pStyle w:val="PlantUML"/>
        <w:rPr>
          <w:lang w:val="nl-NL"/>
        </w:rPr>
      </w:pPr>
      <w:r w:rsidRPr="002F32AA">
        <w:rPr>
          <w:lang w:val="nl-NL"/>
        </w:rPr>
        <w:t>Note over ESrAPP ,NRTF</w:t>
      </w:r>
    </w:p>
    <w:p w14:paraId="2E233025" w14:textId="77777777" w:rsidR="00B201CA" w:rsidRPr="00B201CA" w:rsidRDefault="00B201CA" w:rsidP="00656B78">
      <w:pPr>
        <w:pStyle w:val="PlantUML"/>
      </w:pPr>
      <w:r w:rsidRPr="00B201CA">
        <w:t>ES rApp monitors re-trained model parameters and decides to deploy AI/ML model</w:t>
      </w:r>
    </w:p>
    <w:p w14:paraId="16FAC46D" w14:textId="77777777" w:rsidR="00B201CA" w:rsidRPr="00B201CA" w:rsidRDefault="00B201CA" w:rsidP="00656B78">
      <w:pPr>
        <w:pStyle w:val="PlantUML"/>
      </w:pPr>
      <w:r w:rsidRPr="00B201CA">
        <w:t xml:space="preserve">End note </w:t>
      </w:r>
    </w:p>
    <w:p w14:paraId="2D4E39EE" w14:textId="7A62E6A9" w:rsidR="00B201CA" w:rsidRPr="00B201CA" w:rsidRDefault="001705D4" w:rsidP="00656B78">
      <w:pPr>
        <w:pStyle w:val="PlantUML"/>
      </w:pPr>
      <w:r>
        <w:t xml:space="preserve"> </w:t>
      </w:r>
      <w:r w:rsidR="00B201CA" w:rsidRPr="00B201CA">
        <w:t xml:space="preserve"> ESrAPP  -&gt; NRTF    </w:t>
      </w:r>
      <w:r w:rsidR="00B201CA" w:rsidRPr="00B201CA">
        <w:tab/>
        <w:t>: &lt;&lt;R1&gt;&gt; Request to Deploy AI/ML Model in Near-RT RIC</w:t>
      </w:r>
    </w:p>
    <w:p w14:paraId="2D111902" w14:textId="77777777" w:rsidR="00B201CA" w:rsidRPr="00B201CA" w:rsidRDefault="00B201CA" w:rsidP="00656B78">
      <w:pPr>
        <w:pStyle w:val="PlantUML"/>
      </w:pPr>
      <w:r w:rsidRPr="00B201CA">
        <w:t>Else trainig on rApp</w:t>
      </w:r>
    </w:p>
    <w:p w14:paraId="03F92863" w14:textId="77777777" w:rsidR="00B201CA" w:rsidRPr="00B201CA" w:rsidRDefault="00B201CA" w:rsidP="00656B78">
      <w:pPr>
        <w:pStyle w:val="PlantUML"/>
      </w:pPr>
      <w:r w:rsidRPr="00B201CA">
        <w:t xml:space="preserve">  ESrAPP -&gt; ESrAPP</w:t>
      </w:r>
      <w:r w:rsidRPr="00B201CA">
        <w:tab/>
      </w:r>
      <w:r w:rsidRPr="00B201CA">
        <w:tab/>
        <w:t>: AI/ML Model re-training</w:t>
      </w:r>
    </w:p>
    <w:p w14:paraId="088F1C75" w14:textId="77777777" w:rsidR="00B201CA" w:rsidRPr="00B201CA" w:rsidRDefault="00B201CA" w:rsidP="00656B78">
      <w:pPr>
        <w:pStyle w:val="PlantUML"/>
      </w:pPr>
      <w:r w:rsidRPr="00B201CA">
        <w:t xml:space="preserve">  ESrAPP  -&gt; NRTF    </w:t>
      </w:r>
      <w:r w:rsidRPr="00B201CA">
        <w:tab/>
        <w:t>: &lt;&lt;R1&gt;&gt; Transfer AI/ML Model to deploy in Near-RT RIC</w:t>
      </w:r>
    </w:p>
    <w:p w14:paraId="75437AB5" w14:textId="77777777" w:rsidR="00B201CA" w:rsidRPr="00B201CA" w:rsidRDefault="00B201CA" w:rsidP="00656B78">
      <w:pPr>
        <w:pStyle w:val="PlantUML"/>
      </w:pPr>
      <w:r w:rsidRPr="00B201CA">
        <w:t>end</w:t>
      </w:r>
    </w:p>
    <w:p w14:paraId="38C77986" w14:textId="77777777" w:rsidR="00B201CA" w:rsidRPr="00B201CA" w:rsidRDefault="00B201CA" w:rsidP="00656B78">
      <w:pPr>
        <w:pStyle w:val="PlantUML"/>
      </w:pPr>
      <w:r w:rsidRPr="00B201CA">
        <w:t xml:space="preserve"> NRTF -&gt; NeRT</w:t>
      </w:r>
      <w:r w:rsidRPr="00B201CA">
        <w:tab/>
      </w:r>
      <w:r w:rsidRPr="00B201CA">
        <w:tab/>
        <w:t>: Deploy re-trained AI/ML Model</w:t>
      </w:r>
    </w:p>
    <w:p w14:paraId="578DE89D" w14:textId="77777777" w:rsidR="00B201CA" w:rsidRPr="00B201CA" w:rsidRDefault="00B201CA" w:rsidP="00656B78">
      <w:pPr>
        <w:pStyle w:val="PlantUML"/>
      </w:pPr>
      <w:r w:rsidRPr="00B201CA">
        <w:t>end</w:t>
      </w:r>
    </w:p>
    <w:p w14:paraId="7A21AE31" w14:textId="77777777" w:rsidR="00B201CA" w:rsidRPr="00B201CA" w:rsidRDefault="00B201CA" w:rsidP="00656B78">
      <w:pPr>
        <w:pStyle w:val="PlantUML"/>
      </w:pPr>
      <w:r w:rsidRPr="00B201CA">
        <w:t>group Actor Decision Making</w:t>
      </w:r>
    </w:p>
    <w:p w14:paraId="792481DD" w14:textId="77777777" w:rsidR="00B201CA" w:rsidRPr="00B201CA" w:rsidRDefault="00B201CA" w:rsidP="00656B78">
      <w:pPr>
        <w:pStyle w:val="PlantUML"/>
      </w:pPr>
      <w:r w:rsidRPr="00B201CA">
        <w:t xml:space="preserve">  ESrAPP -&gt; NRTF       : &lt;&lt;R1&gt;&gt; Create A1 Policy </w:t>
      </w:r>
    </w:p>
    <w:p w14:paraId="0896E311" w14:textId="77777777" w:rsidR="00B201CA" w:rsidRPr="00B201CA" w:rsidRDefault="00B201CA" w:rsidP="00656B78">
      <w:pPr>
        <w:pStyle w:val="PlantUML"/>
      </w:pPr>
      <w:r w:rsidRPr="00B201CA">
        <w:lastRenderedPageBreak/>
        <w:t xml:space="preserve">  NRTF -&gt; NeRT </w:t>
      </w:r>
      <w:r w:rsidRPr="00B201CA">
        <w:tab/>
      </w:r>
      <w:r w:rsidRPr="00B201CA">
        <w:tab/>
        <w:t>: &lt;&lt;A1&gt;&gt; Policy to prepare and execute \nfor carrier(s) and cell(s) switch off/on</w:t>
      </w:r>
    </w:p>
    <w:p w14:paraId="1F91A652" w14:textId="77777777" w:rsidR="00B201CA" w:rsidRPr="00B201CA" w:rsidRDefault="00B201CA" w:rsidP="00656B78">
      <w:pPr>
        <w:pStyle w:val="PlantUML"/>
      </w:pPr>
      <w:r w:rsidRPr="00B201CA">
        <w:t xml:space="preserve">  NeRT -&gt; NRTF       : &lt;&lt;A1&gt;&gt; A1 Policy create Response</w:t>
      </w:r>
    </w:p>
    <w:p w14:paraId="31A65289" w14:textId="77777777" w:rsidR="00B201CA" w:rsidRPr="00B201CA" w:rsidRDefault="00B201CA" w:rsidP="00656B78">
      <w:pPr>
        <w:pStyle w:val="PlantUML"/>
      </w:pPr>
      <w:r w:rsidRPr="00B201CA">
        <w:t xml:space="preserve">  NRTF -&gt; ESrAPP       : &lt;&lt;R1&gt;&gt; A1 Policy create Response</w:t>
      </w:r>
    </w:p>
    <w:p w14:paraId="54B914D4" w14:textId="77777777" w:rsidR="00B201CA" w:rsidRPr="00B201CA" w:rsidRDefault="00B201CA" w:rsidP="00656B78">
      <w:pPr>
        <w:pStyle w:val="PlantUML"/>
      </w:pPr>
      <w:r w:rsidRPr="00B201CA">
        <w:t xml:space="preserve">  ESrAPP -&gt; ESrAPP</w:t>
      </w:r>
      <w:r w:rsidRPr="00B201CA">
        <w:tab/>
      </w:r>
      <w:r w:rsidRPr="00B201CA">
        <w:tab/>
        <w:t>: Monitor Energy saving objectives</w:t>
      </w:r>
    </w:p>
    <w:p w14:paraId="5B60F8A8" w14:textId="77777777" w:rsidR="00B201CA" w:rsidRPr="00B201CA" w:rsidRDefault="00B201CA" w:rsidP="00656B78">
      <w:pPr>
        <w:pStyle w:val="PlantUML"/>
      </w:pPr>
      <w:r w:rsidRPr="00B201CA">
        <w:t xml:space="preserve">  NeRT -&gt; NeRT </w:t>
      </w:r>
      <w:r w:rsidRPr="00B201CA">
        <w:tab/>
      </w:r>
      <w:r w:rsidRPr="00B201CA">
        <w:tab/>
        <w:t>: Interpreting A1 Policy</w:t>
      </w:r>
    </w:p>
    <w:p w14:paraId="32303799" w14:textId="77777777" w:rsidR="00B201CA" w:rsidRPr="00B201CA" w:rsidRDefault="00B201CA" w:rsidP="00656B78">
      <w:pPr>
        <w:pStyle w:val="PlantUML"/>
      </w:pPr>
      <w:r w:rsidRPr="00B201CA">
        <w:t>group collect EI Data</w:t>
      </w:r>
    </w:p>
    <w:p w14:paraId="7ED1B801" w14:textId="77777777" w:rsidR="00B201CA" w:rsidRPr="00B201CA" w:rsidRDefault="00B201CA" w:rsidP="00656B78">
      <w:pPr>
        <w:pStyle w:val="PlantUML"/>
      </w:pPr>
      <w:r w:rsidRPr="00B201CA">
        <w:t xml:space="preserve">  NeRT -&gt; NRTF: &lt;&lt;A1&gt;&gt; Create EI job</w:t>
      </w:r>
    </w:p>
    <w:p w14:paraId="4E8CECE2" w14:textId="77777777" w:rsidR="00B201CA" w:rsidRPr="00B201CA" w:rsidRDefault="00B201CA" w:rsidP="00656B78">
      <w:pPr>
        <w:pStyle w:val="PlantUML"/>
      </w:pPr>
      <w:r w:rsidRPr="00B201CA">
        <w:t xml:space="preserve">  NRTF -&gt; EIrApp : &lt;&lt;R1&gt;&gt; Request EI data</w:t>
      </w:r>
    </w:p>
    <w:p w14:paraId="0F6870F2" w14:textId="77777777" w:rsidR="00B201CA" w:rsidRPr="00B201CA" w:rsidRDefault="00B201CA" w:rsidP="00656B78">
      <w:pPr>
        <w:pStyle w:val="PlantUML"/>
      </w:pPr>
      <w:r w:rsidRPr="00B201CA">
        <w:t xml:space="preserve">  EIrApp -&gt; NRTF : &lt;&lt;R1&gt;&gt; Deliver enrichment information</w:t>
      </w:r>
    </w:p>
    <w:p w14:paraId="34C1BB66" w14:textId="77777777" w:rsidR="00B201CA" w:rsidRPr="00B201CA" w:rsidRDefault="00B201CA" w:rsidP="00656B78">
      <w:pPr>
        <w:pStyle w:val="PlantUML"/>
      </w:pPr>
      <w:r w:rsidRPr="00B201CA">
        <w:t xml:space="preserve">  NRTF -&gt; NeRT: &lt;&lt;A1&gt;&gt; Deliver EI job results</w:t>
      </w:r>
    </w:p>
    <w:p w14:paraId="073EF679" w14:textId="77777777" w:rsidR="00B201CA" w:rsidRPr="00B201CA" w:rsidRDefault="00B201CA" w:rsidP="00656B78">
      <w:pPr>
        <w:pStyle w:val="PlantUML"/>
      </w:pPr>
      <w:r w:rsidRPr="00B201CA">
        <w:t>end</w:t>
      </w:r>
    </w:p>
    <w:p w14:paraId="15823F33" w14:textId="77777777" w:rsidR="00B201CA" w:rsidRPr="00B201CA" w:rsidRDefault="00B201CA" w:rsidP="00656B78">
      <w:pPr>
        <w:pStyle w:val="PlantUML"/>
      </w:pPr>
      <w:r w:rsidRPr="00B201CA">
        <w:t xml:space="preserve">  NeRT -&gt; E2NODES</w:t>
      </w:r>
      <w:r w:rsidRPr="00B201CA">
        <w:tab/>
        <w:t>: &lt;&lt;E2&gt;&gt; Measurement Data\nCollection Request</w:t>
      </w:r>
    </w:p>
    <w:p w14:paraId="40BF46B1" w14:textId="77777777" w:rsidR="00B201CA" w:rsidRPr="00B201CA" w:rsidRDefault="00B201CA" w:rsidP="00656B78">
      <w:pPr>
        <w:pStyle w:val="PlantUML"/>
      </w:pPr>
      <w:r w:rsidRPr="00B201CA">
        <w:t xml:space="preserve">  E2NODES &lt;-&gt; ORUs</w:t>
      </w:r>
      <w:r w:rsidRPr="00B201CA">
        <w:tab/>
        <w:t>: &lt;&lt;FH&gt;&gt; Measurement Data Collection</w:t>
      </w:r>
    </w:p>
    <w:p w14:paraId="0507D2DD" w14:textId="77777777" w:rsidR="00B201CA" w:rsidRPr="00B201CA" w:rsidRDefault="00B201CA" w:rsidP="00656B78">
      <w:pPr>
        <w:pStyle w:val="PlantUML"/>
      </w:pPr>
      <w:r w:rsidRPr="00B201CA">
        <w:t xml:space="preserve">  E2NODES -&gt; NeRT    : &lt;&lt;E2&gt;&gt; Measurement Data Delivery </w:t>
      </w:r>
    </w:p>
    <w:p w14:paraId="1831249B" w14:textId="77777777" w:rsidR="00B201CA" w:rsidRPr="00B201CA" w:rsidRDefault="00B201CA" w:rsidP="00656B78">
      <w:pPr>
        <w:pStyle w:val="PlantUML"/>
      </w:pPr>
      <w:r w:rsidRPr="00B201CA">
        <w:t xml:space="preserve">  NeRT -&gt; NeRT </w:t>
      </w:r>
      <w:r w:rsidRPr="00B201CA">
        <w:tab/>
      </w:r>
      <w:r w:rsidRPr="00B201CA">
        <w:tab/>
        <w:t>: AI/ML Model Inference\n to Evaluate E2 Control/Policy</w:t>
      </w:r>
    </w:p>
    <w:p w14:paraId="30560A41" w14:textId="77777777" w:rsidR="00B201CA" w:rsidRPr="00B201CA" w:rsidRDefault="00B201CA" w:rsidP="00656B78">
      <w:pPr>
        <w:pStyle w:val="PlantUML"/>
      </w:pPr>
      <w:r w:rsidRPr="00B201CA">
        <w:t xml:space="preserve">  NeRT -&gt; E2NODES    : &lt;&lt;E2&gt;&gt; E2 Control/Policy for\nCell and Carrier Switch off/on</w:t>
      </w:r>
    </w:p>
    <w:p w14:paraId="6FD41F13" w14:textId="77777777" w:rsidR="00B201CA" w:rsidRPr="00B201CA" w:rsidRDefault="00B201CA" w:rsidP="00656B78">
      <w:pPr>
        <w:pStyle w:val="PlantUML"/>
      </w:pPr>
      <w:r w:rsidRPr="00B201CA">
        <w:t xml:space="preserve">  E2NODES &lt;-&gt; ORUs</w:t>
      </w:r>
      <w:r w:rsidRPr="00B201CA">
        <w:tab/>
        <w:t>: &lt;&lt;FH&gt;&gt; Update O-RU configurations \nand notification of update</w:t>
      </w:r>
    </w:p>
    <w:p w14:paraId="37B91656" w14:textId="77777777" w:rsidR="00B201CA" w:rsidRPr="00B201CA" w:rsidRDefault="00B201CA" w:rsidP="00656B78">
      <w:pPr>
        <w:pStyle w:val="PlantUML"/>
      </w:pPr>
      <w:r w:rsidRPr="00B201CA">
        <w:t xml:space="preserve">  E2NODES -&gt; NeRT    : &lt;&lt;E2&gt;&gt; E2 Control/Policy Feedback</w:t>
      </w:r>
    </w:p>
    <w:p w14:paraId="529AB370" w14:textId="77777777" w:rsidR="00B201CA" w:rsidRPr="00B201CA" w:rsidRDefault="00B201CA" w:rsidP="00656B78">
      <w:pPr>
        <w:pStyle w:val="PlantUML"/>
      </w:pPr>
      <w:r w:rsidRPr="00B201CA">
        <w:t>group Opt</w:t>
      </w:r>
    </w:p>
    <w:p w14:paraId="13E2B37F" w14:textId="77777777" w:rsidR="00B201CA" w:rsidRPr="00B201CA" w:rsidRDefault="00B201CA" w:rsidP="00656B78">
      <w:pPr>
        <w:pStyle w:val="PlantUML"/>
      </w:pPr>
      <w:r w:rsidRPr="00B201CA">
        <w:t xml:space="preserve">  NeRT -&gt; NRTF       : &lt;&lt;A1&gt;&gt; Notify A1 Policy Staus</w:t>
      </w:r>
    </w:p>
    <w:p w14:paraId="7B0CC083" w14:textId="77777777" w:rsidR="00B201CA" w:rsidRPr="00B201CA" w:rsidRDefault="00B201CA" w:rsidP="00656B78">
      <w:pPr>
        <w:pStyle w:val="PlantUML"/>
      </w:pPr>
      <w:r w:rsidRPr="00B201CA">
        <w:t xml:space="preserve">  NRTF -&gt; ESrAPP     : &lt;&lt;R1&gt;&gt; Notify A1 Policy Staus</w:t>
      </w:r>
    </w:p>
    <w:p w14:paraId="33425654" w14:textId="77777777" w:rsidR="00B201CA" w:rsidRPr="00B201CA" w:rsidRDefault="00B201CA" w:rsidP="00656B78">
      <w:pPr>
        <w:pStyle w:val="PlantUML"/>
      </w:pPr>
      <w:r w:rsidRPr="00B201CA">
        <w:t>end</w:t>
      </w:r>
    </w:p>
    <w:p w14:paraId="12F6AE35" w14:textId="77777777" w:rsidR="00B201CA" w:rsidRPr="00B201CA" w:rsidRDefault="00B201CA" w:rsidP="00656B78">
      <w:pPr>
        <w:pStyle w:val="PlantUML"/>
      </w:pPr>
      <w:r w:rsidRPr="00B201CA">
        <w:t>group Opt</w:t>
      </w:r>
    </w:p>
    <w:p w14:paraId="1C85EAFE" w14:textId="77777777" w:rsidR="00B201CA" w:rsidRPr="00B201CA" w:rsidRDefault="00B201CA" w:rsidP="00656B78">
      <w:pPr>
        <w:pStyle w:val="PlantUML"/>
      </w:pPr>
      <w:r w:rsidRPr="00B201CA">
        <w:t xml:space="preserve">  ESrAPP -&gt; NRTF</w:t>
      </w:r>
      <w:r w:rsidRPr="00B201CA">
        <w:tab/>
      </w:r>
      <w:r w:rsidRPr="00B201CA">
        <w:tab/>
        <w:t>: &lt;&lt;R1&gt;&gt; Update or Delete A1 Policy</w:t>
      </w:r>
    </w:p>
    <w:p w14:paraId="5894CD8A" w14:textId="77777777" w:rsidR="00B201CA" w:rsidRPr="00B201CA" w:rsidRDefault="00B201CA" w:rsidP="00656B78">
      <w:pPr>
        <w:pStyle w:val="PlantUML"/>
      </w:pPr>
      <w:r w:rsidRPr="00B201CA">
        <w:t xml:space="preserve">  NRTF -&gt; NeRT</w:t>
      </w:r>
      <w:r w:rsidRPr="00B201CA">
        <w:tab/>
      </w:r>
      <w:r w:rsidRPr="00B201CA">
        <w:tab/>
        <w:t>: &lt;&lt;A1&gt;&gt; Update or Delete Policy</w:t>
      </w:r>
    </w:p>
    <w:p w14:paraId="5F9E1AF8" w14:textId="77777777" w:rsidR="00B201CA" w:rsidRPr="00B201CA" w:rsidRDefault="00B201CA" w:rsidP="00656B78">
      <w:pPr>
        <w:pStyle w:val="PlantUML"/>
      </w:pPr>
      <w:r w:rsidRPr="00B201CA">
        <w:t xml:space="preserve">  ESrAPP -&gt; NRTF</w:t>
      </w:r>
      <w:r w:rsidRPr="00B201CA">
        <w:tab/>
      </w:r>
      <w:r w:rsidRPr="00B201CA">
        <w:tab/>
        <w:t>: &lt;&lt;R1&gt;&gt; Update or Retrain AI/ML Model</w:t>
      </w:r>
    </w:p>
    <w:p w14:paraId="4F7D9541" w14:textId="77777777" w:rsidR="00B201CA" w:rsidRPr="00B201CA" w:rsidRDefault="00B201CA" w:rsidP="00656B78">
      <w:pPr>
        <w:pStyle w:val="PlantUML"/>
      </w:pPr>
      <w:r w:rsidRPr="00B201CA">
        <w:t xml:space="preserve">  NRTF -&gt; NeRT</w:t>
      </w:r>
      <w:r w:rsidRPr="00B201CA">
        <w:tab/>
      </w:r>
      <w:r w:rsidRPr="00B201CA">
        <w:tab/>
        <w:t>: Update or Retrain AI/ML Model</w:t>
      </w:r>
    </w:p>
    <w:p w14:paraId="1FD3AD71" w14:textId="77777777" w:rsidR="00B201CA" w:rsidRPr="00B201CA" w:rsidRDefault="00B201CA" w:rsidP="00656B78">
      <w:pPr>
        <w:pStyle w:val="PlantUML"/>
      </w:pPr>
      <w:r w:rsidRPr="00B201CA">
        <w:t>end</w:t>
      </w:r>
    </w:p>
    <w:p w14:paraId="16B17ED4" w14:textId="77777777" w:rsidR="00B201CA" w:rsidRDefault="00B201CA" w:rsidP="00656B78">
      <w:pPr>
        <w:pStyle w:val="PlantUML"/>
      </w:pPr>
      <w:r w:rsidRPr="00B201CA">
        <w:t>end</w:t>
      </w:r>
    </w:p>
    <w:p w14:paraId="3A963DF8" w14:textId="3088B893" w:rsidR="009A3F78" w:rsidRPr="00B201CA" w:rsidRDefault="009A3F78" w:rsidP="00656B78">
      <w:pPr>
        <w:pStyle w:val="PlantUML"/>
      </w:pPr>
      <w:r>
        <w:t>@enduml</w:t>
      </w:r>
    </w:p>
    <w:p w14:paraId="31BE08AA" w14:textId="61658967" w:rsidR="007A7EC0" w:rsidRPr="0074513B" w:rsidRDefault="007A7EC0" w:rsidP="0074513B">
      <w:pPr>
        <w:jc w:val="both"/>
        <w:rPr>
          <w:rFonts w:ascii="Times New Roman" w:hAnsi="Times New Roman" w:cs="Times New Roman"/>
          <w:sz w:val="20"/>
          <w:szCs w:val="20"/>
        </w:rPr>
      </w:pPr>
      <w:r w:rsidRPr="0074513B">
        <w:rPr>
          <w:rFonts w:ascii="Times New Roman" w:hAnsi="Times New Roman" w:cs="Times New Roman"/>
          <w:sz w:val="20"/>
          <w:szCs w:val="20"/>
        </w:rPr>
        <w:t xml:space="preserve">The flow diagram of A1 </w:t>
      </w:r>
      <w:r w:rsidR="003925E6">
        <w:rPr>
          <w:rFonts w:ascii="Times New Roman" w:hAnsi="Times New Roman" w:cs="Times New Roman"/>
          <w:sz w:val="20"/>
          <w:szCs w:val="20"/>
        </w:rPr>
        <w:t>i</w:t>
      </w:r>
      <w:r w:rsidR="003925E6" w:rsidRPr="0074513B">
        <w:rPr>
          <w:rFonts w:ascii="Times New Roman" w:hAnsi="Times New Roman" w:cs="Times New Roman"/>
          <w:sz w:val="20"/>
          <w:szCs w:val="20"/>
        </w:rPr>
        <w:t xml:space="preserve">nterface </w:t>
      </w:r>
      <w:r w:rsidRPr="0074513B">
        <w:rPr>
          <w:rFonts w:ascii="Times New Roman" w:hAnsi="Times New Roman" w:cs="Times New Roman"/>
          <w:sz w:val="20"/>
          <w:szCs w:val="20"/>
        </w:rPr>
        <w:t xml:space="preserve">based </w:t>
      </w:r>
      <w:r w:rsidR="003925E6">
        <w:rPr>
          <w:rFonts w:ascii="Times New Roman" w:hAnsi="Times New Roman" w:cs="Times New Roman"/>
          <w:sz w:val="20"/>
          <w:szCs w:val="20"/>
        </w:rPr>
        <w:t>c</w:t>
      </w:r>
      <w:r w:rsidR="003925E6" w:rsidRPr="0074513B">
        <w:rPr>
          <w:rFonts w:ascii="Times New Roman" w:hAnsi="Times New Roman" w:cs="Times New Roman"/>
          <w:sz w:val="20"/>
          <w:szCs w:val="20"/>
        </w:rPr>
        <w:t xml:space="preserve">arrier </w:t>
      </w:r>
      <w:r w:rsidRPr="0074513B">
        <w:rPr>
          <w:rFonts w:ascii="Times New Roman" w:hAnsi="Times New Roman" w:cs="Times New Roman"/>
          <w:sz w:val="20"/>
          <w:szCs w:val="20"/>
        </w:rPr>
        <w:t xml:space="preserve">and cell switch off/on </w:t>
      </w:r>
      <w:r w:rsidR="003925E6">
        <w:rPr>
          <w:rFonts w:ascii="Times New Roman" w:hAnsi="Times New Roman" w:cs="Times New Roman"/>
          <w:sz w:val="20"/>
          <w:szCs w:val="20"/>
        </w:rPr>
        <w:t>o</w:t>
      </w:r>
      <w:r w:rsidR="003925E6" w:rsidRPr="0074513B">
        <w:rPr>
          <w:rFonts w:ascii="Times New Roman" w:hAnsi="Times New Roman" w:cs="Times New Roman"/>
          <w:sz w:val="20"/>
          <w:szCs w:val="20"/>
        </w:rPr>
        <w:t xml:space="preserve">ptimization </w:t>
      </w:r>
      <w:r w:rsidRPr="0074513B">
        <w:rPr>
          <w:rFonts w:ascii="Times New Roman" w:hAnsi="Times New Roman" w:cs="Times New Roman"/>
          <w:sz w:val="20"/>
          <w:szCs w:val="20"/>
        </w:rPr>
        <w:t xml:space="preserve">for </w:t>
      </w:r>
      <w:r w:rsidR="003925E6">
        <w:rPr>
          <w:rFonts w:ascii="Times New Roman" w:hAnsi="Times New Roman" w:cs="Times New Roman"/>
          <w:sz w:val="20"/>
          <w:szCs w:val="20"/>
        </w:rPr>
        <w:t>e</w:t>
      </w:r>
      <w:r w:rsidR="003925E6" w:rsidRPr="0074513B">
        <w:rPr>
          <w:rFonts w:ascii="Times New Roman" w:hAnsi="Times New Roman" w:cs="Times New Roman"/>
          <w:sz w:val="20"/>
          <w:szCs w:val="20"/>
        </w:rPr>
        <w:t xml:space="preserve">nergy </w:t>
      </w:r>
      <w:r w:rsidRPr="0074513B">
        <w:rPr>
          <w:rFonts w:ascii="Times New Roman" w:hAnsi="Times New Roman" w:cs="Times New Roman"/>
          <w:sz w:val="20"/>
          <w:szCs w:val="20"/>
        </w:rPr>
        <w:t>saving is given in figure 4.8.1.3.2-1.</w:t>
      </w:r>
    </w:p>
    <w:p w14:paraId="4EC9254B" w14:textId="77777777" w:rsidR="00B201CA" w:rsidRPr="0074513B" w:rsidRDefault="00B201CA" w:rsidP="001705D4"/>
    <w:p w14:paraId="5D06E02D" w14:textId="746E83F4" w:rsidR="00B201CA" w:rsidRDefault="00B201CA" w:rsidP="001705D4">
      <w:pPr>
        <w:rPr>
          <w:lang w:val="en-GB"/>
        </w:rPr>
      </w:pPr>
      <w:r>
        <w:rPr>
          <w:noProof/>
        </w:rPr>
        <w:lastRenderedPageBreak/>
        <w:drawing>
          <wp:anchor distT="0" distB="0" distL="114300" distR="114300" simplePos="0" relativeHeight="251659264" behindDoc="0" locked="0" layoutInCell="1" allowOverlap="1" wp14:anchorId="163724D4" wp14:editId="5C8CA12C">
            <wp:simplePos x="0" y="0"/>
            <wp:positionH relativeFrom="margin">
              <wp:posOffset>0</wp:posOffset>
            </wp:positionH>
            <wp:positionV relativeFrom="paragraph">
              <wp:posOffset>184785</wp:posOffset>
            </wp:positionV>
            <wp:extent cx="6150610" cy="7858125"/>
            <wp:effectExtent l="0" t="0" r="2540" b="9525"/>
            <wp:wrapTopAndBottom/>
            <wp:docPr id="1750909822"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0909822" name="Picture 1" descr="Generated by PlantUML"/>
                    <pic:cNvPicPr/>
                  </pic:nvPicPr>
                  <pic:blipFill>
                    <a:blip r:embed="rId39">
                      <a:extLst>
                        <a:ext uri="{28A0092B-C50C-407E-A947-70E740481C1C}">
                          <a14:useLocalDpi xmlns:a14="http://schemas.microsoft.com/office/drawing/2010/main" val="0"/>
                        </a:ext>
                      </a:extLst>
                    </a:blip>
                    <a:stretch>
                      <a:fillRect/>
                    </a:stretch>
                  </pic:blipFill>
                  <pic:spPr>
                    <a:xfrm>
                      <a:off x="0" y="0"/>
                      <a:ext cx="6150610" cy="7858125"/>
                    </a:xfrm>
                    <a:prstGeom prst="rect">
                      <a:avLst/>
                    </a:prstGeom>
                  </pic:spPr>
                </pic:pic>
              </a:graphicData>
            </a:graphic>
            <wp14:sizeRelH relativeFrom="margin">
              <wp14:pctWidth>0</wp14:pctWidth>
            </wp14:sizeRelH>
            <wp14:sizeRelV relativeFrom="margin">
              <wp14:pctHeight>0</wp14:pctHeight>
            </wp14:sizeRelV>
          </wp:anchor>
        </w:drawing>
      </w:r>
    </w:p>
    <w:p w14:paraId="433678C5" w14:textId="2078FDD7" w:rsidR="00B201CA" w:rsidRPr="00B12383" w:rsidRDefault="00B201CA" w:rsidP="00B201CA">
      <w:pPr>
        <w:pStyle w:val="Caption"/>
        <w:jc w:val="center"/>
        <w:rPr>
          <w:rFonts w:ascii="Arial" w:hAnsi="Arial" w:cs="Arial"/>
          <w:sz w:val="20"/>
          <w:szCs w:val="20"/>
        </w:rPr>
      </w:pPr>
      <w:r w:rsidRPr="00B12383">
        <w:rPr>
          <w:rFonts w:ascii="Arial" w:hAnsi="Arial" w:cs="Arial"/>
          <w:sz w:val="20"/>
          <w:szCs w:val="20"/>
        </w:rPr>
        <w:t>Figure 4.</w:t>
      </w:r>
      <w:r w:rsidR="001215A2" w:rsidRPr="00B12383">
        <w:rPr>
          <w:rFonts w:ascii="Arial" w:hAnsi="Arial" w:cs="Arial"/>
          <w:sz w:val="20"/>
          <w:szCs w:val="20"/>
        </w:rPr>
        <w:t>8</w:t>
      </w:r>
      <w:r w:rsidRPr="00B12383">
        <w:rPr>
          <w:rFonts w:ascii="Arial" w:hAnsi="Arial" w:cs="Arial"/>
          <w:sz w:val="20"/>
          <w:szCs w:val="20"/>
        </w:rPr>
        <w:t>.1.3.</w:t>
      </w:r>
      <w:r w:rsidR="001215A2" w:rsidRPr="00B12383">
        <w:rPr>
          <w:rFonts w:ascii="Arial" w:hAnsi="Arial" w:cs="Arial"/>
          <w:sz w:val="20"/>
          <w:szCs w:val="20"/>
        </w:rPr>
        <w:t>2</w:t>
      </w:r>
      <w:r w:rsidRPr="00B12383">
        <w:rPr>
          <w:rFonts w:ascii="Arial" w:hAnsi="Arial" w:cs="Arial"/>
          <w:sz w:val="20"/>
          <w:szCs w:val="20"/>
        </w:rPr>
        <w:t xml:space="preserve">-1: Flow diagram of A1 </w:t>
      </w:r>
      <w:r w:rsidR="003925E6">
        <w:rPr>
          <w:rFonts w:ascii="Arial" w:hAnsi="Arial" w:cs="Arial"/>
          <w:sz w:val="20"/>
          <w:szCs w:val="20"/>
        </w:rPr>
        <w:t>i</w:t>
      </w:r>
      <w:r w:rsidR="003925E6" w:rsidRPr="00B12383">
        <w:rPr>
          <w:rFonts w:ascii="Arial" w:hAnsi="Arial" w:cs="Arial"/>
          <w:sz w:val="20"/>
          <w:szCs w:val="20"/>
        </w:rPr>
        <w:t xml:space="preserve">nterface </w:t>
      </w:r>
      <w:r w:rsidRPr="00B12383">
        <w:rPr>
          <w:rFonts w:ascii="Arial" w:hAnsi="Arial" w:cs="Arial"/>
          <w:sz w:val="20"/>
          <w:szCs w:val="20"/>
        </w:rPr>
        <w:t xml:space="preserve">based </w:t>
      </w:r>
      <w:r w:rsidR="003925E6">
        <w:rPr>
          <w:rFonts w:ascii="Arial" w:hAnsi="Arial" w:cs="Arial"/>
          <w:sz w:val="20"/>
          <w:szCs w:val="20"/>
        </w:rPr>
        <w:t>c</w:t>
      </w:r>
      <w:r w:rsidR="003925E6" w:rsidRPr="00B12383">
        <w:rPr>
          <w:rFonts w:ascii="Arial" w:hAnsi="Arial" w:cs="Arial"/>
          <w:sz w:val="20"/>
          <w:szCs w:val="20"/>
        </w:rPr>
        <w:t xml:space="preserve">arrier </w:t>
      </w:r>
      <w:r w:rsidRPr="00B12383">
        <w:rPr>
          <w:rFonts w:ascii="Arial" w:hAnsi="Arial" w:cs="Arial"/>
          <w:sz w:val="20"/>
          <w:szCs w:val="20"/>
        </w:rPr>
        <w:t xml:space="preserve">and cell switch off/on </w:t>
      </w:r>
      <w:r w:rsidR="003925E6">
        <w:rPr>
          <w:rFonts w:ascii="Arial" w:hAnsi="Arial" w:cs="Arial"/>
          <w:sz w:val="20"/>
          <w:szCs w:val="20"/>
        </w:rPr>
        <w:t>o</w:t>
      </w:r>
      <w:r w:rsidR="003925E6" w:rsidRPr="00B12383">
        <w:rPr>
          <w:rFonts w:ascii="Arial" w:hAnsi="Arial" w:cs="Arial"/>
          <w:sz w:val="20"/>
          <w:szCs w:val="20"/>
        </w:rPr>
        <w:t xml:space="preserve">ptimization </w:t>
      </w:r>
      <w:r w:rsidRPr="00B12383">
        <w:rPr>
          <w:rFonts w:ascii="Arial" w:hAnsi="Arial" w:cs="Arial"/>
          <w:sz w:val="20"/>
          <w:szCs w:val="20"/>
        </w:rPr>
        <w:t xml:space="preserve">for </w:t>
      </w:r>
      <w:r w:rsidR="003925E6">
        <w:rPr>
          <w:rFonts w:ascii="Arial" w:hAnsi="Arial" w:cs="Arial"/>
          <w:sz w:val="20"/>
          <w:szCs w:val="20"/>
        </w:rPr>
        <w:t>e</w:t>
      </w:r>
      <w:r w:rsidR="003925E6" w:rsidRPr="00B12383">
        <w:rPr>
          <w:rFonts w:ascii="Arial" w:hAnsi="Arial" w:cs="Arial"/>
          <w:sz w:val="20"/>
          <w:szCs w:val="20"/>
        </w:rPr>
        <w:t xml:space="preserve">nergy </w:t>
      </w:r>
      <w:r w:rsidRPr="00B12383">
        <w:rPr>
          <w:rFonts w:ascii="Arial" w:hAnsi="Arial" w:cs="Arial"/>
          <w:sz w:val="20"/>
          <w:szCs w:val="20"/>
        </w:rPr>
        <w:t>saving</w:t>
      </w:r>
    </w:p>
    <w:p w14:paraId="5014E5BB" w14:textId="77777777" w:rsidR="00B201CA" w:rsidRDefault="00B201CA" w:rsidP="001705D4"/>
    <w:p w14:paraId="74B7F1DF" w14:textId="17A939AB" w:rsidR="001215A2" w:rsidRPr="00B12383" w:rsidRDefault="003F44C3" w:rsidP="002F32AA">
      <w:pPr>
        <w:jc w:val="both"/>
        <w:rPr>
          <w:rFonts w:ascii="Times New Roman" w:hAnsi="Times New Roman" w:cs="Times New Roman"/>
          <w:sz w:val="20"/>
          <w:szCs w:val="20"/>
        </w:rPr>
      </w:pPr>
      <w:r>
        <w:rPr>
          <w:rFonts w:ascii="Times New Roman" w:hAnsi="Times New Roman" w:cs="Times New Roman"/>
          <w:sz w:val="20"/>
          <w:szCs w:val="20"/>
        </w:rPr>
        <w:t>NOTE</w:t>
      </w:r>
      <w:r w:rsidR="001215A2" w:rsidRPr="00B12383">
        <w:rPr>
          <w:rFonts w:ascii="Times New Roman" w:hAnsi="Times New Roman" w:cs="Times New Roman"/>
          <w:sz w:val="20"/>
          <w:szCs w:val="20"/>
        </w:rPr>
        <w:t xml:space="preserve">: Above mentioned AI/ML </w:t>
      </w:r>
      <w:r w:rsidR="00382DC9">
        <w:rPr>
          <w:rFonts w:ascii="Times New Roman" w:hAnsi="Times New Roman" w:cs="Times New Roman"/>
          <w:sz w:val="20"/>
          <w:szCs w:val="20"/>
        </w:rPr>
        <w:t>p</w:t>
      </w:r>
      <w:r w:rsidR="00382DC9" w:rsidRPr="00B12383">
        <w:rPr>
          <w:rFonts w:ascii="Times New Roman" w:hAnsi="Times New Roman" w:cs="Times New Roman"/>
          <w:sz w:val="20"/>
          <w:szCs w:val="20"/>
        </w:rPr>
        <w:t xml:space="preserve">rocedures </w:t>
      </w:r>
      <w:r w:rsidR="001215A2" w:rsidRPr="00B12383">
        <w:rPr>
          <w:rFonts w:ascii="Times New Roman" w:hAnsi="Times New Roman" w:cs="Times New Roman"/>
          <w:sz w:val="20"/>
          <w:szCs w:val="20"/>
        </w:rPr>
        <w:t xml:space="preserve">are illustration purpose and details are </w:t>
      </w:r>
      <w:r w:rsidR="00492A55" w:rsidRPr="00492A55">
        <w:rPr>
          <w:rFonts w:ascii="Times New Roman" w:hAnsi="Times New Roman" w:cs="Times New Roman"/>
          <w:sz w:val="20"/>
          <w:szCs w:val="20"/>
        </w:rPr>
        <w:t>not defined in the present document</w:t>
      </w:r>
      <w:r w:rsidR="001215A2" w:rsidRPr="00B12383">
        <w:rPr>
          <w:rFonts w:ascii="Times New Roman" w:hAnsi="Times New Roman" w:cs="Times New Roman"/>
          <w:sz w:val="20"/>
          <w:szCs w:val="20"/>
        </w:rPr>
        <w:t>.</w:t>
      </w:r>
    </w:p>
    <w:p w14:paraId="01485DA1" w14:textId="5E7B2B43" w:rsidR="007B721F" w:rsidRPr="00121A3F" w:rsidRDefault="007B721F" w:rsidP="007B721F">
      <w:pPr>
        <w:pStyle w:val="Heading4"/>
        <w:rPr>
          <w:lang w:val="en-US"/>
        </w:rPr>
      </w:pPr>
      <w:r>
        <w:rPr>
          <w:lang w:val="en-US"/>
        </w:rPr>
        <w:t>4.8.1.4</w:t>
      </w:r>
      <w:r w:rsidRPr="00286492">
        <w:rPr>
          <w:lang w:val="en-US"/>
        </w:rPr>
        <w:tab/>
      </w:r>
      <w:r>
        <w:t>Required data</w:t>
      </w:r>
    </w:p>
    <w:p w14:paraId="50274214" w14:textId="52161509" w:rsidR="007B721F" w:rsidRPr="00B12383" w:rsidRDefault="007B721F" w:rsidP="007B721F">
      <w:pPr>
        <w:rPr>
          <w:rFonts w:ascii="Times New Roman" w:hAnsi="Times New Roman" w:cs="Times New Roman"/>
          <w:sz w:val="20"/>
          <w:szCs w:val="20"/>
          <w:lang w:val="en-GB"/>
        </w:rPr>
      </w:pPr>
      <w:bookmarkStart w:id="416" w:name="_Hlk116061966"/>
      <w:r w:rsidRPr="00B12383">
        <w:rPr>
          <w:rFonts w:ascii="Times New Roman" w:hAnsi="Times New Roman" w:cs="Times New Roman"/>
          <w:sz w:val="20"/>
          <w:szCs w:val="20"/>
        </w:rPr>
        <w:t>This sub</w:t>
      </w:r>
      <w:r w:rsidR="00382DC9">
        <w:rPr>
          <w:rFonts w:ascii="Times New Roman" w:hAnsi="Times New Roman" w:cs="Times New Roman"/>
          <w:sz w:val="20"/>
          <w:szCs w:val="20"/>
        </w:rPr>
        <w:t>-</w:t>
      </w:r>
      <w:r w:rsidRPr="00B12383">
        <w:rPr>
          <w:rFonts w:ascii="Times New Roman" w:hAnsi="Times New Roman" w:cs="Times New Roman"/>
          <w:sz w:val="20"/>
          <w:szCs w:val="20"/>
        </w:rPr>
        <w:t xml:space="preserve">clause contains the input and output data of model training and inference for </w:t>
      </w:r>
      <w:r w:rsidR="00382DC9">
        <w:rPr>
          <w:rFonts w:ascii="Times New Roman" w:hAnsi="Times New Roman" w:cs="Times New Roman"/>
          <w:sz w:val="20"/>
          <w:szCs w:val="20"/>
        </w:rPr>
        <w:t>e</w:t>
      </w:r>
      <w:r w:rsidR="00382DC9" w:rsidRPr="00B12383">
        <w:rPr>
          <w:rFonts w:ascii="Times New Roman" w:hAnsi="Times New Roman" w:cs="Times New Roman"/>
          <w:sz w:val="20"/>
          <w:szCs w:val="20"/>
        </w:rPr>
        <w:t xml:space="preserve">nergy </w:t>
      </w:r>
      <w:r w:rsidRPr="00B12383">
        <w:rPr>
          <w:rFonts w:ascii="Times New Roman" w:hAnsi="Times New Roman" w:cs="Times New Roman"/>
          <w:sz w:val="20"/>
          <w:szCs w:val="20"/>
        </w:rPr>
        <w:t>saving cell and carrier shutdown.</w:t>
      </w:r>
    </w:p>
    <w:p w14:paraId="0D1EC6AC" w14:textId="4F243640" w:rsidR="007B721F" w:rsidRPr="00286492" w:rsidRDefault="007B721F" w:rsidP="002C68DB">
      <w:pPr>
        <w:pStyle w:val="Heading5"/>
      </w:pPr>
      <w:r>
        <w:t>4.8.1.4.1</w:t>
      </w:r>
      <w:r w:rsidRPr="00286492">
        <w:tab/>
      </w:r>
      <w:r>
        <w:t>Input data</w:t>
      </w:r>
    </w:p>
    <w:bookmarkEnd w:id="416"/>
    <w:p w14:paraId="70B859F2" w14:textId="6839E5B7" w:rsidR="007B721F" w:rsidRPr="00B12383" w:rsidRDefault="007B721F" w:rsidP="00DD0082">
      <w:pPr>
        <w:jc w:val="both"/>
        <w:rPr>
          <w:rFonts w:ascii="Times New Roman" w:hAnsi="Times New Roman" w:cs="Times New Roman"/>
          <w:sz w:val="20"/>
          <w:szCs w:val="20"/>
        </w:rPr>
      </w:pPr>
      <w:r w:rsidRPr="00B12383">
        <w:rPr>
          <w:rFonts w:ascii="Times New Roman" w:hAnsi="Times New Roman" w:cs="Times New Roman"/>
          <w:sz w:val="20"/>
          <w:szCs w:val="20"/>
        </w:rPr>
        <w:t xml:space="preserve">The measurement input data are used in model training and inference. They can include the following measurements to monitor </w:t>
      </w:r>
      <w:r w:rsidR="00382DC9">
        <w:rPr>
          <w:rFonts w:ascii="Times New Roman" w:hAnsi="Times New Roman" w:cs="Times New Roman"/>
          <w:sz w:val="20"/>
          <w:szCs w:val="20"/>
        </w:rPr>
        <w:t>e</w:t>
      </w:r>
      <w:r w:rsidR="00382DC9" w:rsidRPr="00B12383">
        <w:rPr>
          <w:rFonts w:ascii="Times New Roman" w:hAnsi="Times New Roman" w:cs="Times New Roman"/>
          <w:sz w:val="20"/>
          <w:szCs w:val="20"/>
        </w:rPr>
        <w:t xml:space="preserve">nergy </w:t>
      </w:r>
      <w:r w:rsidR="00382DC9">
        <w:rPr>
          <w:rFonts w:ascii="Times New Roman" w:hAnsi="Times New Roman" w:cs="Times New Roman"/>
          <w:sz w:val="20"/>
          <w:szCs w:val="20"/>
        </w:rPr>
        <w:t>c</w:t>
      </w:r>
      <w:r w:rsidR="00382DC9" w:rsidRPr="00B12383">
        <w:rPr>
          <w:rFonts w:ascii="Times New Roman" w:hAnsi="Times New Roman" w:cs="Times New Roman"/>
          <w:sz w:val="20"/>
          <w:szCs w:val="20"/>
        </w:rPr>
        <w:t xml:space="preserve">onsumption </w:t>
      </w:r>
      <w:r w:rsidRPr="00B12383">
        <w:rPr>
          <w:rFonts w:ascii="Times New Roman" w:hAnsi="Times New Roman" w:cs="Times New Roman"/>
          <w:sz w:val="20"/>
          <w:szCs w:val="20"/>
        </w:rPr>
        <w:t xml:space="preserve">and </w:t>
      </w:r>
      <w:r w:rsidR="00382DC9">
        <w:rPr>
          <w:rFonts w:ascii="Times New Roman" w:hAnsi="Times New Roman" w:cs="Times New Roman"/>
          <w:sz w:val="20"/>
          <w:szCs w:val="20"/>
        </w:rPr>
        <w:t>e</w:t>
      </w:r>
      <w:r w:rsidR="00382DC9" w:rsidRPr="00B12383">
        <w:rPr>
          <w:rFonts w:ascii="Times New Roman" w:hAnsi="Times New Roman" w:cs="Times New Roman"/>
          <w:sz w:val="20"/>
          <w:szCs w:val="20"/>
        </w:rPr>
        <w:t xml:space="preserve">nergy </w:t>
      </w:r>
      <w:r w:rsidRPr="00B12383">
        <w:rPr>
          <w:rFonts w:ascii="Times New Roman" w:hAnsi="Times New Roman" w:cs="Times New Roman"/>
          <w:sz w:val="20"/>
          <w:szCs w:val="20"/>
        </w:rPr>
        <w:t xml:space="preserve">efficiency of E2 </w:t>
      </w:r>
      <w:r w:rsidR="00382DC9">
        <w:rPr>
          <w:rFonts w:ascii="Times New Roman" w:hAnsi="Times New Roman" w:cs="Times New Roman"/>
          <w:sz w:val="20"/>
          <w:szCs w:val="20"/>
        </w:rPr>
        <w:t>n</w:t>
      </w:r>
      <w:r w:rsidR="00382DC9" w:rsidRPr="00B12383">
        <w:rPr>
          <w:rFonts w:ascii="Times New Roman" w:hAnsi="Times New Roman" w:cs="Times New Roman"/>
          <w:sz w:val="20"/>
          <w:szCs w:val="20"/>
        </w:rPr>
        <w:t>ode</w:t>
      </w:r>
      <w:r w:rsidRPr="00B12383">
        <w:rPr>
          <w:rFonts w:ascii="Times New Roman" w:hAnsi="Times New Roman" w:cs="Times New Roman"/>
          <w:sz w:val="20"/>
          <w:szCs w:val="20"/>
        </w:rPr>
        <w:t>(s) and O-RU(s):</w:t>
      </w:r>
    </w:p>
    <w:p w14:paraId="6B5F9238" w14:textId="660D8872" w:rsidR="007B721F" w:rsidRPr="00B12383" w:rsidRDefault="007B721F" w:rsidP="00D705D5">
      <w:pPr>
        <w:pStyle w:val="ListParagraph"/>
        <w:numPr>
          <w:ilvl w:val="0"/>
          <w:numId w:val="47"/>
        </w:numPr>
        <w:jc w:val="both"/>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 xml:space="preserve">DL PDCP SDU </w:t>
      </w:r>
      <w:r w:rsidR="00382DC9">
        <w:rPr>
          <w:rFonts w:ascii="Times New Roman" w:eastAsia="Yu Mincho" w:hAnsi="Times New Roman" w:cs="Times New Roman"/>
          <w:sz w:val="20"/>
          <w:szCs w:val="20"/>
          <w:lang w:eastAsia="en-US"/>
        </w:rPr>
        <w:t>d</w:t>
      </w:r>
      <w:r w:rsidR="00382DC9" w:rsidRPr="00B12383">
        <w:rPr>
          <w:rFonts w:ascii="Times New Roman" w:eastAsia="Yu Mincho" w:hAnsi="Times New Roman" w:cs="Times New Roman"/>
          <w:sz w:val="20"/>
          <w:szCs w:val="20"/>
          <w:lang w:eastAsia="en-US"/>
        </w:rPr>
        <w:t xml:space="preserve">ata </w:t>
      </w:r>
      <w:r w:rsidR="00382DC9">
        <w:rPr>
          <w:rFonts w:ascii="Times New Roman" w:eastAsia="Yu Mincho" w:hAnsi="Times New Roman" w:cs="Times New Roman"/>
          <w:sz w:val="20"/>
          <w:szCs w:val="20"/>
          <w:lang w:eastAsia="en-US"/>
        </w:rPr>
        <w:t>v</w:t>
      </w:r>
      <w:r w:rsidR="00382DC9"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per interface (</w:t>
      </w:r>
      <w:r w:rsidR="00382DC9">
        <w:rPr>
          <w:rFonts w:ascii="Times New Roman" w:eastAsia="Yu Mincho" w:hAnsi="Times New Roman" w:cs="Times New Roman"/>
          <w:sz w:val="20"/>
          <w:szCs w:val="20"/>
          <w:lang w:eastAsia="en-US"/>
        </w:rPr>
        <w:t>d</w:t>
      </w:r>
      <w:r w:rsidR="00382DC9" w:rsidRPr="00B12383">
        <w:rPr>
          <w:rFonts w:ascii="Times New Roman" w:eastAsia="Yu Mincho" w:hAnsi="Times New Roman" w:cs="Times New Roman"/>
          <w:sz w:val="20"/>
          <w:szCs w:val="20"/>
          <w:lang w:eastAsia="en-US"/>
        </w:rPr>
        <w:t xml:space="preserve">ata </w:t>
      </w:r>
      <w:r w:rsidR="00382DC9">
        <w:rPr>
          <w:rFonts w:ascii="Times New Roman" w:eastAsia="Yu Mincho" w:hAnsi="Times New Roman" w:cs="Times New Roman"/>
          <w:sz w:val="20"/>
          <w:szCs w:val="20"/>
          <w:lang w:eastAsia="en-US"/>
        </w:rPr>
        <w:t>v</w:t>
      </w:r>
      <w:r w:rsidR="00382DC9"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 xml:space="preserve">in DL delivered from O-CU-UP to O-DU, per PLMN, per QoS level, per slice, per </w:t>
      </w:r>
      <w:r w:rsidR="00382DC9">
        <w:rPr>
          <w:rFonts w:ascii="Times New Roman" w:eastAsia="Yu Mincho" w:hAnsi="Times New Roman" w:cs="Times New Roman"/>
          <w:sz w:val="20"/>
          <w:szCs w:val="20"/>
          <w:lang w:eastAsia="en-US"/>
        </w:rPr>
        <w:t>i</w:t>
      </w:r>
      <w:r w:rsidR="00382DC9" w:rsidRPr="00B12383">
        <w:rPr>
          <w:rFonts w:ascii="Times New Roman" w:eastAsia="Yu Mincho" w:hAnsi="Times New Roman" w:cs="Times New Roman"/>
          <w:sz w:val="20"/>
          <w:szCs w:val="20"/>
          <w:lang w:eastAsia="en-US"/>
        </w:rPr>
        <w:t xml:space="preserve">nterface </w:t>
      </w:r>
      <w:r w:rsidRPr="00B12383">
        <w:rPr>
          <w:rFonts w:ascii="Times New Roman" w:eastAsia="Yu Mincho" w:hAnsi="Times New Roman" w:cs="Times New Roman"/>
          <w:sz w:val="20"/>
          <w:szCs w:val="20"/>
          <w:lang w:eastAsia="en-US"/>
        </w:rPr>
        <w:t xml:space="preserve">(F1-U, </w:t>
      </w:r>
      <w:proofErr w:type="spellStart"/>
      <w:r w:rsidRPr="00B12383">
        <w:rPr>
          <w:rFonts w:ascii="Times New Roman" w:eastAsia="Yu Mincho" w:hAnsi="Times New Roman" w:cs="Times New Roman"/>
          <w:sz w:val="20"/>
          <w:szCs w:val="20"/>
          <w:lang w:eastAsia="en-US"/>
        </w:rPr>
        <w:t>Xn</w:t>
      </w:r>
      <w:proofErr w:type="spellEnd"/>
      <w:r w:rsidRPr="00B12383">
        <w:rPr>
          <w:rFonts w:ascii="Times New Roman" w:eastAsia="Yu Mincho" w:hAnsi="Times New Roman" w:cs="Times New Roman"/>
          <w:sz w:val="20"/>
          <w:szCs w:val="20"/>
          <w:lang w:eastAsia="en-US"/>
        </w:rPr>
        <w:t>-U, X2-U)) (</w:t>
      </w:r>
      <w:r w:rsidR="00862BF3" w:rsidRPr="00A40859">
        <w:rPr>
          <w:rFonts w:ascii="Times New Roman" w:hAnsi="Times New Roman" w:cs="Times New Roman"/>
          <w:sz w:val="20"/>
          <w:szCs w:val="20"/>
        </w:rPr>
        <w:t xml:space="preserve">as specified in </w:t>
      </w:r>
      <w:r w:rsidR="00862BF3">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862BF3">
        <w:rPr>
          <w:rFonts w:ascii="Times New Roman" w:eastAsia="Yu Mincho" w:hAnsi="Times New Roman" w:cs="Times New Roman"/>
          <w:sz w:val="20"/>
          <w:szCs w:val="20"/>
          <w:lang w:eastAsia="en-US"/>
        </w:rPr>
        <w:t xml:space="preserve">, </w:t>
      </w:r>
      <w:r w:rsidR="00862BF3" w:rsidRPr="00B12383">
        <w:rPr>
          <w:rFonts w:ascii="Times New Roman" w:eastAsia="Yu Mincho" w:hAnsi="Times New Roman" w:cs="Times New Roman"/>
          <w:sz w:val="20"/>
          <w:szCs w:val="20"/>
          <w:lang w:eastAsia="en-US"/>
        </w:rPr>
        <w:t>clause 5.1.3.6.2.3</w:t>
      </w:r>
      <w:r w:rsidRPr="00B12383">
        <w:rPr>
          <w:rFonts w:ascii="Times New Roman" w:eastAsia="Yu Mincho" w:hAnsi="Times New Roman" w:cs="Times New Roman"/>
          <w:sz w:val="20"/>
          <w:szCs w:val="20"/>
          <w:lang w:eastAsia="en-US"/>
        </w:rPr>
        <w:t>)</w:t>
      </w:r>
    </w:p>
    <w:p w14:paraId="4C79718B" w14:textId="7F3EF0FC" w:rsidR="007B721F" w:rsidRPr="00B12383" w:rsidRDefault="007B721F" w:rsidP="00D705D5">
      <w:pPr>
        <w:pStyle w:val="ListParagraph"/>
        <w:numPr>
          <w:ilvl w:val="0"/>
          <w:numId w:val="47"/>
        </w:numPr>
        <w:jc w:val="both"/>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 xml:space="preserve">UL PDCP SDU </w:t>
      </w:r>
      <w:r w:rsidR="00382DC9">
        <w:rPr>
          <w:rFonts w:ascii="Times New Roman" w:eastAsia="Yu Mincho" w:hAnsi="Times New Roman" w:cs="Times New Roman"/>
          <w:sz w:val="20"/>
          <w:szCs w:val="20"/>
          <w:lang w:eastAsia="en-US"/>
        </w:rPr>
        <w:t>d</w:t>
      </w:r>
      <w:r w:rsidR="00382DC9" w:rsidRPr="00B12383">
        <w:rPr>
          <w:rFonts w:ascii="Times New Roman" w:eastAsia="Yu Mincho" w:hAnsi="Times New Roman" w:cs="Times New Roman"/>
          <w:sz w:val="20"/>
          <w:szCs w:val="20"/>
          <w:lang w:eastAsia="en-US"/>
        </w:rPr>
        <w:t xml:space="preserve">ata </w:t>
      </w:r>
      <w:r w:rsidR="00382DC9">
        <w:rPr>
          <w:rFonts w:ascii="Times New Roman" w:eastAsia="Yu Mincho" w:hAnsi="Times New Roman" w:cs="Times New Roman"/>
          <w:sz w:val="20"/>
          <w:szCs w:val="20"/>
          <w:lang w:eastAsia="en-US"/>
        </w:rPr>
        <w:t>v</w:t>
      </w:r>
      <w:r w:rsidR="00382DC9"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per interface (</w:t>
      </w:r>
      <w:r w:rsidR="00382DC9">
        <w:rPr>
          <w:rFonts w:ascii="Times New Roman" w:eastAsia="Yu Mincho" w:hAnsi="Times New Roman" w:cs="Times New Roman"/>
          <w:sz w:val="20"/>
          <w:szCs w:val="20"/>
          <w:lang w:eastAsia="en-US"/>
        </w:rPr>
        <w:t>d</w:t>
      </w:r>
      <w:r w:rsidR="00382DC9" w:rsidRPr="00B12383">
        <w:rPr>
          <w:rFonts w:ascii="Times New Roman" w:eastAsia="Yu Mincho" w:hAnsi="Times New Roman" w:cs="Times New Roman"/>
          <w:sz w:val="20"/>
          <w:szCs w:val="20"/>
          <w:lang w:eastAsia="en-US"/>
        </w:rPr>
        <w:t xml:space="preserve">ata </w:t>
      </w:r>
      <w:r w:rsidR="00382DC9">
        <w:rPr>
          <w:rFonts w:ascii="Times New Roman" w:eastAsia="Yu Mincho" w:hAnsi="Times New Roman" w:cs="Times New Roman"/>
          <w:sz w:val="20"/>
          <w:szCs w:val="20"/>
          <w:lang w:eastAsia="en-US"/>
        </w:rPr>
        <w:t>v</w:t>
      </w:r>
      <w:r w:rsidR="00382DC9"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 xml:space="preserve">in UL delivered to O-CU-UP from O-DU, per PLMN, per QoS level, per slice, per </w:t>
      </w:r>
      <w:r w:rsidR="00E50C92">
        <w:rPr>
          <w:rFonts w:ascii="Times New Roman" w:eastAsia="Yu Mincho" w:hAnsi="Times New Roman" w:cs="Times New Roman"/>
          <w:sz w:val="20"/>
          <w:szCs w:val="20"/>
          <w:lang w:eastAsia="en-US"/>
        </w:rPr>
        <w:t>i</w:t>
      </w:r>
      <w:r w:rsidR="00E50C92" w:rsidRPr="00B12383">
        <w:rPr>
          <w:rFonts w:ascii="Times New Roman" w:eastAsia="Yu Mincho" w:hAnsi="Times New Roman" w:cs="Times New Roman"/>
          <w:sz w:val="20"/>
          <w:szCs w:val="20"/>
          <w:lang w:eastAsia="en-US"/>
        </w:rPr>
        <w:t xml:space="preserve">nterface </w:t>
      </w:r>
      <w:r w:rsidRPr="00B12383">
        <w:rPr>
          <w:rFonts w:ascii="Times New Roman" w:eastAsia="Yu Mincho" w:hAnsi="Times New Roman" w:cs="Times New Roman"/>
          <w:sz w:val="20"/>
          <w:szCs w:val="20"/>
          <w:lang w:eastAsia="en-US"/>
        </w:rPr>
        <w:t xml:space="preserve">(F1-U, </w:t>
      </w:r>
      <w:proofErr w:type="spellStart"/>
      <w:r w:rsidRPr="00B12383">
        <w:rPr>
          <w:rFonts w:ascii="Times New Roman" w:eastAsia="Yu Mincho" w:hAnsi="Times New Roman" w:cs="Times New Roman"/>
          <w:sz w:val="20"/>
          <w:szCs w:val="20"/>
          <w:lang w:eastAsia="en-US"/>
        </w:rPr>
        <w:t>Xn</w:t>
      </w:r>
      <w:proofErr w:type="spellEnd"/>
      <w:r w:rsidRPr="00B12383">
        <w:rPr>
          <w:rFonts w:ascii="Times New Roman" w:eastAsia="Yu Mincho" w:hAnsi="Times New Roman" w:cs="Times New Roman"/>
          <w:sz w:val="20"/>
          <w:szCs w:val="20"/>
          <w:lang w:eastAsia="en-US"/>
        </w:rPr>
        <w:t>-U, X2-U)) (</w:t>
      </w:r>
      <w:r w:rsidR="00862BF3" w:rsidRPr="00A40859">
        <w:rPr>
          <w:rFonts w:ascii="Times New Roman" w:hAnsi="Times New Roman" w:cs="Times New Roman"/>
          <w:sz w:val="20"/>
          <w:szCs w:val="20"/>
        </w:rPr>
        <w:t xml:space="preserve">as specified in </w:t>
      </w:r>
      <w:r w:rsidR="00862BF3">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862BF3">
        <w:rPr>
          <w:rFonts w:ascii="Times New Roman" w:eastAsia="Yu Mincho" w:hAnsi="Times New Roman" w:cs="Times New Roman"/>
          <w:sz w:val="20"/>
          <w:szCs w:val="20"/>
          <w:lang w:eastAsia="en-US"/>
        </w:rPr>
        <w:t xml:space="preserve">, </w:t>
      </w:r>
      <w:r w:rsidR="00862BF3" w:rsidRPr="00B12383">
        <w:rPr>
          <w:rFonts w:ascii="Times New Roman" w:eastAsia="Yu Mincho" w:hAnsi="Times New Roman" w:cs="Times New Roman"/>
          <w:sz w:val="20"/>
          <w:szCs w:val="20"/>
          <w:lang w:eastAsia="en-US"/>
        </w:rPr>
        <w:t>clause 5.1.3.6.2.4</w:t>
      </w:r>
      <w:r w:rsidRPr="00B12383">
        <w:rPr>
          <w:rFonts w:ascii="Times New Roman" w:eastAsia="Yu Mincho" w:hAnsi="Times New Roman" w:cs="Times New Roman"/>
          <w:sz w:val="20"/>
          <w:szCs w:val="20"/>
          <w:lang w:eastAsia="en-US"/>
        </w:rPr>
        <w:t>)</w:t>
      </w:r>
    </w:p>
    <w:p w14:paraId="6A05BD6E" w14:textId="639C7481" w:rsidR="007B721F" w:rsidRPr="00B12383" w:rsidRDefault="007B721F" w:rsidP="00D705D5">
      <w:pPr>
        <w:pStyle w:val="ListParagraph"/>
        <w:numPr>
          <w:ilvl w:val="0"/>
          <w:numId w:val="47"/>
        </w:numPr>
        <w:jc w:val="both"/>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RSRQ measurement per SSB per cell (</w:t>
      </w:r>
      <w:r w:rsidR="00862BF3" w:rsidRPr="00A40859">
        <w:rPr>
          <w:rFonts w:ascii="Times New Roman" w:hAnsi="Times New Roman" w:cs="Times New Roman"/>
          <w:sz w:val="20"/>
          <w:szCs w:val="20"/>
        </w:rPr>
        <w:t xml:space="preserve">as specified in </w:t>
      </w:r>
      <w:r w:rsidR="00862BF3">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862BF3">
        <w:rPr>
          <w:rFonts w:ascii="Times New Roman" w:eastAsia="Yu Mincho" w:hAnsi="Times New Roman" w:cs="Times New Roman"/>
          <w:sz w:val="20"/>
          <w:szCs w:val="20"/>
          <w:lang w:eastAsia="en-US"/>
        </w:rPr>
        <w:t xml:space="preserve">, </w:t>
      </w:r>
      <w:r w:rsidR="00862BF3" w:rsidRPr="00B12383">
        <w:rPr>
          <w:rFonts w:ascii="Times New Roman" w:eastAsia="Yu Mincho" w:hAnsi="Times New Roman" w:cs="Times New Roman"/>
          <w:sz w:val="20"/>
          <w:szCs w:val="20"/>
          <w:lang w:eastAsia="en-US"/>
        </w:rPr>
        <w:t>clause 5.1.1.31</w:t>
      </w:r>
      <w:r w:rsidRPr="00B12383">
        <w:rPr>
          <w:rFonts w:ascii="Times New Roman" w:eastAsia="Yu Mincho" w:hAnsi="Times New Roman" w:cs="Times New Roman"/>
          <w:sz w:val="20"/>
          <w:szCs w:val="20"/>
          <w:lang w:eastAsia="en-US"/>
        </w:rPr>
        <w:t>)</w:t>
      </w:r>
    </w:p>
    <w:p w14:paraId="7941204A" w14:textId="042E72B3" w:rsidR="007B721F" w:rsidRPr="00B12383" w:rsidRDefault="007B721F" w:rsidP="00D705D5">
      <w:pPr>
        <w:pStyle w:val="ListParagraph"/>
        <w:numPr>
          <w:ilvl w:val="0"/>
          <w:numId w:val="47"/>
        </w:numPr>
        <w:jc w:val="both"/>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RSRP measurement per SSB per cell (</w:t>
      </w:r>
      <w:r w:rsidR="00862BF3" w:rsidRPr="00A40859">
        <w:rPr>
          <w:rFonts w:ascii="Times New Roman" w:hAnsi="Times New Roman" w:cs="Times New Roman"/>
          <w:sz w:val="20"/>
          <w:szCs w:val="20"/>
        </w:rPr>
        <w:t xml:space="preserve">as specified in </w:t>
      </w:r>
      <w:r w:rsidR="00862BF3">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862BF3">
        <w:rPr>
          <w:rFonts w:ascii="Times New Roman" w:eastAsia="Yu Mincho" w:hAnsi="Times New Roman" w:cs="Times New Roman"/>
          <w:sz w:val="20"/>
          <w:szCs w:val="20"/>
          <w:lang w:eastAsia="en-US"/>
        </w:rPr>
        <w:t xml:space="preserve">, </w:t>
      </w:r>
      <w:r w:rsidR="00862BF3" w:rsidRPr="00B12383">
        <w:rPr>
          <w:rFonts w:ascii="Times New Roman" w:eastAsia="Yu Mincho" w:hAnsi="Times New Roman" w:cs="Times New Roman"/>
          <w:sz w:val="20"/>
          <w:szCs w:val="20"/>
          <w:lang w:eastAsia="en-US"/>
        </w:rPr>
        <w:t>clause 5.1.1.22</w:t>
      </w:r>
      <w:r w:rsidRPr="00B12383">
        <w:rPr>
          <w:rFonts w:ascii="Times New Roman" w:eastAsia="Yu Mincho" w:hAnsi="Times New Roman" w:cs="Times New Roman"/>
          <w:sz w:val="20"/>
          <w:szCs w:val="20"/>
          <w:lang w:eastAsia="en-US"/>
        </w:rPr>
        <w:t>)</w:t>
      </w:r>
    </w:p>
    <w:p w14:paraId="5280B656" w14:textId="04F2FDD8" w:rsidR="007B721F" w:rsidRPr="00B12383" w:rsidRDefault="007B721F" w:rsidP="00D705D5">
      <w:pPr>
        <w:pStyle w:val="ListParagraph"/>
        <w:numPr>
          <w:ilvl w:val="0"/>
          <w:numId w:val="47"/>
        </w:numPr>
        <w:jc w:val="both"/>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SINR measurement per SSB per cell (</w:t>
      </w:r>
      <w:r w:rsidR="00862BF3" w:rsidRPr="00A40859">
        <w:rPr>
          <w:rFonts w:ascii="Times New Roman" w:hAnsi="Times New Roman" w:cs="Times New Roman"/>
          <w:sz w:val="20"/>
          <w:szCs w:val="20"/>
        </w:rPr>
        <w:t xml:space="preserve">as specified in </w:t>
      </w:r>
      <w:r w:rsidR="00862BF3">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862BF3">
        <w:rPr>
          <w:rFonts w:ascii="Times New Roman" w:eastAsia="Yu Mincho" w:hAnsi="Times New Roman" w:cs="Times New Roman"/>
          <w:sz w:val="20"/>
          <w:szCs w:val="20"/>
          <w:lang w:eastAsia="en-US"/>
        </w:rPr>
        <w:t xml:space="preserve">, </w:t>
      </w:r>
      <w:r w:rsidR="00862BF3" w:rsidRPr="00B12383">
        <w:rPr>
          <w:rFonts w:ascii="Times New Roman" w:eastAsia="Yu Mincho" w:hAnsi="Times New Roman" w:cs="Times New Roman"/>
          <w:sz w:val="20"/>
          <w:szCs w:val="20"/>
          <w:lang w:eastAsia="en-US"/>
        </w:rPr>
        <w:t>clause 5.1.1.32</w:t>
      </w:r>
      <w:r w:rsidRPr="00B12383">
        <w:rPr>
          <w:rFonts w:ascii="Times New Roman" w:eastAsia="Yu Mincho" w:hAnsi="Times New Roman" w:cs="Times New Roman"/>
          <w:sz w:val="20"/>
          <w:szCs w:val="20"/>
          <w:lang w:eastAsia="en-US"/>
        </w:rPr>
        <w:t>)</w:t>
      </w:r>
    </w:p>
    <w:p w14:paraId="2EDFDA09" w14:textId="102E9931" w:rsidR="007B721F" w:rsidRPr="00B12383" w:rsidRDefault="00DE37A0" w:rsidP="00D705D5">
      <w:pPr>
        <w:pStyle w:val="ListParagraph"/>
        <w:numPr>
          <w:ilvl w:val="0"/>
          <w:numId w:val="47"/>
        </w:numPr>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PNF e</w:t>
      </w:r>
      <w:r w:rsidR="007B721F" w:rsidRPr="00B12383">
        <w:rPr>
          <w:rFonts w:ascii="Times New Roman" w:eastAsia="Yu Mincho" w:hAnsi="Times New Roman" w:cs="Times New Roman"/>
          <w:sz w:val="20"/>
          <w:szCs w:val="20"/>
          <w:lang w:eastAsia="en-US"/>
        </w:rPr>
        <w:t>nergy consumption (</w:t>
      </w:r>
      <w:r w:rsidR="00862BF3" w:rsidRPr="00A40859">
        <w:rPr>
          <w:rFonts w:ascii="Times New Roman" w:hAnsi="Times New Roman" w:cs="Times New Roman"/>
          <w:sz w:val="20"/>
          <w:szCs w:val="20"/>
        </w:rPr>
        <w:t xml:space="preserve">as specified in </w:t>
      </w:r>
      <w:r w:rsidR="00862BF3">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F45812">
        <w:rPr>
          <w:rFonts w:ascii="Times New Roman" w:eastAsia="Yu Mincho" w:hAnsi="Times New Roman" w:cs="Times New Roman"/>
          <w:sz w:val="20"/>
          <w:szCs w:val="20"/>
          <w:lang w:eastAsia="en-US"/>
        </w:rPr>
        <w:t xml:space="preserve">, </w:t>
      </w:r>
      <w:r w:rsidR="00F45812" w:rsidRPr="00B12383">
        <w:rPr>
          <w:rFonts w:ascii="Times New Roman" w:eastAsia="Yu Mincho" w:hAnsi="Times New Roman" w:cs="Times New Roman"/>
          <w:sz w:val="20"/>
          <w:szCs w:val="20"/>
          <w:lang w:eastAsia="en-US"/>
        </w:rPr>
        <w:t>clause 5.1.1.19.3</w:t>
      </w:r>
      <w:r w:rsidR="007B721F" w:rsidRPr="00B12383">
        <w:rPr>
          <w:rFonts w:ascii="Times New Roman" w:eastAsia="Yu Mincho" w:hAnsi="Times New Roman" w:cs="Times New Roman"/>
          <w:sz w:val="20"/>
          <w:szCs w:val="20"/>
          <w:lang w:eastAsia="en-US"/>
        </w:rPr>
        <w:t>)</w:t>
      </w:r>
    </w:p>
    <w:p w14:paraId="5CBC481C" w14:textId="5583E6B7" w:rsidR="007B721F" w:rsidRPr="00B12383" w:rsidRDefault="007B721F" w:rsidP="00D705D5">
      <w:pPr>
        <w:pStyle w:val="ListParagraph"/>
        <w:numPr>
          <w:ilvl w:val="0"/>
          <w:numId w:val="47"/>
        </w:numPr>
        <w:jc w:val="both"/>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 xml:space="preserve">Power consumed by </w:t>
      </w:r>
      <w:r w:rsidR="00382DC9">
        <w:rPr>
          <w:rFonts w:ascii="Times New Roman" w:eastAsia="Yu Mincho" w:hAnsi="Times New Roman" w:cs="Times New Roman"/>
          <w:sz w:val="20"/>
          <w:szCs w:val="20"/>
          <w:lang w:eastAsia="en-US"/>
        </w:rPr>
        <w:t>p</w:t>
      </w:r>
      <w:r w:rsidR="00382DC9" w:rsidRPr="00B12383">
        <w:rPr>
          <w:rFonts w:ascii="Times New Roman" w:eastAsia="Yu Mincho" w:hAnsi="Times New Roman" w:cs="Times New Roman"/>
          <w:sz w:val="20"/>
          <w:szCs w:val="20"/>
          <w:lang w:eastAsia="en-US"/>
        </w:rPr>
        <w:t xml:space="preserve">hysical </w:t>
      </w:r>
      <w:r w:rsidR="00382DC9">
        <w:rPr>
          <w:rFonts w:ascii="Times New Roman" w:eastAsia="Yu Mincho" w:hAnsi="Times New Roman" w:cs="Times New Roman"/>
          <w:sz w:val="20"/>
          <w:szCs w:val="20"/>
          <w:lang w:eastAsia="en-US"/>
        </w:rPr>
        <w:t>n</w:t>
      </w:r>
      <w:r w:rsidR="00382DC9" w:rsidRPr="00B12383">
        <w:rPr>
          <w:rFonts w:ascii="Times New Roman" w:eastAsia="Yu Mincho" w:hAnsi="Times New Roman" w:cs="Times New Roman"/>
          <w:sz w:val="20"/>
          <w:szCs w:val="20"/>
          <w:lang w:eastAsia="en-US"/>
        </w:rPr>
        <w:t xml:space="preserve">etwork </w:t>
      </w:r>
      <w:r w:rsidR="00382DC9">
        <w:rPr>
          <w:rFonts w:ascii="Times New Roman" w:eastAsia="Yu Mincho" w:hAnsi="Times New Roman" w:cs="Times New Roman"/>
          <w:sz w:val="20"/>
          <w:szCs w:val="20"/>
          <w:lang w:eastAsia="en-US"/>
        </w:rPr>
        <w:t>f</w:t>
      </w:r>
      <w:r w:rsidR="00382DC9" w:rsidRPr="00B12383">
        <w:rPr>
          <w:rFonts w:ascii="Times New Roman" w:eastAsia="Yu Mincho" w:hAnsi="Times New Roman" w:cs="Times New Roman"/>
          <w:sz w:val="20"/>
          <w:szCs w:val="20"/>
          <w:lang w:eastAsia="en-US"/>
        </w:rPr>
        <w:t xml:space="preserve">unction </w:t>
      </w:r>
      <w:r w:rsidRPr="00B12383">
        <w:rPr>
          <w:rFonts w:ascii="Times New Roman" w:eastAsia="Yu Mincho" w:hAnsi="Times New Roman" w:cs="Times New Roman"/>
          <w:sz w:val="20"/>
          <w:szCs w:val="20"/>
          <w:lang w:eastAsia="en-US"/>
        </w:rPr>
        <w:t>&amp; its components</w:t>
      </w:r>
      <w:r w:rsidRPr="00B12383" w:rsidDel="00232D0E">
        <w:rPr>
          <w:rFonts w:ascii="Times New Roman" w:eastAsia="Yu Mincho" w:hAnsi="Times New Roman" w:cs="Times New Roman"/>
          <w:sz w:val="20"/>
          <w:szCs w:val="20"/>
          <w:lang w:eastAsia="en-US"/>
        </w:rPr>
        <w:t xml:space="preserve"> </w:t>
      </w:r>
      <w:r w:rsidRPr="00B12383">
        <w:rPr>
          <w:rFonts w:ascii="Times New Roman" w:eastAsia="Yu Mincho" w:hAnsi="Times New Roman" w:cs="Times New Roman"/>
          <w:sz w:val="20"/>
          <w:szCs w:val="20"/>
          <w:lang w:eastAsia="en-US"/>
        </w:rPr>
        <w:t>(</w:t>
      </w:r>
      <w:r w:rsidR="00862BF3" w:rsidRPr="00A40859">
        <w:rPr>
          <w:rFonts w:ascii="Times New Roman" w:hAnsi="Times New Roman" w:cs="Times New Roman"/>
          <w:sz w:val="20"/>
          <w:szCs w:val="20"/>
        </w:rPr>
        <w:t xml:space="preserve">as specified in </w:t>
      </w:r>
      <w:r w:rsidR="00862BF3">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862BF3">
        <w:rPr>
          <w:rFonts w:ascii="Times New Roman" w:eastAsia="Yu Mincho" w:hAnsi="Times New Roman" w:cs="Times New Roman"/>
          <w:sz w:val="20"/>
          <w:szCs w:val="20"/>
          <w:lang w:eastAsia="en-US"/>
        </w:rPr>
        <w:t xml:space="preserve">, </w:t>
      </w:r>
      <w:r w:rsidR="00862BF3" w:rsidRPr="00B12383">
        <w:rPr>
          <w:rFonts w:ascii="Times New Roman" w:eastAsia="Yu Mincho" w:hAnsi="Times New Roman" w:cs="Times New Roman"/>
          <w:sz w:val="20"/>
          <w:szCs w:val="20"/>
          <w:lang w:eastAsia="en-US"/>
        </w:rPr>
        <w:t xml:space="preserve">clause 5.1.1.19.2 </w:t>
      </w:r>
      <w:r w:rsidRPr="00B12383">
        <w:rPr>
          <w:rFonts w:ascii="Times New Roman" w:eastAsia="Yu Mincho" w:hAnsi="Times New Roman" w:cs="Times New Roman"/>
          <w:sz w:val="20"/>
          <w:szCs w:val="20"/>
          <w:lang w:eastAsia="en-US"/>
        </w:rPr>
        <w:t xml:space="preserve">and </w:t>
      </w:r>
      <w:r w:rsidR="00862BF3">
        <w:rPr>
          <w:rFonts w:ascii="Times New Roman" w:eastAsia="Yu Mincho" w:hAnsi="Times New Roman" w:cs="Times New Roman"/>
          <w:sz w:val="20"/>
          <w:szCs w:val="20"/>
          <w:lang w:eastAsia="en-US"/>
        </w:rPr>
        <w:t xml:space="preserve">in </w:t>
      </w:r>
      <w:r w:rsidR="00F83900">
        <w:rPr>
          <w:rFonts w:ascii="Times New Roman" w:eastAsia="Yu Mincho" w:hAnsi="Times New Roman" w:cs="Times New Roman"/>
          <w:sz w:val="20"/>
          <w:szCs w:val="20"/>
          <w:lang w:eastAsia="en-US"/>
        </w:rPr>
        <w:t>MP</w:t>
      </w:r>
      <w:r w:rsidR="00862BF3">
        <w:rPr>
          <w:rFonts w:ascii="Times New Roman" w:eastAsia="Yu Mincho" w:hAnsi="Times New Roman" w:cs="Times New Roman"/>
          <w:sz w:val="20"/>
          <w:szCs w:val="20"/>
          <w:lang w:eastAsia="en-US"/>
        </w:rPr>
        <w:t xml:space="preserve"> </w:t>
      </w:r>
      <w:r w:rsidR="00993EB8">
        <w:rPr>
          <w:rFonts w:ascii="Times New Roman" w:eastAsia="Yu Mincho" w:hAnsi="Times New Roman" w:cs="Times New Roman"/>
          <w:sz w:val="20"/>
          <w:szCs w:val="20"/>
          <w:lang w:eastAsia="en-US"/>
        </w:rPr>
        <w:t>[10]</w:t>
      </w:r>
      <w:r w:rsidR="00862BF3">
        <w:rPr>
          <w:rFonts w:ascii="Times New Roman" w:eastAsia="Yu Mincho" w:hAnsi="Times New Roman" w:cs="Times New Roman"/>
          <w:sz w:val="20"/>
          <w:szCs w:val="20"/>
          <w:lang w:eastAsia="en-US"/>
        </w:rPr>
        <w:t>, clauses</w:t>
      </w:r>
      <w:r w:rsidR="00862BF3" w:rsidRPr="00B12383">
        <w:rPr>
          <w:rFonts w:ascii="Times New Roman" w:eastAsia="Yu Mincho" w:hAnsi="Times New Roman" w:cs="Times New Roman"/>
          <w:sz w:val="20"/>
          <w:szCs w:val="20"/>
          <w:lang w:eastAsia="en-US"/>
        </w:rPr>
        <w:t xml:space="preserve"> B.1, B.5</w:t>
      </w:r>
      <w:r w:rsidRPr="00B12383">
        <w:rPr>
          <w:rFonts w:ascii="Times New Roman" w:eastAsia="Yu Mincho" w:hAnsi="Times New Roman" w:cs="Times New Roman"/>
          <w:sz w:val="20"/>
          <w:szCs w:val="20"/>
          <w:lang w:eastAsia="en-US"/>
        </w:rPr>
        <w:t>)</w:t>
      </w:r>
    </w:p>
    <w:p w14:paraId="3E2746E5" w14:textId="4036D140" w:rsidR="007B721F" w:rsidRDefault="007B721F" w:rsidP="00D705D5">
      <w:pPr>
        <w:pStyle w:val="ListParagraph"/>
        <w:numPr>
          <w:ilvl w:val="0"/>
          <w:numId w:val="47"/>
        </w:numPr>
        <w:jc w:val="both"/>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Transmit power (</w:t>
      </w:r>
      <w:r w:rsidR="007E5A5E" w:rsidRPr="00A40859">
        <w:rPr>
          <w:rFonts w:ascii="Times New Roman" w:hAnsi="Times New Roman" w:cs="Times New Roman"/>
          <w:sz w:val="20"/>
          <w:szCs w:val="20"/>
        </w:rPr>
        <w:t xml:space="preserve">as specified in </w:t>
      </w:r>
      <w:r w:rsidR="00F83900">
        <w:rPr>
          <w:rFonts w:ascii="Times New Roman" w:eastAsia="Yu Mincho" w:hAnsi="Times New Roman" w:cs="Times New Roman"/>
          <w:sz w:val="20"/>
          <w:szCs w:val="20"/>
          <w:lang w:eastAsia="en-US"/>
        </w:rPr>
        <w:t>MP</w:t>
      </w:r>
      <w:r w:rsidR="007E5A5E">
        <w:rPr>
          <w:rFonts w:ascii="Times New Roman" w:eastAsia="Yu Mincho" w:hAnsi="Times New Roman" w:cs="Times New Roman"/>
          <w:sz w:val="20"/>
          <w:szCs w:val="20"/>
          <w:lang w:eastAsia="en-US"/>
        </w:rPr>
        <w:t xml:space="preserve"> </w:t>
      </w:r>
      <w:r w:rsidR="00993EB8">
        <w:rPr>
          <w:rFonts w:ascii="Times New Roman" w:eastAsia="Yu Mincho" w:hAnsi="Times New Roman" w:cs="Times New Roman"/>
          <w:sz w:val="20"/>
          <w:szCs w:val="20"/>
          <w:lang w:eastAsia="en-US"/>
        </w:rPr>
        <w:t>[10]</w:t>
      </w:r>
      <w:r w:rsidR="007E5A5E">
        <w:rPr>
          <w:rFonts w:ascii="Times New Roman" w:eastAsia="Yu Mincho" w:hAnsi="Times New Roman" w:cs="Times New Roman"/>
          <w:sz w:val="20"/>
          <w:szCs w:val="20"/>
          <w:lang w:eastAsia="en-US"/>
        </w:rPr>
        <w:t xml:space="preserve">, clauses </w:t>
      </w:r>
      <w:r w:rsidR="007E5A5E" w:rsidRPr="00B12383">
        <w:rPr>
          <w:rFonts w:ascii="Times New Roman" w:eastAsia="Yu Mincho" w:hAnsi="Times New Roman" w:cs="Times New Roman"/>
          <w:sz w:val="20"/>
          <w:szCs w:val="20"/>
          <w:lang w:eastAsia="en-US"/>
        </w:rPr>
        <w:t>B.1, B.2.1</w:t>
      </w:r>
      <w:r w:rsidRPr="00B12383">
        <w:rPr>
          <w:rFonts w:ascii="Times New Roman" w:eastAsia="Yu Mincho" w:hAnsi="Times New Roman" w:cs="Times New Roman"/>
          <w:sz w:val="20"/>
          <w:szCs w:val="20"/>
          <w:lang w:eastAsia="en-US"/>
        </w:rPr>
        <w:t>)</w:t>
      </w:r>
    </w:p>
    <w:p w14:paraId="4F8AAEC8" w14:textId="08E3C148" w:rsidR="007B43B7" w:rsidRPr="000F0CB4" w:rsidRDefault="007B43B7" w:rsidP="007B43B7">
      <w:pPr>
        <w:pStyle w:val="ListParagraph"/>
        <w:widowControl w:val="0"/>
        <w:numPr>
          <w:ilvl w:val="0"/>
          <w:numId w:val="47"/>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 xml:space="preserve">M1 MDT measurement in </w:t>
      </w:r>
      <w:r w:rsidR="00382DC9">
        <w:rPr>
          <w:rFonts w:ascii="Times New Roman" w:eastAsia="Yu Mincho" w:hAnsi="Times New Roman" w:cs="Times New Roman"/>
          <w:sz w:val="20"/>
          <w:szCs w:val="20"/>
          <w:lang w:eastAsia="en-US"/>
        </w:rPr>
        <w:t>t</w:t>
      </w:r>
      <w:r w:rsidR="00382DC9" w:rsidRPr="000F0CB4">
        <w:rPr>
          <w:rFonts w:ascii="Times New Roman" w:eastAsia="Yu Mincho" w:hAnsi="Times New Roman" w:cs="Times New Roman"/>
          <w:sz w:val="20"/>
          <w:szCs w:val="20"/>
          <w:lang w:eastAsia="en-US"/>
        </w:rPr>
        <w:t xml:space="preserve">race </w:t>
      </w:r>
      <w:r w:rsidR="00382DC9">
        <w:rPr>
          <w:rFonts w:ascii="Times New Roman" w:eastAsia="Yu Mincho" w:hAnsi="Times New Roman" w:cs="Times New Roman"/>
          <w:sz w:val="20"/>
          <w:szCs w:val="20"/>
          <w:lang w:eastAsia="en-US"/>
        </w:rPr>
        <w:t>r</w:t>
      </w:r>
      <w:r w:rsidR="00382DC9" w:rsidRPr="000F0CB4">
        <w:rPr>
          <w:rFonts w:ascii="Times New Roman" w:eastAsia="Yu Mincho" w:hAnsi="Times New Roman" w:cs="Times New Roman"/>
          <w:sz w:val="20"/>
          <w:szCs w:val="20"/>
          <w:lang w:eastAsia="en-US"/>
        </w:rPr>
        <w:t xml:space="preserve">ecord </w:t>
      </w:r>
      <w:r w:rsidRPr="000F0CB4">
        <w:rPr>
          <w:rFonts w:ascii="Times New Roman" w:eastAsia="Yu Mincho" w:hAnsi="Times New Roman" w:cs="Times New Roman"/>
          <w:sz w:val="20"/>
          <w:szCs w:val="20"/>
          <w:lang w:eastAsia="en-US"/>
        </w:rPr>
        <w:t xml:space="preserve">for </w:t>
      </w:r>
      <w:r w:rsidR="00E50C92">
        <w:rPr>
          <w:rFonts w:ascii="Times New Roman" w:eastAsia="Yu Mincho" w:hAnsi="Times New Roman" w:cs="Times New Roman"/>
          <w:sz w:val="20"/>
          <w:szCs w:val="20"/>
          <w:lang w:eastAsia="en-US"/>
        </w:rPr>
        <w:t>i</w:t>
      </w:r>
      <w:r w:rsidR="00E50C92" w:rsidRPr="000F0CB4">
        <w:rPr>
          <w:rFonts w:ascii="Times New Roman" w:eastAsia="Yu Mincho" w:hAnsi="Times New Roman" w:cs="Times New Roman"/>
          <w:sz w:val="20"/>
          <w:szCs w:val="20"/>
          <w:lang w:eastAsia="en-US"/>
        </w:rPr>
        <w:t xml:space="preserve">mmediate </w:t>
      </w:r>
      <w:r w:rsidRPr="000F0CB4">
        <w:rPr>
          <w:rFonts w:ascii="Times New Roman" w:eastAsia="Yu Mincho" w:hAnsi="Times New Roman" w:cs="Times New Roman"/>
          <w:sz w:val="20"/>
          <w:szCs w:val="20"/>
          <w:lang w:eastAsia="en-US"/>
        </w:rPr>
        <w:t>MDT measurements (</w:t>
      </w:r>
      <w:r w:rsidR="007E5A5E" w:rsidRPr="00A40859">
        <w:rPr>
          <w:rFonts w:ascii="Times New Roman" w:hAnsi="Times New Roman" w:cs="Times New Roman"/>
          <w:sz w:val="20"/>
          <w:szCs w:val="20"/>
        </w:rPr>
        <w:t xml:space="preserve">as specified in </w:t>
      </w:r>
      <w:r w:rsidR="007E5A5E">
        <w:rPr>
          <w:rFonts w:ascii="Times New Roman" w:eastAsiaTheme="minorEastAsia" w:hAnsi="Times New Roman" w:cs="Times New Roman"/>
          <w:sz w:val="20"/>
          <w:szCs w:val="20"/>
          <w:lang w:eastAsia="zh-CN"/>
        </w:rPr>
        <w:t xml:space="preserve">3GPP </w:t>
      </w:r>
      <w:r w:rsidR="007E5A5E" w:rsidRPr="007B43B7">
        <w:rPr>
          <w:rFonts w:ascii="Times New Roman" w:eastAsiaTheme="minorEastAsia" w:hAnsi="Times New Roman" w:cs="Times New Roman"/>
          <w:sz w:val="20"/>
          <w:szCs w:val="20"/>
          <w:lang w:eastAsia="zh-CN"/>
        </w:rPr>
        <w:t>TS 32.423</w:t>
      </w:r>
      <w:r w:rsidR="007E5A5E">
        <w:rPr>
          <w:rFonts w:ascii="Times New Roman" w:eastAsiaTheme="minorEastAsia" w:hAnsi="Times New Roman" w:cs="Times New Roman"/>
          <w:sz w:val="20"/>
          <w:szCs w:val="20"/>
          <w:lang w:eastAsia="zh-CN"/>
        </w:rPr>
        <w:t xml:space="preserve"> </w:t>
      </w:r>
      <w:r w:rsidRPr="000F0CB4">
        <w:rPr>
          <w:rFonts w:ascii="Times New Roman" w:eastAsia="Yu Mincho" w:hAnsi="Times New Roman" w:cs="Times New Roman"/>
          <w:sz w:val="20"/>
          <w:szCs w:val="20"/>
          <w:lang w:eastAsia="en-US"/>
        </w:rPr>
        <w:t>[1</w:t>
      </w:r>
      <w:r w:rsidR="000F0CB4">
        <w:rPr>
          <w:rFonts w:ascii="Times New Roman" w:eastAsia="Yu Mincho" w:hAnsi="Times New Roman" w:cs="Times New Roman"/>
          <w:sz w:val="20"/>
          <w:szCs w:val="20"/>
          <w:lang w:eastAsia="en-US"/>
        </w:rPr>
        <w:t>1</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4.34.1</w:t>
      </w:r>
      <w:r w:rsidRPr="000F0CB4">
        <w:rPr>
          <w:rFonts w:ascii="Times New Roman" w:eastAsia="Yu Mincho" w:hAnsi="Times New Roman" w:cs="Times New Roman"/>
          <w:sz w:val="20"/>
          <w:szCs w:val="20"/>
          <w:lang w:eastAsia="en-US"/>
        </w:rPr>
        <w:t>)</w:t>
      </w:r>
    </w:p>
    <w:p w14:paraId="35522B67" w14:textId="0D3D9987" w:rsidR="007B43B7" w:rsidRPr="000F0CB4" w:rsidRDefault="007B43B7" w:rsidP="000F0CB4">
      <w:pPr>
        <w:pStyle w:val="ListParagraph"/>
        <w:widowControl w:val="0"/>
        <w:numPr>
          <w:ilvl w:val="0"/>
          <w:numId w:val="47"/>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rPr>
        <w:t xml:space="preserve">UE location in </w:t>
      </w:r>
      <w:r w:rsidR="00382DC9">
        <w:rPr>
          <w:rFonts w:ascii="Times New Roman" w:eastAsia="Yu Mincho" w:hAnsi="Times New Roman" w:cs="Times New Roman"/>
          <w:sz w:val="20"/>
          <w:szCs w:val="20"/>
        </w:rPr>
        <w:t>t</w:t>
      </w:r>
      <w:r w:rsidR="00382DC9" w:rsidRPr="000F0CB4">
        <w:rPr>
          <w:rFonts w:ascii="Times New Roman" w:eastAsia="Yu Mincho" w:hAnsi="Times New Roman" w:cs="Times New Roman"/>
          <w:sz w:val="20"/>
          <w:szCs w:val="20"/>
        </w:rPr>
        <w:t xml:space="preserve">race </w:t>
      </w:r>
      <w:r w:rsidR="00382DC9">
        <w:rPr>
          <w:rFonts w:ascii="Times New Roman" w:eastAsia="Yu Mincho" w:hAnsi="Times New Roman" w:cs="Times New Roman"/>
          <w:sz w:val="20"/>
          <w:szCs w:val="20"/>
        </w:rPr>
        <w:t>r</w:t>
      </w:r>
      <w:r w:rsidR="00382DC9" w:rsidRPr="000F0CB4">
        <w:rPr>
          <w:rFonts w:ascii="Times New Roman" w:eastAsia="Yu Mincho" w:hAnsi="Times New Roman" w:cs="Times New Roman"/>
          <w:sz w:val="20"/>
          <w:szCs w:val="20"/>
        </w:rPr>
        <w:t xml:space="preserve">ecord </w:t>
      </w:r>
      <w:r w:rsidRPr="000F0CB4">
        <w:rPr>
          <w:rFonts w:ascii="Times New Roman" w:eastAsia="Yu Mincho" w:hAnsi="Times New Roman" w:cs="Times New Roman"/>
          <w:sz w:val="20"/>
          <w:szCs w:val="20"/>
        </w:rPr>
        <w:t>for UE location information (</w:t>
      </w:r>
      <w:r w:rsidR="007E5A5E" w:rsidRPr="00A40859">
        <w:rPr>
          <w:rFonts w:ascii="Times New Roman" w:hAnsi="Times New Roman" w:cs="Times New Roman"/>
          <w:sz w:val="20"/>
          <w:szCs w:val="20"/>
        </w:rPr>
        <w:t xml:space="preserve">as specified in </w:t>
      </w:r>
      <w:r w:rsidR="007E5A5E">
        <w:rPr>
          <w:rFonts w:ascii="Times New Roman" w:eastAsiaTheme="minorEastAsia" w:hAnsi="Times New Roman" w:cs="Times New Roman"/>
          <w:sz w:val="20"/>
          <w:szCs w:val="20"/>
          <w:lang w:eastAsia="zh-CN"/>
        </w:rPr>
        <w:t xml:space="preserve">3GPP </w:t>
      </w:r>
      <w:r w:rsidR="007E5A5E" w:rsidRPr="007B43B7">
        <w:rPr>
          <w:rFonts w:ascii="Times New Roman" w:eastAsiaTheme="minorEastAsia" w:hAnsi="Times New Roman" w:cs="Times New Roman"/>
          <w:sz w:val="20"/>
          <w:szCs w:val="20"/>
          <w:lang w:eastAsia="zh-CN"/>
        </w:rPr>
        <w:t>TS 32.423</w:t>
      </w:r>
      <w:r w:rsidR="007E5A5E" w:rsidRPr="000F0CB4">
        <w:rPr>
          <w:rFonts w:ascii="Times New Roman" w:eastAsia="Yu Mincho" w:hAnsi="Times New Roman" w:cs="Times New Roman"/>
          <w:sz w:val="20"/>
          <w:szCs w:val="20"/>
        </w:rPr>
        <w:t xml:space="preserve"> </w:t>
      </w:r>
      <w:r w:rsidRPr="000F0CB4">
        <w:rPr>
          <w:rFonts w:ascii="Times New Roman" w:eastAsia="Yu Mincho" w:hAnsi="Times New Roman" w:cs="Times New Roman"/>
          <w:sz w:val="20"/>
          <w:szCs w:val="20"/>
        </w:rPr>
        <w:t>[1</w:t>
      </w:r>
      <w:r w:rsidR="000F0CB4">
        <w:rPr>
          <w:rFonts w:ascii="Times New Roman" w:eastAsia="Yu Mincho" w:hAnsi="Times New Roman" w:cs="Times New Roman"/>
          <w:sz w:val="20"/>
          <w:szCs w:val="20"/>
        </w:rPr>
        <w:t>1</w:t>
      </w:r>
      <w:r w:rsidRPr="000F0CB4">
        <w:rPr>
          <w:rFonts w:ascii="Times New Roman" w:eastAsia="Yu Mincho" w:hAnsi="Times New Roman" w:cs="Times New Roman"/>
          <w:sz w:val="20"/>
          <w:szCs w:val="20"/>
        </w:rPr>
        <w:t>]</w:t>
      </w:r>
      <w:r w:rsidR="007E5A5E">
        <w:rPr>
          <w:rFonts w:ascii="Times New Roman" w:eastAsia="Yu Mincho" w:hAnsi="Times New Roman" w:cs="Times New Roman"/>
          <w:sz w:val="20"/>
          <w:szCs w:val="20"/>
        </w:rPr>
        <w:t xml:space="preserve">, </w:t>
      </w:r>
      <w:r w:rsidR="007E5A5E" w:rsidRPr="000F0CB4">
        <w:rPr>
          <w:rFonts w:ascii="Times New Roman" w:eastAsia="Yu Mincho" w:hAnsi="Times New Roman" w:cs="Times New Roman"/>
          <w:sz w:val="20"/>
          <w:szCs w:val="20"/>
        </w:rPr>
        <w:t>clause 4.34.2</w:t>
      </w:r>
      <w:r w:rsidRPr="000F0CB4">
        <w:rPr>
          <w:rFonts w:ascii="Times New Roman" w:eastAsia="Yu Mincho" w:hAnsi="Times New Roman" w:cs="Times New Roman"/>
          <w:sz w:val="20"/>
          <w:szCs w:val="20"/>
        </w:rPr>
        <w:t>)</w:t>
      </w:r>
    </w:p>
    <w:p w14:paraId="03D7882D" w14:textId="37E4D415" w:rsidR="007B721F" w:rsidRPr="00286492" w:rsidRDefault="007B721F" w:rsidP="002C68DB">
      <w:pPr>
        <w:pStyle w:val="Heading5"/>
      </w:pPr>
      <w:r>
        <w:t>4.8.1.4.2</w:t>
      </w:r>
      <w:r w:rsidRPr="00286492">
        <w:tab/>
      </w:r>
      <w:r>
        <w:t>Output data</w:t>
      </w:r>
    </w:p>
    <w:p w14:paraId="335EB5A0" w14:textId="0F3794C1" w:rsidR="007B721F" w:rsidRPr="00B12383" w:rsidRDefault="001215A2" w:rsidP="002F32AA">
      <w:p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proofErr w:type="spellStart"/>
      <w:r w:rsidRPr="00B12383">
        <w:rPr>
          <w:rFonts w:ascii="Times New Roman" w:hAnsi="Times New Roman" w:cs="Times New Roman"/>
          <w:sz w:val="20"/>
          <w:szCs w:val="20"/>
        </w:rPr>
        <w:t>rApps</w:t>
      </w:r>
      <w:proofErr w:type="spellEnd"/>
      <w:r w:rsidRPr="00B12383">
        <w:rPr>
          <w:rFonts w:ascii="Times New Roman" w:hAnsi="Times New Roman" w:cs="Times New Roman"/>
          <w:sz w:val="20"/>
          <w:szCs w:val="20"/>
        </w:rPr>
        <w:t xml:space="preserve"> to deliver </w:t>
      </w:r>
      <w:r w:rsidR="00E50C92">
        <w:rPr>
          <w:rFonts w:ascii="Times New Roman" w:hAnsi="Times New Roman" w:cs="Times New Roman"/>
          <w:sz w:val="20"/>
          <w:szCs w:val="20"/>
        </w:rPr>
        <w:t>e</w:t>
      </w:r>
      <w:r w:rsidR="00E50C92" w:rsidRPr="00B12383">
        <w:rPr>
          <w:rFonts w:ascii="Times New Roman" w:hAnsi="Times New Roman" w:cs="Times New Roman"/>
          <w:sz w:val="20"/>
          <w:szCs w:val="20"/>
        </w:rPr>
        <w:t xml:space="preserve">nergy </w:t>
      </w:r>
      <w:r w:rsidRPr="00B12383">
        <w:rPr>
          <w:rFonts w:ascii="Times New Roman" w:hAnsi="Times New Roman" w:cs="Times New Roman"/>
          <w:sz w:val="20"/>
          <w:szCs w:val="20"/>
        </w:rPr>
        <w:t>saving &amp; energy efficiency policies for cell/carrier switch off/on optimization through R1 interface.</w:t>
      </w:r>
    </w:p>
    <w:p w14:paraId="7C1769C0" w14:textId="11022428" w:rsidR="00627C2C" w:rsidRPr="00286492" w:rsidRDefault="00627C2C" w:rsidP="00627C2C">
      <w:pPr>
        <w:pStyle w:val="Heading3"/>
        <w:rPr>
          <w:lang w:val="en-US"/>
        </w:rPr>
      </w:pPr>
      <w:bookmarkStart w:id="417" w:name="_Toc140688973"/>
      <w:bookmarkStart w:id="418" w:name="_Toc170488202"/>
      <w:bookmarkStart w:id="419" w:name="_Toc182825540"/>
      <w:bookmarkStart w:id="420" w:name="_Toc214449612"/>
      <w:r>
        <w:rPr>
          <w:lang w:val="en-US"/>
        </w:rPr>
        <w:t>4.8</w:t>
      </w:r>
      <w:r w:rsidRPr="00286492">
        <w:rPr>
          <w:lang w:val="en-US"/>
        </w:rPr>
        <w:t>.</w:t>
      </w:r>
      <w:r>
        <w:rPr>
          <w:lang w:val="en-US"/>
        </w:rPr>
        <w:t>2</w:t>
      </w:r>
      <w:r w:rsidRPr="00286492">
        <w:rPr>
          <w:lang w:val="en-US"/>
        </w:rPr>
        <w:tab/>
      </w:r>
      <w:r>
        <w:t xml:space="preserve">RF </w:t>
      </w:r>
      <w:bookmarkEnd w:id="417"/>
      <w:r w:rsidR="00E50C92">
        <w:t>channel reconfiguration</w:t>
      </w:r>
      <w:bookmarkEnd w:id="418"/>
      <w:bookmarkEnd w:id="419"/>
      <w:bookmarkEnd w:id="420"/>
    </w:p>
    <w:p w14:paraId="2940F718" w14:textId="6D22E9B3" w:rsidR="00627C2C" w:rsidRPr="00121A3F" w:rsidRDefault="00627C2C" w:rsidP="00627C2C">
      <w:pPr>
        <w:pStyle w:val="Heading4"/>
        <w:rPr>
          <w:lang w:val="en-US"/>
        </w:rPr>
      </w:pPr>
      <w:r>
        <w:rPr>
          <w:lang w:val="en-US"/>
        </w:rPr>
        <w:t>4.8.2.1</w:t>
      </w:r>
      <w:r w:rsidRPr="00286492">
        <w:rPr>
          <w:lang w:val="en-US"/>
        </w:rPr>
        <w:tab/>
      </w:r>
      <w:r>
        <w:t>Background and goal of the use case</w:t>
      </w:r>
    </w:p>
    <w:p w14:paraId="35E7F7B0" w14:textId="0D30A1C7" w:rsidR="00627C2C" w:rsidRPr="00B12383" w:rsidRDefault="00627C2C" w:rsidP="002A7DFC">
      <w:pPr>
        <w:snapToGrid w:val="0"/>
        <w:spacing w:after="180"/>
        <w:jc w:val="both"/>
        <w:rPr>
          <w:rFonts w:ascii="Times New Roman" w:hAnsi="Times New Roman" w:cs="Times New Roman"/>
          <w:sz w:val="20"/>
          <w:szCs w:val="20"/>
          <w:lang w:eastAsia="ja-JP"/>
        </w:rPr>
      </w:pPr>
      <w:r w:rsidRPr="00B12383">
        <w:rPr>
          <w:rFonts w:ascii="Times New Roman" w:eastAsia="Times New Roman" w:hAnsi="Times New Roman" w:cs="Times New Roman"/>
          <w:sz w:val="20"/>
          <w:szCs w:val="20"/>
        </w:rPr>
        <w:t xml:space="preserve">In mobile networks m-MIMO antennas are used for beamforming techniques to enhance cell capacity and throughput. To achieve beamforming, O-RU(s) need to concentrate the power amplifiers at the </w:t>
      </w:r>
      <w:proofErr w:type="spellStart"/>
      <w:r w:rsidRPr="00B12383">
        <w:rPr>
          <w:rFonts w:ascii="Times New Roman" w:eastAsia="Times New Roman" w:hAnsi="Times New Roman" w:cs="Times New Roman"/>
          <w:sz w:val="20"/>
          <w:szCs w:val="20"/>
        </w:rPr>
        <w:t>radome</w:t>
      </w:r>
      <w:proofErr w:type="spellEnd"/>
      <w:r w:rsidRPr="00B12383">
        <w:rPr>
          <w:rFonts w:ascii="Times New Roman" w:eastAsia="Times New Roman" w:hAnsi="Times New Roman" w:cs="Times New Roman"/>
          <w:sz w:val="20"/>
          <w:szCs w:val="20"/>
        </w:rPr>
        <w:t xml:space="preserve"> by combining radiating elements. </w:t>
      </w:r>
      <w:r w:rsidRPr="00B12383">
        <w:rPr>
          <w:rFonts w:ascii="Times New Roman" w:hAnsi="Times New Roman" w:cs="Times New Roman"/>
          <w:sz w:val="20"/>
          <w:szCs w:val="20"/>
        </w:rPr>
        <w:t xml:space="preserve">At low load, i.e., when the expected traffic volume or number of connected users are lower than the configured threshold, ES can be achieved by reducing the </w:t>
      </w:r>
      <w:r w:rsidRPr="00B12383">
        <w:rPr>
          <w:rFonts w:ascii="Times New Roman" w:eastAsia="Times New Roman" w:hAnsi="Times New Roman" w:cs="Times New Roman"/>
          <w:sz w:val="20"/>
          <w:szCs w:val="20"/>
        </w:rPr>
        <w:t xml:space="preserve">power consumption of O-RU(s) by switching off certain </w:t>
      </w:r>
      <w:r w:rsidRPr="00B12383">
        <w:rPr>
          <w:rFonts w:ascii="Times New Roman" w:hAnsi="Times New Roman" w:cs="Times New Roman"/>
          <w:sz w:val="20"/>
          <w:szCs w:val="20"/>
        </w:rPr>
        <w:t>Tx/Rx arrays</w:t>
      </w:r>
      <w:r w:rsidRPr="00B12383">
        <w:rPr>
          <w:rFonts w:ascii="Times New Roman" w:eastAsia="Times New Roman" w:hAnsi="Times New Roman" w:cs="Times New Roman"/>
          <w:sz w:val="20"/>
          <w:szCs w:val="20"/>
        </w:rPr>
        <w:t xml:space="preserve">. For example, 32 out of 64 Tx/Rx </w:t>
      </w:r>
      <w:r w:rsidR="00E50C92">
        <w:rPr>
          <w:rFonts w:ascii="Times New Roman" w:eastAsia="Times New Roman" w:hAnsi="Times New Roman" w:cs="Times New Roman"/>
          <w:sz w:val="20"/>
          <w:szCs w:val="20"/>
        </w:rPr>
        <w:t>a</w:t>
      </w:r>
      <w:r w:rsidR="00E50C92" w:rsidRPr="00B12383">
        <w:rPr>
          <w:rFonts w:ascii="Times New Roman" w:eastAsia="Times New Roman" w:hAnsi="Times New Roman" w:cs="Times New Roman"/>
          <w:sz w:val="20"/>
          <w:szCs w:val="20"/>
        </w:rPr>
        <w:t xml:space="preserve">rrays </w:t>
      </w:r>
      <w:r w:rsidRPr="00B12383">
        <w:rPr>
          <w:rFonts w:ascii="Times New Roman" w:eastAsia="Times New Roman" w:hAnsi="Times New Roman" w:cs="Times New Roman"/>
          <w:sz w:val="20"/>
          <w:szCs w:val="20"/>
        </w:rPr>
        <w:t xml:space="preserve">of an O-RU(s) can be switched off in a digital m-MIMO </w:t>
      </w:r>
      <w:r w:rsidRPr="00B12383">
        <w:rPr>
          <w:rFonts w:ascii="Times New Roman" w:hAnsi="Times New Roman" w:cs="Times New Roman"/>
          <w:sz w:val="20"/>
          <w:szCs w:val="20"/>
        </w:rPr>
        <w:t xml:space="preserve">architecture and correspondingly </w:t>
      </w:r>
      <w:r w:rsidRPr="00B12383">
        <w:rPr>
          <w:rFonts w:ascii="Times New Roman" w:eastAsia="Times New Roman" w:hAnsi="Times New Roman" w:cs="Times New Roman"/>
          <w:sz w:val="20"/>
          <w:szCs w:val="20"/>
        </w:rPr>
        <w:t xml:space="preserve">the number of spatial layers and SSBs can be reduced. The procedure (involvement of respective O-RAN interfaces) of the RF </w:t>
      </w:r>
      <w:r w:rsidR="00E50C92">
        <w:rPr>
          <w:rFonts w:ascii="Times New Roman" w:eastAsia="Times New Roman" w:hAnsi="Times New Roman" w:cs="Times New Roman"/>
          <w:sz w:val="20"/>
          <w:szCs w:val="20"/>
        </w:rPr>
        <w:t>c</w:t>
      </w:r>
      <w:r w:rsidR="00E50C92" w:rsidRPr="00B12383">
        <w:rPr>
          <w:rFonts w:ascii="Times New Roman" w:eastAsia="Times New Roman" w:hAnsi="Times New Roman" w:cs="Times New Roman"/>
          <w:sz w:val="20"/>
          <w:szCs w:val="20"/>
        </w:rPr>
        <w:t xml:space="preserve">hannel </w:t>
      </w:r>
      <w:r w:rsidR="00E50C92">
        <w:rPr>
          <w:rFonts w:ascii="Times New Roman" w:eastAsia="Times New Roman" w:hAnsi="Times New Roman" w:cs="Times New Roman"/>
          <w:sz w:val="20"/>
          <w:szCs w:val="20"/>
        </w:rPr>
        <w:t>r</w:t>
      </w:r>
      <w:r w:rsidR="00E50C92" w:rsidRPr="00B12383">
        <w:rPr>
          <w:rFonts w:ascii="Times New Roman" w:eastAsia="Times New Roman" w:hAnsi="Times New Roman" w:cs="Times New Roman"/>
          <w:sz w:val="20"/>
          <w:szCs w:val="20"/>
        </w:rPr>
        <w:t xml:space="preserve">econfiguration </w:t>
      </w:r>
      <w:r w:rsidRPr="00B12383">
        <w:rPr>
          <w:rFonts w:ascii="Times New Roman" w:eastAsia="Times New Roman" w:hAnsi="Times New Roman" w:cs="Times New Roman"/>
          <w:sz w:val="20"/>
          <w:szCs w:val="20"/>
        </w:rPr>
        <w:t>depends on the management architecture model (hybrid or hierarchical) and the deployment option</w:t>
      </w:r>
      <w:r w:rsidRPr="00B12383">
        <w:rPr>
          <w:rFonts w:ascii="Times New Roman" w:hAnsi="Times New Roman" w:cs="Times New Roman"/>
          <w:sz w:val="20"/>
          <w:szCs w:val="20"/>
        </w:rPr>
        <w:t xml:space="preserve">. The switch off/on decision can be made by an AI/ML model within the inference host deployed at the Non-RT </w:t>
      </w:r>
      <w:r w:rsidRPr="00B12383">
        <w:rPr>
          <w:rFonts w:ascii="Times New Roman" w:hAnsi="Times New Roman" w:cs="Times New Roman"/>
          <w:sz w:val="20"/>
          <w:szCs w:val="20"/>
        </w:rPr>
        <w:lastRenderedPageBreak/>
        <w:t xml:space="preserve">RIC. Among others the AI/ML models </w:t>
      </w:r>
      <w:r w:rsidR="00141ADE">
        <w:rPr>
          <w:rFonts w:ascii="Times New Roman" w:hAnsi="Times New Roman" w:cs="Times New Roman"/>
          <w:sz w:val="20"/>
          <w:szCs w:val="20"/>
        </w:rPr>
        <w:t>can</w:t>
      </w:r>
      <w:r w:rsidR="00141ADE" w:rsidRPr="00B12383">
        <w:rPr>
          <w:rFonts w:ascii="Times New Roman" w:hAnsi="Times New Roman" w:cs="Times New Roman"/>
          <w:sz w:val="20"/>
          <w:szCs w:val="20"/>
        </w:rPr>
        <w:t xml:space="preserve"> </w:t>
      </w:r>
      <w:r w:rsidRPr="00B12383">
        <w:rPr>
          <w:rFonts w:ascii="Times New Roman" w:hAnsi="Times New Roman" w:cs="Times New Roman"/>
          <w:sz w:val="20"/>
          <w:szCs w:val="20"/>
        </w:rPr>
        <w:t xml:space="preserve">include prediction of future traffic, user mobility, and resource usage and </w:t>
      </w:r>
      <w:r w:rsidR="00141ADE">
        <w:rPr>
          <w:rFonts w:ascii="Times New Roman" w:hAnsi="Times New Roman" w:cs="Times New Roman"/>
          <w:sz w:val="20"/>
          <w:szCs w:val="20"/>
        </w:rPr>
        <w:t>can</w:t>
      </w:r>
      <w:r w:rsidR="00141ADE" w:rsidRPr="00B12383">
        <w:rPr>
          <w:rFonts w:ascii="Times New Roman" w:hAnsi="Times New Roman" w:cs="Times New Roman"/>
          <w:sz w:val="20"/>
          <w:szCs w:val="20"/>
        </w:rPr>
        <w:t xml:space="preserve"> </w:t>
      </w:r>
      <w:r w:rsidRPr="00B12383">
        <w:rPr>
          <w:rFonts w:ascii="Times New Roman" w:hAnsi="Times New Roman" w:cs="Times New Roman"/>
          <w:sz w:val="20"/>
          <w:szCs w:val="20"/>
        </w:rPr>
        <w:t>also predict expected energy efficiency enhancements, resource usage, and network performance for different ES optimization states.</w:t>
      </w:r>
    </w:p>
    <w:p w14:paraId="5A70E5F4" w14:textId="3E2234B1" w:rsidR="00627C2C" w:rsidRDefault="00627C2C" w:rsidP="00627C2C">
      <w:pPr>
        <w:jc w:val="both"/>
        <w:rPr>
          <w:rFonts w:ascii="Times New Roman" w:hAnsi="Times New Roman" w:cs="Times New Roman"/>
          <w:sz w:val="20"/>
          <w:szCs w:val="20"/>
          <w:lang w:val="en-GB"/>
        </w:rPr>
      </w:pPr>
      <w:r w:rsidRPr="00B12383">
        <w:rPr>
          <w:rFonts w:ascii="Times New Roman" w:hAnsi="Times New Roman" w:cs="Times New Roman"/>
          <w:sz w:val="20"/>
          <w:szCs w:val="20"/>
          <w:lang w:val="en-GB"/>
        </w:rPr>
        <w:t xml:space="preserve">This solution proposes a framework that allows the operator to flexibly configure RF </w:t>
      </w:r>
      <w:r w:rsidR="00E50C92">
        <w:rPr>
          <w:rFonts w:ascii="Times New Roman" w:hAnsi="Times New Roman" w:cs="Times New Roman"/>
          <w:sz w:val="20"/>
          <w:szCs w:val="20"/>
          <w:lang w:val="en-GB"/>
        </w:rPr>
        <w:t>c</w:t>
      </w:r>
      <w:r w:rsidR="00E50C92" w:rsidRPr="00B12383">
        <w:rPr>
          <w:rFonts w:ascii="Times New Roman" w:hAnsi="Times New Roman" w:cs="Times New Roman"/>
          <w:sz w:val="20"/>
          <w:szCs w:val="20"/>
          <w:lang w:val="en-GB"/>
        </w:rPr>
        <w:t xml:space="preserve">hannel </w:t>
      </w:r>
      <w:r w:rsidRPr="00B12383">
        <w:rPr>
          <w:rFonts w:ascii="Times New Roman" w:hAnsi="Times New Roman" w:cs="Times New Roman"/>
          <w:sz w:val="20"/>
          <w:szCs w:val="20"/>
          <w:lang w:val="en-GB"/>
        </w:rPr>
        <w:t xml:space="preserve">reconfiguration parameters in a cell or in a cluster of cells through O1 configuration formulated by </w:t>
      </w:r>
      <w:proofErr w:type="spellStart"/>
      <w:r w:rsidRPr="00B12383">
        <w:rPr>
          <w:rFonts w:ascii="Times New Roman" w:hAnsi="Times New Roman" w:cs="Times New Roman"/>
          <w:sz w:val="20"/>
          <w:szCs w:val="20"/>
          <w:lang w:val="en-GB"/>
        </w:rPr>
        <w:t>rApp</w:t>
      </w:r>
      <w:proofErr w:type="spellEnd"/>
      <w:r w:rsidRPr="00B12383">
        <w:rPr>
          <w:rFonts w:ascii="Times New Roman" w:hAnsi="Times New Roman" w:cs="Times New Roman"/>
          <w:sz w:val="20"/>
          <w:szCs w:val="20"/>
          <w:lang w:val="en-GB"/>
        </w:rPr>
        <w:t xml:space="preserve"> towards E2 </w:t>
      </w:r>
      <w:r w:rsidR="00E50C92">
        <w:rPr>
          <w:rFonts w:ascii="Times New Roman" w:hAnsi="Times New Roman" w:cs="Times New Roman"/>
          <w:sz w:val="20"/>
          <w:szCs w:val="20"/>
          <w:lang w:val="en-GB"/>
        </w:rPr>
        <w:t>n</w:t>
      </w:r>
      <w:r w:rsidR="00E50C92" w:rsidRPr="00B12383">
        <w:rPr>
          <w:rFonts w:ascii="Times New Roman" w:hAnsi="Times New Roman" w:cs="Times New Roman"/>
          <w:sz w:val="20"/>
          <w:szCs w:val="20"/>
          <w:lang w:val="en-GB"/>
        </w:rPr>
        <w:t>ode</w:t>
      </w:r>
      <w:r w:rsidRPr="00B12383">
        <w:rPr>
          <w:rFonts w:ascii="Times New Roman" w:hAnsi="Times New Roman" w:cs="Times New Roman"/>
          <w:sz w:val="20"/>
          <w:szCs w:val="20"/>
          <w:lang w:val="en-GB"/>
        </w:rPr>
        <w:t xml:space="preserve">(s) and O-RU(s) through SMO/Non-RT RIC </w:t>
      </w:r>
      <w:r w:rsidR="00FE6877" w:rsidRPr="00FE6877">
        <w:rPr>
          <w:rFonts w:ascii="Times New Roman" w:hAnsi="Times New Roman" w:cs="Times New Roman"/>
          <w:sz w:val="20"/>
          <w:szCs w:val="20"/>
          <w:lang w:val="en-GB"/>
        </w:rPr>
        <w:t xml:space="preserve">or A1 policies formulated by </w:t>
      </w:r>
      <w:proofErr w:type="spellStart"/>
      <w:r w:rsidR="00FE6877" w:rsidRPr="00FE6877">
        <w:rPr>
          <w:rFonts w:ascii="Times New Roman" w:hAnsi="Times New Roman" w:cs="Times New Roman"/>
          <w:sz w:val="20"/>
          <w:szCs w:val="20"/>
          <w:lang w:val="en-GB"/>
        </w:rPr>
        <w:t>rApp</w:t>
      </w:r>
      <w:proofErr w:type="spellEnd"/>
      <w:r w:rsidR="00FE6877" w:rsidRPr="00FE6877">
        <w:rPr>
          <w:rFonts w:ascii="Times New Roman" w:hAnsi="Times New Roman" w:cs="Times New Roman"/>
          <w:sz w:val="20"/>
          <w:szCs w:val="20"/>
          <w:lang w:val="en-GB"/>
        </w:rPr>
        <w:t xml:space="preserve"> towards Near-RT RIC through SMO/Non-RT RIC </w:t>
      </w:r>
      <w:r w:rsidRPr="00B12383">
        <w:rPr>
          <w:rFonts w:ascii="Times New Roman" w:hAnsi="Times New Roman" w:cs="Times New Roman"/>
          <w:sz w:val="20"/>
          <w:szCs w:val="20"/>
          <w:lang w:val="en-GB"/>
        </w:rPr>
        <w:t xml:space="preserve">framework assisted by </w:t>
      </w:r>
      <w:r w:rsidR="00E50C92">
        <w:rPr>
          <w:rFonts w:ascii="Times New Roman" w:hAnsi="Times New Roman" w:cs="Times New Roman"/>
          <w:sz w:val="20"/>
          <w:szCs w:val="20"/>
          <w:lang w:val="en-GB"/>
        </w:rPr>
        <w:t>M</w:t>
      </w:r>
      <w:r w:rsidR="00E50C92" w:rsidRPr="00B12383">
        <w:rPr>
          <w:rFonts w:ascii="Times New Roman" w:hAnsi="Times New Roman" w:cs="Times New Roman"/>
          <w:sz w:val="20"/>
          <w:szCs w:val="20"/>
          <w:lang w:val="en-GB"/>
        </w:rPr>
        <w:t xml:space="preserve">achine </w:t>
      </w:r>
      <w:r w:rsidR="00E50C92">
        <w:rPr>
          <w:rFonts w:ascii="Times New Roman" w:hAnsi="Times New Roman" w:cs="Times New Roman"/>
          <w:sz w:val="20"/>
          <w:szCs w:val="20"/>
          <w:lang w:val="en-GB"/>
        </w:rPr>
        <w:t>L</w:t>
      </w:r>
      <w:r w:rsidR="00E50C92" w:rsidRPr="00B12383">
        <w:rPr>
          <w:rFonts w:ascii="Times New Roman" w:hAnsi="Times New Roman" w:cs="Times New Roman"/>
          <w:sz w:val="20"/>
          <w:szCs w:val="20"/>
          <w:lang w:val="en-GB"/>
        </w:rPr>
        <w:t xml:space="preserve">earning </w:t>
      </w:r>
      <w:r w:rsidRPr="00B12383">
        <w:rPr>
          <w:rFonts w:ascii="Times New Roman" w:hAnsi="Times New Roman" w:cs="Times New Roman"/>
          <w:sz w:val="20"/>
          <w:szCs w:val="20"/>
          <w:lang w:val="en-GB"/>
        </w:rPr>
        <w:t>(ML) techniques.</w:t>
      </w:r>
    </w:p>
    <w:p w14:paraId="3832B70E" w14:textId="1F0F7366" w:rsidR="00627C2C" w:rsidRPr="00121A3F" w:rsidRDefault="00910CC8" w:rsidP="00910CC8">
      <w:pPr>
        <w:pStyle w:val="Heading4"/>
        <w:rPr>
          <w:lang w:val="en-US"/>
        </w:rPr>
      </w:pPr>
      <w:r>
        <w:rPr>
          <w:lang w:val="en-US"/>
        </w:rPr>
        <w:t>4.8.2.2</w:t>
      </w:r>
      <w:r w:rsidRPr="00286492">
        <w:rPr>
          <w:lang w:val="en-US"/>
        </w:rPr>
        <w:tab/>
      </w:r>
      <w:r w:rsidR="00627C2C">
        <w:t>Entities/resources involved in the use case</w:t>
      </w:r>
    </w:p>
    <w:p w14:paraId="7B2227A9" w14:textId="209D0156" w:rsidR="00627C2C" w:rsidRPr="00104467" w:rsidRDefault="00627C2C" w:rsidP="00D705D5">
      <w:pPr>
        <w:pStyle w:val="ListParagraph"/>
        <w:numPr>
          <w:ilvl w:val="0"/>
          <w:numId w:val="64"/>
        </w:numPr>
        <w:overflowPunct w:val="0"/>
        <w:autoSpaceDE w:val="0"/>
        <w:autoSpaceDN w:val="0"/>
        <w:adjustRightInd w:val="0"/>
        <w:spacing w:after="180"/>
        <w:jc w:val="both"/>
        <w:textAlignment w:val="baseline"/>
        <w:rPr>
          <w:rFonts w:ascii="Times New Roman" w:eastAsia="SimSun" w:hAnsi="Times New Roman" w:cs="Times New Roman"/>
          <w:sz w:val="20"/>
          <w:szCs w:val="20"/>
          <w:lang w:val="en-GB"/>
        </w:rPr>
      </w:pPr>
      <w:r w:rsidRPr="00104467">
        <w:rPr>
          <w:rFonts w:ascii="Times New Roman" w:eastAsia="SimSun" w:hAnsi="Times New Roman" w:cs="Times New Roman"/>
          <w:sz w:val="20"/>
          <w:szCs w:val="20"/>
          <w:lang w:val="en-GB"/>
        </w:rPr>
        <w:t xml:space="preserve">SMO/Non-RT RIC </w:t>
      </w:r>
      <w:r w:rsidR="00E50C92">
        <w:rPr>
          <w:rFonts w:ascii="Times New Roman" w:eastAsia="SimSun" w:hAnsi="Times New Roman" w:cs="Times New Roman"/>
          <w:sz w:val="20"/>
          <w:szCs w:val="20"/>
          <w:lang w:val="en-GB"/>
        </w:rPr>
        <w:t>f</w:t>
      </w:r>
      <w:r w:rsidR="00E50C92" w:rsidRPr="00104467">
        <w:rPr>
          <w:rFonts w:ascii="Times New Roman" w:eastAsia="SimSun" w:hAnsi="Times New Roman" w:cs="Times New Roman"/>
          <w:sz w:val="20"/>
          <w:szCs w:val="20"/>
          <w:lang w:val="en-GB"/>
        </w:rPr>
        <w:t xml:space="preserve">ramework </w:t>
      </w:r>
      <w:r w:rsidR="00E50C92">
        <w:rPr>
          <w:rFonts w:ascii="Times New Roman" w:eastAsia="SimSun" w:hAnsi="Times New Roman" w:cs="Times New Roman"/>
          <w:sz w:val="20"/>
          <w:szCs w:val="20"/>
          <w:lang w:val="en-GB"/>
        </w:rPr>
        <w:t>f</w:t>
      </w:r>
      <w:r w:rsidR="00E50C92" w:rsidRPr="00104467">
        <w:rPr>
          <w:rFonts w:ascii="Times New Roman" w:eastAsia="SimSun" w:hAnsi="Times New Roman" w:cs="Times New Roman"/>
          <w:sz w:val="20"/>
          <w:szCs w:val="20"/>
          <w:lang w:val="en-GB"/>
        </w:rPr>
        <w:t>unction</w:t>
      </w:r>
      <w:r w:rsidR="00E50C92">
        <w:rPr>
          <w:rFonts w:ascii="Times New Roman" w:eastAsia="SimSun" w:hAnsi="Times New Roman" w:cs="Times New Roman"/>
          <w:sz w:val="20"/>
          <w:szCs w:val="20"/>
          <w:lang w:val="en-GB"/>
        </w:rPr>
        <w:t>:</w:t>
      </w:r>
    </w:p>
    <w:p w14:paraId="68587647" w14:textId="42491716" w:rsidR="00627C2C" w:rsidRPr="00B12383" w:rsidRDefault="00627C2C" w:rsidP="00D705D5">
      <w:pPr>
        <w:pStyle w:val="ListParagraph"/>
        <w:numPr>
          <w:ilvl w:val="0"/>
          <w:numId w:val="49"/>
        </w:numPr>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Collect the configurations, performance indicators and measurement reports (e.g., cell load related information and traffic information, EE/EC measurement reports) from E2 </w:t>
      </w:r>
      <w:r w:rsidR="00E50C92">
        <w:rPr>
          <w:rFonts w:ascii="Times New Roman" w:eastAsia="SimSun" w:hAnsi="Times New Roman" w:cs="Times New Roman"/>
          <w:sz w:val="20"/>
          <w:szCs w:val="20"/>
          <w:lang w:eastAsia="zh-CN"/>
        </w:rPr>
        <w:t>n</w:t>
      </w:r>
      <w:r w:rsidR="00E50C92"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 xml:space="preserve">(s), for the purpose of decision making, optionally using training and inference of AI/ML models that assist such EE/ES functions. </w:t>
      </w:r>
    </w:p>
    <w:p w14:paraId="24BE739C" w14:textId="77777777" w:rsidR="00627C2C" w:rsidRPr="00B12383" w:rsidRDefault="00627C2C" w:rsidP="00D705D5">
      <w:pPr>
        <w:pStyle w:val="ListParagraph"/>
        <w:numPr>
          <w:ilvl w:val="0"/>
          <w:numId w:val="49"/>
        </w:numPr>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Transfer collected data towards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w:t>
      </w:r>
      <w:r w:rsidRPr="00B12383">
        <w:rPr>
          <w:rFonts w:ascii="Times New Roman" w:hAnsi="Times New Roman" w:cs="Times New Roman"/>
          <w:sz w:val="20"/>
          <w:szCs w:val="20"/>
        </w:rPr>
        <w:t xml:space="preserve"> </w:t>
      </w:r>
      <w:r w:rsidRPr="00B12383">
        <w:rPr>
          <w:rFonts w:ascii="Times New Roman" w:eastAsia="SimSun" w:hAnsi="Times New Roman" w:cs="Times New Roman"/>
          <w:sz w:val="20"/>
          <w:szCs w:val="20"/>
          <w:lang w:eastAsia="zh-CN"/>
        </w:rPr>
        <w:t>It is assumed that configurations, performance indicators and measurement reports collected from the O-DU contain the related information for the corresponding O-RU(s).</w:t>
      </w:r>
    </w:p>
    <w:p w14:paraId="3965FE24" w14:textId="7D25FCBB" w:rsidR="00627C2C" w:rsidRPr="00B12383" w:rsidRDefault="00627C2C" w:rsidP="00D705D5">
      <w:pPr>
        <w:pStyle w:val="ListParagraph"/>
        <w:numPr>
          <w:ilvl w:val="0"/>
          <w:numId w:val="49"/>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Signal updated configurations for EE/ES optimization towards E2 </w:t>
      </w:r>
      <w:r w:rsidR="00E50C92">
        <w:rPr>
          <w:rFonts w:ascii="Times New Roman" w:eastAsia="SimSun" w:hAnsi="Times New Roman" w:cs="Times New Roman"/>
          <w:sz w:val="20"/>
          <w:szCs w:val="20"/>
          <w:lang w:eastAsia="zh-CN"/>
        </w:rPr>
        <w:t>n</w:t>
      </w:r>
      <w:r w:rsidR="00E50C92"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 xml:space="preserve">(s) (O-CU) through O1 </w:t>
      </w:r>
      <w:r w:rsidR="00E50C92">
        <w:rPr>
          <w:rFonts w:ascii="Times New Roman" w:eastAsia="SimSun" w:hAnsi="Times New Roman" w:cs="Times New Roman"/>
          <w:sz w:val="20"/>
          <w:szCs w:val="20"/>
          <w:lang w:eastAsia="zh-CN"/>
        </w:rPr>
        <w:t>i</w:t>
      </w:r>
      <w:r w:rsidR="00E50C92" w:rsidRPr="00B12383">
        <w:rPr>
          <w:rFonts w:ascii="Times New Roman" w:eastAsia="SimSun" w:hAnsi="Times New Roman" w:cs="Times New Roman"/>
          <w:sz w:val="20"/>
          <w:szCs w:val="20"/>
          <w:lang w:eastAsia="zh-CN"/>
        </w:rPr>
        <w:t>nterface</w:t>
      </w:r>
      <w:r w:rsidRPr="00B12383">
        <w:rPr>
          <w:rFonts w:ascii="Times New Roman" w:eastAsia="SimSun" w:hAnsi="Times New Roman" w:cs="Times New Roman"/>
          <w:sz w:val="20"/>
          <w:szCs w:val="20"/>
          <w:lang w:eastAsia="zh-CN"/>
        </w:rPr>
        <w:t xml:space="preserve">. </w:t>
      </w:r>
    </w:p>
    <w:p w14:paraId="18D37616" w14:textId="355D9DE7" w:rsidR="00627C2C" w:rsidRDefault="00627C2C" w:rsidP="00D705D5">
      <w:pPr>
        <w:pStyle w:val="ListParagraph"/>
        <w:numPr>
          <w:ilvl w:val="0"/>
          <w:numId w:val="49"/>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(Optionally) Retrain, update, configure EE/ES AI/ML models in Non-RT RIC.</w:t>
      </w:r>
    </w:p>
    <w:p w14:paraId="6AC7042F" w14:textId="297C1231" w:rsidR="00FE6877" w:rsidRPr="00B12383" w:rsidRDefault="00FE6877" w:rsidP="00D705D5">
      <w:pPr>
        <w:pStyle w:val="ListParagraph"/>
        <w:numPr>
          <w:ilvl w:val="0"/>
          <w:numId w:val="49"/>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Provide </w:t>
      </w:r>
      <w:r w:rsidRPr="005E7D63">
        <w:rPr>
          <w:rFonts w:ascii="Times New Roman" w:eastAsia="SimSun" w:hAnsi="Times New Roman" w:cs="Times New Roman"/>
          <w:sz w:val="20"/>
          <w:szCs w:val="20"/>
          <w:lang w:eastAsia="zh-CN"/>
        </w:rPr>
        <w:t xml:space="preserve">A1 policies to Near-RT RIC via A1 interface based on the request from </w:t>
      </w:r>
      <w:r w:rsidR="00E50C92">
        <w:rPr>
          <w:rFonts w:ascii="Times New Roman" w:eastAsia="SimSun" w:hAnsi="Times New Roman" w:cs="Times New Roman"/>
          <w:sz w:val="20"/>
          <w:szCs w:val="20"/>
          <w:lang w:eastAsia="zh-CN"/>
        </w:rPr>
        <w:t>e</w:t>
      </w:r>
      <w:r w:rsidR="00E50C92" w:rsidRPr="005E7D63">
        <w:rPr>
          <w:rFonts w:ascii="Times New Roman" w:eastAsia="SimSun" w:hAnsi="Times New Roman" w:cs="Times New Roman"/>
          <w:sz w:val="20"/>
          <w:szCs w:val="20"/>
          <w:lang w:eastAsia="zh-CN"/>
        </w:rPr>
        <w:t xml:space="preserve">nergy </w:t>
      </w:r>
      <w:r w:rsidR="00E50C92">
        <w:rPr>
          <w:rFonts w:ascii="Times New Roman" w:eastAsia="SimSun" w:hAnsi="Times New Roman" w:cs="Times New Roman"/>
          <w:sz w:val="20"/>
          <w:szCs w:val="20"/>
          <w:lang w:eastAsia="zh-CN"/>
        </w:rPr>
        <w:t>s</w:t>
      </w:r>
      <w:r w:rsidR="00E50C92" w:rsidRPr="005E7D63">
        <w:rPr>
          <w:rFonts w:ascii="Times New Roman" w:eastAsia="SimSun" w:hAnsi="Times New Roman" w:cs="Times New Roman"/>
          <w:sz w:val="20"/>
          <w:szCs w:val="20"/>
          <w:lang w:eastAsia="zh-CN"/>
        </w:rPr>
        <w:t xml:space="preserve">aving </w:t>
      </w:r>
      <w:proofErr w:type="spellStart"/>
      <w:r w:rsidRPr="005E7D63">
        <w:rPr>
          <w:rFonts w:ascii="Times New Roman" w:eastAsia="SimSun" w:hAnsi="Times New Roman" w:cs="Times New Roman"/>
          <w:sz w:val="20"/>
          <w:szCs w:val="20"/>
          <w:lang w:eastAsia="zh-CN"/>
        </w:rPr>
        <w:t>rApp</w:t>
      </w:r>
      <w:proofErr w:type="spellEnd"/>
      <w:r w:rsidRPr="005E7D63">
        <w:rPr>
          <w:rFonts w:ascii="Times New Roman" w:eastAsia="SimSun" w:hAnsi="Times New Roman" w:cs="Times New Roman"/>
          <w:sz w:val="20"/>
          <w:szCs w:val="20"/>
          <w:lang w:eastAsia="zh-CN"/>
        </w:rPr>
        <w:t xml:space="preserve"> in the case of A1 policy-based solution.</w:t>
      </w:r>
    </w:p>
    <w:p w14:paraId="0365D6A7" w14:textId="365EE144" w:rsidR="00627C2C" w:rsidRPr="00104467" w:rsidRDefault="00627C2C" w:rsidP="00D705D5">
      <w:pPr>
        <w:pStyle w:val="ListParagraph"/>
        <w:numPr>
          <w:ilvl w:val="0"/>
          <w:numId w:val="64"/>
        </w:numPr>
        <w:overflowPunct w:val="0"/>
        <w:autoSpaceDE w:val="0"/>
        <w:autoSpaceDN w:val="0"/>
        <w:adjustRightInd w:val="0"/>
        <w:spacing w:after="180"/>
        <w:jc w:val="both"/>
        <w:textAlignment w:val="baseline"/>
        <w:rPr>
          <w:rFonts w:ascii="Times New Roman" w:eastAsia="SimSun" w:hAnsi="Times New Roman" w:cs="Times New Roman"/>
          <w:sz w:val="20"/>
          <w:szCs w:val="20"/>
          <w:lang w:val="en-GB"/>
        </w:rPr>
      </w:pPr>
      <w:proofErr w:type="spellStart"/>
      <w:r w:rsidRPr="00104467">
        <w:rPr>
          <w:rFonts w:ascii="Times New Roman" w:eastAsia="SimSun" w:hAnsi="Times New Roman" w:cs="Times New Roman"/>
          <w:sz w:val="20"/>
          <w:szCs w:val="20"/>
          <w:lang w:val="en-GB"/>
        </w:rPr>
        <w:t>rApps</w:t>
      </w:r>
      <w:proofErr w:type="spellEnd"/>
      <w:r w:rsidR="00E50C92">
        <w:rPr>
          <w:rFonts w:ascii="Times New Roman" w:eastAsia="SimSun" w:hAnsi="Times New Roman" w:cs="Times New Roman"/>
          <w:sz w:val="20"/>
          <w:szCs w:val="20"/>
          <w:lang w:val="en-GB"/>
        </w:rPr>
        <w:t>:</w:t>
      </w:r>
    </w:p>
    <w:p w14:paraId="74E88208" w14:textId="17D29E1F" w:rsidR="00627C2C" w:rsidRPr="00B12383" w:rsidRDefault="00627C2C" w:rsidP="00D705D5">
      <w:pPr>
        <w:pStyle w:val="ListParagraph"/>
        <w:numPr>
          <w:ilvl w:val="0"/>
          <w:numId w:val="50"/>
        </w:numPr>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Collect the necessary configurations, performance indicators, and measurement reports from SMO/Non-RT RIC </w:t>
      </w:r>
      <w:r w:rsidR="00E50C92">
        <w:rPr>
          <w:rFonts w:ascii="Times New Roman" w:eastAsia="SimSun" w:hAnsi="Times New Roman" w:cs="Times New Roman"/>
          <w:sz w:val="20"/>
          <w:szCs w:val="20"/>
          <w:lang w:eastAsia="zh-CN"/>
        </w:rPr>
        <w:t>f</w:t>
      </w:r>
      <w:r w:rsidR="00E50C92" w:rsidRPr="00B12383">
        <w:rPr>
          <w:rFonts w:ascii="Times New Roman" w:eastAsia="SimSun" w:hAnsi="Times New Roman" w:cs="Times New Roman"/>
          <w:sz w:val="20"/>
          <w:szCs w:val="20"/>
          <w:lang w:eastAsia="zh-CN"/>
        </w:rPr>
        <w:t xml:space="preserve">ramework </w:t>
      </w:r>
      <w:r w:rsidRPr="00B12383">
        <w:rPr>
          <w:rFonts w:ascii="Times New Roman" w:eastAsia="SimSun" w:hAnsi="Times New Roman" w:cs="Times New Roman"/>
          <w:sz w:val="20"/>
          <w:szCs w:val="20"/>
          <w:lang w:eastAsia="zh-CN"/>
        </w:rPr>
        <w:t>function, for the purpose of training and execution of relevant AI/ML models.</w:t>
      </w:r>
    </w:p>
    <w:p w14:paraId="16D1640C" w14:textId="19CEFBB9" w:rsidR="00627C2C" w:rsidRPr="00B12383" w:rsidRDefault="00627C2C" w:rsidP="00D705D5">
      <w:pPr>
        <w:pStyle w:val="ListParagraph"/>
        <w:numPr>
          <w:ilvl w:val="0"/>
          <w:numId w:val="50"/>
        </w:numPr>
        <w:jc w:val="both"/>
        <w:rPr>
          <w:rFonts w:ascii="Times New Roman" w:eastAsia="SimSun" w:hAnsi="Times New Roman" w:cs="Times New Roman"/>
          <w:sz w:val="20"/>
          <w:szCs w:val="20"/>
          <w:lang w:eastAsia="zh-CN"/>
        </w:rPr>
      </w:pPr>
      <w:bookmarkStart w:id="421" w:name="_Hlk118801261"/>
      <w:r w:rsidRPr="00B12383">
        <w:rPr>
          <w:rFonts w:ascii="Times New Roman" w:eastAsia="SimSun" w:hAnsi="Times New Roman" w:cs="Times New Roman"/>
          <w:sz w:val="20"/>
          <w:szCs w:val="20"/>
          <w:lang w:eastAsia="zh-CN"/>
        </w:rPr>
        <w:t xml:space="preserve">(Optionally) Retrain, update, configure EE/ES AI/ML model. </w:t>
      </w:r>
    </w:p>
    <w:bookmarkEnd w:id="421"/>
    <w:p w14:paraId="79F7CCA4" w14:textId="1577C9F7" w:rsidR="00627C2C" w:rsidRDefault="00627C2C" w:rsidP="00D705D5">
      <w:pPr>
        <w:numPr>
          <w:ilvl w:val="0"/>
          <w:numId w:val="50"/>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Infer an optimized RF </w:t>
      </w:r>
      <w:r w:rsidR="00E50C92">
        <w:rPr>
          <w:rFonts w:ascii="Times New Roman" w:eastAsia="SimSun" w:hAnsi="Times New Roman" w:cs="Times New Roman"/>
          <w:sz w:val="20"/>
          <w:szCs w:val="20"/>
          <w:lang w:eastAsia="zh-CN"/>
        </w:rPr>
        <w:t>c</w:t>
      </w:r>
      <w:r w:rsidR="00E50C92" w:rsidRPr="00B12383">
        <w:rPr>
          <w:rFonts w:ascii="Times New Roman" w:eastAsia="SimSun" w:hAnsi="Times New Roman" w:cs="Times New Roman"/>
          <w:sz w:val="20"/>
          <w:szCs w:val="20"/>
          <w:lang w:eastAsia="zh-CN"/>
        </w:rPr>
        <w:t xml:space="preserve">hannel </w:t>
      </w:r>
      <w:r w:rsidRPr="00B12383">
        <w:rPr>
          <w:rFonts w:ascii="Times New Roman" w:eastAsia="SimSun" w:hAnsi="Times New Roman" w:cs="Times New Roman"/>
          <w:sz w:val="20"/>
          <w:szCs w:val="20"/>
          <w:lang w:eastAsia="zh-CN"/>
        </w:rPr>
        <w:t>configuration for EE/ES based on the data collected using R1 interface.</w:t>
      </w:r>
    </w:p>
    <w:p w14:paraId="61A521DC" w14:textId="5526BE4E" w:rsidR="00FE6877" w:rsidRPr="00B12383" w:rsidRDefault="00FE6877" w:rsidP="00D705D5">
      <w:pPr>
        <w:numPr>
          <w:ilvl w:val="0"/>
          <w:numId w:val="50"/>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Provide </w:t>
      </w:r>
      <w:r w:rsidRPr="00FE6877">
        <w:rPr>
          <w:rFonts w:ascii="Times New Roman" w:eastAsia="SimSun" w:hAnsi="Times New Roman" w:cs="Times New Roman"/>
          <w:sz w:val="20"/>
          <w:szCs w:val="20"/>
          <w:lang w:eastAsia="zh-CN"/>
        </w:rPr>
        <w:t>optimized A1 policy for EE/ES based on the data collected using R1 interface in the case of A1 policy-based solution</w:t>
      </w:r>
      <w:r>
        <w:rPr>
          <w:rFonts w:ascii="Times New Roman" w:eastAsia="SimSun" w:hAnsi="Times New Roman" w:cs="Times New Roman"/>
          <w:sz w:val="20"/>
          <w:szCs w:val="20"/>
          <w:lang w:eastAsia="zh-CN"/>
        </w:rPr>
        <w:t>.</w:t>
      </w:r>
    </w:p>
    <w:p w14:paraId="327296D5" w14:textId="2D4582F8" w:rsidR="00627C2C" w:rsidRPr="00B12383" w:rsidRDefault="00627C2C" w:rsidP="00D705D5">
      <w:pPr>
        <w:pStyle w:val="ListParagraph"/>
        <w:numPr>
          <w:ilvl w:val="0"/>
          <w:numId w:val="64"/>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B12383">
        <w:rPr>
          <w:rFonts w:ascii="Times New Roman" w:eastAsia="SimSun" w:hAnsi="Times New Roman" w:cs="Times New Roman"/>
          <w:sz w:val="20"/>
          <w:szCs w:val="20"/>
          <w:lang w:val="en-GB"/>
        </w:rPr>
        <w:t xml:space="preserve">E2 </w:t>
      </w:r>
      <w:r w:rsidR="00E50C92">
        <w:rPr>
          <w:rFonts w:ascii="Times New Roman" w:eastAsia="SimSun" w:hAnsi="Times New Roman" w:cs="Times New Roman"/>
          <w:sz w:val="20"/>
          <w:szCs w:val="20"/>
          <w:lang w:val="en-GB"/>
        </w:rPr>
        <w:t>n</w:t>
      </w:r>
      <w:r w:rsidR="00E50C92" w:rsidRPr="00B12383">
        <w:rPr>
          <w:rFonts w:ascii="Times New Roman" w:eastAsia="SimSun" w:hAnsi="Times New Roman" w:cs="Times New Roman"/>
          <w:sz w:val="20"/>
          <w:szCs w:val="20"/>
          <w:lang w:val="en-GB"/>
        </w:rPr>
        <w:t>ode</w:t>
      </w:r>
      <w:r w:rsidR="002D6C98">
        <w:rPr>
          <w:rFonts w:ascii="Times New Roman" w:eastAsia="SimSun" w:hAnsi="Times New Roman" w:cs="Times New Roman"/>
          <w:sz w:val="20"/>
          <w:szCs w:val="20"/>
          <w:lang w:val="en-GB"/>
        </w:rPr>
        <w:t>s</w:t>
      </w:r>
      <w:r w:rsidR="00E50C92">
        <w:rPr>
          <w:rFonts w:ascii="Times New Roman" w:eastAsia="SimSun" w:hAnsi="Times New Roman" w:cs="Times New Roman"/>
          <w:sz w:val="20"/>
          <w:szCs w:val="20"/>
          <w:lang w:val="en-GB"/>
        </w:rPr>
        <w:t>:</w:t>
      </w:r>
    </w:p>
    <w:p w14:paraId="7111288A" w14:textId="77777777" w:rsidR="00627C2C" w:rsidRDefault="00627C2C" w:rsidP="00D705D5">
      <w:pPr>
        <w:numPr>
          <w:ilvl w:val="0"/>
          <w:numId w:val="5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Report cell configuration, performance indicators and measurement reports (e.g., cell load related information and traffic information, EE/EC measurement reports) to SMO via O1 interface. </w:t>
      </w:r>
    </w:p>
    <w:p w14:paraId="22E63A41" w14:textId="6D2F249A" w:rsidR="00FE6877" w:rsidRPr="00B12383" w:rsidRDefault="00FE6877" w:rsidP="00D705D5">
      <w:pPr>
        <w:numPr>
          <w:ilvl w:val="0"/>
          <w:numId w:val="5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Report </w:t>
      </w:r>
      <w:r w:rsidRPr="00FE6877">
        <w:rPr>
          <w:rFonts w:ascii="Times New Roman" w:eastAsia="SimSun" w:hAnsi="Times New Roman" w:cs="Times New Roman"/>
          <w:sz w:val="20"/>
          <w:szCs w:val="20"/>
          <w:lang w:eastAsia="zh-CN"/>
        </w:rPr>
        <w:t>measurement reports to Near-RT RIC via E2 interface in the case of A1 policy-based solution</w:t>
      </w:r>
      <w:r>
        <w:rPr>
          <w:rFonts w:ascii="Times New Roman" w:eastAsia="SimSun" w:hAnsi="Times New Roman" w:cs="Times New Roman"/>
          <w:sz w:val="20"/>
          <w:szCs w:val="20"/>
          <w:lang w:eastAsia="zh-CN"/>
        </w:rPr>
        <w:t>.</w:t>
      </w:r>
    </w:p>
    <w:p w14:paraId="3A4D3B0E" w14:textId="17337A61" w:rsidR="00627C2C" w:rsidRPr="00B12383" w:rsidRDefault="00627C2C" w:rsidP="00D705D5">
      <w:pPr>
        <w:numPr>
          <w:ilvl w:val="0"/>
          <w:numId w:val="5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Perform actions required to perform RF </w:t>
      </w:r>
      <w:r w:rsidR="00E50C92">
        <w:rPr>
          <w:rFonts w:ascii="Times New Roman" w:eastAsia="SimSun" w:hAnsi="Times New Roman" w:cs="Times New Roman"/>
          <w:sz w:val="20"/>
          <w:szCs w:val="20"/>
          <w:lang w:eastAsia="zh-CN"/>
        </w:rPr>
        <w:t>c</w:t>
      </w:r>
      <w:r w:rsidR="00E50C92" w:rsidRPr="00B12383">
        <w:rPr>
          <w:rFonts w:ascii="Times New Roman" w:eastAsia="SimSun" w:hAnsi="Times New Roman" w:cs="Times New Roman"/>
          <w:sz w:val="20"/>
          <w:szCs w:val="20"/>
          <w:lang w:eastAsia="zh-CN"/>
        </w:rPr>
        <w:t xml:space="preserve">hannel </w:t>
      </w:r>
      <w:r w:rsidR="00E50C92">
        <w:rPr>
          <w:rFonts w:ascii="Times New Roman" w:eastAsia="SimSun" w:hAnsi="Times New Roman" w:cs="Times New Roman"/>
          <w:sz w:val="20"/>
          <w:szCs w:val="20"/>
          <w:lang w:eastAsia="zh-CN"/>
        </w:rPr>
        <w:t>r</w:t>
      </w:r>
      <w:r w:rsidR="00E50C92" w:rsidRPr="00B12383">
        <w:rPr>
          <w:rFonts w:ascii="Times New Roman" w:eastAsia="SimSun" w:hAnsi="Times New Roman" w:cs="Times New Roman"/>
          <w:sz w:val="20"/>
          <w:szCs w:val="20"/>
          <w:lang w:eastAsia="zh-CN"/>
        </w:rPr>
        <w:t xml:space="preserve">econfiguration </w:t>
      </w:r>
      <w:r w:rsidRPr="00B12383">
        <w:rPr>
          <w:rFonts w:ascii="Times New Roman" w:eastAsia="SimSun" w:hAnsi="Times New Roman" w:cs="Times New Roman"/>
          <w:sz w:val="20"/>
          <w:szCs w:val="20"/>
          <w:lang w:eastAsia="zh-CN"/>
        </w:rPr>
        <w:t xml:space="preserve">(i.e., O-RU Tx/Rx </w:t>
      </w:r>
      <w:r w:rsidR="00E50C92">
        <w:rPr>
          <w:rFonts w:ascii="Times New Roman" w:eastAsia="SimSun" w:hAnsi="Times New Roman" w:cs="Times New Roman"/>
          <w:sz w:val="20"/>
          <w:szCs w:val="20"/>
          <w:lang w:eastAsia="zh-CN"/>
        </w:rPr>
        <w:t>a</w:t>
      </w:r>
      <w:r w:rsidR="00E50C92" w:rsidRPr="00B12383">
        <w:rPr>
          <w:rFonts w:ascii="Times New Roman" w:eastAsia="SimSun" w:hAnsi="Times New Roman" w:cs="Times New Roman"/>
          <w:sz w:val="20"/>
          <w:szCs w:val="20"/>
          <w:lang w:eastAsia="zh-CN"/>
        </w:rPr>
        <w:t xml:space="preserve">rray </w:t>
      </w:r>
      <w:r w:rsidRPr="00B12383">
        <w:rPr>
          <w:rFonts w:ascii="Times New Roman" w:eastAsia="SimSun" w:hAnsi="Times New Roman" w:cs="Times New Roman"/>
          <w:sz w:val="20"/>
          <w:szCs w:val="20"/>
          <w:lang w:eastAsia="zh-CN"/>
        </w:rPr>
        <w:t xml:space="preserve">selection, modification of the number of SSB beams, modification of the O-RU </w:t>
      </w:r>
      <w:r w:rsidR="00E50C92">
        <w:rPr>
          <w:rFonts w:ascii="Times New Roman" w:eastAsia="SimSun" w:hAnsi="Times New Roman" w:cs="Times New Roman"/>
          <w:sz w:val="20"/>
          <w:szCs w:val="20"/>
          <w:lang w:eastAsia="zh-CN"/>
        </w:rPr>
        <w:t>a</w:t>
      </w:r>
      <w:r w:rsidR="00E50C92" w:rsidRPr="00B12383">
        <w:rPr>
          <w:rFonts w:ascii="Times New Roman" w:eastAsia="SimSun" w:hAnsi="Times New Roman" w:cs="Times New Roman"/>
          <w:sz w:val="20"/>
          <w:szCs w:val="20"/>
          <w:lang w:eastAsia="zh-CN"/>
        </w:rPr>
        <w:t xml:space="preserve">ntenna </w:t>
      </w:r>
      <w:r w:rsidR="00E50C92">
        <w:rPr>
          <w:rFonts w:ascii="Times New Roman" w:eastAsia="SimSun" w:hAnsi="Times New Roman" w:cs="Times New Roman"/>
          <w:sz w:val="20"/>
          <w:szCs w:val="20"/>
          <w:lang w:eastAsia="zh-CN"/>
        </w:rPr>
        <w:t>t</w:t>
      </w:r>
      <w:r w:rsidR="00E50C92" w:rsidRPr="00B12383">
        <w:rPr>
          <w:rFonts w:ascii="Times New Roman" w:eastAsia="SimSun" w:hAnsi="Times New Roman" w:cs="Times New Roman"/>
          <w:sz w:val="20"/>
          <w:szCs w:val="20"/>
          <w:lang w:eastAsia="zh-CN"/>
        </w:rPr>
        <w:t xml:space="preserve">ransmit </w:t>
      </w:r>
      <w:r w:rsidRPr="00B12383">
        <w:rPr>
          <w:rFonts w:ascii="Times New Roman" w:eastAsia="SimSun" w:hAnsi="Times New Roman" w:cs="Times New Roman"/>
          <w:sz w:val="20"/>
          <w:szCs w:val="20"/>
          <w:lang w:eastAsia="zh-CN"/>
        </w:rPr>
        <w:t>power, modification of the number of SU/MU MIMO data layers or spatial streams) as part of EE/ES optimization.</w:t>
      </w:r>
    </w:p>
    <w:p w14:paraId="3FDF6AEB" w14:textId="23C2393C" w:rsidR="00627C2C" w:rsidRPr="00B12383" w:rsidRDefault="00627C2C" w:rsidP="00D705D5">
      <w:pPr>
        <w:pStyle w:val="ListParagraph"/>
        <w:numPr>
          <w:ilvl w:val="0"/>
          <w:numId w:val="64"/>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fr-FR"/>
        </w:rPr>
      </w:pPr>
      <w:r w:rsidRPr="00B12383">
        <w:rPr>
          <w:rFonts w:ascii="Times New Roman" w:eastAsia="SimSun" w:hAnsi="Times New Roman" w:cs="Times New Roman"/>
          <w:sz w:val="20"/>
          <w:szCs w:val="20"/>
          <w:lang w:val="fr-FR"/>
        </w:rPr>
        <w:t>O-RU</w:t>
      </w:r>
      <w:r w:rsidR="00E50C92">
        <w:rPr>
          <w:rFonts w:ascii="Times New Roman" w:eastAsia="SimSun" w:hAnsi="Times New Roman" w:cs="Times New Roman"/>
          <w:sz w:val="20"/>
          <w:szCs w:val="20"/>
          <w:lang w:val="fr-FR"/>
        </w:rPr>
        <w:t>:</w:t>
      </w:r>
    </w:p>
    <w:p w14:paraId="1781C44A" w14:textId="411AE9FE" w:rsidR="00627C2C" w:rsidRPr="00B12383" w:rsidRDefault="00627C2C" w:rsidP="00D705D5">
      <w:pPr>
        <w:numPr>
          <w:ilvl w:val="0"/>
          <w:numId w:val="4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Report EC and EE related information via </w:t>
      </w:r>
      <w:r w:rsidR="00E50C92">
        <w:rPr>
          <w:rFonts w:ascii="Times New Roman" w:eastAsia="SimSun" w:hAnsi="Times New Roman" w:cs="Times New Roman"/>
          <w:sz w:val="20"/>
          <w:szCs w:val="20"/>
          <w:lang w:eastAsia="zh-CN"/>
        </w:rPr>
        <w:t>o</w:t>
      </w:r>
      <w:r w:rsidR="00E50C92" w:rsidRPr="00B12383">
        <w:rPr>
          <w:rFonts w:ascii="Times New Roman" w:eastAsia="SimSun" w:hAnsi="Times New Roman" w:cs="Times New Roman"/>
          <w:sz w:val="20"/>
          <w:szCs w:val="20"/>
          <w:lang w:eastAsia="zh-CN"/>
        </w:rPr>
        <w:t xml:space="preserve">pen </w:t>
      </w:r>
      <w:r w:rsidRPr="00B12383">
        <w:rPr>
          <w:rFonts w:ascii="Times New Roman" w:eastAsia="SimSun" w:hAnsi="Times New Roman" w:cs="Times New Roman"/>
          <w:sz w:val="20"/>
          <w:szCs w:val="20"/>
          <w:lang w:eastAsia="zh-CN"/>
        </w:rPr>
        <w:t>FH M-</w:t>
      </w:r>
      <w:r w:rsidR="00E50C92">
        <w:rPr>
          <w:rFonts w:ascii="Times New Roman" w:eastAsia="SimSun" w:hAnsi="Times New Roman" w:cs="Times New Roman"/>
          <w:sz w:val="20"/>
          <w:szCs w:val="20"/>
          <w:lang w:eastAsia="zh-CN"/>
        </w:rPr>
        <w:t>p</w:t>
      </w:r>
      <w:r w:rsidR="00E50C92" w:rsidRPr="00B12383">
        <w:rPr>
          <w:rFonts w:ascii="Times New Roman" w:eastAsia="SimSun" w:hAnsi="Times New Roman" w:cs="Times New Roman"/>
          <w:sz w:val="20"/>
          <w:szCs w:val="20"/>
          <w:lang w:eastAsia="zh-CN"/>
        </w:rPr>
        <w:t xml:space="preserve">lane </w:t>
      </w:r>
      <w:r w:rsidRPr="00B12383">
        <w:rPr>
          <w:rFonts w:ascii="Times New Roman" w:eastAsia="SimSun" w:hAnsi="Times New Roman" w:cs="Times New Roman"/>
          <w:sz w:val="20"/>
          <w:szCs w:val="20"/>
          <w:lang w:eastAsia="zh-CN"/>
        </w:rPr>
        <w:t>interface to O-DU.</w:t>
      </w:r>
    </w:p>
    <w:p w14:paraId="7F094AF0" w14:textId="2BAE905A" w:rsidR="00627C2C" w:rsidRDefault="00627C2C" w:rsidP="00D705D5">
      <w:pPr>
        <w:numPr>
          <w:ilvl w:val="0"/>
          <w:numId w:val="4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Perform actions required to be performed due to RF </w:t>
      </w:r>
      <w:r w:rsidR="00E50C92">
        <w:rPr>
          <w:rFonts w:ascii="Times New Roman" w:eastAsia="SimSun" w:hAnsi="Times New Roman" w:cs="Times New Roman"/>
          <w:sz w:val="20"/>
          <w:szCs w:val="20"/>
          <w:lang w:eastAsia="zh-CN"/>
        </w:rPr>
        <w:t>c</w:t>
      </w:r>
      <w:r w:rsidR="00E50C92" w:rsidRPr="00B12383">
        <w:rPr>
          <w:rFonts w:ascii="Times New Roman" w:eastAsia="SimSun" w:hAnsi="Times New Roman" w:cs="Times New Roman"/>
          <w:sz w:val="20"/>
          <w:szCs w:val="20"/>
          <w:lang w:eastAsia="zh-CN"/>
        </w:rPr>
        <w:t xml:space="preserve">hannel </w:t>
      </w:r>
      <w:r w:rsidR="00E50C92">
        <w:rPr>
          <w:rFonts w:ascii="Times New Roman" w:eastAsia="SimSun" w:hAnsi="Times New Roman" w:cs="Times New Roman"/>
          <w:sz w:val="20"/>
          <w:szCs w:val="20"/>
          <w:lang w:eastAsia="zh-CN"/>
        </w:rPr>
        <w:t>r</w:t>
      </w:r>
      <w:r w:rsidR="00E50C92" w:rsidRPr="00B12383">
        <w:rPr>
          <w:rFonts w:ascii="Times New Roman" w:eastAsia="SimSun" w:hAnsi="Times New Roman" w:cs="Times New Roman"/>
          <w:sz w:val="20"/>
          <w:szCs w:val="20"/>
          <w:lang w:eastAsia="zh-CN"/>
        </w:rPr>
        <w:t xml:space="preserve">econfiguration </w:t>
      </w:r>
      <w:r w:rsidRPr="00B12383">
        <w:rPr>
          <w:rFonts w:ascii="Times New Roman" w:eastAsia="SimSun" w:hAnsi="Times New Roman" w:cs="Times New Roman"/>
          <w:sz w:val="20"/>
          <w:szCs w:val="20"/>
          <w:lang w:eastAsia="zh-CN"/>
        </w:rPr>
        <w:t xml:space="preserve">(i.e., O-RU Tx/Rx </w:t>
      </w:r>
      <w:r w:rsidR="00E50C92">
        <w:rPr>
          <w:rFonts w:ascii="Times New Roman" w:eastAsia="SimSun" w:hAnsi="Times New Roman" w:cs="Times New Roman"/>
          <w:sz w:val="20"/>
          <w:szCs w:val="20"/>
          <w:lang w:eastAsia="zh-CN"/>
        </w:rPr>
        <w:t>a</w:t>
      </w:r>
      <w:r w:rsidR="00E50C92" w:rsidRPr="00B12383">
        <w:rPr>
          <w:rFonts w:ascii="Times New Roman" w:eastAsia="SimSun" w:hAnsi="Times New Roman" w:cs="Times New Roman"/>
          <w:sz w:val="20"/>
          <w:szCs w:val="20"/>
          <w:lang w:eastAsia="zh-CN"/>
        </w:rPr>
        <w:t xml:space="preserve">rray </w:t>
      </w:r>
      <w:r w:rsidRPr="00B12383">
        <w:rPr>
          <w:rFonts w:ascii="Times New Roman" w:eastAsia="SimSun" w:hAnsi="Times New Roman" w:cs="Times New Roman"/>
          <w:sz w:val="20"/>
          <w:szCs w:val="20"/>
          <w:lang w:eastAsia="zh-CN"/>
        </w:rPr>
        <w:t xml:space="preserve">selection, modification of the number of SSB beams, modification of the O-RU </w:t>
      </w:r>
      <w:r w:rsidR="00E50C92">
        <w:rPr>
          <w:rFonts w:ascii="Times New Roman" w:eastAsia="SimSun" w:hAnsi="Times New Roman" w:cs="Times New Roman"/>
          <w:sz w:val="20"/>
          <w:szCs w:val="20"/>
          <w:lang w:eastAsia="zh-CN"/>
        </w:rPr>
        <w:t>a</w:t>
      </w:r>
      <w:r w:rsidR="00E50C92" w:rsidRPr="00B12383">
        <w:rPr>
          <w:rFonts w:ascii="Times New Roman" w:eastAsia="SimSun" w:hAnsi="Times New Roman" w:cs="Times New Roman"/>
          <w:sz w:val="20"/>
          <w:szCs w:val="20"/>
          <w:lang w:eastAsia="zh-CN"/>
        </w:rPr>
        <w:t xml:space="preserve">ntenna </w:t>
      </w:r>
      <w:r w:rsidR="00E50C92">
        <w:rPr>
          <w:rFonts w:ascii="Times New Roman" w:eastAsia="SimSun" w:hAnsi="Times New Roman" w:cs="Times New Roman"/>
          <w:sz w:val="20"/>
          <w:szCs w:val="20"/>
          <w:lang w:eastAsia="zh-CN"/>
        </w:rPr>
        <w:t>t</w:t>
      </w:r>
      <w:r w:rsidR="00E50C92" w:rsidRPr="00B12383">
        <w:rPr>
          <w:rFonts w:ascii="Times New Roman" w:eastAsia="SimSun" w:hAnsi="Times New Roman" w:cs="Times New Roman"/>
          <w:sz w:val="20"/>
          <w:szCs w:val="20"/>
          <w:lang w:eastAsia="zh-CN"/>
        </w:rPr>
        <w:t xml:space="preserve">ransmit </w:t>
      </w:r>
      <w:r w:rsidRPr="00B12383">
        <w:rPr>
          <w:rFonts w:ascii="Times New Roman" w:eastAsia="SimSun" w:hAnsi="Times New Roman" w:cs="Times New Roman"/>
          <w:sz w:val="20"/>
          <w:szCs w:val="20"/>
          <w:lang w:eastAsia="zh-CN"/>
        </w:rPr>
        <w:t>power, modification of the number of SU/MU MIMO spatial streams or data layers) as part of EE/ES optimization.</w:t>
      </w:r>
    </w:p>
    <w:p w14:paraId="014D978E" w14:textId="2472A64E" w:rsidR="00FE6877" w:rsidRPr="00B12383" w:rsidRDefault="00FE6877" w:rsidP="00FE6877">
      <w:pPr>
        <w:pStyle w:val="ListParagraph"/>
        <w:numPr>
          <w:ilvl w:val="0"/>
          <w:numId w:val="64"/>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B12383">
        <w:rPr>
          <w:rFonts w:ascii="Times New Roman" w:eastAsia="SimSun" w:hAnsi="Times New Roman" w:cs="Times New Roman"/>
          <w:sz w:val="20"/>
          <w:szCs w:val="20"/>
          <w:lang w:val="en-GB"/>
        </w:rPr>
        <w:t xml:space="preserve">Near-RT RIC (For A1 </w:t>
      </w:r>
      <w:r w:rsidR="00E50C92">
        <w:rPr>
          <w:rFonts w:ascii="Times New Roman" w:eastAsia="SimSun" w:hAnsi="Times New Roman" w:cs="Times New Roman"/>
          <w:sz w:val="20"/>
          <w:szCs w:val="20"/>
          <w:lang w:val="en-GB"/>
        </w:rPr>
        <w:t>p</w:t>
      </w:r>
      <w:r w:rsidR="00E50C92" w:rsidRPr="00B12383">
        <w:rPr>
          <w:rFonts w:ascii="Times New Roman" w:eastAsia="SimSun" w:hAnsi="Times New Roman" w:cs="Times New Roman"/>
          <w:sz w:val="20"/>
          <w:szCs w:val="20"/>
          <w:lang w:val="en-GB"/>
        </w:rPr>
        <w:t>olicy</w:t>
      </w:r>
      <w:r w:rsidR="00E50C92">
        <w:rPr>
          <w:rFonts w:ascii="Times New Roman" w:eastAsia="SimSun" w:hAnsi="Times New Roman" w:cs="Times New Roman"/>
          <w:sz w:val="20"/>
          <w:szCs w:val="20"/>
          <w:lang w:val="en-GB"/>
        </w:rPr>
        <w:t>-b</w:t>
      </w:r>
      <w:r w:rsidRPr="00B12383">
        <w:rPr>
          <w:rFonts w:ascii="Times New Roman" w:eastAsia="SimSun" w:hAnsi="Times New Roman" w:cs="Times New Roman"/>
          <w:sz w:val="20"/>
          <w:szCs w:val="20"/>
          <w:lang w:val="en-GB"/>
        </w:rPr>
        <w:t xml:space="preserve">ased </w:t>
      </w:r>
      <w:r w:rsidR="00E50C92">
        <w:rPr>
          <w:rFonts w:ascii="Times New Roman" w:eastAsia="SimSun" w:hAnsi="Times New Roman" w:cs="Times New Roman"/>
          <w:sz w:val="20"/>
          <w:szCs w:val="20"/>
          <w:lang w:val="en-GB"/>
        </w:rPr>
        <w:t>s</w:t>
      </w:r>
      <w:r w:rsidR="00E50C92" w:rsidRPr="00B12383">
        <w:rPr>
          <w:rFonts w:ascii="Times New Roman" w:eastAsia="SimSun" w:hAnsi="Times New Roman" w:cs="Times New Roman"/>
          <w:sz w:val="20"/>
          <w:szCs w:val="20"/>
          <w:lang w:val="en-GB"/>
        </w:rPr>
        <w:t>olution</w:t>
      </w:r>
      <w:r w:rsidRPr="00B12383">
        <w:rPr>
          <w:rFonts w:ascii="Times New Roman" w:eastAsia="SimSun" w:hAnsi="Times New Roman" w:cs="Times New Roman"/>
          <w:sz w:val="20"/>
          <w:szCs w:val="20"/>
          <w:lang w:val="en-GB"/>
        </w:rPr>
        <w:t>)</w:t>
      </w:r>
      <w:r w:rsidR="00E50C92">
        <w:rPr>
          <w:rFonts w:ascii="Times New Roman" w:eastAsia="SimSun" w:hAnsi="Times New Roman" w:cs="Times New Roman"/>
          <w:sz w:val="20"/>
          <w:szCs w:val="20"/>
          <w:lang w:val="en-GB"/>
        </w:rPr>
        <w:t>:</w:t>
      </w:r>
    </w:p>
    <w:p w14:paraId="18BBDCF5" w14:textId="5D62D481" w:rsidR="00FE6877" w:rsidRPr="00DE63E5" w:rsidRDefault="00FE6877" w:rsidP="00C621E1">
      <w:pPr>
        <w:numPr>
          <w:ilvl w:val="0"/>
          <w:numId w:val="7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DE63E5">
        <w:rPr>
          <w:rFonts w:ascii="Times New Roman" w:eastAsia="SimSun" w:hAnsi="Times New Roman" w:cs="Times New Roman"/>
          <w:sz w:val="20"/>
          <w:szCs w:val="20"/>
          <w:lang w:val="en-IN" w:eastAsia="zh-CN"/>
        </w:rPr>
        <w:t xml:space="preserve">Collect measurement reports (e.g., cell load related information and traffic information, EE/EC measurement reports) from E2 </w:t>
      </w:r>
      <w:r w:rsidR="00E50C92">
        <w:rPr>
          <w:rFonts w:ascii="Times New Roman" w:eastAsia="SimSun" w:hAnsi="Times New Roman" w:cs="Times New Roman"/>
          <w:sz w:val="20"/>
          <w:szCs w:val="20"/>
          <w:lang w:val="en-IN" w:eastAsia="zh-CN"/>
        </w:rPr>
        <w:t>n</w:t>
      </w:r>
      <w:r w:rsidR="00E50C92" w:rsidRPr="00DE63E5">
        <w:rPr>
          <w:rFonts w:ascii="Times New Roman" w:eastAsia="SimSun" w:hAnsi="Times New Roman" w:cs="Times New Roman"/>
          <w:sz w:val="20"/>
          <w:szCs w:val="20"/>
          <w:lang w:val="en-IN" w:eastAsia="zh-CN"/>
        </w:rPr>
        <w:t>odes</w:t>
      </w:r>
      <w:r w:rsidRPr="00DE63E5">
        <w:rPr>
          <w:rFonts w:ascii="Times New Roman" w:eastAsia="SimSun" w:hAnsi="Times New Roman" w:cs="Times New Roman"/>
          <w:sz w:val="20"/>
          <w:szCs w:val="20"/>
          <w:lang w:val="en-IN" w:eastAsia="zh-CN"/>
        </w:rPr>
        <w:t xml:space="preserve">. </w:t>
      </w:r>
    </w:p>
    <w:p w14:paraId="7A186996" w14:textId="77777777" w:rsidR="00FE6877" w:rsidRPr="00DE63E5" w:rsidRDefault="00FE6877" w:rsidP="00C621E1">
      <w:pPr>
        <w:numPr>
          <w:ilvl w:val="0"/>
          <w:numId w:val="7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DE63E5">
        <w:rPr>
          <w:rFonts w:ascii="Times New Roman" w:eastAsia="SimSun" w:hAnsi="Times New Roman" w:cs="Times New Roman"/>
          <w:sz w:val="20"/>
          <w:szCs w:val="20"/>
          <w:lang w:val="en-IN" w:eastAsia="zh-CN"/>
        </w:rPr>
        <w:t>(Optionally) Receive EE/ES AI/ML model for deployment via O1 or O2 interface.</w:t>
      </w:r>
    </w:p>
    <w:p w14:paraId="159788E2" w14:textId="77777777" w:rsidR="00FE6877" w:rsidRPr="00DE63E5" w:rsidRDefault="00FE6877" w:rsidP="00C621E1">
      <w:pPr>
        <w:numPr>
          <w:ilvl w:val="0"/>
          <w:numId w:val="7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DE63E5">
        <w:rPr>
          <w:rFonts w:ascii="Times New Roman" w:eastAsia="SimSun" w:hAnsi="Times New Roman" w:cs="Times New Roman"/>
          <w:sz w:val="20"/>
          <w:szCs w:val="20"/>
          <w:lang w:val="en-IN" w:eastAsia="zh-CN"/>
        </w:rPr>
        <w:t>Receive EE/ES related policies via A1 interface for consideration during optimization.</w:t>
      </w:r>
    </w:p>
    <w:p w14:paraId="401FF085" w14:textId="337F2E5C" w:rsidR="00FE6877" w:rsidRPr="00DE63E5" w:rsidRDefault="00FE6877" w:rsidP="00C621E1">
      <w:pPr>
        <w:numPr>
          <w:ilvl w:val="0"/>
          <w:numId w:val="77"/>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DE63E5">
        <w:rPr>
          <w:rFonts w:ascii="Times New Roman" w:eastAsia="SimSun" w:hAnsi="Times New Roman" w:cs="Times New Roman"/>
          <w:sz w:val="20"/>
          <w:szCs w:val="20"/>
          <w:lang w:val="en-IN" w:eastAsia="zh-CN"/>
        </w:rPr>
        <w:lastRenderedPageBreak/>
        <w:t xml:space="preserve">Analyse the received data from E2 </w:t>
      </w:r>
      <w:r w:rsidR="00E50C92">
        <w:rPr>
          <w:rFonts w:ascii="Times New Roman" w:eastAsia="SimSun" w:hAnsi="Times New Roman" w:cs="Times New Roman"/>
          <w:sz w:val="20"/>
          <w:szCs w:val="20"/>
          <w:lang w:val="en-IN" w:eastAsia="zh-CN"/>
        </w:rPr>
        <w:t>n</w:t>
      </w:r>
      <w:r w:rsidR="00E50C92" w:rsidRPr="00DE63E5">
        <w:rPr>
          <w:rFonts w:ascii="Times New Roman" w:eastAsia="SimSun" w:hAnsi="Times New Roman" w:cs="Times New Roman"/>
          <w:sz w:val="20"/>
          <w:szCs w:val="20"/>
          <w:lang w:val="en-IN" w:eastAsia="zh-CN"/>
        </w:rPr>
        <w:t xml:space="preserve">odes </w:t>
      </w:r>
      <w:r w:rsidRPr="00DE63E5">
        <w:rPr>
          <w:rFonts w:ascii="Times New Roman" w:eastAsia="SimSun" w:hAnsi="Times New Roman" w:cs="Times New Roman"/>
          <w:sz w:val="20"/>
          <w:szCs w:val="20"/>
          <w:lang w:val="en-IN" w:eastAsia="zh-CN"/>
        </w:rPr>
        <w:t xml:space="preserve">and perform AI/ML model inference to determine EE/ES. Optimization (i.e., if carriers or cells are recommended to be switched off/on) considering the optimization targets/policies. </w:t>
      </w:r>
    </w:p>
    <w:p w14:paraId="76D0281F" w14:textId="31223C91" w:rsidR="00FE6877" w:rsidRPr="00DE63E5" w:rsidRDefault="00FE6877" w:rsidP="00C621E1">
      <w:pPr>
        <w:numPr>
          <w:ilvl w:val="0"/>
          <w:numId w:val="77"/>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DE63E5">
        <w:rPr>
          <w:rFonts w:ascii="Times New Roman" w:eastAsia="SimSun" w:hAnsi="Times New Roman" w:cs="Times New Roman"/>
          <w:sz w:val="20"/>
          <w:szCs w:val="20"/>
          <w:lang w:val="en-IN" w:eastAsia="zh-CN"/>
        </w:rPr>
        <w:t xml:space="preserve">Provide policies or required information to E2 </w:t>
      </w:r>
      <w:r w:rsidR="00E50C92">
        <w:rPr>
          <w:rFonts w:ascii="Times New Roman" w:eastAsia="SimSun" w:hAnsi="Times New Roman" w:cs="Times New Roman"/>
          <w:sz w:val="20"/>
          <w:szCs w:val="20"/>
          <w:lang w:val="en-IN" w:eastAsia="zh-CN"/>
        </w:rPr>
        <w:t>n</w:t>
      </w:r>
      <w:r w:rsidR="00E50C92" w:rsidRPr="00DE63E5">
        <w:rPr>
          <w:rFonts w:ascii="Times New Roman" w:eastAsia="SimSun" w:hAnsi="Times New Roman" w:cs="Times New Roman"/>
          <w:sz w:val="20"/>
          <w:szCs w:val="20"/>
          <w:lang w:val="en-IN" w:eastAsia="zh-CN"/>
        </w:rPr>
        <w:t xml:space="preserve">ode </w:t>
      </w:r>
      <w:r w:rsidRPr="00DE63E5">
        <w:rPr>
          <w:rFonts w:ascii="Times New Roman" w:eastAsia="SimSun" w:hAnsi="Times New Roman" w:cs="Times New Roman"/>
          <w:sz w:val="20"/>
          <w:szCs w:val="20"/>
          <w:lang w:val="en-IN" w:eastAsia="zh-CN"/>
        </w:rPr>
        <w:t>via E2 to trigger actions for EE/ES optimization</w:t>
      </w:r>
      <w:r>
        <w:rPr>
          <w:rFonts w:ascii="Times New Roman" w:eastAsia="SimSun" w:hAnsi="Times New Roman" w:cs="Times New Roman"/>
          <w:sz w:val="20"/>
          <w:szCs w:val="20"/>
          <w:lang w:val="en-IN" w:eastAsia="zh-CN"/>
        </w:rPr>
        <w:t>.</w:t>
      </w:r>
    </w:p>
    <w:p w14:paraId="228CDC8A" w14:textId="1BA19620" w:rsidR="00627C2C" w:rsidRDefault="00627C2C" w:rsidP="00627C2C">
      <w:pPr>
        <w:pStyle w:val="Heading4"/>
      </w:pPr>
      <w:r>
        <w:rPr>
          <w:lang w:val="en-US"/>
        </w:rPr>
        <w:t>4.8.2.3</w:t>
      </w:r>
      <w:r w:rsidRPr="00286492">
        <w:rPr>
          <w:lang w:val="en-US"/>
        </w:rPr>
        <w:tab/>
      </w:r>
      <w:r>
        <w:t>Solution</w:t>
      </w:r>
    </w:p>
    <w:p w14:paraId="70A25715" w14:textId="7141B2DD" w:rsidR="00FE6877" w:rsidRPr="00FE6877" w:rsidRDefault="00FE6877" w:rsidP="00DE63E5">
      <w:pPr>
        <w:pStyle w:val="Heading5"/>
        <w:rPr>
          <w:lang w:val="en-US"/>
        </w:rPr>
      </w:pPr>
      <w:r>
        <w:rPr>
          <w:lang w:val="en-US"/>
        </w:rPr>
        <w:t xml:space="preserve">4.8.2.3.1 </w:t>
      </w:r>
      <w:r>
        <w:t xml:space="preserve">O1 </w:t>
      </w:r>
      <w:r w:rsidR="004E581F">
        <w:t xml:space="preserve">policy </w:t>
      </w:r>
      <w:r>
        <w:t xml:space="preserve">based RF </w:t>
      </w:r>
      <w:r w:rsidR="004E581F">
        <w:t xml:space="preserve">channel reconfiguration optimization </w:t>
      </w:r>
      <w:r>
        <w:t xml:space="preserve">for </w:t>
      </w:r>
      <w:r w:rsidR="004E581F">
        <w:t xml:space="preserve">energy </w:t>
      </w:r>
      <w:r>
        <w:t>saving</w:t>
      </w:r>
    </w:p>
    <w:p w14:paraId="5561BB4E" w14:textId="0244A2FF" w:rsidR="00627C2C" w:rsidRDefault="00627C2C" w:rsidP="00627C2C">
      <w:pPr>
        <w:overflowPunct w:val="0"/>
        <w:autoSpaceDE w:val="0"/>
        <w:autoSpaceDN w:val="0"/>
        <w:adjustRightInd w:val="0"/>
        <w:spacing w:after="180"/>
        <w:textAlignment w:val="baseline"/>
        <w:rPr>
          <w:rFonts w:ascii="Times New Roman" w:eastAsia="Times New Roman" w:hAnsi="Times New Roman" w:cs="Times New Roman"/>
          <w:sz w:val="20"/>
          <w:szCs w:val="20"/>
          <w:lang w:val="en-GB" w:eastAsia="zh-CN"/>
        </w:rPr>
      </w:pPr>
      <w:r w:rsidRPr="00B12383">
        <w:rPr>
          <w:rFonts w:ascii="Times New Roman" w:eastAsia="Times New Roman" w:hAnsi="Times New Roman" w:cs="Times New Roman"/>
          <w:sz w:val="20"/>
          <w:szCs w:val="20"/>
          <w:lang w:val="en-GB" w:eastAsia="zh-CN"/>
        </w:rPr>
        <w:t xml:space="preserve">In this solution, decision making, potentially including AI/ML </w:t>
      </w:r>
      <w:r w:rsidR="004E581F">
        <w:rPr>
          <w:rFonts w:ascii="Times New Roman" w:eastAsia="Times New Roman" w:hAnsi="Times New Roman" w:cs="Times New Roman"/>
          <w:sz w:val="20"/>
          <w:szCs w:val="20"/>
          <w:lang w:val="en-GB" w:eastAsia="zh-CN"/>
        </w:rPr>
        <w:t>m</w:t>
      </w:r>
      <w:r w:rsidR="004E581F" w:rsidRPr="00B12383">
        <w:rPr>
          <w:rFonts w:ascii="Times New Roman" w:eastAsia="Times New Roman" w:hAnsi="Times New Roman" w:cs="Times New Roman"/>
          <w:sz w:val="20"/>
          <w:szCs w:val="20"/>
          <w:lang w:val="en-GB" w:eastAsia="zh-CN"/>
        </w:rPr>
        <w:t xml:space="preserve">odel </w:t>
      </w:r>
      <w:r w:rsidR="004E581F">
        <w:rPr>
          <w:rFonts w:ascii="Times New Roman" w:eastAsia="Times New Roman" w:hAnsi="Times New Roman" w:cs="Times New Roman"/>
          <w:sz w:val="20"/>
          <w:szCs w:val="20"/>
          <w:lang w:val="en-GB" w:eastAsia="zh-CN"/>
        </w:rPr>
        <w:t>t</w:t>
      </w:r>
      <w:r w:rsidR="004E581F" w:rsidRPr="00B12383">
        <w:rPr>
          <w:rFonts w:ascii="Times New Roman" w:eastAsia="Times New Roman" w:hAnsi="Times New Roman" w:cs="Times New Roman"/>
          <w:sz w:val="20"/>
          <w:szCs w:val="20"/>
          <w:lang w:val="en-GB" w:eastAsia="zh-CN"/>
        </w:rPr>
        <w:t xml:space="preserve">raining </w:t>
      </w:r>
      <w:r w:rsidRPr="00B12383">
        <w:rPr>
          <w:rFonts w:ascii="Times New Roman" w:eastAsia="Times New Roman" w:hAnsi="Times New Roman" w:cs="Times New Roman"/>
          <w:sz w:val="20"/>
          <w:szCs w:val="20"/>
          <w:lang w:val="en-GB" w:eastAsia="zh-CN"/>
        </w:rPr>
        <w:t xml:space="preserve">and </w:t>
      </w:r>
      <w:r w:rsidR="004E581F">
        <w:rPr>
          <w:rFonts w:ascii="Times New Roman" w:eastAsia="Times New Roman" w:hAnsi="Times New Roman" w:cs="Times New Roman"/>
          <w:sz w:val="20"/>
          <w:szCs w:val="20"/>
          <w:lang w:val="en-GB" w:eastAsia="zh-CN"/>
        </w:rPr>
        <w:t>i</w:t>
      </w:r>
      <w:r w:rsidR="004E581F" w:rsidRPr="00B12383">
        <w:rPr>
          <w:rFonts w:ascii="Times New Roman" w:eastAsia="Times New Roman" w:hAnsi="Times New Roman" w:cs="Times New Roman"/>
          <w:sz w:val="20"/>
          <w:szCs w:val="20"/>
          <w:lang w:val="en-GB" w:eastAsia="zh-CN"/>
        </w:rPr>
        <w:t>nference</w:t>
      </w:r>
      <w:r w:rsidRPr="00B12383">
        <w:rPr>
          <w:rFonts w:ascii="Times New Roman" w:eastAsia="Times New Roman" w:hAnsi="Times New Roman" w:cs="Times New Roman"/>
          <w:sz w:val="20"/>
          <w:szCs w:val="20"/>
          <w:lang w:val="en-GB" w:eastAsia="zh-CN"/>
        </w:rPr>
        <w:t xml:space="preserve">, is done at the Non-RT RIC. </w:t>
      </w:r>
    </w:p>
    <w:p w14:paraId="0F22E5A6" w14:textId="77777777" w:rsidR="00FE10A8" w:rsidRPr="0074513B" w:rsidRDefault="00FE10A8" w:rsidP="0074513B">
      <w:pPr>
        <w:jc w:val="both"/>
        <w:rPr>
          <w:rFonts w:ascii="Times New Roman" w:eastAsia="Yu Mincho" w:hAnsi="Times New Roman" w:cs="Times New Roman"/>
          <w:sz w:val="20"/>
          <w:szCs w:val="20"/>
        </w:rPr>
      </w:pPr>
      <w:r w:rsidRPr="0074513B">
        <w:rPr>
          <w:rFonts w:ascii="Times New Roman" w:hAnsi="Times New Roman" w:cs="Times New Roman"/>
          <w:sz w:val="20"/>
          <w:szCs w:val="20"/>
        </w:rPr>
        <w:t>The context of the O1 interface based RF channel reconfiguration optimization for energy saving is captured in table 4.8.2.3.1-1.</w:t>
      </w:r>
    </w:p>
    <w:p w14:paraId="033CC72E" w14:textId="77777777" w:rsidR="00FE10A8" w:rsidRPr="0074513B" w:rsidRDefault="00FE10A8" w:rsidP="00627C2C">
      <w:pPr>
        <w:overflowPunct w:val="0"/>
        <w:autoSpaceDE w:val="0"/>
        <w:autoSpaceDN w:val="0"/>
        <w:adjustRightInd w:val="0"/>
        <w:spacing w:after="180"/>
        <w:textAlignment w:val="baseline"/>
        <w:rPr>
          <w:rFonts w:ascii="Times New Roman" w:eastAsia="Times New Roman" w:hAnsi="Times New Roman" w:cs="Times New Roman"/>
          <w:sz w:val="20"/>
          <w:szCs w:val="20"/>
          <w:lang w:eastAsia="zh-CN"/>
        </w:rPr>
      </w:pPr>
    </w:p>
    <w:p w14:paraId="215B7A00" w14:textId="2830C081" w:rsidR="00627C2C" w:rsidRPr="00B12383" w:rsidRDefault="00627C2C" w:rsidP="007A3E1C">
      <w:pPr>
        <w:overflowPunct w:val="0"/>
        <w:autoSpaceDE w:val="0"/>
        <w:autoSpaceDN w:val="0"/>
        <w:adjustRightInd w:val="0"/>
        <w:spacing w:after="180"/>
        <w:jc w:val="center"/>
        <w:textAlignment w:val="baseline"/>
        <w:rPr>
          <w:rFonts w:ascii="Arial" w:hAnsi="Arial" w:cs="Arial"/>
          <w:b/>
          <w:bCs/>
          <w:sz w:val="20"/>
          <w:szCs w:val="20"/>
        </w:rPr>
      </w:pPr>
      <w:r w:rsidRPr="00B12383">
        <w:rPr>
          <w:rFonts w:ascii="Arial" w:hAnsi="Arial" w:cs="Arial"/>
          <w:b/>
          <w:bCs/>
          <w:sz w:val="20"/>
          <w:szCs w:val="20"/>
        </w:rPr>
        <w:t>Table 4.8.2.3</w:t>
      </w:r>
      <w:r w:rsidR="00FE6877">
        <w:rPr>
          <w:rFonts w:ascii="Arial" w:hAnsi="Arial" w:cs="Arial"/>
          <w:b/>
          <w:bCs/>
          <w:sz w:val="20"/>
          <w:szCs w:val="20"/>
        </w:rPr>
        <w:t>.1</w:t>
      </w:r>
      <w:r w:rsidRPr="00B12383">
        <w:rPr>
          <w:rFonts w:ascii="Arial" w:hAnsi="Arial" w:cs="Arial"/>
          <w:b/>
          <w:bCs/>
          <w:sz w:val="20"/>
          <w:szCs w:val="20"/>
        </w:rPr>
        <w:t xml:space="preserve">-1: O1 </w:t>
      </w:r>
      <w:r w:rsidR="00FE10A8">
        <w:rPr>
          <w:rFonts w:ascii="Arial" w:hAnsi="Arial" w:cs="Arial"/>
          <w:b/>
          <w:bCs/>
          <w:sz w:val="20"/>
          <w:szCs w:val="20"/>
        </w:rPr>
        <w:t>i</w:t>
      </w:r>
      <w:r w:rsidR="00FE10A8" w:rsidRPr="00B12383">
        <w:rPr>
          <w:rFonts w:ascii="Arial" w:hAnsi="Arial" w:cs="Arial"/>
          <w:b/>
          <w:bCs/>
          <w:sz w:val="20"/>
          <w:szCs w:val="20"/>
        </w:rPr>
        <w:t xml:space="preserve">nterface </w:t>
      </w:r>
      <w:r w:rsidRPr="00B12383">
        <w:rPr>
          <w:rFonts w:ascii="Arial" w:hAnsi="Arial" w:cs="Arial"/>
          <w:b/>
          <w:bCs/>
          <w:sz w:val="20"/>
          <w:szCs w:val="20"/>
        </w:rPr>
        <w:t xml:space="preserve">based RF </w:t>
      </w:r>
      <w:r w:rsidR="00FE10A8">
        <w:rPr>
          <w:rFonts w:ascii="Arial" w:hAnsi="Arial" w:cs="Arial"/>
          <w:b/>
          <w:bCs/>
          <w:sz w:val="20"/>
          <w:szCs w:val="20"/>
        </w:rPr>
        <w:t>c</w:t>
      </w:r>
      <w:r w:rsidR="00FE10A8" w:rsidRPr="00B12383">
        <w:rPr>
          <w:rFonts w:ascii="Arial" w:hAnsi="Arial" w:cs="Arial"/>
          <w:b/>
          <w:bCs/>
          <w:sz w:val="20"/>
          <w:szCs w:val="20"/>
        </w:rPr>
        <w:t xml:space="preserve">hannel </w:t>
      </w:r>
      <w:r w:rsidR="00FE10A8">
        <w:rPr>
          <w:rFonts w:ascii="Arial" w:hAnsi="Arial" w:cs="Arial"/>
          <w:b/>
          <w:bCs/>
          <w:sz w:val="20"/>
          <w:szCs w:val="20"/>
        </w:rPr>
        <w:t>r</w:t>
      </w:r>
      <w:r w:rsidR="00FE10A8" w:rsidRPr="00B12383">
        <w:rPr>
          <w:rFonts w:ascii="Arial" w:hAnsi="Arial" w:cs="Arial"/>
          <w:b/>
          <w:bCs/>
          <w:sz w:val="20"/>
          <w:szCs w:val="20"/>
        </w:rPr>
        <w:t xml:space="preserve">econfiguration </w:t>
      </w:r>
      <w:r w:rsidR="00FE10A8">
        <w:rPr>
          <w:rFonts w:ascii="Arial" w:hAnsi="Arial" w:cs="Arial"/>
          <w:b/>
          <w:bCs/>
          <w:sz w:val="20"/>
          <w:szCs w:val="20"/>
        </w:rPr>
        <w:t>o</w:t>
      </w:r>
      <w:r w:rsidR="00FE10A8" w:rsidRPr="00B12383">
        <w:rPr>
          <w:rFonts w:ascii="Arial" w:hAnsi="Arial" w:cs="Arial"/>
          <w:b/>
          <w:bCs/>
          <w:sz w:val="20"/>
          <w:szCs w:val="20"/>
        </w:rPr>
        <w:t xml:space="preserve">ptimization </w:t>
      </w:r>
      <w:r w:rsidRPr="00B12383">
        <w:rPr>
          <w:rFonts w:ascii="Arial" w:hAnsi="Arial" w:cs="Arial"/>
          <w:b/>
          <w:bCs/>
          <w:sz w:val="20"/>
          <w:szCs w:val="20"/>
        </w:rPr>
        <w:t xml:space="preserve">for </w:t>
      </w:r>
      <w:r w:rsidR="00FE10A8">
        <w:rPr>
          <w:rFonts w:ascii="Arial" w:hAnsi="Arial" w:cs="Arial"/>
          <w:b/>
          <w:bCs/>
          <w:sz w:val="20"/>
          <w:szCs w:val="20"/>
        </w:rPr>
        <w:t>e</w:t>
      </w:r>
      <w:r w:rsidR="00FE10A8" w:rsidRPr="00B12383">
        <w:rPr>
          <w:rFonts w:ascii="Arial" w:hAnsi="Arial" w:cs="Arial"/>
          <w:b/>
          <w:bCs/>
          <w:sz w:val="20"/>
          <w:szCs w:val="20"/>
        </w:rPr>
        <w:t xml:space="preserve">nergy </w:t>
      </w:r>
      <w:r w:rsidR="00FE10A8">
        <w:rPr>
          <w:rFonts w:ascii="Arial" w:hAnsi="Arial" w:cs="Arial"/>
          <w:b/>
          <w:bCs/>
          <w:sz w:val="20"/>
          <w:szCs w:val="20"/>
        </w:rPr>
        <w:t>s</w:t>
      </w:r>
      <w:r w:rsidR="00FE10A8" w:rsidRPr="00B12383">
        <w:rPr>
          <w:rFonts w:ascii="Arial" w:hAnsi="Arial" w:cs="Arial"/>
          <w:b/>
          <w:bCs/>
          <w:sz w:val="20"/>
          <w:szCs w:val="20"/>
        </w:rPr>
        <w:t>aving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6419"/>
        <w:gridCol w:w="1217"/>
      </w:tblGrid>
      <w:tr w:rsidR="00627C2C" w:rsidRPr="00DA46BD" w14:paraId="52030FA3" w14:textId="77777777" w:rsidTr="0074513B">
        <w:trPr>
          <w:tblHeader/>
          <w:jc w:val="center"/>
        </w:trPr>
        <w:tc>
          <w:tcPr>
            <w:tcW w:w="1940" w:type="dxa"/>
            <w:shd w:val="clear" w:color="auto" w:fill="D9D9D9"/>
            <w:vAlign w:val="center"/>
          </w:tcPr>
          <w:p w14:paraId="4D642399" w14:textId="77777777" w:rsidR="00627C2C" w:rsidRPr="00DA46BD" w:rsidRDefault="00627C2C"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Use Case Stage</w:t>
            </w:r>
          </w:p>
        </w:tc>
        <w:tc>
          <w:tcPr>
            <w:tcW w:w="6419" w:type="dxa"/>
            <w:shd w:val="clear" w:color="auto" w:fill="D9D9D9"/>
            <w:vAlign w:val="center"/>
          </w:tcPr>
          <w:p w14:paraId="15B67702" w14:textId="77777777" w:rsidR="00627C2C" w:rsidRPr="00DA46BD" w:rsidRDefault="00627C2C"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Evolution / Specification</w:t>
            </w:r>
          </w:p>
        </w:tc>
        <w:tc>
          <w:tcPr>
            <w:tcW w:w="1217" w:type="dxa"/>
            <w:shd w:val="clear" w:color="auto" w:fill="D9D9D9"/>
            <w:vAlign w:val="center"/>
          </w:tcPr>
          <w:p w14:paraId="140033B6" w14:textId="77777777" w:rsidR="00627C2C" w:rsidRPr="00DA46BD" w:rsidRDefault="00627C2C"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&lt;&lt;Uses&gt;&gt;</w:t>
            </w:r>
          </w:p>
          <w:p w14:paraId="66CC987E" w14:textId="77777777" w:rsidR="00627C2C" w:rsidRPr="00DA46BD" w:rsidRDefault="00627C2C" w:rsidP="007A3E1C">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 xml:space="preserve">Related use </w:t>
            </w:r>
          </w:p>
        </w:tc>
      </w:tr>
      <w:tr w:rsidR="00627C2C" w:rsidRPr="00DA46BD" w14:paraId="6DDC00E0" w14:textId="77777777" w:rsidTr="00CF6D6B">
        <w:trPr>
          <w:jc w:val="center"/>
        </w:trPr>
        <w:tc>
          <w:tcPr>
            <w:tcW w:w="1940" w:type="dxa"/>
            <w:vAlign w:val="center"/>
          </w:tcPr>
          <w:p w14:paraId="5A7BAF56"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Goal</w:t>
            </w:r>
          </w:p>
        </w:tc>
        <w:tc>
          <w:tcPr>
            <w:tcW w:w="6419" w:type="dxa"/>
            <w:vAlign w:val="center"/>
          </w:tcPr>
          <w:p w14:paraId="56026F40" w14:textId="28FDD7B6"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E</w:t>
            </w:r>
            <w:r w:rsidRPr="00DA46BD">
              <w:rPr>
                <w:rFonts w:ascii="Arial" w:eastAsia="Times New Roman" w:hAnsi="Arial" w:hint="eastAsia"/>
                <w:sz w:val="18"/>
                <w:lang w:val="en-GB" w:eastAsia="zh-CN"/>
              </w:rPr>
              <w:t xml:space="preserve">nable </w:t>
            </w:r>
            <w:r w:rsidRPr="732F3510">
              <w:rPr>
                <w:rFonts w:ascii="Arial" w:eastAsia="SimSun" w:hAnsi="Arial" w:cs="Arial"/>
                <w:sz w:val="18"/>
                <w:szCs w:val="18"/>
              </w:rPr>
              <w:t xml:space="preserve">RF </w:t>
            </w:r>
            <w:r w:rsidR="004E581F">
              <w:rPr>
                <w:rFonts w:ascii="Arial" w:eastAsia="SimSun" w:hAnsi="Arial" w:cs="Arial"/>
                <w:sz w:val="18"/>
                <w:szCs w:val="18"/>
              </w:rPr>
              <w:t>c</w:t>
            </w:r>
            <w:r w:rsidR="004E581F" w:rsidRPr="732F3510">
              <w:rPr>
                <w:rFonts w:ascii="Arial" w:eastAsia="SimSun" w:hAnsi="Arial" w:cs="Arial"/>
                <w:sz w:val="18"/>
                <w:szCs w:val="18"/>
              </w:rPr>
              <w:t xml:space="preserve">hannel </w:t>
            </w:r>
            <w:r w:rsidR="004E581F">
              <w:rPr>
                <w:rFonts w:ascii="Arial" w:eastAsia="SimSun" w:hAnsi="Arial" w:cs="Arial"/>
                <w:sz w:val="18"/>
                <w:szCs w:val="18"/>
              </w:rPr>
              <w:t>r</w:t>
            </w:r>
            <w:r w:rsidR="004E581F" w:rsidRPr="732F3510">
              <w:rPr>
                <w:rFonts w:ascii="Arial" w:eastAsia="SimSun" w:hAnsi="Arial" w:cs="Arial"/>
                <w:sz w:val="18"/>
                <w:szCs w:val="18"/>
              </w:rPr>
              <w:t xml:space="preserve">econfiguration </w:t>
            </w:r>
            <w:r w:rsidR="004E581F">
              <w:rPr>
                <w:rFonts w:ascii="Arial" w:eastAsia="Times New Roman" w:hAnsi="Arial"/>
                <w:sz w:val="18"/>
                <w:lang w:val="en-GB"/>
              </w:rPr>
              <w:t>e</w:t>
            </w:r>
            <w:r w:rsidR="004E581F" w:rsidRPr="00DA46BD">
              <w:rPr>
                <w:rFonts w:ascii="Arial" w:eastAsia="Times New Roman" w:hAnsi="Arial"/>
                <w:sz w:val="18"/>
                <w:lang w:val="en-GB"/>
              </w:rPr>
              <w:t xml:space="preserve">nergy </w:t>
            </w:r>
            <w:r w:rsidR="004E581F">
              <w:rPr>
                <w:rFonts w:ascii="Arial" w:eastAsia="Times New Roman" w:hAnsi="Arial"/>
                <w:sz w:val="18"/>
                <w:lang w:val="en-GB"/>
              </w:rPr>
              <w:t>s</w:t>
            </w:r>
            <w:r w:rsidR="004E581F" w:rsidRPr="00DA46BD">
              <w:rPr>
                <w:rFonts w:ascii="Arial" w:eastAsia="Times New Roman" w:hAnsi="Arial"/>
                <w:sz w:val="18"/>
                <w:lang w:val="en-GB"/>
              </w:rPr>
              <w:t xml:space="preserve">aving </w:t>
            </w:r>
            <w:r w:rsidRPr="00DA46BD">
              <w:rPr>
                <w:rFonts w:ascii="Arial" w:eastAsia="Times New Roman" w:hAnsi="Arial"/>
                <w:sz w:val="18"/>
                <w:lang w:val="en-GB"/>
              </w:rPr>
              <w:t xml:space="preserve">functions in the </w:t>
            </w:r>
            <w:r w:rsidR="004E581F">
              <w:rPr>
                <w:rFonts w:ascii="Arial" w:eastAsia="Times New Roman" w:hAnsi="Arial"/>
                <w:sz w:val="18"/>
                <w:lang w:val="en-GB"/>
              </w:rPr>
              <w:t>n</w:t>
            </w:r>
            <w:r w:rsidR="004E581F" w:rsidRPr="00DA46BD">
              <w:rPr>
                <w:rFonts w:ascii="Arial" w:eastAsia="Times New Roman" w:hAnsi="Arial"/>
                <w:sz w:val="18"/>
                <w:lang w:val="en-GB"/>
              </w:rPr>
              <w:t>etwork</w:t>
            </w:r>
            <w:r w:rsidR="004E581F" w:rsidRPr="00DA46BD">
              <w:rPr>
                <w:rFonts w:ascii="Arial" w:eastAsia="Times New Roman" w:hAnsi="Arial" w:hint="eastAsia"/>
                <w:sz w:val="18"/>
                <w:lang w:val="en-GB" w:eastAsia="zh-CN"/>
              </w:rPr>
              <w:t xml:space="preserve"> </w:t>
            </w:r>
            <w:r w:rsidRPr="00DA46BD">
              <w:rPr>
                <w:rFonts w:ascii="Arial" w:eastAsia="Times New Roman" w:hAnsi="Arial"/>
                <w:sz w:val="18"/>
                <w:lang w:val="en-GB"/>
              </w:rPr>
              <w:t xml:space="preserve">by means of </w:t>
            </w:r>
            <w:r w:rsidRPr="00DA46BD">
              <w:rPr>
                <w:rFonts w:ascii="Arial" w:eastAsia="Times New Roman" w:hAnsi="Arial" w:hint="eastAsia"/>
                <w:sz w:val="18"/>
                <w:lang w:val="en-GB" w:eastAsia="zh-CN"/>
              </w:rPr>
              <w:t xml:space="preserve">configuration parameter change </w:t>
            </w:r>
            <w:r w:rsidRPr="00DA46BD">
              <w:rPr>
                <w:rFonts w:ascii="Arial" w:eastAsia="Times New Roman" w:hAnsi="Arial"/>
                <w:sz w:val="18"/>
                <w:lang w:val="en-GB" w:eastAsia="zh-CN"/>
              </w:rPr>
              <w:t>and</w:t>
            </w:r>
            <w:r w:rsidRPr="00DA46BD">
              <w:rPr>
                <w:rFonts w:ascii="Arial" w:eastAsia="Times New Roman" w:hAnsi="Arial"/>
                <w:sz w:val="18"/>
                <w:lang w:val="en-GB"/>
              </w:rPr>
              <w:t xml:space="preserve"> </w:t>
            </w:r>
            <w:r w:rsidR="004E581F">
              <w:rPr>
                <w:rFonts w:ascii="Arial" w:eastAsia="Times New Roman" w:hAnsi="Arial"/>
                <w:sz w:val="18"/>
                <w:lang w:val="en-GB" w:eastAsia="zh-CN"/>
              </w:rPr>
              <w:t>a</w:t>
            </w:r>
            <w:r w:rsidR="004E581F" w:rsidRPr="00DA46BD">
              <w:rPr>
                <w:rFonts w:ascii="Arial" w:eastAsia="Times New Roman" w:hAnsi="Arial"/>
                <w:sz w:val="18"/>
                <w:lang w:val="en-GB" w:eastAsia="zh-CN"/>
              </w:rPr>
              <w:t xml:space="preserve">ctions </w:t>
            </w:r>
            <w:r w:rsidRPr="00DA46BD">
              <w:rPr>
                <w:rFonts w:ascii="Arial" w:eastAsia="Times New Roman" w:hAnsi="Arial"/>
                <w:sz w:val="18"/>
                <w:lang w:val="en-GB" w:eastAsia="zh-CN"/>
              </w:rPr>
              <w:t>controlled by Non-RT RIC</w:t>
            </w:r>
            <w:r w:rsidRPr="00DA46BD">
              <w:rPr>
                <w:rFonts w:ascii="Arial" w:eastAsia="Times New Roman" w:hAnsi="Arial" w:hint="eastAsia"/>
                <w:sz w:val="18"/>
                <w:lang w:val="en-GB" w:eastAsia="zh-CN"/>
              </w:rPr>
              <w:t xml:space="preserve"> and allow for AI/ML-based</w:t>
            </w:r>
            <w:r w:rsidRPr="00DA46BD">
              <w:rPr>
                <w:rFonts w:ascii="Arial" w:eastAsia="Times New Roman" w:hAnsi="Arial"/>
                <w:sz w:val="18"/>
                <w:lang w:val="en-GB"/>
              </w:rPr>
              <w:t xml:space="preserve"> </w:t>
            </w:r>
            <w:r w:rsidRPr="00DA46BD">
              <w:rPr>
                <w:rFonts w:ascii="Arial" w:eastAsia="Times New Roman" w:hAnsi="Arial" w:hint="eastAsia"/>
                <w:sz w:val="18"/>
                <w:lang w:val="en-GB" w:eastAsia="zh-CN"/>
              </w:rPr>
              <w:t>solutions.</w:t>
            </w:r>
          </w:p>
        </w:tc>
        <w:tc>
          <w:tcPr>
            <w:tcW w:w="1217" w:type="dxa"/>
            <w:vAlign w:val="center"/>
          </w:tcPr>
          <w:p w14:paraId="3672D181"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72534586" w14:textId="77777777" w:rsidTr="00CF6D6B">
        <w:trPr>
          <w:jc w:val="center"/>
        </w:trPr>
        <w:tc>
          <w:tcPr>
            <w:tcW w:w="1940" w:type="dxa"/>
            <w:vAlign w:val="center"/>
          </w:tcPr>
          <w:p w14:paraId="2C1A885D"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Actors and Roles</w:t>
            </w:r>
          </w:p>
        </w:tc>
        <w:tc>
          <w:tcPr>
            <w:tcW w:w="6419" w:type="dxa"/>
            <w:vAlign w:val="center"/>
          </w:tcPr>
          <w:p w14:paraId="10EE1C59" w14:textId="6C1FE96B" w:rsidR="00627C2C" w:rsidRDefault="00627C2C" w:rsidP="007A3E1C">
            <w:pPr>
              <w:overflowPunct w:val="0"/>
              <w:autoSpaceDE w:val="0"/>
              <w:autoSpaceDN w:val="0"/>
              <w:adjustRightInd w:val="0"/>
              <w:jc w:val="both"/>
              <w:textAlignment w:val="baseline"/>
              <w:rPr>
                <w:rFonts w:ascii="Arial" w:hAnsi="Arial" w:cs="Arial"/>
                <w:sz w:val="18"/>
              </w:rPr>
            </w:pPr>
            <w:r>
              <w:rPr>
                <w:rFonts w:ascii="Arial" w:eastAsia="Times New Roman" w:hAnsi="Arial"/>
                <w:sz w:val="18"/>
                <w:lang w:val="en-GB" w:eastAsia="zh-CN"/>
              </w:rPr>
              <w:t>SMO/</w:t>
            </w:r>
            <w:r w:rsidRPr="00EB0519">
              <w:rPr>
                <w:rFonts w:ascii="Arial" w:eastAsia="Times New Roman" w:hAnsi="Arial"/>
                <w:sz w:val="18"/>
                <w:lang w:val="en-GB" w:eastAsia="zh-CN"/>
              </w:rPr>
              <w:t xml:space="preserve">Non-RT RIC </w:t>
            </w:r>
            <w:r w:rsidR="004E581F">
              <w:rPr>
                <w:rFonts w:ascii="Arial" w:eastAsia="Times New Roman" w:hAnsi="Arial"/>
                <w:sz w:val="18"/>
                <w:lang w:val="en-GB" w:eastAsia="zh-CN"/>
              </w:rPr>
              <w:t>f</w:t>
            </w:r>
            <w:r w:rsidR="004E581F" w:rsidRPr="00EB0519">
              <w:rPr>
                <w:rFonts w:ascii="Arial" w:eastAsia="Times New Roman" w:hAnsi="Arial"/>
                <w:sz w:val="18"/>
                <w:lang w:val="en-GB" w:eastAsia="zh-CN"/>
              </w:rPr>
              <w:t xml:space="preserve">ramework </w:t>
            </w:r>
            <w:r w:rsidR="004E581F">
              <w:rPr>
                <w:rFonts w:ascii="Arial" w:eastAsia="Times New Roman" w:hAnsi="Arial"/>
                <w:sz w:val="18"/>
                <w:lang w:val="en-GB" w:eastAsia="zh-CN"/>
              </w:rPr>
              <w:t>f</w:t>
            </w:r>
            <w:r w:rsidR="004E581F" w:rsidRPr="00EB0519">
              <w:rPr>
                <w:rFonts w:ascii="Arial" w:eastAsia="Times New Roman" w:hAnsi="Arial"/>
                <w:sz w:val="18"/>
                <w:lang w:val="en-GB" w:eastAsia="zh-CN"/>
              </w:rPr>
              <w:t>unction</w:t>
            </w:r>
            <w:r>
              <w:rPr>
                <w:rFonts w:ascii="Arial" w:eastAsia="Times New Roman" w:hAnsi="Arial"/>
                <w:sz w:val="18"/>
                <w:lang w:val="en-GB" w:eastAsia="zh-CN"/>
              </w:rPr>
              <w:t>:</w:t>
            </w:r>
            <w:r w:rsidRPr="00EB0519">
              <w:rPr>
                <w:rFonts w:ascii="Arial" w:eastAsia="Times New Roman" w:hAnsi="Arial"/>
                <w:sz w:val="18"/>
                <w:lang w:val="en-GB" w:eastAsia="zh-CN"/>
              </w:rPr>
              <w:t xml:space="preserve"> Termination point for O1 interface.</w:t>
            </w:r>
          </w:p>
          <w:p w14:paraId="19C23D87" w14:textId="09B61462" w:rsidR="00627C2C" w:rsidRDefault="00627C2C" w:rsidP="007A3E1C">
            <w:pPr>
              <w:overflowPunct w:val="0"/>
              <w:autoSpaceDE w:val="0"/>
              <w:autoSpaceDN w:val="0"/>
              <w:adjustRightInd w:val="0"/>
              <w:jc w:val="both"/>
              <w:textAlignment w:val="baseline"/>
              <w:rPr>
                <w:rFonts w:ascii="Arial" w:hAnsi="Arial" w:cs="Arial"/>
                <w:sz w:val="18"/>
              </w:rPr>
            </w:pPr>
            <w:r>
              <w:rPr>
                <w:rFonts w:ascii="Arial" w:hAnsi="Arial" w:cs="Arial"/>
                <w:sz w:val="18"/>
              </w:rPr>
              <w:t xml:space="preserve">E2 </w:t>
            </w:r>
            <w:r w:rsidR="004E581F">
              <w:rPr>
                <w:rFonts w:ascii="Arial" w:hAnsi="Arial" w:cs="Arial"/>
                <w:sz w:val="18"/>
              </w:rPr>
              <w:t>node</w:t>
            </w:r>
            <w:r>
              <w:rPr>
                <w:rFonts w:ascii="Arial" w:hAnsi="Arial" w:cs="Arial"/>
                <w:sz w:val="18"/>
              </w:rPr>
              <w:t>(s), O-RU(s):</w:t>
            </w:r>
            <w:r w:rsidRPr="00EB0519">
              <w:rPr>
                <w:rFonts w:ascii="Arial" w:eastAsia="Times New Roman" w:hAnsi="Arial"/>
                <w:sz w:val="18"/>
                <w:lang w:val="en-GB" w:eastAsia="zh-CN"/>
              </w:rPr>
              <w:t xml:space="preserve"> Enforces</w:t>
            </w:r>
            <w:r>
              <w:rPr>
                <w:rFonts w:ascii="Arial" w:eastAsia="Times New Roman" w:hAnsi="Arial"/>
                <w:sz w:val="18"/>
                <w:lang w:val="en-GB" w:eastAsia="zh-CN"/>
              </w:rPr>
              <w:t xml:space="preserve"> optimized </w:t>
            </w:r>
            <w:r w:rsidRPr="00EB0519">
              <w:rPr>
                <w:rFonts w:ascii="Arial" w:eastAsia="Times New Roman" w:hAnsi="Arial"/>
                <w:sz w:val="18"/>
                <w:lang w:val="en-GB" w:eastAsia="zh-CN"/>
              </w:rPr>
              <w:t xml:space="preserve"> </w:t>
            </w:r>
            <w:r>
              <w:rPr>
                <w:rFonts w:ascii="Arial" w:eastAsia="Times New Roman" w:hAnsi="Arial"/>
                <w:sz w:val="18"/>
                <w:lang w:val="en-GB" w:eastAsia="zh-CN"/>
              </w:rPr>
              <w:t xml:space="preserve">RF </w:t>
            </w:r>
            <w:r w:rsidR="004E581F">
              <w:rPr>
                <w:rFonts w:ascii="Arial" w:eastAsia="Times New Roman" w:hAnsi="Arial"/>
                <w:sz w:val="18"/>
                <w:lang w:val="en-GB" w:eastAsia="zh-CN"/>
              </w:rPr>
              <w:t>channel</w:t>
            </w:r>
            <w:r w:rsidR="004E581F" w:rsidRPr="00EB0519">
              <w:rPr>
                <w:rFonts w:ascii="Arial" w:eastAsia="Times New Roman" w:hAnsi="Arial"/>
                <w:sz w:val="18"/>
                <w:lang w:val="en-GB" w:eastAsia="zh-CN"/>
              </w:rPr>
              <w:t xml:space="preserve"> </w:t>
            </w:r>
            <w:r w:rsidR="004E581F">
              <w:rPr>
                <w:rFonts w:ascii="Arial" w:eastAsia="Times New Roman" w:hAnsi="Arial"/>
                <w:sz w:val="18"/>
                <w:lang w:val="en-GB" w:eastAsia="zh-CN"/>
              </w:rPr>
              <w:t>c</w:t>
            </w:r>
            <w:r w:rsidR="004E581F" w:rsidRPr="00EB0519">
              <w:rPr>
                <w:rFonts w:ascii="Arial" w:eastAsia="Times New Roman" w:hAnsi="Arial"/>
                <w:sz w:val="18"/>
                <w:lang w:val="en-GB" w:eastAsia="zh-CN"/>
              </w:rPr>
              <w:t>onfiguration</w:t>
            </w:r>
            <w:r w:rsidR="004E581F">
              <w:rPr>
                <w:rFonts w:ascii="Arial" w:eastAsia="Times New Roman" w:hAnsi="Arial"/>
                <w:sz w:val="18"/>
                <w:lang w:val="en-GB" w:eastAsia="zh-CN"/>
              </w:rPr>
              <w:t>.</w:t>
            </w:r>
          </w:p>
          <w:p w14:paraId="4BBF2A8D" w14:textId="19A8988B"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hAnsi="Arial" w:cs="Arial"/>
                <w:sz w:val="18"/>
              </w:rPr>
              <w:t>rApp</w:t>
            </w:r>
            <w:proofErr w:type="spellEnd"/>
            <w:r>
              <w:rPr>
                <w:rFonts w:ascii="Arial" w:hAnsi="Arial" w:cs="Arial"/>
                <w:sz w:val="18"/>
              </w:rPr>
              <w:t xml:space="preserve">: RF </w:t>
            </w:r>
            <w:r w:rsidR="004E581F">
              <w:rPr>
                <w:rFonts w:ascii="Arial" w:hAnsi="Arial" w:cs="Arial"/>
                <w:sz w:val="18"/>
              </w:rPr>
              <w:t>channel reconfiguration</w:t>
            </w:r>
            <w:r w:rsidR="004E581F" w:rsidRPr="00EB0519">
              <w:rPr>
                <w:rFonts w:ascii="Arial" w:eastAsia="Times New Roman" w:hAnsi="Arial"/>
                <w:sz w:val="18"/>
                <w:lang w:val="en-GB" w:eastAsia="zh-CN"/>
              </w:rPr>
              <w:t xml:space="preserve"> </w:t>
            </w:r>
            <w:r w:rsidR="004E581F">
              <w:rPr>
                <w:rFonts w:ascii="Arial" w:eastAsia="Times New Roman" w:hAnsi="Arial"/>
                <w:sz w:val="18"/>
                <w:lang w:val="en-GB" w:eastAsia="zh-CN"/>
              </w:rPr>
              <w:t>o</w:t>
            </w:r>
            <w:r w:rsidR="004E581F" w:rsidRPr="00EB0519">
              <w:rPr>
                <w:rFonts w:ascii="Arial" w:eastAsia="Times New Roman" w:hAnsi="Arial"/>
                <w:sz w:val="18"/>
                <w:lang w:val="en-GB" w:eastAsia="zh-CN"/>
              </w:rPr>
              <w:t>ptimization</w:t>
            </w:r>
            <w:r w:rsidR="004E581F">
              <w:rPr>
                <w:rFonts w:ascii="Arial" w:eastAsia="Times New Roman" w:hAnsi="Arial"/>
                <w:sz w:val="18"/>
                <w:lang w:val="en-GB" w:eastAsia="zh-CN"/>
              </w:rPr>
              <w:t>.</w:t>
            </w:r>
          </w:p>
        </w:tc>
        <w:tc>
          <w:tcPr>
            <w:tcW w:w="1217" w:type="dxa"/>
            <w:vAlign w:val="center"/>
          </w:tcPr>
          <w:p w14:paraId="7FD03A23"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13CD3233" w14:textId="77777777" w:rsidTr="00CF6D6B">
        <w:trPr>
          <w:jc w:val="center"/>
        </w:trPr>
        <w:tc>
          <w:tcPr>
            <w:tcW w:w="1940" w:type="dxa"/>
            <w:vAlign w:val="center"/>
          </w:tcPr>
          <w:p w14:paraId="7F9F2CC6"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Assumptions</w:t>
            </w:r>
          </w:p>
        </w:tc>
        <w:tc>
          <w:tcPr>
            <w:tcW w:w="6419" w:type="dxa"/>
            <w:vAlign w:val="center"/>
          </w:tcPr>
          <w:p w14:paraId="188594F4" w14:textId="77777777"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O1 interface connectivity is established.</w:t>
            </w:r>
          </w:p>
          <w:p w14:paraId="57B01334" w14:textId="777A142F"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Open FH M-</w:t>
            </w:r>
            <w:r w:rsidR="00C058DD">
              <w:rPr>
                <w:rFonts w:ascii="Arial" w:eastAsia="Times New Roman" w:hAnsi="Arial" w:cs="Arial"/>
                <w:sz w:val="18"/>
                <w:szCs w:val="18"/>
                <w:lang w:val="en-GB" w:bidi="ar-KW"/>
              </w:rPr>
              <w:t>p</w:t>
            </w:r>
            <w:r w:rsidR="00C058DD" w:rsidRPr="00DA46BD">
              <w:rPr>
                <w:rFonts w:ascii="Arial" w:eastAsia="Times New Roman" w:hAnsi="Arial" w:cs="Arial"/>
                <w:sz w:val="18"/>
                <w:szCs w:val="18"/>
                <w:lang w:val="en-GB" w:bidi="ar-KW"/>
              </w:rPr>
              <w:t xml:space="preserve">lane </w:t>
            </w:r>
            <w:r w:rsidRPr="00DA46BD">
              <w:rPr>
                <w:rFonts w:ascii="Arial" w:eastAsia="Times New Roman" w:hAnsi="Arial" w:cs="Arial"/>
                <w:sz w:val="18"/>
                <w:szCs w:val="18"/>
                <w:lang w:val="en-GB" w:bidi="ar-KW"/>
              </w:rPr>
              <w:t xml:space="preserve">interface is established between </w:t>
            </w:r>
            <w:r>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(s) and O-RU.</w:t>
            </w:r>
            <w:r w:rsidRPr="00DA46BD">
              <w:rPr>
                <w:rFonts w:ascii="Arial" w:eastAsia="Times New Roman" w:hAnsi="Arial" w:cs="Arial"/>
                <w:sz w:val="18"/>
                <w:szCs w:val="18"/>
                <w:lang w:val="en-GB" w:bidi="ar-KW"/>
              </w:rPr>
              <w:t xml:space="preserve"> </w:t>
            </w:r>
          </w:p>
          <w:p w14:paraId="18DDA56F" w14:textId="77777777"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Network is operational.</w:t>
            </w:r>
          </w:p>
        </w:tc>
        <w:tc>
          <w:tcPr>
            <w:tcW w:w="1217" w:type="dxa"/>
            <w:vAlign w:val="center"/>
          </w:tcPr>
          <w:p w14:paraId="0A204A40"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1FF2127D" w14:textId="77777777" w:rsidTr="00CF6D6B">
        <w:trPr>
          <w:jc w:val="center"/>
        </w:trPr>
        <w:tc>
          <w:tcPr>
            <w:tcW w:w="1940" w:type="dxa"/>
            <w:vAlign w:val="center"/>
          </w:tcPr>
          <w:p w14:paraId="420B83CD"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Pre-conditions</w:t>
            </w:r>
          </w:p>
        </w:tc>
        <w:tc>
          <w:tcPr>
            <w:tcW w:w="6419" w:type="dxa"/>
            <w:vAlign w:val="center"/>
          </w:tcPr>
          <w:p w14:paraId="4ECC2EEE" w14:textId="46266DF9" w:rsidR="00627C2C" w:rsidRPr="00DA46BD" w:rsidRDefault="00627C2C" w:rsidP="007A3E1C">
            <w:pPr>
              <w:overflowPunct w:val="0"/>
              <w:autoSpaceDE w:val="0"/>
              <w:autoSpaceDN w:val="0"/>
              <w:adjustRightInd w:val="0"/>
              <w:jc w:val="both"/>
              <w:textAlignment w:val="baseline"/>
              <w:rPr>
                <w:rFonts w:ascii="Arial" w:eastAsia="SimSun" w:hAnsi="Arial" w:cs="Arial"/>
                <w:sz w:val="18"/>
                <w:szCs w:val="18"/>
                <w:lang w:val="en-GB" w:eastAsia="zh-CN" w:bidi="ar-KW"/>
              </w:rPr>
            </w:pPr>
            <w:r w:rsidRPr="00DA46BD">
              <w:rPr>
                <w:rFonts w:ascii="Arial" w:eastAsia="Times New Roman" w:hAnsi="Arial" w:cs="Arial"/>
                <w:sz w:val="18"/>
                <w:szCs w:val="18"/>
                <w:lang w:val="en-GB" w:bidi="ar-KW"/>
              </w:rPr>
              <w:t xml:space="preserve">Operator has set the targets for </w:t>
            </w:r>
            <w:r w:rsidR="00C058DD">
              <w:rPr>
                <w:rFonts w:ascii="Arial" w:eastAsia="Times New Roman" w:hAnsi="Arial" w:cs="Arial"/>
                <w:sz w:val="18"/>
                <w:szCs w:val="18"/>
                <w:lang w:val="en-GB" w:bidi="ar-KW"/>
              </w:rPr>
              <w:t>e</w:t>
            </w:r>
            <w:r w:rsidR="00C058DD" w:rsidRPr="00DA46BD">
              <w:rPr>
                <w:rFonts w:ascii="Arial" w:eastAsia="Times New Roman" w:hAnsi="Arial" w:cs="Arial"/>
                <w:sz w:val="18"/>
                <w:szCs w:val="18"/>
                <w:lang w:val="en-GB" w:bidi="ar-KW"/>
              </w:rPr>
              <w:t xml:space="preserve">nergy </w:t>
            </w:r>
            <w:r w:rsidR="00C058DD">
              <w:rPr>
                <w:rFonts w:ascii="Arial" w:eastAsia="Times New Roman" w:hAnsi="Arial" w:cs="Arial"/>
                <w:sz w:val="18"/>
                <w:szCs w:val="18"/>
                <w:lang w:val="en-GB" w:bidi="ar-KW"/>
              </w:rPr>
              <w:t>s</w:t>
            </w:r>
            <w:r w:rsidR="00C058DD" w:rsidRPr="00DA46BD">
              <w:rPr>
                <w:rFonts w:ascii="Arial" w:eastAsia="Times New Roman" w:hAnsi="Arial" w:cs="Arial"/>
                <w:sz w:val="18"/>
                <w:szCs w:val="18"/>
                <w:lang w:val="en-GB" w:bidi="ar-KW"/>
              </w:rPr>
              <w:t xml:space="preserve">aving </w:t>
            </w:r>
            <w:r w:rsidRPr="00DA46BD">
              <w:rPr>
                <w:rFonts w:ascii="Arial" w:eastAsia="Times New Roman" w:hAnsi="Arial" w:cs="Arial"/>
                <w:sz w:val="18"/>
                <w:szCs w:val="18"/>
                <w:lang w:val="en-GB" w:bidi="ar-KW"/>
              </w:rPr>
              <w:t>functions in the Non-RT RIC.</w:t>
            </w:r>
          </w:p>
        </w:tc>
        <w:tc>
          <w:tcPr>
            <w:tcW w:w="1217" w:type="dxa"/>
            <w:vAlign w:val="center"/>
          </w:tcPr>
          <w:p w14:paraId="0A314A0A"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04F85CA5" w14:textId="77777777" w:rsidTr="00CF6D6B">
        <w:trPr>
          <w:jc w:val="center"/>
        </w:trPr>
        <w:tc>
          <w:tcPr>
            <w:tcW w:w="1940" w:type="dxa"/>
            <w:vAlign w:val="center"/>
          </w:tcPr>
          <w:p w14:paraId="24BC095F"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Begins when</w:t>
            </w:r>
            <w:r w:rsidRPr="00DA46BD" w:rsidDel="00B459CC">
              <w:rPr>
                <w:rFonts w:ascii="Arial" w:eastAsia="Times New Roman" w:hAnsi="Arial"/>
                <w:sz w:val="18"/>
                <w:lang w:val="en-GB" w:eastAsia="zh-CN"/>
              </w:rPr>
              <w:t xml:space="preserve"> </w:t>
            </w:r>
          </w:p>
        </w:tc>
        <w:tc>
          <w:tcPr>
            <w:tcW w:w="6419" w:type="dxa"/>
            <w:vAlign w:val="center"/>
          </w:tcPr>
          <w:p w14:paraId="5CC051AF" w14:textId="5E26817D" w:rsidR="00627C2C" w:rsidRPr="00C07520" w:rsidRDefault="00627C2C" w:rsidP="007A3E1C">
            <w:pPr>
              <w:overflowPunct w:val="0"/>
              <w:autoSpaceDE w:val="0"/>
              <w:autoSpaceDN w:val="0"/>
              <w:adjustRightInd w:val="0"/>
              <w:jc w:val="both"/>
              <w:textAlignment w:val="baseline"/>
              <w:rPr>
                <w:rFonts w:ascii="Arial" w:eastAsia="SimSun" w:hAnsi="Arial" w:cs="Arial"/>
                <w:sz w:val="18"/>
                <w:szCs w:val="18"/>
                <w:lang w:val="en-GB" w:eastAsia="zh-CN" w:bidi="ar-KW"/>
              </w:rPr>
            </w:pPr>
            <w:r w:rsidRPr="00C07520">
              <w:rPr>
                <w:rFonts w:ascii="Arial" w:eastAsia="Times New Roman" w:hAnsi="Arial" w:cs="Arial"/>
                <w:sz w:val="18"/>
                <w:szCs w:val="18"/>
                <w:lang w:val="en-GB" w:bidi="ar-KW"/>
              </w:rPr>
              <w:t xml:space="preserve">Operator enables the optimization </w:t>
            </w:r>
            <w:proofErr w:type="spellStart"/>
            <w:r w:rsidRPr="00C07520">
              <w:rPr>
                <w:rFonts w:ascii="Arial" w:eastAsia="Times New Roman" w:hAnsi="Arial" w:cs="Arial"/>
                <w:sz w:val="18"/>
                <w:szCs w:val="18"/>
                <w:lang w:val="en-GB" w:bidi="ar-KW"/>
              </w:rPr>
              <w:t>rApp</w:t>
            </w:r>
            <w:proofErr w:type="spellEnd"/>
            <w:r w:rsidRPr="00C07520">
              <w:rPr>
                <w:rFonts w:ascii="Arial" w:eastAsia="Times New Roman" w:hAnsi="Arial" w:cs="Arial"/>
                <w:sz w:val="18"/>
                <w:szCs w:val="18"/>
                <w:lang w:val="en-GB" w:bidi="ar-KW"/>
              </w:rPr>
              <w:t xml:space="preserve"> along with </w:t>
            </w:r>
            <w:r w:rsidR="00C058DD">
              <w:rPr>
                <w:rFonts w:ascii="Arial" w:eastAsia="Times New Roman" w:hAnsi="Arial" w:cs="Arial"/>
                <w:sz w:val="18"/>
                <w:szCs w:val="18"/>
                <w:lang w:val="en-GB" w:bidi="ar-KW"/>
              </w:rPr>
              <w:t>i</w:t>
            </w:r>
            <w:r w:rsidR="00C058DD" w:rsidRPr="00C07520">
              <w:rPr>
                <w:rFonts w:ascii="Arial" w:eastAsia="Times New Roman" w:hAnsi="Arial" w:cs="Arial"/>
                <w:sz w:val="18"/>
                <w:szCs w:val="18"/>
                <w:lang w:val="en-GB" w:bidi="ar-KW"/>
              </w:rPr>
              <w:t xml:space="preserve">nitial </w:t>
            </w:r>
            <w:r w:rsidRPr="00C07520">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m</w:t>
            </w:r>
            <w:r w:rsidR="00C058DD" w:rsidRPr="00C07520">
              <w:rPr>
                <w:rFonts w:ascii="Arial" w:eastAsia="Times New Roman" w:hAnsi="Arial" w:cs="Arial"/>
                <w:sz w:val="18"/>
                <w:szCs w:val="18"/>
                <w:lang w:val="en-GB" w:bidi="ar-KW"/>
              </w:rPr>
              <w:t xml:space="preserve">odel </w:t>
            </w:r>
            <w:r w:rsidRPr="00C07520">
              <w:rPr>
                <w:rFonts w:ascii="Arial" w:eastAsia="Times New Roman" w:hAnsi="Arial" w:cs="Arial"/>
                <w:sz w:val="18"/>
                <w:szCs w:val="18"/>
                <w:lang w:val="en-GB" w:bidi="ar-KW"/>
              </w:rPr>
              <w:t xml:space="preserve">for </w:t>
            </w:r>
            <w:r w:rsidRPr="00501A96">
              <w:rPr>
                <w:rFonts w:ascii="Arial" w:eastAsia="SimSun" w:hAnsi="Arial" w:cs="Arial"/>
                <w:sz w:val="18"/>
                <w:szCs w:val="18"/>
              </w:rPr>
              <w:t xml:space="preserve">RF </w:t>
            </w:r>
            <w:r w:rsidR="00C058DD">
              <w:rPr>
                <w:rFonts w:ascii="Arial" w:eastAsia="SimSun" w:hAnsi="Arial" w:cs="Arial"/>
                <w:sz w:val="18"/>
                <w:szCs w:val="18"/>
              </w:rPr>
              <w:t>c</w:t>
            </w:r>
            <w:r w:rsidR="00C058DD" w:rsidRPr="00501A96">
              <w:rPr>
                <w:rFonts w:ascii="Arial" w:eastAsia="SimSun" w:hAnsi="Arial" w:cs="Arial"/>
                <w:sz w:val="18"/>
                <w:szCs w:val="18"/>
              </w:rPr>
              <w:t xml:space="preserve">hannel </w:t>
            </w:r>
            <w:r w:rsidR="00C058DD">
              <w:rPr>
                <w:rFonts w:ascii="Arial" w:eastAsia="SimSun" w:hAnsi="Arial" w:cs="Arial"/>
                <w:sz w:val="18"/>
                <w:szCs w:val="18"/>
              </w:rPr>
              <w:t>r</w:t>
            </w:r>
            <w:r w:rsidR="00C058DD" w:rsidRPr="00501A96">
              <w:rPr>
                <w:rFonts w:ascii="Arial" w:eastAsia="SimSun" w:hAnsi="Arial" w:cs="Arial"/>
                <w:sz w:val="18"/>
                <w:szCs w:val="18"/>
              </w:rPr>
              <w:t>econfiguration</w:t>
            </w:r>
            <w:r w:rsidR="00C058DD" w:rsidRPr="00C07520">
              <w:rPr>
                <w:rFonts w:ascii="Arial" w:eastAsia="Times New Roman" w:hAnsi="Arial" w:cs="Arial"/>
                <w:sz w:val="18"/>
                <w:szCs w:val="18"/>
                <w:lang w:val="en-GB" w:bidi="ar-KW"/>
              </w:rPr>
              <w:t xml:space="preserve"> </w:t>
            </w:r>
            <w:r w:rsidR="00C058DD">
              <w:rPr>
                <w:rFonts w:ascii="Arial" w:eastAsia="Times New Roman" w:hAnsi="Arial" w:cs="Arial"/>
                <w:sz w:val="18"/>
                <w:szCs w:val="18"/>
                <w:lang w:val="en-GB" w:bidi="ar-KW"/>
              </w:rPr>
              <w:t>s</w:t>
            </w:r>
            <w:r w:rsidR="00C058DD" w:rsidRPr="00C07520">
              <w:rPr>
                <w:rFonts w:ascii="Arial" w:eastAsia="Times New Roman" w:hAnsi="Arial" w:cs="Arial"/>
                <w:sz w:val="18"/>
                <w:szCs w:val="18"/>
                <w:lang w:val="en-GB" w:bidi="ar-KW"/>
              </w:rPr>
              <w:t xml:space="preserve">aving </w:t>
            </w:r>
            <w:r w:rsidRPr="00C07520">
              <w:rPr>
                <w:rFonts w:ascii="Arial" w:eastAsia="Times New Roman" w:hAnsi="Arial" w:cs="Arial"/>
                <w:sz w:val="18"/>
                <w:szCs w:val="18"/>
                <w:lang w:val="en-GB" w:bidi="ar-KW"/>
              </w:rPr>
              <w:t xml:space="preserve">functions and </w:t>
            </w:r>
            <w:r>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C07520">
              <w:rPr>
                <w:rFonts w:ascii="Arial" w:eastAsia="Times New Roman" w:hAnsi="Arial" w:cs="Arial"/>
                <w:sz w:val="18"/>
                <w:szCs w:val="18"/>
                <w:lang w:val="en-GB" w:bidi="ar-KW"/>
              </w:rPr>
              <w:t xml:space="preserve">and </w:t>
            </w:r>
            <w:r>
              <w:rPr>
                <w:rFonts w:ascii="Arial" w:eastAsia="Times New Roman" w:hAnsi="Arial" w:cs="Arial"/>
                <w:sz w:val="18"/>
                <w:szCs w:val="18"/>
                <w:lang w:val="en-GB" w:bidi="ar-KW"/>
              </w:rPr>
              <w:t xml:space="preserve">O-RU(s) </w:t>
            </w:r>
            <w:r w:rsidRPr="00C07520">
              <w:rPr>
                <w:rFonts w:ascii="Arial" w:eastAsia="Times New Roman" w:hAnsi="Arial" w:cs="Arial"/>
                <w:sz w:val="18"/>
                <w:szCs w:val="18"/>
                <w:lang w:val="en-GB" w:bidi="ar-KW"/>
              </w:rPr>
              <w:t>become operational.</w:t>
            </w:r>
          </w:p>
        </w:tc>
        <w:tc>
          <w:tcPr>
            <w:tcW w:w="1217" w:type="dxa"/>
            <w:vAlign w:val="center"/>
          </w:tcPr>
          <w:p w14:paraId="590A8E0D"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2D224030" w14:textId="77777777" w:rsidTr="00CF6D6B">
        <w:trPr>
          <w:jc w:val="center"/>
        </w:trPr>
        <w:tc>
          <w:tcPr>
            <w:tcW w:w="1940" w:type="dxa"/>
            <w:vAlign w:val="center"/>
          </w:tcPr>
          <w:p w14:paraId="4706EA33"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sidRPr="00DA46BD">
              <w:rPr>
                <w:rFonts w:ascii="Arial" w:eastAsia="Times New Roman" w:hAnsi="Arial" w:hint="eastAsia"/>
                <w:sz w:val="18"/>
                <w:lang w:val="en-GB" w:eastAsia="zh-CN"/>
              </w:rPr>
              <w:t>1</w:t>
            </w:r>
            <w:r w:rsidRPr="00DA46BD">
              <w:rPr>
                <w:rFonts w:ascii="Arial" w:eastAsia="Times New Roman" w:hAnsi="Arial"/>
                <w:sz w:val="18"/>
                <w:lang w:val="en-GB" w:eastAsia="zh-CN"/>
              </w:rPr>
              <w:t xml:space="preserve"> (M)</w:t>
            </w:r>
          </w:p>
        </w:tc>
        <w:tc>
          <w:tcPr>
            <w:tcW w:w="6419" w:type="dxa"/>
            <w:vAlign w:val="center"/>
          </w:tcPr>
          <w:p w14:paraId="6F539292" w14:textId="77777777" w:rsidR="00627C2C" w:rsidRPr="00DA46BD" w:rsidRDefault="00627C2C" w:rsidP="007A3E1C">
            <w:pPr>
              <w:overflowPunct w:val="0"/>
              <w:autoSpaceDE w:val="0"/>
              <w:autoSpaceDN w:val="0"/>
              <w:adjustRightInd w:val="0"/>
              <w:jc w:val="both"/>
              <w:textAlignment w:val="baseline"/>
              <w:rPr>
                <w:rFonts w:ascii="Arial" w:eastAsia="SimSun" w:hAnsi="Arial" w:cs="Arial"/>
                <w:sz w:val="18"/>
                <w:szCs w:val="18"/>
                <w:lang w:val="en-GB" w:eastAsia="zh-CN" w:bidi="ar-KW"/>
              </w:rPr>
            </w:pPr>
            <w:proofErr w:type="spellStart"/>
            <w:r w:rsidRPr="002E600F">
              <w:rPr>
                <w:rFonts w:ascii="Arial" w:eastAsia="Times New Roman" w:hAnsi="Arial" w:cs="Arial"/>
                <w:sz w:val="18"/>
                <w:szCs w:val="18"/>
                <w:lang w:val="en-GB" w:bidi="ar-KW"/>
              </w:rPr>
              <w:t>rApp</w:t>
            </w:r>
            <w:proofErr w:type="spellEnd"/>
            <w:r w:rsidRPr="002E600F">
              <w:rPr>
                <w:rFonts w:ascii="Arial" w:eastAsia="Times New Roman" w:hAnsi="Arial" w:cs="Arial"/>
                <w:sz w:val="18"/>
                <w:szCs w:val="18"/>
                <w:lang w:val="en-GB" w:bidi="ar-KW"/>
              </w:rPr>
              <w:t xml:space="preserve"> requests to collect necessary configurations, performance indicators, and measurement data towards </w:t>
            </w:r>
            <w:r>
              <w:rPr>
                <w:rFonts w:ascii="Arial" w:eastAsia="Times New Roman" w:hAnsi="Arial" w:cs="Arial"/>
                <w:sz w:val="18"/>
                <w:szCs w:val="18"/>
                <w:lang w:val="en-GB" w:bidi="ar-KW"/>
              </w:rPr>
              <w:t>SMO/</w:t>
            </w:r>
            <w:r w:rsidRPr="002E600F">
              <w:rPr>
                <w:rFonts w:ascii="Arial" w:eastAsia="Times New Roman" w:hAnsi="Arial" w:cs="Arial"/>
                <w:sz w:val="18"/>
                <w:szCs w:val="18"/>
                <w:lang w:val="en-GB" w:bidi="ar-KW"/>
              </w:rPr>
              <w:t>Non-RT RIC framework</w:t>
            </w:r>
            <w:r>
              <w:rPr>
                <w:rFonts w:ascii="Arial" w:eastAsia="Times New Roman" w:hAnsi="Arial" w:cs="Arial"/>
                <w:sz w:val="18"/>
                <w:szCs w:val="18"/>
                <w:lang w:val="en-GB" w:bidi="ar-KW"/>
              </w:rPr>
              <w:t xml:space="preserve"> function over R1 interface.</w:t>
            </w:r>
          </w:p>
        </w:tc>
        <w:tc>
          <w:tcPr>
            <w:tcW w:w="1217" w:type="dxa"/>
            <w:vAlign w:val="center"/>
          </w:tcPr>
          <w:p w14:paraId="742AE864"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5ABC7E87" w14:textId="77777777" w:rsidTr="00CF6D6B">
        <w:trPr>
          <w:jc w:val="center"/>
        </w:trPr>
        <w:tc>
          <w:tcPr>
            <w:tcW w:w="1940" w:type="dxa"/>
            <w:vAlign w:val="center"/>
          </w:tcPr>
          <w:p w14:paraId="16052EA8"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2 (M)</w:t>
            </w:r>
          </w:p>
        </w:tc>
        <w:tc>
          <w:tcPr>
            <w:tcW w:w="6419" w:type="dxa"/>
            <w:vAlign w:val="center"/>
          </w:tcPr>
          <w:p w14:paraId="5FDBA5DE" w14:textId="57449F4B"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SMO/</w:t>
            </w:r>
            <w:r w:rsidRPr="002E600F">
              <w:rPr>
                <w:rFonts w:ascii="Arial" w:eastAsia="Times New Roman" w:hAnsi="Arial" w:cs="Arial"/>
                <w:sz w:val="18"/>
                <w:szCs w:val="18"/>
                <w:lang w:val="en-GB" w:bidi="ar-KW"/>
              </w:rPr>
              <w:t>Non-RT RIC</w:t>
            </w:r>
            <w:r>
              <w:rPr>
                <w:rFonts w:ascii="Arial" w:eastAsia="Times New Roman" w:hAnsi="Arial" w:cs="Arial"/>
                <w:sz w:val="18"/>
                <w:szCs w:val="18"/>
                <w:lang w:val="en-GB" w:bidi="ar-KW"/>
              </w:rPr>
              <w:t xml:space="preserve"> framework function requests data collection towards 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and O-RU(s) (via 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over O1 </w:t>
            </w:r>
            <w:r w:rsidR="00C058DD">
              <w:rPr>
                <w:rFonts w:ascii="Arial" w:eastAsia="Times New Roman" w:hAnsi="Arial" w:cs="Arial"/>
                <w:sz w:val="18"/>
                <w:szCs w:val="18"/>
                <w:lang w:val="en-GB" w:bidi="ar-KW"/>
              </w:rPr>
              <w:t>interface</w:t>
            </w:r>
            <w:r>
              <w:rPr>
                <w:rFonts w:ascii="Arial" w:eastAsia="Times New Roman" w:hAnsi="Arial" w:cs="Arial"/>
                <w:sz w:val="18"/>
                <w:szCs w:val="18"/>
                <w:lang w:val="en-GB" w:bidi="ar-KW"/>
              </w:rPr>
              <w:t>.</w:t>
            </w:r>
          </w:p>
        </w:tc>
        <w:tc>
          <w:tcPr>
            <w:tcW w:w="1217" w:type="dxa"/>
            <w:vAlign w:val="center"/>
          </w:tcPr>
          <w:p w14:paraId="08771064"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4BB63A9B" w14:textId="77777777" w:rsidTr="00CF6D6B">
        <w:trPr>
          <w:jc w:val="center"/>
        </w:trPr>
        <w:tc>
          <w:tcPr>
            <w:tcW w:w="1940" w:type="dxa"/>
            <w:vAlign w:val="center"/>
          </w:tcPr>
          <w:p w14:paraId="0C4EF5B6"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3 (M)</w:t>
            </w:r>
          </w:p>
        </w:tc>
        <w:tc>
          <w:tcPr>
            <w:tcW w:w="6419" w:type="dxa"/>
            <w:vAlign w:val="center"/>
          </w:tcPr>
          <w:p w14:paraId="4C34F379" w14:textId="367D27F5"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(s) upon receiving request from SMO/</w:t>
            </w:r>
            <w:r w:rsidRPr="002E600F">
              <w:rPr>
                <w:rFonts w:ascii="Arial" w:eastAsia="Times New Roman" w:hAnsi="Arial" w:cs="Arial"/>
                <w:sz w:val="18"/>
                <w:szCs w:val="18"/>
                <w:lang w:val="en-GB" w:bidi="ar-KW"/>
              </w:rPr>
              <w:t>Non-RT RIC</w:t>
            </w:r>
            <w:r>
              <w:rPr>
                <w:rFonts w:ascii="Arial" w:eastAsia="Times New Roman" w:hAnsi="Arial" w:cs="Arial"/>
                <w:sz w:val="18"/>
                <w:szCs w:val="18"/>
                <w:lang w:val="en-GB" w:bidi="ar-KW"/>
              </w:rPr>
              <w:t xml:space="preserve"> framework function requests and collect necessary data from O-RU(s) over </w:t>
            </w:r>
            <w:r w:rsidR="00C058DD">
              <w:rPr>
                <w:rFonts w:ascii="Arial" w:eastAsia="Times New Roman" w:hAnsi="Arial" w:cs="Arial"/>
                <w:sz w:val="18"/>
                <w:szCs w:val="18"/>
                <w:lang w:val="en-GB" w:bidi="ar-KW"/>
              </w:rPr>
              <w:t xml:space="preserve">open </w:t>
            </w:r>
            <w:r>
              <w:rPr>
                <w:rFonts w:ascii="Arial" w:eastAsia="Times New Roman" w:hAnsi="Arial" w:cs="Arial"/>
                <w:sz w:val="18"/>
                <w:szCs w:val="18"/>
                <w:lang w:val="en-GB" w:bidi="ar-KW"/>
              </w:rPr>
              <w:t>FH M-</w:t>
            </w:r>
            <w:r w:rsidR="00C058DD">
              <w:rPr>
                <w:rFonts w:ascii="Arial" w:eastAsia="Times New Roman" w:hAnsi="Arial" w:cs="Arial"/>
                <w:sz w:val="18"/>
                <w:szCs w:val="18"/>
                <w:lang w:val="en-GB" w:bidi="ar-KW"/>
              </w:rPr>
              <w:t xml:space="preserve">plane </w:t>
            </w:r>
            <w:r>
              <w:rPr>
                <w:rFonts w:ascii="Arial" w:eastAsia="Times New Roman" w:hAnsi="Arial" w:cs="Arial"/>
                <w:sz w:val="18"/>
                <w:szCs w:val="18"/>
                <w:lang w:val="en-GB" w:bidi="ar-KW"/>
              </w:rPr>
              <w:t>interface.</w:t>
            </w:r>
          </w:p>
        </w:tc>
        <w:tc>
          <w:tcPr>
            <w:tcW w:w="1217" w:type="dxa"/>
            <w:vAlign w:val="center"/>
          </w:tcPr>
          <w:p w14:paraId="266D572E"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4CDFB26A" w14:textId="77777777" w:rsidTr="00CF6D6B">
        <w:trPr>
          <w:jc w:val="center"/>
        </w:trPr>
        <w:tc>
          <w:tcPr>
            <w:tcW w:w="1940" w:type="dxa"/>
            <w:vAlign w:val="center"/>
          </w:tcPr>
          <w:p w14:paraId="28F31D4F"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4</w:t>
            </w:r>
            <w:r w:rsidRPr="00DA46BD">
              <w:rPr>
                <w:rFonts w:ascii="Arial" w:eastAsia="Times New Roman" w:hAnsi="Arial"/>
                <w:sz w:val="18"/>
                <w:lang w:val="en-GB" w:eastAsia="zh-CN"/>
              </w:rPr>
              <w:t xml:space="preserve"> (M)</w:t>
            </w:r>
          </w:p>
        </w:tc>
        <w:tc>
          <w:tcPr>
            <w:tcW w:w="6419" w:type="dxa"/>
            <w:vAlign w:val="center"/>
          </w:tcPr>
          <w:p w14:paraId="11B820BD" w14:textId="7A72C5CE"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w:t>
            </w:r>
            <w:r w:rsidR="00C058DD" w:rsidRPr="00DA46BD">
              <w:rPr>
                <w:rFonts w:ascii="Arial" w:eastAsia="Times New Roman" w:hAnsi="Arial" w:cs="Arial"/>
                <w:sz w:val="18"/>
                <w:szCs w:val="18"/>
                <w:lang w:val="en-GB" w:bidi="ar-KW"/>
              </w:rPr>
              <w:t>ode</w:t>
            </w:r>
            <w:r>
              <w:rPr>
                <w:rFonts w:ascii="Arial" w:eastAsia="Times New Roman" w:hAnsi="Arial" w:cs="Arial"/>
                <w:sz w:val="18"/>
                <w:szCs w:val="18"/>
                <w:lang w:val="en-GB" w:bidi="ar-KW"/>
              </w:rPr>
              <w:t>(s)</w:t>
            </w:r>
            <w:r w:rsidRPr="00DA46BD">
              <w:rPr>
                <w:rFonts w:ascii="Arial" w:eastAsia="Times New Roman" w:hAnsi="Arial" w:cs="Arial"/>
                <w:sz w:val="18"/>
                <w:szCs w:val="18"/>
                <w:lang w:val="en-GB" w:bidi="ar-KW"/>
              </w:rPr>
              <w:t xml:space="preserve"> send the</w:t>
            </w:r>
            <w:r>
              <w:rPr>
                <w:rFonts w:ascii="Arial" w:eastAsia="Times New Roman" w:hAnsi="Arial" w:cs="Arial"/>
                <w:sz w:val="18"/>
                <w:szCs w:val="18"/>
                <w:lang w:val="en-GB" w:bidi="ar-KW"/>
              </w:rPr>
              <w:t xml:space="preserve"> configuration data,</w:t>
            </w:r>
            <w:r w:rsidRPr="00DA46BD">
              <w:rPr>
                <w:rFonts w:ascii="Arial" w:eastAsia="Times New Roman" w:hAnsi="Arial" w:cs="Arial"/>
                <w:sz w:val="18"/>
                <w:szCs w:val="18"/>
                <w:lang w:val="en-GB" w:bidi="ar-KW"/>
              </w:rPr>
              <w:t xml:space="preserve"> configured measurement data to SMO</w:t>
            </w:r>
            <w:r>
              <w:rPr>
                <w:rFonts w:ascii="Arial" w:eastAsia="Times New Roman" w:hAnsi="Arial" w:cs="Arial"/>
                <w:sz w:val="18"/>
                <w:szCs w:val="18"/>
                <w:lang w:val="en-GB" w:bidi="ar-KW"/>
              </w:rPr>
              <w:t>/</w:t>
            </w:r>
            <w:r w:rsidRPr="002E600F">
              <w:rPr>
                <w:rFonts w:ascii="Arial" w:eastAsia="Times New Roman" w:hAnsi="Arial" w:cs="Arial"/>
                <w:sz w:val="18"/>
                <w:szCs w:val="18"/>
                <w:lang w:val="en-GB" w:bidi="ar-KW"/>
              </w:rPr>
              <w:t>Non-RT RIC</w:t>
            </w:r>
            <w:r>
              <w:rPr>
                <w:rFonts w:ascii="Arial" w:eastAsia="Times New Roman" w:hAnsi="Arial" w:cs="Arial"/>
                <w:sz w:val="18"/>
                <w:szCs w:val="18"/>
                <w:lang w:val="en-GB" w:bidi="ar-KW"/>
              </w:rPr>
              <w:t xml:space="preserve"> framework</w:t>
            </w:r>
            <w:r w:rsidRPr="00DA46BD">
              <w:rPr>
                <w:rFonts w:ascii="Arial" w:eastAsia="Times New Roman" w:hAnsi="Arial" w:cs="Arial"/>
                <w:sz w:val="18"/>
                <w:szCs w:val="18"/>
                <w:lang w:val="en-GB" w:bidi="ar-KW"/>
              </w:rPr>
              <w:t xml:space="preserve"> periodically or event based. </w:t>
            </w:r>
          </w:p>
        </w:tc>
        <w:tc>
          <w:tcPr>
            <w:tcW w:w="1217" w:type="dxa"/>
            <w:vAlign w:val="center"/>
          </w:tcPr>
          <w:p w14:paraId="5FCCBF9C"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4E6E5399" w14:textId="77777777" w:rsidTr="00CF6D6B">
        <w:trPr>
          <w:jc w:val="center"/>
        </w:trPr>
        <w:tc>
          <w:tcPr>
            <w:tcW w:w="1940" w:type="dxa"/>
            <w:vAlign w:val="center"/>
          </w:tcPr>
          <w:p w14:paraId="3CCC782E"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5</w:t>
            </w:r>
            <w:r w:rsidRPr="00DA46BD">
              <w:rPr>
                <w:rFonts w:ascii="Arial" w:eastAsia="Times New Roman" w:hAnsi="Arial"/>
                <w:sz w:val="18"/>
                <w:lang w:val="en-GB" w:eastAsia="zh-CN"/>
              </w:rPr>
              <w:t xml:space="preserve"> (M)</w:t>
            </w:r>
          </w:p>
        </w:tc>
        <w:tc>
          <w:tcPr>
            <w:tcW w:w="6419" w:type="dxa"/>
            <w:vAlign w:val="center"/>
          </w:tcPr>
          <w:p w14:paraId="0B2B573A" w14:textId="77777777"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collect</w:t>
            </w:r>
            <w:r w:rsidRPr="00DA46BD">
              <w:rPr>
                <w:rFonts w:ascii="Arial" w:eastAsia="Times New Roman" w:hAnsi="Arial" w:cs="Arial"/>
                <w:sz w:val="18"/>
                <w:szCs w:val="18"/>
                <w:lang w:val="en-GB" w:bidi="ar-KW"/>
              </w:rPr>
              <w:t xml:space="preserve">s the </w:t>
            </w:r>
            <w:r>
              <w:rPr>
                <w:rFonts w:ascii="Arial" w:eastAsia="Times New Roman" w:hAnsi="Arial" w:cs="Arial"/>
                <w:sz w:val="18"/>
                <w:szCs w:val="18"/>
                <w:lang w:val="en-GB" w:bidi="ar-KW"/>
              </w:rPr>
              <w:t xml:space="preserve">configuration data, </w:t>
            </w:r>
            <w:r w:rsidRPr="00DA46BD">
              <w:rPr>
                <w:rFonts w:ascii="Arial" w:eastAsia="Times New Roman" w:hAnsi="Arial" w:cs="Arial"/>
                <w:sz w:val="18"/>
                <w:szCs w:val="18"/>
                <w:lang w:val="en-GB" w:bidi="ar-KW"/>
              </w:rPr>
              <w:t>collected measurement data for processing.</w:t>
            </w:r>
          </w:p>
        </w:tc>
        <w:tc>
          <w:tcPr>
            <w:tcW w:w="1217" w:type="dxa"/>
            <w:vAlign w:val="center"/>
          </w:tcPr>
          <w:p w14:paraId="18BE0FBC"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0A9C3F49" w14:textId="77777777" w:rsidTr="00CF6D6B">
        <w:trPr>
          <w:jc w:val="center"/>
        </w:trPr>
        <w:tc>
          <w:tcPr>
            <w:tcW w:w="1940" w:type="dxa"/>
            <w:vAlign w:val="center"/>
          </w:tcPr>
          <w:p w14:paraId="7989E62D"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lastRenderedPageBreak/>
              <w:t xml:space="preserve">Step </w:t>
            </w:r>
            <w:r>
              <w:rPr>
                <w:rFonts w:ascii="Arial" w:eastAsia="Times New Roman" w:hAnsi="Arial"/>
                <w:sz w:val="18"/>
                <w:lang w:val="en-GB" w:eastAsia="zh-CN"/>
              </w:rPr>
              <w:t>6</w:t>
            </w:r>
            <w:r w:rsidRPr="00DA46BD">
              <w:rPr>
                <w:rFonts w:ascii="Arial" w:eastAsia="Times New Roman" w:hAnsi="Arial"/>
                <w:sz w:val="18"/>
                <w:lang w:val="en-GB" w:eastAsia="zh-CN"/>
              </w:rPr>
              <w:t xml:space="preserve"> (</w:t>
            </w:r>
            <w:r>
              <w:rPr>
                <w:rFonts w:ascii="Arial" w:eastAsia="Times New Roman" w:hAnsi="Arial"/>
                <w:sz w:val="18"/>
                <w:lang w:val="en-GB" w:eastAsia="zh-CN"/>
              </w:rPr>
              <w:t>O</w:t>
            </w:r>
            <w:r w:rsidRPr="00DA46BD">
              <w:rPr>
                <w:rFonts w:ascii="Arial" w:eastAsia="Times New Roman" w:hAnsi="Arial"/>
                <w:sz w:val="18"/>
                <w:lang w:val="en-GB" w:eastAsia="zh-CN"/>
              </w:rPr>
              <w:t>)</w:t>
            </w:r>
          </w:p>
        </w:tc>
        <w:tc>
          <w:tcPr>
            <w:tcW w:w="6419" w:type="dxa"/>
            <w:vAlign w:val="center"/>
          </w:tcPr>
          <w:p w14:paraId="3478FBB3" w14:textId="57558500" w:rsidR="00627C2C" w:rsidRDefault="00627C2C" w:rsidP="007A3E1C">
            <w:pPr>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Times New Roman" w:hAnsi="Arial" w:cs="Arial"/>
                <w:sz w:val="18"/>
                <w:szCs w:val="18"/>
                <w:lang w:val="en-GB" w:bidi="ar-KW"/>
              </w:rPr>
              <w:t>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models </w:t>
            </w:r>
            <w:r>
              <w:rPr>
                <w:rFonts w:ascii="Arial" w:eastAsia="Times New Roman" w:hAnsi="Arial" w:cs="Arial"/>
                <w:sz w:val="18"/>
                <w:szCs w:val="18"/>
                <w:lang w:val="en-GB" w:bidi="ar-KW"/>
              </w:rPr>
              <w:t xml:space="preserve">can be retrained either on Non-RT RIC framework or on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If Non-RT RIC framework is hosting retraining, then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to select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and initiate retraining on Non-RT RIC framework.</w:t>
            </w:r>
          </w:p>
          <w:p w14:paraId="205CCD68" w14:textId="61F678F4" w:rsidR="00627C2C" w:rsidRPr="0074513B" w:rsidRDefault="003F44C3" w:rsidP="007A3E1C">
            <w:pPr>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See NOTE 1.</w:t>
            </w:r>
          </w:p>
        </w:tc>
        <w:tc>
          <w:tcPr>
            <w:tcW w:w="1217" w:type="dxa"/>
            <w:vAlign w:val="center"/>
          </w:tcPr>
          <w:p w14:paraId="2340DE48"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1F3A031E" w14:textId="77777777" w:rsidTr="00CF6D6B">
        <w:trPr>
          <w:jc w:val="center"/>
        </w:trPr>
        <w:tc>
          <w:tcPr>
            <w:tcW w:w="1940" w:type="dxa"/>
            <w:vAlign w:val="center"/>
          </w:tcPr>
          <w:p w14:paraId="27347FCE"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7 (O)</w:t>
            </w:r>
          </w:p>
        </w:tc>
        <w:tc>
          <w:tcPr>
            <w:tcW w:w="6419" w:type="dxa"/>
            <w:vAlign w:val="center"/>
          </w:tcPr>
          <w:p w14:paraId="2417C2BA" w14:textId="06DC31A9" w:rsidR="00627C2C"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Upon receiving retraining request from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Non-RT RIC framework initiates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retraining.</w:t>
            </w:r>
          </w:p>
        </w:tc>
        <w:tc>
          <w:tcPr>
            <w:tcW w:w="1217" w:type="dxa"/>
            <w:vAlign w:val="center"/>
          </w:tcPr>
          <w:p w14:paraId="3E961896"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63B3F99F" w14:textId="77777777" w:rsidTr="00CF6D6B">
        <w:trPr>
          <w:jc w:val="center"/>
        </w:trPr>
        <w:tc>
          <w:tcPr>
            <w:tcW w:w="1940" w:type="dxa"/>
            <w:vAlign w:val="center"/>
          </w:tcPr>
          <w:p w14:paraId="0F965A76"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8 (O)</w:t>
            </w:r>
          </w:p>
        </w:tc>
        <w:tc>
          <w:tcPr>
            <w:tcW w:w="6419" w:type="dxa"/>
            <w:vAlign w:val="center"/>
          </w:tcPr>
          <w:p w14:paraId="5C565852" w14:textId="4869E002" w:rsidR="00627C2C"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monitors retrained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ML model and retrieves retrained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model</w:t>
            </w:r>
            <w:r>
              <w:rPr>
                <w:rFonts w:ascii="Arial" w:eastAsia="Times New Roman" w:hAnsi="Arial" w:cs="Arial"/>
                <w:sz w:val="18"/>
                <w:szCs w:val="18"/>
                <w:lang w:val="en-GB" w:bidi="ar-KW"/>
              </w:rPr>
              <w:t>.</w:t>
            </w:r>
          </w:p>
          <w:p w14:paraId="778718B4" w14:textId="7D143DAA" w:rsidR="00627C2C" w:rsidRPr="0074513B" w:rsidRDefault="003F44C3" w:rsidP="007A3E1C">
            <w:pPr>
              <w:overflowPunct w:val="0"/>
              <w:autoSpaceDE w:val="0"/>
              <w:autoSpaceDN w:val="0"/>
              <w:adjustRightInd w:val="0"/>
              <w:jc w:val="both"/>
              <w:textAlignment w:val="baseline"/>
              <w:rPr>
                <w:rFonts w:ascii="Arial" w:eastAsia="Times New Roman" w:hAnsi="Arial" w:cs="Arial"/>
                <w:sz w:val="18"/>
                <w:szCs w:val="18"/>
                <w:lang w:bidi="ar-KW"/>
              </w:rPr>
            </w:pPr>
            <w:r>
              <w:rPr>
                <w:rFonts w:ascii="Arial" w:eastAsia="SimSun" w:hAnsi="Arial" w:cs="Arial"/>
                <w:sz w:val="18"/>
                <w:szCs w:val="18"/>
                <w:lang w:eastAsia="zh-CN" w:bidi="ar-KW"/>
              </w:rPr>
              <w:t>See NOTE 2.</w:t>
            </w:r>
          </w:p>
        </w:tc>
        <w:tc>
          <w:tcPr>
            <w:tcW w:w="1217" w:type="dxa"/>
            <w:vAlign w:val="center"/>
          </w:tcPr>
          <w:p w14:paraId="14CBA635"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7839BAB7" w14:textId="77777777" w:rsidTr="00CF6D6B">
        <w:trPr>
          <w:jc w:val="center"/>
        </w:trPr>
        <w:tc>
          <w:tcPr>
            <w:tcW w:w="1940" w:type="dxa"/>
            <w:vAlign w:val="center"/>
          </w:tcPr>
          <w:p w14:paraId="0A7C35B6"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9 (O)</w:t>
            </w:r>
          </w:p>
        </w:tc>
        <w:tc>
          <w:tcPr>
            <w:tcW w:w="6419" w:type="dxa"/>
            <w:vAlign w:val="center"/>
          </w:tcPr>
          <w:p w14:paraId="61E0E3E8" w14:textId="20C38EBC" w:rsidR="00627C2C"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Upon receiving retrieval request from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Non-RT RIC framework to transfer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 xml:space="preserve">to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w:t>
            </w:r>
          </w:p>
          <w:p w14:paraId="0B941C51" w14:textId="44E6A941" w:rsidR="00627C2C" w:rsidRPr="0074513B" w:rsidRDefault="003F44C3" w:rsidP="007A3E1C">
            <w:pPr>
              <w:overflowPunct w:val="0"/>
              <w:autoSpaceDE w:val="0"/>
              <w:autoSpaceDN w:val="0"/>
              <w:adjustRightInd w:val="0"/>
              <w:jc w:val="both"/>
              <w:textAlignment w:val="baseline"/>
              <w:rPr>
                <w:rFonts w:ascii="Arial" w:eastAsia="Times New Roman" w:hAnsi="Arial" w:cs="Arial"/>
                <w:sz w:val="18"/>
                <w:szCs w:val="18"/>
                <w:lang w:bidi="ar-KW"/>
              </w:rPr>
            </w:pPr>
            <w:r>
              <w:rPr>
                <w:rFonts w:ascii="Arial" w:eastAsia="SimSun" w:hAnsi="Arial" w:cs="Arial"/>
                <w:sz w:val="18"/>
                <w:szCs w:val="18"/>
                <w:lang w:eastAsia="zh-CN" w:bidi="ar-KW"/>
              </w:rPr>
              <w:t>See NOTE 3.</w:t>
            </w:r>
          </w:p>
        </w:tc>
        <w:tc>
          <w:tcPr>
            <w:tcW w:w="1217" w:type="dxa"/>
            <w:vAlign w:val="center"/>
          </w:tcPr>
          <w:p w14:paraId="4C0F0B85"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73555719" w14:textId="77777777" w:rsidTr="00CF6D6B">
        <w:trPr>
          <w:jc w:val="center"/>
        </w:trPr>
        <w:tc>
          <w:tcPr>
            <w:tcW w:w="1940" w:type="dxa"/>
            <w:vAlign w:val="center"/>
          </w:tcPr>
          <w:p w14:paraId="59BCF0AC"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10 (O)</w:t>
            </w:r>
          </w:p>
        </w:tc>
        <w:tc>
          <w:tcPr>
            <w:tcW w:w="6419" w:type="dxa"/>
            <w:vAlign w:val="center"/>
          </w:tcPr>
          <w:p w14:paraId="4069C96E" w14:textId="18DC57CE" w:rsidR="00627C2C"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If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 xml:space="preserve">retraining is hosted by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then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 xml:space="preserve">to be retrained on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itself.</w:t>
            </w:r>
          </w:p>
        </w:tc>
        <w:tc>
          <w:tcPr>
            <w:tcW w:w="1217" w:type="dxa"/>
            <w:vAlign w:val="center"/>
          </w:tcPr>
          <w:p w14:paraId="35615DB9"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1315C225" w14:textId="77777777" w:rsidTr="00CF6D6B">
        <w:trPr>
          <w:jc w:val="center"/>
        </w:trPr>
        <w:tc>
          <w:tcPr>
            <w:tcW w:w="1940" w:type="dxa"/>
            <w:vAlign w:val="center"/>
          </w:tcPr>
          <w:p w14:paraId="2BFB5291" w14:textId="77777777" w:rsidR="00627C2C"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11 (O)</w:t>
            </w:r>
          </w:p>
        </w:tc>
        <w:tc>
          <w:tcPr>
            <w:tcW w:w="6419" w:type="dxa"/>
            <w:vAlign w:val="center"/>
          </w:tcPr>
          <w:p w14:paraId="639B6183" w14:textId="644A820B" w:rsidR="00627C2C"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Once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retraining is performed, AI</w:t>
            </w:r>
            <w:r w:rsidR="00376031">
              <w:rPr>
                <w:rFonts w:ascii="Arial" w:eastAsia="Times New Roman" w:hAnsi="Arial" w:cs="Arial"/>
                <w:sz w:val="18"/>
                <w:szCs w:val="18"/>
                <w:lang w:val="en-GB" w:bidi="ar-KW"/>
              </w:rPr>
              <w:t>/</w:t>
            </w:r>
            <w:r>
              <w:rPr>
                <w:rFonts w:ascii="Arial" w:eastAsia="Times New Roman" w:hAnsi="Arial" w:cs="Arial"/>
                <w:sz w:val="18"/>
                <w:szCs w:val="18"/>
                <w:lang w:val="en-GB" w:bidi="ar-KW"/>
              </w:rPr>
              <w:t xml:space="preserve">ML </w:t>
            </w:r>
            <w:r w:rsidR="00C058DD">
              <w:rPr>
                <w:rFonts w:ascii="Arial" w:eastAsia="Times New Roman" w:hAnsi="Arial" w:cs="Arial"/>
                <w:sz w:val="18"/>
                <w:szCs w:val="18"/>
                <w:lang w:val="en-GB" w:bidi="ar-KW"/>
              </w:rPr>
              <w:t xml:space="preserve">models </w:t>
            </w:r>
            <w:r>
              <w:rPr>
                <w:rFonts w:ascii="Arial" w:eastAsia="Times New Roman" w:hAnsi="Arial" w:cs="Arial"/>
                <w:sz w:val="18"/>
                <w:szCs w:val="18"/>
                <w:lang w:val="en-GB" w:bidi="ar-KW"/>
              </w:rPr>
              <w:t xml:space="preserve">are deployed and activated for inferencing for which </w:t>
            </w: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constantly monitors</w:t>
            </w:r>
            <w:r>
              <w:rPr>
                <w:rFonts w:ascii="Arial" w:eastAsia="Times New Roman" w:hAnsi="Arial" w:cs="Arial"/>
                <w:sz w:val="18"/>
                <w:szCs w:val="18"/>
                <w:lang w:val="en-GB" w:bidi="ar-KW"/>
              </w:rPr>
              <w:t xml:space="preserve"> </w:t>
            </w:r>
            <w:r>
              <w:rPr>
                <w:rFonts w:ascii="Arial" w:eastAsia="Times New Roman" w:hAnsi="Arial" w:cs="Arial"/>
                <w:sz w:val="18"/>
                <w:szCs w:val="18"/>
                <w:lang w:bidi="ar-KW"/>
              </w:rPr>
              <w:t xml:space="preserve">performance and energy consumption to evaluate necessary O1 configurations to perform RF </w:t>
            </w:r>
            <w:r w:rsidR="00C058DD">
              <w:rPr>
                <w:rFonts w:ascii="Arial" w:eastAsia="Times New Roman" w:hAnsi="Arial" w:cs="Arial"/>
                <w:sz w:val="18"/>
                <w:szCs w:val="18"/>
                <w:lang w:bidi="ar-KW"/>
              </w:rPr>
              <w:t xml:space="preserve">channel </w:t>
            </w:r>
            <w:r>
              <w:rPr>
                <w:rFonts w:ascii="Arial" w:eastAsia="Times New Roman" w:hAnsi="Arial" w:cs="Arial"/>
                <w:sz w:val="18"/>
                <w:szCs w:val="18"/>
                <w:lang w:bidi="ar-KW"/>
              </w:rPr>
              <w:t>reconfiguration.</w:t>
            </w:r>
          </w:p>
        </w:tc>
        <w:tc>
          <w:tcPr>
            <w:tcW w:w="1217" w:type="dxa"/>
            <w:vAlign w:val="center"/>
          </w:tcPr>
          <w:p w14:paraId="5AF8BA73"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59BBF1F6" w14:textId="77777777" w:rsidTr="00CF6D6B">
        <w:trPr>
          <w:jc w:val="center"/>
        </w:trPr>
        <w:tc>
          <w:tcPr>
            <w:tcW w:w="1940" w:type="dxa"/>
            <w:vAlign w:val="center"/>
          </w:tcPr>
          <w:p w14:paraId="44C5BC4A"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12</w:t>
            </w:r>
            <w:r w:rsidRPr="00DA46BD">
              <w:rPr>
                <w:rFonts w:ascii="Arial" w:eastAsia="Times New Roman" w:hAnsi="Arial"/>
                <w:sz w:val="18"/>
                <w:lang w:val="en-GB" w:eastAsia="zh-CN"/>
              </w:rPr>
              <w:t xml:space="preserve"> (M)</w:t>
            </w:r>
          </w:p>
        </w:tc>
        <w:tc>
          <w:tcPr>
            <w:tcW w:w="6419" w:type="dxa"/>
            <w:vAlign w:val="center"/>
          </w:tcPr>
          <w:p w14:paraId="70D53B38" w14:textId="57AD96EB" w:rsidR="00627C2C" w:rsidRDefault="00627C2C" w:rsidP="007A3E1C">
            <w:pPr>
              <w:overflowPunct w:val="0"/>
              <w:autoSpaceDE w:val="0"/>
              <w:autoSpaceDN w:val="0"/>
              <w:adjustRightInd w:val="0"/>
              <w:spacing w:after="18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to</w:t>
            </w:r>
            <w:r w:rsidRPr="00DA46BD">
              <w:rPr>
                <w:rFonts w:ascii="Arial" w:eastAsia="Times New Roman" w:hAnsi="Arial" w:cs="Arial"/>
                <w:sz w:val="18"/>
                <w:szCs w:val="18"/>
                <w:lang w:val="en-GB" w:bidi="ar-KW"/>
              </w:rPr>
              <w:t xml:space="preserve"> request the </w:t>
            </w:r>
            <w:r>
              <w:rPr>
                <w:rFonts w:ascii="Arial" w:eastAsia="Times New Roman" w:hAnsi="Arial" w:cs="Arial"/>
                <w:sz w:val="18"/>
                <w:szCs w:val="18"/>
                <w:lang w:val="en-GB" w:bidi="ar-KW"/>
              </w:rPr>
              <w:t>SMO/Non-RT RIC</w:t>
            </w:r>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 xml:space="preserve">framework </w:t>
            </w:r>
            <w:r w:rsidRPr="00DA46BD">
              <w:rPr>
                <w:rFonts w:ascii="Arial" w:eastAsia="Times New Roman" w:hAnsi="Arial" w:cs="Arial"/>
                <w:sz w:val="18"/>
                <w:szCs w:val="18"/>
                <w:lang w:val="en-GB" w:bidi="ar-KW"/>
              </w:rPr>
              <w:t xml:space="preserve">to configure </w:t>
            </w:r>
            <w:r>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 xml:space="preserve">to prepare and execute </w:t>
            </w:r>
            <w:r>
              <w:rPr>
                <w:rFonts w:ascii="Arial" w:eastAsia="Times New Roman" w:hAnsi="Arial" w:cs="Arial"/>
                <w:sz w:val="18"/>
                <w:szCs w:val="18"/>
                <w:lang w:val="en-GB" w:bidi="ar-KW"/>
              </w:rPr>
              <w:t xml:space="preserve">RF </w:t>
            </w:r>
            <w:r w:rsidR="00C058DD">
              <w:rPr>
                <w:rFonts w:ascii="Arial" w:eastAsia="Times New Roman" w:hAnsi="Arial" w:cs="Arial"/>
                <w:sz w:val="18"/>
                <w:szCs w:val="18"/>
                <w:lang w:val="en-GB" w:bidi="ar-KW"/>
              </w:rPr>
              <w:t xml:space="preserve">channel </w:t>
            </w:r>
            <w:r>
              <w:rPr>
                <w:rFonts w:ascii="Arial" w:eastAsia="Times New Roman" w:hAnsi="Arial" w:cs="Arial"/>
                <w:sz w:val="18"/>
                <w:szCs w:val="18"/>
                <w:lang w:val="en-GB" w:bidi="ar-KW"/>
              </w:rPr>
              <w:t>reconfigurations as below,</w:t>
            </w:r>
          </w:p>
          <w:p w14:paraId="3F4DD977" w14:textId="39839594" w:rsidR="00627C2C" w:rsidRPr="00224BF0" w:rsidRDefault="00627C2C" w:rsidP="00D705D5">
            <w:pPr>
              <w:pStyle w:val="ListParagraph"/>
              <w:numPr>
                <w:ilvl w:val="0"/>
                <w:numId w:val="51"/>
              </w:numPr>
              <w:ind w:left="781" w:hanging="283"/>
              <w:contextualSpacing/>
              <w:rPr>
                <w:rFonts w:ascii="Arial" w:hAnsi="Arial" w:cs="Arial"/>
                <w:sz w:val="18"/>
                <w:szCs w:val="18"/>
                <w:lang w:bidi="ar-KW"/>
              </w:rPr>
            </w:pPr>
            <w:r w:rsidRPr="00224BF0">
              <w:rPr>
                <w:rFonts w:ascii="Arial" w:hAnsi="Arial" w:cs="Arial"/>
                <w:sz w:val="18"/>
                <w:szCs w:val="18"/>
                <w:lang w:bidi="ar-KW"/>
              </w:rPr>
              <w:t xml:space="preserve">O-RU </w:t>
            </w:r>
            <w:r>
              <w:rPr>
                <w:rFonts w:ascii="Arial" w:hAnsi="Arial" w:cs="Arial"/>
                <w:sz w:val="18"/>
                <w:szCs w:val="18"/>
                <w:lang w:bidi="ar-KW"/>
              </w:rPr>
              <w:t xml:space="preserve">Tx/Rx </w:t>
            </w:r>
            <w:r w:rsidR="00C058DD">
              <w:rPr>
                <w:rFonts w:ascii="Arial" w:hAnsi="Arial" w:cs="Arial"/>
                <w:sz w:val="18"/>
                <w:szCs w:val="18"/>
                <w:lang w:bidi="ar-KW"/>
              </w:rPr>
              <w:t xml:space="preserve">array </w:t>
            </w:r>
            <w:r>
              <w:rPr>
                <w:rFonts w:ascii="Arial" w:hAnsi="Arial" w:cs="Arial"/>
                <w:sz w:val="18"/>
                <w:szCs w:val="18"/>
                <w:lang w:bidi="ar-KW"/>
              </w:rPr>
              <w:t>selection.</w:t>
            </w:r>
          </w:p>
          <w:p w14:paraId="289C8977" w14:textId="77777777" w:rsidR="00627C2C" w:rsidRPr="00224BF0" w:rsidRDefault="00627C2C" w:rsidP="00D705D5">
            <w:pPr>
              <w:pStyle w:val="ListParagraph"/>
              <w:numPr>
                <w:ilvl w:val="0"/>
                <w:numId w:val="51"/>
              </w:numPr>
              <w:ind w:left="781" w:hanging="283"/>
              <w:contextualSpacing/>
              <w:rPr>
                <w:rFonts w:ascii="Arial" w:hAnsi="Arial" w:cs="Arial"/>
                <w:sz w:val="18"/>
                <w:szCs w:val="18"/>
                <w:lang w:bidi="ar-KW"/>
              </w:rPr>
            </w:pPr>
            <w:r w:rsidRPr="00224BF0">
              <w:rPr>
                <w:rFonts w:ascii="Arial" w:hAnsi="Arial" w:cs="Arial"/>
                <w:sz w:val="18"/>
                <w:szCs w:val="18"/>
                <w:lang w:bidi="ar-KW"/>
              </w:rPr>
              <w:t xml:space="preserve">Modify </w:t>
            </w:r>
            <w:r>
              <w:rPr>
                <w:rFonts w:ascii="Arial" w:hAnsi="Arial" w:cs="Arial"/>
                <w:sz w:val="18"/>
                <w:szCs w:val="18"/>
                <w:lang w:bidi="ar-KW"/>
              </w:rPr>
              <w:t xml:space="preserve">the number of </w:t>
            </w:r>
            <w:r w:rsidRPr="00224BF0">
              <w:rPr>
                <w:rFonts w:ascii="Arial" w:hAnsi="Arial" w:cs="Arial"/>
                <w:sz w:val="18"/>
                <w:szCs w:val="18"/>
                <w:lang w:bidi="ar-KW"/>
              </w:rPr>
              <w:t>SU/MU MIMO spatial streams or data layers.</w:t>
            </w:r>
          </w:p>
          <w:p w14:paraId="18526EE7" w14:textId="77777777" w:rsidR="00627C2C" w:rsidRPr="00BE05BB" w:rsidRDefault="00627C2C" w:rsidP="00D705D5">
            <w:pPr>
              <w:pStyle w:val="ListParagraph"/>
              <w:numPr>
                <w:ilvl w:val="0"/>
                <w:numId w:val="51"/>
              </w:numPr>
              <w:spacing w:after="180"/>
              <w:ind w:left="781" w:hanging="283"/>
              <w:contextualSpacing/>
              <w:rPr>
                <w:rFonts w:eastAsia="Times New Roman"/>
                <w:lang w:val="en-GB" w:bidi="ar-KW"/>
              </w:rPr>
            </w:pPr>
            <w:r w:rsidRPr="00723680">
              <w:rPr>
                <w:rFonts w:ascii="Arial" w:hAnsi="Arial" w:cs="Arial"/>
                <w:sz w:val="18"/>
                <w:szCs w:val="18"/>
                <w:lang w:bidi="ar-KW"/>
              </w:rPr>
              <w:t xml:space="preserve">Modify </w:t>
            </w:r>
            <w:r>
              <w:rPr>
                <w:rFonts w:ascii="Arial" w:hAnsi="Arial" w:cs="Arial"/>
                <w:sz w:val="18"/>
                <w:szCs w:val="18"/>
                <w:lang w:bidi="ar-KW"/>
              </w:rPr>
              <w:t xml:space="preserve">the </w:t>
            </w:r>
            <w:r w:rsidRPr="00723680">
              <w:rPr>
                <w:rFonts w:ascii="Arial" w:hAnsi="Arial" w:cs="Arial"/>
                <w:sz w:val="18"/>
                <w:szCs w:val="18"/>
                <w:lang w:bidi="ar-KW"/>
              </w:rPr>
              <w:t>number of SSB beams.</w:t>
            </w:r>
          </w:p>
          <w:p w14:paraId="2D755123" w14:textId="238604FB" w:rsidR="00627C2C" w:rsidRPr="00DA46BD" w:rsidRDefault="00627C2C" w:rsidP="00D705D5">
            <w:pPr>
              <w:pStyle w:val="ListParagraph"/>
              <w:numPr>
                <w:ilvl w:val="0"/>
                <w:numId w:val="51"/>
              </w:numPr>
              <w:spacing w:after="180"/>
              <w:ind w:left="781" w:hanging="283"/>
              <w:contextualSpacing/>
              <w:rPr>
                <w:rFonts w:eastAsia="Times New Roman"/>
                <w:lang w:val="en-GB" w:bidi="ar-KW"/>
              </w:rPr>
            </w:pPr>
            <w:r w:rsidRPr="00224BF0">
              <w:rPr>
                <w:rFonts w:ascii="Arial" w:hAnsi="Arial" w:cs="Arial"/>
                <w:sz w:val="18"/>
                <w:szCs w:val="18"/>
                <w:lang w:bidi="ar-KW"/>
              </w:rPr>
              <w:t xml:space="preserve">Modify O-RU </w:t>
            </w:r>
            <w:r w:rsidR="00C058DD">
              <w:rPr>
                <w:rFonts w:ascii="Arial" w:hAnsi="Arial" w:cs="Arial"/>
                <w:sz w:val="18"/>
                <w:szCs w:val="18"/>
                <w:lang w:bidi="ar-KW"/>
              </w:rPr>
              <w:t>a</w:t>
            </w:r>
            <w:r w:rsidR="00C058DD" w:rsidRPr="00224BF0">
              <w:rPr>
                <w:rFonts w:ascii="Arial" w:hAnsi="Arial" w:cs="Arial"/>
                <w:sz w:val="18"/>
                <w:szCs w:val="18"/>
                <w:lang w:bidi="ar-KW"/>
              </w:rPr>
              <w:t xml:space="preserve">ntenna </w:t>
            </w:r>
            <w:r w:rsidR="00C058DD">
              <w:rPr>
                <w:rFonts w:ascii="Arial" w:hAnsi="Arial" w:cs="Arial"/>
                <w:sz w:val="18"/>
                <w:szCs w:val="18"/>
                <w:lang w:bidi="ar-KW"/>
              </w:rPr>
              <w:t>t</w:t>
            </w:r>
            <w:r w:rsidR="00C058DD" w:rsidRPr="00224BF0">
              <w:rPr>
                <w:rFonts w:ascii="Arial" w:hAnsi="Arial" w:cs="Arial"/>
                <w:sz w:val="18"/>
                <w:szCs w:val="18"/>
                <w:lang w:bidi="ar-KW"/>
              </w:rPr>
              <w:t xml:space="preserve">ransmit </w:t>
            </w:r>
            <w:r w:rsidRPr="00224BF0">
              <w:rPr>
                <w:rFonts w:ascii="Arial" w:hAnsi="Arial" w:cs="Arial"/>
                <w:sz w:val="18"/>
                <w:szCs w:val="18"/>
                <w:lang w:bidi="ar-KW"/>
              </w:rPr>
              <w:t>power.</w:t>
            </w:r>
          </w:p>
        </w:tc>
        <w:tc>
          <w:tcPr>
            <w:tcW w:w="1217" w:type="dxa"/>
            <w:vAlign w:val="center"/>
          </w:tcPr>
          <w:p w14:paraId="08B66E8E"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7A4BA52F" w14:textId="77777777" w:rsidTr="00CF6D6B">
        <w:trPr>
          <w:jc w:val="center"/>
        </w:trPr>
        <w:tc>
          <w:tcPr>
            <w:tcW w:w="1940" w:type="dxa"/>
            <w:vAlign w:val="center"/>
          </w:tcPr>
          <w:p w14:paraId="1A3E42EF"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13 (M)</w:t>
            </w:r>
          </w:p>
        </w:tc>
        <w:tc>
          <w:tcPr>
            <w:tcW w:w="6419" w:type="dxa"/>
            <w:vAlign w:val="center"/>
          </w:tcPr>
          <w:p w14:paraId="619A991F" w14:textId="4FFB690B" w:rsidR="00627C2C" w:rsidRPr="00DA46BD" w:rsidDel="009876B9" w:rsidRDefault="00627C2C" w:rsidP="007A3E1C">
            <w:pPr>
              <w:overflowPunct w:val="0"/>
              <w:autoSpaceDE w:val="0"/>
              <w:autoSpaceDN w:val="0"/>
              <w:adjustRightInd w:val="0"/>
              <w:spacing w:after="18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SMO/</w:t>
            </w:r>
            <w:r w:rsidRPr="00DA46BD">
              <w:rPr>
                <w:rFonts w:ascii="Arial" w:eastAsia="Times New Roman" w:hAnsi="Arial" w:cs="Arial"/>
                <w:sz w:val="18"/>
                <w:szCs w:val="18"/>
                <w:lang w:val="en-GB" w:bidi="ar-KW"/>
              </w:rPr>
              <w:t xml:space="preserve">Non-RT RIC </w:t>
            </w:r>
            <w:r w:rsidRPr="002E600F">
              <w:rPr>
                <w:rFonts w:ascii="Arial" w:eastAsia="Times New Roman" w:hAnsi="Arial" w:cs="Arial"/>
                <w:sz w:val="18"/>
                <w:szCs w:val="18"/>
                <w:lang w:val="en-GB" w:bidi="ar-KW"/>
              </w:rPr>
              <w:t xml:space="preserve">framework </w:t>
            </w:r>
            <w:r>
              <w:rPr>
                <w:rFonts w:ascii="Arial" w:eastAsia="Times New Roman" w:hAnsi="Arial" w:cs="Arial"/>
                <w:sz w:val="18"/>
                <w:szCs w:val="18"/>
                <w:lang w:val="en-GB" w:bidi="ar-KW"/>
              </w:rPr>
              <w:t>function</w:t>
            </w:r>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to</w:t>
            </w:r>
            <w:r w:rsidRPr="00DA46BD">
              <w:rPr>
                <w:rFonts w:ascii="Arial" w:eastAsia="Times New Roman" w:hAnsi="Arial" w:cs="Arial"/>
                <w:sz w:val="18"/>
                <w:szCs w:val="18"/>
                <w:lang w:val="en-GB" w:bidi="ar-KW"/>
              </w:rPr>
              <w:t xml:space="preserve"> request</w:t>
            </w:r>
            <w:r>
              <w:rPr>
                <w:rFonts w:ascii="Arial" w:eastAsia="Times New Roman" w:hAnsi="Arial" w:cs="Arial"/>
                <w:sz w:val="18"/>
                <w:szCs w:val="18"/>
                <w:lang w:val="en-GB" w:bidi="ar-KW"/>
              </w:rPr>
              <w:t>s</w:t>
            </w:r>
            <w:r w:rsidRPr="00DA46BD">
              <w:rPr>
                <w:rFonts w:ascii="Arial" w:eastAsia="Times New Roman" w:hAnsi="Arial" w:cs="Arial"/>
                <w:sz w:val="18"/>
                <w:szCs w:val="18"/>
                <w:lang w:val="en-GB" w:bidi="ar-KW"/>
              </w:rPr>
              <w:t xml:space="preserve"> to configure </w:t>
            </w:r>
            <w:r>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for </w:t>
            </w:r>
            <w:r w:rsidRPr="00DA46BD">
              <w:rPr>
                <w:rFonts w:ascii="Arial" w:eastAsia="Times New Roman" w:hAnsi="Arial" w:cs="Arial"/>
                <w:sz w:val="18"/>
                <w:szCs w:val="18"/>
                <w:lang w:val="en-GB" w:bidi="ar-KW"/>
              </w:rPr>
              <w:t>RF</w:t>
            </w:r>
            <w:r>
              <w:rPr>
                <w:rFonts w:ascii="Arial" w:eastAsia="Times New Roman" w:hAnsi="Arial" w:cs="Arial"/>
                <w:sz w:val="18"/>
                <w:szCs w:val="18"/>
                <w:lang w:val="en-GB" w:bidi="ar-KW"/>
              </w:rPr>
              <w:t xml:space="preserve"> </w:t>
            </w:r>
            <w:r w:rsidR="00C058DD">
              <w:rPr>
                <w:rFonts w:ascii="Arial" w:eastAsia="Times New Roman" w:hAnsi="Arial" w:cs="Arial"/>
                <w:sz w:val="18"/>
                <w:szCs w:val="18"/>
                <w:lang w:val="en-GB" w:bidi="ar-KW"/>
              </w:rPr>
              <w:t xml:space="preserve">channel reconfiguration </w:t>
            </w:r>
            <w:r>
              <w:rPr>
                <w:rFonts w:ascii="Arial" w:eastAsia="Times New Roman" w:hAnsi="Arial" w:cs="Arial"/>
                <w:sz w:val="18"/>
                <w:szCs w:val="18"/>
                <w:lang w:val="en-GB" w:bidi="ar-KW"/>
              </w:rPr>
              <w:t>through O1 interface.</w:t>
            </w:r>
          </w:p>
        </w:tc>
        <w:tc>
          <w:tcPr>
            <w:tcW w:w="1217" w:type="dxa"/>
            <w:vAlign w:val="center"/>
          </w:tcPr>
          <w:p w14:paraId="02F1335A"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00450B64" w14:textId="77777777" w:rsidTr="00CF6D6B">
        <w:trPr>
          <w:jc w:val="center"/>
        </w:trPr>
        <w:tc>
          <w:tcPr>
            <w:tcW w:w="1940" w:type="dxa"/>
            <w:vAlign w:val="center"/>
          </w:tcPr>
          <w:p w14:paraId="430D03B2"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14 (M)</w:t>
            </w:r>
          </w:p>
        </w:tc>
        <w:tc>
          <w:tcPr>
            <w:tcW w:w="6419" w:type="dxa"/>
            <w:vAlign w:val="center"/>
          </w:tcPr>
          <w:p w14:paraId="6553ABBD" w14:textId="5E331652"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O-RU(s) </w:t>
            </w:r>
            <w:r w:rsidRPr="00DA46BD">
              <w:rPr>
                <w:rFonts w:ascii="Arial" w:eastAsia="Times New Roman" w:hAnsi="Arial" w:cs="Arial"/>
                <w:sz w:val="18"/>
                <w:szCs w:val="18"/>
                <w:lang w:val="en-GB" w:bidi="ar-KW"/>
              </w:rPr>
              <w:t xml:space="preserve">is informed about the updated O-RU configuration via </w:t>
            </w:r>
            <w:r w:rsidR="00C058DD">
              <w:rPr>
                <w:rFonts w:ascii="Arial" w:eastAsia="Times New Roman" w:hAnsi="Arial" w:cs="Arial"/>
                <w:sz w:val="18"/>
                <w:szCs w:val="18"/>
                <w:lang w:val="en-GB" w:bidi="ar-KW"/>
              </w:rPr>
              <w:t>o</w:t>
            </w:r>
            <w:r w:rsidR="00C058DD" w:rsidRPr="00DA46BD">
              <w:rPr>
                <w:rFonts w:ascii="Arial" w:eastAsia="Times New Roman" w:hAnsi="Arial" w:cs="Arial"/>
                <w:sz w:val="18"/>
                <w:szCs w:val="18"/>
                <w:lang w:val="en-GB" w:bidi="ar-KW"/>
              </w:rPr>
              <w:t xml:space="preserve">pen </w:t>
            </w:r>
            <w:r w:rsidRPr="00DA46BD">
              <w:rPr>
                <w:rFonts w:ascii="Arial" w:eastAsia="Times New Roman" w:hAnsi="Arial" w:cs="Arial"/>
                <w:sz w:val="18"/>
                <w:szCs w:val="18"/>
                <w:lang w:val="en-GB" w:bidi="ar-KW"/>
              </w:rPr>
              <w:t>FH M-</w:t>
            </w:r>
            <w:r w:rsidR="00C058DD">
              <w:rPr>
                <w:rFonts w:ascii="Arial" w:eastAsia="Times New Roman" w:hAnsi="Arial" w:cs="Arial"/>
                <w:sz w:val="18"/>
                <w:szCs w:val="18"/>
                <w:lang w:val="en-GB" w:bidi="ar-KW"/>
              </w:rPr>
              <w:t>p</w:t>
            </w:r>
            <w:r w:rsidR="00C058DD" w:rsidRPr="00DA46BD">
              <w:rPr>
                <w:rFonts w:ascii="Arial" w:eastAsia="Times New Roman" w:hAnsi="Arial" w:cs="Arial"/>
                <w:sz w:val="18"/>
                <w:szCs w:val="18"/>
                <w:lang w:val="en-GB" w:bidi="ar-KW"/>
              </w:rPr>
              <w:t xml:space="preserve">lane </w:t>
            </w:r>
            <w:r w:rsidRPr="00DA46BD">
              <w:rPr>
                <w:rFonts w:ascii="Arial" w:eastAsia="Times New Roman" w:hAnsi="Arial" w:cs="Arial"/>
                <w:sz w:val="18"/>
                <w:szCs w:val="18"/>
                <w:lang w:val="en-GB" w:bidi="ar-KW"/>
              </w:rPr>
              <w:t xml:space="preserve">interface by E2 </w:t>
            </w:r>
            <w:r w:rsidR="00C058DD">
              <w:rPr>
                <w:rFonts w:ascii="Arial" w:eastAsia="Times New Roman" w:hAnsi="Arial" w:cs="Arial"/>
                <w:sz w:val="18"/>
                <w:szCs w:val="18"/>
                <w:lang w:val="en-GB" w:bidi="ar-KW"/>
              </w:rPr>
              <w:t>n</w:t>
            </w:r>
            <w:r w:rsidR="00C058DD" w:rsidRPr="00DA46BD">
              <w:rPr>
                <w:rFonts w:ascii="Arial" w:eastAsia="Times New Roman" w:hAnsi="Arial" w:cs="Arial"/>
                <w:sz w:val="18"/>
                <w:szCs w:val="18"/>
                <w:lang w:val="en-GB" w:bidi="ar-KW"/>
              </w:rPr>
              <w:t>ode</w:t>
            </w:r>
            <w:r>
              <w:rPr>
                <w:rFonts w:ascii="Arial" w:eastAsia="Times New Roman" w:hAnsi="Arial" w:cs="Arial"/>
                <w:sz w:val="18"/>
                <w:szCs w:val="18"/>
                <w:lang w:val="en-GB" w:bidi="ar-KW"/>
              </w:rPr>
              <w:t>(s)</w:t>
            </w:r>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 xml:space="preserve">O-RU(s) to inform 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(s) once O-RU(s) configuration is implemented.</w:t>
            </w:r>
          </w:p>
        </w:tc>
        <w:tc>
          <w:tcPr>
            <w:tcW w:w="1217" w:type="dxa"/>
            <w:vAlign w:val="center"/>
          </w:tcPr>
          <w:p w14:paraId="55F056F6"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7C8C9E4D" w14:textId="77777777" w:rsidTr="00CF6D6B">
        <w:trPr>
          <w:jc w:val="center"/>
        </w:trPr>
        <w:tc>
          <w:tcPr>
            <w:tcW w:w="1940" w:type="dxa"/>
            <w:vAlign w:val="center"/>
          </w:tcPr>
          <w:p w14:paraId="73D29DA4"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15 (M)</w:t>
            </w:r>
          </w:p>
        </w:tc>
        <w:tc>
          <w:tcPr>
            <w:tcW w:w="6419" w:type="dxa"/>
            <w:vAlign w:val="center"/>
          </w:tcPr>
          <w:p w14:paraId="71F6A41F" w14:textId="6CCD32EC"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 xml:space="preserve">will </w:t>
            </w:r>
            <w:r>
              <w:rPr>
                <w:rFonts w:ascii="Arial" w:eastAsia="Times New Roman" w:hAnsi="Arial" w:cs="Arial"/>
                <w:sz w:val="18"/>
                <w:szCs w:val="18"/>
                <w:lang w:val="en-GB" w:bidi="ar-KW"/>
              </w:rPr>
              <w:t>inform</w:t>
            </w:r>
            <w:r w:rsidRPr="00DA46BD">
              <w:rPr>
                <w:rFonts w:ascii="Arial" w:eastAsia="Times New Roman" w:hAnsi="Arial" w:cs="Arial"/>
                <w:sz w:val="18"/>
                <w:szCs w:val="18"/>
                <w:lang w:val="en-GB" w:bidi="ar-KW"/>
              </w:rPr>
              <w:t xml:space="preserve"> SMO</w:t>
            </w:r>
            <w:r>
              <w:rPr>
                <w:rFonts w:ascii="Arial" w:eastAsia="Times New Roman" w:hAnsi="Arial" w:cs="Arial"/>
                <w:sz w:val="18"/>
                <w:szCs w:val="18"/>
                <w:lang w:val="en-GB" w:bidi="ar-KW"/>
              </w:rPr>
              <w:t xml:space="preserve">/Non-RT RIC </w:t>
            </w:r>
            <w:r w:rsidR="00C058DD">
              <w:rPr>
                <w:rFonts w:ascii="Arial" w:eastAsia="Times New Roman" w:hAnsi="Arial" w:cs="Arial"/>
                <w:sz w:val="18"/>
                <w:szCs w:val="18"/>
                <w:lang w:val="en-GB" w:bidi="ar-KW"/>
              </w:rPr>
              <w:t xml:space="preserve">framework </w:t>
            </w:r>
            <w:r>
              <w:rPr>
                <w:rFonts w:ascii="Arial" w:eastAsia="Times New Roman" w:hAnsi="Arial" w:cs="Arial"/>
                <w:sz w:val="18"/>
                <w:szCs w:val="18"/>
                <w:lang w:val="en-GB" w:bidi="ar-KW"/>
              </w:rPr>
              <w:t>function</w:t>
            </w:r>
            <w:r w:rsidRPr="00DA46BD">
              <w:rPr>
                <w:rFonts w:ascii="Arial" w:eastAsia="Times New Roman" w:hAnsi="Arial" w:cs="Arial"/>
                <w:sz w:val="18"/>
                <w:szCs w:val="18"/>
                <w:lang w:val="en-GB" w:bidi="ar-KW"/>
              </w:rPr>
              <w:t xml:space="preserve"> once </w:t>
            </w:r>
            <w:r>
              <w:rPr>
                <w:rFonts w:ascii="Arial" w:eastAsia="Times New Roman" w:hAnsi="Arial" w:cs="Arial"/>
                <w:sz w:val="18"/>
                <w:szCs w:val="18"/>
                <w:lang w:val="en-GB" w:bidi="ar-KW"/>
              </w:rPr>
              <w:t xml:space="preserve">RF </w:t>
            </w:r>
            <w:r w:rsidR="00C058DD">
              <w:rPr>
                <w:rFonts w:ascii="Arial" w:eastAsia="Times New Roman" w:hAnsi="Arial" w:cs="Arial"/>
                <w:sz w:val="18"/>
                <w:szCs w:val="18"/>
                <w:lang w:val="en-GB" w:bidi="ar-KW"/>
              </w:rPr>
              <w:t xml:space="preserve">channel </w:t>
            </w:r>
            <w:r>
              <w:rPr>
                <w:rFonts w:ascii="Arial" w:eastAsia="Times New Roman" w:hAnsi="Arial" w:cs="Arial"/>
                <w:sz w:val="18"/>
                <w:szCs w:val="18"/>
                <w:lang w:val="en-GB" w:bidi="ar-KW"/>
              </w:rPr>
              <w:t>reconfiguration</w:t>
            </w:r>
            <w:r w:rsidRPr="00DA46BD">
              <w:rPr>
                <w:rFonts w:ascii="Arial" w:eastAsia="Times New Roman" w:hAnsi="Arial" w:cs="Arial"/>
                <w:sz w:val="18"/>
                <w:szCs w:val="18"/>
                <w:lang w:val="en-GB" w:bidi="ar-KW"/>
              </w:rPr>
              <w:t xml:space="preserve"> is completed.</w:t>
            </w:r>
          </w:p>
        </w:tc>
        <w:tc>
          <w:tcPr>
            <w:tcW w:w="1217" w:type="dxa"/>
            <w:vAlign w:val="center"/>
          </w:tcPr>
          <w:p w14:paraId="1E03381E"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39DDAF3A" w14:textId="77777777" w:rsidTr="00CF6D6B">
        <w:trPr>
          <w:jc w:val="center"/>
        </w:trPr>
        <w:tc>
          <w:tcPr>
            <w:tcW w:w="1940" w:type="dxa"/>
            <w:vAlign w:val="center"/>
          </w:tcPr>
          <w:p w14:paraId="39A1F426"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Pr>
                <w:rFonts w:ascii="Arial" w:eastAsia="Times New Roman" w:hAnsi="Arial"/>
                <w:sz w:val="18"/>
                <w:lang w:val="en-GB" w:eastAsia="zh-CN"/>
              </w:rPr>
              <w:t>Step 16 (M)</w:t>
            </w:r>
          </w:p>
        </w:tc>
        <w:tc>
          <w:tcPr>
            <w:tcW w:w="6419" w:type="dxa"/>
            <w:vAlign w:val="center"/>
          </w:tcPr>
          <w:p w14:paraId="1520192B" w14:textId="61A83E97"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SMO/Non-RT RIC </w:t>
            </w:r>
            <w:r w:rsidR="00C058DD">
              <w:rPr>
                <w:rFonts w:ascii="Arial" w:eastAsia="Times New Roman" w:hAnsi="Arial" w:cs="Arial"/>
                <w:sz w:val="18"/>
                <w:szCs w:val="18"/>
                <w:lang w:val="en-GB" w:bidi="ar-KW"/>
              </w:rPr>
              <w:t xml:space="preserve">framework </w:t>
            </w:r>
            <w:r>
              <w:rPr>
                <w:rFonts w:ascii="Arial" w:eastAsia="Times New Roman" w:hAnsi="Arial" w:cs="Arial"/>
                <w:sz w:val="18"/>
                <w:szCs w:val="18"/>
                <w:lang w:val="en-GB" w:bidi="ar-KW"/>
              </w:rPr>
              <w:t xml:space="preserve">function to inform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about completion of RF </w:t>
            </w:r>
            <w:r w:rsidR="00C058DD">
              <w:rPr>
                <w:rFonts w:ascii="Arial" w:eastAsia="Times New Roman" w:hAnsi="Arial" w:cs="Arial"/>
                <w:sz w:val="18"/>
                <w:szCs w:val="18"/>
                <w:lang w:val="en-GB" w:bidi="ar-KW"/>
              </w:rPr>
              <w:t xml:space="preserve">channel </w:t>
            </w:r>
            <w:r>
              <w:rPr>
                <w:rFonts w:ascii="Arial" w:eastAsia="Times New Roman" w:hAnsi="Arial" w:cs="Arial"/>
                <w:sz w:val="18"/>
                <w:szCs w:val="18"/>
                <w:lang w:val="en-GB" w:bidi="ar-KW"/>
              </w:rPr>
              <w:t>reconfiguration over R1 interface.</w:t>
            </w:r>
          </w:p>
        </w:tc>
        <w:tc>
          <w:tcPr>
            <w:tcW w:w="1217" w:type="dxa"/>
            <w:vAlign w:val="center"/>
          </w:tcPr>
          <w:p w14:paraId="0B72456A"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63159105" w14:textId="77777777" w:rsidTr="00CF6D6B">
        <w:trPr>
          <w:jc w:val="center"/>
        </w:trPr>
        <w:tc>
          <w:tcPr>
            <w:tcW w:w="1940" w:type="dxa"/>
            <w:vAlign w:val="center"/>
          </w:tcPr>
          <w:p w14:paraId="089814FF"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 xml:space="preserve">Step </w:t>
            </w:r>
            <w:r>
              <w:rPr>
                <w:rFonts w:ascii="Arial" w:eastAsia="Times New Roman" w:hAnsi="Arial"/>
                <w:sz w:val="18"/>
                <w:lang w:val="en-GB" w:eastAsia="zh-CN"/>
              </w:rPr>
              <w:t>17</w:t>
            </w:r>
            <w:r w:rsidRPr="00DA46BD">
              <w:rPr>
                <w:rFonts w:ascii="Arial" w:eastAsia="Times New Roman" w:hAnsi="Arial"/>
                <w:sz w:val="18"/>
                <w:lang w:val="en-GB" w:eastAsia="zh-CN"/>
              </w:rPr>
              <w:t xml:space="preserve"> (</w:t>
            </w:r>
            <w:r w:rsidRPr="00DA46BD">
              <w:rPr>
                <w:rFonts w:ascii="Arial" w:eastAsia="Times New Roman" w:hAnsi="Arial" w:hint="eastAsia"/>
                <w:sz w:val="18"/>
                <w:lang w:val="en-GB" w:eastAsia="zh-CN"/>
              </w:rPr>
              <w:t>M</w:t>
            </w:r>
            <w:r w:rsidRPr="00DA46BD">
              <w:rPr>
                <w:rFonts w:ascii="Arial" w:eastAsia="Times New Roman" w:hAnsi="Arial"/>
                <w:sz w:val="18"/>
                <w:lang w:val="en-GB" w:eastAsia="zh-CN"/>
              </w:rPr>
              <w:t>)</w:t>
            </w:r>
          </w:p>
        </w:tc>
        <w:tc>
          <w:tcPr>
            <w:tcW w:w="6419" w:type="dxa"/>
            <w:vAlign w:val="center"/>
          </w:tcPr>
          <w:p w14:paraId="4D6A34B5" w14:textId="65386275"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sidRPr="00DA46BD">
              <w:rPr>
                <w:rFonts w:ascii="Arial" w:eastAsia="Times New Roman" w:hAnsi="Arial" w:cs="Arial"/>
                <w:sz w:val="18"/>
                <w:szCs w:val="18"/>
                <w:lang w:val="en-GB" w:bidi="ar-KW"/>
              </w:rPr>
              <w:t xml:space="preserve"> </w:t>
            </w:r>
            <w:r>
              <w:rPr>
                <w:rFonts w:ascii="Arial" w:eastAsia="Times New Roman" w:hAnsi="Arial" w:cs="Arial"/>
                <w:sz w:val="18"/>
                <w:szCs w:val="18"/>
                <w:lang w:val="en-GB" w:bidi="ar-KW"/>
              </w:rPr>
              <w:t xml:space="preserve">monitors </w:t>
            </w:r>
            <w:r w:rsidR="00C058DD">
              <w:rPr>
                <w:rFonts w:ascii="Arial" w:eastAsia="Times New Roman" w:hAnsi="Arial" w:cs="Arial"/>
                <w:sz w:val="18"/>
                <w:szCs w:val="18"/>
                <w:lang w:val="en-GB" w:bidi="ar-KW"/>
              </w:rPr>
              <w:t xml:space="preserve">energy </w:t>
            </w:r>
            <w:r>
              <w:rPr>
                <w:rFonts w:ascii="Arial" w:eastAsia="Times New Roman" w:hAnsi="Arial" w:cs="Arial"/>
                <w:sz w:val="18"/>
                <w:szCs w:val="18"/>
                <w:lang w:val="en-GB" w:bidi="ar-KW"/>
              </w:rPr>
              <w:t>saving objectives</w:t>
            </w:r>
            <w:r w:rsidRPr="00DA46BD">
              <w:rPr>
                <w:rFonts w:ascii="Arial" w:eastAsia="Times New Roman" w:hAnsi="Arial" w:cs="Arial"/>
                <w:sz w:val="18"/>
                <w:szCs w:val="18"/>
                <w:lang w:val="en-GB" w:bidi="ar-KW"/>
              </w:rPr>
              <w:t xml:space="preserve">. If energy saving objectives are not achieved, it </w:t>
            </w:r>
            <w:r w:rsidR="00141ADE">
              <w:rPr>
                <w:rFonts w:ascii="Arial" w:eastAsia="Times New Roman" w:hAnsi="Arial" w:cs="Arial"/>
                <w:sz w:val="18"/>
                <w:szCs w:val="18"/>
                <w:lang w:val="en-GB" w:bidi="ar-KW"/>
              </w:rPr>
              <w:t>can</w:t>
            </w:r>
            <w:r w:rsidR="00141ADE" w:rsidRPr="00DA46BD">
              <w:rPr>
                <w:rFonts w:ascii="Arial" w:eastAsia="Times New Roman" w:hAnsi="Arial" w:cs="Arial"/>
                <w:sz w:val="18"/>
                <w:szCs w:val="18"/>
                <w:lang w:val="en-GB" w:bidi="ar-KW"/>
              </w:rPr>
              <w:t xml:space="preserve"> </w:t>
            </w:r>
            <w:r w:rsidRPr="00DA46BD">
              <w:rPr>
                <w:rFonts w:ascii="Arial" w:eastAsia="Times New Roman" w:hAnsi="Arial" w:cs="Arial"/>
                <w:sz w:val="18"/>
                <w:szCs w:val="18"/>
                <w:lang w:val="en-GB" w:bidi="ar-KW"/>
              </w:rPr>
              <w:t>decide to initiate fallback mechanism</w:t>
            </w:r>
            <w:r>
              <w:rPr>
                <w:rFonts w:ascii="Arial" w:eastAsia="Times New Roman" w:hAnsi="Arial" w:cs="Arial"/>
                <w:sz w:val="18"/>
                <w:szCs w:val="18"/>
                <w:lang w:val="en-GB" w:bidi="ar-KW"/>
              </w:rPr>
              <w:t xml:space="preserve"> for example, reverting changes over O1 interface for RF </w:t>
            </w:r>
            <w:r w:rsidR="00C058DD">
              <w:rPr>
                <w:rFonts w:ascii="Arial" w:eastAsia="Times New Roman" w:hAnsi="Arial" w:cs="Arial"/>
                <w:sz w:val="18"/>
                <w:szCs w:val="18"/>
                <w:lang w:val="en-GB" w:bidi="ar-KW"/>
              </w:rPr>
              <w:t xml:space="preserve">channel </w:t>
            </w:r>
            <w:r>
              <w:rPr>
                <w:rFonts w:ascii="Arial" w:eastAsia="Times New Roman" w:hAnsi="Arial" w:cs="Arial"/>
                <w:sz w:val="18"/>
                <w:szCs w:val="18"/>
                <w:lang w:val="en-GB" w:bidi="ar-KW"/>
              </w:rPr>
              <w:t>reconfigurations</w:t>
            </w:r>
            <w:r w:rsidRPr="00DA46BD">
              <w:rPr>
                <w:rFonts w:ascii="Arial" w:eastAsia="Times New Roman" w:hAnsi="Arial" w:cs="Arial"/>
                <w:sz w:val="18"/>
                <w:szCs w:val="18"/>
                <w:lang w:val="en-GB" w:bidi="ar-KW"/>
              </w:rPr>
              <w:t xml:space="preserve">, and/or AI/ML model update or retraining. </w:t>
            </w:r>
          </w:p>
        </w:tc>
        <w:tc>
          <w:tcPr>
            <w:tcW w:w="1217" w:type="dxa"/>
            <w:vAlign w:val="center"/>
          </w:tcPr>
          <w:p w14:paraId="7E74D4D3"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642876DF" w14:textId="77777777" w:rsidTr="00CF6D6B">
        <w:trPr>
          <w:jc w:val="center"/>
        </w:trPr>
        <w:tc>
          <w:tcPr>
            <w:tcW w:w="1940" w:type="dxa"/>
            <w:vAlign w:val="center"/>
          </w:tcPr>
          <w:p w14:paraId="4D695C16"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Ends when</w:t>
            </w:r>
          </w:p>
        </w:tc>
        <w:tc>
          <w:tcPr>
            <w:tcW w:w="6419" w:type="dxa"/>
            <w:vAlign w:val="center"/>
          </w:tcPr>
          <w:p w14:paraId="5DFE87B7" w14:textId="051801DE"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w:t>
            </w:r>
            <w:r w:rsidRPr="00DA46BD">
              <w:rPr>
                <w:rFonts w:ascii="Arial" w:eastAsia="Times New Roman" w:hAnsi="Arial" w:cs="Arial"/>
                <w:sz w:val="18"/>
                <w:szCs w:val="18"/>
                <w:lang w:val="en-GB" w:bidi="ar-KW"/>
              </w:rPr>
              <w:t xml:space="preserve">becomes non-operational or when the operator disables the optimization functions </w:t>
            </w:r>
            <w:r>
              <w:rPr>
                <w:rFonts w:ascii="Arial" w:eastAsia="Times New Roman" w:hAnsi="Arial" w:cs="Arial"/>
                <w:sz w:val="18"/>
                <w:szCs w:val="18"/>
                <w:lang w:val="en-GB" w:bidi="ar-KW"/>
              </w:rPr>
              <w:t xml:space="preserve">or ML model </w:t>
            </w:r>
            <w:r w:rsidRPr="00DA46BD">
              <w:rPr>
                <w:rFonts w:ascii="Arial" w:eastAsia="Times New Roman" w:hAnsi="Arial" w:cs="Arial"/>
                <w:sz w:val="18"/>
                <w:szCs w:val="18"/>
                <w:lang w:val="en-GB" w:bidi="ar-KW"/>
              </w:rPr>
              <w:t xml:space="preserve">for </w:t>
            </w:r>
            <w:r w:rsidR="00C058DD">
              <w:rPr>
                <w:rFonts w:ascii="Arial" w:eastAsia="Times New Roman" w:hAnsi="Arial" w:cs="Arial"/>
                <w:sz w:val="18"/>
                <w:szCs w:val="18"/>
                <w:lang w:val="en-GB" w:bidi="ar-KW"/>
              </w:rPr>
              <w:t>e</w:t>
            </w:r>
            <w:r w:rsidR="00C058DD" w:rsidRPr="00DA46BD">
              <w:rPr>
                <w:rFonts w:ascii="Arial" w:eastAsia="Times New Roman" w:hAnsi="Arial" w:cs="Arial"/>
                <w:sz w:val="18"/>
                <w:szCs w:val="18"/>
                <w:lang w:val="en-GB" w:bidi="ar-KW"/>
              </w:rPr>
              <w:t xml:space="preserve">nergy </w:t>
            </w:r>
            <w:r w:rsidR="00C058DD">
              <w:rPr>
                <w:rFonts w:ascii="Arial" w:eastAsia="Times New Roman" w:hAnsi="Arial" w:cs="Arial"/>
                <w:sz w:val="18"/>
                <w:szCs w:val="18"/>
                <w:lang w:val="en-GB" w:bidi="ar-KW"/>
              </w:rPr>
              <w:t>s</w:t>
            </w:r>
            <w:r w:rsidR="00C058DD" w:rsidRPr="00DA46BD">
              <w:rPr>
                <w:rFonts w:ascii="Arial" w:eastAsia="Times New Roman" w:hAnsi="Arial" w:cs="Arial"/>
                <w:sz w:val="18"/>
                <w:szCs w:val="18"/>
                <w:lang w:val="en-GB" w:bidi="ar-KW"/>
              </w:rPr>
              <w:t>aving</w:t>
            </w:r>
            <w:r w:rsidRPr="00DA46BD">
              <w:rPr>
                <w:rFonts w:ascii="Arial" w:eastAsia="Times New Roman" w:hAnsi="Arial" w:cs="Arial"/>
                <w:sz w:val="18"/>
                <w:szCs w:val="18"/>
                <w:lang w:val="en-GB" w:bidi="ar-KW"/>
              </w:rPr>
              <w:t>.</w:t>
            </w:r>
          </w:p>
        </w:tc>
        <w:tc>
          <w:tcPr>
            <w:tcW w:w="1217" w:type="dxa"/>
            <w:vAlign w:val="center"/>
          </w:tcPr>
          <w:p w14:paraId="08A95B83"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47E40132" w14:textId="77777777" w:rsidTr="00CF6D6B">
        <w:trPr>
          <w:jc w:val="center"/>
        </w:trPr>
        <w:tc>
          <w:tcPr>
            <w:tcW w:w="1940" w:type="dxa"/>
            <w:vAlign w:val="center"/>
          </w:tcPr>
          <w:p w14:paraId="7F653162"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t>Exceptions</w:t>
            </w:r>
          </w:p>
        </w:tc>
        <w:tc>
          <w:tcPr>
            <w:tcW w:w="6419" w:type="dxa"/>
            <w:vAlign w:val="center"/>
          </w:tcPr>
          <w:p w14:paraId="68247DC7" w14:textId="77777777"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TBD.</w:t>
            </w:r>
          </w:p>
        </w:tc>
        <w:tc>
          <w:tcPr>
            <w:tcW w:w="1217" w:type="dxa"/>
            <w:vAlign w:val="center"/>
          </w:tcPr>
          <w:p w14:paraId="5AFA1AD3"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627C2C" w:rsidRPr="00DA46BD" w14:paraId="5C40A42D" w14:textId="77777777" w:rsidTr="00CF6D6B">
        <w:trPr>
          <w:jc w:val="center"/>
        </w:trPr>
        <w:tc>
          <w:tcPr>
            <w:tcW w:w="1940" w:type="dxa"/>
            <w:vAlign w:val="center"/>
          </w:tcPr>
          <w:p w14:paraId="110EAE43" w14:textId="77777777" w:rsidR="00627C2C" w:rsidRPr="00DA46BD" w:rsidRDefault="00627C2C" w:rsidP="007A3E1C">
            <w:pPr>
              <w:overflowPunct w:val="0"/>
              <w:autoSpaceDE w:val="0"/>
              <w:autoSpaceDN w:val="0"/>
              <w:adjustRightInd w:val="0"/>
              <w:jc w:val="both"/>
              <w:textAlignment w:val="baseline"/>
              <w:rPr>
                <w:rFonts w:ascii="Arial" w:eastAsia="Times New Roman" w:hAnsi="Arial"/>
                <w:sz w:val="18"/>
                <w:lang w:val="en-GB" w:eastAsia="zh-CN"/>
              </w:rPr>
            </w:pPr>
            <w:r w:rsidRPr="00DA46BD">
              <w:rPr>
                <w:rFonts w:ascii="Arial" w:eastAsia="Times New Roman" w:hAnsi="Arial"/>
                <w:sz w:val="18"/>
                <w:lang w:val="en-GB" w:eastAsia="zh-CN"/>
              </w:rPr>
              <w:lastRenderedPageBreak/>
              <w:t>Post Conditions</w:t>
            </w:r>
          </w:p>
        </w:tc>
        <w:tc>
          <w:tcPr>
            <w:tcW w:w="6419" w:type="dxa"/>
            <w:vAlign w:val="center"/>
          </w:tcPr>
          <w:p w14:paraId="7B4004AC" w14:textId="102EE968"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sz w:val="18"/>
                <w:szCs w:val="18"/>
                <w:lang w:val="en-GB"/>
              </w:rPr>
              <w:t>rApp</w:t>
            </w:r>
            <w:proofErr w:type="spellEnd"/>
            <w:r w:rsidRPr="00DA46BD">
              <w:rPr>
                <w:rFonts w:ascii="Arial" w:eastAsia="Times New Roman" w:hAnsi="Arial"/>
                <w:sz w:val="18"/>
                <w:szCs w:val="18"/>
                <w:lang w:val="en-GB"/>
              </w:rPr>
              <w:t xml:space="preserve"> continues monitoring of </w:t>
            </w:r>
            <w:r w:rsidR="00C058DD">
              <w:rPr>
                <w:rFonts w:ascii="Arial" w:eastAsia="Times New Roman" w:hAnsi="Arial"/>
                <w:sz w:val="18"/>
                <w:szCs w:val="18"/>
                <w:lang w:val="en-GB"/>
              </w:rPr>
              <w:t>e</w:t>
            </w:r>
            <w:r w:rsidR="00C058DD" w:rsidRPr="00DA46BD">
              <w:rPr>
                <w:rFonts w:ascii="Arial" w:eastAsia="Times New Roman" w:hAnsi="Arial"/>
                <w:sz w:val="18"/>
                <w:szCs w:val="18"/>
                <w:lang w:val="en-GB"/>
              </w:rPr>
              <w:t xml:space="preserve">nergy </w:t>
            </w:r>
            <w:r w:rsidR="00C058DD">
              <w:rPr>
                <w:rFonts w:ascii="Arial" w:eastAsia="Times New Roman" w:hAnsi="Arial"/>
                <w:sz w:val="18"/>
                <w:szCs w:val="18"/>
                <w:lang w:val="en-GB"/>
              </w:rPr>
              <w:t>s</w:t>
            </w:r>
            <w:r w:rsidR="00C058DD" w:rsidRPr="00DA46BD">
              <w:rPr>
                <w:rFonts w:ascii="Arial" w:eastAsia="Times New Roman" w:hAnsi="Arial"/>
                <w:sz w:val="18"/>
                <w:szCs w:val="18"/>
                <w:lang w:val="en-GB"/>
              </w:rPr>
              <w:t xml:space="preserve">aving </w:t>
            </w:r>
            <w:r w:rsidRPr="00DA46BD">
              <w:rPr>
                <w:rFonts w:ascii="Arial" w:eastAsia="Times New Roman" w:hAnsi="Arial"/>
                <w:sz w:val="18"/>
                <w:szCs w:val="18"/>
                <w:lang w:val="en-GB"/>
              </w:rPr>
              <w:t xml:space="preserve">function at </w:t>
            </w:r>
            <w:r>
              <w:rPr>
                <w:rFonts w:ascii="Arial" w:eastAsia="Times New Roman" w:hAnsi="Arial"/>
                <w:sz w:val="18"/>
                <w:szCs w:val="18"/>
                <w:lang w:val="en-GB"/>
              </w:rPr>
              <w:t xml:space="preserve">E2 </w:t>
            </w:r>
            <w:r w:rsidR="00C058DD">
              <w:rPr>
                <w:rFonts w:ascii="Arial" w:eastAsia="Times New Roman" w:hAnsi="Arial"/>
                <w:sz w:val="18"/>
                <w:szCs w:val="18"/>
                <w:lang w:val="en-GB"/>
              </w:rPr>
              <w:t>node</w:t>
            </w:r>
            <w:r>
              <w:rPr>
                <w:rFonts w:ascii="Arial" w:eastAsia="Times New Roman" w:hAnsi="Arial"/>
                <w:sz w:val="18"/>
                <w:szCs w:val="18"/>
                <w:lang w:val="en-GB"/>
              </w:rPr>
              <w:t xml:space="preserve">(s) </w:t>
            </w:r>
            <w:r w:rsidRPr="00DA46BD">
              <w:rPr>
                <w:rFonts w:ascii="Arial" w:eastAsia="Times New Roman" w:hAnsi="Arial"/>
                <w:sz w:val="18"/>
                <w:szCs w:val="18"/>
                <w:lang w:val="en-GB"/>
              </w:rPr>
              <w:t>and O-RU</w:t>
            </w:r>
            <w:r>
              <w:rPr>
                <w:rFonts w:ascii="Arial" w:eastAsia="Times New Roman" w:hAnsi="Arial"/>
                <w:sz w:val="18"/>
                <w:szCs w:val="18"/>
                <w:lang w:val="en-GB"/>
              </w:rPr>
              <w:t>(s)</w:t>
            </w:r>
            <w:r w:rsidRPr="00DA46BD">
              <w:rPr>
                <w:rFonts w:ascii="Arial" w:eastAsia="Times New Roman" w:hAnsi="Arial"/>
                <w:sz w:val="18"/>
                <w:szCs w:val="18"/>
                <w:lang w:val="en-GB"/>
              </w:rPr>
              <w:t>.</w:t>
            </w:r>
          </w:p>
          <w:p w14:paraId="62002D7F" w14:textId="72BD00C3" w:rsidR="00627C2C" w:rsidRPr="00DA46BD" w:rsidRDefault="00627C2C"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DA46BD">
              <w:rPr>
                <w:rFonts w:ascii="Arial" w:eastAsia="Times New Roman" w:hAnsi="Arial" w:cs="Arial"/>
                <w:sz w:val="18"/>
                <w:szCs w:val="18"/>
                <w:lang w:val="en-GB" w:bidi="ar-KW"/>
              </w:rPr>
              <w:t xml:space="preserve">E2 </w:t>
            </w:r>
            <w:r w:rsidR="00C058DD">
              <w:rPr>
                <w:rFonts w:ascii="Arial" w:eastAsia="Times New Roman" w:hAnsi="Arial" w:cs="Arial"/>
                <w:sz w:val="18"/>
                <w:szCs w:val="18"/>
                <w:lang w:val="en-GB" w:bidi="ar-KW"/>
              </w:rPr>
              <w:t>n</w:t>
            </w:r>
            <w:r w:rsidR="00C058DD" w:rsidRPr="00DA46BD">
              <w:rPr>
                <w:rFonts w:ascii="Arial" w:eastAsia="Times New Roman" w:hAnsi="Arial" w:cs="Arial"/>
                <w:sz w:val="18"/>
                <w:szCs w:val="18"/>
                <w:lang w:val="en-GB" w:bidi="ar-KW"/>
              </w:rPr>
              <w:t>ode</w:t>
            </w:r>
            <w:r w:rsidRPr="00DA46BD">
              <w:rPr>
                <w:rFonts w:ascii="Arial" w:eastAsia="Times New Roman" w:hAnsi="Arial" w:cs="Arial"/>
                <w:sz w:val="18"/>
                <w:szCs w:val="18"/>
                <w:lang w:val="en-GB" w:bidi="ar-KW"/>
              </w:rPr>
              <w:t>(s) and O-RU(s) operate using the newly deployed parameters/models and state.</w:t>
            </w:r>
          </w:p>
        </w:tc>
        <w:tc>
          <w:tcPr>
            <w:tcW w:w="1217" w:type="dxa"/>
            <w:vAlign w:val="center"/>
          </w:tcPr>
          <w:p w14:paraId="3BDE5A72" w14:textId="77777777" w:rsidR="00627C2C" w:rsidRPr="00DA46BD" w:rsidRDefault="00627C2C" w:rsidP="007A3E1C">
            <w:pPr>
              <w:overflowPunct w:val="0"/>
              <w:autoSpaceDE w:val="0"/>
              <w:autoSpaceDN w:val="0"/>
              <w:adjustRightInd w:val="0"/>
              <w:textAlignment w:val="baseline"/>
              <w:rPr>
                <w:rFonts w:ascii="Arial" w:eastAsia="Times New Roman" w:hAnsi="Arial" w:cs="Arial"/>
                <w:sz w:val="18"/>
                <w:szCs w:val="18"/>
                <w:lang w:val="en-GB" w:bidi="ar-KW"/>
              </w:rPr>
            </w:pPr>
          </w:p>
        </w:tc>
      </w:tr>
      <w:tr w:rsidR="003F44C3" w:rsidRPr="00DA46BD" w14:paraId="124D5491" w14:textId="77777777" w:rsidTr="002C3887">
        <w:trPr>
          <w:jc w:val="center"/>
        </w:trPr>
        <w:tc>
          <w:tcPr>
            <w:tcW w:w="9576" w:type="dxa"/>
            <w:gridSpan w:val="3"/>
            <w:vAlign w:val="center"/>
          </w:tcPr>
          <w:p w14:paraId="64327476" w14:textId="57D32BB4" w:rsidR="003F44C3" w:rsidRDefault="003F44C3" w:rsidP="0074513B">
            <w:pPr>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 xml:space="preserve">NOTE 1: AI/ML </w:t>
            </w:r>
            <w:r w:rsidR="00C058DD">
              <w:rPr>
                <w:rFonts w:ascii="Arial" w:eastAsia="SimSun" w:hAnsi="Arial" w:cs="Arial"/>
                <w:sz w:val="18"/>
                <w:szCs w:val="18"/>
                <w:lang w:eastAsia="zh-CN" w:bidi="ar-KW"/>
              </w:rPr>
              <w:t xml:space="preserve">procedures </w:t>
            </w:r>
            <w:r>
              <w:rPr>
                <w:rFonts w:ascii="Arial" w:eastAsia="SimSun" w:hAnsi="Arial" w:cs="Arial"/>
                <w:sz w:val="18"/>
                <w:szCs w:val="18"/>
                <w:lang w:eastAsia="zh-CN" w:bidi="ar-KW"/>
              </w:rPr>
              <w:t xml:space="preserve">mentioned here </w:t>
            </w:r>
            <w:r w:rsidR="00141ADE">
              <w:rPr>
                <w:rFonts w:ascii="Arial" w:eastAsia="SimSun" w:hAnsi="Arial" w:cs="Arial"/>
                <w:sz w:val="18"/>
                <w:szCs w:val="18"/>
                <w:lang w:eastAsia="zh-CN" w:bidi="ar-KW"/>
              </w:rPr>
              <w:t>can</w:t>
            </w:r>
            <w:r>
              <w:rPr>
                <w:rFonts w:ascii="Arial" w:eastAsia="SimSun" w:hAnsi="Arial" w:cs="Arial"/>
                <w:sz w:val="18"/>
                <w:szCs w:val="18"/>
                <w:lang w:eastAsia="zh-CN" w:bidi="ar-KW"/>
              </w:rPr>
              <w:t xml:space="preserve"> be subject to change based on future work on AI/ML workflow in WG2.</w:t>
            </w:r>
          </w:p>
          <w:p w14:paraId="0D598962" w14:textId="5B4083C3" w:rsidR="003F44C3" w:rsidRDefault="003F44C3" w:rsidP="0074513B">
            <w:pPr>
              <w:overflowPunct w:val="0"/>
              <w:autoSpaceDE w:val="0"/>
              <w:autoSpaceDN w:val="0"/>
              <w:adjustRightInd w:val="0"/>
              <w:jc w:val="both"/>
              <w:textAlignment w:val="baseline"/>
              <w:rPr>
                <w:rFonts w:ascii="Arial" w:eastAsia="SimSun" w:hAnsi="Arial" w:cs="Arial"/>
                <w:sz w:val="18"/>
                <w:szCs w:val="18"/>
                <w:lang w:eastAsia="zh-CN" w:bidi="ar-KW"/>
              </w:rPr>
            </w:pPr>
            <w:r>
              <w:rPr>
                <w:rFonts w:ascii="Arial" w:eastAsia="SimSun" w:hAnsi="Arial" w:cs="Arial"/>
                <w:sz w:val="18"/>
                <w:szCs w:val="18"/>
                <w:lang w:eastAsia="zh-CN" w:bidi="ar-KW"/>
              </w:rPr>
              <w:t xml:space="preserve">NOTE 2: AI/ML </w:t>
            </w:r>
            <w:r w:rsidR="00C058DD">
              <w:rPr>
                <w:rFonts w:ascii="Arial" w:eastAsia="SimSun" w:hAnsi="Arial" w:cs="Arial"/>
                <w:sz w:val="18"/>
                <w:szCs w:val="18"/>
                <w:lang w:eastAsia="zh-CN" w:bidi="ar-KW"/>
              </w:rPr>
              <w:t xml:space="preserve">model </w:t>
            </w:r>
            <w:r>
              <w:rPr>
                <w:rFonts w:ascii="Arial" w:eastAsia="SimSun" w:hAnsi="Arial" w:cs="Arial"/>
                <w:sz w:val="18"/>
                <w:szCs w:val="18"/>
                <w:lang w:eastAsia="zh-CN" w:bidi="ar-KW"/>
              </w:rPr>
              <w:t xml:space="preserve">retrieval procedure over R1 interface is for illustration purpose, </w:t>
            </w:r>
            <w:r w:rsidR="00141ADE">
              <w:rPr>
                <w:rFonts w:ascii="Arial" w:eastAsia="SimSun" w:hAnsi="Arial" w:cs="Arial"/>
                <w:sz w:val="18"/>
                <w:szCs w:val="18"/>
                <w:lang w:eastAsia="zh-CN" w:bidi="ar-KW"/>
              </w:rPr>
              <w:t>can</w:t>
            </w:r>
            <w:r>
              <w:rPr>
                <w:rFonts w:ascii="Arial" w:eastAsia="SimSun" w:hAnsi="Arial" w:cs="Arial"/>
                <w:sz w:val="18"/>
                <w:szCs w:val="18"/>
                <w:lang w:eastAsia="zh-CN" w:bidi="ar-KW"/>
              </w:rPr>
              <w:t xml:space="preserve"> be subject to change based on future work on AI/ML workflow in WG2.</w:t>
            </w:r>
          </w:p>
          <w:p w14:paraId="35AEE9D5" w14:textId="550BB4D8" w:rsidR="003F44C3" w:rsidRPr="00DA46BD" w:rsidRDefault="003F44C3" w:rsidP="0074513B">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SimSun" w:hAnsi="Arial" w:cs="Arial"/>
                <w:sz w:val="18"/>
                <w:szCs w:val="18"/>
                <w:lang w:eastAsia="zh-CN" w:bidi="ar-KW"/>
              </w:rPr>
              <w:t xml:space="preserve">NOTE 3: AI/ML </w:t>
            </w:r>
            <w:r w:rsidR="00C058DD">
              <w:rPr>
                <w:rFonts w:ascii="Arial" w:eastAsia="SimSun" w:hAnsi="Arial" w:cs="Arial"/>
                <w:sz w:val="18"/>
                <w:szCs w:val="18"/>
                <w:lang w:eastAsia="zh-CN" w:bidi="ar-KW"/>
              </w:rPr>
              <w:t xml:space="preserve">model </w:t>
            </w:r>
            <w:r>
              <w:rPr>
                <w:rFonts w:ascii="Arial" w:eastAsia="SimSun" w:hAnsi="Arial" w:cs="Arial"/>
                <w:sz w:val="18"/>
                <w:szCs w:val="18"/>
                <w:lang w:eastAsia="zh-CN" w:bidi="ar-KW"/>
              </w:rPr>
              <w:t xml:space="preserve">transfer procedure over R1 interface is for illustration purpose, </w:t>
            </w:r>
            <w:r w:rsidR="00141ADE">
              <w:rPr>
                <w:rFonts w:ascii="Arial" w:eastAsia="SimSun" w:hAnsi="Arial" w:cs="Arial"/>
                <w:sz w:val="18"/>
                <w:szCs w:val="18"/>
                <w:lang w:eastAsia="zh-CN" w:bidi="ar-KW"/>
              </w:rPr>
              <w:t>can</w:t>
            </w:r>
            <w:r>
              <w:rPr>
                <w:rFonts w:ascii="Arial" w:eastAsia="SimSun" w:hAnsi="Arial" w:cs="Arial"/>
                <w:sz w:val="18"/>
                <w:szCs w:val="18"/>
                <w:lang w:eastAsia="zh-CN" w:bidi="ar-KW"/>
              </w:rPr>
              <w:t xml:space="preserve"> be subject to change based on future work on AI/ML workflow in WG2.</w:t>
            </w:r>
          </w:p>
        </w:tc>
      </w:tr>
    </w:tbl>
    <w:p w14:paraId="36E7273E" w14:textId="77777777" w:rsidR="00627C2C" w:rsidRPr="00BC1137" w:rsidRDefault="00627C2C" w:rsidP="00627C2C">
      <w:pPr>
        <w:rPr>
          <w:lang w:val="en-GB"/>
        </w:rPr>
      </w:pPr>
    </w:p>
    <w:p w14:paraId="5CD947A5" w14:textId="77777777" w:rsidR="00627C2C" w:rsidRDefault="00627C2C" w:rsidP="00EE4A58">
      <w:pPr>
        <w:pStyle w:val="PlantUML"/>
      </w:pPr>
      <w:r w:rsidRPr="00825117">
        <w:t>@startuml</w:t>
      </w:r>
    </w:p>
    <w:p w14:paraId="169E61C8" w14:textId="2BCEBDEE" w:rsidR="00627C2C" w:rsidRPr="00734DA6" w:rsidRDefault="00627C2C" w:rsidP="00EE4A58">
      <w:pPr>
        <w:pStyle w:val="PlantUML"/>
      </w:pPr>
      <w:r>
        <w:t>‘</w:t>
      </w:r>
      <w:r w:rsidRPr="00734DA6">
        <w:t>https://plantuml.com/sequence-diagram</w:t>
      </w:r>
    </w:p>
    <w:p w14:paraId="5519EB27" w14:textId="77777777" w:rsidR="00627C2C" w:rsidRDefault="00627C2C" w:rsidP="00EE4A58">
      <w:pPr>
        <w:pStyle w:val="PlantUML"/>
      </w:pPr>
      <w:r w:rsidRPr="00734DA6">
        <w:t xml:space="preserve"> !pragma teoz true</w:t>
      </w:r>
    </w:p>
    <w:p w14:paraId="5E5F2B88" w14:textId="77777777" w:rsidR="00627C2C" w:rsidRDefault="00627C2C" w:rsidP="00EE4A58">
      <w:pPr>
        <w:pStyle w:val="PlantUML"/>
      </w:pPr>
      <w:r>
        <w:t>Skin rose</w:t>
      </w:r>
    </w:p>
    <w:p w14:paraId="0415DD9F" w14:textId="77777777" w:rsidR="00627C2C" w:rsidRPr="00734DA6" w:rsidRDefault="00627C2C" w:rsidP="00EE4A58">
      <w:pPr>
        <w:pStyle w:val="PlantUML"/>
      </w:pPr>
      <w:r w:rsidRPr="00734DA6">
        <w:t xml:space="preserve"> skinparam ParticipantPadding 5</w:t>
      </w:r>
    </w:p>
    <w:p w14:paraId="55E3CEBD" w14:textId="77777777" w:rsidR="00627C2C" w:rsidRPr="00734DA6" w:rsidRDefault="00627C2C" w:rsidP="00EE4A58">
      <w:pPr>
        <w:pStyle w:val="PlantUML"/>
      </w:pPr>
      <w:r w:rsidRPr="00734DA6">
        <w:t xml:space="preserve"> skinparam BoxPadding 10</w:t>
      </w:r>
    </w:p>
    <w:p w14:paraId="1F7F086C" w14:textId="77777777" w:rsidR="00627C2C" w:rsidRPr="00734DA6" w:rsidRDefault="00627C2C" w:rsidP="00EE4A58">
      <w:pPr>
        <w:pStyle w:val="PlantUML"/>
      </w:pPr>
      <w:r w:rsidRPr="00734DA6">
        <w:t xml:space="preserve"> skinparam defaultFontSize 12</w:t>
      </w:r>
    </w:p>
    <w:p w14:paraId="6772CFF4" w14:textId="77777777" w:rsidR="00627C2C" w:rsidRPr="00734DA6" w:rsidRDefault="00627C2C" w:rsidP="00EE4A58">
      <w:pPr>
        <w:pStyle w:val="PlantUML"/>
      </w:pPr>
      <w:r w:rsidRPr="00734DA6">
        <w:t xml:space="preserve"> skinparam lifelineStrategy solid</w:t>
      </w:r>
    </w:p>
    <w:p w14:paraId="3AA0B0BD" w14:textId="77777777" w:rsidR="00627C2C" w:rsidRDefault="00627C2C" w:rsidP="00EE4A58">
      <w:pPr>
        <w:pStyle w:val="PlantUML"/>
      </w:pPr>
      <w:r w:rsidRPr="00734DA6">
        <w:t xml:space="preserve"> autonumber</w:t>
      </w:r>
      <w:r w:rsidRPr="00825117">
        <w:t xml:space="preserve"> </w:t>
      </w:r>
    </w:p>
    <w:p w14:paraId="41A9081E" w14:textId="1592B0F2" w:rsidR="00627C2C" w:rsidRDefault="00627C2C" w:rsidP="00EE4A58">
      <w:pPr>
        <w:pStyle w:val="PlantUML"/>
      </w:pPr>
      <w:r w:rsidRPr="00825117">
        <w:t xml:space="preserve">Box </w:t>
      </w:r>
      <w:r>
        <w:t>“</w:t>
      </w:r>
      <w:r w:rsidRPr="00825117">
        <w:t xml:space="preserve">Service Management </w:t>
      </w:r>
      <w:r>
        <w:t>and</w:t>
      </w:r>
      <w:r w:rsidRPr="00825117">
        <w:t xml:space="preserve"> Orchestration Framework</w:t>
      </w:r>
      <w:r>
        <w:t>”</w:t>
      </w:r>
      <w:r w:rsidRPr="00825117">
        <w:t xml:space="preserve"> #gold</w:t>
      </w:r>
    </w:p>
    <w:p w14:paraId="0CA94F5A" w14:textId="77777777" w:rsidR="00627C2C" w:rsidRDefault="00627C2C" w:rsidP="00EE4A58">
      <w:pPr>
        <w:pStyle w:val="PlantUML"/>
      </w:pPr>
      <w:r w:rsidRPr="00825117">
        <w:t>Box #</w:t>
      </w:r>
      <w:r>
        <w:t>lightgrey</w:t>
      </w:r>
    </w:p>
    <w:p w14:paraId="5655EB1D" w14:textId="1503F406" w:rsidR="00627C2C" w:rsidRDefault="00627C2C" w:rsidP="00EE4A58">
      <w:pPr>
        <w:pStyle w:val="PlantUML"/>
      </w:pPr>
      <w:r w:rsidRPr="00825117">
        <w:t xml:space="preserve">Participant </w:t>
      </w:r>
      <w:r>
        <w:t>“Energy Saving\nrApp”</w:t>
      </w:r>
      <w:r w:rsidRPr="00825117">
        <w:t xml:space="preserve"> </w:t>
      </w:r>
      <w:r>
        <w:t xml:space="preserve"> as rAPP</w:t>
      </w:r>
    </w:p>
    <w:p w14:paraId="392992F3" w14:textId="77777777" w:rsidR="00627C2C" w:rsidRPr="00825117" w:rsidRDefault="00627C2C" w:rsidP="00EE4A58">
      <w:pPr>
        <w:pStyle w:val="PlantUML"/>
      </w:pPr>
      <w:r>
        <w:t>End box</w:t>
      </w:r>
    </w:p>
    <w:p w14:paraId="0AF73ED6" w14:textId="12EDDD3B" w:rsidR="00627C2C" w:rsidRPr="00825117" w:rsidRDefault="00627C2C" w:rsidP="00EE4A58">
      <w:pPr>
        <w:pStyle w:val="PlantUML"/>
      </w:pPr>
      <w:r w:rsidRPr="00825117">
        <w:t xml:space="preserve">Participant </w:t>
      </w:r>
      <w:r>
        <w:t>“</w:t>
      </w:r>
      <w:r w:rsidRPr="006B2C24">
        <w:t xml:space="preserve"> </w:t>
      </w:r>
      <w:r>
        <w:t xml:space="preserve">SMO / </w:t>
      </w:r>
      <w:r w:rsidRPr="00A562E0">
        <w:t>Non-RT RIC</w:t>
      </w:r>
      <w:r>
        <w:t>\n</w:t>
      </w:r>
      <w:r w:rsidRPr="00A562E0">
        <w:t>F</w:t>
      </w:r>
      <w:r>
        <w:t>WK Function</w:t>
      </w:r>
      <w:r w:rsidRPr="00825117">
        <w:t xml:space="preserve"> </w:t>
      </w:r>
      <w:r>
        <w:t>“</w:t>
      </w:r>
      <w:r w:rsidRPr="00825117">
        <w:t xml:space="preserve"> as </w:t>
      </w:r>
      <w:r>
        <w:t>NRTF</w:t>
      </w:r>
    </w:p>
    <w:p w14:paraId="4A3240F4" w14:textId="77777777" w:rsidR="00627C2C" w:rsidRDefault="00627C2C" w:rsidP="00EE4A58">
      <w:pPr>
        <w:pStyle w:val="PlantUML"/>
      </w:pPr>
      <w:r w:rsidRPr="00825117">
        <w:t>End box</w:t>
      </w:r>
    </w:p>
    <w:p w14:paraId="04F2A6BD" w14:textId="77777777" w:rsidR="00627C2C" w:rsidRPr="00825117" w:rsidRDefault="00627C2C" w:rsidP="00EE4A58">
      <w:pPr>
        <w:pStyle w:val="PlantUML"/>
      </w:pPr>
    </w:p>
    <w:p w14:paraId="6BF348D2" w14:textId="6832EF43" w:rsidR="00627C2C" w:rsidRPr="00825117" w:rsidRDefault="00627C2C" w:rsidP="00EE4A58">
      <w:pPr>
        <w:pStyle w:val="PlantUML"/>
      </w:pPr>
      <w:r w:rsidRPr="00825117">
        <w:t xml:space="preserve">Box </w:t>
      </w:r>
      <w:r>
        <w:t>“</w:t>
      </w:r>
      <w:r w:rsidRPr="00825117">
        <w:t>RAN Nodes</w:t>
      </w:r>
      <w:r>
        <w:t>”</w:t>
      </w:r>
      <w:r w:rsidRPr="00825117">
        <w:t xml:space="preserve"> #lightpink  </w:t>
      </w:r>
    </w:p>
    <w:p w14:paraId="6F3D87EA" w14:textId="20316A78" w:rsidR="00627C2C" w:rsidRPr="00825117" w:rsidRDefault="00627C2C" w:rsidP="00EE4A58">
      <w:pPr>
        <w:pStyle w:val="PlantUML"/>
      </w:pPr>
      <w:r w:rsidRPr="00825117">
        <w:tab/>
        <w:t xml:space="preserve">Participant  </w:t>
      </w:r>
      <w:r>
        <w:t>“</w:t>
      </w:r>
      <w:r w:rsidRPr="00825117">
        <w:t>E2-Node</w:t>
      </w:r>
      <w:r>
        <w:t>(</w:t>
      </w:r>
      <w:r w:rsidRPr="00825117">
        <w:t>s</w:t>
      </w:r>
      <w:r>
        <w:t>)”</w:t>
      </w:r>
      <w:r w:rsidRPr="00825117">
        <w:t xml:space="preserve"> as E2NODE</w:t>
      </w:r>
      <w:r>
        <w:t>S</w:t>
      </w:r>
    </w:p>
    <w:p w14:paraId="2693FDF1" w14:textId="30103CF4" w:rsidR="00627C2C" w:rsidRPr="00524C26" w:rsidRDefault="00627C2C" w:rsidP="00EE4A58">
      <w:pPr>
        <w:pStyle w:val="PlantUML"/>
      </w:pPr>
      <w:r w:rsidRPr="00524C26">
        <w:tab/>
        <w:t xml:space="preserve">Participant  </w:t>
      </w:r>
      <w:r>
        <w:t>“O-RU(s)”</w:t>
      </w:r>
      <w:r w:rsidRPr="00524C26">
        <w:t xml:space="preserve"> as ORUs</w:t>
      </w:r>
    </w:p>
    <w:p w14:paraId="1681C99D" w14:textId="77777777" w:rsidR="00627C2C" w:rsidRPr="00825117" w:rsidRDefault="00627C2C" w:rsidP="00EE4A58">
      <w:pPr>
        <w:pStyle w:val="PlantUML"/>
      </w:pPr>
      <w:r w:rsidRPr="00825117">
        <w:t>End box</w:t>
      </w:r>
    </w:p>
    <w:p w14:paraId="0C205552" w14:textId="77777777" w:rsidR="00627C2C" w:rsidRDefault="00627C2C" w:rsidP="00EE4A58">
      <w:pPr>
        <w:pStyle w:val="PlantUML"/>
      </w:pPr>
    </w:p>
    <w:p w14:paraId="4F75D0A1" w14:textId="77777777" w:rsidR="00627C2C" w:rsidRDefault="00627C2C" w:rsidP="00EE4A58">
      <w:pPr>
        <w:pStyle w:val="PlantUML"/>
      </w:pPr>
      <w:r w:rsidRPr="00825117">
        <w:t>group Data Collection</w:t>
      </w:r>
    </w:p>
    <w:p w14:paraId="75D17FE9" w14:textId="77777777" w:rsidR="00627C2C" w:rsidRDefault="00627C2C" w:rsidP="00EE4A58">
      <w:pPr>
        <w:pStyle w:val="PlantUML"/>
      </w:pPr>
      <w:r>
        <w:t xml:space="preserve">  rAPP-&gt; NRTF         </w:t>
      </w:r>
      <w:r w:rsidRPr="00825117">
        <w:t>: &lt;&lt;</w:t>
      </w:r>
      <w:r>
        <w:t>R</w:t>
      </w:r>
      <w:r w:rsidRPr="00825117">
        <w:t>1&gt;&gt; Data collection request</w:t>
      </w:r>
    </w:p>
    <w:p w14:paraId="0124FC2B" w14:textId="77777777" w:rsidR="00627C2C" w:rsidRDefault="00627C2C" w:rsidP="00EE4A58">
      <w:pPr>
        <w:pStyle w:val="PlantUML"/>
      </w:pPr>
      <w:r>
        <w:t xml:space="preserve">  NRTF</w:t>
      </w:r>
      <w:r w:rsidRPr="00825117">
        <w:t xml:space="preserve"> -&gt; E2NODES</w:t>
      </w:r>
      <w:r w:rsidRPr="00825117">
        <w:tab/>
        <w:t>: &lt;&lt;</w:t>
      </w:r>
      <w:r>
        <w:t>O</w:t>
      </w:r>
      <w:r w:rsidRPr="00825117">
        <w:t>1&gt;&gt; Data collection request</w:t>
      </w:r>
    </w:p>
    <w:p w14:paraId="02EAAE1B" w14:textId="77777777" w:rsidR="00627C2C" w:rsidRPr="00480E8C" w:rsidRDefault="00627C2C" w:rsidP="00EE4A58">
      <w:pPr>
        <w:pStyle w:val="PlantUML"/>
      </w:pPr>
      <w:r>
        <w:lastRenderedPageBreak/>
        <w:t xml:space="preserve">  E2NODES</w:t>
      </w:r>
      <w:r w:rsidRPr="00480E8C">
        <w:t xml:space="preserve"> </w:t>
      </w:r>
      <w:r>
        <w:t>&lt;</w:t>
      </w:r>
      <w:r w:rsidRPr="00480E8C">
        <w:t xml:space="preserve">-&gt; </w:t>
      </w:r>
      <w:r>
        <w:t>ORUs</w:t>
      </w:r>
      <w:r w:rsidRPr="00480E8C">
        <w:tab/>
        <w:t xml:space="preserve">: &lt;&lt;FH&gt;&gt; </w:t>
      </w:r>
      <w:r>
        <w:t>Data collection request</w:t>
      </w:r>
    </w:p>
    <w:p w14:paraId="0025E2EF" w14:textId="77777777" w:rsidR="00627C2C" w:rsidRDefault="00627C2C" w:rsidP="00EE4A58">
      <w:pPr>
        <w:pStyle w:val="PlantUML"/>
      </w:pPr>
      <w:r>
        <w:t xml:space="preserve">  </w:t>
      </w:r>
      <w:r w:rsidRPr="00825117">
        <w:t xml:space="preserve">E2NODES -&gt; </w:t>
      </w:r>
      <w:r>
        <w:t>NRTF</w:t>
      </w:r>
      <w:r w:rsidRPr="00825117">
        <w:t xml:space="preserve">  </w:t>
      </w:r>
      <w:r w:rsidRPr="00825117">
        <w:tab/>
        <w:t xml:space="preserve">: &lt;&lt;O1&gt;&gt; </w:t>
      </w:r>
      <w:r>
        <w:t xml:space="preserve">Data </w:t>
      </w:r>
      <w:r w:rsidRPr="00825117">
        <w:t>Collection</w:t>
      </w:r>
    </w:p>
    <w:p w14:paraId="487F8E60" w14:textId="77777777" w:rsidR="00627C2C" w:rsidRPr="00825117" w:rsidRDefault="00627C2C" w:rsidP="00EE4A58">
      <w:pPr>
        <w:pStyle w:val="PlantUML"/>
      </w:pPr>
      <w:r>
        <w:t xml:space="preserve">  NRTF</w:t>
      </w:r>
      <w:r w:rsidRPr="00825117">
        <w:t xml:space="preserve"> -&gt; </w:t>
      </w:r>
      <w:r>
        <w:t>rAPP</w:t>
      </w:r>
      <w:r w:rsidRPr="00825117">
        <w:t xml:space="preserve"> </w:t>
      </w:r>
      <w:r w:rsidRPr="00825117">
        <w:tab/>
      </w:r>
      <w:r>
        <w:t xml:space="preserve">     </w:t>
      </w:r>
      <w:r w:rsidRPr="00825117">
        <w:t xml:space="preserve">: </w:t>
      </w:r>
      <w:r>
        <w:t xml:space="preserve">&lt;&lt;R1&gt;&gt; </w:t>
      </w:r>
      <w:r w:rsidRPr="00825117">
        <w:t xml:space="preserve">Data </w:t>
      </w:r>
      <w:r>
        <w:t>Collection</w:t>
      </w:r>
    </w:p>
    <w:p w14:paraId="6085D621" w14:textId="77777777" w:rsidR="00627C2C" w:rsidRPr="00825117" w:rsidRDefault="00627C2C" w:rsidP="00EE4A58">
      <w:pPr>
        <w:pStyle w:val="PlantUML"/>
      </w:pPr>
      <w:r w:rsidRPr="00825117">
        <w:t>End</w:t>
      </w:r>
    </w:p>
    <w:p w14:paraId="0974A5A1" w14:textId="77777777" w:rsidR="00627C2C" w:rsidRPr="00825117" w:rsidRDefault="00627C2C" w:rsidP="00EE4A58">
      <w:pPr>
        <w:pStyle w:val="PlantUML"/>
      </w:pPr>
    </w:p>
    <w:p w14:paraId="5B02CBB5" w14:textId="77777777" w:rsidR="00627C2C" w:rsidRPr="00825117" w:rsidRDefault="00627C2C" w:rsidP="00EE4A58">
      <w:pPr>
        <w:pStyle w:val="PlantUML"/>
      </w:pPr>
      <w:r w:rsidRPr="00825117">
        <w:t xml:space="preserve">group Data Analysis </w:t>
      </w:r>
      <w:r>
        <w:t xml:space="preserve">/AIML </w:t>
      </w:r>
      <w:r w:rsidRPr="00825117">
        <w:t>Training and Inference</w:t>
      </w:r>
    </w:p>
    <w:p w14:paraId="154DBDC4" w14:textId="77777777" w:rsidR="00627C2C" w:rsidRDefault="00627C2C" w:rsidP="00EE4A58">
      <w:pPr>
        <w:pStyle w:val="PlantUML"/>
      </w:pPr>
      <w:r>
        <w:t>alt trainig on Non-RT RIC Fwk</w:t>
      </w:r>
    </w:p>
    <w:p w14:paraId="6275C7F7" w14:textId="77777777" w:rsidR="00627C2C" w:rsidRPr="00825117" w:rsidRDefault="00627C2C" w:rsidP="00EE4A58">
      <w:pPr>
        <w:pStyle w:val="PlantUML"/>
      </w:pPr>
      <w:r>
        <w:t xml:space="preserve">  rAPP</w:t>
      </w:r>
      <w:r w:rsidRPr="00825117">
        <w:t xml:space="preserve"> -&gt; </w:t>
      </w:r>
      <w:r>
        <w:t>NRTF</w:t>
      </w:r>
      <w:r w:rsidRPr="00825117">
        <w:tab/>
      </w:r>
      <w:r>
        <w:tab/>
      </w:r>
      <w:r w:rsidRPr="00825117">
        <w:t>: &lt;&lt;</w:t>
      </w:r>
      <w:r>
        <w:t>R</w:t>
      </w:r>
      <w:r w:rsidRPr="00825117">
        <w:t xml:space="preserve">1&gt;&gt; </w:t>
      </w:r>
      <w:r>
        <w:t xml:space="preserve">Select </w:t>
      </w:r>
      <w:r w:rsidRPr="00825117">
        <w:t>AI/ML Model</w:t>
      </w:r>
      <w:r>
        <w:t xml:space="preserve"> and Inintiate</w:t>
      </w:r>
      <w:r w:rsidRPr="00825117">
        <w:t xml:space="preserve"> </w:t>
      </w:r>
      <w:r>
        <w:t>re-</w:t>
      </w:r>
      <w:r w:rsidRPr="00825117">
        <w:t>training</w:t>
      </w:r>
    </w:p>
    <w:p w14:paraId="5B853EAC" w14:textId="77777777" w:rsidR="00627C2C" w:rsidRDefault="00627C2C" w:rsidP="00EE4A58">
      <w:pPr>
        <w:pStyle w:val="PlantUML"/>
      </w:pPr>
      <w:r>
        <w:t xml:space="preserve">  NRTF  </w:t>
      </w:r>
      <w:r w:rsidRPr="00825117">
        <w:t>-&gt;</w:t>
      </w:r>
      <w:r>
        <w:t xml:space="preserve"> NRTF        :</w:t>
      </w:r>
      <w:r w:rsidRPr="00C1263B">
        <w:t xml:space="preserve"> </w:t>
      </w:r>
      <w:r w:rsidRPr="00825117">
        <w:t xml:space="preserve">AI/ML Model </w:t>
      </w:r>
      <w:r>
        <w:t>re-</w:t>
      </w:r>
      <w:r w:rsidRPr="00825117">
        <w:t>training</w:t>
      </w:r>
    </w:p>
    <w:p w14:paraId="21C23490" w14:textId="77777777" w:rsidR="00627C2C" w:rsidRDefault="00627C2C" w:rsidP="00EE4A58">
      <w:pPr>
        <w:pStyle w:val="PlantUML"/>
      </w:pPr>
      <w:r>
        <w:t xml:space="preserve">  rAPP -&gt; NRTF        : </w:t>
      </w:r>
      <w:r w:rsidRPr="00825117">
        <w:t>&lt;&lt;</w:t>
      </w:r>
      <w:r>
        <w:t>R</w:t>
      </w:r>
      <w:r w:rsidRPr="00825117">
        <w:t xml:space="preserve">1&gt;&gt; </w:t>
      </w:r>
      <w:r>
        <w:t>Retrive Re-trained AIML Model</w:t>
      </w:r>
    </w:p>
    <w:p w14:paraId="32673741" w14:textId="77777777" w:rsidR="00627C2C" w:rsidRDefault="00627C2C" w:rsidP="00EE4A58">
      <w:pPr>
        <w:pStyle w:val="PlantUML"/>
      </w:pPr>
      <w:r>
        <w:t>Note right</w:t>
      </w:r>
    </w:p>
    <w:p w14:paraId="3CBF8245" w14:textId="77777777" w:rsidR="00627C2C" w:rsidRDefault="00627C2C" w:rsidP="00EE4A58">
      <w:pPr>
        <w:pStyle w:val="PlantUML"/>
      </w:pPr>
      <w:r>
        <w:t>rApp monitors re-trained</w:t>
      </w:r>
    </w:p>
    <w:p w14:paraId="19F559C0" w14:textId="77777777" w:rsidR="00627C2C" w:rsidRDefault="00627C2C" w:rsidP="00EE4A58">
      <w:pPr>
        <w:pStyle w:val="PlantUML"/>
      </w:pPr>
      <w:r>
        <w:t>model parameters and decides</w:t>
      </w:r>
    </w:p>
    <w:p w14:paraId="7480D591" w14:textId="77777777" w:rsidR="00627C2C" w:rsidRDefault="00627C2C" w:rsidP="00EE4A58">
      <w:pPr>
        <w:pStyle w:val="PlantUML"/>
      </w:pPr>
      <w:r>
        <w:t>to retieve AIML model</w:t>
      </w:r>
    </w:p>
    <w:p w14:paraId="0D8E0C12" w14:textId="77777777" w:rsidR="00627C2C" w:rsidRDefault="00627C2C" w:rsidP="00EE4A58">
      <w:pPr>
        <w:pStyle w:val="PlantUML"/>
      </w:pPr>
      <w:r>
        <w:t>End note</w:t>
      </w:r>
    </w:p>
    <w:p w14:paraId="1D71D3B3" w14:textId="77777777" w:rsidR="00627C2C" w:rsidRDefault="00627C2C" w:rsidP="00EE4A58">
      <w:pPr>
        <w:pStyle w:val="PlantUML"/>
      </w:pPr>
      <w:r>
        <w:t xml:space="preserve">  NRTF</w:t>
      </w:r>
      <w:r w:rsidRPr="00825117">
        <w:t xml:space="preserve"> </w:t>
      </w:r>
      <w:r>
        <w:t xml:space="preserve"> </w:t>
      </w:r>
      <w:r w:rsidRPr="00825117">
        <w:t xml:space="preserve">-&gt; </w:t>
      </w:r>
      <w:r>
        <w:t xml:space="preserve">rAPP    </w:t>
      </w:r>
      <w:r w:rsidRPr="00825117">
        <w:tab/>
        <w:t>: &lt;&lt;</w:t>
      </w:r>
      <w:r>
        <w:t>R</w:t>
      </w:r>
      <w:r w:rsidRPr="00825117">
        <w:t xml:space="preserve">1&gt;&gt; </w:t>
      </w:r>
      <w:r>
        <w:t xml:space="preserve">Transfer Re-trained </w:t>
      </w:r>
      <w:r w:rsidRPr="00480E8C">
        <w:t>AI/ML Model</w:t>
      </w:r>
    </w:p>
    <w:p w14:paraId="32D3469B" w14:textId="77777777" w:rsidR="00627C2C" w:rsidRPr="00825117" w:rsidRDefault="00627C2C" w:rsidP="00EE4A58">
      <w:pPr>
        <w:pStyle w:val="PlantUML"/>
      </w:pPr>
      <w:r>
        <w:t>Else trainig on rApp</w:t>
      </w:r>
    </w:p>
    <w:p w14:paraId="6E487435" w14:textId="77777777" w:rsidR="00627C2C" w:rsidRDefault="00627C2C" w:rsidP="00EE4A58">
      <w:pPr>
        <w:pStyle w:val="PlantUML"/>
      </w:pPr>
      <w:r>
        <w:t xml:space="preserve">  rAPP</w:t>
      </w:r>
      <w:r w:rsidRPr="00825117">
        <w:t xml:space="preserve"> -&gt; </w:t>
      </w:r>
      <w:r>
        <w:t>rAPP</w:t>
      </w:r>
      <w:r w:rsidRPr="00825117">
        <w:tab/>
      </w:r>
      <w:r>
        <w:tab/>
      </w:r>
      <w:r w:rsidRPr="00825117">
        <w:t xml:space="preserve">: AI/ML Model </w:t>
      </w:r>
      <w:r>
        <w:t>re-</w:t>
      </w:r>
      <w:r w:rsidRPr="00825117">
        <w:t>training</w:t>
      </w:r>
    </w:p>
    <w:p w14:paraId="6C9F1587" w14:textId="77777777" w:rsidR="00627C2C" w:rsidRDefault="00627C2C" w:rsidP="00EE4A58">
      <w:pPr>
        <w:pStyle w:val="PlantUML"/>
      </w:pPr>
      <w:r>
        <w:t>end</w:t>
      </w:r>
    </w:p>
    <w:p w14:paraId="2E09DB0C" w14:textId="77777777" w:rsidR="00627C2C" w:rsidRDefault="00627C2C" w:rsidP="00EE4A58">
      <w:pPr>
        <w:pStyle w:val="PlantUML"/>
      </w:pPr>
      <w:r>
        <w:tab/>
      </w:r>
    </w:p>
    <w:p w14:paraId="4B2530B4" w14:textId="77777777" w:rsidR="00627C2C" w:rsidRDefault="00627C2C" w:rsidP="00EE4A58">
      <w:pPr>
        <w:pStyle w:val="PlantUML"/>
      </w:pPr>
      <w:r>
        <w:t xml:space="preserve"> rAPP</w:t>
      </w:r>
      <w:r w:rsidRPr="00825117">
        <w:t xml:space="preserve"> -&gt; </w:t>
      </w:r>
      <w:r>
        <w:t>rAPP</w:t>
      </w:r>
      <w:r w:rsidRPr="00825117">
        <w:tab/>
      </w:r>
      <w:r>
        <w:tab/>
      </w:r>
      <w:r w:rsidRPr="00825117">
        <w:t xml:space="preserve">: </w:t>
      </w:r>
      <w:r>
        <w:t>Deploy and activate re-trained\n</w:t>
      </w:r>
      <w:r w:rsidRPr="00480E8C">
        <w:t>AI/ML Model</w:t>
      </w:r>
      <w:r>
        <w:t xml:space="preserve"> for </w:t>
      </w:r>
      <w:r w:rsidRPr="00480E8C">
        <w:t>inferenc</w:t>
      </w:r>
      <w:r>
        <w:t>ing</w:t>
      </w:r>
    </w:p>
    <w:p w14:paraId="6CCA3EF5" w14:textId="77777777" w:rsidR="00627C2C" w:rsidRDefault="00627C2C" w:rsidP="00EE4A58">
      <w:pPr>
        <w:pStyle w:val="PlantUML"/>
      </w:pPr>
      <w:r>
        <w:t>Note Right</w:t>
      </w:r>
    </w:p>
    <w:p w14:paraId="25DE277B" w14:textId="77777777" w:rsidR="00627C2C" w:rsidRDefault="00627C2C" w:rsidP="00EE4A58">
      <w:pPr>
        <w:pStyle w:val="PlantUML"/>
      </w:pPr>
      <w:r w:rsidRPr="00825117">
        <w:t>Performance and Energy</w:t>
      </w:r>
    </w:p>
    <w:p w14:paraId="569D5181" w14:textId="77777777" w:rsidR="00627C2C" w:rsidRDefault="00627C2C" w:rsidP="00EE4A58">
      <w:pPr>
        <w:pStyle w:val="PlantUML"/>
      </w:pPr>
      <w:r w:rsidRPr="00825117">
        <w:t>Consumption</w:t>
      </w:r>
      <w:r>
        <w:t xml:space="preserve"> </w:t>
      </w:r>
      <w:r w:rsidRPr="00825117">
        <w:t>Monitoring</w:t>
      </w:r>
    </w:p>
    <w:p w14:paraId="6C4CA810" w14:textId="77777777" w:rsidR="00627C2C" w:rsidRDefault="00627C2C" w:rsidP="00EE4A58">
      <w:pPr>
        <w:pStyle w:val="PlantUML"/>
      </w:pPr>
      <w:r w:rsidRPr="00825117">
        <w:t>(E2 Node</w:t>
      </w:r>
      <w:r>
        <w:t>(</w:t>
      </w:r>
      <w:r w:rsidRPr="00825117">
        <w:t>s</w:t>
      </w:r>
      <w:r>
        <w:t>)</w:t>
      </w:r>
      <w:r w:rsidRPr="00825117">
        <w:t xml:space="preserve"> </w:t>
      </w:r>
      <w:r>
        <w:t>and</w:t>
      </w:r>
      <w:r w:rsidRPr="00825117">
        <w:t xml:space="preserve"> O-RU(s)</w:t>
      </w:r>
      <w:r>
        <w:t>)</w:t>
      </w:r>
    </w:p>
    <w:p w14:paraId="53D864B9" w14:textId="77777777" w:rsidR="00627C2C" w:rsidRDefault="00627C2C" w:rsidP="00EE4A58">
      <w:pPr>
        <w:pStyle w:val="PlantUML"/>
      </w:pPr>
      <w:r>
        <w:t>and O1 configuration evaluation.</w:t>
      </w:r>
    </w:p>
    <w:p w14:paraId="2F9CF13D" w14:textId="77777777" w:rsidR="00627C2C" w:rsidRDefault="00627C2C" w:rsidP="00EE4A58">
      <w:pPr>
        <w:pStyle w:val="PlantUML"/>
      </w:pPr>
      <w:r>
        <w:t>End note</w:t>
      </w:r>
    </w:p>
    <w:p w14:paraId="32DF7772" w14:textId="77777777" w:rsidR="00627C2C" w:rsidRPr="00825117" w:rsidRDefault="00627C2C" w:rsidP="00EE4A58">
      <w:pPr>
        <w:pStyle w:val="PlantUML"/>
      </w:pPr>
      <w:r>
        <w:t>end</w:t>
      </w:r>
    </w:p>
    <w:p w14:paraId="41F6126D" w14:textId="77777777" w:rsidR="00627C2C" w:rsidRPr="00825117" w:rsidRDefault="00627C2C" w:rsidP="00EE4A58">
      <w:pPr>
        <w:pStyle w:val="PlantUML"/>
      </w:pPr>
      <w:r w:rsidRPr="00825117">
        <w:t>group Actor Decision Making</w:t>
      </w:r>
    </w:p>
    <w:p w14:paraId="182DBA6A" w14:textId="77777777" w:rsidR="00627C2C" w:rsidRDefault="00627C2C" w:rsidP="00EE4A58">
      <w:pPr>
        <w:pStyle w:val="PlantUML"/>
      </w:pPr>
      <w:r w:rsidRPr="00825117">
        <w:t xml:space="preserve">  </w:t>
      </w:r>
      <w:r>
        <w:t>rAPP</w:t>
      </w:r>
      <w:r w:rsidRPr="00D15138">
        <w:t xml:space="preserve"> -&gt; </w:t>
      </w:r>
      <w:r>
        <w:t>NRTF</w:t>
      </w:r>
      <w:r w:rsidRPr="00D15138">
        <w:t xml:space="preserve"> </w:t>
      </w:r>
      <w:r>
        <w:tab/>
      </w:r>
      <w:r>
        <w:tab/>
      </w:r>
      <w:r w:rsidRPr="00D15138">
        <w:t xml:space="preserve">: </w:t>
      </w:r>
      <w:r>
        <w:t>&lt;&lt;R1&gt;&gt; Configuration</w:t>
      </w:r>
      <w:r w:rsidRPr="00D15138">
        <w:t xml:space="preserve"> to </w:t>
      </w:r>
      <w:r>
        <w:t xml:space="preserve">prepare and execute </w:t>
      </w:r>
      <w:r w:rsidRPr="00825117">
        <w:t xml:space="preserve">\nfor </w:t>
      </w:r>
      <w:r w:rsidRPr="003F0CE7">
        <w:t xml:space="preserve">RF Channel Reconfiguration </w:t>
      </w:r>
    </w:p>
    <w:p w14:paraId="2D552DAE" w14:textId="77777777" w:rsidR="00627C2C" w:rsidRDefault="00627C2C" w:rsidP="00EE4A58">
      <w:pPr>
        <w:pStyle w:val="PlantUML"/>
      </w:pPr>
      <w:r>
        <w:t xml:space="preserve">  NRTF</w:t>
      </w:r>
      <w:r w:rsidRPr="00825117">
        <w:t xml:space="preserve"> </w:t>
      </w:r>
      <w:r>
        <w:t>&lt;</w:t>
      </w:r>
      <w:r w:rsidRPr="00825117">
        <w:t>-&gt; E2NODES</w:t>
      </w:r>
      <w:r w:rsidRPr="00825117">
        <w:tab/>
        <w:t xml:space="preserve">: &lt;&lt;O1&gt;&gt; </w:t>
      </w:r>
      <w:r>
        <w:t>E2-Node</w:t>
      </w:r>
      <w:r w:rsidRPr="00825117">
        <w:t xml:space="preserve"> configuration</w:t>
      </w:r>
      <w:r>
        <w:t>s</w:t>
      </w:r>
      <w:r w:rsidRPr="00825117">
        <w:t xml:space="preserve"> for</w:t>
      </w:r>
      <w:r>
        <w:t>\n</w:t>
      </w:r>
      <w:r w:rsidRPr="003F0CE7">
        <w:t xml:space="preserve">RF Channel Reconfiguration </w:t>
      </w:r>
    </w:p>
    <w:p w14:paraId="37C63664" w14:textId="77777777" w:rsidR="00627C2C" w:rsidRPr="00825117" w:rsidRDefault="00627C2C" w:rsidP="00EE4A58">
      <w:pPr>
        <w:pStyle w:val="PlantUML"/>
      </w:pPr>
      <w:r w:rsidRPr="00825117">
        <w:t xml:space="preserve">  E2NODES </w:t>
      </w:r>
      <w:r>
        <w:t>&lt;</w:t>
      </w:r>
      <w:r w:rsidRPr="00825117">
        <w:t>-&gt; ORUs</w:t>
      </w:r>
      <w:r w:rsidRPr="00825117">
        <w:tab/>
        <w:t>: &lt;&lt;FH&gt;&gt; Update O-RU Configurations</w:t>
      </w:r>
      <w:r>
        <w:t xml:space="preserve"> </w:t>
      </w:r>
      <w:r w:rsidRPr="00825117">
        <w:t>\n</w:t>
      </w:r>
      <w:r>
        <w:t>and notification of update</w:t>
      </w:r>
    </w:p>
    <w:p w14:paraId="4A216D6C" w14:textId="77777777" w:rsidR="00627C2C" w:rsidRDefault="00627C2C" w:rsidP="00EE4A58">
      <w:pPr>
        <w:pStyle w:val="PlantUML"/>
      </w:pPr>
      <w:r>
        <w:t xml:space="preserve">  E2NODES -&gt; NRTF :&lt;&lt;O1&gt;&gt; Inform Completion of\n</w:t>
      </w:r>
      <w:r w:rsidRPr="003F0CE7">
        <w:t>RF Channel Reconfiguration</w:t>
      </w:r>
      <w:r>
        <w:t xml:space="preserve">  </w:t>
      </w:r>
    </w:p>
    <w:p w14:paraId="7F6FB2EE" w14:textId="77777777" w:rsidR="00627C2C" w:rsidRPr="00825117" w:rsidRDefault="00627C2C" w:rsidP="00EE4A58">
      <w:pPr>
        <w:pStyle w:val="PlantUML"/>
      </w:pPr>
      <w:r>
        <w:t xml:space="preserve">  NRTF -&gt; rAPP  :</w:t>
      </w:r>
      <w:r w:rsidRPr="00B30AD9">
        <w:t xml:space="preserve"> </w:t>
      </w:r>
      <w:r>
        <w:t>&lt;&lt;R1&gt;&gt; Inform Completion of</w:t>
      </w:r>
      <w:r w:rsidRPr="00BD08B5">
        <w:t xml:space="preserve"> </w:t>
      </w:r>
      <w:r w:rsidRPr="003F0CE7">
        <w:t>RF Channel Reconfiguration</w:t>
      </w:r>
    </w:p>
    <w:p w14:paraId="7B304779" w14:textId="77777777" w:rsidR="00627C2C" w:rsidRPr="00825117" w:rsidRDefault="00627C2C" w:rsidP="00EE4A58">
      <w:pPr>
        <w:pStyle w:val="PlantUML"/>
      </w:pPr>
      <w:r>
        <w:lastRenderedPageBreak/>
        <w:t xml:space="preserve"> </w:t>
      </w:r>
      <w:r w:rsidRPr="00825117">
        <w:t xml:space="preserve"> </w:t>
      </w:r>
      <w:r>
        <w:t>rAPP</w:t>
      </w:r>
      <w:r w:rsidRPr="00825117">
        <w:t xml:space="preserve"> -&gt; </w:t>
      </w:r>
      <w:r>
        <w:t xml:space="preserve">rAPP </w:t>
      </w:r>
      <w:r w:rsidRPr="00825117">
        <w:t xml:space="preserve">: Performance </w:t>
      </w:r>
      <w:r>
        <w:t xml:space="preserve">monitoring and\nevluation </w:t>
      </w:r>
      <w:r w:rsidRPr="00825117">
        <w:t>of AI/ML model \n(with possible actions,</w:t>
      </w:r>
      <w:r>
        <w:t>\n</w:t>
      </w:r>
      <w:r w:rsidRPr="00825117">
        <w:t>e.g. fallback, re-training)</w:t>
      </w:r>
    </w:p>
    <w:p w14:paraId="0632E645" w14:textId="77777777" w:rsidR="00627C2C" w:rsidRPr="00825117" w:rsidRDefault="00627C2C" w:rsidP="00EE4A58">
      <w:pPr>
        <w:pStyle w:val="PlantUML"/>
      </w:pPr>
      <w:r w:rsidRPr="00825117">
        <w:t>end</w:t>
      </w:r>
    </w:p>
    <w:p w14:paraId="69B89B89" w14:textId="77777777" w:rsidR="00627C2C" w:rsidRPr="00825117" w:rsidRDefault="00627C2C" w:rsidP="00EE4A58">
      <w:pPr>
        <w:pStyle w:val="PlantUML"/>
      </w:pPr>
    </w:p>
    <w:p w14:paraId="6A33D8FE" w14:textId="77777777" w:rsidR="00627C2C" w:rsidRPr="004E47D4" w:rsidRDefault="00627C2C" w:rsidP="00EE4A58">
      <w:pPr>
        <w:pStyle w:val="PlantUML"/>
      </w:pPr>
      <w:r w:rsidRPr="00F85F90">
        <w:t>@enduml</w:t>
      </w:r>
    </w:p>
    <w:p w14:paraId="6FB1F67D" w14:textId="3BD09C93" w:rsidR="007A7EC0" w:rsidRPr="0074513B" w:rsidRDefault="007A7EC0" w:rsidP="007A7EC0">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flow diagram of O1 </w:t>
      </w:r>
      <w:r w:rsidR="003925E6">
        <w:rPr>
          <w:rFonts w:ascii="Times New Roman" w:eastAsiaTheme="minorEastAsia" w:hAnsi="Times New Roman" w:cs="Times New Roman"/>
          <w:bCs/>
          <w:color w:val="000000" w:themeColor="text1"/>
          <w:sz w:val="20"/>
          <w:szCs w:val="20"/>
          <w:lang w:eastAsia="zh-CN"/>
        </w:rPr>
        <w:t>i</w:t>
      </w:r>
      <w:r w:rsidR="003925E6" w:rsidRPr="0074513B">
        <w:rPr>
          <w:rFonts w:ascii="Times New Roman" w:eastAsiaTheme="minorEastAsia" w:hAnsi="Times New Roman" w:cs="Times New Roman"/>
          <w:bCs/>
          <w:color w:val="000000" w:themeColor="text1"/>
          <w:sz w:val="20"/>
          <w:szCs w:val="20"/>
          <w:lang w:eastAsia="zh-CN"/>
        </w:rPr>
        <w:t xml:space="preserve">nterface </w:t>
      </w:r>
      <w:r w:rsidRPr="0074513B">
        <w:rPr>
          <w:rFonts w:ascii="Times New Roman" w:eastAsiaTheme="minorEastAsia" w:hAnsi="Times New Roman" w:cs="Times New Roman"/>
          <w:bCs/>
          <w:color w:val="000000" w:themeColor="text1"/>
          <w:sz w:val="20"/>
          <w:szCs w:val="20"/>
          <w:lang w:eastAsia="zh-CN"/>
        </w:rPr>
        <w:t xml:space="preserve">based RF </w:t>
      </w:r>
      <w:r w:rsidR="003925E6">
        <w:rPr>
          <w:rFonts w:ascii="Times New Roman" w:eastAsiaTheme="minorEastAsia" w:hAnsi="Times New Roman" w:cs="Times New Roman"/>
          <w:bCs/>
          <w:color w:val="000000" w:themeColor="text1"/>
          <w:sz w:val="20"/>
          <w:szCs w:val="20"/>
          <w:lang w:eastAsia="zh-CN"/>
        </w:rPr>
        <w:t>c</w:t>
      </w:r>
      <w:r w:rsidR="003925E6" w:rsidRPr="0074513B">
        <w:rPr>
          <w:rFonts w:ascii="Times New Roman" w:eastAsiaTheme="minorEastAsia" w:hAnsi="Times New Roman" w:cs="Times New Roman"/>
          <w:bCs/>
          <w:color w:val="000000" w:themeColor="text1"/>
          <w:sz w:val="20"/>
          <w:szCs w:val="20"/>
          <w:lang w:eastAsia="zh-CN"/>
        </w:rPr>
        <w:t xml:space="preserve">hannel </w:t>
      </w:r>
      <w:r w:rsidR="003925E6">
        <w:rPr>
          <w:rFonts w:ascii="Times New Roman" w:eastAsiaTheme="minorEastAsia" w:hAnsi="Times New Roman" w:cs="Times New Roman"/>
          <w:bCs/>
          <w:color w:val="000000" w:themeColor="text1"/>
          <w:sz w:val="20"/>
          <w:szCs w:val="20"/>
          <w:lang w:eastAsia="zh-CN"/>
        </w:rPr>
        <w:t>r</w:t>
      </w:r>
      <w:r w:rsidR="003925E6" w:rsidRPr="0074513B">
        <w:rPr>
          <w:rFonts w:ascii="Times New Roman" w:eastAsiaTheme="minorEastAsia" w:hAnsi="Times New Roman" w:cs="Times New Roman"/>
          <w:bCs/>
          <w:color w:val="000000" w:themeColor="text1"/>
          <w:sz w:val="20"/>
          <w:szCs w:val="20"/>
          <w:lang w:eastAsia="zh-CN"/>
        </w:rPr>
        <w:t xml:space="preserve">econfiguration </w:t>
      </w:r>
      <w:r w:rsidR="003925E6">
        <w:rPr>
          <w:rFonts w:ascii="Times New Roman" w:eastAsiaTheme="minorEastAsia" w:hAnsi="Times New Roman" w:cs="Times New Roman"/>
          <w:bCs/>
          <w:color w:val="000000" w:themeColor="text1"/>
          <w:sz w:val="20"/>
          <w:szCs w:val="20"/>
          <w:lang w:eastAsia="zh-CN"/>
        </w:rPr>
        <w:t>o</w:t>
      </w:r>
      <w:r w:rsidR="003925E6" w:rsidRPr="0074513B">
        <w:rPr>
          <w:rFonts w:ascii="Times New Roman" w:eastAsiaTheme="minorEastAsia" w:hAnsi="Times New Roman" w:cs="Times New Roman"/>
          <w:bCs/>
          <w:color w:val="000000" w:themeColor="text1"/>
          <w:sz w:val="20"/>
          <w:szCs w:val="20"/>
          <w:lang w:eastAsia="zh-CN"/>
        </w:rPr>
        <w:t xml:space="preserve">ptimization </w:t>
      </w:r>
      <w:r w:rsidRPr="0074513B">
        <w:rPr>
          <w:rFonts w:ascii="Times New Roman" w:eastAsiaTheme="minorEastAsia" w:hAnsi="Times New Roman" w:cs="Times New Roman"/>
          <w:bCs/>
          <w:color w:val="000000" w:themeColor="text1"/>
          <w:sz w:val="20"/>
          <w:szCs w:val="20"/>
          <w:lang w:eastAsia="zh-CN"/>
        </w:rPr>
        <w:t xml:space="preserve">for </w:t>
      </w:r>
      <w:r w:rsidR="003925E6">
        <w:rPr>
          <w:rFonts w:ascii="Times New Roman" w:eastAsiaTheme="minorEastAsia" w:hAnsi="Times New Roman" w:cs="Times New Roman"/>
          <w:bCs/>
          <w:color w:val="000000" w:themeColor="text1"/>
          <w:sz w:val="20"/>
          <w:szCs w:val="20"/>
          <w:lang w:eastAsia="zh-CN"/>
        </w:rPr>
        <w:t>e</w:t>
      </w:r>
      <w:r w:rsidR="003925E6" w:rsidRPr="0074513B">
        <w:rPr>
          <w:rFonts w:ascii="Times New Roman" w:eastAsiaTheme="minorEastAsia" w:hAnsi="Times New Roman" w:cs="Times New Roman"/>
          <w:bCs/>
          <w:color w:val="000000" w:themeColor="text1"/>
          <w:sz w:val="20"/>
          <w:szCs w:val="20"/>
          <w:lang w:eastAsia="zh-CN"/>
        </w:rPr>
        <w:t xml:space="preserve">nergy </w:t>
      </w:r>
      <w:r w:rsidR="003925E6">
        <w:rPr>
          <w:rFonts w:ascii="Times New Roman" w:eastAsiaTheme="minorEastAsia" w:hAnsi="Times New Roman" w:cs="Times New Roman"/>
          <w:bCs/>
          <w:color w:val="000000" w:themeColor="text1"/>
          <w:sz w:val="20"/>
          <w:szCs w:val="20"/>
          <w:lang w:eastAsia="zh-CN"/>
        </w:rPr>
        <w:t>s</w:t>
      </w:r>
      <w:r w:rsidR="003925E6" w:rsidRPr="0074513B">
        <w:rPr>
          <w:rFonts w:ascii="Times New Roman" w:eastAsiaTheme="minorEastAsia" w:hAnsi="Times New Roman" w:cs="Times New Roman"/>
          <w:bCs/>
          <w:color w:val="000000" w:themeColor="text1"/>
          <w:sz w:val="20"/>
          <w:szCs w:val="20"/>
          <w:lang w:eastAsia="zh-CN"/>
        </w:rPr>
        <w:t xml:space="preserve">aving </w:t>
      </w:r>
      <w:r w:rsidRPr="0074513B">
        <w:rPr>
          <w:rFonts w:ascii="Times New Roman" w:eastAsiaTheme="minorEastAsia" w:hAnsi="Times New Roman" w:cs="Times New Roman"/>
          <w:bCs/>
          <w:color w:val="000000" w:themeColor="text1"/>
          <w:sz w:val="20"/>
          <w:szCs w:val="20"/>
          <w:lang w:eastAsia="zh-CN"/>
        </w:rPr>
        <w:t>is shown in figure 4.8.2.3.1-1.</w:t>
      </w:r>
    </w:p>
    <w:p w14:paraId="09D19255" w14:textId="77777777" w:rsidR="007A7EC0" w:rsidRDefault="007A7EC0" w:rsidP="00AE4004">
      <w:pPr>
        <w:pStyle w:val="PlantUMLImg"/>
      </w:pPr>
    </w:p>
    <w:p w14:paraId="62187CA3" w14:textId="782DA2F5" w:rsidR="00627C2C" w:rsidRDefault="00627C2C" w:rsidP="00AE4004">
      <w:pPr>
        <w:pStyle w:val="PlantUMLImg"/>
      </w:pPr>
      <w:r>
        <w:rPr>
          <w:noProof/>
        </w:rPr>
        <w:drawing>
          <wp:inline distT="0" distB="0" distL="0" distR="0" wp14:anchorId="16BBB5F3" wp14:editId="3A3FE400">
            <wp:extent cx="6122035" cy="6674171"/>
            <wp:effectExtent l="0" t="0" r="0" b="0"/>
            <wp:docPr id="19" name="Graphic 1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phic 1" descr="Generated by PlantUM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6122035" cy="6674171"/>
                    </a:xfrm>
                    <a:prstGeom prst="rect">
                      <a:avLst/>
                    </a:prstGeom>
                  </pic:spPr>
                </pic:pic>
              </a:graphicData>
            </a:graphic>
          </wp:inline>
        </w:drawing>
      </w:r>
    </w:p>
    <w:p w14:paraId="1D6A6BF1" w14:textId="25C02BF6" w:rsidR="00627C2C" w:rsidRDefault="00627C2C" w:rsidP="00627C2C">
      <w:pPr>
        <w:pStyle w:val="Caption"/>
        <w:jc w:val="center"/>
        <w:rPr>
          <w:rFonts w:ascii="Arial" w:hAnsi="Arial" w:cs="Arial"/>
          <w:sz w:val="20"/>
          <w:szCs w:val="20"/>
        </w:rPr>
      </w:pPr>
      <w:r w:rsidRPr="00B12383">
        <w:rPr>
          <w:rFonts w:ascii="Arial" w:hAnsi="Arial" w:cs="Arial"/>
          <w:sz w:val="20"/>
          <w:szCs w:val="20"/>
        </w:rPr>
        <w:lastRenderedPageBreak/>
        <w:t>Figure 4.8.2.3</w:t>
      </w:r>
      <w:r w:rsidR="00FE6877">
        <w:rPr>
          <w:rFonts w:ascii="Arial" w:hAnsi="Arial" w:cs="Arial"/>
          <w:sz w:val="20"/>
          <w:szCs w:val="20"/>
        </w:rPr>
        <w:t>.1</w:t>
      </w:r>
      <w:r w:rsidRPr="00B12383">
        <w:rPr>
          <w:rFonts w:ascii="Arial" w:hAnsi="Arial" w:cs="Arial"/>
          <w:sz w:val="20"/>
          <w:szCs w:val="20"/>
        </w:rPr>
        <w:t xml:space="preserve">-1: Flow diagram of O1 </w:t>
      </w:r>
      <w:r w:rsidR="003925E6">
        <w:rPr>
          <w:rFonts w:ascii="Arial" w:hAnsi="Arial" w:cs="Arial"/>
          <w:sz w:val="20"/>
          <w:szCs w:val="20"/>
        </w:rPr>
        <w:t>i</w:t>
      </w:r>
      <w:r w:rsidR="003925E6" w:rsidRPr="00B12383">
        <w:rPr>
          <w:rFonts w:ascii="Arial" w:hAnsi="Arial" w:cs="Arial"/>
          <w:sz w:val="20"/>
          <w:szCs w:val="20"/>
        </w:rPr>
        <w:t xml:space="preserve">nterface </w:t>
      </w:r>
      <w:r w:rsidRPr="00B12383">
        <w:rPr>
          <w:rFonts w:ascii="Arial" w:hAnsi="Arial" w:cs="Arial"/>
          <w:sz w:val="20"/>
          <w:szCs w:val="20"/>
        </w:rPr>
        <w:t xml:space="preserve">based RF </w:t>
      </w:r>
      <w:r w:rsidR="003925E6">
        <w:rPr>
          <w:rFonts w:ascii="Arial" w:hAnsi="Arial" w:cs="Arial"/>
          <w:sz w:val="20"/>
          <w:szCs w:val="20"/>
        </w:rPr>
        <w:t>c</w:t>
      </w:r>
      <w:r w:rsidR="003925E6" w:rsidRPr="00B12383">
        <w:rPr>
          <w:rFonts w:ascii="Arial" w:hAnsi="Arial" w:cs="Arial"/>
          <w:sz w:val="20"/>
          <w:szCs w:val="20"/>
        </w:rPr>
        <w:t xml:space="preserve">hannel </w:t>
      </w:r>
      <w:r w:rsidR="003925E6">
        <w:rPr>
          <w:rFonts w:ascii="Arial" w:hAnsi="Arial" w:cs="Arial"/>
          <w:sz w:val="20"/>
          <w:szCs w:val="20"/>
        </w:rPr>
        <w:t>r</w:t>
      </w:r>
      <w:r w:rsidR="003925E6" w:rsidRPr="00B12383">
        <w:rPr>
          <w:rFonts w:ascii="Arial" w:hAnsi="Arial" w:cs="Arial"/>
          <w:sz w:val="20"/>
          <w:szCs w:val="20"/>
        </w:rPr>
        <w:t xml:space="preserve">econfiguration </w:t>
      </w:r>
      <w:r w:rsidR="003925E6">
        <w:rPr>
          <w:rFonts w:ascii="Arial" w:hAnsi="Arial" w:cs="Arial"/>
          <w:sz w:val="20"/>
          <w:szCs w:val="20"/>
        </w:rPr>
        <w:t>o</w:t>
      </w:r>
      <w:r w:rsidR="003925E6" w:rsidRPr="00B12383">
        <w:rPr>
          <w:rFonts w:ascii="Arial" w:hAnsi="Arial" w:cs="Arial"/>
          <w:sz w:val="20"/>
          <w:szCs w:val="20"/>
        </w:rPr>
        <w:t xml:space="preserve">ptimization </w:t>
      </w:r>
      <w:r w:rsidRPr="00B12383">
        <w:rPr>
          <w:rFonts w:ascii="Arial" w:hAnsi="Arial" w:cs="Arial"/>
          <w:sz w:val="20"/>
          <w:szCs w:val="20"/>
        </w:rPr>
        <w:t xml:space="preserve">for </w:t>
      </w:r>
      <w:r w:rsidR="003925E6">
        <w:rPr>
          <w:rFonts w:ascii="Arial" w:hAnsi="Arial" w:cs="Arial"/>
          <w:sz w:val="20"/>
          <w:szCs w:val="20"/>
        </w:rPr>
        <w:t>e</w:t>
      </w:r>
      <w:r w:rsidR="003925E6" w:rsidRPr="00B12383">
        <w:rPr>
          <w:rFonts w:ascii="Arial" w:hAnsi="Arial" w:cs="Arial"/>
          <w:sz w:val="20"/>
          <w:szCs w:val="20"/>
        </w:rPr>
        <w:t xml:space="preserve">nergy </w:t>
      </w:r>
      <w:r w:rsidR="003925E6">
        <w:rPr>
          <w:rFonts w:ascii="Arial" w:hAnsi="Arial" w:cs="Arial"/>
          <w:sz w:val="20"/>
          <w:szCs w:val="20"/>
        </w:rPr>
        <w:t>s</w:t>
      </w:r>
      <w:r w:rsidR="003925E6" w:rsidRPr="00B12383">
        <w:rPr>
          <w:rFonts w:ascii="Arial" w:hAnsi="Arial" w:cs="Arial"/>
          <w:sz w:val="20"/>
          <w:szCs w:val="20"/>
        </w:rPr>
        <w:t>aving</w:t>
      </w:r>
    </w:p>
    <w:p w14:paraId="1FA4B9E2" w14:textId="77777777" w:rsidR="00FE6877" w:rsidRPr="00DE63E5" w:rsidRDefault="00FE6877" w:rsidP="00DE63E5"/>
    <w:p w14:paraId="1234F8AF" w14:textId="4F8CC426" w:rsidR="00FE6877" w:rsidRPr="00DE63E5" w:rsidRDefault="00FE6877" w:rsidP="00FE6877">
      <w:pPr>
        <w:pStyle w:val="Heading5"/>
      </w:pPr>
      <w:r w:rsidRPr="00FE6877">
        <w:t xml:space="preserve">4.8.2.3.2 A1 </w:t>
      </w:r>
      <w:r w:rsidR="0098555A">
        <w:t>p</w:t>
      </w:r>
      <w:r w:rsidR="0098555A" w:rsidRPr="00FE6877">
        <w:t xml:space="preserve">olicy </w:t>
      </w:r>
      <w:r w:rsidRPr="00FE6877">
        <w:t xml:space="preserve">based RF </w:t>
      </w:r>
      <w:r w:rsidR="0098555A">
        <w:t>c</w:t>
      </w:r>
      <w:r w:rsidR="0098555A" w:rsidRPr="00FE6877">
        <w:t xml:space="preserve">hannel </w:t>
      </w:r>
      <w:r w:rsidR="0098555A">
        <w:t>r</w:t>
      </w:r>
      <w:r w:rsidR="0098555A" w:rsidRPr="00FE6877">
        <w:t xml:space="preserve">econfiguration </w:t>
      </w:r>
      <w:r w:rsidR="0098555A">
        <w:t>o</w:t>
      </w:r>
      <w:r w:rsidR="0098555A" w:rsidRPr="00FE6877">
        <w:t xml:space="preserve">ptimization </w:t>
      </w:r>
      <w:r w:rsidRPr="00FE6877">
        <w:t xml:space="preserve">for </w:t>
      </w:r>
      <w:r w:rsidR="0098555A">
        <w:t>e</w:t>
      </w:r>
      <w:r w:rsidR="0098555A" w:rsidRPr="00FE6877">
        <w:t xml:space="preserve">nergy </w:t>
      </w:r>
      <w:r w:rsidRPr="00FE6877">
        <w:t>saving</w:t>
      </w:r>
    </w:p>
    <w:p w14:paraId="1535141D" w14:textId="117F3AAF" w:rsidR="00FE6877" w:rsidRDefault="00FE6877" w:rsidP="00FE6877">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DE63E5">
        <w:rPr>
          <w:rFonts w:ascii="Times New Roman" w:eastAsia="Times New Roman" w:hAnsi="Times New Roman" w:cs="Times New Roman"/>
          <w:sz w:val="20"/>
          <w:szCs w:val="20"/>
          <w:lang w:val="en-GB" w:eastAsia="zh-CN"/>
        </w:rPr>
        <w:t xml:space="preserve">In this solution, decision making, potentially using AI/ML </w:t>
      </w:r>
      <w:r w:rsidR="0098555A">
        <w:rPr>
          <w:rFonts w:ascii="Times New Roman" w:eastAsia="Times New Roman" w:hAnsi="Times New Roman" w:cs="Times New Roman"/>
          <w:sz w:val="20"/>
          <w:szCs w:val="20"/>
          <w:lang w:val="en-GB" w:eastAsia="zh-CN"/>
        </w:rPr>
        <w:t>m</w:t>
      </w:r>
      <w:r w:rsidR="0098555A" w:rsidRPr="00DE63E5">
        <w:rPr>
          <w:rFonts w:ascii="Times New Roman" w:eastAsia="Times New Roman" w:hAnsi="Times New Roman" w:cs="Times New Roman"/>
          <w:sz w:val="20"/>
          <w:szCs w:val="20"/>
          <w:lang w:val="en-GB" w:eastAsia="zh-CN"/>
        </w:rPr>
        <w:t xml:space="preserve">odel </w:t>
      </w:r>
      <w:r w:rsidR="0098555A">
        <w:rPr>
          <w:rFonts w:ascii="Times New Roman" w:eastAsia="Times New Roman" w:hAnsi="Times New Roman" w:cs="Times New Roman"/>
          <w:sz w:val="20"/>
          <w:szCs w:val="20"/>
          <w:lang w:val="en-GB" w:eastAsia="zh-CN"/>
        </w:rPr>
        <w:t>i</w:t>
      </w:r>
      <w:r w:rsidR="0098555A" w:rsidRPr="00DE63E5">
        <w:rPr>
          <w:rFonts w:ascii="Times New Roman" w:eastAsia="Times New Roman" w:hAnsi="Times New Roman" w:cs="Times New Roman"/>
          <w:sz w:val="20"/>
          <w:szCs w:val="20"/>
          <w:lang w:val="en-GB" w:eastAsia="zh-CN"/>
        </w:rPr>
        <w:t>nference</w:t>
      </w:r>
      <w:r w:rsidRPr="00DE63E5">
        <w:rPr>
          <w:rFonts w:ascii="Times New Roman" w:eastAsia="Times New Roman" w:hAnsi="Times New Roman" w:cs="Times New Roman"/>
          <w:sz w:val="20"/>
          <w:szCs w:val="20"/>
          <w:lang w:val="en-GB" w:eastAsia="zh-CN"/>
        </w:rPr>
        <w:t xml:space="preserve">, is done at Near-RT RIC. While AI/ML </w:t>
      </w:r>
      <w:r w:rsidR="0098555A">
        <w:rPr>
          <w:rFonts w:ascii="Times New Roman" w:eastAsia="Times New Roman" w:hAnsi="Times New Roman" w:cs="Times New Roman"/>
          <w:sz w:val="20"/>
          <w:szCs w:val="20"/>
          <w:lang w:val="en-GB" w:eastAsia="zh-CN"/>
        </w:rPr>
        <w:t>m</w:t>
      </w:r>
      <w:r w:rsidR="0098555A" w:rsidRPr="00DE63E5">
        <w:rPr>
          <w:rFonts w:ascii="Times New Roman" w:eastAsia="Times New Roman" w:hAnsi="Times New Roman" w:cs="Times New Roman"/>
          <w:sz w:val="20"/>
          <w:szCs w:val="20"/>
          <w:lang w:val="en-GB" w:eastAsia="zh-CN"/>
        </w:rPr>
        <w:t xml:space="preserve">odel </w:t>
      </w:r>
      <w:r w:rsidR="0098555A">
        <w:rPr>
          <w:rFonts w:ascii="Times New Roman" w:eastAsia="Times New Roman" w:hAnsi="Times New Roman" w:cs="Times New Roman"/>
          <w:sz w:val="20"/>
          <w:szCs w:val="20"/>
          <w:lang w:val="en-GB" w:eastAsia="zh-CN"/>
        </w:rPr>
        <w:t>t</w:t>
      </w:r>
      <w:r w:rsidR="0098555A" w:rsidRPr="00DE63E5">
        <w:rPr>
          <w:rFonts w:ascii="Times New Roman" w:eastAsia="Times New Roman" w:hAnsi="Times New Roman" w:cs="Times New Roman"/>
          <w:sz w:val="20"/>
          <w:szCs w:val="20"/>
          <w:lang w:val="en-GB" w:eastAsia="zh-CN"/>
        </w:rPr>
        <w:t xml:space="preserve">raining </w:t>
      </w:r>
      <w:r w:rsidRPr="00DE63E5">
        <w:rPr>
          <w:rFonts w:ascii="Times New Roman" w:eastAsia="Times New Roman" w:hAnsi="Times New Roman" w:cs="Times New Roman"/>
          <w:sz w:val="20"/>
          <w:szCs w:val="20"/>
          <w:lang w:val="en-GB" w:eastAsia="zh-CN"/>
        </w:rPr>
        <w:t xml:space="preserve">might be hosted in Non-RT or Near-RT RIC, the description below is based on AI/ML </w:t>
      </w:r>
      <w:r w:rsidR="0098555A">
        <w:rPr>
          <w:rFonts w:ascii="Times New Roman" w:eastAsia="Times New Roman" w:hAnsi="Times New Roman" w:cs="Times New Roman"/>
          <w:sz w:val="20"/>
          <w:szCs w:val="20"/>
          <w:lang w:val="en-GB" w:eastAsia="zh-CN"/>
        </w:rPr>
        <w:t>m</w:t>
      </w:r>
      <w:r w:rsidR="0098555A" w:rsidRPr="00DE63E5">
        <w:rPr>
          <w:rFonts w:ascii="Times New Roman" w:eastAsia="Times New Roman" w:hAnsi="Times New Roman" w:cs="Times New Roman"/>
          <w:sz w:val="20"/>
          <w:szCs w:val="20"/>
          <w:lang w:val="en-GB" w:eastAsia="zh-CN"/>
        </w:rPr>
        <w:t xml:space="preserve">odel </w:t>
      </w:r>
      <w:r w:rsidR="0098555A">
        <w:rPr>
          <w:rFonts w:ascii="Times New Roman" w:eastAsia="Times New Roman" w:hAnsi="Times New Roman" w:cs="Times New Roman"/>
          <w:sz w:val="20"/>
          <w:szCs w:val="20"/>
          <w:lang w:val="en-GB" w:eastAsia="zh-CN"/>
        </w:rPr>
        <w:t>i</w:t>
      </w:r>
      <w:r w:rsidR="0098555A" w:rsidRPr="00DE63E5">
        <w:rPr>
          <w:rFonts w:ascii="Times New Roman" w:eastAsia="Times New Roman" w:hAnsi="Times New Roman" w:cs="Times New Roman"/>
          <w:sz w:val="20"/>
          <w:szCs w:val="20"/>
          <w:lang w:val="en-GB" w:eastAsia="zh-CN"/>
        </w:rPr>
        <w:t xml:space="preserve">nferencing </w:t>
      </w:r>
      <w:r w:rsidRPr="00DE63E5">
        <w:rPr>
          <w:rFonts w:ascii="Times New Roman" w:eastAsia="Times New Roman" w:hAnsi="Times New Roman" w:cs="Times New Roman"/>
          <w:sz w:val="20"/>
          <w:szCs w:val="20"/>
          <w:lang w:val="en-GB" w:eastAsia="zh-CN"/>
        </w:rPr>
        <w:t>in the Near-RT RIC.</w:t>
      </w:r>
    </w:p>
    <w:p w14:paraId="60A08F15" w14:textId="3E13CFEB" w:rsidR="00FE10A8" w:rsidRPr="0074513B" w:rsidRDefault="00FE10A8" w:rsidP="00FE6877">
      <w:pPr>
        <w:overflowPunct w:val="0"/>
        <w:autoSpaceDE w:val="0"/>
        <w:autoSpaceDN w:val="0"/>
        <w:adjustRightInd w:val="0"/>
        <w:spacing w:after="180"/>
        <w:jc w:val="both"/>
        <w:textAlignment w:val="baseline"/>
        <w:rPr>
          <w:rFonts w:ascii="Times New Roman" w:hAnsi="Times New Roman" w:cs="Times New Roman"/>
          <w:sz w:val="20"/>
          <w:szCs w:val="20"/>
        </w:rPr>
      </w:pPr>
      <w:r w:rsidRPr="0074513B">
        <w:rPr>
          <w:rFonts w:ascii="Times New Roman" w:hAnsi="Times New Roman" w:cs="Times New Roman"/>
          <w:sz w:val="20"/>
          <w:szCs w:val="20"/>
        </w:rPr>
        <w:t>The context of the A1 policy based optimization for energy saving is captured in table 4.8.2.3.2-1.</w:t>
      </w:r>
    </w:p>
    <w:p w14:paraId="30515B67" w14:textId="586335E9" w:rsidR="00FE6877" w:rsidRPr="00DE63E5" w:rsidRDefault="00FE6877" w:rsidP="00FE6877">
      <w:pPr>
        <w:overflowPunct w:val="0"/>
        <w:autoSpaceDE w:val="0"/>
        <w:autoSpaceDN w:val="0"/>
        <w:adjustRightInd w:val="0"/>
        <w:spacing w:after="180"/>
        <w:jc w:val="center"/>
        <w:textAlignment w:val="baseline"/>
        <w:rPr>
          <w:rFonts w:ascii="Arial" w:hAnsi="Arial" w:cs="Arial"/>
          <w:b/>
          <w:bCs/>
          <w:sz w:val="20"/>
          <w:szCs w:val="20"/>
        </w:rPr>
      </w:pPr>
      <w:r w:rsidRPr="00DE63E5">
        <w:rPr>
          <w:rFonts w:ascii="Arial" w:hAnsi="Arial" w:cs="Arial"/>
          <w:b/>
          <w:bCs/>
          <w:sz w:val="20"/>
          <w:szCs w:val="20"/>
        </w:rPr>
        <w:t xml:space="preserve">Table 4.8.2.3.2-1: A1 </w:t>
      </w:r>
      <w:r w:rsidR="00020CAA">
        <w:rPr>
          <w:rFonts w:ascii="Arial" w:hAnsi="Arial" w:cs="Arial"/>
          <w:b/>
          <w:bCs/>
          <w:sz w:val="20"/>
          <w:szCs w:val="20"/>
        </w:rPr>
        <w:t>p</w:t>
      </w:r>
      <w:r w:rsidR="00020CAA" w:rsidRPr="00DE63E5">
        <w:rPr>
          <w:rFonts w:ascii="Arial" w:hAnsi="Arial" w:cs="Arial"/>
          <w:b/>
          <w:bCs/>
          <w:sz w:val="20"/>
          <w:szCs w:val="20"/>
        </w:rPr>
        <w:t xml:space="preserve">olicy </w:t>
      </w:r>
      <w:r w:rsidRPr="00DE63E5">
        <w:rPr>
          <w:rFonts w:ascii="Arial" w:hAnsi="Arial" w:cs="Arial"/>
          <w:b/>
          <w:bCs/>
          <w:sz w:val="20"/>
          <w:szCs w:val="20"/>
        </w:rPr>
        <w:t xml:space="preserve">based </w:t>
      </w:r>
      <w:r w:rsidR="00FE10A8">
        <w:rPr>
          <w:rFonts w:ascii="Arial" w:hAnsi="Arial" w:cs="Arial"/>
          <w:b/>
          <w:bCs/>
          <w:sz w:val="20"/>
          <w:szCs w:val="20"/>
        </w:rPr>
        <w:t>o</w:t>
      </w:r>
      <w:r w:rsidR="00FE10A8" w:rsidRPr="00DE63E5">
        <w:rPr>
          <w:rFonts w:ascii="Arial" w:hAnsi="Arial" w:cs="Arial"/>
          <w:b/>
          <w:bCs/>
          <w:sz w:val="20"/>
          <w:szCs w:val="20"/>
        </w:rPr>
        <w:t xml:space="preserve">ptimization </w:t>
      </w:r>
      <w:r w:rsidRPr="00DE63E5">
        <w:rPr>
          <w:rFonts w:ascii="Arial" w:hAnsi="Arial" w:cs="Arial"/>
          <w:b/>
          <w:bCs/>
          <w:sz w:val="20"/>
          <w:szCs w:val="20"/>
        </w:rPr>
        <w:t xml:space="preserve">for </w:t>
      </w:r>
      <w:r w:rsidR="00FE10A8">
        <w:rPr>
          <w:rFonts w:ascii="Arial" w:hAnsi="Arial" w:cs="Arial"/>
          <w:b/>
          <w:bCs/>
          <w:sz w:val="20"/>
          <w:szCs w:val="20"/>
        </w:rPr>
        <w:t>e</w:t>
      </w:r>
      <w:r w:rsidR="00FE10A8" w:rsidRPr="00DE63E5">
        <w:rPr>
          <w:rFonts w:ascii="Arial" w:hAnsi="Arial" w:cs="Arial"/>
          <w:b/>
          <w:bCs/>
          <w:sz w:val="20"/>
          <w:szCs w:val="20"/>
        </w:rPr>
        <w:t xml:space="preserve">nergy </w:t>
      </w:r>
      <w:r w:rsidRPr="00DE63E5">
        <w:rPr>
          <w:rFonts w:ascii="Arial" w:hAnsi="Arial" w:cs="Arial"/>
          <w:b/>
          <w:bCs/>
          <w:sz w:val="20"/>
          <w:szCs w:val="20"/>
        </w:rPr>
        <w:t>saving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6666"/>
        <w:gridCol w:w="1272"/>
      </w:tblGrid>
      <w:tr w:rsidR="00FE6877" w14:paraId="7126F58F" w14:textId="77777777" w:rsidTr="0074513B">
        <w:trPr>
          <w:cantSplit/>
          <w:tblHeader/>
          <w:jc w:val="center"/>
        </w:trPr>
        <w:tc>
          <w:tcPr>
            <w:tcW w:w="16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C2C411B" w14:textId="77777777" w:rsidR="00FE6877" w:rsidRDefault="00FE6877"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Use Case Stage</w:t>
            </w:r>
          </w:p>
        </w:tc>
        <w:tc>
          <w:tcPr>
            <w:tcW w:w="666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8CA759D" w14:textId="77777777" w:rsidR="00FE6877" w:rsidRDefault="00FE6877"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Evolution / Specification</w:t>
            </w:r>
          </w:p>
        </w:tc>
        <w:tc>
          <w:tcPr>
            <w:tcW w:w="1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A0EC27A" w14:textId="77777777" w:rsidR="00FE6877" w:rsidRDefault="00FE6877"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&lt;&lt;Uses&gt;&gt;</w:t>
            </w:r>
          </w:p>
          <w:p w14:paraId="0347B63D" w14:textId="77777777" w:rsidR="00FE6877" w:rsidRDefault="00FE6877"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 xml:space="preserve">Related use </w:t>
            </w:r>
          </w:p>
        </w:tc>
      </w:tr>
      <w:tr w:rsidR="00FE6877" w14:paraId="33AA72C9"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EA76004"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Goal</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61B6DF7" w14:textId="232E7DEE"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 xml:space="preserve">Enable A1 </w:t>
            </w:r>
            <w:r w:rsidR="0098555A">
              <w:rPr>
                <w:rFonts w:ascii="Arial" w:eastAsia="Times New Roman" w:hAnsi="Arial" w:cs="Arial"/>
                <w:sz w:val="18"/>
                <w:szCs w:val="18"/>
                <w:lang w:val="en-GB" w:eastAsia="zh-CN"/>
              </w:rPr>
              <w:t xml:space="preserve">policy </w:t>
            </w:r>
            <w:r>
              <w:rPr>
                <w:rFonts w:ascii="Arial" w:eastAsia="Times New Roman" w:hAnsi="Arial" w:cs="Arial"/>
                <w:sz w:val="18"/>
                <w:szCs w:val="18"/>
                <w:lang w:val="en-GB" w:eastAsia="zh-CN"/>
              </w:rPr>
              <w:t xml:space="preserve">based </w:t>
            </w:r>
            <w:r w:rsidRPr="732F3510">
              <w:rPr>
                <w:rFonts w:ascii="Arial" w:eastAsia="SimSun" w:hAnsi="Arial" w:cs="Arial"/>
                <w:sz w:val="18"/>
                <w:szCs w:val="18"/>
              </w:rPr>
              <w:t xml:space="preserve">RF </w:t>
            </w:r>
            <w:r w:rsidR="0098555A">
              <w:rPr>
                <w:rFonts w:ascii="Arial" w:eastAsia="SimSun" w:hAnsi="Arial" w:cs="Arial"/>
                <w:sz w:val="18"/>
                <w:szCs w:val="18"/>
              </w:rPr>
              <w:t>c</w:t>
            </w:r>
            <w:r w:rsidR="0098555A" w:rsidRPr="732F3510">
              <w:rPr>
                <w:rFonts w:ascii="Arial" w:eastAsia="SimSun" w:hAnsi="Arial" w:cs="Arial"/>
                <w:sz w:val="18"/>
                <w:szCs w:val="18"/>
              </w:rPr>
              <w:t xml:space="preserve">hannel </w:t>
            </w:r>
            <w:r w:rsidR="0098555A">
              <w:rPr>
                <w:rFonts w:ascii="Arial" w:eastAsia="SimSun" w:hAnsi="Arial" w:cs="Arial"/>
                <w:sz w:val="18"/>
                <w:szCs w:val="18"/>
              </w:rPr>
              <w:t>r</w:t>
            </w:r>
            <w:r w:rsidR="0098555A" w:rsidRPr="732F3510">
              <w:rPr>
                <w:rFonts w:ascii="Arial" w:eastAsia="SimSun" w:hAnsi="Arial" w:cs="Arial"/>
                <w:sz w:val="18"/>
                <w:szCs w:val="18"/>
              </w:rPr>
              <w:t>econfiguration</w:t>
            </w:r>
            <w:r w:rsidR="0098555A">
              <w:rPr>
                <w:rFonts w:ascii="Arial" w:eastAsia="Times New Roman" w:hAnsi="Arial" w:cs="Arial"/>
                <w:sz w:val="18"/>
                <w:szCs w:val="18"/>
                <w:lang w:val="en-GB"/>
              </w:rPr>
              <w:t xml:space="preserve"> energy saving </w:t>
            </w:r>
            <w:r>
              <w:rPr>
                <w:rFonts w:ascii="Arial" w:eastAsia="Times New Roman" w:hAnsi="Arial" w:cs="Arial"/>
                <w:sz w:val="18"/>
                <w:szCs w:val="18"/>
                <w:lang w:val="en-GB"/>
              </w:rPr>
              <w:t xml:space="preserve">functions in the </w:t>
            </w:r>
            <w:r w:rsidR="0098555A">
              <w:rPr>
                <w:rFonts w:ascii="Arial" w:eastAsia="Times New Roman" w:hAnsi="Arial" w:cs="Arial"/>
                <w:sz w:val="18"/>
                <w:szCs w:val="18"/>
                <w:lang w:val="en-GB"/>
              </w:rPr>
              <w:t>network</w:t>
            </w:r>
            <w:r w:rsidR="0098555A">
              <w:rPr>
                <w:rFonts w:ascii="Arial" w:eastAsia="Times New Roman" w:hAnsi="Arial" w:cs="Arial"/>
                <w:sz w:val="18"/>
                <w:szCs w:val="18"/>
                <w:lang w:val="en-GB" w:eastAsia="zh-CN"/>
              </w:rPr>
              <w:t xml:space="preserve"> </w:t>
            </w:r>
            <w:r>
              <w:rPr>
                <w:rFonts w:ascii="Arial" w:eastAsia="Times New Roman" w:hAnsi="Arial" w:cs="Arial"/>
                <w:sz w:val="18"/>
                <w:szCs w:val="18"/>
                <w:lang w:val="en-GB"/>
              </w:rPr>
              <w:t xml:space="preserve">by means of </w:t>
            </w:r>
            <w:r>
              <w:rPr>
                <w:rFonts w:ascii="Arial" w:eastAsia="Times New Roman" w:hAnsi="Arial" w:cs="Arial"/>
                <w:sz w:val="18"/>
                <w:szCs w:val="18"/>
                <w:lang w:val="en-GB" w:eastAsia="zh-CN"/>
              </w:rPr>
              <w:t>configuration parameter change and</w:t>
            </w:r>
            <w:r>
              <w:rPr>
                <w:rFonts w:ascii="Arial" w:eastAsia="Times New Roman" w:hAnsi="Arial" w:cs="Arial"/>
                <w:sz w:val="18"/>
                <w:szCs w:val="18"/>
                <w:lang w:val="en-GB"/>
              </w:rPr>
              <w:t xml:space="preserve"> </w:t>
            </w:r>
            <w:r w:rsidR="0098555A">
              <w:rPr>
                <w:rFonts w:ascii="Arial" w:eastAsia="Times New Roman" w:hAnsi="Arial" w:cs="Arial"/>
                <w:sz w:val="18"/>
                <w:szCs w:val="18"/>
                <w:lang w:val="en-GB" w:eastAsia="zh-CN"/>
              </w:rPr>
              <w:t xml:space="preserve">actions </w:t>
            </w:r>
            <w:r>
              <w:rPr>
                <w:rFonts w:ascii="Arial" w:eastAsia="Times New Roman" w:hAnsi="Arial" w:cs="Arial"/>
                <w:sz w:val="18"/>
                <w:szCs w:val="18"/>
                <w:lang w:val="en-GB" w:eastAsia="zh-CN"/>
              </w:rPr>
              <w:t>controlled by Near-RT RIC and allow for AI/ML-based</w:t>
            </w:r>
            <w:r>
              <w:rPr>
                <w:rFonts w:ascii="Arial" w:eastAsia="Times New Roman" w:hAnsi="Arial" w:cs="Arial"/>
                <w:sz w:val="18"/>
                <w:szCs w:val="18"/>
                <w:lang w:val="en-GB"/>
              </w:rPr>
              <w:t xml:space="preserve"> </w:t>
            </w:r>
            <w:r>
              <w:rPr>
                <w:rFonts w:ascii="Arial" w:eastAsia="Times New Roman" w:hAnsi="Arial" w:cs="Arial"/>
                <w:sz w:val="18"/>
                <w:szCs w:val="18"/>
                <w:lang w:val="en-GB" w:eastAsia="zh-CN"/>
              </w:rPr>
              <w:t>solutions.</w:t>
            </w:r>
          </w:p>
        </w:tc>
        <w:tc>
          <w:tcPr>
            <w:tcW w:w="1272" w:type="dxa"/>
            <w:tcBorders>
              <w:top w:val="single" w:sz="4" w:space="0" w:color="auto"/>
              <w:left w:val="single" w:sz="4" w:space="0" w:color="auto"/>
              <w:bottom w:val="single" w:sz="4" w:space="0" w:color="auto"/>
              <w:right w:val="single" w:sz="4" w:space="0" w:color="auto"/>
            </w:tcBorders>
            <w:vAlign w:val="center"/>
          </w:tcPr>
          <w:p w14:paraId="155687F5"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13787444"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D024603"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Actors and Roles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B44B562" w14:textId="67F5B1A3"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 xml:space="preserve">SMO/Non-RT RIC </w:t>
            </w:r>
            <w:r w:rsidR="00DC58EC">
              <w:rPr>
                <w:rFonts w:ascii="Arial" w:eastAsia="Times New Roman" w:hAnsi="Arial" w:cs="Arial"/>
                <w:sz w:val="18"/>
                <w:szCs w:val="18"/>
                <w:lang w:val="en-GB" w:eastAsia="zh-CN"/>
              </w:rPr>
              <w:t>framework function</w:t>
            </w:r>
            <w:r>
              <w:rPr>
                <w:rFonts w:ascii="Arial" w:eastAsia="Times New Roman" w:hAnsi="Arial" w:cs="Arial"/>
                <w:sz w:val="18"/>
                <w:szCs w:val="18"/>
                <w:lang w:val="en-GB" w:eastAsia="zh-CN"/>
              </w:rPr>
              <w:t xml:space="preserve">: A1 &amp; O1 </w:t>
            </w:r>
            <w:r w:rsidR="00DC58EC">
              <w:rPr>
                <w:rFonts w:ascii="Arial" w:eastAsia="Times New Roman" w:hAnsi="Arial" w:cs="Arial"/>
                <w:sz w:val="18"/>
                <w:szCs w:val="18"/>
                <w:lang w:val="en-GB" w:eastAsia="zh-CN"/>
              </w:rPr>
              <w:t>termination</w:t>
            </w:r>
          </w:p>
          <w:p w14:paraId="25EF57B4" w14:textId="576A8853"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proofErr w:type="spellStart"/>
            <w:r>
              <w:rPr>
                <w:rFonts w:ascii="Arial" w:eastAsia="Times New Roman" w:hAnsi="Arial" w:cs="Arial"/>
                <w:sz w:val="18"/>
                <w:szCs w:val="18"/>
                <w:lang w:val="en-GB" w:eastAsia="zh-CN"/>
              </w:rPr>
              <w:t>rApp</w:t>
            </w:r>
            <w:proofErr w:type="spellEnd"/>
            <w:r>
              <w:rPr>
                <w:rFonts w:ascii="Arial" w:eastAsia="Times New Roman" w:hAnsi="Arial" w:cs="Arial"/>
                <w:sz w:val="18"/>
                <w:szCs w:val="18"/>
                <w:lang w:val="en-GB" w:eastAsia="zh-CN"/>
              </w:rPr>
              <w:t xml:space="preserve">: </w:t>
            </w:r>
            <w:r>
              <w:rPr>
                <w:rFonts w:ascii="Arial" w:hAnsi="Arial" w:cs="Arial"/>
                <w:sz w:val="18"/>
              </w:rPr>
              <w:t xml:space="preserve">RF </w:t>
            </w:r>
            <w:r w:rsidR="00DC58EC">
              <w:rPr>
                <w:rFonts w:ascii="Arial" w:hAnsi="Arial" w:cs="Arial"/>
                <w:sz w:val="18"/>
              </w:rPr>
              <w:t>channel reconfiguration</w:t>
            </w:r>
            <w:r w:rsidR="00DC58EC" w:rsidRPr="00EB0519">
              <w:rPr>
                <w:rFonts w:ascii="Arial" w:eastAsia="Times New Roman" w:hAnsi="Arial"/>
                <w:sz w:val="18"/>
                <w:lang w:val="en-GB" w:eastAsia="zh-CN"/>
              </w:rPr>
              <w:t xml:space="preserve"> </w:t>
            </w:r>
            <w:r w:rsidR="00DC58EC">
              <w:rPr>
                <w:rFonts w:ascii="Arial" w:eastAsia="Times New Roman" w:hAnsi="Arial"/>
                <w:sz w:val="18"/>
                <w:lang w:val="en-GB" w:eastAsia="zh-CN"/>
              </w:rPr>
              <w:t>o</w:t>
            </w:r>
            <w:r w:rsidR="00DC58EC" w:rsidRPr="00EB0519">
              <w:rPr>
                <w:rFonts w:ascii="Arial" w:eastAsia="Times New Roman" w:hAnsi="Arial"/>
                <w:sz w:val="18"/>
                <w:lang w:val="en-GB" w:eastAsia="zh-CN"/>
              </w:rPr>
              <w:t>ptimization</w:t>
            </w:r>
          </w:p>
          <w:p w14:paraId="6A046BD4" w14:textId="47001225"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 xml:space="preserve">E2 </w:t>
            </w:r>
            <w:r w:rsidR="00DC58EC">
              <w:rPr>
                <w:rFonts w:ascii="Arial" w:eastAsia="Times New Roman" w:hAnsi="Arial" w:cs="Arial"/>
                <w:sz w:val="18"/>
                <w:szCs w:val="18"/>
                <w:lang w:val="en-GB" w:eastAsia="zh-CN"/>
              </w:rPr>
              <w:t>node</w:t>
            </w:r>
            <w:r>
              <w:rPr>
                <w:rFonts w:ascii="Arial" w:eastAsia="Times New Roman" w:hAnsi="Arial" w:cs="Arial"/>
                <w:sz w:val="18"/>
                <w:szCs w:val="18"/>
                <w:lang w:val="en-GB" w:eastAsia="zh-CN"/>
              </w:rPr>
              <w:t xml:space="preserve">(s), O-RU: Enforces RF </w:t>
            </w:r>
            <w:r w:rsidR="00DC58EC">
              <w:rPr>
                <w:rFonts w:ascii="Arial" w:eastAsia="Times New Roman" w:hAnsi="Arial" w:cs="Arial"/>
                <w:sz w:val="18"/>
                <w:szCs w:val="18"/>
                <w:lang w:val="en-GB" w:eastAsia="zh-CN"/>
              </w:rPr>
              <w:t>channel reconfiguration</w:t>
            </w:r>
          </w:p>
          <w:p w14:paraId="46A9A33E" w14:textId="6169F154"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Near-RT RIC: </w:t>
            </w:r>
            <w:r>
              <w:rPr>
                <w:rFonts w:ascii="Arial" w:eastAsia="Times New Roman" w:hAnsi="Arial" w:cs="Arial"/>
                <w:sz w:val="18"/>
                <w:szCs w:val="18"/>
                <w:lang w:val="en-GB" w:eastAsia="zh-CN"/>
              </w:rPr>
              <w:t xml:space="preserve">RF </w:t>
            </w:r>
            <w:r w:rsidR="00DC58EC">
              <w:rPr>
                <w:rFonts w:ascii="Arial" w:eastAsia="Times New Roman" w:hAnsi="Arial" w:cs="Arial"/>
                <w:sz w:val="18"/>
                <w:szCs w:val="18"/>
                <w:lang w:val="en-GB" w:eastAsia="zh-CN"/>
              </w:rPr>
              <w:t>channel reconfiguration</w:t>
            </w:r>
            <w:r w:rsidR="00DC58EC">
              <w:rPr>
                <w:rFonts w:ascii="Arial" w:eastAsia="Times New Roman" w:hAnsi="Arial" w:cs="Arial"/>
                <w:sz w:val="18"/>
                <w:szCs w:val="18"/>
                <w:lang w:val="en-GB" w:bidi="ar-KW"/>
              </w:rPr>
              <w:t xml:space="preserve"> energy savings </w:t>
            </w:r>
            <w:r>
              <w:rPr>
                <w:rFonts w:ascii="Arial" w:eastAsia="Times New Roman" w:hAnsi="Arial" w:cs="Arial"/>
                <w:sz w:val="18"/>
                <w:szCs w:val="18"/>
                <w:lang w:val="en-GB" w:bidi="ar-KW"/>
              </w:rPr>
              <w:t>decision making function</w:t>
            </w:r>
          </w:p>
        </w:tc>
        <w:tc>
          <w:tcPr>
            <w:tcW w:w="1272" w:type="dxa"/>
            <w:tcBorders>
              <w:top w:val="single" w:sz="4" w:space="0" w:color="auto"/>
              <w:left w:val="single" w:sz="4" w:space="0" w:color="auto"/>
              <w:bottom w:val="single" w:sz="4" w:space="0" w:color="auto"/>
              <w:right w:val="single" w:sz="4" w:space="0" w:color="auto"/>
            </w:tcBorders>
            <w:vAlign w:val="center"/>
          </w:tcPr>
          <w:p w14:paraId="74E86BB2"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4779DDF5"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F111E10"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Assumptions</w:t>
            </w:r>
          </w:p>
        </w:tc>
        <w:tc>
          <w:tcPr>
            <w:tcW w:w="6666" w:type="dxa"/>
            <w:tcBorders>
              <w:top w:val="single" w:sz="4" w:space="0" w:color="auto"/>
              <w:left w:val="single" w:sz="4" w:space="0" w:color="auto"/>
              <w:bottom w:val="single" w:sz="4" w:space="0" w:color="auto"/>
              <w:right w:val="single" w:sz="4" w:space="0" w:color="auto"/>
            </w:tcBorders>
            <w:vAlign w:val="center"/>
          </w:tcPr>
          <w:p w14:paraId="1EBAF89F" w14:textId="24168F38"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O1 interface connectivity is established between SMO and E2 nodes</w:t>
            </w:r>
            <w:r w:rsidR="00DC58EC">
              <w:rPr>
                <w:rFonts w:ascii="Arial" w:eastAsia="Times New Roman" w:hAnsi="Arial" w:cs="Arial"/>
                <w:sz w:val="18"/>
                <w:szCs w:val="18"/>
                <w:lang w:val="en-GB" w:bidi="ar-KW"/>
              </w:rPr>
              <w:t>.</w:t>
            </w:r>
          </w:p>
          <w:p w14:paraId="05E0B712"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R1 interface connectivity is established.</w:t>
            </w:r>
          </w:p>
          <w:p w14:paraId="18DBCFB6" w14:textId="385C097E"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Open FH M-</w:t>
            </w:r>
            <w:r w:rsidR="00DC58EC">
              <w:rPr>
                <w:rFonts w:ascii="Arial" w:eastAsia="Times New Roman" w:hAnsi="Arial" w:cs="Arial"/>
                <w:sz w:val="18"/>
                <w:szCs w:val="18"/>
                <w:lang w:val="en-GB" w:bidi="ar-KW"/>
              </w:rPr>
              <w:t xml:space="preserve">plane </w:t>
            </w:r>
            <w:r>
              <w:rPr>
                <w:rFonts w:ascii="Arial" w:eastAsia="Times New Roman" w:hAnsi="Arial" w:cs="Arial"/>
                <w:sz w:val="18"/>
                <w:szCs w:val="18"/>
                <w:lang w:val="en-GB" w:bidi="ar-KW"/>
              </w:rPr>
              <w:t>interface is established between O-DU and O-RU.</w:t>
            </w:r>
          </w:p>
          <w:p w14:paraId="43BC2600" w14:textId="3DE508C8"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interface connectivity is established between E2 </w:t>
            </w:r>
            <w:r w:rsidR="00DC58EC">
              <w:rPr>
                <w:rFonts w:ascii="Arial" w:eastAsia="Times New Roman" w:hAnsi="Arial" w:cs="Arial"/>
                <w:sz w:val="18"/>
                <w:szCs w:val="18"/>
                <w:lang w:val="en-GB" w:bidi="ar-KW"/>
              </w:rPr>
              <w:t xml:space="preserve">nodes </w:t>
            </w:r>
            <w:r>
              <w:rPr>
                <w:rFonts w:ascii="Arial" w:eastAsia="Times New Roman" w:hAnsi="Arial" w:cs="Arial"/>
                <w:sz w:val="18"/>
                <w:szCs w:val="18"/>
                <w:lang w:val="en-GB" w:bidi="ar-KW"/>
              </w:rPr>
              <w:t>and Near-RT RIC.</w:t>
            </w:r>
          </w:p>
          <w:p w14:paraId="240AA046"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A1 interface is established between Non-RT RIC and Near-RT RIC.</w:t>
            </w:r>
          </w:p>
          <w:p w14:paraId="46B361D7"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Network is operational.</w:t>
            </w:r>
          </w:p>
          <w:p w14:paraId="6ABD48B9"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p>
        </w:tc>
        <w:tc>
          <w:tcPr>
            <w:tcW w:w="1272" w:type="dxa"/>
            <w:tcBorders>
              <w:top w:val="single" w:sz="4" w:space="0" w:color="auto"/>
              <w:left w:val="single" w:sz="4" w:space="0" w:color="auto"/>
              <w:bottom w:val="single" w:sz="4" w:space="0" w:color="auto"/>
              <w:right w:val="single" w:sz="4" w:space="0" w:color="auto"/>
            </w:tcBorders>
            <w:vAlign w:val="center"/>
          </w:tcPr>
          <w:p w14:paraId="7A9BD651"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5C74110F"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944D580"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Pre-conditions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0BF4CA4" w14:textId="7A340739"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Operator has set the targets for </w:t>
            </w:r>
            <w:r w:rsidR="00DC58EC">
              <w:rPr>
                <w:rFonts w:ascii="Arial" w:eastAsia="Times New Roman" w:hAnsi="Arial" w:cs="Arial"/>
                <w:sz w:val="18"/>
                <w:szCs w:val="18"/>
                <w:lang w:val="en-GB" w:bidi="ar-KW"/>
              </w:rPr>
              <w:t xml:space="preserve">energy saving </w:t>
            </w:r>
            <w:r>
              <w:rPr>
                <w:rFonts w:ascii="Arial" w:eastAsia="Times New Roman" w:hAnsi="Arial" w:cs="Arial"/>
                <w:sz w:val="18"/>
                <w:szCs w:val="18"/>
                <w:lang w:val="en-GB" w:bidi="ar-KW"/>
              </w:rPr>
              <w:t>functions in the Non-RT RIC.</w:t>
            </w:r>
          </w:p>
        </w:tc>
        <w:tc>
          <w:tcPr>
            <w:tcW w:w="1272" w:type="dxa"/>
            <w:tcBorders>
              <w:top w:val="single" w:sz="4" w:space="0" w:color="auto"/>
              <w:left w:val="single" w:sz="4" w:space="0" w:color="auto"/>
              <w:bottom w:val="single" w:sz="4" w:space="0" w:color="auto"/>
              <w:right w:val="single" w:sz="4" w:space="0" w:color="auto"/>
            </w:tcBorders>
            <w:vAlign w:val="center"/>
          </w:tcPr>
          <w:p w14:paraId="55EC11CF"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5931F4FE"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BBF44A3"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 xml:space="preserve">Begins when </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3B91967" w14:textId="4C0E95F4"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Operator enables the optimization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along with </w:t>
            </w:r>
            <w:r w:rsidR="00DC58EC">
              <w:rPr>
                <w:rFonts w:ascii="Arial" w:eastAsia="Times New Roman" w:hAnsi="Arial" w:cs="Arial"/>
                <w:sz w:val="18"/>
                <w:szCs w:val="18"/>
                <w:lang w:val="en-GB" w:bidi="ar-KW"/>
              </w:rPr>
              <w:t xml:space="preserve">initial </w:t>
            </w:r>
            <w:r>
              <w:rPr>
                <w:rFonts w:ascii="Arial" w:eastAsia="Times New Roman" w:hAnsi="Arial" w:cs="Arial"/>
                <w:sz w:val="18"/>
                <w:szCs w:val="18"/>
                <w:lang w:val="en-GB" w:bidi="ar-KW"/>
              </w:rPr>
              <w:t xml:space="preserve">ML </w:t>
            </w:r>
            <w:r w:rsidR="00DC58EC">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 xml:space="preserve">for RF </w:t>
            </w:r>
            <w:r w:rsidR="00DC58EC">
              <w:rPr>
                <w:rFonts w:ascii="Arial" w:eastAsia="Times New Roman" w:hAnsi="Arial" w:cs="Arial"/>
                <w:sz w:val="18"/>
                <w:szCs w:val="18"/>
                <w:lang w:val="en-GB" w:bidi="ar-KW"/>
              </w:rPr>
              <w:t xml:space="preserve">channel reconfiguration energy saving </w:t>
            </w:r>
            <w:r>
              <w:rPr>
                <w:rFonts w:ascii="Arial" w:eastAsia="Times New Roman" w:hAnsi="Arial" w:cs="Arial"/>
                <w:sz w:val="18"/>
                <w:szCs w:val="18"/>
                <w:lang w:val="en-GB" w:bidi="ar-KW"/>
              </w:rPr>
              <w:t xml:space="preserve">functions and E2 </w:t>
            </w:r>
            <w:r w:rsidR="00DC58EC">
              <w:rPr>
                <w:rFonts w:ascii="Arial" w:eastAsia="Times New Roman" w:hAnsi="Arial" w:cs="Arial"/>
                <w:sz w:val="18"/>
                <w:szCs w:val="18"/>
                <w:lang w:val="en-GB" w:bidi="ar-KW"/>
              </w:rPr>
              <w:t>node</w:t>
            </w:r>
            <w:r>
              <w:rPr>
                <w:rFonts w:ascii="Arial" w:eastAsia="Times New Roman" w:hAnsi="Arial" w:cs="Arial"/>
                <w:sz w:val="18"/>
                <w:szCs w:val="18"/>
                <w:lang w:val="en-GB" w:bidi="ar-KW"/>
              </w:rPr>
              <w:t>(s) and O-RU(s) become operational.</w:t>
            </w:r>
          </w:p>
          <w:p w14:paraId="0F104562" w14:textId="18D2EE29" w:rsidR="00FE6877" w:rsidRDefault="003F44C3" w:rsidP="005E7D63">
            <w:pPr>
              <w:overflowPunct w:val="0"/>
              <w:autoSpaceDE w:val="0"/>
              <w:autoSpaceDN w:val="0"/>
              <w:adjustRightInd w:val="0"/>
              <w:jc w:val="both"/>
              <w:textAlignment w:val="baseline"/>
              <w:rPr>
                <w:rFonts w:ascii="Arial" w:eastAsia="SimSun" w:hAnsi="Arial" w:cs="Arial"/>
                <w:sz w:val="18"/>
                <w:szCs w:val="18"/>
                <w:lang w:val="en-GB" w:eastAsia="zh-CN" w:bidi="ar-KW"/>
              </w:rPr>
            </w:pPr>
            <w:r>
              <w:rPr>
                <w:rFonts w:ascii="Arial" w:eastAsia="SimSun" w:hAnsi="Arial" w:cs="Arial"/>
                <w:sz w:val="18"/>
                <w:szCs w:val="18"/>
                <w:lang w:val="en-GB" w:bidi="ar-KW"/>
              </w:rPr>
              <w:t>See NOTE.</w:t>
            </w:r>
          </w:p>
        </w:tc>
        <w:tc>
          <w:tcPr>
            <w:tcW w:w="1272" w:type="dxa"/>
            <w:tcBorders>
              <w:top w:val="single" w:sz="4" w:space="0" w:color="auto"/>
              <w:left w:val="single" w:sz="4" w:space="0" w:color="auto"/>
              <w:bottom w:val="single" w:sz="4" w:space="0" w:color="auto"/>
              <w:right w:val="single" w:sz="4" w:space="0" w:color="auto"/>
            </w:tcBorders>
            <w:vAlign w:val="center"/>
          </w:tcPr>
          <w:p w14:paraId="7E428695"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04AAF2BA"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C909FA5"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34961F3"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requests for necessary configurations, performance indicators, and measurement data towards SMO/Non-RT RIC framework function over R1 interface.</w:t>
            </w:r>
          </w:p>
          <w:p w14:paraId="313F550F" w14:textId="2DE01627" w:rsidR="00FE6877" w:rsidRDefault="00FE6877" w:rsidP="005E7D63">
            <w:pPr>
              <w:overflowPunct w:val="0"/>
              <w:autoSpaceDE w:val="0"/>
              <w:autoSpaceDN w:val="0"/>
              <w:adjustRightInd w:val="0"/>
              <w:jc w:val="both"/>
              <w:textAlignment w:val="baseline"/>
              <w:rPr>
                <w:rFonts w:ascii="Arial" w:eastAsia="SimSun" w:hAnsi="Arial" w:cs="Arial"/>
                <w:sz w:val="18"/>
                <w:szCs w:val="18"/>
                <w:lang w:val="en-GB" w:eastAsia="zh-CN" w:bidi="ar-KW"/>
              </w:rPr>
            </w:pPr>
            <w:r>
              <w:rPr>
                <w:rFonts w:ascii="Arial" w:eastAsia="Times New Roman" w:hAnsi="Arial" w:cs="Arial"/>
                <w:sz w:val="18"/>
                <w:szCs w:val="18"/>
                <w:lang w:val="en-GB" w:bidi="ar-KW"/>
              </w:rPr>
              <w:t xml:space="preserve">Configurations may contain data related to node capability such as </w:t>
            </w:r>
            <w:r>
              <w:rPr>
                <w:rFonts w:ascii="Arial" w:eastAsia="SimSun" w:hAnsi="Arial" w:cs="Arial"/>
                <w:sz w:val="18"/>
                <w:szCs w:val="18"/>
                <w:lang w:val="en-GB" w:eastAsia="zh-CN" w:bidi="ar-KW"/>
              </w:rPr>
              <w:t xml:space="preserve">O-RU RF </w:t>
            </w:r>
            <w:r w:rsidR="00DC58EC">
              <w:rPr>
                <w:rFonts w:ascii="Arial" w:eastAsia="SimSun" w:hAnsi="Arial" w:cs="Arial"/>
                <w:sz w:val="18"/>
                <w:szCs w:val="18"/>
                <w:lang w:val="en-GB" w:eastAsia="zh-CN" w:bidi="ar-KW"/>
              </w:rPr>
              <w:t>channel configuration</w:t>
            </w:r>
            <w:r>
              <w:rPr>
                <w:rFonts w:ascii="Arial" w:eastAsia="SimSun" w:hAnsi="Arial" w:cs="Arial"/>
                <w:sz w:val="18"/>
                <w:szCs w:val="18"/>
                <w:lang w:val="en-GB" w:eastAsia="zh-CN" w:bidi="ar-KW"/>
              </w:rPr>
              <w:t>/</w:t>
            </w:r>
            <w:proofErr w:type="spellStart"/>
            <w:r>
              <w:rPr>
                <w:rFonts w:ascii="Arial" w:eastAsia="SimSun" w:hAnsi="Arial" w:cs="Arial"/>
                <w:sz w:val="18"/>
                <w:szCs w:val="18"/>
                <w:lang w:val="en-GB" w:eastAsia="zh-CN" w:bidi="ar-KW"/>
              </w:rPr>
              <w:t>TRx</w:t>
            </w:r>
            <w:proofErr w:type="spellEnd"/>
            <w:r>
              <w:rPr>
                <w:rFonts w:ascii="Arial" w:eastAsia="SimSun" w:hAnsi="Arial" w:cs="Arial"/>
                <w:sz w:val="18"/>
                <w:szCs w:val="18"/>
                <w:lang w:val="en-GB" w:eastAsia="zh-CN" w:bidi="ar-KW"/>
              </w:rPr>
              <w:t xml:space="preserve"> control capability information which </w:t>
            </w:r>
            <w:proofErr w:type="spellStart"/>
            <w:r>
              <w:rPr>
                <w:rFonts w:ascii="Arial" w:eastAsia="SimSun" w:hAnsi="Arial" w:cs="Arial"/>
                <w:sz w:val="18"/>
                <w:szCs w:val="18"/>
                <w:lang w:val="en-GB" w:eastAsia="zh-CN" w:bidi="ar-KW"/>
              </w:rPr>
              <w:t>rApp</w:t>
            </w:r>
            <w:proofErr w:type="spellEnd"/>
            <w:r>
              <w:rPr>
                <w:rFonts w:ascii="Arial" w:eastAsia="SimSun" w:hAnsi="Arial" w:cs="Arial"/>
                <w:sz w:val="18"/>
                <w:szCs w:val="18"/>
                <w:lang w:val="en-GB" w:eastAsia="zh-CN" w:bidi="ar-KW"/>
              </w:rPr>
              <w:t xml:space="preserve"> needs to know before formulating A1 policies for </w:t>
            </w:r>
            <w:r>
              <w:rPr>
                <w:rFonts w:ascii="Arial" w:eastAsia="Times New Roman" w:hAnsi="Arial" w:cs="Arial"/>
                <w:sz w:val="18"/>
                <w:szCs w:val="18"/>
                <w:lang w:val="en-GB" w:eastAsia="zh-CN"/>
              </w:rPr>
              <w:t xml:space="preserve">ASM </w:t>
            </w:r>
            <w:r w:rsidR="00DC58EC">
              <w:rPr>
                <w:rFonts w:ascii="Arial" w:eastAsia="Times New Roman" w:hAnsi="Arial" w:cs="Arial"/>
                <w:sz w:val="18"/>
                <w:szCs w:val="18"/>
                <w:lang w:val="en-GB" w:eastAsia="zh-CN"/>
              </w:rPr>
              <w:t>optimization</w:t>
            </w:r>
            <w:r>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65AEF99D"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4FBDEFA3"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D2E7242"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9E219A7" w14:textId="124B7E41"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SMO/Non-RT RIC framework function requests data collection towards E2 </w:t>
            </w:r>
            <w:r w:rsidR="00DC58EC">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and O-RU(s) (via E2 </w:t>
            </w:r>
            <w:r w:rsidR="00DC58EC">
              <w:rPr>
                <w:rFonts w:ascii="Arial" w:eastAsia="Times New Roman" w:hAnsi="Arial" w:cs="Arial"/>
                <w:sz w:val="18"/>
                <w:szCs w:val="18"/>
                <w:lang w:val="en-GB" w:bidi="ar-KW"/>
              </w:rPr>
              <w:t>node</w:t>
            </w:r>
            <w:r>
              <w:rPr>
                <w:rFonts w:ascii="Arial" w:eastAsia="Times New Roman" w:hAnsi="Arial" w:cs="Arial"/>
                <w:sz w:val="18"/>
                <w:szCs w:val="18"/>
                <w:lang w:val="en-GB" w:bidi="ar-KW"/>
              </w:rPr>
              <w:t>(s)) over O1 Interface.</w:t>
            </w:r>
          </w:p>
        </w:tc>
        <w:tc>
          <w:tcPr>
            <w:tcW w:w="1272" w:type="dxa"/>
            <w:tcBorders>
              <w:top w:val="single" w:sz="4" w:space="0" w:color="auto"/>
              <w:left w:val="single" w:sz="4" w:space="0" w:color="auto"/>
              <w:bottom w:val="single" w:sz="4" w:space="0" w:color="auto"/>
              <w:right w:val="single" w:sz="4" w:space="0" w:color="auto"/>
            </w:tcBorders>
            <w:vAlign w:val="center"/>
          </w:tcPr>
          <w:p w14:paraId="21FF070B"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2085DE77"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49F145C"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lastRenderedPageBreak/>
              <w:t>Step 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5DCE697" w14:textId="199B87CE"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DC58EC">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upon receiving request from SMO/Non-RT RIC framework function requests and collect necessary data form O-RU(s) over </w:t>
            </w:r>
            <w:r w:rsidR="00DC58EC">
              <w:rPr>
                <w:rFonts w:ascii="Arial" w:eastAsia="Times New Roman" w:hAnsi="Arial" w:cs="Arial"/>
                <w:sz w:val="18"/>
                <w:szCs w:val="18"/>
                <w:lang w:val="en-GB" w:bidi="ar-KW"/>
              </w:rPr>
              <w:t xml:space="preserve">open </w:t>
            </w:r>
            <w:r>
              <w:rPr>
                <w:rFonts w:ascii="Arial" w:eastAsia="Times New Roman" w:hAnsi="Arial" w:cs="Arial"/>
                <w:sz w:val="18"/>
                <w:szCs w:val="18"/>
                <w:lang w:val="en-GB" w:bidi="ar-KW"/>
              </w:rPr>
              <w:t>FH M-</w:t>
            </w:r>
            <w:r w:rsidR="00DC58EC">
              <w:rPr>
                <w:rFonts w:ascii="Arial" w:eastAsia="Times New Roman" w:hAnsi="Arial" w:cs="Arial"/>
                <w:sz w:val="18"/>
                <w:szCs w:val="18"/>
                <w:lang w:val="en-GB" w:bidi="ar-KW"/>
              </w:rPr>
              <w:t xml:space="preserve">plane </w:t>
            </w:r>
            <w:r>
              <w:rPr>
                <w:rFonts w:ascii="Arial" w:eastAsia="Times New Roman" w:hAnsi="Arial" w:cs="Arial"/>
                <w:sz w:val="18"/>
                <w:szCs w:val="18"/>
                <w:lang w:val="en-GB" w:bidi="ar-KW"/>
              </w:rPr>
              <w:t>interface.</w:t>
            </w:r>
          </w:p>
        </w:tc>
        <w:tc>
          <w:tcPr>
            <w:tcW w:w="1272" w:type="dxa"/>
            <w:tcBorders>
              <w:top w:val="single" w:sz="4" w:space="0" w:color="auto"/>
              <w:left w:val="single" w:sz="4" w:space="0" w:color="auto"/>
              <w:bottom w:val="single" w:sz="4" w:space="0" w:color="auto"/>
              <w:right w:val="single" w:sz="4" w:space="0" w:color="auto"/>
            </w:tcBorders>
            <w:vAlign w:val="center"/>
          </w:tcPr>
          <w:p w14:paraId="2686E82D"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10604C67"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AB44615"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0F17F15" w14:textId="7EB5AB78"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DC58EC">
              <w:rPr>
                <w:rFonts w:ascii="Arial" w:eastAsia="Times New Roman" w:hAnsi="Arial" w:cs="Arial"/>
                <w:sz w:val="18"/>
                <w:szCs w:val="18"/>
                <w:lang w:val="en-GB" w:bidi="ar-KW"/>
              </w:rPr>
              <w:t>node</w:t>
            </w:r>
            <w:r>
              <w:rPr>
                <w:rFonts w:ascii="Arial" w:eastAsia="Times New Roman" w:hAnsi="Arial" w:cs="Arial"/>
                <w:sz w:val="18"/>
                <w:szCs w:val="18"/>
                <w:lang w:val="en-GB" w:bidi="ar-KW"/>
              </w:rPr>
              <w:t xml:space="preserve">(s) sends the configuration data, configured measurement data to SMO/Non-RT RIC framework function periodically or event based. </w:t>
            </w:r>
          </w:p>
        </w:tc>
        <w:tc>
          <w:tcPr>
            <w:tcW w:w="1272" w:type="dxa"/>
            <w:tcBorders>
              <w:top w:val="single" w:sz="4" w:space="0" w:color="auto"/>
              <w:left w:val="single" w:sz="4" w:space="0" w:color="auto"/>
              <w:bottom w:val="single" w:sz="4" w:space="0" w:color="auto"/>
              <w:right w:val="single" w:sz="4" w:space="0" w:color="auto"/>
            </w:tcBorders>
            <w:vAlign w:val="center"/>
          </w:tcPr>
          <w:p w14:paraId="4BA4E7E0"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60588C49"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95FCA0F"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5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AD77598"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collects the configuration data, collected measurement data for processing.</w:t>
            </w:r>
          </w:p>
        </w:tc>
        <w:tc>
          <w:tcPr>
            <w:tcW w:w="1272" w:type="dxa"/>
            <w:tcBorders>
              <w:top w:val="single" w:sz="4" w:space="0" w:color="auto"/>
              <w:left w:val="single" w:sz="4" w:space="0" w:color="auto"/>
              <w:bottom w:val="single" w:sz="4" w:space="0" w:color="auto"/>
              <w:right w:val="single" w:sz="4" w:space="0" w:color="auto"/>
            </w:tcBorders>
            <w:vAlign w:val="center"/>
          </w:tcPr>
          <w:p w14:paraId="46C72162"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0A5326BD"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00AA4A3"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6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35ACC11" w14:textId="3E310D96"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to trigger EE/ES optimization through A1 </w:t>
            </w:r>
            <w:r w:rsidR="00DC58EC">
              <w:rPr>
                <w:rFonts w:ascii="Arial" w:eastAsia="Times New Roman" w:hAnsi="Arial" w:cs="Arial"/>
                <w:sz w:val="18"/>
                <w:szCs w:val="18"/>
                <w:lang w:val="en-GB" w:bidi="ar-KW"/>
              </w:rPr>
              <w:t>policy</w:t>
            </w:r>
            <w:r w:rsidR="00DC58EC">
              <w:rPr>
                <w:rFonts w:ascii="Arial" w:eastAsia="Times New Roman" w:hAnsi="Arial" w:cs="Arial"/>
                <w:color w:val="FF0000"/>
                <w:sz w:val="18"/>
                <w:szCs w:val="18"/>
                <w:lang w:val="en-GB" w:bidi="ar-KW"/>
              </w:rPr>
              <w:t xml:space="preserve"> </w:t>
            </w:r>
            <w:r>
              <w:rPr>
                <w:rFonts w:ascii="Arial" w:eastAsia="Times New Roman" w:hAnsi="Arial" w:cs="Arial"/>
                <w:sz w:val="18"/>
                <w:szCs w:val="18"/>
                <w:lang w:val="en-GB" w:bidi="ar-KW"/>
              </w:rPr>
              <w:t>to prepare and execute</w:t>
            </w:r>
            <w:r>
              <w:rPr>
                <w:rFonts w:ascii="Arial" w:eastAsia="SimSun" w:hAnsi="Arial" w:cs="Arial"/>
                <w:sz w:val="18"/>
                <w:szCs w:val="18"/>
                <w:lang w:val="en-GB" w:eastAsia="zh-CN" w:bidi="ar-KW"/>
              </w:rPr>
              <w:t xml:space="preserve"> RF </w:t>
            </w:r>
            <w:r w:rsidR="00DC58EC">
              <w:rPr>
                <w:rFonts w:ascii="Arial" w:eastAsia="SimSun" w:hAnsi="Arial" w:cs="Arial"/>
                <w:sz w:val="18"/>
                <w:szCs w:val="18"/>
                <w:lang w:val="en-GB" w:eastAsia="zh-CN" w:bidi="ar-KW"/>
              </w:rPr>
              <w:t>channel configuration</w:t>
            </w:r>
            <w:r>
              <w:rPr>
                <w:rFonts w:ascii="Arial" w:eastAsia="SimSun" w:hAnsi="Arial" w:cs="Arial"/>
                <w:sz w:val="18"/>
                <w:szCs w:val="18"/>
                <w:lang w:val="en-GB" w:eastAsia="zh-CN" w:bidi="ar-KW"/>
              </w:rPr>
              <w:t>/</w:t>
            </w:r>
            <w:proofErr w:type="spellStart"/>
            <w:r>
              <w:rPr>
                <w:rFonts w:ascii="Arial" w:eastAsia="Times New Roman" w:hAnsi="Arial" w:cs="Arial"/>
                <w:sz w:val="18"/>
                <w:szCs w:val="18"/>
                <w:lang w:val="en-GB" w:bidi="ar-KW"/>
              </w:rPr>
              <w:t>Trx</w:t>
            </w:r>
            <w:proofErr w:type="spellEnd"/>
            <w:r>
              <w:rPr>
                <w:rFonts w:ascii="Arial" w:eastAsia="Times New Roman" w:hAnsi="Arial" w:cs="Arial"/>
                <w:sz w:val="18"/>
                <w:szCs w:val="18"/>
                <w:lang w:val="en-GB" w:bidi="ar-KW"/>
              </w:rPr>
              <w:t xml:space="preserve"> </w:t>
            </w:r>
            <w:r w:rsidR="00DC58EC">
              <w:rPr>
                <w:rFonts w:ascii="Arial" w:eastAsia="Times New Roman" w:hAnsi="Arial" w:cs="Arial"/>
                <w:sz w:val="18"/>
                <w:szCs w:val="18"/>
                <w:lang w:val="en-GB" w:bidi="ar-KW"/>
              </w:rPr>
              <w:t>control</w:t>
            </w:r>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7D53939F"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1309FDED"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301CA65"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7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6BE6532" w14:textId="7AE3199E"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Non-RT RIC framework receives policy from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and forwards it towards Near-RT RIC via A1 </w:t>
            </w:r>
            <w:r w:rsidR="00DC58EC">
              <w:rPr>
                <w:rFonts w:ascii="Arial" w:eastAsia="Times New Roman" w:hAnsi="Arial" w:cs="Arial"/>
                <w:sz w:val="18"/>
                <w:szCs w:val="18"/>
                <w:lang w:val="en-GB" w:bidi="ar-KW"/>
              </w:rPr>
              <w:t>interface</w:t>
            </w:r>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313D2D92"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28179CBD"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015F364F"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8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CB31392"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Near-RT RIC provides A1 policy response to SMO/Non-RT RIC framework.</w:t>
            </w:r>
          </w:p>
        </w:tc>
        <w:tc>
          <w:tcPr>
            <w:tcW w:w="1272" w:type="dxa"/>
            <w:tcBorders>
              <w:top w:val="single" w:sz="4" w:space="0" w:color="auto"/>
              <w:left w:val="single" w:sz="4" w:space="0" w:color="auto"/>
              <w:bottom w:val="single" w:sz="4" w:space="0" w:color="auto"/>
              <w:right w:val="single" w:sz="4" w:space="0" w:color="auto"/>
            </w:tcBorders>
            <w:vAlign w:val="center"/>
          </w:tcPr>
          <w:p w14:paraId="3D029B96"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242DD19F"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2CE4D0EF"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9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130253B" w14:textId="755AB25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 xml:space="preserve">Non-RT RIC framework informs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about A1 </w:t>
            </w:r>
            <w:r w:rsidR="00DC58EC">
              <w:rPr>
                <w:rFonts w:ascii="Arial" w:eastAsia="Times New Roman" w:hAnsi="Arial" w:cs="Arial"/>
                <w:sz w:val="18"/>
                <w:szCs w:val="18"/>
                <w:lang w:val="en-GB" w:bidi="ar-KW"/>
              </w:rPr>
              <w:t xml:space="preserve">policy </w:t>
            </w:r>
            <w:r>
              <w:rPr>
                <w:rFonts w:ascii="Arial" w:eastAsia="Times New Roman" w:hAnsi="Arial" w:cs="Arial"/>
                <w:sz w:val="18"/>
                <w:szCs w:val="18"/>
                <w:lang w:val="en-GB" w:bidi="ar-KW"/>
              </w:rPr>
              <w:t>feedback.</w:t>
            </w:r>
          </w:p>
        </w:tc>
        <w:tc>
          <w:tcPr>
            <w:tcW w:w="1272" w:type="dxa"/>
            <w:tcBorders>
              <w:top w:val="single" w:sz="4" w:space="0" w:color="auto"/>
              <w:left w:val="single" w:sz="4" w:space="0" w:color="auto"/>
              <w:bottom w:val="single" w:sz="4" w:space="0" w:color="auto"/>
              <w:right w:val="single" w:sz="4" w:space="0" w:color="auto"/>
            </w:tcBorders>
            <w:vAlign w:val="center"/>
          </w:tcPr>
          <w:p w14:paraId="0F11426C"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4A5636AC"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0CCF96EF"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10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2DDFDF5" w14:textId="34F9479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monitors </w:t>
            </w:r>
            <w:r w:rsidR="00DC58EC">
              <w:rPr>
                <w:rFonts w:ascii="Arial" w:eastAsia="Times New Roman" w:hAnsi="Arial" w:cs="Arial"/>
                <w:sz w:val="18"/>
                <w:szCs w:val="18"/>
                <w:lang w:val="en-GB" w:bidi="ar-KW"/>
              </w:rPr>
              <w:t xml:space="preserve">energy </w:t>
            </w:r>
            <w:r>
              <w:rPr>
                <w:rFonts w:ascii="Arial" w:eastAsia="Times New Roman" w:hAnsi="Arial" w:cs="Arial"/>
                <w:sz w:val="18"/>
                <w:szCs w:val="18"/>
                <w:lang w:val="en-GB" w:bidi="ar-KW"/>
              </w:rPr>
              <w:t xml:space="preserve">saving objectives as per A1 </w:t>
            </w:r>
            <w:r w:rsidR="00DC58EC">
              <w:rPr>
                <w:rFonts w:ascii="Arial" w:eastAsia="Times New Roman" w:hAnsi="Arial" w:cs="Arial"/>
                <w:sz w:val="18"/>
                <w:szCs w:val="18"/>
                <w:lang w:val="en-GB" w:bidi="ar-KW"/>
              </w:rPr>
              <w:t>policy</w:t>
            </w:r>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69645D25"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10AD48D0"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87C4357"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Step 11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2305F2A"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The Near-RT RIC receives the policy from the Non-RT RIC over the A1 interface. It then interprets the policy to determine the required data collection and E2 control/policies.</w:t>
            </w:r>
          </w:p>
        </w:tc>
        <w:tc>
          <w:tcPr>
            <w:tcW w:w="1272" w:type="dxa"/>
            <w:tcBorders>
              <w:top w:val="single" w:sz="4" w:space="0" w:color="auto"/>
              <w:left w:val="single" w:sz="4" w:space="0" w:color="auto"/>
              <w:bottom w:val="single" w:sz="4" w:space="0" w:color="auto"/>
              <w:right w:val="single" w:sz="4" w:space="0" w:color="auto"/>
            </w:tcBorders>
            <w:vAlign w:val="center"/>
          </w:tcPr>
          <w:p w14:paraId="14BF79B8"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517B5750"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2CF0A2F"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BC696E0" w14:textId="1B8C58A2"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Inferencing AI/ML model to evaluate &amp; generate E2 </w:t>
            </w:r>
            <w:r w:rsidR="00DC58EC">
              <w:rPr>
                <w:rFonts w:ascii="Arial" w:eastAsia="Times New Roman" w:hAnsi="Arial" w:cs="Arial"/>
                <w:sz w:val="18"/>
                <w:szCs w:val="18"/>
                <w:lang w:val="en-GB" w:bidi="ar-KW"/>
              </w:rPr>
              <w:t xml:space="preserve">control </w:t>
            </w:r>
            <w:r>
              <w:rPr>
                <w:rFonts w:ascii="Arial" w:eastAsia="Times New Roman" w:hAnsi="Arial" w:cs="Arial"/>
                <w:sz w:val="18"/>
                <w:szCs w:val="18"/>
                <w:lang w:val="en-GB" w:bidi="ar-KW"/>
              </w:rPr>
              <w:t xml:space="preserve">or </w:t>
            </w:r>
            <w:r w:rsidR="00DC58EC">
              <w:rPr>
                <w:rFonts w:ascii="Arial" w:eastAsia="Times New Roman" w:hAnsi="Arial" w:cs="Arial"/>
                <w:sz w:val="18"/>
                <w:szCs w:val="18"/>
                <w:lang w:val="en-GB" w:bidi="ar-KW"/>
              </w:rPr>
              <w:t xml:space="preserve">policies </w:t>
            </w:r>
            <w:r>
              <w:rPr>
                <w:rFonts w:ascii="Arial" w:eastAsia="Times New Roman" w:hAnsi="Arial" w:cs="Arial"/>
                <w:sz w:val="18"/>
                <w:szCs w:val="18"/>
                <w:lang w:val="en-GB" w:bidi="ar-KW"/>
              </w:rPr>
              <w:t xml:space="preserve">for </w:t>
            </w:r>
            <w:r>
              <w:rPr>
                <w:rFonts w:ascii="Arial" w:eastAsia="SimSun" w:hAnsi="Arial" w:cs="Arial"/>
                <w:sz w:val="18"/>
                <w:szCs w:val="18"/>
                <w:lang w:val="en-GB" w:eastAsia="zh-CN" w:bidi="ar-KW"/>
              </w:rPr>
              <w:t xml:space="preserve">RF </w:t>
            </w:r>
            <w:r w:rsidR="00DC58EC">
              <w:rPr>
                <w:rFonts w:ascii="Arial" w:eastAsia="SimSun" w:hAnsi="Arial" w:cs="Arial"/>
                <w:sz w:val="18"/>
                <w:szCs w:val="18"/>
                <w:lang w:val="en-GB" w:eastAsia="zh-CN" w:bidi="ar-KW"/>
              </w:rPr>
              <w:t>channel configuration</w:t>
            </w:r>
            <w:r>
              <w:rPr>
                <w:rFonts w:ascii="Arial" w:eastAsia="SimSun" w:hAnsi="Arial" w:cs="Arial"/>
                <w:sz w:val="18"/>
                <w:szCs w:val="18"/>
                <w:lang w:val="en-GB" w:eastAsia="zh-CN" w:bidi="ar-KW"/>
              </w:rPr>
              <w:t>/</w:t>
            </w:r>
            <w:proofErr w:type="spellStart"/>
            <w:r>
              <w:rPr>
                <w:rFonts w:ascii="Arial" w:eastAsia="SimSun" w:hAnsi="Arial" w:cs="Arial"/>
                <w:sz w:val="18"/>
                <w:szCs w:val="18"/>
                <w:lang w:val="en-GB" w:eastAsia="zh-CN" w:bidi="ar-KW"/>
              </w:rPr>
              <w:t>Trx</w:t>
            </w:r>
            <w:proofErr w:type="spellEnd"/>
            <w:r>
              <w:rPr>
                <w:rFonts w:ascii="Arial" w:eastAsia="SimSun" w:hAnsi="Arial" w:cs="Arial"/>
                <w:sz w:val="18"/>
                <w:szCs w:val="18"/>
                <w:lang w:val="en-GB" w:eastAsia="zh-CN" w:bidi="ar-KW"/>
              </w:rPr>
              <w:t xml:space="preserve"> Control</w:t>
            </w:r>
            <w:r>
              <w:rPr>
                <w:rFonts w:ascii="Arial" w:eastAsia="Times New Roman" w:hAnsi="Arial" w:cs="Arial"/>
                <w:sz w:val="18"/>
                <w:szCs w:val="18"/>
                <w:lang w:val="en-GB" w:bidi="ar-KW"/>
              </w:rPr>
              <w:t xml:space="preserve"> </w:t>
            </w:r>
            <w:r w:rsidR="00DC58EC">
              <w:rPr>
                <w:rFonts w:ascii="Arial" w:eastAsia="Times New Roman" w:hAnsi="Arial" w:cs="Arial"/>
                <w:sz w:val="18"/>
                <w:szCs w:val="18"/>
                <w:lang w:val="en-GB" w:bidi="ar-KW"/>
              </w:rPr>
              <w:t>optimization</w:t>
            </w:r>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4C96D522"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47AA35FF"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03D1695D"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13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3C3CB56" w14:textId="72310D4C"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 xml:space="preserve">Near-RT RIC to notify Non-RT RIC if any change in the state of </w:t>
            </w:r>
            <w:r w:rsidR="00DC58EC">
              <w:rPr>
                <w:rFonts w:ascii="Arial" w:eastAsia="Times New Roman" w:hAnsi="Arial" w:cs="Arial"/>
                <w:sz w:val="18"/>
                <w:szCs w:val="18"/>
                <w:lang w:val="en-GB" w:bidi="ar-KW"/>
              </w:rPr>
              <w:t>policy</w:t>
            </w:r>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595C5EB5"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51C9CD1F"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67E65538"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14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A604088" w14:textId="5ED823A1"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eastAsia="zh-CN"/>
              </w:rPr>
              <w:t xml:space="preserve">SMO/Non-RT RIC </w:t>
            </w:r>
            <w:r w:rsidR="00DC58EC">
              <w:rPr>
                <w:rFonts w:ascii="Arial" w:eastAsia="Times New Roman" w:hAnsi="Arial" w:cs="Arial"/>
                <w:sz w:val="18"/>
                <w:szCs w:val="18"/>
                <w:lang w:val="en-GB" w:eastAsia="zh-CN"/>
              </w:rPr>
              <w:t xml:space="preserve">framework </w:t>
            </w:r>
            <w:r>
              <w:rPr>
                <w:rFonts w:ascii="Arial" w:eastAsia="Times New Roman" w:hAnsi="Arial" w:cs="Arial"/>
                <w:sz w:val="18"/>
                <w:szCs w:val="18"/>
                <w:lang w:val="en-GB" w:eastAsia="zh-CN"/>
              </w:rPr>
              <w:t xml:space="preserve">forwards notification received from Near-RT RIC to </w:t>
            </w:r>
            <w:proofErr w:type="spellStart"/>
            <w:r>
              <w:rPr>
                <w:rFonts w:ascii="Arial" w:eastAsia="Times New Roman" w:hAnsi="Arial" w:cs="Arial"/>
                <w:sz w:val="18"/>
                <w:szCs w:val="18"/>
                <w:lang w:val="en-GB" w:eastAsia="zh-CN"/>
              </w:rPr>
              <w:t>rApp</w:t>
            </w:r>
            <w:proofErr w:type="spellEnd"/>
            <w:r>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29984633"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63094891"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5CEF9C0"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15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0500C46" w14:textId="39213279"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 xml:space="preserve">If energy saving objectives are not achieved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may decide to initiate fallback mechanism for example, </w:t>
            </w:r>
            <w:r w:rsidR="00DC58EC">
              <w:rPr>
                <w:rFonts w:ascii="Arial" w:eastAsia="Times New Roman" w:hAnsi="Arial" w:cs="Arial"/>
                <w:sz w:val="18"/>
                <w:szCs w:val="18"/>
                <w:lang w:val="en-GB" w:bidi="ar-KW"/>
              </w:rPr>
              <w:t xml:space="preserve">updating </w:t>
            </w:r>
            <w:r>
              <w:rPr>
                <w:rFonts w:ascii="Arial" w:eastAsia="Times New Roman" w:hAnsi="Arial" w:cs="Arial"/>
                <w:sz w:val="18"/>
                <w:szCs w:val="18"/>
                <w:lang w:val="en-GB" w:bidi="ar-KW"/>
              </w:rPr>
              <w:t xml:space="preserve">or deleting A1 </w:t>
            </w:r>
            <w:r w:rsidR="00DC58EC">
              <w:rPr>
                <w:rFonts w:ascii="Arial" w:eastAsia="Times New Roman" w:hAnsi="Arial" w:cs="Arial"/>
                <w:sz w:val="18"/>
                <w:szCs w:val="18"/>
                <w:lang w:val="en-GB" w:bidi="ar-KW"/>
              </w:rPr>
              <w:t xml:space="preserve">policy </w:t>
            </w:r>
            <w:r>
              <w:rPr>
                <w:rFonts w:ascii="Arial" w:eastAsia="Times New Roman" w:hAnsi="Arial" w:cs="Arial"/>
                <w:sz w:val="18"/>
                <w:szCs w:val="18"/>
                <w:lang w:val="en-GB" w:bidi="ar-KW"/>
              </w:rPr>
              <w:t xml:space="preserve">for </w:t>
            </w:r>
            <w:r>
              <w:rPr>
                <w:rFonts w:ascii="Arial" w:eastAsia="SimSun" w:hAnsi="Arial" w:cs="Arial"/>
                <w:sz w:val="18"/>
                <w:szCs w:val="18"/>
                <w:lang w:val="en-GB" w:eastAsia="zh-CN" w:bidi="ar-KW"/>
              </w:rPr>
              <w:t xml:space="preserve">RF </w:t>
            </w:r>
            <w:r w:rsidR="00DC58EC">
              <w:rPr>
                <w:rFonts w:ascii="Arial" w:eastAsia="SimSun" w:hAnsi="Arial" w:cs="Arial"/>
                <w:sz w:val="18"/>
                <w:szCs w:val="18"/>
                <w:lang w:val="en-GB" w:eastAsia="zh-CN" w:bidi="ar-KW"/>
              </w:rPr>
              <w:t>channel configuration</w:t>
            </w:r>
            <w:r>
              <w:rPr>
                <w:rFonts w:ascii="Arial" w:eastAsia="SimSun" w:hAnsi="Arial" w:cs="Arial"/>
                <w:sz w:val="18"/>
                <w:szCs w:val="18"/>
                <w:lang w:val="en-GB" w:eastAsia="zh-CN" w:bidi="ar-KW"/>
              </w:rPr>
              <w:t>/</w:t>
            </w:r>
            <w:proofErr w:type="spellStart"/>
            <w:r>
              <w:rPr>
                <w:rFonts w:ascii="Arial" w:eastAsia="SimSun" w:hAnsi="Arial" w:cs="Arial"/>
                <w:sz w:val="18"/>
                <w:szCs w:val="18"/>
                <w:lang w:val="en-GB" w:eastAsia="zh-CN" w:bidi="ar-KW"/>
              </w:rPr>
              <w:t>Trx</w:t>
            </w:r>
            <w:proofErr w:type="spellEnd"/>
            <w:r>
              <w:rPr>
                <w:rFonts w:ascii="Arial" w:eastAsia="SimSun" w:hAnsi="Arial" w:cs="Arial"/>
                <w:sz w:val="18"/>
                <w:szCs w:val="18"/>
                <w:lang w:val="en-GB" w:eastAsia="zh-CN" w:bidi="ar-KW"/>
              </w:rPr>
              <w:t xml:space="preserve"> </w:t>
            </w:r>
            <w:r w:rsidR="00DC58EC">
              <w:rPr>
                <w:rFonts w:ascii="Arial" w:eastAsia="SimSun" w:hAnsi="Arial" w:cs="Arial"/>
                <w:sz w:val="18"/>
                <w:szCs w:val="18"/>
                <w:lang w:val="en-GB" w:eastAsia="zh-CN" w:bidi="ar-KW"/>
              </w:rPr>
              <w:t>control</w:t>
            </w:r>
            <w:r w:rsidR="00DC58EC">
              <w:rPr>
                <w:rFonts w:ascii="Arial" w:eastAsia="Times New Roman" w:hAnsi="Arial" w:cs="Arial"/>
                <w:sz w:val="18"/>
                <w:szCs w:val="18"/>
                <w:lang w:val="en-GB" w:bidi="ar-KW"/>
              </w:rPr>
              <w:t xml:space="preserve"> optimization</w:t>
            </w:r>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09F3A4E3"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1CD369ED"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631D40A"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16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0A07D04" w14:textId="5FD22C24"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eastAsia="zh-CN"/>
              </w:rPr>
              <w:t xml:space="preserve">SMO/Non-RT RIC </w:t>
            </w:r>
            <w:r w:rsidR="00DC58EC">
              <w:rPr>
                <w:rFonts w:ascii="Arial" w:eastAsia="Times New Roman" w:hAnsi="Arial" w:cs="Arial"/>
                <w:sz w:val="18"/>
                <w:szCs w:val="18"/>
                <w:lang w:val="en-GB" w:eastAsia="zh-CN"/>
              </w:rPr>
              <w:t xml:space="preserve">framework </w:t>
            </w:r>
            <w:r>
              <w:rPr>
                <w:rFonts w:ascii="Arial" w:eastAsia="Times New Roman" w:hAnsi="Arial" w:cs="Arial"/>
                <w:sz w:val="18"/>
                <w:szCs w:val="18"/>
                <w:lang w:val="en-GB" w:eastAsia="zh-CN"/>
              </w:rPr>
              <w:t xml:space="preserve">send </w:t>
            </w:r>
            <w:r w:rsidR="00DC58EC">
              <w:rPr>
                <w:rFonts w:ascii="Arial" w:eastAsia="Times New Roman" w:hAnsi="Arial" w:cs="Arial"/>
                <w:sz w:val="18"/>
                <w:szCs w:val="18"/>
                <w:lang w:val="en-GB" w:eastAsia="zh-CN"/>
              </w:rPr>
              <w:t xml:space="preserve">update </w:t>
            </w:r>
            <w:r>
              <w:rPr>
                <w:rFonts w:ascii="Arial" w:eastAsia="Times New Roman" w:hAnsi="Arial" w:cs="Arial"/>
                <w:sz w:val="18"/>
                <w:szCs w:val="18"/>
                <w:lang w:val="en-GB" w:eastAsia="zh-CN"/>
              </w:rPr>
              <w:t xml:space="preserve">or delete A1 </w:t>
            </w:r>
            <w:r w:rsidR="00DC58EC">
              <w:rPr>
                <w:rFonts w:ascii="Arial" w:eastAsia="Times New Roman" w:hAnsi="Arial" w:cs="Arial"/>
                <w:sz w:val="18"/>
                <w:szCs w:val="18"/>
                <w:lang w:val="en-GB" w:eastAsia="zh-CN"/>
              </w:rPr>
              <w:t xml:space="preserve">policies </w:t>
            </w:r>
            <w:r>
              <w:rPr>
                <w:rFonts w:ascii="Arial" w:eastAsia="Times New Roman" w:hAnsi="Arial" w:cs="Arial"/>
                <w:sz w:val="18"/>
                <w:szCs w:val="18"/>
                <w:lang w:val="en-GB" w:eastAsia="zh-CN"/>
              </w:rPr>
              <w:t>to Near-RT RIC</w:t>
            </w:r>
            <w:r w:rsidR="00DC58EC">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57E8E62E"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630F3154"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5935C32"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17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144E5B9" w14:textId="1CF44389" w:rsidR="00FE6877" w:rsidRDefault="00FE6877"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can update or retrain AI/ML model based on evaluation of </w:t>
            </w:r>
            <w:r w:rsidR="00DC58EC">
              <w:rPr>
                <w:rFonts w:ascii="Arial" w:eastAsia="Times New Roman" w:hAnsi="Arial" w:cs="Arial"/>
                <w:sz w:val="18"/>
                <w:szCs w:val="18"/>
                <w:lang w:val="en-GB" w:bidi="ar-KW"/>
              </w:rPr>
              <w:t xml:space="preserve">energy </w:t>
            </w:r>
            <w:r>
              <w:rPr>
                <w:rFonts w:ascii="Arial" w:eastAsia="Times New Roman" w:hAnsi="Arial" w:cs="Arial"/>
                <w:sz w:val="18"/>
                <w:szCs w:val="18"/>
                <w:lang w:val="en-GB" w:bidi="ar-KW"/>
              </w:rPr>
              <w:t>saving objectives.</w:t>
            </w:r>
          </w:p>
        </w:tc>
        <w:tc>
          <w:tcPr>
            <w:tcW w:w="1272" w:type="dxa"/>
            <w:tcBorders>
              <w:top w:val="single" w:sz="4" w:space="0" w:color="auto"/>
              <w:left w:val="single" w:sz="4" w:space="0" w:color="auto"/>
              <w:bottom w:val="single" w:sz="4" w:space="0" w:color="auto"/>
              <w:right w:val="single" w:sz="4" w:space="0" w:color="auto"/>
            </w:tcBorders>
            <w:vAlign w:val="center"/>
          </w:tcPr>
          <w:p w14:paraId="3B2DB1EA"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1E3004C2"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8E43CC1"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18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6FB9EC4" w14:textId="43F30182"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SMO/Non-RT RIC </w:t>
            </w:r>
            <w:r w:rsidR="00DC58EC">
              <w:rPr>
                <w:rFonts w:ascii="Arial" w:eastAsia="Times New Roman" w:hAnsi="Arial" w:cs="Arial"/>
                <w:sz w:val="18"/>
                <w:szCs w:val="18"/>
                <w:lang w:val="en-GB" w:bidi="ar-KW"/>
              </w:rPr>
              <w:t xml:space="preserve">framework </w:t>
            </w:r>
            <w:r>
              <w:rPr>
                <w:rFonts w:ascii="Arial" w:eastAsia="Times New Roman" w:hAnsi="Arial" w:cs="Arial"/>
                <w:sz w:val="18"/>
                <w:szCs w:val="18"/>
                <w:lang w:val="en-GB" w:bidi="ar-KW"/>
              </w:rPr>
              <w:t xml:space="preserve">send </w:t>
            </w:r>
            <w:r w:rsidR="00DC58EC">
              <w:rPr>
                <w:rFonts w:ascii="Arial" w:eastAsia="Times New Roman" w:hAnsi="Arial" w:cs="Arial"/>
                <w:sz w:val="18"/>
                <w:szCs w:val="18"/>
                <w:lang w:val="en-GB" w:bidi="ar-KW"/>
              </w:rPr>
              <w:t xml:space="preserve">update </w:t>
            </w:r>
            <w:r>
              <w:rPr>
                <w:rFonts w:ascii="Arial" w:eastAsia="Times New Roman" w:hAnsi="Arial" w:cs="Arial"/>
                <w:sz w:val="18"/>
                <w:szCs w:val="18"/>
                <w:lang w:val="en-GB" w:bidi="ar-KW"/>
              </w:rPr>
              <w:t xml:space="preserve">or retrained AI/ML </w:t>
            </w:r>
            <w:r w:rsidR="00DC58EC">
              <w:rPr>
                <w:rFonts w:ascii="Arial" w:eastAsia="Times New Roman" w:hAnsi="Arial" w:cs="Arial"/>
                <w:sz w:val="18"/>
                <w:szCs w:val="18"/>
                <w:lang w:val="en-GB" w:bidi="ar-KW"/>
              </w:rPr>
              <w:t xml:space="preserve">model </w:t>
            </w:r>
            <w:r>
              <w:rPr>
                <w:rFonts w:ascii="Arial" w:eastAsia="Times New Roman" w:hAnsi="Arial" w:cs="Arial"/>
                <w:sz w:val="18"/>
                <w:szCs w:val="18"/>
                <w:lang w:val="en-GB" w:bidi="ar-KW"/>
              </w:rPr>
              <w:t>to Near-RT RIC</w:t>
            </w:r>
            <w:r w:rsidR="00DC58EC">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3E069933"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7B9AE37C"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333480A"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Ends when</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15F7F00" w14:textId="5C8DB510"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DC58EC">
              <w:rPr>
                <w:rFonts w:ascii="Arial" w:eastAsia="Times New Roman" w:hAnsi="Arial" w:cs="Arial"/>
                <w:sz w:val="18"/>
                <w:szCs w:val="18"/>
                <w:lang w:val="en-GB" w:bidi="ar-KW"/>
              </w:rPr>
              <w:t>node</w:t>
            </w:r>
            <w:r>
              <w:rPr>
                <w:rFonts w:ascii="Arial" w:eastAsia="Times New Roman" w:hAnsi="Arial" w:cs="Arial"/>
                <w:sz w:val="18"/>
                <w:szCs w:val="18"/>
                <w:lang w:val="en-GB" w:bidi="ar-KW"/>
              </w:rPr>
              <w:t>(s) becomes non-operational.</w:t>
            </w:r>
          </w:p>
        </w:tc>
        <w:tc>
          <w:tcPr>
            <w:tcW w:w="1272" w:type="dxa"/>
            <w:tcBorders>
              <w:top w:val="single" w:sz="4" w:space="0" w:color="auto"/>
              <w:left w:val="single" w:sz="4" w:space="0" w:color="auto"/>
              <w:bottom w:val="single" w:sz="4" w:space="0" w:color="auto"/>
              <w:right w:val="single" w:sz="4" w:space="0" w:color="auto"/>
            </w:tcBorders>
            <w:vAlign w:val="center"/>
          </w:tcPr>
          <w:p w14:paraId="5797F4E5"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77CFAF7D"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015F447"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Exceptions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548EE61"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N/A</w:t>
            </w:r>
          </w:p>
        </w:tc>
        <w:tc>
          <w:tcPr>
            <w:tcW w:w="1272" w:type="dxa"/>
            <w:tcBorders>
              <w:top w:val="single" w:sz="4" w:space="0" w:color="auto"/>
              <w:left w:val="single" w:sz="4" w:space="0" w:color="auto"/>
              <w:bottom w:val="single" w:sz="4" w:space="0" w:color="auto"/>
              <w:right w:val="single" w:sz="4" w:space="0" w:color="auto"/>
            </w:tcBorders>
            <w:vAlign w:val="center"/>
          </w:tcPr>
          <w:p w14:paraId="39EDEDFC"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FE6877" w14:paraId="5668E127" w14:textId="77777777" w:rsidTr="005E7D63">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58C5188" w14:textId="7777777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Post 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320C9AA" w14:textId="6BFE860A"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rPr>
              <w:t>rApp</w:t>
            </w:r>
            <w:proofErr w:type="spellEnd"/>
            <w:r>
              <w:rPr>
                <w:rFonts w:ascii="Arial" w:eastAsia="Times New Roman" w:hAnsi="Arial" w:cs="Arial"/>
                <w:sz w:val="18"/>
                <w:szCs w:val="18"/>
                <w:lang w:val="en-GB"/>
              </w:rPr>
              <w:t xml:space="preserve"> continues monitoring of </w:t>
            </w:r>
            <w:r w:rsidR="00DC58EC">
              <w:rPr>
                <w:rFonts w:ascii="Arial" w:eastAsia="Times New Roman" w:hAnsi="Arial" w:cs="Arial"/>
                <w:sz w:val="18"/>
                <w:szCs w:val="18"/>
                <w:lang w:val="en-GB"/>
              </w:rPr>
              <w:t xml:space="preserve">energy saving </w:t>
            </w:r>
            <w:r>
              <w:rPr>
                <w:rFonts w:ascii="Arial" w:eastAsia="Times New Roman" w:hAnsi="Arial" w:cs="Arial"/>
                <w:sz w:val="18"/>
                <w:szCs w:val="18"/>
                <w:lang w:val="en-GB"/>
              </w:rPr>
              <w:t xml:space="preserve">function at E2 </w:t>
            </w:r>
            <w:r w:rsidR="00DC58EC">
              <w:rPr>
                <w:rFonts w:ascii="Arial" w:eastAsia="Times New Roman" w:hAnsi="Arial" w:cs="Arial"/>
                <w:sz w:val="18"/>
                <w:szCs w:val="18"/>
                <w:lang w:val="en-GB"/>
              </w:rPr>
              <w:t>node</w:t>
            </w:r>
            <w:r>
              <w:rPr>
                <w:rFonts w:ascii="Arial" w:eastAsia="Times New Roman" w:hAnsi="Arial" w:cs="Arial"/>
                <w:sz w:val="18"/>
                <w:szCs w:val="18"/>
                <w:lang w:val="en-GB"/>
              </w:rPr>
              <w:t>(s) and O-RU.</w:t>
            </w:r>
          </w:p>
          <w:p w14:paraId="3BE550F4" w14:textId="1E692C57" w:rsidR="00FE6877" w:rsidRDefault="00FE6877"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w:t>
            </w:r>
            <w:r w:rsidR="00DC58EC">
              <w:rPr>
                <w:rFonts w:ascii="Arial" w:eastAsia="Times New Roman" w:hAnsi="Arial" w:cs="Arial"/>
                <w:sz w:val="18"/>
                <w:szCs w:val="18"/>
                <w:lang w:val="en-GB" w:bidi="ar-KW"/>
              </w:rPr>
              <w:t>node</w:t>
            </w:r>
            <w:r>
              <w:rPr>
                <w:rFonts w:ascii="Arial" w:eastAsia="Times New Roman" w:hAnsi="Arial" w:cs="Arial"/>
                <w:sz w:val="18"/>
                <w:szCs w:val="18"/>
                <w:lang w:val="en-GB" w:bidi="ar-KW"/>
              </w:rPr>
              <w:t>(s) and O-RU(s) operate using the newly deployed parameters/models and state (off/on).</w:t>
            </w:r>
          </w:p>
        </w:tc>
        <w:tc>
          <w:tcPr>
            <w:tcW w:w="1272" w:type="dxa"/>
            <w:tcBorders>
              <w:top w:val="single" w:sz="4" w:space="0" w:color="auto"/>
              <w:left w:val="single" w:sz="4" w:space="0" w:color="auto"/>
              <w:bottom w:val="single" w:sz="4" w:space="0" w:color="auto"/>
              <w:right w:val="single" w:sz="4" w:space="0" w:color="auto"/>
            </w:tcBorders>
            <w:vAlign w:val="center"/>
          </w:tcPr>
          <w:p w14:paraId="675F8471" w14:textId="77777777" w:rsidR="00FE6877" w:rsidRDefault="00FE6877"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3F44C3" w14:paraId="0785DA5D" w14:textId="77777777" w:rsidTr="00D118D9">
        <w:trPr>
          <w:cantSplit/>
          <w:jc w:val="center"/>
        </w:trPr>
        <w:tc>
          <w:tcPr>
            <w:tcW w:w="9631" w:type="dxa"/>
            <w:gridSpan w:val="3"/>
            <w:tcBorders>
              <w:top w:val="single" w:sz="4" w:space="0" w:color="auto"/>
              <w:left w:val="single" w:sz="4" w:space="0" w:color="auto"/>
              <w:bottom w:val="single" w:sz="4" w:space="0" w:color="auto"/>
              <w:right w:val="single" w:sz="4" w:space="0" w:color="auto"/>
            </w:tcBorders>
            <w:vAlign w:val="center"/>
          </w:tcPr>
          <w:p w14:paraId="4C663180" w14:textId="43D6BF13" w:rsidR="003F44C3" w:rsidRDefault="003F44C3" w:rsidP="0074513B">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SimSun" w:hAnsi="Arial" w:cs="Arial"/>
                <w:sz w:val="18"/>
                <w:szCs w:val="18"/>
                <w:lang w:val="en-GB" w:bidi="ar-KW"/>
              </w:rPr>
              <w:t xml:space="preserve">NOTE: Operator can set policies through </w:t>
            </w:r>
            <w:proofErr w:type="spellStart"/>
            <w:r>
              <w:rPr>
                <w:rFonts w:ascii="Arial" w:eastAsia="SimSun" w:hAnsi="Arial" w:cs="Arial"/>
                <w:sz w:val="18"/>
                <w:szCs w:val="18"/>
                <w:lang w:val="en-GB" w:bidi="ar-KW"/>
              </w:rPr>
              <w:t>rApp</w:t>
            </w:r>
            <w:proofErr w:type="spellEnd"/>
            <w:r>
              <w:rPr>
                <w:rFonts w:ascii="Arial" w:eastAsia="SimSun" w:hAnsi="Arial" w:cs="Arial"/>
                <w:sz w:val="18"/>
                <w:szCs w:val="18"/>
                <w:lang w:val="en-GB" w:bidi="ar-KW"/>
              </w:rPr>
              <w:t xml:space="preserve"> or allow AI/ML </w:t>
            </w:r>
            <w:r w:rsidR="00DC58EC">
              <w:rPr>
                <w:rFonts w:ascii="Arial" w:eastAsia="SimSun" w:hAnsi="Arial" w:cs="Arial"/>
                <w:sz w:val="18"/>
                <w:szCs w:val="18"/>
                <w:lang w:val="en-GB" w:bidi="ar-KW"/>
              </w:rPr>
              <w:t xml:space="preserve">model </w:t>
            </w:r>
            <w:r>
              <w:rPr>
                <w:rFonts w:ascii="Arial" w:eastAsia="SimSun" w:hAnsi="Arial" w:cs="Arial"/>
                <w:sz w:val="18"/>
                <w:szCs w:val="18"/>
                <w:lang w:val="en-GB" w:bidi="ar-KW"/>
              </w:rPr>
              <w:t xml:space="preserve">in </w:t>
            </w:r>
            <w:proofErr w:type="spellStart"/>
            <w:r>
              <w:rPr>
                <w:rFonts w:ascii="Arial" w:eastAsia="SimSun" w:hAnsi="Arial" w:cs="Arial"/>
                <w:sz w:val="18"/>
                <w:szCs w:val="18"/>
                <w:lang w:val="en-GB" w:bidi="ar-KW"/>
              </w:rPr>
              <w:t>rApp</w:t>
            </w:r>
            <w:proofErr w:type="spellEnd"/>
            <w:r>
              <w:rPr>
                <w:rFonts w:ascii="Arial" w:eastAsia="SimSun" w:hAnsi="Arial" w:cs="Arial"/>
                <w:sz w:val="18"/>
                <w:szCs w:val="18"/>
                <w:lang w:val="en-GB" w:bidi="ar-KW"/>
              </w:rPr>
              <w:t xml:space="preserve"> to infer policies.</w:t>
            </w:r>
          </w:p>
        </w:tc>
      </w:tr>
    </w:tbl>
    <w:p w14:paraId="567F6CB6" w14:textId="77777777" w:rsidR="00FE6877" w:rsidRDefault="00FE6877" w:rsidP="00EE4A58">
      <w:pPr>
        <w:pStyle w:val="PlantUML"/>
      </w:pPr>
      <w:r>
        <w:t>@startuml</w:t>
      </w:r>
    </w:p>
    <w:p w14:paraId="717A646C" w14:textId="6F075F60" w:rsidR="00FE6877" w:rsidRDefault="003F44C3" w:rsidP="00EE4A58">
      <w:pPr>
        <w:pStyle w:val="PlantUML"/>
      </w:pPr>
      <w:r>
        <w:t>‘</w:t>
      </w:r>
      <w:r w:rsidR="00FE6877">
        <w:t>https://plantuml.com/sequence-diagram</w:t>
      </w:r>
    </w:p>
    <w:p w14:paraId="7F6B690F" w14:textId="77777777" w:rsidR="00FE6877" w:rsidRDefault="00FE6877" w:rsidP="00EE4A58">
      <w:pPr>
        <w:pStyle w:val="PlantUML"/>
      </w:pPr>
      <w:r>
        <w:t>!pragma teoz true</w:t>
      </w:r>
    </w:p>
    <w:p w14:paraId="56AA5EF5" w14:textId="77777777" w:rsidR="00FE6877" w:rsidRDefault="00FE6877" w:rsidP="00EE4A58">
      <w:pPr>
        <w:pStyle w:val="PlantUML"/>
      </w:pPr>
      <w:r>
        <w:lastRenderedPageBreak/>
        <w:t>Skin rose</w:t>
      </w:r>
    </w:p>
    <w:p w14:paraId="6109B63E" w14:textId="77777777" w:rsidR="00FE6877" w:rsidRDefault="00FE6877" w:rsidP="00EE4A58">
      <w:pPr>
        <w:pStyle w:val="PlantUML"/>
      </w:pPr>
      <w:r>
        <w:t xml:space="preserve"> skinparam ParticipantPadding 5</w:t>
      </w:r>
    </w:p>
    <w:p w14:paraId="4CA14F2D" w14:textId="77777777" w:rsidR="00FE6877" w:rsidRDefault="00FE6877" w:rsidP="00EE4A58">
      <w:pPr>
        <w:pStyle w:val="PlantUML"/>
      </w:pPr>
      <w:r>
        <w:t xml:space="preserve"> skinparam BoxPadding 10</w:t>
      </w:r>
    </w:p>
    <w:p w14:paraId="63674557" w14:textId="77777777" w:rsidR="00FE6877" w:rsidRDefault="00FE6877" w:rsidP="00EE4A58">
      <w:pPr>
        <w:pStyle w:val="PlantUML"/>
      </w:pPr>
      <w:r>
        <w:t xml:space="preserve"> skinparam defaultFontSize 12</w:t>
      </w:r>
    </w:p>
    <w:p w14:paraId="0BDC0C33" w14:textId="77777777" w:rsidR="00FE6877" w:rsidRDefault="00FE6877" w:rsidP="00EE4A58">
      <w:pPr>
        <w:pStyle w:val="PlantUML"/>
      </w:pPr>
      <w:r>
        <w:t xml:space="preserve"> skinparam lifelineStrategy solid</w:t>
      </w:r>
    </w:p>
    <w:p w14:paraId="13CCC218" w14:textId="77777777" w:rsidR="00FE6877" w:rsidRDefault="00FE6877" w:rsidP="00EE4A58">
      <w:pPr>
        <w:pStyle w:val="PlantUML"/>
      </w:pPr>
      <w:r>
        <w:t xml:space="preserve"> autonumber</w:t>
      </w:r>
    </w:p>
    <w:p w14:paraId="313EC3B9" w14:textId="03BE1DB9" w:rsidR="00FE6877" w:rsidRDefault="00FE6877" w:rsidP="00EE4A58">
      <w:pPr>
        <w:pStyle w:val="PlantUML"/>
      </w:pPr>
      <w:r>
        <w:t xml:space="preserve">Box </w:t>
      </w:r>
      <w:r w:rsidR="003F44C3">
        <w:t>“</w:t>
      </w:r>
      <w:r>
        <w:t>Service Management and Orchestration Framework</w:t>
      </w:r>
      <w:r w:rsidR="003F44C3">
        <w:t>”</w:t>
      </w:r>
      <w:r>
        <w:t xml:space="preserve"> #gold</w:t>
      </w:r>
    </w:p>
    <w:p w14:paraId="4FE7621A" w14:textId="77777777" w:rsidR="00FE6877" w:rsidRDefault="00FE6877" w:rsidP="00EE4A58">
      <w:pPr>
        <w:pStyle w:val="PlantUML"/>
      </w:pPr>
      <w:r>
        <w:t>Box #lightgrey</w:t>
      </w:r>
    </w:p>
    <w:p w14:paraId="7AAB6DBD" w14:textId="6818E5E8" w:rsidR="00FE6877" w:rsidRDefault="00FE6877" w:rsidP="00EE4A58">
      <w:pPr>
        <w:pStyle w:val="PlantUML"/>
      </w:pPr>
      <w:r>
        <w:t xml:space="preserve">Participant </w:t>
      </w:r>
      <w:r w:rsidR="003F44C3">
        <w:t>“</w:t>
      </w:r>
      <w:r>
        <w:t>Energy Saving\nrApp</w:t>
      </w:r>
      <w:r w:rsidR="003F44C3">
        <w:t>”</w:t>
      </w:r>
      <w:r>
        <w:t xml:space="preserve"> as ESrAPP</w:t>
      </w:r>
    </w:p>
    <w:p w14:paraId="1D9DD3E3" w14:textId="77777777" w:rsidR="00FE6877" w:rsidRDefault="00FE6877" w:rsidP="00EE4A58">
      <w:pPr>
        <w:pStyle w:val="PlantUML"/>
      </w:pPr>
      <w:r>
        <w:t>End Box</w:t>
      </w:r>
    </w:p>
    <w:p w14:paraId="4AD6786A" w14:textId="089919F5" w:rsidR="00FE6877" w:rsidRDefault="00FE6877" w:rsidP="00EE4A58">
      <w:pPr>
        <w:pStyle w:val="PlantUML"/>
      </w:pPr>
      <w:r>
        <w:t xml:space="preserve">Participant </w:t>
      </w:r>
      <w:r w:rsidR="003F44C3">
        <w:t>“</w:t>
      </w:r>
      <w:r>
        <w:t>SMO / Non-RT RIC\nFWK Function</w:t>
      </w:r>
      <w:r w:rsidR="003F44C3">
        <w:t>”</w:t>
      </w:r>
      <w:r>
        <w:t xml:space="preserve"> as NRTF</w:t>
      </w:r>
    </w:p>
    <w:p w14:paraId="20D66941" w14:textId="77777777" w:rsidR="00FE6877" w:rsidRDefault="00FE6877" w:rsidP="00EE4A58">
      <w:pPr>
        <w:pStyle w:val="PlantUML"/>
      </w:pPr>
      <w:r>
        <w:t>End box</w:t>
      </w:r>
    </w:p>
    <w:p w14:paraId="5C90A7EC" w14:textId="413EBA6F" w:rsidR="00FE6877" w:rsidRDefault="00FE6877" w:rsidP="00EE4A58">
      <w:pPr>
        <w:pStyle w:val="PlantUML"/>
      </w:pPr>
      <w:r>
        <w:t xml:space="preserve">Box </w:t>
      </w:r>
      <w:r w:rsidR="003F44C3">
        <w:t>“</w:t>
      </w:r>
      <w:r>
        <w:t xml:space="preserve"> O-RAN Nodes</w:t>
      </w:r>
      <w:r w:rsidR="003F44C3">
        <w:t>”</w:t>
      </w:r>
      <w:r>
        <w:t xml:space="preserve"> #lightpink  </w:t>
      </w:r>
    </w:p>
    <w:p w14:paraId="3486E340" w14:textId="22564EDE" w:rsidR="00FE6877" w:rsidRDefault="00FE6877" w:rsidP="00EE4A58">
      <w:pPr>
        <w:pStyle w:val="PlantUML"/>
      </w:pPr>
      <w:r>
        <w:t xml:space="preserve">     Participant  </w:t>
      </w:r>
      <w:r w:rsidR="003F44C3">
        <w:t>“</w:t>
      </w:r>
      <w:r>
        <w:t>Near-RT RIC</w:t>
      </w:r>
      <w:r w:rsidR="003F44C3">
        <w:t>”</w:t>
      </w:r>
      <w:r>
        <w:t xml:space="preserve"> as NeRT</w:t>
      </w:r>
    </w:p>
    <w:p w14:paraId="35C8D1E9" w14:textId="2E07A6A0" w:rsidR="00FE6877" w:rsidRDefault="00FE6877" w:rsidP="00EE4A58">
      <w:pPr>
        <w:pStyle w:val="PlantUML"/>
      </w:pPr>
      <w:r>
        <w:tab/>
        <w:t xml:space="preserve">Participant  </w:t>
      </w:r>
      <w:r w:rsidR="003F44C3">
        <w:t>“</w:t>
      </w:r>
      <w:r>
        <w:t>E2-Node(s)</w:t>
      </w:r>
      <w:r w:rsidR="003F44C3">
        <w:t>”</w:t>
      </w:r>
      <w:r>
        <w:t xml:space="preserve"> as E2NODES</w:t>
      </w:r>
    </w:p>
    <w:p w14:paraId="7429B24E" w14:textId="0F5A7619" w:rsidR="00FE6877" w:rsidRDefault="00FE6877" w:rsidP="00EE4A58">
      <w:pPr>
        <w:pStyle w:val="PlantUML"/>
      </w:pPr>
      <w:r>
        <w:tab/>
        <w:t xml:space="preserve">Participant  </w:t>
      </w:r>
      <w:r w:rsidR="003F44C3">
        <w:t>“</w:t>
      </w:r>
      <w:r>
        <w:t xml:space="preserve">O-RU(s) </w:t>
      </w:r>
      <w:r w:rsidR="003F44C3">
        <w:t>“</w:t>
      </w:r>
      <w:r>
        <w:t xml:space="preserve"> as ORUs</w:t>
      </w:r>
    </w:p>
    <w:p w14:paraId="7EAA524B" w14:textId="77777777" w:rsidR="00FE6877" w:rsidRDefault="00FE6877" w:rsidP="00EE4A58">
      <w:pPr>
        <w:pStyle w:val="PlantUML"/>
      </w:pPr>
      <w:r>
        <w:t>End box</w:t>
      </w:r>
    </w:p>
    <w:p w14:paraId="6724001A" w14:textId="77777777" w:rsidR="00FE6877" w:rsidRDefault="00FE6877" w:rsidP="00EE4A58">
      <w:pPr>
        <w:pStyle w:val="PlantUML"/>
      </w:pPr>
      <w:r>
        <w:t>group Data Collection</w:t>
      </w:r>
    </w:p>
    <w:p w14:paraId="6B24E532" w14:textId="77777777" w:rsidR="00FE6877" w:rsidRDefault="00FE6877" w:rsidP="00EE4A58">
      <w:pPr>
        <w:pStyle w:val="PlantUML"/>
      </w:pPr>
      <w:r>
        <w:t xml:space="preserve">  ESrAPP -&gt; NRTF     : &lt;&lt;R1&gt;&gt; Data collection request</w:t>
      </w:r>
    </w:p>
    <w:p w14:paraId="0179A3C2" w14:textId="77777777" w:rsidR="00FE6877" w:rsidRDefault="00FE6877" w:rsidP="00EE4A58">
      <w:pPr>
        <w:pStyle w:val="PlantUML"/>
      </w:pPr>
      <w:r>
        <w:t xml:space="preserve">  NRTF -&gt; E2NODES</w:t>
      </w:r>
      <w:r>
        <w:tab/>
        <w:t>: &lt;&lt;O1&gt;&gt; Data collection request</w:t>
      </w:r>
    </w:p>
    <w:p w14:paraId="328BEEDE" w14:textId="77777777" w:rsidR="00FE6877" w:rsidRDefault="00FE6877" w:rsidP="00EE4A58">
      <w:pPr>
        <w:pStyle w:val="PlantUML"/>
      </w:pPr>
      <w:r>
        <w:t xml:space="preserve">  E2NODES &lt;-&gt; ORUs</w:t>
      </w:r>
      <w:r>
        <w:tab/>
        <w:t>: &lt;&lt;FH&gt;&gt; Data collection request</w:t>
      </w:r>
    </w:p>
    <w:p w14:paraId="3D5786A1" w14:textId="77777777" w:rsidR="00FE6877" w:rsidRDefault="00FE6877" w:rsidP="00EE4A58">
      <w:pPr>
        <w:pStyle w:val="PlantUML"/>
      </w:pPr>
      <w:r>
        <w:t xml:space="preserve">  E2NODES -&gt; NRTF </w:t>
      </w:r>
      <w:r>
        <w:tab/>
        <w:t>: &lt;&lt;O1&gt;&gt; Data Collection</w:t>
      </w:r>
    </w:p>
    <w:p w14:paraId="61D49482" w14:textId="77777777" w:rsidR="00FE6877" w:rsidRDefault="00FE6877" w:rsidP="00EE4A58">
      <w:pPr>
        <w:pStyle w:val="PlantUML"/>
      </w:pPr>
      <w:r>
        <w:t xml:space="preserve">  NRTF -&gt; ESrAPP </w:t>
      </w:r>
      <w:r>
        <w:tab/>
        <w:t>: &lt;&lt;R1&gt;&gt; Data Collection</w:t>
      </w:r>
    </w:p>
    <w:p w14:paraId="3352226F" w14:textId="77777777" w:rsidR="00FE6877" w:rsidRDefault="00FE6877" w:rsidP="00EE4A58">
      <w:pPr>
        <w:pStyle w:val="PlantUML"/>
      </w:pPr>
      <w:r>
        <w:t>End</w:t>
      </w:r>
    </w:p>
    <w:p w14:paraId="70FFC2AE" w14:textId="77777777" w:rsidR="00FE6877" w:rsidRDefault="00FE6877" w:rsidP="00EE4A58">
      <w:pPr>
        <w:pStyle w:val="PlantUML"/>
      </w:pPr>
      <w:r>
        <w:t xml:space="preserve">group Data Analysis /AI/ML Model Selection and Training </w:t>
      </w:r>
    </w:p>
    <w:p w14:paraId="1EDC7C8F" w14:textId="77777777" w:rsidR="00FE6877" w:rsidRDefault="00FE6877" w:rsidP="00EE4A58">
      <w:pPr>
        <w:pStyle w:val="PlantUML"/>
      </w:pPr>
      <w:r>
        <w:t>Note over ESrAPP , NeRT</w:t>
      </w:r>
    </w:p>
    <w:p w14:paraId="0BA32A48" w14:textId="77777777" w:rsidR="00FE6877" w:rsidRDefault="00FE6877" w:rsidP="00EE4A58">
      <w:pPr>
        <w:pStyle w:val="PlantUML"/>
      </w:pPr>
      <w:r>
        <w:t xml:space="preserve">rApp/Non-RT RIC performs AIML Model Selection ,re-training and decides </w:t>
      </w:r>
    </w:p>
    <w:p w14:paraId="0D99C5B4" w14:textId="77777777" w:rsidR="00FE6877" w:rsidRDefault="00FE6877" w:rsidP="00EE4A58">
      <w:pPr>
        <w:pStyle w:val="PlantUML"/>
      </w:pPr>
      <w:r>
        <w:t>to deploy Model in Near-RT RIC or provide AIML Model access details.</w:t>
      </w:r>
    </w:p>
    <w:p w14:paraId="5F42510C" w14:textId="77777777" w:rsidR="00FE6877" w:rsidRDefault="00FE6877" w:rsidP="00EE4A58">
      <w:pPr>
        <w:pStyle w:val="PlantUML"/>
      </w:pPr>
      <w:r>
        <w:t xml:space="preserve">End note </w:t>
      </w:r>
    </w:p>
    <w:p w14:paraId="0E2C1E37" w14:textId="77777777" w:rsidR="00FE6877" w:rsidRDefault="00FE6877" w:rsidP="00EE4A58">
      <w:pPr>
        <w:pStyle w:val="PlantUML"/>
      </w:pPr>
      <w:r>
        <w:t>end</w:t>
      </w:r>
    </w:p>
    <w:p w14:paraId="4D8FEA30" w14:textId="77777777" w:rsidR="00FE6877" w:rsidRDefault="00FE6877" w:rsidP="00EE4A58">
      <w:pPr>
        <w:pStyle w:val="PlantUML"/>
      </w:pPr>
      <w:r>
        <w:t>group Actor Decision Making</w:t>
      </w:r>
    </w:p>
    <w:p w14:paraId="251814D9" w14:textId="77777777" w:rsidR="00FE6877" w:rsidRDefault="00FE6877" w:rsidP="00EE4A58">
      <w:pPr>
        <w:pStyle w:val="PlantUML"/>
      </w:pPr>
      <w:r>
        <w:t xml:space="preserve">  ESrAPP -&gt; NRTF     : &lt;&lt;R1&gt;&gt; Create A1 Policy </w:t>
      </w:r>
    </w:p>
    <w:p w14:paraId="27E48168" w14:textId="77777777" w:rsidR="00FE6877" w:rsidRPr="0095783B" w:rsidRDefault="00FE6877" w:rsidP="00EE4A58">
      <w:pPr>
        <w:pStyle w:val="PlantUML"/>
      </w:pPr>
      <w:r>
        <w:t xml:space="preserve">  NRTF -&gt; NeRT </w:t>
      </w:r>
      <w:r>
        <w:tab/>
      </w:r>
      <w:r>
        <w:tab/>
        <w:t xml:space="preserve">: &lt;&lt;A1&gt;&gt; Policy to prepare and execute \nfor </w:t>
      </w:r>
      <w:r w:rsidRPr="00A51CB6">
        <w:rPr>
          <w:rFonts w:eastAsia="SimSun"/>
          <w:szCs w:val="18"/>
          <w:lang w:bidi="ar-KW"/>
        </w:rPr>
        <w:t>RF Channel Configuration/Trx Control</w:t>
      </w:r>
    </w:p>
    <w:p w14:paraId="04452B95" w14:textId="77777777" w:rsidR="00FE6877" w:rsidRDefault="00FE6877" w:rsidP="00EE4A58">
      <w:pPr>
        <w:pStyle w:val="PlantUML"/>
      </w:pPr>
      <w:r>
        <w:t xml:space="preserve">  NeRT -&gt; NRTF       : &lt;&lt;A1&gt;&gt; A1 Policy create Response</w:t>
      </w:r>
    </w:p>
    <w:p w14:paraId="6CA59A77" w14:textId="77777777" w:rsidR="00FE6877" w:rsidRDefault="00FE6877" w:rsidP="00EE4A58">
      <w:pPr>
        <w:pStyle w:val="PlantUML"/>
      </w:pPr>
      <w:r>
        <w:t xml:space="preserve">  NRTF -&gt; ESrAPP     : &lt;&lt;R1&gt;&gt; A1 Policy create Response</w:t>
      </w:r>
    </w:p>
    <w:p w14:paraId="2823AEEF" w14:textId="77777777" w:rsidR="00FE6877" w:rsidRDefault="00FE6877" w:rsidP="00EE4A58">
      <w:pPr>
        <w:pStyle w:val="PlantUML"/>
      </w:pPr>
      <w:r>
        <w:lastRenderedPageBreak/>
        <w:t xml:space="preserve">  ESrAPP -&gt; ESrAPP</w:t>
      </w:r>
      <w:r>
        <w:tab/>
      </w:r>
      <w:r>
        <w:tab/>
        <w:t>: Monitor Energy saving objectives</w:t>
      </w:r>
    </w:p>
    <w:p w14:paraId="7BFAC948" w14:textId="77777777" w:rsidR="00FE6877" w:rsidRDefault="00FE6877" w:rsidP="00EE4A58">
      <w:pPr>
        <w:pStyle w:val="PlantUML"/>
      </w:pPr>
      <w:r>
        <w:t xml:space="preserve">  NeRT -&gt; NeRT </w:t>
      </w:r>
      <w:r>
        <w:tab/>
      </w:r>
      <w:r>
        <w:tab/>
        <w:t>: Interpreting A1 Policy</w:t>
      </w:r>
    </w:p>
    <w:p w14:paraId="5F08D3C7" w14:textId="77777777" w:rsidR="00FE6877" w:rsidRDefault="00FE6877" w:rsidP="00EE4A58">
      <w:pPr>
        <w:pStyle w:val="PlantUML"/>
      </w:pPr>
      <w:r>
        <w:t>group E2 Data Collection</w:t>
      </w:r>
    </w:p>
    <w:p w14:paraId="70B16676" w14:textId="77777777" w:rsidR="00FE6877" w:rsidRDefault="00FE6877" w:rsidP="00EE4A58">
      <w:pPr>
        <w:pStyle w:val="PlantUML"/>
      </w:pPr>
      <w:r>
        <w:t>Note over NeRT , ORUs</w:t>
      </w:r>
    </w:p>
    <w:p w14:paraId="60B4AFA8" w14:textId="77777777" w:rsidR="00FE6877" w:rsidRPr="00A51CB6" w:rsidRDefault="00FE6877" w:rsidP="00EE4A58">
      <w:pPr>
        <w:pStyle w:val="PlantUML"/>
        <w:rPr>
          <w:rStyle w:val="cf01"/>
          <w:rFonts w:ascii="Courier New" w:hAnsi="Courier New" w:cs="Courier New"/>
        </w:rPr>
      </w:pPr>
      <w:r w:rsidRPr="00A51CB6">
        <w:rPr>
          <w:rStyle w:val="cf01"/>
          <w:rFonts w:ascii="Courier New" w:hAnsi="Courier New" w:cs="Courier New"/>
        </w:rPr>
        <w:t xml:space="preserve">Near-RT RIC to trigger E2 data collection from different E2 Nodes. </w:t>
      </w:r>
    </w:p>
    <w:p w14:paraId="0EC3A45D" w14:textId="77777777" w:rsidR="00FE6877" w:rsidRPr="0095783B" w:rsidRDefault="00FE6877" w:rsidP="00EE4A58">
      <w:pPr>
        <w:pStyle w:val="PlantUML"/>
      </w:pPr>
      <w:r w:rsidRPr="00A51CB6">
        <w:rPr>
          <w:rStyle w:val="cf01"/>
          <w:rFonts w:ascii="Courier New" w:hAnsi="Courier New" w:cs="Courier New"/>
        </w:rPr>
        <w:t>In the case of O-DU, data collected is expected to include the data from the related O-RU(s)</w:t>
      </w:r>
      <w:r w:rsidRPr="0095783B" w:rsidDel="008E5D18">
        <w:t xml:space="preserve"> </w:t>
      </w:r>
    </w:p>
    <w:p w14:paraId="02853F95" w14:textId="77777777" w:rsidR="00FE6877" w:rsidRDefault="00FE6877" w:rsidP="00EE4A58">
      <w:pPr>
        <w:pStyle w:val="PlantUML"/>
      </w:pPr>
      <w:r>
        <w:t xml:space="preserve">End note </w:t>
      </w:r>
    </w:p>
    <w:p w14:paraId="4CE4E8A8" w14:textId="77777777" w:rsidR="00FE6877" w:rsidRDefault="00FE6877" w:rsidP="00EE4A58">
      <w:pPr>
        <w:pStyle w:val="PlantUML"/>
      </w:pPr>
      <w:r>
        <w:t>end</w:t>
      </w:r>
    </w:p>
    <w:p w14:paraId="04BE5159" w14:textId="77777777" w:rsidR="00FE6877" w:rsidRDefault="00FE6877" w:rsidP="00EE4A58">
      <w:pPr>
        <w:pStyle w:val="PlantUML"/>
      </w:pPr>
      <w:r>
        <w:t xml:space="preserve">  NeRT -&gt; NeRT </w:t>
      </w:r>
      <w:r>
        <w:tab/>
      </w:r>
      <w:r>
        <w:tab/>
        <w:t>: AI/ML Model Inference\n to Evaluate E2 Control/Policy</w:t>
      </w:r>
    </w:p>
    <w:p w14:paraId="1443856C" w14:textId="77777777" w:rsidR="00FE6877" w:rsidRDefault="00FE6877" w:rsidP="00EE4A58">
      <w:pPr>
        <w:pStyle w:val="PlantUML"/>
      </w:pPr>
      <w:r>
        <w:t>group E2 Control /Policy</w:t>
      </w:r>
    </w:p>
    <w:p w14:paraId="7D623BA6" w14:textId="77777777" w:rsidR="00FE6877" w:rsidRDefault="00FE6877" w:rsidP="00EE4A58">
      <w:pPr>
        <w:pStyle w:val="PlantUML"/>
      </w:pPr>
      <w:r>
        <w:t>Note over NeRT , ORUs</w:t>
      </w:r>
    </w:p>
    <w:p w14:paraId="3C975115" w14:textId="77777777" w:rsidR="00FE6877" w:rsidRDefault="00FE6877" w:rsidP="00EE4A58">
      <w:pPr>
        <w:pStyle w:val="PlantUML"/>
      </w:pPr>
      <w:r>
        <w:t xml:space="preserve">Near-RT RIC to trigger </w:t>
      </w:r>
      <w:r w:rsidRPr="0039634C">
        <w:t>RF Channel Configuration/Trx Control</w:t>
      </w:r>
    </w:p>
    <w:p w14:paraId="140E5D30" w14:textId="77777777" w:rsidR="00FE6877" w:rsidRDefault="00FE6877" w:rsidP="00EE4A58">
      <w:pPr>
        <w:pStyle w:val="PlantUML"/>
      </w:pPr>
      <w:r>
        <w:t>E2 Control /Policy towards E2 Nodes and O-RU via O-DU</w:t>
      </w:r>
    </w:p>
    <w:p w14:paraId="0619A3A7" w14:textId="77777777" w:rsidR="00FE6877" w:rsidRDefault="00FE6877" w:rsidP="00EE4A58">
      <w:pPr>
        <w:pStyle w:val="PlantUML"/>
      </w:pPr>
      <w:r>
        <w:t xml:space="preserve">End note </w:t>
      </w:r>
    </w:p>
    <w:p w14:paraId="20A7ED66" w14:textId="77777777" w:rsidR="00FE6877" w:rsidRDefault="00FE6877" w:rsidP="00EE4A58">
      <w:pPr>
        <w:pStyle w:val="PlantUML"/>
      </w:pPr>
      <w:r>
        <w:t>end</w:t>
      </w:r>
    </w:p>
    <w:p w14:paraId="654B3094" w14:textId="77777777" w:rsidR="00FE6877" w:rsidRDefault="00FE6877" w:rsidP="00EE4A58">
      <w:pPr>
        <w:pStyle w:val="PlantUML"/>
      </w:pPr>
      <w:r>
        <w:t>group Opt</w:t>
      </w:r>
    </w:p>
    <w:p w14:paraId="10938565" w14:textId="77777777" w:rsidR="00FE6877" w:rsidRDefault="00FE6877" w:rsidP="00EE4A58">
      <w:pPr>
        <w:pStyle w:val="PlantUML"/>
      </w:pPr>
      <w:r>
        <w:t xml:space="preserve">  NeRT -&gt; NRTF       : &lt;&lt;A1&gt;&gt; Notify A1 Policy Staus</w:t>
      </w:r>
    </w:p>
    <w:p w14:paraId="06712F30" w14:textId="77777777" w:rsidR="00FE6877" w:rsidRDefault="00FE6877" w:rsidP="00EE4A58">
      <w:pPr>
        <w:pStyle w:val="PlantUML"/>
      </w:pPr>
      <w:r>
        <w:t xml:space="preserve">  NRTF -&gt; ESrAPP     : &lt;&lt;R1&gt;&gt; Notify A1 Policy Staus</w:t>
      </w:r>
    </w:p>
    <w:p w14:paraId="3F2C0075" w14:textId="77777777" w:rsidR="00FE6877" w:rsidRDefault="00FE6877" w:rsidP="00EE4A58">
      <w:pPr>
        <w:pStyle w:val="PlantUML"/>
      </w:pPr>
      <w:r>
        <w:t>end</w:t>
      </w:r>
    </w:p>
    <w:p w14:paraId="161A4EF0" w14:textId="77777777" w:rsidR="00FE6877" w:rsidRDefault="00FE6877" w:rsidP="00EE4A58">
      <w:pPr>
        <w:pStyle w:val="PlantUML"/>
      </w:pPr>
      <w:r>
        <w:t>group Opt</w:t>
      </w:r>
    </w:p>
    <w:p w14:paraId="0A531D24" w14:textId="77777777" w:rsidR="00FE6877" w:rsidRDefault="00FE6877" w:rsidP="00EE4A58">
      <w:pPr>
        <w:pStyle w:val="PlantUML"/>
      </w:pPr>
      <w:r>
        <w:t xml:space="preserve">  ESrAPP -&gt; NRTF</w:t>
      </w:r>
      <w:r>
        <w:tab/>
      </w:r>
      <w:r>
        <w:tab/>
        <w:t>: &lt;&lt;R1&gt;&gt; Update or Delete A1 Policy</w:t>
      </w:r>
    </w:p>
    <w:p w14:paraId="31919A49" w14:textId="77777777" w:rsidR="00FE6877" w:rsidRDefault="00FE6877" w:rsidP="00EE4A58">
      <w:pPr>
        <w:pStyle w:val="PlantUML"/>
      </w:pPr>
      <w:r>
        <w:t xml:space="preserve">  NRTF -&gt; NeRT</w:t>
      </w:r>
      <w:r>
        <w:tab/>
      </w:r>
      <w:r>
        <w:tab/>
        <w:t>: &lt;&lt;A1&gt;&gt; Update or Delete Policy</w:t>
      </w:r>
    </w:p>
    <w:p w14:paraId="39D8C2CE" w14:textId="77777777" w:rsidR="00FE6877" w:rsidRDefault="00FE6877" w:rsidP="00EE4A58">
      <w:pPr>
        <w:pStyle w:val="PlantUML"/>
      </w:pPr>
      <w:r>
        <w:t xml:space="preserve">  ESrAPP -&gt; NRTF</w:t>
      </w:r>
      <w:r>
        <w:tab/>
      </w:r>
      <w:r>
        <w:tab/>
        <w:t>: &lt;&lt;R1&gt;&gt; Update AI/ML Model</w:t>
      </w:r>
    </w:p>
    <w:p w14:paraId="4BB61BF9" w14:textId="77777777" w:rsidR="00FE6877" w:rsidRDefault="00FE6877" w:rsidP="00EE4A58">
      <w:pPr>
        <w:pStyle w:val="PlantUML"/>
      </w:pPr>
      <w:r>
        <w:t xml:space="preserve">  NRTF -&gt; NeRT</w:t>
      </w:r>
      <w:r>
        <w:tab/>
      </w:r>
      <w:r>
        <w:tab/>
        <w:t>: Update AI/ML Model</w:t>
      </w:r>
    </w:p>
    <w:p w14:paraId="245BEFB5" w14:textId="77777777" w:rsidR="00FE6877" w:rsidRDefault="00FE6877" w:rsidP="00EE4A58">
      <w:pPr>
        <w:pStyle w:val="PlantUML"/>
      </w:pPr>
      <w:r>
        <w:t>end</w:t>
      </w:r>
    </w:p>
    <w:p w14:paraId="7607BAD5" w14:textId="77777777" w:rsidR="00FE6877" w:rsidRDefault="00FE6877" w:rsidP="00EE4A58">
      <w:pPr>
        <w:pStyle w:val="PlantUML"/>
      </w:pPr>
      <w:r>
        <w:t>end</w:t>
      </w:r>
    </w:p>
    <w:p w14:paraId="2197738B" w14:textId="77777777" w:rsidR="00FE6877" w:rsidRDefault="00FE6877" w:rsidP="00EE4A58">
      <w:pPr>
        <w:pStyle w:val="PlantUML"/>
      </w:pPr>
      <w:r>
        <w:t>@enduml</w:t>
      </w:r>
    </w:p>
    <w:p w14:paraId="4A386034" w14:textId="77777777" w:rsidR="00FE6877" w:rsidRPr="004C6C80" w:rsidRDefault="00FE6877" w:rsidP="00FE6877"/>
    <w:p w14:paraId="0AA6E7B1" w14:textId="77777777" w:rsidR="00FE6877" w:rsidRPr="00FE6877" w:rsidRDefault="00FE6877" w:rsidP="00656B78">
      <w:pPr>
        <w:pStyle w:val="PlantUML"/>
      </w:pPr>
      <w:r w:rsidRPr="00FE6877">
        <w:t>@startuml</w:t>
      </w:r>
    </w:p>
    <w:p w14:paraId="401328F9" w14:textId="1C7168FD" w:rsidR="00FE6877" w:rsidRPr="00FE6877" w:rsidRDefault="003F44C3" w:rsidP="00656B78">
      <w:pPr>
        <w:pStyle w:val="PlantUML"/>
      </w:pPr>
      <w:r>
        <w:t>‘</w:t>
      </w:r>
      <w:r w:rsidR="00FE6877" w:rsidRPr="00FE6877">
        <w:t>https://plantuml.com/sequence-diagram</w:t>
      </w:r>
    </w:p>
    <w:p w14:paraId="3A17B0B9" w14:textId="77777777" w:rsidR="00FE6877" w:rsidRPr="00FE6877" w:rsidRDefault="00FE6877" w:rsidP="00656B78">
      <w:pPr>
        <w:pStyle w:val="PlantUML"/>
      </w:pPr>
      <w:r w:rsidRPr="00FE6877">
        <w:t>!pragma teoz true</w:t>
      </w:r>
    </w:p>
    <w:p w14:paraId="39E381FF" w14:textId="77777777" w:rsidR="00FE6877" w:rsidRPr="00FE6877" w:rsidRDefault="00FE6877" w:rsidP="00656B78">
      <w:pPr>
        <w:pStyle w:val="PlantUML"/>
      </w:pPr>
      <w:r w:rsidRPr="00FE6877">
        <w:t>Skin rose</w:t>
      </w:r>
    </w:p>
    <w:p w14:paraId="67FEF6D7" w14:textId="77777777" w:rsidR="00FE6877" w:rsidRPr="00FE6877" w:rsidRDefault="00FE6877" w:rsidP="00656B78">
      <w:pPr>
        <w:pStyle w:val="PlantUML"/>
      </w:pPr>
      <w:r w:rsidRPr="00FE6877">
        <w:t xml:space="preserve"> skinparam ParticipantPadding 5</w:t>
      </w:r>
    </w:p>
    <w:p w14:paraId="3B5082D4" w14:textId="77777777" w:rsidR="00FE6877" w:rsidRPr="00FE6877" w:rsidRDefault="00FE6877" w:rsidP="00656B78">
      <w:pPr>
        <w:pStyle w:val="PlantUML"/>
      </w:pPr>
      <w:r w:rsidRPr="00FE6877">
        <w:t xml:space="preserve"> skinparam BoxPadding 10</w:t>
      </w:r>
    </w:p>
    <w:p w14:paraId="1AB7C800" w14:textId="77777777" w:rsidR="00FE6877" w:rsidRPr="00FE6877" w:rsidRDefault="00FE6877" w:rsidP="00656B78">
      <w:pPr>
        <w:pStyle w:val="PlantUML"/>
      </w:pPr>
      <w:r w:rsidRPr="00FE6877">
        <w:t xml:space="preserve"> skinparam defaultFontSize 12</w:t>
      </w:r>
    </w:p>
    <w:p w14:paraId="17805855" w14:textId="77777777" w:rsidR="00FE6877" w:rsidRPr="00FE6877" w:rsidRDefault="00FE6877" w:rsidP="00656B78">
      <w:pPr>
        <w:pStyle w:val="PlantUML"/>
      </w:pPr>
      <w:r w:rsidRPr="00FE6877">
        <w:lastRenderedPageBreak/>
        <w:t xml:space="preserve"> skinparam lifelineStrategy solid</w:t>
      </w:r>
    </w:p>
    <w:p w14:paraId="31C96E6D" w14:textId="77777777" w:rsidR="00FE6877" w:rsidRPr="00FE6877" w:rsidRDefault="00FE6877" w:rsidP="00656B78">
      <w:pPr>
        <w:pStyle w:val="PlantUML"/>
      </w:pPr>
      <w:r w:rsidRPr="00FE6877">
        <w:t xml:space="preserve"> autonumber</w:t>
      </w:r>
    </w:p>
    <w:p w14:paraId="179E1242" w14:textId="26A23882" w:rsidR="00FE6877" w:rsidRPr="00FE6877" w:rsidRDefault="00FE6877" w:rsidP="00656B78">
      <w:pPr>
        <w:pStyle w:val="PlantUML"/>
      </w:pPr>
      <w:r w:rsidRPr="00FE6877">
        <w:t xml:space="preserve">Box </w:t>
      </w:r>
      <w:r w:rsidR="003F44C3">
        <w:t>“</w:t>
      </w:r>
      <w:r w:rsidRPr="00FE6877">
        <w:t>Service Management and Orchestration Framework</w:t>
      </w:r>
      <w:r w:rsidR="003F44C3">
        <w:t>”</w:t>
      </w:r>
      <w:r w:rsidRPr="00FE6877">
        <w:t xml:space="preserve"> #gold</w:t>
      </w:r>
    </w:p>
    <w:p w14:paraId="262F2C78" w14:textId="77777777" w:rsidR="00FE6877" w:rsidRPr="00FE6877" w:rsidRDefault="00FE6877" w:rsidP="00656B78">
      <w:pPr>
        <w:pStyle w:val="PlantUML"/>
      </w:pPr>
      <w:r w:rsidRPr="00FE6877">
        <w:t>Box #lightgrey</w:t>
      </w:r>
    </w:p>
    <w:p w14:paraId="7AC9BDCC" w14:textId="2272DEBD" w:rsidR="00FE6877" w:rsidRPr="00FE6877" w:rsidRDefault="00FE6877" w:rsidP="00656B78">
      <w:pPr>
        <w:pStyle w:val="PlantUML"/>
      </w:pPr>
      <w:r w:rsidRPr="00FE6877">
        <w:t xml:space="preserve">Participant </w:t>
      </w:r>
      <w:r w:rsidR="003F44C3">
        <w:t>“</w:t>
      </w:r>
      <w:r w:rsidRPr="00FE6877">
        <w:t>Energy Saving\nrApp</w:t>
      </w:r>
      <w:r w:rsidR="003F44C3">
        <w:t>”</w:t>
      </w:r>
      <w:r w:rsidRPr="00FE6877">
        <w:t xml:space="preserve"> as ESrAPP</w:t>
      </w:r>
    </w:p>
    <w:p w14:paraId="288342E2" w14:textId="77777777" w:rsidR="00FE6877" w:rsidRPr="00FE6877" w:rsidRDefault="00FE6877" w:rsidP="00656B78">
      <w:pPr>
        <w:pStyle w:val="PlantUML"/>
      </w:pPr>
      <w:r w:rsidRPr="00FE6877">
        <w:t>End Box</w:t>
      </w:r>
    </w:p>
    <w:p w14:paraId="4EA990AC" w14:textId="0F0FC891" w:rsidR="00FE6877" w:rsidRPr="00FE6877" w:rsidRDefault="00FE6877" w:rsidP="00656B78">
      <w:pPr>
        <w:pStyle w:val="PlantUML"/>
      </w:pPr>
      <w:r w:rsidRPr="00FE6877">
        <w:t xml:space="preserve">Participant </w:t>
      </w:r>
      <w:r w:rsidR="003F44C3">
        <w:t>“</w:t>
      </w:r>
      <w:r w:rsidRPr="00FE6877">
        <w:t>SMO / Non-RT RIC\nFWK Function</w:t>
      </w:r>
      <w:r w:rsidR="003F44C3">
        <w:t>”</w:t>
      </w:r>
      <w:r w:rsidRPr="00FE6877">
        <w:t xml:space="preserve"> as NRTF</w:t>
      </w:r>
    </w:p>
    <w:p w14:paraId="5A1FF5A4" w14:textId="77777777" w:rsidR="00FE6877" w:rsidRPr="00FE6877" w:rsidRDefault="00FE6877" w:rsidP="00656B78">
      <w:pPr>
        <w:pStyle w:val="PlantUML"/>
      </w:pPr>
      <w:r w:rsidRPr="00FE6877">
        <w:t>End box</w:t>
      </w:r>
    </w:p>
    <w:p w14:paraId="171F88A5" w14:textId="464AB873" w:rsidR="00FE6877" w:rsidRPr="00FE6877" w:rsidRDefault="00FE6877" w:rsidP="00656B78">
      <w:pPr>
        <w:pStyle w:val="PlantUML"/>
      </w:pPr>
      <w:r w:rsidRPr="00FE6877">
        <w:t xml:space="preserve">Box </w:t>
      </w:r>
      <w:r w:rsidR="003F44C3">
        <w:t>“</w:t>
      </w:r>
      <w:r w:rsidRPr="00FE6877">
        <w:t xml:space="preserve"> O-RAN Nodes</w:t>
      </w:r>
      <w:r w:rsidR="003F44C3">
        <w:t>”</w:t>
      </w:r>
      <w:r w:rsidRPr="00FE6877">
        <w:t xml:space="preserve"> #lightpink  </w:t>
      </w:r>
    </w:p>
    <w:p w14:paraId="2FC9E348" w14:textId="0FE34A5D" w:rsidR="00FE6877" w:rsidRPr="00FE6877" w:rsidRDefault="00FE6877" w:rsidP="00656B78">
      <w:pPr>
        <w:pStyle w:val="PlantUML"/>
      </w:pPr>
      <w:r w:rsidRPr="00FE6877">
        <w:t xml:space="preserve">     Participant  </w:t>
      </w:r>
      <w:r w:rsidR="003F44C3">
        <w:t>“</w:t>
      </w:r>
      <w:r w:rsidRPr="00FE6877">
        <w:t>Near-RT RIC</w:t>
      </w:r>
      <w:r w:rsidR="003F44C3">
        <w:t>”</w:t>
      </w:r>
      <w:r w:rsidRPr="00FE6877">
        <w:t xml:space="preserve"> as NeRT</w:t>
      </w:r>
    </w:p>
    <w:p w14:paraId="6F21039D" w14:textId="6882852D" w:rsidR="00FE6877" w:rsidRPr="00FE6877" w:rsidRDefault="00FE6877" w:rsidP="00656B78">
      <w:pPr>
        <w:pStyle w:val="PlantUML"/>
      </w:pPr>
      <w:r w:rsidRPr="00FE6877">
        <w:tab/>
        <w:t xml:space="preserve">Participant  </w:t>
      </w:r>
      <w:r w:rsidR="003F44C3">
        <w:t>“</w:t>
      </w:r>
      <w:r w:rsidRPr="00FE6877">
        <w:t>E2-Node(s)</w:t>
      </w:r>
      <w:r w:rsidR="003F44C3">
        <w:t>”</w:t>
      </w:r>
      <w:r w:rsidRPr="00FE6877">
        <w:t xml:space="preserve"> as E2NODES</w:t>
      </w:r>
    </w:p>
    <w:p w14:paraId="6094A2A8" w14:textId="049DAC5D" w:rsidR="00FE6877" w:rsidRPr="00FE6877" w:rsidRDefault="00FE6877" w:rsidP="00656B78">
      <w:pPr>
        <w:pStyle w:val="PlantUML"/>
      </w:pPr>
      <w:r w:rsidRPr="00FE6877">
        <w:tab/>
        <w:t xml:space="preserve">Participant  </w:t>
      </w:r>
      <w:r w:rsidR="003F44C3">
        <w:t>“</w:t>
      </w:r>
      <w:r w:rsidRPr="00FE6877">
        <w:t xml:space="preserve">O-RU(s) </w:t>
      </w:r>
      <w:r w:rsidR="003F44C3">
        <w:t>“</w:t>
      </w:r>
      <w:r w:rsidRPr="00FE6877">
        <w:t xml:space="preserve"> as ORUs</w:t>
      </w:r>
    </w:p>
    <w:p w14:paraId="4130F434" w14:textId="77777777" w:rsidR="00FE6877" w:rsidRPr="00FE6877" w:rsidRDefault="00FE6877" w:rsidP="00656B78">
      <w:pPr>
        <w:pStyle w:val="PlantUML"/>
      </w:pPr>
      <w:r w:rsidRPr="00FE6877">
        <w:t>End box</w:t>
      </w:r>
    </w:p>
    <w:p w14:paraId="0E153B52" w14:textId="77777777" w:rsidR="00FE6877" w:rsidRPr="00FE6877" w:rsidRDefault="00FE6877" w:rsidP="00656B78">
      <w:pPr>
        <w:pStyle w:val="PlantUML"/>
      </w:pPr>
      <w:r w:rsidRPr="00FE6877">
        <w:t>group Data Collection</w:t>
      </w:r>
    </w:p>
    <w:p w14:paraId="5F9176C1" w14:textId="77777777" w:rsidR="00FE6877" w:rsidRPr="00FE6877" w:rsidRDefault="00FE6877" w:rsidP="00656B78">
      <w:pPr>
        <w:pStyle w:val="PlantUML"/>
      </w:pPr>
      <w:r w:rsidRPr="00FE6877">
        <w:t xml:space="preserve">  ESrAPP -&gt; NRTF     : &lt;&lt;R1&gt;&gt; Data collection request</w:t>
      </w:r>
    </w:p>
    <w:p w14:paraId="6A85AC44" w14:textId="77777777" w:rsidR="00FE6877" w:rsidRPr="00FE6877" w:rsidRDefault="00FE6877" w:rsidP="00656B78">
      <w:pPr>
        <w:pStyle w:val="PlantUML"/>
      </w:pPr>
      <w:r w:rsidRPr="00FE6877">
        <w:t xml:space="preserve">  NRTF -&gt; E2NODES</w:t>
      </w:r>
      <w:r w:rsidRPr="00FE6877">
        <w:tab/>
        <w:t>: &lt;&lt;O1&gt;&gt; Data collection request</w:t>
      </w:r>
    </w:p>
    <w:p w14:paraId="252EAAF6" w14:textId="77777777" w:rsidR="00FE6877" w:rsidRPr="00FE6877" w:rsidRDefault="00FE6877" w:rsidP="00656B78">
      <w:pPr>
        <w:pStyle w:val="PlantUML"/>
      </w:pPr>
      <w:r w:rsidRPr="00FE6877">
        <w:t xml:space="preserve">  E2NODES &lt;-&gt; ORUs</w:t>
      </w:r>
      <w:r w:rsidRPr="00FE6877">
        <w:tab/>
        <w:t>: &lt;&lt;FH&gt;&gt; Data collection request</w:t>
      </w:r>
    </w:p>
    <w:p w14:paraId="0A615552" w14:textId="77777777" w:rsidR="00FE6877" w:rsidRPr="00FE6877" w:rsidRDefault="00FE6877" w:rsidP="00656B78">
      <w:pPr>
        <w:pStyle w:val="PlantUML"/>
      </w:pPr>
      <w:r w:rsidRPr="00FE6877">
        <w:t xml:space="preserve">  E2NODES -&gt; NRTF </w:t>
      </w:r>
      <w:r w:rsidRPr="00FE6877">
        <w:tab/>
        <w:t>: &lt;&lt;O1&gt;&gt; Data Collection</w:t>
      </w:r>
    </w:p>
    <w:p w14:paraId="5312D5DF" w14:textId="77777777" w:rsidR="00FE6877" w:rsidRPr="00FE6877" w:rsidRDefault="00FE6877" w:rsidP="00656B78">
      <w:pPr>
        <w:pStyle w:val="PlantUML"/>
      </w:pPr>
      <w:r w:rsidRPr="00FE6877">
        <w:t xml:space="preserve">  NRTF -&gt; ESrAPP </w:t>
      </w:r>
      <w:r w:rsidRPr="00FE6877">
        <w:tab/>
        <w:t>: &lt;&lt;R1&gt;&gt; Data Collection</w:t>
      </w:r>
    </w:p>
    <w:p w14:paraId="14A3B6DD" w14:textId="77777777" w:rsidR="00FE6877" w:rsidRPr="00FE6877" w:rsidRDefault="00FE6877" w:rsidP="00656B78">
      <w:pPr>
        <w:pStyle w:val="PlantUML"/>
      </w:pPr>
      <w:r w:rsidRPr="00FE6877">
        <w:t>End</w:t>
      </w:r>
    </w:p>
    <w:p w14:paraId="67AAF082" w14:textId="77777777" w:rsidR="00FE6877" w:rsidRPr="00FE6877" w:rsidRDefault="00FE6877" w:rsidP="00656B78">
      <w:pPr>
        <w:pStyle w:val="PlantUML"/>
      </w:pPr>
      <w:r w:rsidRPr="00FE6877">
        <w:t xml:space="preserve">group Data Analysis /AI/ML Model Selection and Training </w:t>
      </w:r>
    </w:p>
    <w:p w14:paraId="23D99C38" w14:textId="77777777" w:rsidR="00FE6877" w:rsidRPr="00FE6877" w:rsidRDefault="00FE6877" w:rsidP="00656B78">
      <w:pPr>
        <w:pStyle w:val="PlantUML"/>
      </w:pPr>
      <w:r w:rsidRPr="00FE6877">
        <w:t>Note over ESrAPP , NeRT</w:t>
      </w:r>
    </w:p>
    <w:p w14:paraId="6E4AE6E2" w14:textId="77777777" w:rsidR="00FE6877" w:rsidRPr="00FE6877" w:rsidRDefault="00FE6877" w:rsidP="00656B78">
      <w:pPr>
        <w:pStyle w:val="PlantUML"/>
      </w:pPr>
      <w:r w:rsidRPr="00FE6877">
        <w:t xml:space="preserve">rApp/Non-RT RIC performs AIML Model Selection ,re-training and decides </w:t>
      </w:r>
    </w:p>
    <w:p w14:paraId="4A886470" w14:textId="77777777" w:rsidR="00FE6877" w:rsidRPr="00FE6877" w:rsidRDefault="00FE6877" w:rsidP="00656B78">
      <w:pPr>
        <w:pStyle w:val="PlantUML"/>
      </w:pPr>
      <w:r w:rsidRPr="00FE6877">
        <w:t>to deploy Model in Near-RT RIC or provide AIML Model access details.</w:t>
      </w:r>
    </w:p>
    <w:p w14:paraId="6D81EB96" w14:textId="77777777" w:rsidR="00FE6877" w:rsidRPr="00FE6877" w:rsidRDefault="00FE6877" w:rsidP="00656B78">
      <w:pPr>
        <w:pStyle w:val="PlantUML"/>
      </w:pPr>
      <w:r w:rsidRPr="00FE6877">
        <w:t xml:space="preserve">End note </w:t>
      </w:r>
    </w:p>
    <w:p w14:paraId="2C37BD99" w14:textId="77777777" w:rsidR="00FE6877" w:rsidRPr="00FE6877" w:rsidRDefault="00FE6877" w:rsidP="00656B78">
      <w:pPr>
        <w:pStyle w:val="PlantUML"/>
      </w:pPr>
      <w:r w:rsidRPr="00FE6877">
        <w:t>end</w:t>
      </w:r>
    </w:p>
    <w:p w14:paraId="717163D5" w14:textId="77777777" w:rsidR="00FE6877" w:rsidRPr="00FE6877" w:rsidRDefault="00FE6877" w:rsidP="00656B78">
      <w:pPr>
        <w:pStyle w:val="PlantUML"/>
      </w:pPr>
      <w:r w:rsidRPr="00FE6877">
        <w:t>group Actor Decision Making</w:t>
      </w:r>
    </w:p>
    <w:p w14:paraId="260FC6A3" w14:textId="77777777" w:rsidR="00FE6877" w:rsidRPr="00FE6877" w:rsidRDefault="00FE6877" w:rsidP="00656B78">
      <w:pPr>
        <w:pStyle w:val="PlantUML"/>
      </w:pPr>
      <w:r w:rsidRPr="00FE6877">
        <w:t xml:space="preserve">  ESrAPP -&gt; NRTF     : &lt;&lt;R1&gt;&gt; Create A1 Policy </w:t>
      </w:r>
    </w:p>
    <w:p w14:paraId="4644100A" w14:textId="77777777" w:rsidR="00FE6877" w:rsidRPr="0095783B" w:rsidRDefault="00FE6877" w:rsidP="00656B78">
      <w:pPr>
        <w:pStyle w:val="PlantUML"/>
      </w:pPr>
      <w:r w:rsidRPr="00FE6877">
        <w:t xml:space="preserve">  NRTF -&gt; NeRT </w:t>
      </w:r>
      <w:r w:rsidRPr="00FE6877">
        <w:tab/>
      </w:r>
      <w:r w:rsidRPr="00FE6877">
        <w:tab/>
        <w:t xml:space="preserve">: &lt;&lt;A1&gt;&gt; Policy to prepare and execute \nfor </w:t>
      </w:r>
      <w:r w:rsidRPr="00A51CB6">
        <w:rPr>
          <w:rFonts w:eastAsia="SimSun"/>
          <w:szCs w:val="18"/>
          <w:lang w:bidi="ar-KW"/>
        </w:rPr>
        <w:t>RF Channel Configuration/Trx Control</w:t>
      </w:r>
    </w:p>
    <w:p w14:paraId="3C282BA5" w14:textId="77777777" w:rsidR="00FE6877" w:rsidRPr="00FE6877" w:rsidRDefault="00FE6877" w:rsidP="00656B78">
      <w:pPr>
        <w:pStyle w:val="PlantUML"/>
      </w:pPr>
      <w:r w:rsidRPr="00FE6877">
        <w:t xml:space="preserve">  NeRT -&gt; NRTF       : &lt;&lt;A1&gt;&gt; A1 Policy create Response</w:t>
      </w:r>
    </w:p>
    <w:p w14:paraId="6C1F34E0" w14:textId="77777777" w:rsidR="00FE6877" w:rsidRPr="00FE6877" w:rsidRDefault="00FE6877" w:rsidP="00656B78">
      <w:pPr>
        <w:pStyle w:val="PlantUML"/>
      </w:pPr>
      <w:r w:rsidRPr="00FE6877">
        <w:t xml:space="preserve">  NRTF -&gt; ESrAPP     : &lt;&lt;R1&gt;&gt; A1 Policy create Response</w:t>
      </w:r>
    </w:p>
    <w:p w14:paraId="043C70B6" w14:textId="77777777" w:rsidR="00FE6877" w:rsidRPr="00FE6877" w:rsidRDefault="00FE6877" w:rsidP="00656B78">
      <w:pPr>
        <w:pStyle w:val="PlantUML"/>
      </w:pPr>
      <w:r w:rsidRPr="00FE6877">
        <w:t xml:space="preserve">  ESrAPP -&gt; ESrAPP</w:t>
      </w:r>
      <w:r w:rsidRPr="00FE6877">
        <w:tab/>
      </w:r>
      <w:r w:rsidRPr="00FE6877">
        <w:tab/>
        <w:t>: Monitor Energy saving objectives</w:t>
      </w:r>
    </w:p>
    <w:p w14:paraId="1DBCA8D9" w14:textId="77777777" w:rsidR="00FE6877" w:rsidRPr="00FE6877" w:rsidRDefault="00FE6877" w:rsidP="00656B78">
      <w:pPr>
        <w:pStyle w:val="PlantUML"/>
      </w:pPr>
      <w:r w:rsidRPr="00FE6877">
        <w:t xml:space="preserve">  NeRT -&gt; NeRT </w:t>
      </w:r>
      <w:r w:rsidRPr="00FE6877">
        <w:tab/>
      </w:r>
      <w:r w:rsidRPr="00FE6877">
        <w:tab/>
        <w:t>: Interpreting A1 Policy</w:t>
      </w:r>
    </w:p>
    <w:p w14:paraId="69A63F2E" w14:textId="77777777" w:rsidR="00FE6877" w:rsidRPr="00FE6877" w:rsidRDefault="00FE6877" w:rsidP="00656B78">
      <w:pPr>
        <w:pStyle w:val="PlantUML"/>
      </w:pPr>
      <w:r w:rsidRPr="00FE6877">
        <w:t>group E2 Data Collection</w:t>
      </w:r>
    </w:p>
    <w:p w14:paraId="29D2CA50" w14:textId="77777777" w:rsidR="00FE6877" w:rsidRPr="00FE6877" w:rsidRDefault="00FE6877" w:rsidP="00656B78">
      <w:pPr>
        <w:pStyle w:val="PlantUML"/>
      </w:pPr>
      <w:r w:rsidRPr="00FE6877">
        <w:t>Note over NeRT , ORUs</w:t>
      </w:r>
    </w:p>
    <w:p w14:paraId="16A8298B" w14:textId="77777777" w:rsidR="00FE6877" w:rsidRPr="00A51CB6" w:rsidRDefault="00FE6877" w:rsidP="00656B78">
      <w:pPr>
        <w:pStyle w:val="PlantUML"/>
        <w:rPr>
          <w:szCs w:val="18"/>
        </w:rPr>
      </w:pPr>
      <w:r w:rsidRPr="00A51CB6">
        <w:rPr>
          <w:szCs w:val="18"/>
        </w:rPr>
        <w:lastRenderedPageBreak/>
        <w:t xml:space="preserve">Near-RT RIC to trigger E2 data collection from different E2 Nodes. </w:t>
      </w:r>
    </w:p>
    <w:p w14:paraId="4C4E821A" w14:textId="77777777" w:rsidR="00FE6877" w:rsidRPr="008F7796" w:rsidRDefault="00FE6877" w:rsidP="00656B78">
      <w:pPr>
        <w:pStyle w:val="PlantUML"/>
      </w:pPr>
      <w:r w:rsidRPr="00A51CB6">
        <w:rPr>
          <w:szCs w:val="18"/>
        </w:rPr>
        <w:t>In the case of O-DU, data collected is expected to include the data from the related O-RU(s)</w:t>
      </w:r>
      <w:r w:rsidRPr="008F7796" w:rsidDel="008E5D18">
        <w:t xml:space="preserve"> </w:t>
      </w:r>
    </w:p>
    <w:p w14:paraId="7AE1F9A8" w14:textId="77777777" w:rsidR="00FE6877" w:rsidRPr="00FE6877" w:rsidRDefault="00FE6877" w:rsidP="00656B78">
      <w:pPr>
        <w:pStyle w:val="PlantUML"/>
      </w:pPr>
      <w:r w:rsidRPr="00FE6877">
        <w:t xml:space="preserve">End note </w:t>
      </w:r>
    </w:p>
    <w:p w14:paraId="4A33968B" w14:textId="77777777" w:rsidR="00FE6877" w:rsidRPr="00FE6877" w:rsidRDefault="00FE6877" w:rsidP="00656B78">
      <w:pPr>
        <w:pStyle w:val="PlantUML"/>
      </w:pPr>
      <w:r w:rsidRPr="00FE6877">
        <w:t>end</w:t>
      </w:r>
    </w:p>
    <w:p w14:paraId="38233DB8" w14:textId="77777777" w:rsidR="00FE6877" w:rsidRPr="00FE6877" w:rsidRDefault="00FE6877" w:rsidP="00656B78">
      <w:pPr>
        <w:pStyle w:val="PlantUML"/>
      </w:pPr>
      <w:r w:rsidRPr="00FE6877">
        <w:t xml:space="preserve">  NeRT -&gt; NeRT </w:t>
      </w:r>
      <w:r w:rsidRPr="00FE6877">
        <w:tab/>
      </w:r>
      <w:r w:rsidRPr="00FE6877">
        <w:tab/>
        <w:t>: AI/ML Model Inference\n to Evaluate E2 Control/Policy</w:t>
      </w:r>
    </w:p>
    <w:p w14:paraId="3B0392E9" w14:textId="77777777" w:rsidR="00FE6877" w:rsidRPr="00FE6877" w:rsidRDefault="00FE6877" w:rsidP="00656B78">
      <w:pPr>
        <w:pStyle w:val="PlantUML"/>
      </w:pPr>
      <w:r w:rsidRPr="00FE6877">
        <w:t>group E2 Control /Policy</w:t>
      </w:r>
    </w:p>
    <w:p w14:paraId="1327D109" w14:textId="77777777" w:rsidR="00FE6877" w:rsidRPr="00FE6877" w:rsidRDefault="00FE6877" w:rsidP="00656B78">
      <w:pPr>
        <w:pStyle w:val="PlantUML"/>
      </w:pPr>
      <w:r w:rsidRPr="00FE6877">
        <w:t>Note over NeRT , ORUs</w:t>
      </w:r>
    </w:p>
    <w:p w14:paraId="798AF852" w14:textId="77777777" w:rsidR="00FE6877" w:rsidRPr="00FE6877" w:rsidRDefault="00FE6877" w:rsidP="00656B78">
      <w:pPr>
        <w:pStyle w:val="PlantUML"/>
      </w:pPr>
      <w:r w:rsidRPr="00FE6877">
        <w:t>Near-RT RIC to trigger RF Channel Configuration/Trx Control</w:t>
      </w:r>
    </w:p>
    <w:p w14:paraId="63654884" w14:textId="77777777" w:rsidR="00FE6877" w:rsidRPr="00FE6877" w:rsidRDefault="00FE6877" w:rsidP="00656B78">
      <w:pPr>
        <w:pStyle w:val="PlantUML"/>
      </w:pPr>
      <w:r w:rsidRPr="00FE6877">
        <w:t>E2 Control /Policy towards E2 Nodes and O-RU via O-DU</w:t>
      </w:r>
    </w:p>
    <w:p w14:paraId="3F9BCAFE" w14:textId="77777777" w:rsidR="00FE6877" w:rsidRPr="00FE6877" w:rsidRDefault="00FE6877" w:rsidP="00656B78">
      <w:pPr>
        <w:pStyle w:val="PlantUML"/>
      </w:pPr>
      <w:r w:rsidRPr="00FE6877">
        <w:t xml:space="preserve">End note </w:t>
      </w:r>
    </w:p>
    <w:p w14:paraId="56C74059" w14:textId="77777777" w:rsidR="00FE6877" w:rsidRPr="00FE6877" w:rsidRDefault="00FE6877" w:rsidP="00656B78">
      <w:pPr>
        <w:pStyle w:val="PlantUML"/>
      </w:pPr>
      <w:r w:rsidRPr="00FE6877">
        <w:t>end</w:t>
      </w:r>
    </w:p>
    <w:p w14:paraId="34FC7A83" w14:textId="77777777" w:rsidR="00FE6877" w:rsidRPr="00FE6877" w:rsidRDefault="00FE6877" w:rsidP="00656B78">
      <w:pPr>
        <w:pStyle w:val="PlantUML"/>
      </w:pPr>
      <w:r w:rsidRPr="00FE6877">
        <w:t>group Opt</w:t>
      </w:r>
    </w:p>
    <w:p w14:paraId="54F4C7CF" w14:textId="77777777" w:rsidR="00FE6877" w:rsidRPr="00FE6877" w:rsidRDefault="00FE6877" w:rsidP="00656B78">
      <w:pPr>
        <w:pStyle w:val="PlantUML"/>
      </w:pPr>
      <w:r w:rsidRPr="00FE6877">
        <w:t xml:space="preserve">  NeRT -&gt; NRTF       : &lt;&lt;A1&gt;&gt; Notify A1 Policy Staus</w:t>
      </w:r>
    </w:p>
    <w:p w14:paraId="4DA23055" w14:textId="77777777" w:rsidR="00FE6877" w:rsidRPr="00FE6877" w:rsidRDefault="00FE6877" w:rsidP="00656B78">
      <w:pPr>
        <w:pStyle w:val="PlantUML"/>
      </w:pPr>
      <w:r w:rsidRPr="00FE6877">
        <w:t xml:space="preserve">  NRTF -&gt; ESrAPP     : &lt;&lt;R1&gt;&gt; Notify A1 Policy Staus</w:t>
      </w:r>
    </w:p>
    <w:p w14:paraId="62250871" w14:textId="77777777" w:rsidR="00FE6877" w:rsidRPr="00FE6877" w:rsidRDefault="00FE6877" w:rsidP="00656B78">
      <w:pPr>
        <w:pStyle w:val="PlantUML"/>
      </w:pPr>
      <w:r w:rsidRPr="00FE6877">
        <w:t>end</w:t>
      </w:r>
    </w:p>
    <w:p w14:paraId="41C1AF8B" w14:textId="77777777" w:rsidR="00FE6877" w:rsidRPr="00FE6877" w:rsidRDefault="00FE6877" w:rsidP="00656B78">
      <w:pPr>
        <w:pStyle w:val="PlantUML"/>
      </w:pPr>
      <w:r w:rsidRPr="00FE6877">
        <w:t>group Opt</w:t>
      </w:r>
    </w:p>
    <w:p w14:paraId="3E782ED4" w14:textId="77777777" w:rsidR="00FE6877" w:rsidRPr="00FE6877" w:rsidRDefault="00FE6877" w:rsidP="00656B78">
      <w:pPr>
        <w:pStyle w:val="PlantUML"/>
      </w:pPr>
      <w:r w:rsidRPr="00FE6877">
        <w:t xml:space="preserve">  ESrAPP -&gt; NRTF</w:t>
      </w:r>
      <w:r w:rsidRPr="00FE6877">
        <w:tab/>
      </w:r>
      <w:r w:rsidRPr="00FE6877">
        <w:tab/>
        <w:t>: &lt;&lt;R1&gt;&gt; Update or Delete A1 Policy</w:t>
      </w:r>
    </w:p>
    <w:p w14:paraId="23A951DC" w14:textId="77777777" w:rsidR="00FE6877" w:rsidRPr="00FE6877" w:rsidRDefault="00FE6877" w:rsidP="00656B78">
      <w:pPr>
        <w:pStyle w:val="PlantUML"/>
      </w:pPr>
      <w:r w:rsidRPr="00FE6877">
        <w:t xml:space="preserve">  NRTF -&gt; NeRT</w:t>
      </w:r>
      <w:r w:rsidRPr="00FE6877">
        <w:tab/>
      </w:r>
      <w:r w:rsidRPr="00FE6877">
        <w:tab/>
        <w:t>: &lt;&lt;A1&gt;&gt; Update or Delete Policy</w:t>
      </w:r>
    </w:p>
    <w:p w14:paraId="31B62C68" w14:textId="77777777" w:rsidR="00FE6877" w:rsidRPr="00FE6877" w:rsidRDefault="00FE6877" w:rsidP="00656B78">
      <w:pPr>
        <w:pStyle w:val="PlantUML"/>
      </w:pPr>
      <w:r w:rsidRPr="00FE6877">
        <w:t xml:space="preserve">  ESrAPP -&gt; NRTF</w:t>
      </w:r>
      <w:r w:rsidRPr="00FE6877">
        <w:tab/>
      </w:r>
      <w:r w:rsidRPr="00FE6877">
        <w:tab/>
        <w:t>: &lt;&lt;R1&gt;&gt; Update AI/ML Model</w:t>
      </w:r>
    </w:p>
    <w:p w14:paraId="34D25033" w14:textId="77777777" w:rsidR="00FE6877" w:rsidRPr="00FE6877" w:rsidRDefault="00FE6877" w:rsidP="00656B78">
      <w:pPr>
        <w:pStyle w:val="PlantUML"/>
      </w:pPr>
      <w:r w:rsidRPr="00FE6877">
        <w:t xml:space="preserve">  NRTF -&gt; NeRT</w:t>
      </w:r>
      <w:r w:rsidRPr="00FE6877">
        <w:tab/>
      </w:r>
      <w:r w:rsidRPr="00FE6877">
        <w:tab/>
        <w:t>: Update AI/ML Model</w:t>
      </w:r>
    </w:p>
    <w:p w14:paraId="035B73C5" w14:textId="77777777" w:rsidR="00FE6877" w:rsidRPr="00FE6877" w:rsidRDefault="00FE6877" w:rsidP="00656B78">
      <w:pPr>
        <w:pStyle w:val="PlantUML"/>
      </w:pPr>
      <w:r w:rsidRPr="00FE6877">
        <w:t>end</w:t>
      </w:r>
    </w:p>
    <w:p w14:paraId="66750BBB" w14:textId="77777777" w:rsidR="00FE6877" w:rsidRPr="00FE6877" w:rsidRDefault="00FE6877" w:rsidP="00656B78">
      <w:pPr>
        <w:pStyle w:val="PlantUML"/>
      </w:pPr>
      <w:r w:rsidRPr="00FE6877">
        <w:t>end</w:t>
      </w:r>
    </w:p>
    <w:p w14:paraId="334FE37F" w14:textId="77777777" w:rsidR="00FE6877" w:rsidRPr="00FE6877" w:rsidRDefault="00FE6877" w:rsidP="00656B78">
      <w:pPr>
        <w:pStyle w:val="PlantUML"/>
      </w:pPr>
      <w:r w:rsidRPr="00FE6877">
        <w:t>@enduml</w:t>
      </w:r>
    </w:p>
    <w:p w14:paraId="70D61FF5" w14:textId="512B00ED" w:rsidR="007A7EC0" w:rsidRPr="0074513B" w:rsidRDefault="007A7EC0" w:rsidP="007A7EC0">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flow diagram of A1 </w:t>
      </w:r>
      <w:r w:rsidR="00020CAA">
        <w:rPr>
          <w:rFonts w:ascii="Times New Roman" w:eastAsiaTheme="minorEastAsia" w:hAnsi="Times New Roman" w:cs="Times New Roman"/>
          <w:bCs/>
          <w:color w:val="000000" w:themeColor="text1"/>
          <w:sz w:val="20"/>
          <w:szCs w:val="20"/>
          <w:lang w:eastAsia="zh-CN"/>
        </w:rPr>
        <w:t>i</w:t>
      </w:r>
      <w:r w:rsidR="00020CAA" w:rsidRPr="0074513B">
        <w:rPr>
          <w:rFonts w:ascii="Times New Roman" w:eastAsiaTheme="minorEastAsia" w:hAnsi="Times New Roman" w:cs="Times New Roman"/>
          <w:bCs/>
          <w:color w:val="000000" w:themeColor="text1"/>
          <w:sz w:val="20"/>
          <w:szCs w:val="20"/>
          <w:lang w:eastAsia="zh-CN"/>
        </w:rPr>
        <w:t xml:space="preserve">nterface </w:t>
      </w:r>
      <w:r w:rsidRPr="0074513B">
        <w:rPr>
          <w:rFonts w:ascii="Times New Roman" w:eastAsiaTheme="minorEastAsia" w:hAnsi="Times New Roman" w:cs="Times New Roman"/>
          <w:bCs/>
          <w:color w:val="000000" w:themeColor="text1"/>
          <w:sz w:val="20"/>
          <w:szCs w:val="20"/>
          <w:lang w:eastAsia="zh-CN"/>
        </w:rPr>
        <w:t xml:space="preserve">based RF </w:t>
      </w:r>
      <w:r w:rsidR="00020CAA">
        <w:rPr>
          <w:rFonts w:ascii="Times New Roman" w:eastAsiaTheme="minorEastAsia" w:hAnsi="Times New Roman" w:cs="Times New Roman"/>
          <w:bCs/>
          <w:color w:val="000000" w:themeColor="text1"/>
          <w:sz w:val="20"/>
          <w:szCs w:val="20"/>
          <w:lang w:eastAsia="zh-CN"/>
        </w:rPr>
        <w:t>c</w:t>
      </w:r>
      <w:r w:rsidR="00020CAA" w:rsidRPr="0074513B">
        <w:rPr>
          <w:rFonts w:ascii="Times New Roman" w:eastAsiaTheme="minorEastAsia" w:hAnsi="Times New Roman" w:cs="Times New Roman"/>
          <w:bCs/>
          <w:color w:val="000000" w:themeColor="text1"/>
          <w:sz w:val="20"/>
          <w:szCs w:val="20"/>
          <w:lang w:eastAsia="zh-CN"/>
        </w:rPr>
        <w:t xml:space="preserve">hannel </w:t>
      </w:r>
      <w:r w:rsidR="00020CAA">
        <w:rPr>
          <w:rFonts w:ascii="Times New Roman" w:eastAsiaTheme="minorEastAsia" w:hAnsi="Times New Roman" w:cs="Times New Roman"/>
          <w:bCs/>
          <w:color w:val="000000" w:themeColor="text1"/>
          <w:sz w:val="20"/>
          <w:szCs w:val="20"/>
          <w:lang w:eastAsia="zh-CN"/>
        </w:rPr>
        <w:t>r</w:t>
      </w:r>
      <w:r w:rsidR="00020CAA" w:rsidRPr="0074513B">
        <w:rPr>
          <w:rFonts w:ascii="Times New Roman" w:eastAsiaTheme="minorEastAsia" w:hAnsi="Times New Roman" w:cs="Times New Roman"/>
          <w:bCs/>
          <w:color w:val="000000" w:themeColor="text1"/>
          <w:sz w:val="20"/>
          <w:szCs w:val="20"/>
          <w:lang w:eastAsia="zh-CN"/>
        </w:rPr>
        <w:t xml:space="preserve">econfiguration </w:t>
      </w:r>
      <w:r w:rsidR="00020CAA">
        <w:rPr>
          <w:rFonts w:ascii="Times New Roman" w:eastAsiaTheme="minorEastAsia" w:hAnsi="Times New Roman" w:cs="Times New Roman"/>
          <w:bCs/>
          <w:color w:val="000000" w:themeColor="text1"/>
          <w:sz w:val="20"/>
          <w:szCs w:val="20"/>
          <w:lang w:eastAsia="zh-CN"/>
        </w:rPr>
        <w:t>o</w:t>
      </w:r>
      <w:r w:rsidR="00020CAA" w:rsidRPr="0074513B">
        <w:rPr>
          <w:rFonts w:ascii="Times New Roman" w:eastAsiaTheme="minorEastAsia" w:hAnsi="Times New Roman" w:cs="Times New Roman"/>
          <w:bCs/>
          <w:color w:val="000000" w:themeColor="text1"/>
          <w:sz w:val="20"/>
          <w:szCs w:val="20"/>
          <w:lang w:eastAsia="zh-CN"/>
        </w:rPr>
        <w:t xml:space="preserve">ptimization </w:t>
      </w:r>
      <w:r w:rsidRPr="0074513B">
        <w:rPr>
          <w:rFonts w:ascii="Times New Roman" w:eastAsiaTheme="minorEastAsia" w:hAnsi="Times New Roman" w:cs="Times New Roman"/>
          <w:bCs/>
          <w:color w:val="000000" w:themeColor="text1"/>
          <w:sz w:val="20"/>
          <w:szCs w:val="20"/>
          <w:lang w:eastAsia="zh-CN"/>
        </w:rPr>
        <w:t xml:space="preserve">for </w:t>
      </w:r>
      <w:r w:rsidR="00020CAA">
        <w:rPr>
          <w:rFonts w:ascii="Times New Roman" w:eastAsiaTheme="minorEastAsia" w:hAnsi="Times New Roman" w:cs="Times New Roman"/>
          <w:bCs/>
          <w:color w:val="000000" w:themeColor="text1"/>
          <w:sz w:val="20"/>
          <w:szCs w:val="20"/>
          <w:lang w:eastAsia="zh-CN"/>
        </w:rPr>
        <w:t>e</w:t>
      </w:r>
      <w:r w:rsidR="00020CAA" w:rsidRPr="0074513B">
        <w:rPr>
          <w:rFonts w:ascii="Times New Roman" w:eastAsiaTheme="minorEastAsia" w:hAnsi="Times New Roman" w:cs="Times New Roman"/>
          <w:bCs/>
          <w:color w:val="000000" w:themeColor="text1"/>
          <w:sz w:val="20"/>
          <w:szCs w:val="20"/>
          <w:lang w:eastAsia="zh-CN"/>
        </w:rPr>
        <w:t xml:space="preserve">nergy </w:t>
      </w:r>
      <w:r w:rsidR="00020CAA">
        <w:rPr>
          <w:rFonts w:ascii="Times New Roman" w:eastAsiaTheme="minorEastAsia" w:hAnsi="Times New Roman" w:cs="Times New Roman"/>
          <w:bCs/>
          <w:color w:val="000000" w:themeColor="text1"/>
          <w:sz w:val="20"/>
          <w:szCs w:val="20"/>
          <w:lang w:eastAsia="zh-CN"/>
        </w:rPr>
        <w:t>s</w:t>
      </w:r>
      <w:r w:rsidR="00020CAA" w:rsidRPr="0074513B">
        <w:rPr>
          <w:rFonts w:ascii="Times New Roman" w:eastAsiaTheme="minorEastAsia" w:hAnsi="Times New Roman" w:cs="Times New Roman"/>
          <w:bCs/>
          <w:color w:val="000000" w:themeColor="text1"/>
          <w:sz w:val="20"/>
          <w:szCs w:val="20"/>
          <w:lang w:eastAsia="zh-CN"/>
        </w:rPr>
        <w:t xml:space="preserve">aving </w:t>
      </w:r>
      <w:r w:rsidRPr="0074513B">
        <w:rPr>
          <w:rFonts w:ascii="Times New Roman" w:eastAsiaTheme="minorEastAsia" w:hAnsi="Times New Roman" w:cs="Times New Roman"/>
          <w:bCs/>
          <w:color w:val="000000" w:themeColor="text1"/>
          <w:sz w:val="20"/>
          <w:szCs w:val="20"/>
          <w:lang w:eastAsia="zh-CN"/>
        </w:rPr>
        <w:t>is shown in figure 4.8.2.3.2-1.</w:t>
      </w:r>
    </w:p>
    <w:p w14:paraId="11BE4FBD" w14:textId="77777777" w:rsidR="007A7EC0" w:rsidRDefault="007A7EC0" w:rsidP="00AE4004">
      <w:pPr>
        <w:pStyle w:val="PlantUMLImg"/>
      </w:pPr>
    </w:p>
    <w:p w14:paraId="084A063A" w14:textId="1AF3B047" w:rsidR="00FE6877" w:rsidRDefault="00FE6877" w:rsidP="00AE4004">
      <w:pPr>
        <w:pStyle w:val="PlantUMLImg"/>
      </w:pPr>
      <w:r>
        <w:rPr>
          <w:noProof/>
        </w:rPr>
        <w:lastRenderedPageBreak/>
        <w:drawing>
          <wp:inline distT="0" distB="0" distL="0" distR="0" wp14:anchorId="4206AE20" wp14:editId="1552DBB1">
            <wp:extent cx="6122034" cy="6676606"/>
            <wp:effectExtent l="0" t="0" r="0" b="0"/>
            <wp:docPr id="65710886"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10886" name="Picture 2" descr="Generated by PlantUML"/>
                    <pic:cNvPicPr/>
                  </pic:nvPicPr>
                  <pic:blipFill>
                    <a:blip r:embed="rId42">
                      <a:extLst>
                        <a:ext uri="{28A0092B-C50C-407E-A947-70E740481C1C}">
                          <a14:useLocalDpi xmlns:a14="http://schemas.microsoft.com/office/drawing/2010/main" val="0"/>
                        </a:ext>
                      </a:extLst>
                    </a:blip>
                    <a:stretch>
                      <a:fillRect/>
                    </a:stretch>
                  </pic:blipFill>
                  <pic:spPr>
                    <a:xfrm>
                      <a:off x="0" y="0"/>
                      <a:ext cx="6122034" cy="6676606"/>
                    </a:xfrm>
                    <a:prstGeom prst="rect">
                      <a:avLst/>
                    </a:prstGeom>
                  </pic:spPr>
                </pic:pic>
              </a:graphicData>
            </a:graphic>
          </wp:inline>
        </w:drawing>
      </w:r>
    </w:p>
    <w:p w14:paraId="1ADD976B" w14:textId="342E73DB" w:rsidR="00FE6877" w:rsidRPr="00DE63E5" w:rsidRDefault="00FE6877" w:rsidP="00FE6877">
      <w:pPr>
        <w:pStyle w:val="Caption"/>
        <w:jc w:val="center"/>
        <w:rPr>
          <w:rFonts w:ascii="Arial" w:hAnsi="Arial" w:cs="Arial"/>
          <w:sz w:val="20"/>
          <w:szCs w:val="20"/>
        </w:rPr>
      </w:pPr>
      <w:r w:rsidRPr="00DE63E5">
        <w:rPr>
          <w:rFonts w:ascii="Arial" w:hAnsi="Arial" w:cs="Arial"/>
          <w:sz w:val="20"/>
          <w:szCs w:val="20"/>
        </w:rPr>
        <w:t xml:space="preserve">Figure 4.8.2.3.2-1: Flow diagram of A1 </w:t>
      </w:r>
      <w:r w:rsidR="00020CAA">
        <w:rPr>
          <w:rFonts w:ascii="Arial" w:hAnsi="Arial" w:cs="Arial"/>
          <w:sz w:val="20"/>
          <w:szCs w:val="20"/>
        </w:rPr>
        <w:t>i</w:t>
      </w:r>
      <w:r w:rsidR="00020CAA" w:rsidRPr="00DE63E5">
        <w:rPr>
          <w:rFonts w:ascii="Arial" w:hAnsi="Arial" w:cs="Arial"/>
          <w:sz w:val="20"/>
          <w:szCs w:val="20"/>
        </w:rPr>
        <w:t xml:space="preserve">nterface </w:t>
      </w:r>
      <w:r w:rsidRPr="00DE63E5">
        <w:rPr>
          <w:rFonts w:ascii="Arial" w:hAnsi="Arial" w:cs="Arial"/>
          <w:sz w:val="20"/>
          <w:szCs w:val="20"/>
        </w:rPr>
        <w:t xml:space="preserve">based RF </w:t>
      </w:r>
      <w:r w:rsidR="00020CAA">
        <w:rPr>
          <w:rFonts w:ascii="Arial" w:hAnsi="Arial" w:cs="Arial"/>
          <w:sz w:val="20"/>
          <w:szCs w:val="20"/>
        </w:rPr>
        <w:t>c</w:t>
      </w:r>
      <w:r w:rsidR="00020CAA" w:rsidRPr="00DE63E5">
        <w:rPr>
          <w:rFonts w:ascii="Arial" w:hAnsi="Arial" w:cs="Arial"/>
          <w:sz w:val="20"/>
          <w:szCs w:val="20"/>
        </w:rPr>
        <w:t xml:space="preserve">hannel </w:t>
      </w:r>
      <w:r w:rsidR="00020CAA">
        <w:rPr>
          <w:rFonts w:ascii="Arial" w:hAnsi="Arial" w:cs="Arial"/>
          <w:sz w:val="20"/>
          <w:szCs w:val="20"/>
        </w:rPr>
        <w:t>r</w:t>
      </w:r>
      <w:r w:rsidR="00020CAA" w:rsidRPr="00DE63E5">
        <w:rPr>
          <w:rFonts w:ascii="Arial" w:hAnsi="Arial" w:cs="Arial"/>
          <w:sz w:val="20"/>
          <w:szCs w:val="20"/>
        </w:rPr>
        <w:t xml:space="preserve">econfiguration </w:t>
      </w:r>
      <w:r w:rsidR="00020CAA">
        <w:rPr>
          <w:rFonts w:ascii="Arial" w:hAnsi="Arial" w:cs="Arial"/>
          <w:sz w:val="20"/>
          <w:szCs w:val="20"/>
        </w:rPr>
        <w:t>o</w:t>
      </w:r>
      <w:r w:rsidR="00020CAA" w:rsidRPr="00DE63E5">
        <w:rPr>
          <w:rFonts w:ascii="Arial" w:hAnsi="Arial" w:cs="Arial"/>
          <w:sz w:val="20"/>
          <w:szCs w:val="20"/>
        </w:rPr>
        <w:t xml:space="preserve">ptimization </w:t>
      </w:r>
      <w:r w:rsidRPr="00DE63E5">
        <w:rPr>
          <w:rFonts w:ascii="Arial" w:hAnsi="Arial" w:cs="Arial"/>
          <w:sz w:val="20"/>
          <w:szCs w:val="20"/>
        </w:rPr>
        <w:t xml:space="preserve">for </w:t>
      </w:r>
      <w:r w:rsidR="00020CAA">
        <w:rPr>
          <w:rFonts w:ascii="Arial" w:hAnsi="Arial" w:cs="Arial"/>
          <w:sz w:val="20"/>
          <w:szCs w:val="20"/>
        </w:rPr>
        <w:t>e</w:t>
      </w:r>
      <w:r w:rsidR="00020CAA" w:rsidRPr="00DE63E5">
        <w:rPr>
          <w:rFonts w:ascii="Arial" w:hAnsi="Arial" w:cs="Arial"/>
          <w:sz w:val="20"/>
          <w:szCs w:val="20"/>
        </w:rPr>
        <w:t xml:space="preserve">nergy </w:t>
      </w:r>
      <w:r w:rsidR="00020CAA">
        <w:rPr>
          <w:rFonts w:ascii="Arial" w:hAnsi="Arial" w:cs="Arial"/>
          <w:sz w:val="20"/>
          <w:szCs w:val="20"/>
        </w:rPr>
        <w:t>s</w:t>
      </w:r>
      <w:r w:rsidR="00020CAA" w:rsidRPr="00DE63E5">
        <w:rPr>
          <w:rFonts w:ascii="Arial" w:hAnsi="Arial" w:cs="Arial"/>
          <w:sz w:val="20"/>
          <w:szCs w:val="20"/>
        </w:rPr>
        <w:t>aving</w:t>
      </w:r>
    </w:p>
    <w:p w14:paraId="704737EF" w14:textId="77777777" w:rsidR="00FE6877" w:rsidRPr="00DE63E5" w:rsidRDefault="00FE6877" w:rsidP="00DE63E5"/>
    <w:p w14:paraId="10FB5136" w14:textId="77ACA6F8" w:rsidR="00627C2C" w:rsidRPr="00121A3F" w:rsidRDefault="00627C2C" w:rsidP="00627C2C">
      <w:pPr>
        <w:pStyle w:val="Heading4"/>
        <w:rPr>
          <w:lang w:val="en-US"/>
        </w:rPr>
      </w:pPr>
      <w:r>
        <w:rPr>
          <w:lang w:val="en-US"/>
        </w:rPr>
        <w:t>4.8.2.4</w:t>
      </w:r>
      <w:r w:rsidRPr="00286492">
        <w:rPr>
          <w:lang w:val="en-US"/>
        </w:rPr>
        <w:tab/>
      </w:r>
      <w:r>
        <w:t>Required data</w:t>
      </w:r>
    </w:p>
    <w:p w14:paraId="110E68EA" w14:textId="15BC769E" w:rsidR="00627C2C" w:rsidRPr="00B12383" w:rsidRDefault="00627C2C" w:rsidP="002A7DFC">
      <w:pPr>
        <w:jc w:val="both"/>
        <w:rPr>
          <w:rFonts w:ascii="Times New Roman" w:hAnsi="Times New Roman" w:cs="Times New Roman"/>
          <w:sz w:val="20"/>
          <w:szCs w:val="20"/>
          <w:lang w:val="en-GB"/>
        </w:rPr>
      </w:pPr>
      <w:r w:rsidRPr="00B12383">
        <w:rPr>
          <w:rFonts w:ascii="Times New Roman" w:hAnsi="Times New Roman" w:cs="Times New Roman"/>
          <w:sz w:val="20"/>
          <w:szCs w:val="20"/>
        </w:rPr>
        <w:t>This sub</w:t>
      </w:r>
      <w:r w:rsidR="00DC58EC">
        <w:rPr>
          <w:rFonts w:ascii="Times New Roman" w:hAnsi="Times New Roman" w:cs="Times New Roman"/>
          <w:sz w:val="20"/>
          <w:szCs w:val="20"/>
        </w:rPr>
        <w:t>-</w:t>
      </w:r>
      <w:r w:rsidRPr="00B12383">
        <w:rPr>
          <w:rFonts w:ascii="Times New Roman" w:hAnsi="Times New Roman" w:cs="Times New Roman"/>
          <w:sz w:val="20"/>
          <w:szCs w:val="20"/>
        </w:rPr>
        <w:t xml:space="preserve">clause contains the input and output data of model training and inference for </w:t>
      </w:r>
      <w:r w:rsidR="00DC58EC">
        <w:rPr>
          <w:rFonts w:ascii="Times New Roman" w:hAnsi="Times New Roman" w:cs="Times New Roman"/>
          <w:sz w:val="20"/>
          <w:szCs w:val="20"/>
        </w:rPr>
        <w:t>e</w:t>
      </w:r>
      <w:r w:rsidR="00DC58EC" w:rsidRPr="00B12383">
        <w:rPr>
          <w:rFonts w:ascii="Times New Roman" w:hAnsi="Times New Roman" w:cs="Times New Roman"/>
          <w:sz w:val="20"/>
          <w:szCs w:val="20"/>
        </w:rPr>
        <w:t xml:space="preserve">nergy </w:t>
      </w:r>
      <w:r w:rsidRPr="00B12383">
        <w:rPr>
          <w:rFonts w:ascii="Times New Roman" w:hAnsi="Times New Roman" w:cs="Times New Roman"/>
          <w:sz w:val="20"/>
          <w:szCs w:val="20"/>
        </w:rPr>
        <w:t xml:space="preserve">saving using RF </w:t>
      </w:r>
      <w:r w:rsidR="00DC58EC">
        <w:rPr>
          <w:rFonts w:ascii="Times New Roman" w:hAnsi="Times New Roman" w:cs="Times New Roman"/>
          <w:sz w:val="20"/>
          <w:szCs w:val="20"/>
        </w:rPr>
        <w:t>c</w:t>
      </w:r>
      <w:r w:rsidR="00DC58EC" w:rsidRPr="00B12383">
        <w:rPr>
          <w:rFonts w:ascii="Times New Roman" w:hAnsi="Times New Roman" w:cs="Times New Roman"/>
          <w:sz w:val="20"/>
          <w:szCs w:val="20"/>
        </w:rPr>
        <w:t xml:space="preserve">hannel </w:t>
      </w:r>
      <w:r w:rsidRPr="00B12383">
        <w:rPr>
          <w:rFonts w:ascii="Times New Roman" w:hAnsi="Times New Roman" w:cs="Times New Roman"/>
          <w:sz w:val="20"/>
          <w:szCs w:val="20"/>
        </w:rPr>
        <w:t>reconfiguration.</w:t>
      </w:r>
    </w:p>
    <w:p w14:paraId="5821B3E8" w14:textId="6E0B6775" w:rsidR="00627C2C" w:rsidRPr="00286492" w:rsidRDefault="00627C2C" w:rsidP="002C68DB">
      <w:pPr>
        <w:pStyle w:val="Heading5"/>
      </w:pPr>
      <w:r>
        <w:lastRenderedPageBreak/>
        <w:t>4.8.2.4.1</w:t>
      </w:r>
      <w:r w:rsidRPr="00286492">
        <w:tab/>
      </w:r>
      <w:r>
        <w:t>Input data</w:t>
      </w:r>
    </w:p>
    <w:p w14:paraId="1515AA04" w14:textId="1C941787" w:rsidR="00627C2C" w:rsidRPr="00B12383" w:rsidRDefault="00627C2C" w:rsidP="00627C2C">
      <w:pPr>
        <w:jc w:val="both"/>
        <w:rPr>
          <w:rFonts w:ascii="Times New Roman" w:hAnsi="Times New Roman" w:cs="Times New Roman"/>
          <w:sz w:val="20"/>
          <w:szCs w:val="20"/>
        </w:rPr>
      </w:pPr>
      <w:r w:rsidRPr="00B12383">
        <w:rPr>
          <w:rFonts w:ascii="Times New Roman" w:hAnsi="Times New Roman" w:cs="Times New Roman"/>
          <w:sz w:val="20"/>
          <w:szCs w:val="20"/>
        </w:rPr>
        <w:t xml:space="preserve">The measurement input data are used in model training and inference. They can include the following measurements to monitor </w:t>
      </w:r>
      <w:r w:rsidR="00DC58EC">
        <w:rPr>
          <w:rFonts w:ascii="Times New Roman" w:hAnsi="Times New Roman" w:cs="Times New Roman"/>
          <w:sz w:val="20"/>
          <w:szCs w:val="20"/>
        </w:rPr>
        <w:t>e</w:t>
      </w:r>
      <w:r w:rsidR="00DC58EC" w:rsidRPr="00B12383">
        <w:rPr>
          <w:rFonts w:ascii="Times New Roman" w:hAnsi="Times New Roman" w:cs="Times New Roman"/>
          <w:sz w:val="20"/>
          <w:szCs w:val="20"/>
        </w:rPr>
        <w:t xml:space="preserve">nergy </w:t>
      </w:r>
      <w:r w:rsidR="00DC58EC">
        <w:rPr>
          <w:rFonts w:ascii="Times New Roman" w:hAnsi="Times New Roman" w:cs="Times New Roman"/>
          <w:sz w:val="20"/>
          <w:szCs w:val="20"/>
        </w:rPr>
        <w:t>c</w:t>
      </w:r>
      <w:r w:rsidR="00DC58EC" w:rsidRPr="00B12383">
        <w:rPr>
          <w:rFonts w:ascii="Times New Roman" w:hAnsi="Times New Roman" w:cs="Times New Roman"/>
          <w:sz w:val="20"/>
          <w:szCs w:val="20"/>
        </w:rPr>
        <w:t xml:space="preserve">onsumption </w:t>
      </w:r>
      <w:r w:rsidRPr="00B12383">
        <w:rPr>
          <w:rFonts w:ascii="Times New Roman" w:hAnsi="Times New Roman" w:cs="Times New Roman"/>
          <w:sz w:val="20"/>
          <w:szCs w:val="20"/>
        </w:rPr>
        <w:t xml:space="preserve">and </w:t>
      </w:r>
      <w:r w:rsidR="00DC58EC">
        <w:rPr>
          <w:rFonts w:ascii="Times New Roman" w:hAnsi="Times New Roman" w:cs="Times New Roman"/>
          <w:sz w:val="20"/>
          <w:szCs w:val="20"/>
        </w:rPr>
        <w:t>e</w:t>
      </w:r>
      <w:r w:rsidR="00DC58EC" w:rsidRPr="00B12383">
        <w:rPr>
          <w:rFonts w:ascii="Times New Roman" w:hAnsi="Times New Roman" w:cs="Times New Roman"/>
          <w:sz w:val="20"/>
          <w:szCs w:val="20"/>
        </w:rPr>
        <w:t xml:space="preserve">nergy </w:t>
      </w:r>
      <w:r w:rsidRPr="00B12383">
        <w:rPr>
          <w:rFonts w:ascii="Times New Roman" w:hAnsi="Times New Roman" w:cs="Times New Roman"/>
          <w:sz w:val="20"/>
          <w:szCs w:val="20"/>
        </w:rPr>
        <w:t xml:space="preserve">efficiency of E2 </w:t>
      </w:r>
      <w:r w:rsidR="00DC58EC">
        <w:rPr>
          <w:rFonts w:ascii="Times New Roman" w:hAnsi="Times New Roman" w:cs="Times New Roman"/>
          <w:sz w:val="20"/>
          <w:szCs w:val="20"/>
        </w:rPr>
        <w:t>n</w:t>
      </w:r>
      <w:r w:rsidR="00DC58EC" w:rsidRPr="00B12383">
        <w:rPr>
          <w:rFonts w:ascii="Times New Roman" w:hAnsi="Times New Roman" w:cs="Times New Roman"/>
          <w:sz w:val="20"/>
          <w:szCs w:val="20"/>
        </w:rPr>
        <w:t>ode</w:t>
      </w:r>
      <w:r w:rsidRPr="00B12383">
        <w:rPr>
          <w:rFonts w:ascii="Times New Roman" w:hAnsi="Times New Roman" w:cs="Times New Roman"/>
          <w:sz w:val="20"/>
          <w:szCs w:val="20"/>
        </w:rPr>
        <w:t>(s) and O-RU(s):</w:t>
      </w:r>
    </w:p>
    <w:p w14:paraId="7B282AB9" w14:textId="66B79C01" w:rsidR="00627C2C" w:rsidRPr="00B12383" w:rsidRDefault="00627C2C" w:rsidP="00D705D5">
      <w:pPr>
        <w:pStyle w:val="ListParagraph"/>
        <w:numPr>
          <w:ilvl w:val="0"/>
          <w:numId w:val="52"/>
        </w:numPr>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 xml:space="preserve">DL PDCP SDU </w:t>
      </w:r>
      <w:r w:rsidR="00DC58EC">
        <w:rPr>
          <w:rFonts w:ascii="Times New Roman" w:eastAsia="Yu Mincho" w:hAnsi="Times New Roman" w:cs="Times New Roman"/>
          <w:sz w:val="20"/>
          <w:szCs w:val="20"/>
          <w:lang w:eastAsia="en-US"/>
        </w:rPr>
        <w:t>d</w:t>
      </w:r>
      <w:r w:rsidR="00DC58EC" w:rsidRPr="00B12383">
        <w:rPr>
          <w:rFonts w:ascii="Times New Roman" w:eastAsia="Yu Mincho" w:hAnsi="Times New Roman" w:cs="Times New Roman"/>
          <w:sz w:val="20"/>
          <w:szCs w:val="20"/>
          <w:lang w:eastAsia="en-US"/>
        </w:rPr>
        <w:t xml:space="preserve">ata </w:t>
      </w:r>
      <w:r w:rsidR="00DC58EC">
        <w:rPr>
          <w:rFonts w:ascii="Times New Roman" w:eastAsia="Yu Mincho" w:hAnsi="Times New Roman" w:cs="Times New Roman"/>
          <w:sz w:val="20"/>
          <w:szCs w:val="20"/>
          <w:lang w:eastAsia="en-US"/>
        </w:rPr>
        <w:t>v</w:t>
      </w:r>
      <w:r w:rsidR="00DC58EC"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per interface (</w:t>
      </w:r>
      <w:r w:rsidR="00DC58EC">
        <w:rPr>
          <w:rFonts w:ascii="Times New Roman" w:eastAsia="Yu Mincho" w:hAnsi="Times New Roman" w:cs="Times New Roman"/>
          <w:sz w:val="20"/>
          <w:szCs w:val="20"/>
          <w:lang w:eastAsia="en-US"/>
        </w:rPr>
        <w:t>d</w:t>
      </w:r>
      <w:r w:rsidR="00DC58EC" w:rsidRPr="00B12383">
        <w:rPr>
          <w:rFonts w:ascii="Times New Roman" w:eastAsia="Yu Mincho" w:hAnsi="Times New Roman" w:cs="Times New Roman"/>
          <w:sz w:val="20"/>
          <w:szCs w:val="20"/>
          <w:lang w:eastAsia="en-US"/>
        </w:rPr>
        <w:t xml:space="preserve">ata </w:t>
      </w:r>
      <w:r w:rsidR="00DC58EC">
        <w:rPr>
          <w:rFonts w:ascii="Times New Roman" w:eastAsia="Yu Mincho" w:hAnsi="Times New Roman" w:cs="Times New Roman"/>
          <w:sz w:val="20"/>
          <w:szCs w:val="20"/>
          <w:lang w:eastAsia="en-US"/>
        </w:rPr>
        <w:t>v</w:t>
      </w:r>
      <w:r w:rsidR="00DC58EC"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 xml:space="preserve">in DL delivered from O-CU-UP to O-DU, per PLMN, per QoS level, per slice, per </w:t>
      </w:r>
      <w:r w:rsidR="00DC58EC">
        <w:rPr>
          <w:rFonts w:ascii="Times New Roman" w:eastAsia="Yu Mincho" w:hAnsi="Times New Roman" w:cs="Times New Roman"/>
          <w:sz w:val="20"/>
          <w:szCs w:val="20"/>
          <w:lang w:eastAsia="en-US"/>
        </w:rPr>
        <w:t>i</w:t>
      </w:r>
      <w:r w:rsidR="00DC58EC" w:rsidRPr="00B12383">
        <w:rPr>
          <w:rFonts w:ascii="Times New Roman" w:eastAsia="Yu Mincho" w:hAnsi="Times New Roman" w:cs="Times New Roman"/>
          <w:sz w:val="20"/>
          <w:szCs w:val="20"/>
          <w:lang w:eastAsia="en-US"/>
        </w:rPr>
        <w:t xml:space="preserve">nterface </w:t>
      </w:r>
      <w:r w:rsidRPr="00B12383">
        <w:rPr>
          <w:rFonts w:ascii="Times New Roman" w:eastAsia="Yu Mincho" w:hAnsi="Times New Roman" w:cs="Times New Roman"/>
          <w:sz w:val="20"/>
          <w:szCs w:val="20"/>
          <w:lang w:eastAsia="en-US"/>
        </w:rPr>
        <w:t xml:space="preserve">(F1-U, </w:t>
      </w:r>
      <w:proofErr w:type="spellStart"/>
      <w:r w:rsidRPr="00B12383">
        <w:rPr>
          <w:rFonts w:ascii="Times New Roman" w:eastAsia="Yu Mincho" w:hAnsi="Times New Roman" w:cs="Times New Roman"/>
          <w:sz w:val="20"/>
          <w:szCs w:val="20"/>
          <w:lang w:eastAsia="en-US"/>
        </w:rPr>
        <w:t>Xn</w:t>
      </w:r>
      <w:proofErr w:type="spellEnd"/>
      <w:r w:rsidRPr="00B12383">
        <w:rPr>
          <w:rFonts w:ascii="Times New Roman" w:eastAsia="Yu Mincho" w:hAnsi="Times New Roman" w:cs="Times New Roman"/>
          <w:sz w:val="20"/>
          <w:szCs w:val="20"/>
          <w:lang w:eastAsia="en-US"/>
        </w:rPr>
        <w:t>-U, X2-U)) (</w:t>
      </w:r>
      <w:r w:rsidR="007E5A5E" w:rsidRPr="00A40859">
        <w:rPr>
          <w:rFonts w:ascii="Times New Roman" w:hAnsi="Times New Roman" w:cs="Times New Roman"/>
          <w:sz w:val="20"/>
          <w:szCs w:val="20"/>
        </w:rPr>
        <w:t xml:space="preserve">as specified in </w:t>
      </w:r>
      <w:r w:rsidR="007E5A5E">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7E5A5E">
        <w:rPr>
          <w:rFonts w:ascii="Times New Roman" w:eastAsia="Yu Mincho" w:hAnsi="Times New Roman" w:cs="Times New Roman"/>
          <w:sz w:val="20"/>
          <w:szCs w:val="20"/>
          <w:lang w:eastAsia="en-US"/>
        </w:rPr>
        <w:t xml:space="preserve">, </w:t>
      </w:r>
      <w:r w:rsidR="007E5A5E" w:rsidRPr="00B12383">
        <w:rPr>
          <w:rFonts w:ascii="Times New Roman" w:eastAsia="Yu Mincho" w:hAnsi="Times New Roman" w:cs="Times New Roman"/>
          <w:sz w:val="20"/>
          <w:szCs w:val="20"/>
          <w:lang w:eastAsia="en-US"/>
        </w:rPr>
        <w:t>clause 5.1.3.6.2.3</w:t>
      </w:r>
      <w:r w:rsidRPr="00B12383">
        <w:rPr>
          <w:rFonts w:ascii="Times New Roman" w:eastAsia="Yu Mincho" w:hAnsi="Times New Roman" w:cs="Times New Roman"/>
          <w:sz w:val="20"/>
          <w:szCs w:val="20"/>
          <w:lang w:eastAsia="en-US"/>
        </w:rPr>
        <w:t>)</w:t>
      </w:r>
    </w:p>
    <w:p w14:paraId="4EFC0227" w14:textId="39F06A8B" w:rsidR="00627C2C" w:rsidRPr="00B12383" w:rsidRDefault="00627C2C" w:rsidP="00D705D5">
      <w:pPr>
        <w:pStyle w:val="ListParagraph"/>
        <w:numPr>
          <w:ilvl w:val="0"/>
          <w:numId w:val="52"/>
        </w:numPr>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 xml:space="preserve">UL PDCP SDU </w:t>
      </w:r>
      <w:r w:rsidR="00DC58EC">
        <w:rPr>
          <w:rFonts w:ascii="Times New Roman" w:eastAsia="Yu Mincho" w:hAnsi="Times New Roman" w:cs="Times New Roman"/>
          <w:sz w:val="20"/>
          <w:szCs w:val="20"/>
          <w:lang w:eastAsia="en-US"/>
        </w:rPr>
        <w:t>d</w:t>
      </w:r>
      <w:r w:rsidR="00DC58EC" w:rsidRPr="00B12383">
        <w:rPr>
          <w:rFonts w:ascii="Times New Roman" w:eastAsia="Yu Mincho" w:hAnsi="Times New Roman" w:cs="Times New Roman"/>
          <w:sz w:val="20"/>
          <w:szCs w:val="20"/>
          <w:lang w:eastAsia="en-US"/>
        </w:rPr>
        <w:t xml:space="preserve">ata </w:t>
      </w:r>
      <w:r w:rsidR="00DC58EC">
        <w:rPr>
          <w:rFonts w:ascii="Times New Roman" w:eastAsia="Yu Mincho" w:hAnsi="Times New Roman" w:cs="Times New Roman"/>
          <w:sz w:val="20"/>
          <w:szCs w:val="20"/>
          <w:lang w:eastAsia="en-US"/>
        </w:rPr>
        <w:t>v</w:t>
      </w:r>
      <w:r w:rsidR="00DC58EC"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per interface (</w:t>
      </w:r>
      <w:r w:rsidR="00DC58EC">
        <w:rPr>
          <w:rFonts w:ascii="Times New Roman" w:eastAsia="Yu Mincho" w:hAnsi="Times New Roman" w:cs="Times New Roman"/>
          <w:sz w:val="20"/>
          <w:szCs w:val="20"/>
          <w:lang w:eastAsia="en-US"/>
        </w:rPr>
        <w:t>d</w:t>
      </w:r>
      <w:r w:rsidR="00DC58EC" w:rsidRPr="00B12383">
        <w:rPr>
          <w:rFonts w:ascii="Times New Roman" w:eastAsia="Yu Mincho" w:hAnsi="Times New Roman" w:cs="Times New Roman"/>
          <w:sz w:val="20"/>
          <w:szCs w:val="20"/>
          <w:lang w:eastAsia="en-US"/>
        </w:rPr>
        <w:t xml:space="preserve">ata </w:t>
      </w:r>
      <w:r w:rsidR="00DC58EC">
        <w:rPr>
          <w:rFonts w:ascii="Times New Roman" w:eastAsia="Yu Mincho" w:hAnsi="Times New Roman" w:cs="Times New Roman"/>
          <w:sz w:val="20"/>
          <w:szCs w:val="20"/>
          <w:lang w:eastAsia="en-US"/>
        </w:rPr>
        <w:t>v</w:t>
      </w:r>
      <w:r w:rsidR="00DC58EC" w:rsidRPr="00B12383">
        <w:rPr>
          <w:rFonts w:ascii="Times New Roman" w:eastAsia="Yu Mincho" w:hAnsi="Times New Roman" w:cs="Times New Roman"/>
          <w:sz w:val="20"/>
          <w:szCs w:val="20"/>
          <w:lang w:eastAsia="en-US"/>
        </w:rPr>
        <w:t xml:space="preserve">olume </w:t>
      </w:r>
      <w:r w:rsidRPr="00B12383">
        <w:rPr>
          <w:rFonts w:ascii="Times New Roman" w:eastAsia="Yu Mincho" w:hAnsi="Times New Roman" w:cs="Times New Roman"/>
          <w:sz w:val="20"/>
          <w:szCs w:val="20"/>
          <w:lang w:eastAsia="en-US"/>
        </w:rPr>
        <w:t xml:space="preserve">in UL delivered to O-CU-UP from O-DU, per PLMN, per QoS level, per slice, per </w:t>
      </w:r>
      <w:r w:rsidR="00DC58EC">
        <w:rPr>
          <w:rFonts w:ascii="Times New Roman" w:eastAsia="Yu Mincho" w:hAnsi="Times New Roman" w:cs="Times New Roman"/>
          <w:sz w:val="20"/>
          <w:szCs w:val="20"/>
          <w:lang w:eastAsia="en-US"/>
        </w:rPr>
        <w:t>i</w:t>
      </w:r>
      <w:r w:rsidR="00DC58EC" w:rsidRPr="00B12383">
        <w:rPr>
          <w:rFonts w:ascii="Times New Roman" w:eastAsia="Yu Mincho" w:hAnsi="Times New Roman" w:cs="Times New Roman"/>
          <w:sz w:val="20"/>
          <w:szCs w:val="20"/>
          <w:lang w:eastAsia="en-US"/>
        </w:rPr>
        <w:t xml:space="preserve">nterface </w:t>
      </w:r>
      <w:r w:rsidRPr="00B12383">
        <w:rPr>
          <w:rFonts w:ascii="Times New Roman" w:eastAsia="Yu Mincho" w:hAnsi="Times New Roman" w:cs="Times New Roman"/>
          <w:sz w:val="20"/>
          <w:szCs w:val="20"/>
          <w:lang w:eastAsia="en-US"/>
        </w:rPr>
        <w:t xml:space="preserve">(F1-U, </w:t>
      </w:r>
      <w:proofErr w:type="spellStart"/>
      <w:r w:rsidRPr="00B12383">
        <w:rPr>
          <w:rFonts w:ascii="Times New Roman" w:eastAsia="Yu Mincho" w:hAnsi="Times New Roman" w:cs="Times New Roman"/>
          <w:sz w:val="20"/>
          <w:szCs w:val="20"/>
          <w:lang w:eastAsia="en-US"/>
        </w:rPr>
        <w:t>Xn</w:t>
      </w:r>
      <w:proofErr w:type="spellEnd"/>
      <w:r w:rsidRPr="00B12383">
        <w:rPr>
          <w:rFonts w:ascii="Times New Roman" w:eastAsia="Yu Mincho" w:hAnsi="Times New Roman" w:cs="Times New Roman"/>
          <w:sz w:val="20"/>
          <w:szCs w:val="20"/>
          <w:lang w:eastAsia="en-US"/>
        </w:rPr>
        <w:t>-U, X2-U)) (</w:t>
      </w:r>
      <w:r w:rsidR="007E5A5E" w:rsidRPr="00A40859">
        <w:rPr>
          <w:rFonts w:ascii="Times New Roman" w:hAnsi="Times New Roman" w:cs="Times New Roman"/>
          <w:sz w:val="20"/>
          <w:szCs w:val="20"/>
        </w:rPr>
        <w:t xml:space="preserve">as specified in </w:t>
      </w:r>
      <w:r w:rsidR="007E5A5E">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7E5A5E">
        <w:rPr>
          <w:rFonts w:ascii="Times New Roman" w:eastAsia="Yu Mincho" w:hAnsi="Times New Roman" w:cs="Times New Roman"/>
          <w:sz w:val="20"/>
          <w:szCs w:val="20"/>
          <w:lang w:eastAsia="en-US"/>
        </w:rPr>
        <w:t xml:space="preserve">, </w:t>
      </w:r>
      <w:r w:rsidR="007E5A5E" w:rsidRPr="00B12383">
        <w:rPr>
          <w:rFonts w:ascii="Times New Roman" w:eastAsia="Yu Mincho" w:hAnsi="Times New Roman" w:cs="Times New Roman"/>
          <w:sz w:val="20"/>
          <w:szCs w:val="20"/>
          <w:lang w:eastAsia="en-US"/>
        </w:rPr>
        <w:t>clause 5.1.3.6.2.4</w:t>
      </w:r>
      <w:r w:rsidRPr="00B12383">
        <w:rPr>
          <w:rFonts w:ascii="Times New Roman" w:eastAsia="Yu Mincho" w:hAnsi="Times New Roman" w:cs="Times New Roman"/>
          <w:sz w:val="20"/>
          <w:szCs w:val="20"/>
          <w:lang w:eastAsia="en-US"/>
        </w:rPr>
        <w:t>)</w:t>
      </w:r>
    </w:p>
    <w:p w14:paraId="34EB7141" w14:textId="57343667" w:rsidR="00627C2C" w:rsidRPr="00B12383" w:rsidRDefault="00627C2C" w:rsidP="00D705D5">
      <w:pPr>
        <w:pStyle w:val="ListParagraph"/>
        <w:numPr>
          <w:ilvl w:val="0"/>
          <w:numId w:val="52"/>
        </w:numPr>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RSRQ measurement per SSB per cell (</w:t>
      </w:r>
      <w:r w:rsidR="007E5A5E" w:rsidRPr="00A40859">
        <w:rPr>
          <w:rFonts w:ascii="Times New Roman" w:hAnsi="Times New Roman" w:cs="Times New Roman"/>
          <w:sz w:val="20"/>
          <w:szCs w:val="20"/>
        </w:rPr>
        <w:t xml:space="preserve">as specified in </w:t>
      </w:r>
      <w:r w:rsidR="007E5A5E">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7E5A5E">
        <w:rPr>
          <w:rFonts w:ascii="Times New Roman" w:eastAsia="Yu Mincho" w:hAnsi="Times New Roman" w:cs="Times New Roman"/>
          <w:sz w:val="20"/>
          <w:szCs w:val="20"/>
          <w:lang w:eastAsia="en-US"/>
        </w:rPr>
        <w:t xml:space="preserve">, </w:t>
      </w:r>
      <w:r w:rsidR="007E5A5E" w:rsidRPr="00B12383">
        <w:rPr>
          <w:rFonts w:ascii="Times New Roman" w:eastAsia="Yu Mincho" w:hAnsi="Times New Roman" w:cs="Times New Roman"/>
          <w:sz w:val="20"/>
          <w:szCs w:val="20"/>
          <w:lang w:eastAsia="en-US"/>
        </w:rPr>
        <w:t>clause 5.1.1.31</w:t>
      </w:r>
      <w:r w:rsidRPr="00B12383">
        <w:rPr>
          <w:rFonts w:ascii="Times New Roman" w:eastAsia="Yu Mincho" w:hAnsi="Times New Roman" w:cs="Times New Roman"/>
          <w:sz w:val="20"/>
          <w:szCs w:val="20"/>
          <w:lang w:eastAsia="en-US"/>
        </w:rPr>
        <w:t>)</w:t>
      </w:r>
    </w:p>
    <w:p w14:paraId="47649158" w14:textId="753ED537" w:rsidR="00627C2C" w:rsidRPr="00B12383" w:rsidRDefault="00627C2C" w:rsidP="00D705D5">
      <w:pPr>
        <w:pStyle w:val="ListParagraph"/>
        <w:numPr>
          <w:ilvl w:val="0"/>
          <w:numId w:val="52"/>
        </w:numPr>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RSRP measurement per SSB per cell (</w:t>
      </w:r>
      <w:r w:rsidR="007E5A5E" w:rsidRPr="00A40859">
        <w:rPr>
          <w:rFonts w:ascii="Times New Roman" w:hAnsi="Times New Roman" w:cs="Times New Roman"/>
          <w:sz w:val="20"/>
          <w:szCs w:val="20"/>
        </w:rPr>
        <w:t xml:space="preserve">as specified in </w:t>
      </w:r>
      <w:r w:rsidR="007E5A5E">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7E5A5E">
        <w:rPr>
          <w:rFonts w:ascii="Times New Roman" w:eastAsia="Yu Mincho" w:hAnsi="Times New Roman" w:cs="Times New Roman"/>
          <w:sz w:val="20"/>
          <w:szCs w:val="20"/>
          <w:lang w:eastAsia="en-US"/>
        </w:rPr>
        <w:t xml:space="preserve">, </w:t>
      </w:r>
      <w:r w:rsidR="007E5A5E" w:rsidRPr="00B12383">
        <w:rPr>
          <w:rFonts w:ascii="Times New Roman" w:eastAsia="Yu Mincho" w:hAnsi="Times New Roman" w:cs="Times New Roman"/>
          <w:sz w:val="20"/>
          <w:szCs w:val="20"/>
          <w:lang w:eastAsia="en-US"/>
        </w:rPr>
        <w:t>clause 5.1.1.22</w:t>
      </w:r>
      <w:r w:rsidRPr="00B12383">
        <w:rPr>
          <w:rFonts w:ascii="Times New Roman" w:eastAsia="Yu Mincho" w:hAnsi="Times New Roman" w:cs="Times New Roman"/>
          <w:sz w:val="20"/>
          <w:szCs w:val="20"/>
          <w:lang w:eastAsia="en-US"/>
        </w:rPr>
        <w:t>)</w:t>
      </w:r>
    </w:p>
    <w:p w14:paraId="7828C8CA" w14:textId="0686954C" w:rsidR="00627C2C" w:rsidRPr="00B12383" w:rsidRDefault="00627C2C" w:rsidP="00D705D5">
      <w:pPr>
        <w:pStyle w:val="ListParagraph"/>
        <w:numPr>
          <w:ilvl w:val="0"/>
          <w:numId w:val="52"/>
        </w:numPr>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SINR measurement per SSB per cell (</w:t>
      </w:r>
      <w:r w:rsidR="007E5A5E" w:rsidRPr="00A40859">
        <w:rPr>
          <w:rFonts w:ascii="Times New Roman" w:hAnsi="Times New Roman" w:cs="Times New Roman"/>
          <w:sz w:val="20"/>
          <w:szCs w:val="20"/>
        </w:rPr>
        <w:t xml:space="preserve">as specified in </w:t>
      </w:r>
      <w:r w:rsidR="007E5A5E">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7E5A5E">
        <w:rPr>
          <w:rFonts w:ascii="Times New Roman" w:eastAsia="Yu Mincho" w:hAnsi="Times New Roman" w:cs="Times New Roman"/>
          <w:sz w:val="20"/>
          <w:szCs w:val="20"/>
          <w:lang w:eastAsia="en-US"/>
        </w:rPr>
        <w:t xml:space="preserve">, </w:t>
      </w:r>
      <w:r w:rsidR="007E5A5E" w:rsidRPr="00B12383">
        <w:rPr>
          <w:rFonts w:ascii="Times New Roman" w:eastAsia="Yu Mincho" w:hAnsi="Times New Roman" w:cs="Times New Roman"/>
          <w:sz w:val="20"/>
          <w:szCs w:val="20"/>
          <w:lang w:eastAsia="en-US"/>
        </w:rPr>
        <w:t>clause 5.1.1.32</w:t>
      </w:r>
      <w:r w:rsidRPr="00B12383">
        <w:rPr>
          <w:rFonts w:ascii="Times New Roman" w:eastAsia="Yu Mincho" w:hAnsi="Times New Roman" w:cs="Times New Roman"/>
          <w:sz w:val="20"/>
          <w:szCs w:val="20"/>
          <w:lang w:eastAsia="en-US"/>
        </w:rPr>
        <w:t>)</w:t>
      </w:r>
    </w:p>
    <w:p w14:paraId="4FABD5D5" w14:textId="2CE8BCD6" w:rsidR="00627C2C" w:rsidRPr="00B12383" w:rsidRDefault="00DE37A0" w:rsidP="00D705D5">
      <w:pPr>
        <w:pStyle w:val="ListParagraph"/>
        <w:numPr>
          <w:ilvl w:val="0"/>
          <w:numId w:val="52"/>
        </w:numPr>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PNF e</w:t>
      </w:r>
      <w:r w:rsidR="00627C2C" w:rsidRPr="00B12383">
        <w:rPr>
          <w:rFonts w:ascii="Times New Roman" w:eastAsia="Yu Mincho" w:hAnsi="Times New Roman" w:cs="Times New Roman"/>
          <w:sz w:val="20"/>
          <w:szCs w:val="20"/>
          <w:lang w:eastAsia="en-US"/>
        </w:rPr>
        <w:t>nergy consumption (</w:t>
      </w:r>
      <w:r w:rsidR="007E5A5E" w:rsidRPr="00A40859">
        <w:rPr>
          <w:rFonts w:ascii="Times New Roman" w:hAnsi="Times New Roman" w:cs="Times New Roman"/>
          <w:sz w:val="20"/>
          <w:szCs w:val="20"/>
        </w:rPr>
        <w:t xml:space="preserve">as specified in </w:t>
      </w:r>
      <w:r w:rsidR="007E5A5E">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7E5A5E">
        <w:rPr>
          <w:rFonts w:ascii="Times New Roman" w:eastAsia="Yu Mincho" w:hAnsi="Times New Roman" w:cs="Times New Roman"/>
          <w:sz w:val="20"/>
          <w:szCs w:val="20"/>
          <w:lang w:eastAsia="en-US"/>
        </w:rPr>
        <w:t xml:space="preserve">, </w:t>
      </w:r>
      <w:r w:rsidR="007E5A5E" w:rsidRPr="00B12383">
        <w:rPr>
          <w:rFonts w:ascii="Times New Roman" w:eastAsia="Yu Mincho" w:hAnsi="Times New Roman" w:cs="Times New Roman"/>
          <w:sz w:val="20"/>
          <w:szCs w:val="20"/>
          <w:lang w:eastAsia="en-US"/>
        </w:rPr>
        <w:t>clause 5.1.1.19.3</w:t>
      </w:r>
      <w:r w:rsidR="00627C2C" w:rsidRPr="00B12383">
        <w:rPr>
          <w:rFonts w:ascii="Times New Roman" w:eastAsia="Yu Mincho" w:hAnsi="Times New Roman" w:cs="Times New Roman"/>
          <w:sz w:val="20"/>
          <w:szCs w:val="20"/>
          <w:lang w:eastAsia="en-US"/>
        </w:rPr>
        <w:t>)</w:t>
      </w:r>
    </w:p>
    <w:p w14:paraId="0E372E50" w14:textId="12065BC5" w:rsidR="00627C2C" w:rsidRPr="00B12383" w:rsidRDefault="00627C2C" w:rsidP="00D705D5">
      <w:pPr>
        <w:pStyle w:val="ListParagraph"/>
        <w:numPr>
          <w:ilvl w:val="0"/>
          <w:numId w:val="52"/>
        </w:numPr>
        <w:rPr>
          <w:rFonts w:ascii="Times New Roman" w:eastAsia="Yu Mincho" w:hAnsi="Times New Roman" w:cs="Times New Roman"/>
          <w:sz w:val="20"/>
          <w:szCs w:val="20"/>
          <w:lang w:eastAsia="en-US"/>
        </w:rPr>
      </w:pPr>
      <w:r w:rsidRPr="00B12383">
        <w:rPr>
          <w:rFonts w:ascii="Times New Roman" w:eastAsia="Yu Mincho" w:hAnsi="Times New Roman" w:cs="Times New Roman"/>
          <w:sz w:val="20"/>
          <w:szCs w:val="20"/>
          <w:lang w:eastAsia="en-US"/>
        </w:rPr>
        <w:t xml:space="preserve">Power consumed by </w:t>
      </w:r>
      <w:r w:rsidR="00DC58EC">
        <w:rPr>
          <w:rFonts w:ascii="Times New Roman" w:eastAsia="Yu Mincho" w:hAnsi="Times New Roman" w:cs="Times New Roman"/>
          <w:sz w:val="20"/>
          <w:szCs w:val="20"/>
          <w:lang w:eastAsia="en-US"/>
        </w:rPr>
        <w:t>p</w:t>
      </w:r>
      <w:r w:rsidR="00DC58EC" w:rsidRPr="00B12383">
        <w:rPr>
          <w:rFonts w:ascii="Times New Roman" w:eastAsia="Yu Mincho" w:hAnsi="Times New Roman" w:cs="Times New Roman"/>
          <w:sz w:val="20"/>
          <w:szCs w:val="20"/>
          <w:lang w:eastAsia="en-US"/>
        </w:rPr>
        <w:t xml:space="preserve">hysical </w:t>
      </w:r>
      <w:r w:rsidR="00DC58EC">
        <w:rPr>
          <w:rFonts w:ascii="Times New Roman" w:eastAsia="Yu Mincho" w:hAnsi="Times New Roman" w:cs="Times New Roman"/>
          <w:sz w:val="20"/>
          <w:szCs w:val="20"/>
          <w:lang w:eastAsia="en-US"/>
        </w:rPr>
        <w:t>n</w:t>
      </w:r>
      <w:r w:rsidR="00DC58EC" w:rsidRPr="00B12383">
        <w:rPr>
          <w:rFonts w:ascii="Times New Roman" w:eastAsia="Yu Mincho" w:hAnsi="Times New Roman" w:cs="Times New Roman"/>
          <w:sz w:val="20"/>
          <w:szCs w:val="20"/>
          <w:lang w:eastAsia="en-US"/>
        </w:rPr>
        <w:t xml:space="preserve">etwork </w:t>
      </w:r>
      <w:r w:rsidR="00DC58EC">
        <w:rPr>
          <w:rFonts w:ascii="Times New Roman" w:eastAsia="Yu Mincho" w:hAnsi="Times New Roman" w:cs="Times New Roman"/>
          <w:sz w:val="20"/>
          <w:szCs w:val="20"/>
          <w:lang w:eastAsia="en-US"/>
        </w:rPr>
        <w:t>f</w:t>
      </w:r>
      <w:r w:rsidR="00DC58EC" w:rsidRPr="00B12383">
        <w:rPr>
          <w:rFonts w:ascii="Times New Roman" w:eastAsia="Yu Mincho" w:hAnsi="Times New Roman" w:cs="Times New Roman"/>
          <w:sz w:val="20"/>
          <w:szCs w:val="20"/>
          <w:lang w:eastAsia="en-US"/>
        </w:rPr>
        <w:t xml:space="preserve">unction </w:t>
      </w:r>
      <w:r w:rsidRPr="00B12383">
        <w:rPr>
          <w:rFonts w:ascii="Times New Roman" w:eastAsia="Yu Mincho" w:hAnsi="Times New Roman" w:cs="Times New Roman"/>
          <w:sz w:val="20"/>
          <w:szCs w:val="20"/>
          <w:lang w:eastAsia="en-US"/>
        </w:rPr>
        <w:t>&amp; its components (</w:t>
      </w:r>
      <w:r w:rsidR="007E5A5E" w:rsidRPr="00A40859">
        <w:rPr>
          <w:rFonts w:ascii="Times New Roman" w:hAnsi="Times New Roman" w:cs="Times New Roman"/>
          <w:sz w:val="20"/>
          <w:szCs w:val="20"/>
        </w:rPr>
        <w:t xml:space="preserve">as specified in </w:t>
      </w:r>
      <w:r w:rsidR="007E5A5E">
        <w:rPr>
          <w:rFonts w:ascii="Times New Roman" w:eastAsia="Yu Mincho" w:hAnsi="Times New Roman" w:cs="Times New Roman"/>
          <w:sz w:val="20"/>
          <w:szCs w:val="20"/>
          <w:lang w:eastAsia="en-US"/>
        </w:rPr>
        <w:t xml:space="preserve">3GPP TS 28.552 </w:t>
      </w:r>
      <w:r w:rsidR="00993EB8">
        <w:rPr>
          <w:rFonts w:ascii="Times New Roman" w:eastAsia="Yu Mincho" w:hAnsi="Times New Roman" w:cs="Times New Roman"/>
          <w:sz w:val="20"/>
          <w:szCs w:val="20"/>
          <w:lang w:eastAsia="en-US"/>
        </w:rPr>
        <w:t>[5]</w:t>
      </w:r>
      <w:r w:rsidR="007E5A5E">
        <w:rPr>
          <w:rFonts w:ascii="Times New Roman" w:eastAsia="Yu Mincho" w:hAnsi="Times New Roman" w:cs="Times New Roman"/>
          <w:sz w:val="20"/>
          <w:szCs w:val="20"/>
          <w:lang w:eastAsia="en-US"/>
        </w:rPr>
        <w:t xml:space="preserve">, </w:t>
      </w:r>
      <w:r w:rsidR="007E5A5E" w:rsidRPr="00B12383">
        <w:rPr>
          <w:rFonts w:ascii="Times New Roman" w:eastAsia="Yu Mincho" w:hAnsi="Times New Roman" w:cs="Times New Roman"/>
          <w:sz w:val="20"/>
          <w:szCs w:val="20"/>
          <w:lang w:eastAsia="en-US"/>
        </w:rPr>
        <w:t>clause 5.1.1.19.2</w:t>
      </w:r>
      <w:r w:rsidRPr="00B12383">
        <w:rPr>
          <w:rFonts w:ascii="Times New Roman" w:eastAsia="Yu Mincho" w:hAnsi="Times New Roman" w:cs="Times New Roman"/>
          <w:sz w:val="20"/>
          <w:szCs w:val="20"/>
          <w:lang w:eastAsia="en-US"/>
        </w:rPr>
        <w:t xml:space="preserve"> and </w:t>
      </w:r>
      <w:r w:rsidR="007E5A5E">
        <w:rPr>
          <w:rFonts w:ascii="Times New Roman" w:eastAsia="Yu Mincho" w:hAnsi="Times New Roman" w:cs="Times New Roman"/>
          <w:sz w:val="20"/>
          <w:szCs w:val="20"/>
          <w:lang w:eastAsia="en-US"/>
        </w:rPr>
        <w:t xml:space="preserve">in </w:t>
      </w:r>
      <w:r w:rsidR="00F83900">
        <w:rPr>
          <w:rFonts w:ascii="Times New Roman" w:eastAsia="Yu Mincho" w:hAnsi="Times New Roman" w:cs="Times New Roman"/>
          <w:sz w:val="20"/>
          <w:szCs w:val="20"/>
          <w:lang w:eastAsia="en-US"/>
        </w:rPr>
        <w:t>MP</w:t>
      </w:r>
      <w:r w:rsidR="007E5A5E" w:rsidRPr="00280478">
        <w:rPr>
          <w:rFonts w:ascii="Times New Roman" w:eastAsia="Yu Mincho" w:hAnsi="Times New Roman" w:cs="Times New Roman"/>
          <w:sz w:val="20"/>
          <w:szCs w:val="20"/>
          <w:lang w:eastAsia="en-US"/>
        </w:rPr>
        <w:t xml:space="preserve"> </w:t>
      </w:r>
      <w:r w:rsidR="00993EB8">
        <w:rPr>
          <w:rFonts w:ascii="Times New Roman" w:eastAsia="Yu Mincho" w:hAnsi="Times New Roman" w:cs="Times New Roman"/>
          <w:sz w:val="20"/>
          <w:szCs w:val="20"/>
          <w:lang w:eastAsia="en-US"/>
        </w:rPr>
        <w:t>[10]</w:t>
      </w:r>
      <w:r w:rsidR="007E5A5E">
        <w:rPr>
          <w:rFonts w:ascii="Times New Roman" w:eastAsia="Yu Mincho" w:hAnsi="Times New Roman" w:cs="Times New Roman"/>
          <w:sz w:val="20"/>
          <w:szCs w:val="20"/>
          <w:lang w:eastAsia="en-US"/>
        </w:rPr>
        <w:t>, clauses</w:t>
      </w:r>
      <w:r w:rsidR="007E5A5E" w:rsidRPr="00B12383">
        <w:rPr>
          <w:rFonts w:ascii="Times New Roman" w:eastAsia="Yu Mincho" w:hAnsi="Times New Roman" w:cs="Times New Roman"/>
          <w:sz w:val="20"/>
          <w:szCs w:val="20"/>
          <w:lang w:eastAsia="en-US"/>
        </w:rPr>
        <w:t xml:space="preserve"> B.1, B.5</w:t>
      </w:r>
      <w:r w:rsidRPr="00B12383">
        <w:rPr>
          <w:rFonts w:ascii="Times New Roman" w:eastAsia="Yu Mincho" w:hAnsi="Times New Roman" w:cs="Times New Roman"/>
          <w:sz w:val="20"/>
          <w:szCs w:val="20"/>
          <w:lang w:eastAsia="en-US"/>
        </w:rPr>
        <w:t>)</w:t>
      </w:r>
    </w:p>
    <w:p w14:paraId="75F8760C" w14:textId="18FB4E0A" w:rsidR="00627C2C" w:rsidRPr="00B12383" w:rsidRDefault="00627C2C" w:rsidP="00D705D5">
      <w:pPr>
        <w:pStyle w:val="ListParagraph"/>
        <w:numPr>
          <w:ilvl w:val="0"/>
          <w:numId w:val="52"/>
        </w:numPr>
        <w:rPr>
          <w:rFonts w:ascii="Times New Roman" w:eastAsia="SimSun" w:hAnsi="Times New Roman" w:cs="Times New Roman"/>
          <w:sz w:val="20"/>
          <w:szCs w:val="20"/>
        </w:rPr>
      </w:pPr>
      <w:r w:rsidRPr="00B12383">
        <w:rPr>
          <w:rFonts w:ascii="Times New Roman" w:eastAsia="Yu Mincho" w:hAnsi="Times New Roman" w:cs="Times New Roman"/>
          <w:sz w:val="20"/>
          <w:szCs w:val="20"/>
          <w:lang w:eastAsia="en-US"/>
        </w:rPr>
        <w:t>Transmit power (</w:t>
      </w:r>
      <w:r w:rsidR="007E5A5E" w:rsidRPr="00A40859">
        <w:rPr>
          <w:rFonts w:ascii="Times New Roman" w:hAnsi="Times New Roman" w:cs="Times New Roman"/>
          <w:sz w:val="20"/>
          <w:szCs w:val="20"/>
        </w:rPr>
        <w:t xml:space="preserve">as specified in </w:t>
      </w:r>
      <w:r w:rsidR="00F83900">
        <w:rPr>
          <w:rFonts w:ascii="Times New Roman" w:eastAsia="Yu Mincho" w:hAnsi="Times New Roman" w:cs="Times New Roman"/>
          <w:sz w:val="20"/>
          <w:szCs w:val="20"/>
          <w:lang w:eastAsia="en-US"/>
        </w:rPr>
        <w:t>MP</w:t>
      </w:r>
      <w:r w:rsidR="007E5A5E" w:rsidRPr="00280478">
        <w:rPr>
          <w:rFonts w:ascii="Times New Roman" w:eastAsia="Yu Mincho" w:hAnsi="Times New Roman" w:cs="Times New Roman"/>
          <w:sz w:val="20"/>
          <w:szCs w:val="20"/>
          <w:lang w:eastAsia="en-US"/>
        </w:rPr>
        <w:t xml:space="preserve"> </w:t>
      </w:r>
      <w:r w:rsidR="00993EB8">
        <w:rPr>
          <w:rFonts w:ascii="Times New Roman" w:eastAsia="Yu Mincho" w:hAnsi="Times New Roman" w:cs="Times New Roman"/>
          <w:sz w:val="20"/>
          <w:szCs w:val="20"/>
          <w:lang w:eastAsia="en-US"/>
        </w:rPr>
        <w:t>[10]</w:t>
      </w:r>
      <w:r w:rsidR="007E5A5E">
        <w:rPr>
          <w:rFonts w:ascii="Times New Roman" w:eastAsia="Yu Mincho" w:hAnsi="Times New Roman" w:cs="Times New Roman"/>
          <w:sz w:val="20"/>
          <w:szCs w:val="20"/>
          <w:lang w:eastAsia="en-US"/>
        </w:rPr>
        <w:t>, clauses</w:t>
      </w:r>
      <w:r w:rsidR="007E5A5E" w:rsidRPr="00B12383">
        <w:rPr>
          <w:rFonts w:ascii="Times New Roman" w:eastAsia="Yu Mincho" w:hAnsi="Times New Roman" w:cs="Times New Roman"/>
          <w:sz w:val="20"/>
          <w:szCs w:val="20"/>
          <w:lang w:eastAsia="en-US"/>
        </w:rPr>
        <w:t xml:space="preserve"> B.1, B.2.1</w:t>
      </w:r>
      <w:r w:rsidRPr="00B12383">
        <w:rPr>
          <w:rFonts w:ascii="Times New Roman" w:eastAsia="Yu Mincho" w:hAnsi="Times New Roman" w:cs="Times New Roman"/>
          <w:sz w:val="20"/>
          <w:szCs w:val="20"/>
          <w:lang w:eastAsia="en-US"/>
        </w:rPr>
        <w:t>)</w:t>
      </w:r>
    </w:p>
    <w:p w14:paraId="60518197" w14:textId="1498795C" w:rsidR="00627C2C" w:rsidRPr="00286492" w:rsidRDefault="00627C2C" w:rsidP="002C68DB">
      <w:pPr>
        <w:pStyle w:val="Heading5"/>
      </w:pPr>
      <w:r>
        <w:t>4.8.2.4.2</w:t>
      </w:r>
      <w:r w:rsidRPr="00286492">
        <w:tab/>
      </w:r>
      <w:r>
        <w:t>Output data</w:t>
      </w:r>
    </w:p>
    <w:p w14:paraId="2E8A7F91" w14:textId="5064B56F" w:rsidR="000F0CB4" w:rsidRPr="00B12383" w:rsidRDefault="00FE6877" w:rsidP="00627C2C">
      <w:pPr>
        <w:jc w:val="both"/>
        <w:rPr>
          <w:rFonts w:ascii="Times New Roman" w:hAnsi="Times New Roman" w:cs="Times New Roman"/>
          <w:i/>
          <w:iCs/>
          <w:sz w:val="20"/>
          <w:szCs w:val="20"/>
        </w:rPr>
      </w:pPr>
      <w:proofErr w:type="spellStart"/>
      <w:r w:rsidRPr="00DE63E5">
        <w:rPr>
          <w:rFonts w:ascii="Times New Roman" w:hAnsi="Times New Roman" w:cs="Times New Roman"/>
          <w:sz w:val="20"/>
          <w:szCs w:val="20"/>
        </w:rPr>
        <w:t>rApps</w:t>
      </w:r>
      <w:proofErr w:type="spellEnd"/>
      <w:r w:rsidRPr="00DE63E5">
        <w:rPr>
          <w:rFonts w:ascii="Times New Roman" w:hAnsi="Times New Roman" w:cs="Times New Roman"/>
          <w:sz w:val="20"/>
          <w:szCs w:val="20"/>
        </w:rPr>
        <w:t xml:space="preserve"> to deliver </w:t>
      </w:r>
      <w:r w:rsidR="00DC58EC">
        <w:rPr>
          <w:rFonts w:ascii="Times New Roman" w:hAnsi="Times New Roman" w:cs="Times New Roman"/>
          <w:sz w:val="20"/>
          <w:szCs w:val="20"/>
        </w:rPr>
        <w:t>e</w:t>
      </w:r>
      <w:r w:rsidR="00DC58EC" w:rsidRPr="00DE63E5">
        <w:rPr>
          <w:rFonts w:ascii="Times New Roman" w:hAnsi="Times New Roman" w:cs="Times New Roman"/>
          <w:sz w:val="20"/>
          <w:szCs w:val="20"/>
        </w:rPr>
        <w:t xml:space="preserve">nergy </w:t>
      </w:r>
      <w:r w:rsidRPr="00DE63E5">
        <w:rPr>
          <w:rFonts w:ascii="Times New Roman" w:hAnsi="Times New Roman" w:cs="Times New Roman"/>
          <w:sz w:val="20"/>
          <w:szCs w:val="20"/>
        </w:rPr>
        <w:t xml:space="preserve">saving &amp; energy efficiency A1 policies for RF </w:t>
      </w:r>
      <w:r w:rsidR="00DC58EC">
        <w:rPr>
          <w:rFonts w:ascii="Times New Roman" w:hAnsi="Times New Roman" w:cs="Times New Roman"/>
          <w:sz w:val="20"/>
          <w:szCs w:val="20"/>
        </w:rPr>
        <w:t>c</w:t>
      </w:r>
      <w:r w:rsidR="00DC58EC" w:rsidRPr="00DE63E5">
        <w:rPr>
          <w:rFonts w:ascii="Times New Roman" w:hAnsi="Times New Roman" w:cs="Times New Roman"/>
          <w:sz w:val="20"/>
          <w:szCs w:val="20"/>
        </w:rPr>
        <w:t xml:space="preserve">hannel </w:t>
      </w:r>
      <w:r w:rsidR="00DC58EC">
        <w:rPr>
          <w:rFonts w:ascii="Times New Roman" w:hAnsi="Times New Roman" w:cs="Times New Roman"/>
          <w:sz w:val="20"/>
          <w:szCs w:val="20"/>
        </w:rPr>
        <w:t>r</w:t>
      </w:r>
      <w:r w:rsidR="00DC58EC" w:rsidRPr="00DE63E5">
        <w:rPr>
          <w:rFonts w:ascii="Times New Roman" w:hAnsi="Times New Roman" w:cs="Times New Roman"/>
          <w:sz w:val="20"/>
          <w:szCs w:val="20"/>
        </w:rPr>
        <w:t xml:space="preserve">econfiguration </w:t>
      </w:r>
      <w:r w:rsidRPr="00DE63E5">
        <w:rPr>
          <w:rFonts w:ascii="Times New Roman" w:hAnsi="Times New Roman" w:cs="Times New Roman"/>
          <w:sz w:val="20"/>
          <w:szCs w:val="20"/>
        </w:rPr>
        <w:t>optimization through R1 interface.</w:t>
      </w:r>
    </w:p>
    <w:p w14:paraId="42D36821" w14:textId="5A70F415" w:rsidR="000F0CB4" w:rsidRDefault="000F0CB4" w:rsidP="000F0CB4">
      <w:pPr>
        <w:pStyle w:val="Heading3"/>
      </w:pPr>
      <w:bookmarkStart w:id="422" w:name="_Toc170488203"/>
      <w:bookmarkStart w:id="423" w:name="_Toc182825541"/>
      <w:bookmarkStart w:id="424" w:name="_Toc214449613"/>
      <w:r>
        <w:rPr>
          <w:lang w:val="en-US"/>
        </w:rPr>
        <w:t>4.8</w:t>
      </w:r>
      <w:r w:rsidRPr="00286492">
        <w:rPr>
          <w:lang w:val="en-US"/>
        </w:rPr>
        <w:t>.</w:t>
      </w:r>
      <w:r>
        <w:rPr>
          <w:lang w:val="en-US"/>
        </w:rPr>
        <w:t>3</w:t>
      </w:r>
      <w:r w:rsidRPr="00286492">
        <w:rPr>
          <w:lang w:val="en-US"/>
        </w:rPr>
        <w:tab/>
      </w:r>
      <w:r>
        <w:t xml:space="preserve">Advanced </w:t>
      </w:r>
      <w:r w:rsidR="00DC58EC">
        <w:t>sleep mode</w:t>
      </w:r>
      <w:bookmarkEnd w:id="422"/>
      <w:bookmarkEnd w:id="423"/>
      <w:bookmarkEnd w:id="424"/>
    </w:p>
    <w:p w14:paraId="5F4FEE72" w14:textId="51308A58" w:rsidR="007742E8" w:rsidRPr="00701FAC" w:rsidRDefault="007742E8" w:rsidP="00701FAC">
      <w:pPr>
        <w:jc w:val="both"/>
        <w:rPr>
          <w:rFonts w:ascii="Times New Roman" w:hAnsi="Times New Roman"/>
          <w:sz w:val="20"/>
        </w:rPr>
      </w:pPr>
      <w:r w:rsidRPr="00701FAC">
        <w:rPr>
          <w:rFonts w:ascii="Times New Roman" w:hAnsi="Times New Roman" w:cs="Times New Roman"/>
          <w:sz w:val="20"/>
          <w:szCs w:val="20"/>
        </w:rPr>
        <w:t xml:space="preserve">This </w:t>
      </w:r>
      <w:r w:rsidR="00DC58EC">
        <w:rPr>
          <w:rFonts w:ascii="Times New Roman" w:hAnsi="Times New Roman" w:cs="Times New Roman"/>
          <w:sz w:val="20"/>
          <w:szCs w:val="20"/>
        </w:rPr>
        <w:t>u</w:t>
      </w:r>
      <w:r w:rsidR="00DC58EC" w:rsidRPr="00701FAC">
        <w:rPr>
          <w:rFonts w:ascii="Times New Roman" w:hAnsi="Times New Roman" w:cs="Times New Roman"/>
          <w:sz w:val="20"/>
          <w:szCs w:val="20"/>
        </w:rPr>
        <w:t xml:space="preserve">se </w:t>
      </w:r>
      <w:r w:rsidR="00DC58EC">
        <w:rPr>
          <w:rFonts w:ascii="Times New Roman" w:hAnsi="Times New Roman" w:cs="Times New Roman"/>
          <w:sz w:val="20"/>
          <w:szCs w:val="20"/>
        </w:rPr>
        <w:t>c</w:t>
      </w:r>
      <w:r w:rsidR="00DC58EC" w:rsidRPr="00701FAC">
        <w:rPr>
          <w:rFonts w:ascii="Times New Roman" w:hAnsi="Times New Roman" w:cs="Times New Roman"/>
          <w:sz w:val="20"/>
          <w:szCs w:val="20"/>
        </w:rPr>
        <w:t xml:space="preserve">ase </w:t>
      </w:r>
      <w:r w:rsidRPr="00701FAC">
        <w:rPr>
          <w:rFonts w:ascii="Times New Roman" w:hAnsi="Times New Roman" w:cs="Times New Roman"/>
          <w:sz w:val="20"/>
          <w:szCs w:val="20"/>
        </w:rPr>
        <w:t>describes a method to achieve intelligent energy saving by optimizing the sleep mode via Non-RT RIC-based guidance.</w:t>
      </w:r>
    </w:p>
    <w:p w14:paraId="6BA9EA68" w14:textId="77777777" w:rsidR="000F0CB4" w:rsidRPr="000F0CB4" w:rsidRDefault="000F0CB4" w:rsidP="000F0CB4">
      <w:pPr>
        <w:pStyle w:val="Heading4"/>
      </w:pPr>
      <w:r w:rsidRPr="000F0CB4">
        <w:t>4.8.3.1 Background and goal of the use case</w:t>
      </w:r>
    </w:p>
    <w:p w14:paraId="709292E3" w14:textId="77777777" w:rsidR="000F0CB4" w:rsidRPr="00B36481" w:rsidRDefault="000F0CB4" w:rsidP="000F0CB4">
      <w:pPr>
        <w:jc w:val="both"/>
        <w:rPr>
          <w:rFonts w:ascii="Times New Roman" w:eastAsia="Times New Roman" w:hAnsi="Times New Roman" w:cs="Times New Roman"/>
          <w:sz w:val="20"/>
          <w:szCs w:val="20"/>
        </w:rPr>
      </w:pPr>
      <w:r w:rsidRPr="00B36481">
        <w:rPr>
          <w:rFonts w:ascii="Times New Roman" w:eastAsia="Times New Roman" w:hAnsi="Times New Roman" w:cs="Times New Roman"/>
          <w:sz w:val="20"/>
          <w:szCs w:val="20"/>
        </w:rPr>
        <w:t>Mobile networks were often designed to provide higher data rates, better coverage, and ubiquitous connectivity. They have to be always available and well-dimensioned in order to ensure the best Quality of Service (QoS) even in peak hours and emergency or mass event scenarios. This may lead to an over-dimensioned and under-utilized network particularly when the traffic demand is low, such is the case during night hours.</w:t>
      </w:r>
    </w:p>
    <w:p w14:paraId="4219F917" w14:textId="77777777" w:rsidR="000F0CB4" w:rsidRPr="00B36481" w:rsidRDefault="000F0CB4" w:rsidP="000F0CB4">
      <w:pPr>
        <w:jc w:val="both"/>
        <w:rPr>
          <w:rFonts w:ascii="Times New Roman" w:eastAsia="Times New Roman" w:hAnsi="Times New Roman" w:cs="Times New Roman"/>
          <w:sz w:val="20"/>
          <w:szCs w:val="20"/>
        </w:rPr>
      </w:pPr>
      <w:r w:rsidRPr="00B36481">
        <w:rPr>
          <w:rFonts w:ascii="Times New Roman" w:eastAsia="Times New Roman" w:hAnsi="Times New Roman" w:cs="Times New Roman"/>
          <w:sz w:val="20"/>
          <w:szCs w:val="20"/>
        </w:rPr>
        <w:t>The energy consumption of a network is composed of two components:</w:t>
      </w:r>
    </w:p>
    <w:p w14:paraId="7975AD1C" w14:textId="77777777" w:rsidR="000F0CB4" w:rsidRPr="00B36481" w:rsidRDefault="000F0CB4" w:rsidP="00C621E1">
      <w:pPr>
        <w:pStyle w:val="ListParagraph"/>
        <w:numPr>
          <w:ilvl w:val="0"/>
          <w:numId w:val="69"/>
        </w:numPr>
        <w:jc w:val="both"/>
        <w:rPr>
          <w:rFonts w:ascii="Times New Roman" w:eastAsia="Times New Roman" w:hAnsi="Times New Roman" w:cs="Times New Roman"/>
          <w:sz w:val="20"/>
          <w:szCs w:val="20"/>
        </w:rPr>
      </w:pPr>
      <w:r w:rsidRPr="000F0CB4">
        <w:rPr>
          <w:rFonts w:ascii="Times New Roman" w:eastAsia="Times New Roman" w:hAnsi="Times New Roman" w:cs="Times New Roman"/>
          <w:sz w:val="20"/>
          <w:szCs w:val="20"/>
          <w:lang w:eastAsia="en-US"/>
        </w:rPr>
        <w:t>A fixed component, which is mainly due to the system architecture and includes the power consumption of control signals, backhaul infrastructure, and load-independent consumption of baseband processors.</w:t>
      </w:r>
    </w:p>
    <w:p w14:paraId="327F0F7F" w14:textId="77777777" w:rsidR="000F0CB4" w:rsidRPr="00B36481" w:rsidRDefault="000F0CB4" w:rsidP="00C621E1">
      <w:pPr>
        <w:pStyle w:val="ListParagraph"/>
        <w:numPr>
          <w:ilvl w:val="0"/>
          <w:numId w:val="69"/>
        </w:numPr>
        <w:spacing w:after="120"/>
        <w:jc w:val="both"/>
        <w:rPr>
          <w:rFonts w:ascii="Times New Roman" w:eastAsia="Times New Roman" w:hAnsi="Times New Roman" w:cs="Times New Roman"/>
          <w:sz w:val="20"/>
          <w:szCs w:val="20"/>
        </w:rPr>
      </w:pPr>
      <w:r w:rsidRPr="000F0CB4">
        <w:rPr>
          <w:rFonts w:ascii="Times New Roman" w:eastAsia="Times New Roman" w:hAnsi="Times New Roman" w:cs="Times New Roman"/>
          <w:sz w:val="20"/>
          <w:szCs w:val="20"/>
          <w:lang w:eastAsia="en-US"/>
        </w:rPr>
        <w:t>A variable, load-dependent component, which depends on the transported traffic.</w:t>
      </w:r>
    </w:p>
    <w:p w14:paraId="4F824C6F" w14:textId="77777777" w:rsidR="000F0CB4" w:rsidRPr="00B36481" w:rsidRDefault="000F0CB4" w:rsidP="000F0CB4">
      <w:pPr>
        <w:jc w:val="both"/>
        <w:rPr>
          <w:rFonts w:ascii="Times New Roman" w:eastAsia="Times New Roman" w:hAnsi="Times New Roman" w:cs="Times New Roman"/>
          <w:sz w:val="20"/>
          <w:szCs w:val="20"/>
        </w:rPr>
      </w:pPr>
      <w:r w:rsidRPr="00B36481">
        <w:rPr>
          <w:rFonts w:ascii="Times New Roman" w:eastAsia="Times New Roman" w:hAnsi="Times New Roman" w:cs="Times New Roman"/>
          <w:sz w:val="20"/>
          <w:szCs w:val="20"/>
        </w:rPr>
        <w:t>Over-provisioning of the network as well as low load periods translate into significant, and unnecessary, energy consumption, due to the fixed component. Sleep modes, which consist in shutting down the O-RU for a certain period of time, are an efficient way to handle this component.</w:t>
      </w:r>
    </w:p>
    <w:p w14:paraId="54BB1B3C" w14:textId="7BED9552" w:rsidR="000F0CB4" w:rsidRPr="00B36481" w:rsidRDefault="000F0CB4" w:rsidP="000F0CB4">
      <w:pPr>
        <w:jc w:val="both"/>
        <w:rPr>
          <w:rFonts w:ascii="Times New Roman" w:eastAsia="Times New Roman" w:hAnsi="Times New Roman" w:cs="Times New Roman"/>
          <w:sz w:val="20"/>
          <w:szCs w:val="20"/>
        </w:rPr>
      </w:pPr>
      <w:r w:rsidRPr="00B36481">
        <w:rPr>
          <w:rFonts w:ascii="Times New Roman" w:eastAsia="Times New Roman" w:hAnsi="Times New Roman" w:cs="Times New Roman"/>
          <w:sz w:val="20"/>
          <w:szCs w:val="20"/>
        </w:rPr>
        <w:t xml:space="preserve">It consists in a progressive deactivation of the O-RU’s components according to the time needed by each of them to shut down then reactivate again. According to this transition time, four levels of sleep modes have been </w:t>
      </w:r>
      <w:r w:rsidR="007E5A5E">
        <w:rPr>
          <w:rFonts w:ascii="Times New Roman" w:eastAsia="Times New Roman" w:hAnsi="Times New Roman" w:cs="Times New Roman"/>
          <w:sz w:val="20"/>
          <w:szCs w:val="20"/>
        </w:rPr>
        <w:t>specified</w:t>
      </w:r>
      <w:r w:rsidR="007E5A5E" w:rsidRPr="00B36481">
        <w:rPr>
          <w:rFonts w:ascii="Times New Roman" w:eastAsia="Times New Roman" w:hAnsi="Times New Roman" w:cs="Times New Roman"/>
          <w:sz w:val="20"/>
          <w:szCs w:val="20"/>
        </w:rPr>
        <w:t xml:space="preserve"> </w:t>
      </w:r>
      <w:r w:rsidRPr="00B36481">
        <w:rPr>
          <w:rFonts w:ascii="Times New Roman" w:eastAsia="Times New Roman" w:hAnsi="Times New Roman" w:cs="Times New Roman"/>
          <w:sz w:val="20"/>
          <w:szCs w:val="20"/>
        </w:rPr>
        <w:t xml:space="preserve">in </w:t>
      </w:r>
      <w:r w:rsidR="00F83900">
        <w:rPr>
          <w:rFonts w:ascii="Times New Roman" w:eastAsia="Times New Roman" w:hAnsi="Times New Roman" w:cs="Times New Roman"/>
          <w:sz w:val="20"/>
          <w:szCs w:val="20"/>
        </w:rPr>
        <w:t>CUS</w:t>
      </w:r>
      <w:r w:rsidR="007E5A5E" w:rsidRPr="007E5A5E">
        <w:rPr>
          <w:rFonts w:ascii="Times New Roman" w:eastAsia="Times New Roman" w:hAnsi="Times New Roman" w:cs="Times New Roman"/>
          <w:sz w:val="20"/>
          <w:szCs w:val="20"/>
        </w:rPr>
        <w:t xml:space="preserve"> </w:t>
      </w:r>
      <w:r w:rsidRPr="00B36481">
        <w:rPr>
          <w:rFonts w:ascii="Times New Roman" w:eastAsia="Times New Roman" w:hAnsi="Times New Roman" w:cs="Times New Roman"/>
          <w:sz w:val="20"/>
          <w:szCs w:val="20"/>
        </w:rPr>
        <w:t>[1</w:t>
      </w:r>
      <w:r w:rsidR="00A930D3">
        <w:rPr>
          <w:rFonts w:ascii="Times New Roman" w:eastAsia="Times New Roman" w:hAnsi="Times New Roman" w:cs="Times New Roman"/>
          <w:sz w:val="20"/>
          <w:szCs w:val="20"/>
        </w:rPr>
        <w:t>2</w:t>
      </w:r>
      <w:r w:rsidRPr="00B36481">
        <w:rPr>
          <w:rFonts w:ascii="Times New Roman" w:eastAsia="Times New Roman" w:hAnsi="Times New Roman" w:cs="Times New Roman"/>
          <w:sz w:val="20"/>
          <w:szCs w:val="20"/>
        </w:rPr>
        <w:t>]</w:t>
      </w:r>
      <w:r w:rsidR="007E5A5E">
        <w:rPr>
          <w:rFonts w:ascii="Times New Roman" w:eastAsia="Times New Roman" w:hAnsi="Times New Roman" w:cs="Times New Roman"/>
          <w:sz w:val="20"/>
          <w:szCs w:val="20"/>
        </w:rPr>
        <w:t>, clause</w:t>
      </w:r>
      <w:r w:rsidR="007E5A5E" w:rsidRPr="00B36481">
        <w:rPr>
          <w:rFonts w:ascii="Times New Roman" w:eastAsia="Times New Roman" w:hAnsi="Times New Roman" w:cs="Times New Roman"/>
          <w:sz w:val="20"/>
          <w:szCs w:val="20"/>
        </w:rPr>
        <w:t xml:space="preserve"> 16</w:t>
      </w:r>
      <w:r w:rsidRPr="00B36481">
        <w:rPr>
          <w:rFonts w:ascii="Times New Roman" w:eastAsia="Times New Roman" w:hAnsi="Times New Roman" w:cs="Times New Roman"/>
          <w:sz w:val="20"/>
          <w:szCs w:val="20"/>
        </w:rPr>
        <w:t>. Deeper sleep levels allow more energy saving but induce larger delays for the users who arrive to the network and who need to wait longer for the components to be reactivated. Hence, Non-RT RIC can provide policies in such cases where reactivation time may not be concern or proactively reactivates.</w:t>
      </w:r>
    </w:p>
    <w:p w14:paraId="2910AFA1" w14:textId="125CBA16" w:rsidR="000F0CB4" w:rsidRPr="00B36481" w:rsidRDefault="000F0CB4" w:rsidP="000F0CB4">
      <w:pPr>
        <w:jc w:val="both"/>
        <w:rPr>
          <w:rFonts w:ascii="Times New Roman" w:eastAsia="Times New Roman" w:hAnsi="Times New Roman" w:cs="Times New Roman"/>
          <w:sz w:val="20"/>
          <w:szCs w:val="20"/>
        </w:rPr>
      </w:pPr>
      <w:r w:rsidRPr="00B36481">
        <w:rPr>
          <w:rFonts w:ascii="Times New Roman" w:eastAsia="Times New Roman" w:hAnsi="Times New Roman" w:cs="Times New Roman"/>
          <w:sz w:val="20"/>
          <w:szCs w:val="20"/>
        </w:rPr>
        <w:lastRenderedPageBreak/>
        <w:t xml:space="preserve">O-RU and E2 </w:t>
      </w:r>
      <w:r w:rsidR="005E7141">
        <w:rPr>
          <w:rFonts w:ascii="Times New Roman" w:eastAsia="Times New Roman" w:hAnsi="Times New Roman" w:cs="Times New Roman"/>
          <w:sz w:val="20"/>
          <w:szCs w:val="20"/>
        </w:rPr>
        <w:t>n</w:t>
      </w:r>
      <w:r w:rsidR="005E7141" w:rsidRPr="00B36481">
        <w:rPr>
          <w:rFonts w:ascii="Times New Roman" w:eastAsia="Times New Roman" w:hAnsi="Times New Roman" w:cs="Times New Roman"/>
          <w:sz w:val="20"/>
          <w:szCs w:val="20"/>
        </w:rPr>
        <w:t xml:space="preserve">odes </w:t>
      </w:r>
      <w:r w:rsidRPr="00B36481">
        <w:rPr>
          <w:rFonts w:ascii="Times New Roman" w:eastAsia="Times New Roman" w:hAnsi="Times New Roman" w:cs="Times New Roman"/>
          <w:sz w:val="20"/>
          <w:szCs w:val="20"/>
        </w:rPr>
        <w:t xml:space="preserve">(O-CU, O-DU) may implement various </w:t>
      </w:r>
      <w:r w:rsidR="005E7141">
        <w:rPr>
          <w:rFonts w:ascii="Times New Roman" w:eastAsia="Times New Roman" w:hAnsi="Times New Roman" w:cs="Times New Roman"/>
          <w:sz w:val="20"/>
          <w:szCs w:val="20"/>
        </w:rPr>
        <w:t>s</w:t>
      </w:r>
      <w:r w:rsidR="005E7141" w:rsidRPr="00B36481">
        <w:rPr>
          <w:rFonts w:ascii="Times New Roman" w:eastAsia="Times New Roman" w:hAnsi="Times New Roman" w:cs="Times New Roman"/>
          <w:sz w:val="20"/>
          <w:szCs w:val="20"/>
        </w:rPr>
        <w:t xml:space="preserve">leep </w:t>
      </w:r>
      <w:r w:rsidR="005E7141">
        <w:rPr>
          <w:rFonts w:ascii="Times New Roman" w:eastAsia="Times New Roman" w:hAnsi="Times New Roman" w:cs="Times New Roman"/>
          <w:sz w:val="20"/>
          <w:szCs w:val="20"/>
        </w:rPr>
        <w:t>m</w:t>
      </w:r>
      <w:r w:rsidR="005E7141" w:rsidRPr="00B36481">
        <w:rPr>
          <w:rFonts w:ascii="Times New Roman" w:eastAsia="Times New Roman" w:hAnsi="Times New Roman" w:cs="Times New Roman"/>
          <w:sz w:val="20"/>
          <w:szCs w:val="20"/>
        </w:rPr>
        <w:t>odes</w:t>
      </w:r>
      <w:r w:rsidRPr="00B36481">
        <w:rPr>
          <w:rFonts w:ascii="Times New Roman" w:eastAsia="Times New Roman" w:hAnsi="Times New Roman" w:cs="Times New Roman"/>
          <w:sz w:val="20"/>
          <w:szCs w:val="20"/>
        </w:rPr>
        <w:t xml:space="preserve">. The </w:t>
      </w:r>
      <w:r w:rsidR="005E7141">
        <w:rPr>
          <w:rFonts w:ascii="Times New Roman" w:eastAsia="Times New Roman" w:hAnsi="Times New Roman" w:cs="Times New Roman"/>
          <w:sz w:val="20"/>
          <w:szCs w:val="20"/>
        </w:rPr>
        <w:t>s</w:t>
      </w:r>
      <w:r w:rsidR="005E7141" w:rsidRPr="00B36481">
        <w:rPr>
          <w:rFonts w:ascii="Times New Roman" w:eastAsia="Times New Roman" w:hAnsi="Times New Roman" w:cs="Times New Roman"/>
          <w:sz w:val="20"/>
          <w:szCs w:val="20"/>
        </w:rPr>
        <w:t xml:space="preserve">leep </w:t>
      </w:r>
      <w:r w:rsidR="005E7141">
        <w:rPr>
          <w:rFonts w:ascii="Times New Roman" w:eastAsia="Times New Roman" w:hAnsi="Times New Roman" w:cs="Times New Roman"/>
          <w:sz w:val="20"/>
          <w:szCs w:val="20"/>
        </w:rPr>
        <w:t>m</w:t>
      </w:r>
      <w:r w:rsidR="005E7141" w:rsidRPr="00B36481">
        <w:rPr>
          <w:rFonts w:ascii="Times New Roman" w:eastAsia="Times New Roman" w:hAnsi="Times New Roman" w:cs="Times New Roman"/>
          <w:sz w:val="20"/>
          <w:szCs w:val="20"/>
        </w:rPr>
        <w:t xml:space="preserve">odes </w:t>
      </w:r>
      <w:r w:rsidRPr="00B36481">
        <w:rPr>
          <w:rFonts w:ascii="Times New Roman" w:eastAsia="Times New Roman" w:hAnsi="Times New Roman" w:cs="Times New Roman"/>
          <w:sz w:val="20"/>
          <w:szCs w:val="20"/>
        </w:rPr>
        <w:t xml:space="preserve">could be enabled by SMO/Non-RT RIC through A1 </w:t>
      </w:r>
      <w:r w:rsidR="005E7141">
        <w:rPr>
          <w:rFonts w:ascii="Times New Roman" w:eastAsia="Times New Roman" w:hAnsi="Times New Roman" w:cs="Times New Roman"/>
          <w:sz w:val="20"/>
          <w:szCs w:val="20"/>
        </w:rPr>
        <w:t>p</w:t>
      </w:r>
      <w:r w:rsidR="005E7141" w:rsidRPr="00B36481">
        <w:rPr>
          <w:rFonts w:ascii="Times New Roman" w:eastAsia="Times New Roman" w:hAnsi="Times New Roman" w:cs="Times New Roman"/>
          <w:sz w:val="20"/>
          <w:szCs w:val="20"/>
        </w:rPr>
        <w:t>olicy</w:t>
      </w:r>
      <w:r w:rsidRPr="00B36481">
        <w:rPr>
          <w:rFonts w:ascii="Times New Roman" w:eastAsia="Times New Roman" w:hAnsi="Times New Roman" w:cs="Times New Roman"/>
          <w:sz w:val="20"/>
          <w:szCs w:val="20"/>
        </w:rPr>
        <w:t xml:space="preserve">. When enabled, the Near-RT RIC selects among the </w:t>
      </w:r>
      <w:r w:rsidR="005E7141">
        <w:rPr>
          <w:rFonts w:ascii="Times New Roman" w:eastAsia="Times New Roman" w:hAnsi="Times New Roman" w:cs="Times New Roman"/>
          <w:sz w:val="20"/>
          <w:szCs w:val="20"/>
        </w:rPr>
        <w:t>s</w:t>
      </w:r>
      <w:r w:rsidR="005E7141" w:rsidRPr="00B36481">
        <w:rPr>
          <w:rFonts w:ascii="Times New Roman" w:eastAsia="Times New Roman" w:hAnsi="Times New Roman" w:cs="Times New Roman"/>
          <w:sz w:val="20"/>
          <w:szCs w:val="20"/>
        </w:rPr>
        <w:t xml:space="preserve">leep </w:t>
      </w:r>
      <w:r w:rsidR="005E7141">
        <w:rPr>
          <w:rFonts w:ascii="Times New Roman" w:eastAsia="Times New Roman" w:hAnsi="Times New Roman" w:cs="Times New Roman"/>
          <w:sz w:val="20"/>
          <w:szCs w:val="20"/>
        </w:rPr>
        <w:t>m</w:t>
      </w:r>
      <w:r w:rsidR="005E7141" w:rsidRPr="00B36481">
        <w:rPr>
          <w:rFonts w:ascii="Times New Roman" w:eastAsia="Times New Roman" w:hAnsi="Times New Roman" w:cs="Times New Roman"/>
          <w:sz w:val="20"/>
          <w:szCs w:val="20"/>
        </w:rPr>
        <w:t xml:space="preserve">odes </w:t>
      </w:r>
      <w:r w:rsidRPr="00B36481">
        <w:rPr>
          <w:rFonts w:ascii="Times New Roman" w:eastAsia="Times New Roman" w:hAnsi="Times New Roman" w:cs="Times New Roman"/>
          <w:sz w:val="20"/>
          <w:szCs w:val="20"/>
        </w:rPr>
        <w:t xml:space="preserve">considering their capabilities, the actual traffic situation, and the network conditions. Different SM operate at different time scales (e.g., symbol, slot, frame). </w:t>
      </w:r>
    </w:p>
    <w:p w14:paraId="002E7D5F" w14:textId="48F7B7EA" w:rsidR="000F0CB4" w:rsidRPr="00B36481" w:rsidRDefault="000F0CB4" w:rsidP="000F0CB4">
      <w:pPr>
        <w:jc w:val="both"/>
        <w:rPr>
          <w:rFonts w:ascii="Times New Roman" w:hAnsi="Times New Roman" w:cs="Times New Roman"/>
          <w:sz w:val="20"/>
          <w:szCs w:val="20"/>
          <w:lang w:val="en-GB"/>
        </w:rPr>
      </w:pPr>
      <w:r w:rsidRPr="00B36481">
        <w:rPr>
          <w:rFonts w:ascii="Times New Roman" w:hAnsi="Times New Roman" w:cs="Times New Roman"/>
          <w:sz w:val="20"/>
          <w:szCs w:val="20"/>
          <w:lang w:val="en-GB"/>
        </w:rPr>
        <w:t xml:space="preserve">This solution proposes a framework that allows the operator to flexibly select </w:t>
      </w:r>
      <w:r w:rsidRPr="00B36481">
        <w:rPr>
          <w:rFonts w:ascii="Times New Roman" w:eastAsia="Times New Roman" w:hAnsi="Times New Roman" w:cs="Times New Roman"/>
          <w:sz w:val="20"/>
          <w:szCs w:val="20"/>
        </w:rPr>
        <w:t xml:space="preserve">various </w:t>
      </w:r>
      <w:r w:rsidR="005E7141">
        <w:rPr>
          <w:rFonts w:ascii="Times New Roman" w:eastAsia="Times New Roman" w:hAnsi="Times New Roman" w:cs="Times New Roman"/>
          <w:sz w:val="20"/>
          <w:szCs w:val="20"/>
        </w:rPr>
        <w:t>s</w:t>
      </w:r>
      <w:r w:rsidR="005E7141" w:rsidRPr="00B36481">
        <w:rPr>
          <w:rFonts w:ascii="Times New Roman" w:eastAsia="Times New Roman" w:hAnsi="Times New Roman" w:cs="Times New Roman"/>
          <w:sz w:val="20"/>
          <w:szCs w:val="20"/>
        </w:rPr>
        <w:t xml:space="preserve">leep </w:t>
      </w:r>
      <w:r w:rsidR="005E7141">
        <w:rPr>
          <w:rFonts w:ascii="Times New Roman" w:eastAsia="Times New Roman" w:hAnsi="Times New Roman" w:cs="Times New Roman"/>
          <w:sz w:val="20"/>
          <w:szCs w:val="20"/>
        </w:rPr>
        <w:t>m</w:t>
      </w:r>
      <w:r w:rsidR="005E7141" w:rsidRPr="00B36481">
        <w:rPr>
          <w:rFonts w:ascii="Times New Roman" w:eastAsia="Times New Roman" w:hAnsi="Times New Roman" w:cs="Times New Roman"/>
          <w:sz w:val="20"/>
          <w:szCs w:val="20"/>
        </w:rPr>
        <w:t xml:space="preserve">odes </w:t>
      </w:r>
      <w:r w:rsidRPr="00B36481">
        <w:rPr>
          <w:rFonts w:ascii="Times New Roman" w:hAnsi="Times New Roman" w:cs="Times New Roman"/>
          <w:sz w:val="20"/>
          <w:szCs w:val="20"/>
          <w:lang w:val="en-GB"/>
        </w:rPr>
        <w:t xml:space="preserve">parameters through A1 </w:t>
      </w:r>
      <w:r w:rsidR="005E7141">
        <w:rPr>
          <w:rFonts w:ascii="Times New Roman" w:hAnsi="Times New Roman" w:cs="Times New Roman"/>
          <w:sz w:val="20"/>
          <w:szCs w:val="20"/>
          <w:lang w:val="en-GB"/>
        </w:rPr>
        <w:t>p</w:t>
      </w:r>
      <w:r w:rsidR="005E7141" w:rsidRPr="00B36481">
        <w:rPr>
          <w:rFonts w:ascii="Times New Roman" w:hAnsi="Times New Roman" w:cs="Times New Roman"/>
          <w:sz w:val="20"/>
          <w:szCs w:val="20"/>
          <w:lang w:val="en-GB"/>
        </w:rPr>
        <w:t xml:space="preserve">olicy </w:t>
      </w:r>
      <w:r w:rsidRPr="00B36481">
        <w:rPr>
          <w:rFonts w:ascii="Times New Roman" w:hAnsi="Times New Roman" w:cs="Times New Roman"/>
          <w:sz w:val="20"/>
          <w:szCs w:val="20"/>
          <w:lang w:val="en-GB"/>
        </w:rPr>
        <w:t xml:space="preserve">formulated by </w:t>
      </w:r>
      <w:proofErr w:type="spellStart"/>
      <w:r w:rsidRPr="00B36481">
        <w:rPr>
          <w:rFonts w:ascii="Times New Roman" w:hAnsi="Times New Roman" w:cs="Times New Roman"/>
          <w:sz w:val="20"/>
          <w:szCs w:val="20"/>
          <w:lang w:val="en-GB"/>
        </w:rPr>
        <w:t>rApp</w:t>
      </w:r>
      <w:proofErr w:type="spellEnd"/>
      <w:r w:rsidRPr="00B36481">
        <w:rPr>
          <w:rFonts w:ascii="Times New Roman" w:hAnsi="Times New Roman" w:cs="Times New Roman"/>
          <w:sz w:val="20"/>
          <w:szCs w:val="20"/>
          <w:lang w:val="en-GB"/>
        </w:rPr>
        <w:t xml:space="preserve"> towards Near-RT RIC through SMO/Non-RT RIC framework assisted by </w:t>
      </w:r>
      <w:r w:rsidR="005E7141">
        <w:rPr>
          <w:rFonts w:ascii="Times New Roman" w:hAnsi="Times New Roman" w:cs="Times New Roman"/>
          <w:sz w:val="20"/>
          <w:szCs w:val="20"/>
          <w:lang w:val="en-GB"/>
        </w:rPr>
        <w:t>M</w:t>
      </w:r>
      <w:r w:rsidR="005E7141" w:rsidRPr="00B36481">
        <w:rPr>
          <w:rFonts w:ascii="Times New Roman" w:hAnsi="Times New Roman" w:cs="Times New Roman"/>
          <w:sz w:val="20"/>
          <w:szCs w:val="20"/>
          <w:lang w:val="en-GB"/>
        </w:rPr>
        <w:t xml:space="preserve">achine </w:t>
      </w:r>
      <w:r w:rsidR="005E7141">
        <w:rPr>
          <w:rFonts w:ascii="Times New Roman" w:hAnsi="Times New Roman" w:cs="Times New Roman"/>
          <w:sz w:val="20"/>
          <w:szCs w:val="20"/>
          <w:lang w:val="en-GB"/>
        </w:rPr>
        <w:t>L</w:t>
      </w:r>
      <w:r w:rsidR="005E7141" w:rsidRPr="00B36481">
        <w:rPr>
          <w:rFonts w:ascii="Times New Roman" w:hAnsi="Times New Roman" w:cs="Times New Roman"/>
          <w:sz w:val="20"/>
          <w:szCs w:val="20"/>
          <w:lang w:val="en-GB"/>
        </w:rPr>
        <w:t xml:space="preserve">earning </w:t>
      </w:r>
      <w:r w:rsidRPr="00B36481">
        <w:rPr>
          <w:rFonts w:ascii="Times New Roman" w:hAnsi="Times New Roman" w:cs="Times New Roman"/>
          <w:sz w:val="20"/>
          <w:szCs w:val="20"/>
          <w:lang w:val="en-GB"/>
        </w:rPr>
        <w:t>(ML) techniques.</w:t>
      </w:r>
    </w:p>
    <w:p w14:paraId="128C5CBD" w14:textId="2778884A" w:rsidR="000F0CB4" w:rsidRPr="000F0CB4" w:rsidRDefault="00A930D3" w:rsidP="000F0CB4">
      <w:pPr>
        <w:pStyle w:val="Heading4"/>
      </w:pPr>
      <w:r w:rsidRPr="000F0CB4">
        <w:t>4.8.3.2 Entities</w:t>
      </w:r>
      <w:r w:rsidR="000F0CB4" w:rsidRPr="000F0CB4">
        <w:t>/resources involved in the use case</w:t>
      </w:r>
    </w:p>
    <w:p w14:paraId="2DCE6D1E" w14:textId="7D3A1EC5" w:rsidR="000F0CB4" w:rsidRPr="000F0CB4" w:rsidRDefault="000F0CB4" w:rsidP="00C621E1">
      <w:pPr>
        <w:pStyle w:val="ListParagraph"/>
        <w:numPr>
          <w:ilvl w:val="0"/>
          <w:numId w:val="66"/>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0F0CB4">
        <w:rPr>
          <w:rFonts w:ascii="Times New Roman" w:eastAsia="SimSun" w:hAnsi="Times New Roman" w:cs="Times New Roman"/>
          <w:sz w:val="20"/>
          <w:szCs w:val="20"/>
          <w:lang w:val="en-GB"/>
        </w:rPr>
        <w:t xml:space="preserve">SMO/Non-RT RIC </w:t>
      </w:r>
      <w:r w:rsidR="005E7141">
        <w:rPr>
          <w:rFonts w:ascii="Times New Roman" w:eastAsia="SimSun" w:hAnsi="Times New Roman" w:cs="Times New Roman"/>
          <w:sz w:val="20"/>
          <w:szCs w:val="20"/>
          <w:lang w:val="en-GB"/>
        </w:rPr>
        <w:t>f</w:t>
      </w:r>
      <w:r w:rsidR="005E7141" w:rsidRPr="000F0CB4">
        <w:rPr>
          <w:rFonts w:ascii="Times New Roman" w:eastAsia="SimSun" w:hAnsi="Times New Roman" w:cs="Times New Roman"/>
          <w:sz w:val="20"/>
          <w:szCs w:val="20"/>
          <w:lang w:val="en-GB"/>
        </w:rPr>
        <w:t xml:space="preserve">ramework </w:t>
      </w:r>
      <w:r w:rsidR="005E7141">
        <w:rPr>
          <w:rFonts w:ascii="Times New Roman" w:eastAsia="SimSun" w:hAnsi="Times New Roman" w:cs="Times New Roman"/>
          <w:sz w:val="20"/>
          <w:szCs w:val="20"/>
          <w:lang w:val="en-GB"/>
        </w:rPr>
        <w:t>f</w:t>
      </w:r>
      <w:r w:rsidR="005E7141" w:rsidRPr="000F0CB4">
        <w:rPr>
          <w:rFonts w:ascii="Times New Roman" w:eastAsia="SimSun" w:hAnsi="Times New Roman" w:cs="Times New Roman"/>
          <w:sz w:val="20"/>
          <w:szCs w:val="20"/>
          <w:lang w:val="en-GB"/>
        </w:rPr>
        <w:t>unction</w:t>
      </w:r>
      <w:r w:rsidR="005E7141">
        <w:rPr>
          <w:rFonts w:ascii="Times New Roman" w:eastAsia="SimSun" w:hAnsi="Times New Roman" w:cs="Times New Roman"/>
          <w:sz w:val="20"/>
          <w:szCs w:val="20"/>
          <w:lang w:val="en-GB"/>
        </w:rPr>
        <w:t>:</w:t>
      </w:r>
    </w:p>
    <w:p w14:paraId="633CF16B" w14:textId="593E105C" w:rsidR="000F0CB4" w:rsidRPr="000F0CB4" w:rsidRDefault="000F0CB4" w:rsidP="00C621E1">
      <w:pPr>
        <w:pStyle w:val="ListParagraph"/>
        <w:numPr>
          <w:ilvl w:val="0"/>
          <w:numId w:val="72"/>
        </w:numPr>
        <w:jc w:val="both"/>
        <w:rPr>
          <w:rFonts w:ascii="Times New Roman" w:eastAsia="SimSun" w:hAnsi="Times New Roman" w:cs="Times New Roman"/>
          <w:sz w:val="20"/>
          <w:szCs w:val="20"/>
          <w:lang w:eastAsia="zh-CN"/>
        </w:rPr>
      </w:pPr>
      <w:r w:rsidRPr="000F0CB4">
        <w:rPr>
          <w:rFonts w:ascii="Times New Roman" w:eastAsia="SimSun" w:hAnsi="Times New Roman" w:cs="Times New Roman"/>
          <w:sz w:val="20"/>
          <w:szCs w:val="20"/>
          <w:lang w:eastAsia="zh-CN"/>
        </w:rPr>
        <w:t xml:space="preserve">Collect the configurations, performance indicators and measurement reports (e.g., cell load related information and traffic information, EE/EC measurement reports) from E2 </w:t>
      </w:r>
      <w:r w:rsidR="005E7141">
        <w:rPr>
          <w:rFonts w:ascii="Times New Roman" w:eastAsia="SimSun" w:hAnsi="Times New Roman" w:cs="Times New Roman"/>
          <w:sz w:val="20"/>
          <w:szCs w:val="20"/>
          <w:lang w:eastAsia="zh-CN"/>
        </w:rPr>
        <w:t>n</w:t>
      </w:r>
      <w:r w:rsidR="005E7141" w:rsidRPr="000F0CB4">
        <w:rPr>
          <w:rFonts w:ascii="Times New Roman" w:eastAsia="SimSun" w:hAnsi="Times New Roman" w:cs="Times New Roman"/>
          <w:sz w:val="20"/>
          <w:szCs w:val="20"/>
          <w:lang w:eastAsia="zh-CN"/>
        </w:rPr>
        <w:t>ode</w:t>
      </w:r>
      <w:r w:rsidRPr="000F0CB4">
        <w:rPr>
          <w:rFonts w:ascii="Times New Roman" w:eastAsia="SimSun" w:hAnsi="Times New Roman" w:cs="Times New Roman"/>
          <w:sz w:val="20"/>
          <w:szCs w:val="20"/>
          <w:lang w:eastAsia="zh-CN"/>
        </w:rPr>
        <w:t>(s)</w:t>
      </w:r>
      <w:r w:rsidRPr="008B31A3">
        <w:rPr>
          <w:rFonts w:ascii="Times New Roman" w:hAnsi="Times New Roman" w:cs="Times New Roman"/>
          <w:color w:val="D13438"/>
          <w:sz w:val="21"/>
          <w:szCs w:val="21"/>
          <w:shd w:val="clear" w:color="auto" w:fill="FFFFFF"/>
        </w:rPr>
        <w:t xml:space="preserve"> </w:t>
      </w:r>
      <w:r w:rsidRPr="00B36481">
        <w:rPr>
          <w:rFonts w:ascii="Times New Roman" w:eastAsia="SimSun" w:hAnsi="Times New Roman" w:cs="Times New Roman"/>
          <w:sz w:val="20"/>
          <w:szCs w:val="20"/>
          <w:lang w:eastAsia="zh-CN"/>
        </w:rPr>
        <w:t xml:space="preserve">and </w:t>
      </w:r>
      <w:r w:rsidR="005E7141">
        <w:rPr>
          <w:rFonts w:ascii="Times New Roman" w:eastAsia="SimSun" w:hAnsi="Times New Roman" w:cs="Times New Roman"/>
          <w:sz w:val="20"/>
          <w:szCs w:val="20"/>
          <w:lang w:eastAsia="zh-CN"/>
        </w:rPr>
        <w:t>t</w:t>
      </w:r>
      <w:r w:rsidR="005E7141" w:rsidRPr="00B36481">
        <w:rPr>
          <w:rFonts w:ascii="Times New Roman" w:eastAsia="SimSun" w:hAnsi="Times New Roman" w:cs="Times New Roman"/>
          <w:sz w:val="20"/>
          <w:szCs w:val="20"/>
          <w:lang w:eastAsia="zh-CN"/>
        </w:rPr>
        <w:t xml:space="preserve">race </w:t>
      </w:r>
      <w:r w:rsidRPr="00B36481">
        <w:rPr>
          <w:rFonts w:ascii="Times New Roman" w:eastAsia="SimSun" w:hAnsi="Times New Roman" w:cs="Times New Roman"/>
          <w:sz w:val="20"/>
          <w:szCs w:val="20"/>
          <w:lang w:eastAsia="zh-CN"/>
        </w:rPr>
        <w:t>records (e.g., per-UE measurement metrics and location information</w:t>
      </w:r>
      <w:r w:rsidRPr="00B36481">
        <w:rPr>
          <w:rFonts w:ascii="Times New Roman" w:eastAsia="SimSun" w:hAnsi="Times New Roman" w:cs="Times New Roman"/>
          <w:sz w:val="20"/>
          <w:szCs w:val="20"/>
        </w:rPr>
        <w:t xml:space="preserve">) </w:t>
      </w:r>
      <w:r w:rsidRPr="00B36481">
        <w:rPr>
          <w:rFonts w:ascii="Times New Roman" w:eastAsia="SimSun" w:hAnsi="Times New Roman" w:cs="Times New Roman"/>
          <w:sz w:val="20"/>
          <w:szCs w:val="20"/>
          <w:lang w:eastAsia="zh-CN"/>
        </w:rPr>
        <w:t xml:space="preserve">through O1 </w:t>
      </w:r>
      <w:r w:rsidR="005E7141">
        <w:rPr>
          <w:rFonts w:ascii="Times New Roman" w:eastAsia="SimSun" w:hAnsi="Times New Roman" w:cs="Times New Roman"/>
          <w:sz w:val="20"/>
          <w:szCs w:val="20"/>
          <w:lang w:eastAsia="zh-CN"/>
        </w:rPr>
        <w:t>i</w:t>
      </w:r>
      <w:r w:rsidR="005E7141" w:rsidRPr="00B36481">
        <w:rPr>
          <w:rFonts w:ascii="Times New Roman" w:eastAsia="SimSun" w:hAnsi="Times New Roman" w:cs="Times New Roman"/>
          <w:sz w:val="20"/>
          <w:szCs w:val="20"/>
          <w:lang w:eastAsia="zh-CN"/>
        </w:rPr>
        <w:t>nterface</w:t>
      </w:r>
      <w:r w:rsidRPr="000F0CB4">
        <w:rPr>
          <w:rFonts w:ascii="Times New Roman" w:eastAsia="SimSun" w:hAnsi="Times New Roman" w:cs="Times New Roman"/>
          <w:sz w:val="20"/>
          <w:szCs w:val="20"/>
          <w:lang w:eastAsia="zh-CN"/>
        </w:rPr>
        <w:t xml:space="preserve">, for the purpose of decision making, optionally using training and inference of AI/ML models that assist such EE/ES functions. </w:t>
      </w:r>
    </w:p>
    <w:p w14:paraId="340679E7" w14:textId="77777777" w:rsidR="000F0CB4" w:rsidRPr="000F0CB4" w:rsidRDefault="000F0CB4" w:rsidP="00C621E1">
      <w:pPr>
        <w:pStyle w:val="ListParagraph"/>
        <w:numPr>
          <w:ilvl w:val="0"/>
          <w:numId w:val="72"/>
        </w:numPr>
        <w:jc w:val="both"/>
        <w:rPr>
          <w:rFonts w:ascii="Times New Roman" w:eastAsia="SimSun" w:hAnsi="Times New Roman" w:cs="Times New Roman"/>
          <w:sz w:val="20"/>
          <w:szCs w:val="20"/>
          <w:lang w:eastAsia="zh-CN"/>
        </w:rPr>
      </w:pPr>
      <w:r w:rsidRPr="000F0CB4">
        <w:rPr>
          <w:rFonts w:ascii="Times New Roman" w:eastAsia="SimSun" w:hAnsi="Times New Roman" w:cs="Times New Roman"/>
          <w:sz w:val="20"/>
          <w:szCs w:val="20"/>
          <w:lang w:eastAsia="zh-CN"/>
        </w:rPr>
        <w:t xml:space="preserve">Transfer collected data towards </w:t>
      </w:r>
      <w:proofErr w:type="spellStart"/>
      <w:r w:rsidRPr="000F0CB4">
        <w:rPr>
          <w:rFonts w:ascii="Times New Roman" w:eastAsia="SimSun" w:hAnsi="Times New Roman" w:cs="Times New Roman"/>
          <w:sz w:val="20"/>
          <w:szCs w:val="20"/>
          <w:lang w:eastAsia="zh-CN"/>
        </w:rPr>
        <w:t>rApp</w:t>
      </w:r>
      <w:proofErr w:type="spellEnd"/>
      <w:r w:rsidRPr="000F0CB4">
        <w:rPr>
          <w:rFonts w:ascii="Times New Roman" w:eastAsia="SimSun" w:hAnsi="Times New Roman" w:cs="Times New Roman"/>
          <w:sz w:val="20"/>
          <w:szCs w:val="20"/>
          <w:lang w:eastAsia="zh-CN"/>
        </w:rPr>
        <w:t>.</w:t>
      </w:r>
      <w:r w:rsidRPr="00B36481">
        <w:rPr>
          <w:rFonts w:ascii="Times New Roman" w:hAnsi="Times New Roman" w:cs="Times New Roman"/>
        </w:rPr>
        <w:t xml:space="preserve"> </w:t>
      </w:r>
      <w:r w:rsidRPr="000F0CB4">
        <w:rPr>
          <w:rFonts w:ascii="Times New Roman" w:eastAsia="SimSun" w:hAnsi="Times New Roman" w:cs="Times New Roman"/>
          <w:sz w:val="20"/>
          <w:szCs w:val="20"/>
          <w:lang w:eastAsia="zh-CN"/>
        </w:rPr>
        <w:t>It is assumed that configurations, performance indicators and measurement reports collected from the O-DU contain the related information for the corresponding O-RU(s).</w:t>
      </w:r>
    </w:p>
    <w:p w14:paraId="777F5933" w14:textId="3AB76C11" w:rsidR="000F0CB4" w:rsidRPr="00B36481" w:rsidRDefault="000F0CB4" w:rsidP="00C621E1">
      <w:pPr>
        <w:pStyle w:val="ListParagraph"/>
        <w:numPr>
          <w:ilvl w:val="0"/>
          <w:numId w:val="72"/>
        </w:numPr>
        <w:overflowPunct w:val="0"/>
        <w:autoSpaceDE w:val="0"/>
        <w:autoSpaceDN w:val="0"/>
        <w:adjustRightInd w:val="0"/>
        <w:spacing w:after="180"/>
        <w:contextualSpacing/>
        <w:jc w:val="both"/>
        <w:textAlignment w:val="baseline"/>
        <w:rPr>
          <w:rFonts w:ascii="Times New Roman" w:eastAsia="SimSun" w:hAnsi="Times New Roman" w:cs="Times New Roman"/>
          <w:lang w:eastAsia="zh-CN"/>
        </w:rPr>
      </w:pPr>
      <w:r w:rsidRPr="000F0CB4">
        <w:rPr>
          <w:rFonts w:ascii="Times New Roman" w:eastAsia="SimSun" w:hAnsi="Times New Roman" w:cs="Times New Roman"/>
          <w:sz w:val="20"/>
          <w:szCs w:val="20"/>
          <w:lang w:eastAsia="zh-CN"/>
        </w:rPr>
        <w:t xml:space="preserve">Signal A1 </w:t>
      </w:r>
      <w:r w:rsidR="005E7141">
        <w:rPr>
          <w:rFonts w:ascii="Times New Roman" w:eastAsia="SimSun" w:hAnsi="Times New Roman" w:cs="Times New Roman"/>
          <w:sz w:val="20"/>
          <w:szCs w:val="20"/>
          <w:lang w:eastAsia="zh-CN"/>
        </w:rPr>
        <w:t>p</w:t>
      </w:r>
      <w:r w:rsidR="005E7141" w:rsidRPr="000F0CB4">
        <w:rPr>
          <w:rFonts w:ascii="Times New Roman" w:eastAsia="SimSun" w:hAnsi="Times New Roman" w:cs="Times New Roman"/>
          <w:sz w:val="20"/>
          <w:szCs w:val="20"/>
          <w:lang w:eastAsia="zh-CN"/>
        </w:rPr>
        <w:t>olic</w:t>
      </w:r>
      <w:r w:rsidR="002E5F61">
        <w:rPr>
          <w:rFonts w:ascii="Times New Roman" w:eastAsia="SimSun" w:hAnsi="Times New Roman" w:cs="Times New Roman"/>
          <w:sz w:val="20"/>
          <w:szCs w:val="20"/>
          <w:lang w:eastAsia="zh-CN"/>
        </w:rPr>
        <w:t>i</w:t>
      </w:r>
      <w:r w:rsidR="005E7141" w:rsidRPr="000F0CB4">
        <w:rPr>
          <w:rFonts w:ascii="Times New Roman" w:eastAsia="SimSun" w:hAnsi="Times New Roman" w:cs="Times New Roman"/>
          <w:sz w:val="20"/>
          <w:szCs w:val="20"/>
          <w:lang w:eastAsia="zh-CN"/>
        </w:rPr>
        <w:t xml:space="preserve">es </w:t>
      </w:r>
      <w:r w:rsidRPr="000F0CB4">
        <w:rPr>
          <w:rFonts w:ascii="Times New Roman" w:eastAsia="SimSun" w:hAnsi="Times New Roman" w:cs="Times New Roman"/>
          <w:sz w:val="20"/>
          <w:szCs w:val="20"/>
          <w:lang w:eastAsia="zh-CN"/>
        </w:rPr>
        <w:t xml:space="preserve">for Near-RT RIC for ASM optimization A1 </w:t>
      </w:r>
      <w:r w:rsidR="005E7141">
        <w:rPr>
          <w:rFonts w:ascii="Times New Roman" w:eastAsia="SimSun" w:hAnsi="Times New Roman" w:cs="Times New Roman"/>
          <w:sz w:val="20"/>
          <w:szCs w:val="20"/>
          <w:lang w:eastAsia="zh-CN"/>
        </w:rPr>
        <w:t>i</w:t>
      </w:r>
      <w:r w:rsidR="005E7141" w:rsidRPr="000F0CB4">
        <w:rPr>
          <w:rFonts w:ascii="Times New Roman" w:eastAsia="SimSun" w:hAnsi="Times New Roman" w:cs="Times New Roman"/>
          <w:sz w:val="20"/>
          <w:szCs w:val="20"/>
          <w:lang w:eastAsia="zh-CN"/>
        </w:rPr>
        <w:t>nterface</w:t>
      </w:r>
      <w:r w:rsidRPr="000F0CB4">
        <w:rPr>
          <w:rFonts w:ascii="Times New Roman" w:eastAsia="SimSun" w:hAnsi="Times New Roman" w:cs="Times New Roman"/>
          <w:sz w:val="20"/>
          <w:szCs w:val="20"/>
          <w:lang w:eastAsia="zh-CN"/>
        </w:rPr>
        <w:t xml:space="preserve">. </w:t>
      </w:r>
    </w:p>
    <w:p w14:paraId="6B8DE1E6" w14:textId="29B98F22" w:rsidR="000F0CB4" w:rsidRPr="000F0CB4" w:rsidRDefault="000F0CB4" w:rsidP="00C621E1">
      <w:pPr>
        <w:pStyle w:val="ListParagraph"/>
        <w:numPr>
          <w:ilvl w:val="0"/>
          <w:numId w:val="7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0F0CB4">
        <w:rPr>
          <w:rFonts w:ascii="Times New Roman" w:eastAsia="SimSun" w:hAnsi="Times New Roman" w:cs="Times New Roman"/>
          <w:sz w:val="20"/>
          <w:szCs w:val="20"/>
          <w:lang w:eastAsia="zh-CN"/>
        </w:rPr>
        <w:t>(Optionally) Retrain, update, configure AI/ML models in Non-RT RIC.</w:t>
      </w:r>
    </w:p>
    <w:p w14:paraId="3D2035CE" w14:textId="3CB25608" w:rsidR="000F0CB4" w:rsidRPr="000F0CB4" w:rsidRDefault="000F0CB4" w:rsidP="00C621E1">
      <w:pPr>
        <w:pStyle w:val="ListParagraph"/>
        <w:numPr>
          <w:ilvl w:val="0"/>
          <w:numId w:val="66"/>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proofErr w:type="spellStart"/>
      <w:r w:rsidRPr="000F0CB4">
        <w:rPr>
          <w:rFonts w:ascii="Times New Roman" w:eastAsia="SimSun" w:hAnsi="Times New Roman" w:cs="Times New Roman"/>
          <w:sz w:val="20"/>
          <w:szCs w:val="20"/>
          <w:lang w:val="en-GB"/>
        </w:rPr>
        <w:t>rApps</w:t>
      </w:r>
      <w:proofErr w:type="spellEnd"/>
      <w:r w:rsidR="002E5F61">
        <w:rPr>
          <w:rFonts w:ascii="Times New Roman" w:eastAsia="SimSun" w:hAnsi="Times New Roman" w:cs="Times New Roman"/>
          <w:sz w:val="20"/>
          <w:szCs w:val="20"/>
          <w:lang w:val="en-GB"/>
        </w:rPr>
        <w:t>:</w:t>
      </w:r>
    </w:p>
    <w:p w14:paraId="17BD066A" w14:textId="4EB4E5B7" w:rsidR="000F0CB4" w:rsidRPr="000F0CB4" w:rsidRDefault="000F0CB4" w:rsidP="00C621E1">
      <w:pPr>
        <w:pStyle w:val="ListParagraph"/>
        <w:numPr>
          <w:ilvl w:val="0"/>
          <w:numId w:val="73"/>
        </w:numPr>
        <w:jc w:val="both"/>
        <w:rPr>
          <w:rFonts w:ascii="Times New Roman" w:eastAsia="SimSun" w:hAnsi="Times New Roman" w:cs="Times New Roman"/>
          <w:sz w:val="20"/>
          <w:szCs w:val="20"/>
          <w:lang w:eastAsia="zh-CN"/>
        </w:rPr>
      </w:pPr>
      <w:r w:rsidRPr="000F0CB4">
        <w:rPr>
          <w:rFonts w:ascii="Times New Roman" w:eastAsia="SimSun" w:hAnsi="Times New Roman" w:cs="Times New Roman"/>
          <w:sz w:val="20"/>
          <w:szCs w:val="20"/>
          <w:lang w:eastAsia="zh-CN"/>
        </w:rPr>
        <w:t xml:space="preserve">Collect the necessary configurations, performance indicators, and measurement reports from SMO/Non-RT RIC </w:t>
      </w:r>
      <w:r w:rsidR="002E5F61">
        <w:rPr>
          <w:rFonts w:ascii="Times New Roman" w:eastAsia="SimSun" w:hAnsi="Times New Roman" w:cs="Times New Roman"/>
          <w:sz w:val="20"/>
          <w:szCs w:val="20"/>
          <w:lang w:eastAsia="zh-CN"/>
        </w:rPr>
        <w:t>f</w:t>
      </w:r>
      <w:r w:rsidR="002E5F61" w:rsidRPr="000F0CB4">
        <w:rPr>
          <w:rFonts w:ascii="Times New Roman" w:eastAsia="SimSun" w:hAnsi="Times New Roman" w:cs="Times New Roman"/>
          <w:sz w:val="20"/>
          <w:szCs w:val="20"/>
          <w:lang w:eastAsia="zh-CN"/>
        </w:rPr>
        <w:t xml:space="preserve">ramework </w:t>
      </w:r>
      <w:r w:rsidRPr="000F0CB4">
        <w:rPr>
          <w:rFonts w:ascii="Times New Roman" w:eastAsia="SimSun" w:hAnsi="Times New Roman" w:cs="Times New Roman"/>
          <w:sz w:val="20"/>
          <w:szCs w:val="20"/>
          <w:lang w:eastAsia="zh-CN"/>
        </w:rPr>
        <w:t>function, for the purpose of training and execution of relevant AI/ML models.</w:t>
      </w:r>
    </w:p>
    <w:p w14:paraId="49ABDD89" w14:textId="0CDD7992" w:rsidR="000F0CB4" w:rsidRPr="000F0CB4" w:rsidRDefault="000F0CB4" w:rsidP="00C621E1">
      <w:pPr>
        <w:pStyle w:val="ListParagraph"/>
        <w:numPr>
          <w:ilvl w:val="0"/>
          <w:numId w:val="73"/>
        </w:numPr>
        <w:jc w:val="both"/>
        <w:rPr>
          <w:rFonts w:ascii="Times New Roman" w:eastAsia="SimSun" w:hAnsi="Times New Roman" w:cs="Times New Roman"/>
          <w:sz w:val="20"/>
          <w:szCs w:val="20"/>
          <w:lang w:eastAsia="zh-CN"/>
        </w:rPr>
      </w:pPr>
      <w:r w:rsidRPr="000F0CB4">
        <w:rPr>
          <w:rFonts w:ascii="Times New Roman" w:eastAsia="SimSun" w:hAnsi="Times New Roman" w:cs="Times New Roman"/>
          <w:sz w:val="20"/>
          <w:szCs w:val="20"/>
          <w:lang w:eastAsia="zh-CN"/>
        </w:rPr>
        <w:t xml:space="preserve">(Optionally) Retrain, update, configure EE/ES AI/ML model. </w:t>
      </w:r>
    </w:p>
    <w:p w14:paraId="615EA01E" w14:textId="278D9295" w:rsidR="000F0CB4" w:rsidRPr="00B36481" w:rsidRDefault="000F0CB4" w:rsidP="00C621E1">
      <w:pPr>
        <w:numPr>
          <w:ilvl w:val="0"/>
          <w:numId w:val="73"/>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B36481">
        <w:rPr>
          <w:rFonts w:ascii="Times New Roman" w:eastAsia="SimSun" w:hAnsi="Times New Roman" w:cs="Times New Roman"/>
          <w:sz w:val="20"/>
          <w:szCs w:val="20"/>
          <w:lang w:eastAsia="zh-CN"/>
        </w:rPr>
        <w:t>Infer an optimized A1 policy for ASM based on the data collected using R1 interface.</w:t>
      </w:r>
    </w:p>
    <w:p w14:paraId="06318674" w14:textId="165911A5" w:rsidR="000F0CB4" w:rsidRPr="000F0CB4" w:rsidRDefault="000F0CB4" w:rsidP="00C621E1">
      <w:pPr>
        <w:pStyle w:val="ListParagraph"/>
        <w:numPr>
          <w:ilvl w:val="0"/>
          <w:numId w:val="66"/>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0F0CB4">
        <w:rPr>
          <w:rFonts w:ascii="Times New Roman" w:eastAsia="SimSun" w:hAnsi="Times New Roman" w:cs="Times New Roman"/>
          <w:sz w:val="20"/>
          <w:szCs w:val="20"/>
          <w:lang w:val="en-GB"/>
        </w:rPr>
        <w:t xml:space="preserve">E2 </w:t>
      </w:r>
      <w:r w:rsidR="002E5F61">
        <w:rPr>
          <w:rFonts w:ascii="Times New Roman" w:eastAsia="SimSun" w:hAnsi="Times New Roman" w:cs="Times New Roman"/>
          <w:sz w:val="20"/>
          <w:szCs w:val="20"/>
          <w:lang w:val="en-GB"/>
        </w:rPr>
        <w:t>n</w:t>
      </w:r>
      <w:r w:rsidR="002E5F61" w:rsidRPr="000F0CB4">
        <w:rPr>
          <w:rFonts w:ascii="Times New Roman" w:eastAsia="SimSun" w:hAnsi="Times New Roman" w:cs="Times New Roman"/>
          <w:sz w:val="20"/>
          <w:szCs w:val="20"/>
          <w:lang w:val="en-GB"/>
        </w:rPr>
        <w:t>ode</w:t>
      </w:r>
      <w:r w:rsidR="002D6C98">
        <w:rPr>
          <w:rFonts w:ascii="Times New Roman" w:eastAsia="SimSun" w:hAnsi="Times New Roman" w:cs="Times New Roman"/>
          <w:sz w:val="20"/>
          <w:szCs w:val="20"/>
          <w:lang w:val="en-GB"/>
        </w:rPr>
        <w:t>s</w:t>
      </w:r>
      <w:r w:rsidR="002E5F61">
        <w:rPr>
          <w:rFonts w:ascii="Times New Roman" w:eastAsia="SimSun" w:hAnsi="Times New Roman" w:cs="Times New Roman"/>
          <w:sz w:val="20"/>
          <w:szCs w:val="20"/>
          <w:lang w:val="en-GB"/>
        </w:rPr>
        <w:t>:</w:t>
      </w:r>
    </w:p>
    <w:p w14:paraId="34FFC4AB" w14:textId="77777777" w:rsidR="000F0CB4" w:rsidRPr="00B36481" w:rsidRDefault="000F0CB4" w:rsidP="00C621E1">
      <w:pPr>
        <w:numPr>
          <w:ilvl w:val="0"/>
          <w:numId w:val="7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36481">
        <w:rPr>
          <w:rFonts w:ascii="Times New Roman" w:eastAsia="SimSun" w:hAnsi="Times New Roman" w:cs="Times New Roman"/>
          <w:sz w:val="20"/>
          <w:szCs w:val="20"/>
          <w:lang w:eastAsia="zh-CN"/>
        </w:rPr>
        <w:t xml:space="preserve">Report cell configuration, performance indicators and measurement reports (e.g., cell load related information and traffic information, EE/EC measurement reports, Trace records such as per-UE measurement metrics and location information) to SMO via O1 interface. </w:t>
      </w:r>
    </w:p>
    <w:p w14:paraId="53289442" w14:textId="77777777" w:rsidR="000F0CB4" w:rsidRPr="00B36481" w:rsidRDefault="000F0CB4" w:rsidP="00C621E1">
      <w:pPr>
        <w:numPr>
          <w:ilvl w:val="0"/>
          <w:numId w:val="7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36481">
        <w:rPr>
          <w:rFonts w:ascii="Times New Roman" w:eastAsia="SimSun" w:hAnsi="Times New Roman" w:cs="Times New Roman"/>
          <w:sz w:val="20"/>
          <w:szCs w:val="20"/>
          <w:lang w:eastAsia="zh-CN"/>
        </w:rPr>
        <w:t>Report measurement reports (e.g., cell load related information and traffic information, EE/EC measurement reports) to Near-RT RIC via E2 interface.</w:t>
      </w:r>
    </w:p>
    <w:p w14:paraId="56CC9466" w14:textId="2F400649" w:rsidR="000F0CB4" w:rsidRPr="00B36481" w:rsidRDefault="000F0CB4" w:rsidP="00C621E1">
      <w:pPr>
        <w:numPr>
          <w:ilvl w:val="0"/>
          <w:numId w:val="7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36481">
        <w:rPr>
          <w:rFonts w:ascii="Times New Roman" w:eastAsia="SimSun" w:hAnsi="Times New Roman" w:cs="Times New Roman"/>
          <w:sz w:val="20"/>
          <w:szCs w:val="20"/>
          <w:lang w:eastAsia="zh-CN"/>
        </w:rPr>
        <w:t xml:space="preserve">Support actions required to perform ASM and </w:t>
      </w:r>
      <w:proofErr w:type="spellStart"/>
      <w:r w:rsidRPr="00B36481">
        <w:rPr>
          <w:rFonts w:ascii="Times New Roman" w:eastAsia="SimSun" w:hAnsi="Times New Roman" w:cs="Times New Roman"/>
          <w:sz w:val="20"/>
          <w:szCs w:val="20"/>
          <w:lang w:eastAsia="zh-CN"/>
        </w:rPr>
        <w:t>Trx</w:t>
      </w:r>
      <w:proofErr w:type="spellEnd"/>
      <w:r w:rsidRPr="00B36481">
        <w:rPr>
          <w:rFonts w:ascii="Times New Roman" w:eastAsia="SimSun" w:hAnsi="Times New Roman" w:cs="Times New Roman"/>
          <w:sz w:val="20"/>
          <w:szCs w:val="20"/>
          <w:lang w:eastAsia="zh-CN"/>
        </w:rPr>
        <w:t xml:space="preserve"> </w:t>
      </w:r>
      <w:r w:rsidR="002E5F61">
        <w:rPr>
          <w:rFonts w:ascii="Times New Roman" w:eastAsia="SimSun" w:hAnsi="Times New Roman" w:cs="Times New Roman"/>
          <w:sz w:val="20"/>
          <w:szCs w:val="20"/>
          <w:lang w:eastAsia="zh-CN"/>
        </w:rPr>
        <w:t>c</w:t>
      </w:r>
      <w:r w:rsidR="002E5F61" w:rsidRPr="00B36481">
        <w:rPr>
          <w:rFonts w:ascii="Times New Roman" w:eastAsia="SimSun" w:hAnsi="Times New Roman" w:cs="Times New Roman"/>
          <w:sz w:val="20"/>
          <w:szCs w:val="20"/>
          <w:lang w:eastAsia="zh-CN"/>
        </w:rPr>
        <w:t xml:space="preserve">ontrol </w:t>
      </w:r>
      <w:r w:rsidRPr="00B36481">
        <w:rPr>
          <w:rFonts w:ascii="Times New Roman" w:eastAsia="SimSun" w:hAnsi="Times New Roman" w:cs="Times New Roman"/>
          <w:sz w:val="20"/>
          <w:szCs w:val="20"/>
          <w:lang w:eastAsia="zh-CN"/>
        </w:rPr>
        <w:t xml:space="preserve">for EE/ES optimization.  </w:t>
      </w:r>
    </w:p>
    <w:p w14:paraId="0165E087" w14:textId="2E75DF63" w:rsidR="000F0CB4" w:rsidRPr="000F0CB4" w:rsidRDefault="000F0CB4" w:rsidP="00C621E1">
      <w:pPr>
        <w:pStyle w:val="ListParagraph"/>
        <w:numPr>
          <w:ilvl w:val="0"/>
          <w:numId w:val="66"/>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fr-FR"/>
        </w:rPr>
      </w:pPr>
      <w:r w:rsidRPr="000F0CB4">
        <w:rPr>
          <w:rFonts w:ascii="Times New Roman" w:eastAsia="SimSun" w:hAnsi="Times New Roman" w:cs="Times New Roman"/>
          <w:sz w:val="20"/>
          <w:szCs w:val="20"/>
          <w:lang w:val="fr-FR"/>
        </w:rPr>
        <w:t>O-RU</w:t>
      </w:r>
      <w:r w:rsidR="002E5F61">
        <w:rPr>
          <w:rFonts w:ascii="Times New Roman" w:eastAsia="SimSun" w:hAnsi="Times New Roman" w:cs="Times New Roman"/>
          <w:sz w:val="20"/>
          <w:szCs w:val="20"/>
          <w:lang w:val="fr-FR"/>
        </w:rPr>
        <w:t>:</w:t>
      </w:r>
    </w:p>
    <w:p w14:paraId="3C635BDB" w14:textId="51BB7B1C" w:rsidR="000F0CB4" w:rsidRPr="00B36481" w:rsidRDefault="000F0CB4" w:rsidP="00C621E1">
      <w:pPr>
        <w:numPr>
          <w:ilvl w:val="0"/>
          <w:numId w:val="7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36481">
        <w:rPr>
          <w:rFonts w:ascii="Times New Roman" w:eastAsia="SimSun" w:hAnsi="Times New Roman" w:cs="Times New Roman"/>
          <w:sz w:val="20"/>
          <w:szCs w:val="20"/>
          <w:lang w:eastAsia="zh-CN"/>
        </w:rPr>
        <w:t xml:space="preserve">Report EC and EE related information via </w:t>
      </w:r>
      <w:r w:rsidR="002E5F61">
        <w:rPr>
          <w:rFonts w:ascii="Times New Roman" w:eastAsia="SimSun" w:hAnsi="Times New Roman" w:cs="Times New Roman"/>
          <w:sz w:val="20"/>
          <w:szCs w:val="20"/>
          <w:lang w:eastAsia="zh-CN"/>
        </w:rPr>
        <w:t>o</w:t>
      </w:r>
      <w:r w:rsidR="002E5F61" w:rsidRPr="00B36481">
        <w:rPr>
          <w:rFonts w:ascii="Times New Roman" w:eastAsia="SimSun" w:hAnsi="Times New Roman" w:cs="Times New Roman"/>
          <w:sz w:val="20"/>
          <w:szCs w:val="20"/>
          <w:lang w:eastAsia="zh-CN"/>
        </w:rPr>
        <w:t xml:space="preserve">pen </w:t>
      </w:r>
      <w:r w:rsidRPr="00B36481">
        <w:rPr>
          <w:rFonts w:ascii="Times New Roman" w:eastAsia="SimSun" w:hAnsi="Times New Roman" w:cs="Times New Roman"/>
          <w:sz w:val="20"/>
          <w:szCs w:val="20"/>
          <w:lang w:eastAsia="zh-CN"/>
        </w:rPr>
        <w:t>FH M-</w:t>
      </w:r>
      <w:r w:rsidR="002E5F61">
        <w:rPr>
          <w:rFonts w:ascii="Times New Roman" w:eastAsia="SimSun" w:hAnsi="Times New Roman" w:cs="Times New Roman"/>
          <w:sz w:val="20"/>
          <w:szCs w:val="20"/>
          <w:lang w:eastAsia="zh-CN"/>
        </w:rPr>
        <w:t>p</w:t>
      </w:r>
      <w:r w:rsidR="002E5F61" w:rsidRPr="00B36481">
        <w:rPr>
          <w:rFonts w:ascii="Times New Roman" w:eastAsia="SimSun" w:hAnsi="Times New Roman" w:cs="Times New Roman"/>
          <w:sz w:val="20"/>
          <w:szCs w:val="20"/>
          <w:lang w:eastAsia="zh-CN"/>
        </w:rPr>
        <w:t xml:space="preserve">lane </w:t>
      </w:r>
      <w:r w:rsidRPr="00B36481">
        <w:rPr>
          <w:rFonts w:ascii="Times New Roman" w:eastAsia="SimSun" w:hAnsi="Times New Roman" w:cs="Times New Roman"/>
          <w:sz w:val="20"/>
          <w:szCs w:val="20"/>
          <w:lang w:eastAsia="zh-CN"/>
        </w:rPr>
        <w:t>interface to O-DU .</w:t>
      </w:r>
    </w:p>
    <w:p w14:paraId="4AC7BEF8" w14:textId="206ED3E4" w:rsidR="000F0CB4" w:rsidRPr="00B36481" w:rsidRDefault="000F0CB4" w:rsidP="00C621E1">
      <w:pPr>
        <w:numPr>
          <w:ilvl w:val="0"/>
          <w:numId w:val="7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B36481">
        <w:rPr>
          <w:rFonts w:ascii="Times New Roman" w:eastAsia="SimSun" w:hAnsi="Times New Roman" w:cs="Times New Roman"/>
          <w:sz w:val="20"/>
          <w:szCs w:val="20"/>
          <w:lang w:eastAsia="zh-CN"/>
        </w:rPr>
        <w:t xml:space="preserve">Support actions required to perform ASM and </w:t>
      </w:r>
      <w:proofErr w:type="spellStart"/>
      <w:r w:rsidRPr="00B36481">
        <w:rPr>
          <w:rFonts w:ascii="Times New Roman" w:eastAsia="SimSun" w:hAnsi="Times New Roman" w:cs="Times New Roman"/>
          <w:sz w:val="20"/>
          <w:szCs w:val="20"/>
          <w:lang w:eastAsia="zh-CN"/>
        </w:rPr>
        <w:t>Trx</w:t>
      </w:r>
      <w:proofErr w:type="spellEnd"/>
      <w:r w:rsidRPr="00B36481">
        <w:rPr>
          <w:rFonts w:ascii="Times New Roman" w:eastAsia="SimSun" w:hAnsi="Times New Roman" w:cs="Times New Roman"/>
          <w:sz w:val="20"/>
          <w:szCs w:val="20"/>
          <w:lang w:eastAsia="zh-CN"/>
        </w:rPr>
        <w:t xml:space="preserve"> </w:t>
      </w:r>
      <w:r w:rsidR="002E5F61">
        <w:rPr>
          <w:rFonts w:ascii="Times New Roman" w:eastAsia="SimSun" w:hAnsi="Times New Roman" w:cs="Times New Roman"/>
          <w:sz w:val="20"/>
          <w:szCs w:val="20"/>
          <w:lang w:eastAsia="zh-CN"/>
        </w:rPr>
        <w:t>c</w:t>
      </w:r>
      <w:r w:rsidR="002E5F61" w:rsidRPr="00B36481">
        <w:rPr>
          <w:rFonts w:ascii="Times New Roman" w:eastAsia="SimSun" w:hAnsi="Times New Roman" w:cs="Times New Roman"/>
          <w:sz w:val="20"/>
          <w:szCs w:val="20"/>
          <w:lang w:eastAsia="zh-CN"/>
        </w:rPr>
        <w:t xml:space="preserve">ontrol </w:t>
      </w:r>
      <w:r w:rsidRPr="00B36481">
        <w:rPr>
          <w:rFonts w:ascii="Times New Roman" w:eastAsia="SimSun" w:hAnsi="Times New Roman" w:cs="Times New Roman"/>
          <w:sz w:val="20"/>
          <w:szCs w:val="20"/>
          <w:lang w:eastAsia="zh-CN"/>
        </w:rPr>
        <w:t xml:space="preserve">for EE/ES optimization.  </w:t>
      </w:r>
    </w:p>
    <w:p w14:paraId="6BF6104D" w14:textId="6A707FA7" w:rsidR="000F0CB4" w:rsidRPr="000F0CB4" w:rsidRDefault="000F0CB4" w:rsidP="00C621E1">
      <w:pPr>
        <w:pStyle w:val="ListParagraph"/>
        <w:numPr>
          <w:ilvl w:val="0"/>
          <w:numId w:val="66"/>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0F0CB4">
        <w:rPr>
          <w:rFonts w:ascii="Times New Roman" w:eastAsia="SimSun" w:hAnsi="Times New Roman" w:cs="Times New Roman"/>
          <w:sz w:val="20"/>
          <w:szCs w:val="20"/>
          <w:lang w:val="en-GB"/>
        </w:rPr>
        <w:t xml:space="preserve">Near-RT RIC (For A1 </w:t>
      </w:r>
      <w:r w:rsidR="002E5F61">
        <w:rPr>
          <w:rFonts w:ascii="Times New Roman" w:eastAsia="SimSun" w:hAnsi="Times New Roman" w:cs="Times New Roman"/>
          <w:sz w:val="20"/>
          <w:szCs w:val="20"/>
          <w:lang w:val="en-GB"/>
        </w:rPr>
        <w:t>p</w:t>
      </w:r>
      <w:r w:rsidR="002E5F61" w:rsidRPr="000F0CB4">
        <w:rPr>
          <w:rFonts w:ascii="Times New Roman" w:eastAsia="SimSun" w:hAnsi="Times New Roman" w:cs="Times New Roman"/>
          <w:sz w:val="20"/>
          <w:szCs w:val="20"/>
          <w:lang w:val="en-GB"/>
        </w:rPr>
        <w:t xml:space="preserve">olicy </w:t>
      </w:r>
      <w:r w:rsidR="002E5F61">
        <w:rPr>
          <w:rFonts w:ascii="Times New Roman" w:eastAsia="SimSun" w:hAnsi="Times New Roman" w:cs="Times New Roman"/>
          <w:sz w:val="20"/>
          <w:szCs w:val="20"/>
          <w:lang w:val="en-GB"/>
        </w:rPr>
        <w:t>b</w:t>
      </w:r>
      <w:r w:rsidR="002E5F61" w:rsidRPr="000F0CB4">
        <w:rPr>
          <w:rFonts w:ascii="Times New Roman" w:eastAsia="SimSun" w:hAnsi="Times New Roman" w:cs="Times New Roman"/>
          <w:sz w:val="20"/>
          <w:szCs w:val="20"/>
          <w:lang w:val="en-GB"/>
        </w:rPr>
        <w:t xml:space="preserve">ased </w:t>
      </w:r>
      <w:r w:rsidR="002E5F61">
        <w:rPr>
          <w:rFonts w:ascii="Times New Roman" w:eastAsia="SimSun" w:hAnsi="Times New Roman" w:cs="Times New Roman"/>
          <w:sz w:val="20"/>
          <w:szCs w:val="20"/>
          <w:lang w:val="en-GB"/>
        </w:rPr>
        <w:t>s</w:t>
      </w:r>
      <w:r w:rsidR="002E5F61" w:rsidRPr="000F0CB4">
        <w:rPr>
          <w:rFonts w:ascii="Times New Roman" w:eastAsia="SimSun" w:hAnsi="Times New Roman" w:cs="Times New Roman"/>
          <w:sz w:val="20"/>
          <w:szCs w:val="20"/>
          <w:lang w:val="en-GB"/>
        </w:rPr>
        <w:t>olution</w:t>
      </w:r>
      <w:r w:rsidRPr="000F0CB4">
        <w:rPr>
          <w:rFonts w:ascii="Times New Roman" w:eastAsia="SimSun" w:hAnsi="Times New Roman" w:cs="Times New Roman"/>
          <w:sz w:val="20"/>
          <w:szCs w:val="20"/>
          <w:lang w:val="en-GB"/>
        </w:rPr>
        <w:t>)</w:t>
      </w:r>
      <w:r w:rsidR="002E5F61">
        <w:rPr>
          <w:rFonts w:ascii="Times New Roman" w:eastAsia="SimSun" w:hAnsi="Times New Roman" w:cs="Times New Roman"/>
          <w:sz w:val="20"/>
          <w:szCs w:val="20"/>
          <w:lang w:val="en-GB"/>
        </w:rPr>
        <w:t>:</w:t>
      </w:r>
    </w:p>
    <w:p w14:paraId="59DC3C81" w14:textId="78DE0FB8" w:rsidR="000F0CB4" w:rsidRPr="00B36481" w:rsidRDefault="000F0CB4" w:rsidP="00C621E1">
      <w:pPr>
        <w:numPr>
          <w:ilvl w:val="0"/>
          <w:numId w:val="76"/>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36481">
        <w:rPr>
          <w:rFonts w:ascii="Times New Roman" w:eastAsia="SimSun" w:hAnsi="Times New Roman" w:cs="Times New Roman"/>
          <w:sz w:val="20"/>
          <w:szCs w:val="20"/>
          <w:lang w:val="en-IN" w:eastAsia="zh-CN"/>
        </w:rPr>
        <w:t xml:space="preserve">Collect measurement reports (e.g., cell load related information and traffic information, EE/EC measurement reports) from E2 </w:t>
      </w:r>
      <w:r w:rsidR="002E5F61">
        <w:rPr>
          <w:rFonts w:ascii="Times New Roman" w:eastAsia="SimSun" w:hAnsi="Times New Roman" w:cs="Times New Roman"/>
          <w:sz w:val="20"/>
          <w:szCs w:val="20"/>
          <w:lang w:val="en-IN" w:eastAsia="zh-CN"/>
        </w:rPr>
        <w:t>n</w:t>
      </w:r>
      <w:r w:rsidR="002E5F61" w:rsidRPr="00B36481">
        <w:rPr>
          <w:rFonts w:ascii="Times New Roman" w:eastAsia="SimSun" w:hAnsi="Times New Roman" w:cs="Times New Roman"/>
          <w:sz w:val="20"/>
          <w:szCs w:val="20"/>
          <w:lang w:val="en-IN" w:eastAsia="zh-CN"/>
        </w:rPr>
        <w:t>odes</w:t>
      </w:r>
      <w:r w:rsidRPr="00B36481">
        <w:rPr>
          <w:rFonts w:ascii="Times New Roman" w:eastAsia="SimSun" w:hAnsi="Times New Roman" w:cs="Times New Roman"/>
          <w:sz w:val="20"/>
          <w:szCs w:val="20"/>
          <w:lang w:val="en-IN" w:eastAsia="zh-CN"/>
        </w:rPr>
        <w:t xml:space="preserve">. </w:t>
      </w:r>
    </w:p>
    <w:p w14:paraId="7109F54E" w14:textId="77777777" w:rsidR="000F0CB4" w:rsidRPr="00B36481" w:rsidRDefault="000F0CB4" w:rsidP="00C621E1">
      <w:pPr>
        <w:numPr>
          <w:ilvl w:val="0"/>
          <w:numId w:val="76"/>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36481">
        <w:rPr>
          <w:rFonts w:ascii="Times New Roman" w:eastAsia="SimSun" w:hAnsi="Times New Roman" w:cs="Times New Roman"/>
          <w:sz w:val="20"/>
          <w:szCs w:val="20"/>
          <w:lang w:val="en-IN" w:eastAsia="zh-CN"/>
        </w:rPr>
        <w:t>(Optionally) Receive EE/ES AI/ML model for deployment via O1 or O2 interface.</w:t>
      </w:r>
    </w:p>
    <w:p w14:paraId="2614A660" w14:textId="77777777" w:rsidR="000F0CB4" w:rsidRPr="00B36481" w:rsidRDefault="000F0CB4" w:rsidP="00C621E1">
      <w:pPr>
        <w:numPr>
          <w:ilvl w:val="0"/>
          <w:numId w:val="76"/>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36481">
        <w:rPr>
          <w:rFonts w:ascii="Times New Roman" w:eastAsia="SimSun" w:hAnsi="Times New Roman" w:cs="Times New Roman"/>
          <w:sz w:val="20"/>
          <w:szCs w:val="20"/>
          <w:lang w:val="en-IN" w:eastAsia="zh-CN"/>
        </w:rPr>
        <w:t>Receive EE/ES related policies via A1 interface for consideration during optimization.</w:t>
      </w:r>
    </w:p>
    <w:p w14:paraId="013F8014" w14:textId="038FB434" w:rsidR="000F0CB4" w:rsidRPr="00B36481" w:rsidRDefault="000F0CB4" w:rsidP="00C621E1">
      <w:pPr>
        <w:numPr>
          <w:ilvl w:val="0"/>
          <w:numId w:val="76"/>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B36481">
        <w:rPr>
          <w:rFonts w:ascii="Times New Roman" w:eastAsia="SimSun" w:hAnsi="Times New Roman" w:cs="Times New Roman"/>
          <w:sz w:val="20"/>
          <w:szCs w:val="20"/>
          <w:lang w:val="en-IN" w:eastAsia="zh-CN"/>
        </w:rPr>
        <w:t xml:space="preserve">Analyse the received data from E2 </w:t>
      </w:r>
      <w:r w:rsidR="002E5F61">
        <w:rPr>
          <w:rFonts w:ascii="Times New Roman" w:eastAsia="SimSun" w:hAnsi="Times New Roman" w:cs="Times New Roman"/>
          <w:sz w:val="20"/>
          <w:szCs w:val="20"/>
          <w:lang w:val="en-IN" w:eastAsia="zh-CN"/>
        </w:rPr>
        <w:t>n</w:t>
      </w:r>
      <w:r w:rsidR="002E5F61" w:rsidRPr="00B36481">
        <w:rPr>
          <w:rFonts w:ascii="Times New Roman" w:eastAsia="SimSun" w:hAnsi="Times New Roman" w:cs="Times New Roman"/>
          <w:sz w:val="20"/>
          <w:szCs w:val="20"/>
          <w:lang w:val="en-IN" w:eastAsia="zh-CN"/>
        </w:rPr>
        <w:t xml:space="preserve">odes </w:t>
      </w:r>
      <w:r w:rsidRPr="00B36481">
        <w:rPr>
          <w:rFonts w:ascii="Times New Roman" w:eastAsia="SimSun" w:hAnsi="Times New Roman" w:cs="Times New Roman"/>
          <w:sz w:val="20"/>
          <w:szCs w:val="20"/>
          <w:lang w:val="en-IN" w:eastAsia="zh-CN"/>
        </w:rPr>
        <w:t xml:space="preserve">and perform AI/ML model inference to determine ASM &amp; </w:t>
      </w:r>
      <w:proofErr w:type="spellStart"/>
      <w:r w:rsidRPr="00B36481">
        <w:rPr>
          <w:rFonts w:ascii="Times New Roman" w:eastAsia="SimSun" w:hAnsi="Times New Roman" w:cs="Times New Roman"/>
          <w:sz w:val="20"/>
          <w:szCs w:val="20"/>
          <w:lang w:val="en-IN" w:eastAsia="zh-CN"/>
        </w:rPr>
        <w:t>Trx</w:t>
      </w:r>
      <w:proofErr w:type="spellEnd"/>
      <w:r w:rsidRPr="00B36481">
        <w:rPr>
          <w:rFonts w:ascii="Times New Roman" w:eastAsia="SimSun" w:hAnsi="Times New Roman" w:cs="Times New Roman"/>
          <w:sz w:val="20"/>
          <w:szCs w:val="20"/>
          <w:lang w:val="en-IN" w:eastAsia="zh-CN"/>
        </w:rPr>
        <w:t xml:space="preserve"> </w:t>
      </w:r>
      <w:r w:rsidR="002E5F61">
        <w:rPr>
          <w:rFonts w:ascii="Times New Roman" w:eastAsia="SimSun" w:hAnsi="Times New Roman" w:cs="Times New Roman"/>
          <w:sz w:val="20"/>
          <w:szCs w:val="20"/>
          <w:lang w:val="en-IN" w:eastAsia="zh-CN"/>
        </w:rPr>
        <w:t>c</w:t>
      </w:r>
      <w:r w:rsidR="002E5F61" w:rsidRPr="00B36481">
        <w:rPr>
          <w:rFonts w:ascii="Times New Roman" w:eastAsia="SimSun" w:hAnsi="Times New Roman" w:cs="Times New Roman"/>
          <w:sz w:val="20"/>
          <w:szCs w:val="20"/>
          <w:lang w:val="en-IN" w:eastAsia="zh-CN"/>
        </w:rPr>
        <w:t xml:space="preserve">ontrol </w:t>
      </w:r>
      <w:r w:rsidRPr="00B36481">
        <w:rPr>
          <w:rFonts w:ascii="Times New Roman" w:eastAsia="SimSun" w:hAnsi="Times New Roman" w:cs="Times New Roman"/>
          <w:sz w:val="20"/>
          <w:szCs w:val="20"/>
          <w:lang w:val="en-IN" w:eastAsia="zh-CN"/>
        </w:rPr>
        <w:t xml:space="preserve">EE/ES. Optimization (i.e., ASM to be activated for certain time and cells) considering the optimization targets/policies. </w:t>
      </w:r>
    </w:p>
    <w:p w14:paraId="7C213283" w14:textId="3B00CE23" w:rsidR="000F0CB4" w:rsidRPr="00B36481" w:rsidRDefault="000F0CB4" w:rsidP="00C621E1">
      <w:pPr>
        <w:numPr>
          <w:ilvl w:val="0"/>
          <w:numId w:val="76"/>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B36481">
        <w:rPr>
          <w:rFonts w:ascii="Times New Roman" w:eastAsia="SimSun" w:hAnsi="Times New Roman" w:cs="Times New Roman"/>
          <w:sz w:val="20"/>
          <w:szCs w:val="20"/>
          <w:lang w:val="en-IN" w:eastAsia="zh-CN"/>
        </w:rPr>
        <w:t xml:space="preserve">Provide policies or required information to E2 </w:t>
      </w:r>
      <w:r w:rsidR="002E5F61">
        <w:rPr>
          <w:rFonts w:ascii="Times New Roman" w:eastAsia="SimSun" w:hAnsi="Times New Roman" w:cs="Times New Roman"/>
          <w:sz w:val="20"/>
          <w:szCs w:val="20"/>
          <w:lang w:val="en-IN" w:eastAsia="zh-CN"/>
        </w:rPr>
        <w:t>n</w:t>
      </w:r>
      <w:r w:rsidR="002E5F61" w:rsidRPr="00B36481">
        <w:rPr>
          <w:rFonts w:ascii="Times New Roman" w:eastAsia="SimSun" w:hAnsi="Times New Roman" w:cs="Times New Roman"/>
          <w:sz w:val="20"/>
          <w:szCs w:val="20"/>
          <w:lang w:val="en-IN" w:eastAsia="zh-CN"/>
        </w:rPr>
        <w:t xml:space="preserve">ode </w:t>
      </w:r>
      <w:r w:rsidRPr="00B36481">
        <w:rPr>
          <w:rFonts w:ascii="Times New Roman" w:eastAsia="SimSun" w:hAnsi="Times New Roman" w:cs="Times New Roman"/>
          <w:sz w:val="20"/>
          <w:szCs w:val="20"/>
          <w:lang w:val="en-IN" w:eastAsia="zh-CN"/>
        </w:rPr>
        <w:t>(O-CU) via E2 to trigger actions for EE/ES optimization.</w:t>
      </w:r>
    </w:p>
    <w:p w14:paraId="209BD516" w14:textId="77777777" w:rsidR="000F0CB4" w:rsidRPr="00327B99" w:rsidRDefault="000F0CB4" w:rsidP="000F0CB4">
      <w:pPr>
        <w:rPr>
          <w:lang w:val="en-IN"/>
        </w:rPr>
      </w:pPr>
    </w:p>
    <w:p w14:paraId="7123AE72" w14:textId="77777777" w:rsidR="000F0CB4" w:rsidRPr="00327B99" w:rsidRDefault="000F0CB4" w:rsidP="000F0CB4">
      <w:pPr>
        <w:pStyle w:val="Heading4"/>
      </w:pPr>
      <w:r w:rsidRPr="00327B99">
        <w:lastRenderedPageBreak/>
        <w:t xml:space="preserve">4.8.3.3 Solution </w:t>
      </w:r>
    </w:p>
    <w:p w14:paraId="00E849BF" w14:textId="2F0880B1" w:rsidR="000F0CB4" w:rsidRPr="001705D4" w:rsidRDefault="000F0CB4" w:rsidP="000F0CB4">
      <w:pPr>
        <w:pStyle w:val="Heading5"/>
        <w:rPr>
          <w:lang w:val="en-US"/>
        </w:rPr>
      </w:pPr>
      <w:r w:rsidRPr="00E43915">
        <w:t>4.8.</w:t>
      </w:r>
      <w:r>
        <w:t>3</w:t>
      </w:r>
      <w:r w:rsidRPr="00E43915">
        <w:t>.3.</w:t>
      </w:r>
      <w:r>
        <w:t>1</w:t>
      </w:r>
      <w:r w:rsidRPr="00E43915">
        <w:t xml:space="preserve"> </w:t>
      </w:r>
      <w:bookmarkStart w:id="425" w:name="_Hlk144204143"/>
      <w:r>
        <w:t xml:space="preserve">A1 </w:t>
      </w:r>
      <w:r w:rsidR="002E5F61">
        <w:t>p</w:t>
      </w:r>
      <w:r w:rsidR="002E5F61" w:rsidRPr="002F32AA">
        <w:t xml:space="preserve">olicy </w:t>
      </w:r>
      <w:r w:rsidRPr="002F32AA">
        <w:t xml:space="preserve">based </w:t>
      </w:r>
      <w:r>
        <w:t>ASM</w:t>
      </w:r>
      <w:r w:rsidRPr="002F32AA">
        <w:t xml:space="preserve"> </w:t>
      </w:r>
      <w:r w:rsidR="002E5F61">
        <w:t>o</w:t>
      </w:r>
      <w:r w:rsidR="002E5F61" w:rsidRPr="002F32AA">
        <w:t xml:space="preserve">ptimization </w:t>
      </w:r>
      <w:r w:rsidRPr="002F32AA">
        <w:t xml:space="preserve">for </w:t>
      </w:r>
      <w:bookmarkEnd w:id="425"/>
      <w:r w:rsidR="002E5F61">
        <w:t>e</w:t>
      </w:r>
      <w:r w:rsidR="002E5F61" w:rsidRPr="002F32AA">
        <w:t xml:space="preserve">nergy </w:t>
      </w:r>
      <w:r w:rsidRPr="002F32AA">
        <w:t>saving</w:t>
      </w:r>
    </w:p>
    <w:p w14:paraId="6A61E14D" w14:textId="3FDCDA40" w:rsidR="000F0CB4" w:rsidRDefault="000F0CB4" w:rsidP="000F0CB4">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bookmarkStart w:id="426" w:name="_Hlk144204133"/>
      <w:r w:rsidRPr="00B36481">
        <w:rPr>
          <w:rFonts w:ascii="Times New Roman" w:eastAsia="Times New Roman" w:hAnsi="Times New Roman" w:cs="Times New Roman"/>
          <w:sz w:val="20"/>
          <w:szCs w:val="20"/>
          <w:lang w:val="en-GB" w:eastAsia="zh-CN"/>
        </w:rPr>
        <w:t xml:space="preserve">In this solution, decision making, potentially using AI/ML </w:t>
      </w:r>
      <w:r w:rsidR="002E5F61">
        <w:rPr>
          <w:rFonts w:ascii="Times New Roman" w:eastAsia="Times New Roman" w:hAnsi="Times New Roman" w:cs="Times New Roman"/>
          <w:sz w:val="20"/>
          <w:szCs w:val="20"/>
          <w:lang w:val="en-GB" w:eastAsia="zh-CN"/>
        </w:rPr>
        <w:t>m</w:t>
      </w:r>
      <w:r w:rsidR="002E5F61" w:rsidRPr="00B36481">
        <w:rPr>
          <w:rFonts w:ascii="Times New Roman" w:eastAsia="Times New Roman" w:hAnsi="Times New Roman" w:cs="Times New Roman"/>
          <w:sz w:val="20"/>
          <w:szCs w:val="20"/>
          <w:lang w:val="en-GB" w:eastAsia="zh-CN"/>
        </w:rPr>
        <w:t xml:space="preserve">odel </w:t>
      </w:r>
      <w:r w:rsidR="002E5F61">
        <w:rPr>
          <w:rFonts w:ascii="Times New Roman" w:eastAsia="Times New Roman" w:hAnsi="Times New Roman" w:cs="Times New Roman"/>
          <w:sz w:val="20"/>
          <w:szCs w:val="20"/>
          <w:lang w:val="en-GB" w:eastAsia="zh-CN"/>
        </w:rPr>
        <w:t>i</w:t>
      </w:r>
      <w:r w:rsidR="002E5F61" w:rsidRPr="00B36481">
        <w:rPr>
          <w:rFonts w:ascii="Times New Roman" w:eastAsia="Times New Roman" w:hAnsi="Times New Roman" w:cs="Times New Roman"/>
          <w:sz w:val="20"/>
          <w:szCs w:val="20"/>
          <w:lang w:val="en-GB" w:eastAsia="zh-CN"/>
        </w:rPr>
        <w:t>nference</w:t>
      </w:r>
      <w:r w:rsidRPr="00B36481">
        <w:rPr>
          <w:rFonts w:ascii="Times New Roman" w:eastAsia="Times New Roman" w:hAnsi="Times New Roman" w:cs="Times New Roman"/>
          <w:sz w:val="20"/>
          <w:szCs w:val="20"/>
          <w:lang w:val="en-GB" w:eastAsia="zh-CN"/>
        </w:rPr>
        <w:t xml:space="preserve">, is done at Near-RT RIC. While AI/ML </w:t>
      </w:r>
      <w:r w:rsidR="002E5F61">
        <w:rPr>
          <w:rFonts w:ascii="Times New Roman" w:eastAsia="Times New Roman" w:hAnsi="Times New Roman" w:cs="Times New Roman"/>
          <w:sz w:val="20"/>
          <w:szCs w:val="20"/>
          <w:lang w:val="en-GB" w:eastAsia="zh-CN"/>
        </w:rPr>
        <w:t>m</w:t>
      </w:r>
      <w:r w:rsidR="002E5F61" w:rsidRPr="00B36481">
        <w:rPr>
          <w:rFonts w:ascii="Times New Roman" w:eastAsia="Times New Roman" w:hAnsi="Times New Roman" w:cs="Times New Roman"/>
          <w:sz w:val="20"/>
          <w:szCs w:val="20"/>
          <w:lang w:val="en-GB" w:eastAsia="zh-CN"/>
        </w:rPr>
        <w:t xml:space="preserve">odel </w:t>
      </w:r>
      <w:r w:rsidR="002E5F61">
        <w:rPr>
          <w:rFonts w:ascii="Times New Roman" w:eastAsia="Times New Roman" w:hAnsi="Times New Roman" w:cs="Times New Roman"/>
          <w:sz w:val="20"/>
          <w:szCs w:val="20"/>
          <w:lang w:val="en-GB" w:eastAsia="zh-CN"/>
        </w:rPr>
        <w:t>t</w:t>
      </w:r>
      <w:r w:rsidR="002E5F61" w:rsidRPr="00B36481">
        <w:rPr>
          <w:rFonts w:ascii="Times New Roman" w:eastAsia="Times New Roman" w:hAnsi="Times New Roman" w:cs="Times New Roman"/>
          <w:sz w:val="20"/>
          <w:szCs w:val="20"/>
          <w:lang w:val="en-GB" w:eastAsia="zh-CN"/>
        </w:rPr>
        <w:t xml:space="preserve">raining </w:t>
      </w:r>
      <w:r w:rsidRPr="00B36481">
        <w:rPr>
          <w:rFonts w:ascii="Times New Roman" w:eastAsia="Times New Roman" w:hAnsi="Times New Roman" w:cs="Times New Roman"/>
          <w:sz w:val="20"/>
          <w:szCs w:val="20"/>
          <w:lang w:val="en-GB" w:eastAsia="zh-CN"/>
        </w:rPr>
        <w:t xml:space="preserve">might be hosted in Non-RT or Near-RT RIC, the description below is based on AI/ML </w:t>
      </w:r>
      <w:r w:rsidR="002E5F61">
        <w:rPr>
          <w:rFonts w:ascii="Times New Roman" w:eastAsia="Times New Roman" w:hAnsi="Times New Roman" w:cs="Times New Roman"/>
          <w:sz w:val="20"/>
          <w:szCs w:val="20"/>
          <w:lang w:val="en-GB" w:eastAsia="zh-CN"/>
        </w:rPr>
        <w:t>m</w:t>
      </w:r>
      <w:r w:rsidR="002E5F61" w:rsidRPr="00B36481">
        <w:rPr>
          <w:rFonts w:ascii="Times New Roman" w:eastAsia="Times New Roman" w:hAnsi="Times New Roman" w:cs="Times New Roman"/>
          <w:sz w:val="20"/>
          <w:szCs w:val="20"/>
          <w:lang w:val="en-GB" w:eastAsia="zh-CN"/>
        </w:rPr>
        <w:t xml:space="preserve">odel </w:t>
      </w:r>
      <w:r w:rsidR="002E5F61">
        <w:rPr>
          <w:rFonts w:ascii="Times New Roman" w:eastAsia="Times New Roman" w:hAnsi="Times New Roman" w:cs="Times New Roman"/>
          <w:sz w:val="20"/>
          <w:szCs w:val="20"/>
          <w:lang w:val="en-GB" w:eastAsia="zh-CN"/>
        </w:rPr>
        <w:t>i</w:t>
      </w:r>
      <w:r w:rsidR="002E5F61" w:rsidRPr="00B36481">
        <w:rPr>
          <w:rFonts w:ascii="Times New Roman" w:eastAsia="Times New Roman" w:hAnsi="Times New Roman" w:cs="Times New Roman"/>
          <w:sz w:val="20"/>
          <w:szCs w:val="20"/>
          <w:lang w:val="en-GB" w:eastAsia="zh-CN"/>
        </w:rPr>
        <w:t xml:space="preserve">nferencing </w:t>
      </w:r>
      <w:r w:rsidRPr="00B36481">
        <w:rPr>
          <w:rFonts w:ascii="Times New Roman" w:eastAsia="Times New Roman" w:hAnsi="Times New Roman" w:cs="Times New Roman"/>
          <w:sz w:val="20"/>
          <w:szCs w:val="20"/>
          <w:lang w:val="en-GB" w:eastAsia="zh-CN"/>
        </w:rPr>
        <w:t>in the Near-RT RIC.</w:t>
      </w:r>
    </w:p>
    <w:p w14:paraId="2E2BDA8B" w14:textId="45D2100E" w:rsidR="00FE10A8" w:rsidRPr="0074513B" w:rsidRDefault="00FE10A8" w:rsidP="000F0CB4">
      <w:pPr>
        <w:overflowPunct w:val="0"/>
        <w:autoSpaceDE w:val="0"/>
        <w:autoSpaceDN w:val="0"/>
        <w:adjustRightInd w:val="0"/>
        <w:spacing w:after="180"/>
        <w:jc w:val="both"/>
        <w:textAlignment w:val="baseline"/>
        <w:rPr>
          <w:rFonts w:ascii="Times New Roman" w:hAnsi="Times New Roman" w:cs="Times New Roman"/>
          <w:sz w:val="20"/>
          <w:szCs w:val="20"/>
        </w:rPr>
      </w:pPr>
      <w:r w:rsidRPr="0074513B">
        <w:rPr>
          <w:rFonts w:ascii="Times New Roman" w:hAnsi="Times New Roman" w:cs="Times New Roman"/>
          <w:sz w:val="20"/>
          <w:szCs w:val="20"/>
        </w:rPr>
        <w:t>The context of the A1 policy based ASM optimization for energy saving is captured in table 4.8.3.3.1-1.</w:t>
      </w:r>
    </w:p>
    <w:bookmarkEnd w:id="426"/>
    <w:p w14:paraId="480D3AAA" w14:textId="190A0EAA" w:rsidR="000F0CB4" w:rsidRPr="00B36481" w:rsidRDefault="000F0CB4" w:rsidP="000F0CB4">
      <w:pPr>
        <w:overflowPunct w:val="0"/>
        <w:autoSpaceDE w:val="0"/>
        <w:autoSpaceDN w:val="0"/>
        <w:adjustRightInd w:val="0"/>
        <w:spacing w:after="180"/>
        <w:jc w:val="center"/>
        <w:textAlignment w:val="baseline"/>
        <w:rPr>
          <w:rFonts w:ascii="Arial" w:hAnsi="Arial" w:cs="Arial"/>
          <w:b/>
          <w:bCs/>
          <w:sz w:val="20"/>
          <w:szCs w:val="20"/>
        </w:rPr>
      </w:pPr>
      <w:r w:rsidRPr="00B36481">
        <w:rPr>
          <w:rFonts w:ascii="Arial" w:hAnsi="Arial" w:cs="Arial"/>
          <w:b/>
          <w:bCs/>
          <w:sz w:val="20"/>
          <w:szCs w:val="20"/>
        </w:rPr>
        <w:t xml:space="preserve">Table 4.8.3.3.1-1: A1 </w:t>
      </w:r>
      <w:r w:rsidR="00FE10A8">
        <w:rPr>
          <w:rFonts w:ascii="Arial" w:hAnsi="Arial" w:cs="Arial"/>
          <w:b/>
          <w:bCs/>
          <w:sz w:val="20"/>
          <w:szCs w:val="20"/>
        </w:rPr>
        <w:t>p</w:t>
      </w:r>
      <w:r w:rsidR="00FE10A8" w:rsidRPr="00B36481">
        <w:rPr>
          <w:rFonts w:ascii="Arial" w:hAnsi="Arial" w:cs="Arial"/>
          <w:b/>
          <w:bCs/>
          <w:sz w:val="20"/>
          <w:szCs w:val="20"/>
        </w:rPr>
        <w:t xml:space="preserve">olicy </w:t>
      </w:r>
      <w:r w:rsidRPr="00B36481">
        <w:rPr>
          <w:rFonts w:ascii="Arial" w:hAnsi="Arial" w:cs="Arial"/>
          <w:b/>
          <w:bCs/>
          <w:sz w:val="20"/>
          <w:szCs w:val="20"/>
        </w:rPr>
        <w:t xml:space="preserve">based ASM </w:t>
      </w:r>
      <w:r w:rsidR="00FE10A8">
        <w:rPr>
          <w:rFonts w:ascii="Arial" w:hAnsi="Arial" w:cs="Arial"/>
          <w:b/>
          <w:bCs/>
          <w:sz w:val="20"/>
          <w:szCs w:val="20"/>
        </w:rPr>
        <w:t>o</w:t>
      </w:r>
      <w:r w:rsidR="00FE10A8" w:rsidRPr="00B36481">
        <w:rPr>
          <w:rFonts w:ascii="Arial" w:hAnsi="Arial" w:cs="Arial"/>
          <w:b/>
          <w:bCs/>
          <w:sz w:val="20"/>
          <w:szCs w:val="20"/>
        </w:rPr>
        <w:t xml:space="preserve">ptimization </w:t>
      </w:r>
      <w:r w:rsidRPr="00B36481">
        <w:rPr>
          <w:rFonts w:ascii="Arial" w:hAnsi="Arial" w:cs="Arial"/>
          <w:b/>
          <w:bCs/>
          <w:sz w:val="20"/>
          <w:szCs w:val="20"/>
        </w:rPr>
        <w:t xml:space="preserve">for </w:t>
      </w:r>
      <w:r w:rsidR="00FE10A8">
        <w:rPr>
          <w:rFonts w:ascii="Arial" w:hAnsi="Arial" w:cs="Arial"/>
          <w:b/>
          <w:bCs/>
          <w:sz w:val="20"/>
          <w:szCs w:val="20"/>
        </w:rPr>
        <w:t>e</w:t>
      </w:r>
      <w:r w:rsidR="00FE10A8" w:rsidRPr="00B36481">
        <w:rPr>
          <w:rFonts w:ascii="Arial" w:hAnsi="Arial" w:cs="Arial"/>
          <w:b/>
          <w:bCs/>
          <w:sz w:val="20"/>
          <w:szCs w:val="20"/>
        </w:rPr>
        <w:t xml:space="preserve">nergy </w:t>
      </w:r>
      <w:r w:rsidRPr="00B36481">
        <w:rPr>
          <w:rFonts w:ascii="Arial" w:hAnsi="Arial" w:cs="Arial"/>
          <w:b/>
          <w:bCs/>
          <w:sz w:val="20"/>
          <w:szCs w:val="20"/>
        </w:rPr>
        <w:t xml:space="preserve">saving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3"/>
        <w:gridCol w:w="6666"/>
        <w:gridCol w:w="1272"/>
      </w:tblGrid>
      <w:tr w:rsidR="000F0CB4" w:rsidRPr="00DA46BD" w14:paraId="5AECF7BF" w14:textId="77777777" w:rsidTr="0074513B">
        <w:trPr>
          <w:cantSplit/>
          <w:tblHeader/>
          <w:jc w:val="center"/>
        </w:trPr>
        <w:tc>
          <w:tcPr>
            <w:tcW w:w="1693" w:type="dxa"/>
            <w:shd w:val="clear" w:color="auto" w:fill="D9D9D9"/>
            <w:vAlign w:val="center"/>
          </w:tcPr>
          <w:p w14:paraId="3E905C15" w14:textId="77777777" w:rsidR="000F0CB4" w:rsidRPr="00700E82" w:rsidRDefault="000F0CB4"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sidRPr="00700E82">
              <w:rPr>
                <w:rFonts w:ascii="Arial" w:eastAsia="Times New Roman" w:hAnsi="Arial" w:cs="Arial"/>
                <w:b/>
                <w:sz w:val="18"/>
                <w:szCs w:val="18"/>
                <w:lang w:val="en-GB" w:bidi="ar-KW"/>
              </w:rPr>
              <w:t>Use Case Stage</w:t>
            </w:r>
          </w:p>
        </w:tc>
        <w:tc>
          <w:tcPr>
            <w:tcW w:w="6666" w:type="dxa"/>
            <w:shd w:val="clear" w:color="auto" w:fill="D9D9D9"/>
            <w:vAlign w:val="center"/>
          </w:tcPr>
          <w:p w14:paraId="432960AE" w14:textId="77777777" w:rsidR="000F0CB4" w:rsidRPr="00700E82" w:rsidRDefault="000F0CB4"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sidRPr="00700E82">
              <w:rPr>
                <w:rFonts w:ascii="Arial" w:eastAsia="Times New Roman" w:hAnsi="Arial" w:cs="Arial"/>
                <w:b/>
                <w:sz w:val="18"/>
                <w:szCs w:val="18"/>
                <w:lang w:val="en-GB" w:bidi="ar-KW"/>
              </w:rPr>
              <w:t>Evolution / Specification</w:t>
            </w:r>
          </w:p>
        </w:tc>
        <w:tc>
          <w:tcPr>
            <w:tcW w:w="1272" w:type="dxa"/>
            <w:shd w:val="clear" w:color="auto" w:fill="D9D9D9"/>
            <w:vAlign w:val="center"/>
          </w:tcPr>
          <w:p w14:paraId="256EBEE4" w14:textId="77777777" w:rsidR="000F0CB4" w:rsidRPr="00DA46BD" w:rsidRDefault="000F0CB4"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&lt;&lt;Uses&gt;&gt;</w:t>
            </w:r>
          </w:p>
          <w:p w14:paraId="249DF5D7" w14:textId="77777777" w:rsidR="000F0CB4" w:rsidRPr="00DA46BD" w:rsidRDefault="000F0CB4" w:rsidP="005E7D63">
            <w:pPr>
              <w:overflowPunct w:val="0"/>
              <w:autoSpaceDE w:val="0"/>
              <w:autoSpaceDN w:val="0"/>
              <w:adjustRightInd w:val="0"/>
              <w:jc w:val="center"/>
              <w:textAlignment w:val="baseline"/>
              <w:rPr>
                <w:rFonts w:ascii="Arial" w:eastAsia="Times New Roman" w:hAnsi="Arial" w:cs="Arial"/>
                <w:b/>
                <w:sz w:val="18"/>
                <w:szCs w:val="18"/>
                <w:lang w:val="en-GB" w:bidi="ar-KW"/>
              </w:rPr>
            </w:pPr>
            <w:r w:rsidRPr="00DA46BD">
              <w:rPr>
                <w:rFonts w:ascii="Arial" w:eastAsia="Times New Roman" w:hAnsi="Arial" w:cs="Arial"/>
                <w:b/>
                <w:sz w:val="18"/>
                <w:szCs w:val="18"/>
                <w:lang w:val="en-GB" w:bidi="ar-KW"/>
              </w:rPr>
              <w:t xml:space="preserve">Related use </w:t>
            </w:r>
          </w:p>
        </w:tc>
      </w:tr>
      <w:tr w:rsidR="000F0CB4" w:rsidRPr="00DA46BD" w14:paraId="5FAEC152" w14:textId="77777777" w:rsidTr="005E7D63">
        <w:trPr>
          <w:cantSplit/>
          <w:jc w:val="center"/>
        </w:trPr>
        <w:tc>
          <w:tcPr>
            <w:tcW w:w="1693" w:type="dxa"/>
            <w:vAlign w:val="center"/>
          </w:tcPr>
          <w:p w14:paraId="4FE92E88"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Goal</w:t>
            </w:r>
          </w:p>
        </w:tc>
        <w:tc>
          <w:tcPr>
            <w:tcW w:w="6666" w:type="dxa"/>
            <w:vAlign w:val="center"/>
          </w:tcPr>
          <w:p w14:paraId="3FAAF092" w14:textId="6679504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E</w:t>
            </w:r>
            <w:r w:rsidRPr="00E17000">
              <w:rPr>
                <w:rFonts w:ascii="Arial" w:eastAsia="Times New Roman" w:hAnsi="Arial" w:cs="Arial"/>
                <w:sz w:val="18"/>
                <w:szCs w:val="18"/>
                <w:lang w:val="en-GB" w:eastAsia="zh-CN"/>
              </w:rPr>
              <w:t xml:space="preserve">nable </w:t>
            </w:r>
            <w:r w:rsidRPr="00700E82">
              <w:rPr>
                <w:rFonts w:ascii="Arial" w:eastAsia="Times New Roman" w:hAnsi="Arial" w:cs="Arial"/>
                <w:sz w:val="18"/>
                <w:szCs w:val="18"/>
                <w:lang w:val="en-GB" w:eastAsia="zh-CN"/>
              </w:rPr>
              <w:t xml:space="preserve">A1 </w:t>
            </w:r>
            <w:r w:rsidR="002E5F61">
              <w:rPr>
                <w:rFonts w:ascii="Arial" w:eastAsia="Times New Roman" w:hAnsi="Arial" w:cs="Arial"/>
                <w:sz w:val="18"/>
                <w:szCs w:val="18"/>
                <w:lang w:val="en-GB" w:eastAsia="zh-CN"/>
              </w:rPr>
              <w:t>p</w:t>
            </w:r>
            <w:r w:rsidR="002E5F61" w:rsidRPr="00700E82">
              <w:rPr>
                <w:rFonts w:ascii="Arial" w:eastAsia="Times New Roman" w:hAnsi="Arial" w:cs="Arial"/>
                <w:sz w:val="18"/>
                <w:szCs w:val="18"/>
                <w:lang w:val="en-GB" w:eastAsia="zh-CN"/>
              </w:rPr>
              <w:t xml:space="preserve">olicy </w:t>
            </w:r>
            <w:r w:rsidRPr="00700E82">
              <w:rPr>
                <w:rFonts w:ascii="Arial" w:eastAsia="Times New Roman" w:hAnsi="Arial" w:cs="Arial"/>
                <w:sz w:val="18"/>
                <w:szCs w:val="18"/>
                <w:lang w:val="en-GB" w:eastAsia="zh-CN"/>
              </w:rPr>
              <w:t xml:space="preserve">based </w:t>
            </w:r>
            <w:r>
              <w:rPr>
                <w:rFonts w:ascii="Arial" w:eastAsia="Times New Roman" w:hAnsi="Arial" w:cs="Arial"/>
                <w:sz w:val="18"/>
                <w:szCs w:val="18"/>
                <w:lang w:val="en-GB"/>
              </w:rPr>
              <w:t xml:space="preserve">ASM </w:t>
            </w:r>
            <w:r w:rsidR="002E5F61">
              <w:rPr>
                <w:rFonts w:ascii="Arial" w:eastAsia="Times New Roman" w:hAnsi="Arial" w:cs="Arial"/>
                <w:sz w:val="18"/>
                <w:szCs w:val="18"/>
                <w:lang w:val="en-GB"/>
              </w:rPr>
              <w:t>e</w:t>
            </w:r>
            <w:r w:rsidR="002E5F61" w:rsidRPr="00700E82">
              <w:rPr>
                <w:rFonts w:ascii="Arial" w:eastAsia="Times New Roman" w:hAnsi="Arial" w:cs="Arial"/>
                <w:sz w:val="18"/>
                <w:szCs w:val="18"/>
                <w:lang w:val="en-GB"/>
              </w:rPr>
              <w:t xml:space="preserve">nergy </w:t>
            </w:r>
            <w:r w:rsidR="002E5F61">
              <w:rPr>
                <w:rFonts w:ascii="Arial" w:eastAsia="Times New Roman" w:hAnsi="Arial" w:cs="Arial"/>
                <w:sz w:val="18"/>
                <w:szCs w:val="18"/>
                <w:lang w:val="en-GB"/>
              </w:rPr>
              <w:t>s</w:t>
            </w:r>
            <w:r w:rsidR="002E5F61" w:rsidRPr="00700E82">
              <w:rPr>
                <w:rFonts w:ascii="Arial" w:eastAsia="Times New Roman" w:hAnsi="Arial" w:cs="Arial"/>
                <w:sz w:val="18"/>
                <w:szCs w:val="18"/>
                <w:lang w:val="en-GB"/>
              </w:rPr>
              <w:t xml:space="preserve">aving </w:t>
            </w:r>
            <w:r w:rsidRPr="00700E82">
              <w:rPr>
                <w:rFonts w:ascii="Arial" w:eastAsia="Times New Roman" w:hAnsi="Arial" w:cs="Arial"/>
                <w:sz w:val="18"/>
                <w:szCs w:val="18"/>
                <w:lang w:val="en-GB"/>
              </w:rPr>
              <w:t xml:space="preserve">functions in the </w:t>
            </w:r>
            <w:r w:rsidR="002E5F61">
              <w:rPr>
                <w:rFonts w:ascii="Arial" w:eastAsia="Times New Roman" w:hAnsi="Arial" w:cs="Arial"/>
                <w:sz w:val="18"/>
                <w:szCs w:val="18"/>
                <w:lang w:val="en-GB"/>
              </w:rPr>
              <w:t>n</w:t>
            </w:r>
            <w:r w:rsidR="002E5F61" w:rsidRPr="00700E82">
              <w:rPr>
                <w:rFonts w:ascii="Arial" w:eastAsia="Times New Roman" w:hAnsi="Arial" w:cs="Arial"/>
                <w:sz w:val="18"/>
                <w:szCs w:val="18"/>
                <w:lang w:val="en-GB"/>
              </w:rPr>
              <w:t>etwork</w:t>
            </w:r>
            <w:r w:rsidR="002E5F61" w:rsidRPr="00E17000">
              <w:rPr>
                <w:rFonts w:ascii="Arial" w:eastAsia="Times New Roman" w:hAnsi="Arial" w:cs="Arial"/>
                <w:sz w:val="18"/>
                <w:szCs w:val="18"/>
                <w:lang w:val="en-GB" w:eastAsia="zh-CN"/>
              </w:rPr>
              <w:t xml:space="preserve"> </w:t>
            </w:r>
            <w:r w:rsidRPr="00700E82">
              <w:rPr>
                <w:rFonts w:ascii="Arial" w:eastAsia="Times New Roman" w:hAnsi="Arial" w:cs="Arial"/>
                <w:sz w:val="18"/>
                <w:szCs w:val="18"/>
                <w:lang w:val="en-GB"/>
              </w:rPr>
              <w:t xml:space="preserve">by means of </w:t>
            </w:r>
            <w:r w:rsidRPr="00E17000">
              <w:rPr>
                <w:rFonts w:ascii="Arial" w:eastAsia="Times New Roman" w:hAnsi="Arial" w:cs="Arial"/>
                <w:sz w:val="18"/>
                <w:szCs w:val="18"/>
                <w:lang w:val="en-GB" w:eastAsia="zh-CN"/>
              </w:rPr>
              <w:t xml:space="preserve">configuration parameter change </w:t>
            </w:r>
            <w:r w:rsidRPr="00700E82">
              <w:rPr>
                <w:rFonts w:ascii="Arial" w:eastAsia="Times New Roman" w:hAnsi="Arial" w:cs="Arial"/>
                <w:sz w:val="18"/>
                <w:szCs w:val="18"/>
                <w:lang w:val="en-GB" w:eastAsia="zh-CN"/>
              </w:rPr>
              <w:t>and</w:t>
            </w:r>
            <w:r w:rsidRPr="00700E82">
              <w:rPr>
                <w:rFonts w:ascii="Arial" w:eastAsia="Times New Roman" w:hAnsi="Arial" w:cs="Arial"/>
                <w:sz w:val="18"/>
                <w:szCs w:val="18"/>
                <w:lang w:val="en-GB"/>
              </w:rPr>
              <w:t xml:space="preserve"> </w:t>
            </w:r>
            <w:r w:rsidR="002E5F61">
              <w:rPr>
                <w:rFonts w:ascii="Arial" w:eastAsia="Times New Roman" w:hAnsi="Arial" w:cs="Arial"/>
                <w:sz w:val="18"/>
                <w:szCs w:val="18"/>
                <w:lang w:val="en-GB" w:eastAsia="zh-CN"/>
              </w:rPr>
              <w:t>a</w:t>
            </w:r>
            <w:r w:rsidR="002E5F61" w:rsidRPr="00700E82">
              <w:rPr>
                <w:rFonts w:ascii="Arial" w:eastAsia="Times New Roman" w:hAnsi="Arial" w:cs="Arial"/>
                <w:sz w:val="18"/>
                <w:szCs w:val="18"/>
                <w:lang w:val="en-GB" w:eastAsia="zh-CN"/>
              </w:rPr>
              <w:t xml:space="preserve">ctions </w:t>
            </w:r>
            <w:r w:rsidRPr="00700E82">
              <w:rPr>
                <w:rFonts w:ascii="Arial" w:eastAsia="Times New Roman" w:hAnsi="Arial" w:cs="Arial"/>
                <w:sz w:val="18"/>
                <w:szCs w:val="18"/>
                <w:lang w:val="en-GB" w:eastAsia="zh-CN"/>
              </w:rPr>
              <w:t>controlled by Near-RT RIC</w:t>
            </w:r>
            <w:r w:rsidRPr="00E17000">
              <w:rPr>
                <w:rFonts w:ascii="Arial" w:eastAsia="Times New Roman" w:hAnsi="Arial" w:cs="Arial"/>
                <w:sz w:val="18"/>
                <w:szCs w:val="18"/>
                <w:lang w:val="en-GB" w:eastAsia="zh-CN"/>
              </w:rPr>
              <w:t xml:space="preserve"> and allow for AI/ML-based</w:t>
            </w:r>
            <w:r w:rsidRPr="00700E82">
              <w:rPr>
                <w:rFonts w:ascii="Arial" w:eastAsia="Times New Roman" w:hAnsi="Arial" w:cs="Arial"/>
                <w:sz w:val="18"/>
                <w:szCs w:val="18"/>
                <w:lang w:val="en-GB"/>
              </w:rPr>
              <w:t xml:space="preserve"> </w:t>
            </w:r>
            <w:r w:rsidRPr="00E17000">
              <w:rPr>
                <w:rFonts w:ascii="Arial" w:eastAsia="Times New Roman" w:hAnsi="Arial" w:cs="Arial"/>
                <w:sz w:val="18"/>
                <w:szCs w:val="18"/>
                <w:lang w:val="en-GB" w:eastAsia="zh-CN"/>
              </w:rPr>
              <w:t>solutions.</w:t>
            </w:r>
          </w:p>
        </w:tc>
        <w:tc>
          <w:tcPr>
            <w:tcW w:w="1272" w:type="dxa"/>
            <w:vAlign w:val="center"/>
          </w:tcPr>
          <w:p w14:paraId="1BDBF0BA"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55113807" w14:textId="77777777" w:rsidTr="005E7D63">
        <w:trPr>
          <w:cantSplit/>
          <w:jc w:val="center"/>
        </w:trPr>
        <w:tc>
          <w:tcPr>
            <w:tcW w:w="1693" w:type="dxa"/>
            <w:vAlign w:val="center"/>
          </w:tcPr>
          <w:p w14:paraId="4E3B5801"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Actors and Roles</w:t>
            </w:r>
          </w:p>
        </w:tc>
        <w:tc>
          <w:tcPr>
            <w:tcW w:w="6666" w:type="dxa"/>
            <w:vAlign w:val="center"/>
          </w:tcPr>
          <w:p w14:paraId="55AC09CF" w14:textId="2D43A0E2"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SMO/Non-RT RIC </w:t>
            </w:r>
            <w:r w:rsidR="002E5F61">
              <w:rPr>
                <w:rFonts w:ascii="Arial" w:eastAsia="Times New Roman" w:hAnsi="Arial" w:cs="Arial"/>
                <w:sz w:val="18"/>
                <w:szCs w:val="18"/>
                <w:lang w:val="en-GB" w:eastAsia="zh-CN"/>
              </w:rPr>
              <w:t>f</w:t>
            </w:r>
            <w:r w:rsidR="002E5F61" w:rsidRPr="00700E82">
              <w:rPr>
                <w:rFonts w:ascii="Arial" w:eastAsia="Times New Roman" w:hAnsi="Arial" w:cs="Arial"/>
                <w:sz w:val="18"/>
                <w:szCs w:val="18"/>
                <w:lang w:val="en-GB" w:eastAsia="zh-CN"/>
              </w:rPr>
              <w:t xml:space="preserve">ramework </w:t>
            </w:r>
            <w:r w:rsidR="002E5F61">
              <w:rPr>
                <w:rFonts w:ascii="Arial" w:eastAsia="Times New Roman" w:hAnsi="Arial" w:cs="Arial"/>
                <w:sz w:val="18"/>
                <w:szCs w:val="18"/>
                <w:lang w:val="en-GB" w:eastAsia="zh-CN"/>
              </w:rPr>
              <w:t>f</w:t>
            </w:r>
            <w:r w:rsidR="002E5F61" w:rsidRPr="00700E82">
              <w:rPr>
                <w:rFonts w:ascii="Arial" w:eastAsia="Times New Roman" w:hAnsi="Arial" w:cs="Arial"/>
                <w:sz w:val="18"/>
                <w:szCs w:val="18"/>
                <w:lang w:val="en-GB" w:eastAsia="zh-CN"/>
              </w:rPr>
              <w:t>unction</w:t>
            </w:r>
            <w:r w:rsidRPr="00700E82">
              <w:rPr>
                <w:rFonts w:ascii="Arial" w:eastAsia="Times New Roman" w:hAnsi="Arial" w:cs="Arial"/>
                <w:sz w:val="18"/>
                <w:szCs w:val="18"/>
                <w:lang w:val="en-GB" w:eastAsia="zh-CN"/>
              </w:rPr>
              <w:t xml:space="preserve">: A1 &amp; O1 </w:t>
            </w:r>
            <w:r w:rsidR="002E5F61">
              <w:rPr>
                <w:rFonts w:ascii="Arial" w:eastAsia="Times New Roman" w:hAnsi="Arial" w:cs="Arial"/>
                <w:sz w:val="18"/>
                <w:szCs w:val="18"/>
                <w:lang w:val="en-GB" w:eastAsia="zh-CN"/>
              </w:rPr>
              <w:t>t</w:t>
            </w:r>
            <w:r w:rsidR="002E5F61" w:rsidRPr="00700E82">
              <w:rPr>
                <w:rFonts w:ascii="Arial" w:eastAsia="Times New Roman" w:hAnsi="Arial" w:cs="Arial"/>
                <w:sz w:val="18"/>
                <w:szCs w:val="18"/>
                <w:lang w:val="en-GB" w:eastAsia="zh-CN"/>
              </w:rPr>
              <w:t>ermination</w:t>
            </w:r>
            <w:r w:rsidR="002E5F61">
              <w:rPr>
                <w:rFonts w:ascii="Arial" w:eastAsia="Times New Roman" w:hAnsi="Arial" w:cs="Arial"/>
                <w:sz w:val="18"/>
                <w:szCs w:val="18"/>
                <w:lang w:val="en-GB" w:eastAsia="zh-CN"/>
              </w:rPr>
              <w:t>.</w:t>
            </w:r>
          </w:p>
          <w:p w14:paraId="4401362C" w14:textId="167FD3D3"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proofErr w:type="spellStart"/>
            <w:r w:rsidRPr="00700E82">
              <w:rPr>
                <w:rFonts w:ascii="Arial" w:eastAsia="Times New Roman" w:hAnsi="Arial" w:cs="Arial"/>
                <w:sz w:val="18"/>
                <w:szCs w:val="18"/>
                <w:lang w:val="en-GB" w:eastAsia="zh-CN"/>
              </w:rPr>
              <w:t>rApp</w:t>
            </w:r>
            <w:proofErr w:type="spellEnd"/>
            <w:r w:rsidRPr="00700E82">
              <w:rPr>
                <w:rFonts w:ascii="Arial" w:eastAsia="Times New Roman" w:hAnsi="Arial" w:cs="Arial"/>
                <w:sz w:val="18"/>
                <w:szCs w:val="18"/>
                <w:lang w:val="en-GB" w:eastAsia="zh-CN"/>
              </w:rPr>
              <w:t xml:space="preserve">: </w:t>
            </w:r>
            <w:r>
              <w:rPr>
                <w:rFonts w:ascii="Arial" w:eastAsia="Times New Roman" w:hAnsi="Arial" w:cs="Arial"/>
                <w:sz w:val="18"/>
                <w:szCs w:val="18"/>
                <w:lang w:val="en-GB" w:eastAsia="zh-CN"/>
              </w:rPr>
              <w:t>ASM</w:t>
            </w:r>
            <w:r w:rsidRPr="00700E82">
              <w:rPr>
                <w:rFonts w:ascii="Arial" w:eastAsia="Times New Roman" w:hAnsi="Arial" w:cs="Arial"/>
                <w:sz w:val="18"/>
                <w:szCs w:val="18"/>
                <w:lang w:val="en-GB" w:eastAsia="zh-CN"/>
              </w:rPr>
              <w:t xml:space="preserve"> </w:t>
            </w:r>
            <w:r w:rsidR="002E5F61">
              <w:rPr>
                <w:rFonts w:ascii="Arial" w:eastAsia="Times New Roman" w:hAnsi="Arial" w:cs="Arial"/>
                <w:sz w:val="18"/>
                <w:szCs w:val="18"/>
                <w:lang w:val="en-GB" w:eastAsia="zh-CN"/>
              </w:rPr>
              <w:t>o</w:t>
            </w:r>
            <w:r w:rsidR="002E5F61" w:rsidRPr="00700E82">
              <w:rPr>
                <w:rFonts w:ascii="Arial" w:eastAsia="Times New Roman" w:hAnsi="Arial" w:cs="Arial"/>
                <w:sz w:val="18"/>
                <w:szCs w:val="18"/>
                <w:lang w:val="en-GB" w:eastAsia="zh-CN"/>
              </w:rPr>
              <w:t>ptimization</w:t>
            </w:r>
            <w:r w:rsidRPr="00700E82">
              <w:rPr>
                <w:rFonts w:ascii="Arial" w:eastAsia="Times New Roman" w:hAnsi="Arial" w:cs="Arial"/>
                <w:sz w:val="18"/>
                <w:szCs w:val="18"/>
                <w:lang w:val="en-GB" w:eastAsia="zh-CN"/>
              </w:rPr>
              <w:t>.</w:t>
            </w:r>
          </w:p>
          <w:p w14:paraId="7D880601" w14:textId="10A74C2A"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E2 </w:t>
            </w:r>
            <w:r w:rsidR="002E5F61">
              <w:rPr>
                <w:rFonts w:ascii="Arial" w:eastAsia="Times New Roman" w:hAnsi="Arial" w:cs="Arial"/>
                <w:sz w:val="18"/>
                <w:szCs w:val="18"/>
                <w:lang w:val="en-GB" w:eastAsia="zh-CN"/>
              </w:rPr>
              <w:t>n</w:t>
            </w:r>
            <w:r w:rsidR="002E5F61" w:rsidRPr="00700E82">
              <w:rPr>
                <w:rFonts w:ascii="Arial" w:eastAsia="Times New Roman" w:hAnsi="Arial" w:cs="Arial"/>
                <w:sz w:val="18"/>
                <w:szCs w:val="18"/>
                <w:lang w:val="en-GB" w:eastAsia="zh-CN"/>
              </w:rPr>
              <w:t>ode</w:t>
            </w:r>
            <w:r w:rsidRPr="00700E82">
              <w:rPr>
                <w:rFonts w:ascii="Arial" w:eastAsia="Times New Roman" w:hAnsi="Arial" w:cs="Arial"/>
                <w:sz w:val="18"/>
                <w:szCs w:val="18"/>
                <w:lang w:val="en-GB" w:eastAsia="zh-CN"/>
              </w:rPr>
              <w:t xml:space="preserve">(s), O-RU: Enforces </w:t>
            </w:r>
            <w:r>
              <w:rPr>
                <w:rFonts w:ascii="Arial" w:eastAsia="Times New Roman" w:hAnsi="Arial" w:cs="Arial"/>
                <w:sz w:val="18"/>
                <w:szCs w:val="18"/>
                <w:lang w:val="en-GB" w:eastAsia="zh-CN"/>
              </w:rPr>
              <w:t>ASM</w:t>
            </w:r>
            <w:r w:rsidRPr="00700E82">
              <w:rPr>
                <w:rFonts w:ascii="Arial" w:eastAsia="Times New Roman" w:hAnsi="Arial" w:cs="Arial"/>
                <w:sz w:val="18"/>
                <w:szCs w:val="18"/>
                <w:lang w:val="en-GB" w:eastAsia="zh-CN"/>
              </w:rPr>
              <w:t xml:space="preserve"> </w:t>
            </w:r>
            <w:r w:rsidRPr="00A36462">
              <w:rPr>
                <w:rFonts w:ascii="Arial" w:eastAsia="Times New Roman" w:hAnsi="Arial" w:cs="Arial"/>
                <w:sz w:val="18"/>
                <w:szCs w:val="18"/>
                <w:lang w:val="en-GB" w:eastAsia="zh-CN"/>
              </w:rPr>
              <w:t xml:space="preserve">E2 </w:t>
            </w:r>
            <w:r w:rsidR="002E5F61">
              <w:rPr>
                <w:rFonts w:ascii="Arial" w:eastAsia="Times New Roman" w:hAnsi="Arial" w:cs="Arial"/>
                <w:sz w:val="18"/>
                <w:szCs w:val="18"/>
                <w:lang w:val="en-GB" w:eastAsia="zh-CN"/>
              </w:rPr>
              <w:t>c</w:t>
            </w:r>
            <w:r w:rsidR="002E5F61" w:rsidRPr="00A36462">
              <w:rPr>
                <w:rFonts w:ascii="Arial" w:eastAsia="Times New Roman" w:hAnsi="Arial" w:cs="Arial"/>
                <w:sz w:val="18"/>
                <w:szCs w:val="18"/>
                <w:lang w:val="en-GB" w:eastAsia="zh-CN"/>
              </w:rPr>
              <w:t xml:space="preserve">ontrols </w:t>
            </w:r>
            <w:r w:rsidRPr="00A36462">
              <w:rPr>
                <w:rFonts w:ascii="Arial" w:eastAsia="Times New Roman" w:hAnsi="Arial" w:cs="Arial"/>
                <w:sz w:val="18"/>
                <w:szCs w:val="18"/>
                <w:lang w:val="en-GB" w:eastAsia="zh-CN"/>
              </w:rPr>
              <w:t xml:space="preserve">or </w:t>
            </w:r>
            <w:r w:rsidR="002E5F61">
              <w:rPr>
                <w:rFonts w:ascii="Arial" w:eastAsia="Times New Roman" w:hAnsi="Arial" w:cs="Arial"/>
                <w:sz w:val="18"/>
                <w:szCs w:val="18"/>
                <w:lang w:val="en-GB" w:eastAsia="zh-CN"/>
              </w:rPr>
              <w:t>p</w:t>
            </w:r>
            <w:r w:rsidR="002E5F61" w:rsidRPr="00A36462">
              <w:rPr>
                <w:rFonts w:ascii="Arial" w:eastAsia="Times New Roman" w:hAnsi="Arial" w:cs="Arial"/>
                <w:sz w:val="18"/>
                <w:szCs w:val="18"/>
                <w:lang w:val="en-GB" w:eastAsia="zh-CN"/>
              </w:rPr>
              <w:t>olic</w:t>
            </w:r>
            <w:r w:rsidR="002E5F61">
              <w:rPr>
                <w:rFonts w:ascii="Arial" w:eastAsia="Times New Roman" w:hAnsi="Arial" w:cs="Arial"/>
                <w:sz w:val="18"/>
                <w:szCs w:val="18"/>
                <w:lang w:val="en-GB" w:eastAsia="zh-CN"/>
              </w:rPr>
              <w:t>i</w:t>
            </w:r>
            <w:r w:rsidR="002E5F61" w:rsidRPr="00A36462">
              <w:rPr>
                <w:rFonts w:ascii="Arial" w:eastAsia="Times New Roman" w:hAnsi="Arial" w:cs="Arial"/>
                <w:sz w:val="18"/>
                <w:szCs w:val="18"/>
                <w:lang w:val="en-GB" w:eastAsia="zh-CN"/>
              </w:rPr>
              <w:t>es</w:t>
            </w:r>
            <w:r w:rsidR="002E5F61">
              <w:rPr>
                <w:rFonts w:ascii="Arial" w:eastAsia="Times New Roman" w:hAnsi="Arial" w:cs="Arial"/>
                <w:sz w:val="18"/>
                <w:szCs w:val="18"/>
                <w:lang w:val="en-GB" w:eastAsia="zh-CN"/>
              </w:rPr>
              <w:t xml:space="preserve">. </w:t>
            </w:r>
          </w:p>
          <w:p w14:paraId="665B5444" w14:textId="55A318EA"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Near-RT RIC:</w:t>
            </w:r>
            <w:r>
              <w:rPr>
                <w:rFonts w:ascii="Arial" w:eastAsia="Times New Roman" w:hAnsi="Arial" w:cs="Arial"/>
                <w:sz w:val="18"/>
                <w:szCs w:val="18"/>
                <w:lang w:val="en-GB" w:bidi="ar-KW"/>
              </w:rPr>
              <w:t xml:space="preserve"> ASM</w:t>
            </w:r>
            <w:r w:rsidRPr="00700E82">
              <w:rPr>
                <w:rFonts w:ascii="Arial" w:eastAsia="Times New Roman" w:hAnsi="Arial" w:cs="Arial"/>
                <w:sz w:val="18"/>
                <w:szCs w:val="18"/>
                <w:lang w:val="en-GB" w:bidi="ar-KW"/>
              </w:rPr>
              <w:t xml:space="preserve"> </w:t>
            </w:r>
            <w:r w:rsidR="002E5F61">
              <w:rPr>
                <w:rFonts w:ascii="Arial" w:eastAsia="Times New Roman" w:hAnsi="Arial" w:cs="Arial"/>
                <w:sz w:val="18"/>
                <w:szCs w:val="18"/>
                <w:lang w:val="en-GB" w:bidi="ar-KW"/>
              </w:rPr>
              <w:t>e</w:t>
            </w:r>
            <w:r w:rsidR="002E5F61" w:rsidRPr="00700E82">
              <w:rPr>
                <w:rFonts w:ascii="Arial" w:eastAsia="Times New Roman" w:hAnsi="Arial" w:cs="Arial"/>
                <w:sz w:val="18"/>
                <w:szCs w:val="18"/>
                <w:lang w:val="en-GB" w:bidi="ar-KW"/>
              </w:rPr>
              <w:t xml:space="preserve">nergy </w:t>
            </w:r>
            <w:r w:rsidR="002E5F61">
              <w:rPr>
                <w:rFonts w:ascii="Arial" w:eastAsia="Times New Roman" w:hAnsi="Arial" w:cs="Arial"/>
                <w:sz w:val="18"/>
                <w:szCs w:val="18"/>
                <w:lang w:val="en-GB" w:bidi="ar-KW"/>
              </w:rPr>
              <w:t>s</w:t>
            </w:r>
            <w:r w:rsidR="002E5F61" w:rsidRPr="00700E82">
              <w:rPr>
                <w:rFonts w:ascii="Arial" w:eastAsia="Times New Roman" w:hAnsi="Arial" w:cs="Arial"/>
                <w:sz w:val="18"/>
                <w:szCs w:val="18"/>
                <w:lang w:val="en-GB" w:bidi="ar-KW"/>
              </w:rPr>
              <w:t xml:space="preserve">avings </w:t>
            </w:r>
            <w:r w:rsidRPr="00700E82">
              <w:rPr>
                <w:rFonts w:ascii="Arial" w:eastAsia="Times New Roman" w:hAnsi="Arial" w:cs="Arial"/>
                <w:sz w:val="18"/>
                <w:szCs w:val="18"/>
                <w:lang w:val="en-GB" w:bidi="ar-KW"/>
              </w:rPr>
              <w:t>decision making function</w:t>
            </w:r>
            <w:r w:rsidR="002E5F61">
              <w:rPr>
                <w:rFonts w:ascii="Arial" w:eastAsia="Times New Roman" w:hAnsi="Arial" w:cs="Arial"/>
                <w:sz w:val="18"/>
                <w:szCs w:val="18"/>
                <w:lang w:val="en-GB" w:bidi="ar-KW"/>
              </w:rPr>
              <w:t>.</w:t>
            </w:r>
          </w:p>
        </w:tc>
        <w:tc>
          <w:tcPr>
            <w:tcW w:w="1272" w:type="dxa"/>
            <w:vAlign w:val="center"/>
          </w:tcPr>
          <w:p w14:paraId="58BC90F0"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22BF38AC" w14:textId="77777777" w:rsidTr="005E7D63">
        <w:trPr>
          <w:cantSplit/>
          <w:jc w:val="center"/>
        </w:trPr>
        <w:tc>
          <w:tcPr>
            <w:tcW w:w="1693" w:type="dxa"/>
            <w:vAlign w:val="center"/>
          </w:tcPr>
          <w:p w14:paraId="109F5384"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Assumptions</w:t>
            </w:r>
          </w:p>
        </w:tc>
        <w:tc>
          <w:tcPr>
            <w:tcW w:w="6666" w:type="dxa"/>
            <w:vAlign w:val="center"/>
          </w:tcPr>
          <w:p w14:paraId="4B53A2CE" w14:textId="259A7681"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O1 interface connectivity is established between SMO and E2 nodes</w:t>
            </w:r>
            <w:r w:rsidR="002E5F61">
              <w:rPr>
                <w:rFonts w:ascii="Arial" w:eastAsia="Times New Roman" w:hAnsi="Arial" w:cs="Arial"/>
                <w:sz w:val="18"/>
                <w:szCs w:val="18"/>
                <w:lang w:val="en-GB" w:bidi="ar-KW"/>
              </w:rPr>
              <w:t>.</w:t>
            </w:r>
          </w:p>
          <w:p w14:paraId="629986FC"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R1 interface connectivity is established.</w:t>
            </w:r>
          </w:p>
          <w:p w14:paraId="36DC5CB2" w14:textId="24CC9F61"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Open FH M-</w:t>
            </w:r>
            <w:r w:rsidR="002E5F61">
              <w:rPr>
                <w:rFonts w:ascii="Arial" w:eastAsia="Times New Roman" w:hAnsi="Arial" w:cs="Arial"/>
                <w:sz w:val="18"/>
                <w:szCs w:val="18"/>
                <w:lang w:val="en-GB" w:bidi="ar-KW"/>
              </w:rPr>
              <w:t>p</w:t>
            </w:r>
            <w:r w:rsidR="002E5F61" w:rsidRPr="00700E82">
              <w:rPr>
                <w:rFonts w:ascii="Arial" w:eastAsia="Times New Roman" w:hAnsi="Arial" w:cs="Arial"/>
                <w:sz w:val="18"/>
                <w:szCs w:val="18"/>
                <w:lang w:val="en-GB" w:bidi="ar-KW"/>
              </w:rPr>
              <w:t xml:space="preserve">lane </w:t>
            </w:r>
            <w:r w:rsidRPr="00700E82">
              <w:rPr>
                <w:rFonts w:ascii="Arial" w:eastAsia="Times New Roman" w:hAnsi="Arial" w:cs="Arial"/>
                <w:sz w:val="18"/>
                <w:szCs w:val="18"/>
                <w:lang w:val="en-GB" w:bidi="ar-KW"/>
              </w:rPr>
              <w:t xml:space="preserve">interface is established between 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w:t>
            </w:r>
          </w:p>
          <w:p w14:paraId="3EDCE8C3" w14:textId="590B0CE6"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interface connectivity is established between 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 xml:space="preserve">ode </w:t>
            </w:r>
            <w:r w:rsidRPr="00700E82">
              <w:rPr>
                <w:rFonts w:ascii="Arial" w:eastAsia="Times New Roman" w:hAnsi="Arial" w:cs="Arial"/>
                <w:sz w:val="18"/>
                <w:szCs w:val="18"/>
                <w:lang w:val="en-GB" w:bidi="ar-KW"/>
              </w:rPr>
              <w:t>and Near-RT RIC.</w:t>
            </w:r>
          </w:p>
          <w:p w14:paraId="3BDA6159"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A1 interface is established between Non-RT RIC and Near-RT RIC.</w:t>
            </w:r>
          </w:p>
          <w:p w14:paraId="43D56B5F"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Network is operational.</w:t>
            </w:r>
          </w:p>
          <w:p w14:paraId="6D8505C2"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p>
        </w:tc>
        <w:tc>
          <w:tcPr>
            <w:tcW w:w="1272" w:type="dxa"/>
            <w:vAlign w:val="center"/>
          </w:tcPr>
          <w:p w14:paraId="233AD30C"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664B573A" w14:textId="77777777" w:rsidTr="005E7D63">
        <w:trPr>
          <w:cantSplit/>
          <w:jc w:val="center"/>
        </w:trPr>
        <w:tc>
          <w:tcPr>
            <w:tcW w:w="1693" w:type="dxa"/>
            <w:vAlign w:val="center"/>
          </w:tcPr>
          <w:p w14:paraId="1CEDD2A3"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Pre-conditions</w:t>
            </w:r>
          </w:p>
        </w:tc>
        <w:tc>
          <w:tcPr>
            <w:tcW w:w="6666" w:type="dxa"/>
            <w:vAlign w:val="center"/>
          </w:tcPr>
          <w:p w14:paraId="6AB67ADF" w14:textId="0B333B51" w:rsidR="000F0CB4" w:rsidRPr="00686D15"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Operator has set the targets for </w:t>
            </w:r>
            <w:r w:rsidR="002E5F61">
              <w:rPr>
                <w:rFonts w:ascii="Arial" w:eastAsia="Times New Roman" w:hAnsi="Arial" w:cs="Arial"/>
                <w:sz w:val="18"/>
                <w:szCs w:val="18"/>
                <w:lang w:val="en-GB" w:bidi="ar-KW"/>
              </w:rPr>
              <w:t>e</w:t>
            </w:r>
            <w:r w:rsidR="002E5F61" w:rsidRPr="00700E82">
              <w:rPr>
                <w:rFonts w:ascii="Arial" w:eastAsia="Times New Roman" w:hAnsi="Arial" w:cs="Arial"/>
                <w:sz w:val="18"/>
                <w:szCs w:val="18"/>
                <w:lang w:val="en-GB" w:bidi="ar-KW"/>
              </w:rPr>
              <w:t xml:space="preserve">nergy </w:t>
            </w:r>
            <w:r w:rsidR="002E5F61">
              <w:rPr>
                <w:rFonts w:ascii="Arial" w:eastAsia="Times New Roman" w:hAnsi="Arial" w:cs="Arial"/>
                <w:sz w:val="18"/>
                <w:szCs w:val="18"/>
                <w:lang w:val="en-GB" w:bidi="ar-KW"/>
              </w:rPr>
              <w:t>s</w:t>
            </w:r>
            <w:r w:rsidR="002E5F61" w:rsidRPr="00700E82">
              <w:rPr>
                <w:rFonts w:ascii="Arial" w:eastAsia="Times New Roman" w:hAnsi="Arial" w:cs="Arial"/>
                <w:sz w:val="18"/>
                <w:szCs w:val="18"/>
                <w:lang w:val="en-GB" w:bidi="ar-KW"/>
              </w:rPr>
              <w:t xml:space="preserve">aving </w:t>
            </w:r>
            <w:r w:rsidRPr="00700E82">
              <w:rPr>
                <w:rFonts w:ascii="Arial" w:eastAsia="Times New Roman" w:hAnsi="Arial" w:cs="Arial"/>
                <w:sz w:val="18"/>
                <w:szCs w:val="18"/>
                <w:lang w:val="en-GB" w:bidi="ar-KW"/>
              </w:rPr>
              <w:t>functions in the Non-RT RIC.</w:t>
            </w:r>
          </w:p>
        </w:tc>
        <w:tc>
          <w:tcPr>
            <w:tcW w:w="1272" w:type="dxa"/>
            <w:vAlign w:val="center"/>
          </w:tcPr>
          <w:p w14:paraId="7594BE09"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732E62AF" w14:textId="77777777" w:rsidTr="005E7D63">
        <w:trPr>
          <w:cantSplit/>
          <w:jc w:val="center"/>
        </w:trPr>
        <w:tc>
          <w:tcPr>
            <w:tcW w:w="1693" w:type="dxa"/>
            <w:vAlign w:val="center"/>
          </w:tcPr>
          <w:p w14:paraId="735E44ED"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Begins when</w:t>
            </w:r>
            <w:r w:rsidRPr="00700E82" w:rsidDel="00B459CC">
              <w:rPr>
                <w:rFonts w:ascii="Arial" w:eastAsia="Times New Roman" w:hAnsi="Arial" w:cs="Arial"/>
                <w:sz w:val="18"/>
                <w:szCs w:val="18"/>
                <w:lang w:val="en-GB" w:eastAsia="zh-CN"/>
              </w:rPr>
              <w:t xml:space="preserve"> </w:t>
            </w:r>
          </w:p>
        </w:tc>
        <w:tc>
          <w:tcPr>
            <w:tcW w:w="6666" w:type="dxa"/>
            <w:vAlign w:val="center"/>
          </w:tcPr>
          <w:p w14:paraId="028737C8" w14:textId="520782F5"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Operator enables the optimization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along with </w:t>
            </w:r>
            <w:r w:rsidR="002E5F61">
              <w:rPr>
                <w:rFonts w:ascii="Arial" w:eastAsia="Times New Roman" w:hAnsi="Arial" w:cs="Arial"/>
                <w:sz w:val="18"/>
                <w:szCs w:val="18"/>
                <w:lang w:val="en-GB" w:bidi="ar-KW"/>
              </w:rPr>
              <w:t>i</w:t>
            </w:r>
            <w:r w:rsidR="002E5F61" w:rsidRPr="00700E82">
              <w:rPr>
                <w:rFonts w:ascii="Arial" w:eastAsia="Times New Roman" w:hAnsi="Arial" w:cs="Arial"/>
                <w:sz w:val="18"/>
                <w:szCs w:val="18"/>
                <w:lang w:val="en-GB" w:bidi="ar-KW"/>
              </w:rPr>
              <w:t xml:space="preserve">nitial </w:t>
            </w:r>
            <w:r w:rsidRPr="00700E82">
              <w:rPr>
                <w:rFonts w:ascii="Arial" w:eastAsia="Times New Roman" w:hAnsi="Arial" w:cs="Arial"/>
                <w:sz w:val="18"/>
                <w:szCs w:val="18"/>
                <w:lang w:val="en-GB" w:bidi="ar-KW"/>
              </w:rPr>
              <w:t xml:space="preserve">ML </w:t>
            </w:r>
            <w:r w:rsidR="002E5F61">
              <w:rPr>
                <w:rFonts w:ascii="Arial" w:eastAsia="Times New Roman" w:hAnsi="Arial" w:cs="Arial"/>
                <w:sz w:val="18"/>
                <w:szCs w:val="18"/>
                <w:lang w:val="en-GB" w:bidi="ar-KW"/>
              </w:rPr>
              <w:t>m</w:t>
            </w:r>
            <w:r w:rsidR="002E5F61"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 xml:space="preserve">for </w:t>
            </w:r>
            <w:r>
              <w:rPr>
                <w:rFonts w:ascii="Arial" w:eastAsia="Times New Roman" w:hAnsi="Arial" w:cs="Arial"/>
                <w:sz w:val="18"/>
                <w:szCs w:val="18"/>
                <w:lang w:val="en-GB" w:bidi="ar-KW"/>
              </w:rPr>
              <w:t>ASM</w:t>
            </w:r>
            <w:r w:rsidRPr="00700E82">
              <w:rPr>
                <w:rFonts w:ascii="Arial" w:eastAsia="Times New Roman" w:hAnsi="Arial" w:cs="Arial"/>
                <w:sz w:val="18"/>
                <w:szCs w:val="18"/>
                <w:lang w:val="en-GB" w:bidi="ar-KW"/>
              </w:rPr>
              <w:t xml:space="preserve"> </w:t>
            </w:r>
            <w:r w:rsidR="002E5F61">
              <w:rPr>
                <w:rFonts w:ascii="Arial" w:eastAsia="Times New Roman" w:hAnsi="Arial" w:cs="Arial"/>
                <w:sz w:val="18"/>
                <w:szCs w:val="18"/>
                <w:lang w:val="en-GB" w:bidi="ar-KW"/>
              </w:rPr>
              <w:t>e</w:t>
            </w:r>
            <w:r w:rsidR="002E5F61" w:rsidRPr="00700E82">
              <w:rPr>
                <w:rFonts w:ascii="Arial" w:eastAsia="Times New Roman" w:hAnsi="Arial" w:cs="Arial"/>
                <w:sz w:val="18"/>
                <w:szCs w:val="18"/>
                <w:lang w:val="en-GB" w:bidi="ar-KW"/>
              </w:rPr>
              <w:t xml:space="preserve">nergy </w:t>
            </w:r>
            <w:r w:rsidR="002E5F61">
              <w:rPr>
                <w:rFonts w:ascii="Arial" w:eastAsia="Times New Roman" w:hAnsi="Arial" w:cs="Arial"/>
                <w:sz w:val="18"/>
                <w:szCs w:val="18"/>
                <w:lang w:val="en-GB" w:bidi="ar-KW"/>
              </w:rPr>
              <w:t>s</w:t>
            </w:r>
            <w:r w:rsidR="002E5F61" w:rsidRPr="00700E82">
              <w:rPr>
                <w:rFonts w:ascii="Arial" w:eastAsia="Times New Roman" w:hAnsi="Arial" w:cs="Arial"/>
                <w:sz w:val="18"/>
                <w:szCs w:val="18"/>
                <w:lang w:val="en-GB" w:bidi="ar-KW"/>
              </w:rPr>
              <w:t xml:space="preserve">aving </w:t>
            </w:r>
            <w:r w:rsidRPr="00700E82">
              <w:rPr>
                <w:rFonts w:ascii="Arial" w:eastAsia="Times New Roman" w:hAnsi="Arial" w:cs="Arial"/>
                <w:sz w:val="18"/>
                <w:szCs w:val="18"/>
                <w:lang w:val="en-GB" w:bidi="ar-KW"/>
              </w:rPr>
              <w:t xml:space="preserve">functions and 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O-RU(s) become operational.</w:t>
            </w:r>
          </w:p>
          <w:p w14:paraId="1873948D" w14:textId="2DD3D8D1" w:rsidR="000F0CB4" w:rsidRPr="00700E82" w:rsidRDefault="003F44C3" w:rsidP="005E7D63">
            <w:pPr>
              <w:overflowPunct w:val="0"/>
              <w:autoSpaceDE w:val="0"/>
              <w:autoSpaceDN w:val="0"/>
              <w:adjustRightInd w:val="0"/>
              <w:jc w:val="both"/>
              <w:textAlignment w:val="baseline"/>
              <w:rPr>
                <w:rFonts w:ascii="Arial" w:eastAsia="SimSun" w:hAnsi="Arial" w:cs="Arial"/>
                <w:sz w:val="18"/>
                <w:szCs w:val="18"/>
                <w:lang w:val="en-GB" w:eastAsia="zh-CN" w:bidi="ar-KW"/>
              </w:rPr>
            </w:pPr>
            <w:r>
              <w:rPr>
                <w:rFonts w:ascii="Arial" w:eastAsia="SimSun" w:hAnsi="Arial" w:cs="Arial"/>
                <w:sz w:val="18"/>
                <w:szCs w:val="18"/>
                <w:lang w:val="en-GB" w:bidi="ar-KW"/>
              </w:rPr>
              <w:t>See NOTE.</w:t>
            </w:r>
          </w:p>
        </w:tc>
        <w:tc>
          <w:tcPr>
            <w:tcW w:w="1272" w:type="dxa"/>
            <w:vAlign w:val="center"/>
          </w:tcPr>
          <w:p w14:paraId="2516B51A"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2DBF68D2" w14:textId="77777777" w:rsidTr="005E7D63">
        <w:trPr>
          <w:cantSplit/>
          <w:jc w:val="center"/>
        </w:trPr>
        <w:tc>
          <w:tcPr>
            <w:tcW w:w="1693" w:type="dxa"/>
            <w:vAlign w:val="center"/>
          </w:tcPr>
          <w:p w14:paraId="558CD546"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sidRPr="00E17000">
              <w:rPr>
                <w:rFonts w:ascii="Arial" w:eastAsia="Times New Roman" w:hAnsi="Arial" w:cs="Arial"/>
                <w:sz w:val="18"/>
                <w:szCs w:val="18"/>
                <w:lang w:val="en-GB" w:eastAsia="zh-CN"/>
              </w:rPr>
              <w:t>1</w:t>
            </w:r>
            <w:r w:rsidRPr="00700E82">
              <w:rPr>
                <w:rFonts w:ascii="Arial" w:eastAsia="Times New Roman" w:hAnsi="Arial" w:cs="Arial"/>
                <w:sz w:val="18"/>
                <w:szCs w:val="18"/>
                <w:lang w:val="en-GB" w:eastAsia="zh-CN"/>
              </w:rPr>
              <w:t xml:space="preserve"> (M)</w:t>
            </w:r>
          </w:p>
        </w:tc>
        <w:tc>
          <w:tcPr>
            <w:tcW w:w="6666" w:type="dxa"/>
            <w:vAlign w:val="center"/>
          </w:tcPr>
          <w:p w14:paraId="16DEC875" w14:textId="77777777" w:rsidR="000F0CB4"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requests to collect necessary configurations, performance indicators, and measurement data towards SMO/Non-RT RIC framework function over R1 interface.</w:t>
            </w:r>
          </w:p>
          <w:p w14:paraId="7BBCE4CD" w14:textId="0537DACE" w:rsidR="000F0CB4" w:rsidRPr="00700E82" w:rsidRDefault="000F0CB4" w:rsidP="005E7D63">
            <w:pPr>
              <w:overflowPunct w:val="0"/>
              <w:autoSpaceDE w:val="0"/>
              <w:autoSpaceDN w:val="0"/>
              <w:adjustRightInd w:val="0"/>
              <w:jc w:val="both"/>
              <w:textAlignment w:val="baseline"/>
              <w:rPr>
                <w:rFonts w:ascii="Arial" w:eastAsia="SimSun" w:hAnsi="Arial" w:cs="Arial"/>
                <w:sz w:val="18"/>
                <w:szCs w:val="18"/>
                <w:lang w:val="en-GB" w:eastAsia="zh-CN" w:bidi="ar-KW"/>
              </w:rPr>
            </w:pPr>
            <w:r w:rsidRPr="00327B99">
              <w:rPr>
                <w:rFonts w:ascii="Arial" w:eastAsia="Times New Roman" w:hAnsi="Arial" w:cs="Arial"/>
                <w:sz w:val="18"/>
                <w:szCs w:val="18"/>
                <w:lang w:val="en-GB" w:bidi="ar-KW"/>
              </w:rPr>
              <w:t xml:space="preserve">Configurations may contain data related to node capability such as </w:t>
            </w:r>
            <w:r w:rsidRPr="00327B99">
              <w:rPr>
                <w:rFonts w:ascii="Arial" w:eastAsia="SimSun" w:hAnsi="Arial" w:cs="Arial"/>
                <w:sz w:val="18"/>
                <w:szCs w:val="18"/>
                <w:lang w:val="en-GB" w:eastAsia="zh-CN" w:bidi="ar-KW"/>
              </w:rPr>
              <w:t xml:space="preserve">O-RU ASM capability information which </w:t>
            </w:r>
            <w:proofErr w:type="spellStart"/>
            <w:r w:rsidRPr="00327B99">
              <w:rPr>
                <w:rFonts w:ascii="Arial" w:eastAsia="SimSun" w:hAnsi="Arial" w:cs="Arial"/>
                <w:sz w:val="18"/>
                <w:szCs w:val="18"/>
                <w:lang w:val="en-GB" w:eastAsia="zh-CN" w:bidi="ar-KW"/>
              </w:rPr>
              <w:t>rApp</w:t>
            </w:r>
            <w:proofErr w:type="spellEnd"/>
            <w:r w:rsidRPr="00327B99">
              <w:rPr>
                <w:rFonts w:ascii="Arial" w:eastAsia="SimSun" w:hAnsi="Arial" w:cs="Arial"/>
                <w:sz w:val="18"/>
                <w:szCs w:val="18"/>
                <w:lang w:val="en-GB" w:eastAsia="zh-CN" w:bidi="ar-KW"/>
              </w:rPr>
              <w:t xml:space="preserve"> needs to know before formulating A1 policies for </w:t>
            </w:r>
            <w:r w:rsidRPr="00327B99">
              <w:rPr>
                <w:rFonts w:ascii="Arial" w:eastAsia="Times New Roman" w:hAnsi="Arial" w:cs="Arial"/>
                <w:sz w:val="18"/>
                <w:szCs w:val="18"/>
                <w:lang w:val="en-GB" w:eastAsia="zh-CN"/>
              </w:rPr>
              <w:t xml:space="preserve">ASM </w:t>
            </w:r>
            <w:r w:rsidR="002E5F61">
              <w:rPr>
                <w:rFonts w:ascii="Arial" w:eastAsia="Times New Roman" w:hAnsi="Arial" w:cs="Arial"/>
                <w:sz w:val="18"/>
                <w:szCs w:val="18"/>
                <w:lang w:val="en-GB" w:eastAsia="zh-CN"/>
              </w:rPr>
              <w:t>o</w:t>
            </w:r>
            <w:r w:rsidR="002E5F61" w:rsidRPr="00327B99">
              <w:rPr>
                <w:rFonts w:ascii="Arial" w:eastAsia="Times New Roman" w:hAnsi="Arial" w:cs="Arial"/>
                <w:sz w:val="18"/>
                <w:szCs w:val="18"/>
                <w:lang w:val="en-GB" w:eastAsia="zh-CN"/>
              </w:rPr>
              <w:t>ptimization</w:t>
            </w:r>
            <w:r w:rsidRPr="00327B99">
              <w:rPr>
                <w:rFonts w:ascii="Arial" w:eastAsia="Times New Roman" w:hAnsi="Arial" w:cs="Arial"/>
                <w:sz w:val="18"/>
                <w:szCs w:val="18"/>
                <w:lang w:val="en-GB" w:eastAsia="zh-CN"/>
              </w:rPr>
              <w:t>.</w:t>
            </w:r>
          </w:p>
        </w:tc>
        <w:tc>
          <w:tcPr>
            <w:tcW w:w="1272" w:type="dxa"/>
            <w:vAlign w:val="center"/>
          </w:tcPr>
          <w:p w14:paraId="18A28470"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006D54D4" w14:textId="77777777" w:rsidTr="005E7D63">
        <w:trPr>
          <w:cantSplit/>
          <w:jc w:val="center"/>
        </w:trPr>
        <w:tc>
          <w:tcPr>
            <w:tcW w:w="1693" w:type="dxa"/>
            <w:vAlign w:val="center"/>
          </w:tcPr>
          <w:p w14:paraId="2325199B"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2 (M)</w:t>
            </w:r>
          </w:p>
        </w:tc>
        <w:tc>
          <w:tcPr>
            <w:tcW w:w="6666" w:type="dxa"/>
            <w:vAlign w:val="center"/>
          </w:tcPr>
          <w:p w14:paraId="61541690" w14:textId="1543AD03"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SMO/Non-RT RIC framework function requests data collection towards 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and O-RU(s) (via 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over O1 </w:t>
            </w:r>
            <w:r w:rsidR="002E5F61">
              <w:rPr>
                <w:rFonts w:ascii="Arial" w:eastAsia="Times New Roman" w:hAnsi="Arial" w:cs="Arial"/>
                <w:sz w:val="18"/>
                <w:szCs w:val="18"/>
                <w:lang w:val="en-GB" w:bidi="ar-KW"/>
              </w:rPr>
              <w:t>i</w:t>
            </w:r>
            <w:r w:rsidR="002E5F61" w:rsidRPr="00700E82">
              <w:rPr>
                <w:rFonts w:ascii="Arial" w:eastAsia="Times New Roman" w:hAnsi="Arial" w:cs="Arial"/>
                <w:sz w:val="18"/>
                <w:szCs w:val="18"/>
                <w:lang w:val="en-GB" w:bidi="ar-KW"/>
              </w:rPr>
              <w:t>nterface</w:t>
            </w:r>
            <w:r w:rsidRPr="00700E82">
              <w:rPr>
                <w:rFonts w:ascii="Arial" w:eastAsia="Times New Roman" w:hAnsi="Arial" w:cs="Arial"/>
                <w:sz w:val="18"/>
                <w:szCs w:val="18"/>
                <w:lang w:val="en-GB" w:bidi="ar-KW"/>
              </w:rPr>
              <w:t>.</w:t>
            </w:r>
          </w:p>
        </w:tc>
        <w:tc>
          <w:tcPr>
            <w:tcW w:w="1272" w:type="dxa"/>
            <w:vAlign w:val="center"/>
          </w:tcPr>
          <w:p w14:paraId="71F2888C"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0024C2F1" w14:textId="77777777" w:rsidTr="005E7D63">
        <w:trPr>
          <w:cantSplit/>
          <w:jc w:val="center"/>
        </w:trPr>
        <w:tc>
          <w:tcPr>
            <w:tcW w:w="1693" w:type="dxa"/>
            <w:vAlign w:val="center"/>
          </w:tcPr>
          <w:p w14:paraId="7D5C0721"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3 (M)</w:t>
            </w:r>
          </w:p>
        </w:tc>
        <w:tc>
          <w:tcPr>
            <w:tcW w:w="6666" w:type="dxa"/>
            <w:vAlign w:val="center"/>
          </w:tcPr>
          <w:p w14:paraId="4E8A6D15" w14:textId="5BD7A221"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upon receiving request from SMO/Non-RT RIC framework function requests and collect necessary data form O-RU(s) over </w:t>
            </w:r>
            <w:r w:rsidR="002E5F61">
              <w:rPr>
                <w:rFonts w:ascii="Arial" w:eastAsia="Times New Roman" w:hAnsi="Arial" w:cs="Arial"/>
                <w:sz w:val="18"/>
                <w:szCs w:val="18"/>
                <w:lang w:val="en-GB" w:bidi="ar-KW"/>
              </w:rPr>
              <w:t>o</w:t>
            </w:r>
            <w:r w:rsidR="002E5F61" w:rsidRPr="00700E82">
              <w:rPr>
                <w:rFonts w:ascii="Arial" w:eastAsia="Times New Roman" w:hAnsi="Arial" w:cs="Arial"/>
                <w:sz w:val="18"/>
                <w:szCs w:val="18"/>
                <w:lang w:val="en-GB" w:bidi="ar-KW"/>
              </w:rPr>
              <w:t xml:space="preserve">pen </w:t>
            </w:r>
            <w:r w:rsidRPr="00700E82">
              <w:rPr>
                <w:rFonts w:ascii="Arial" w:eastAsia="Times New Roman" w:hAnsi="Arial" w:cs="Arial"/>
                <w:sz w:val="18"/>
                <w:szCs w:val="18"/>
                <w:lang w:val="en-GB" w:bidi="ar-KW"/>
              </w:rPr>
              <w:t>FH M-</w:t>
            </w:r>
            <w:r w:rsidR="002E5F61">
              <w:rPr>
                <w:rFonts w:ascii="Arial" w:eastAsia="Times New Roman" w:hAnsi="Arial" w:cs="Arial"/>
                <w:sz w:val="18"/>
                <w:szCs w:val="18"/>
                <w:lang w:val="en-GB" w:bidi="ar-KW"/>
              </w:rPr>
              <w:t>p</w:t>
            </w:r>
            <w:r w:rsidR="002E5F61" w:rsidRPr="00700E82">
              <w:rPr>
                <w:rFonts w:ascii="Arial" w:eastAsia="Times New Roman" w:hAnsi="Arial" w:cs="Arial"/>
                <w:sz w:val="18"/>
                <w:szCs w:val="18"/>
                <w:lang w:val="en-GB" w:bidi="ar-KW"/>
              </w:rPr>
              <w:t xml:space="preserve">lane </w:t>
            </w:r>
            <w:r w:rsidRPr="00700E82">
              <w:rPr>
                <w:rFonts w:ascii="Arial" w:eastAsia="Times New Roman" w:hAnsi="Arial" w:cs="Arial"/>
                <w:sz w:val="18"/>
                <w:szCs w:val="18"/>
                <w:lang w:val="en-GB" w:bidi="ar-KW"/>
              </w:rPr>
              <w:t>interface.</w:t>
            </w:r>
          </w:p>
        </w:tc>
        <w:tc>
          <w:tcPr>
            <w:tcW w:w="1272" w:type="dxa"/>
            <w:vAlign w:val="center"/>
          </w:tcPr>
          <w:p w14:paraId="2F8799D1"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24C4D796" w14:textId="77777777" w:rsidTr="005E7D63">
        <w:trPr>
          <w:cantSplit/>
          <w:jc w:val="center"/>
        </w:trPr>
        <w:tc>
          <w:tcPr>
            <w:tcW w:w="1693" w:type="dxa"/>
            <w:vAlign w:val="center"/>
          </w:tcPr>
          <w:p w14:paraId="1D574D21"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lastRenderedPageBreak/>
              <w:t>Step 4 (M)</w:t>
            </w:r>
          </w:p>
        </w:tc>
        <w:tc>
          <w:tcPr>
            <w:tcW w:w="6666" w:type="dxa"/>
            <w:vAlign w:val="center"/>
          </w:tcPr>
          <w:p w14:paraId="39369999" w14:textId="7A73A9F2"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sends the configuration data, configured measurement data to SMO/Non-RT RIC framework function periodically or event based. </w:t>
            </w:r>
          </w:p>
        </w:tc>
        <w:tc>
          <w:tcPr>
            <w:tcW w:w="1272" w:type="dxa"/>
            <w:vAlign w:val="center"/>
          </w:tcPr>
          <w:p w14:paraId="7EAF43B1"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572995DD" w14:textId="77777777" w:rsidTr="005E7D63">
        <w:trPr>
          <w:cantSplit/>
          <w:jc w:val="center"/>
        </w:trPr>
        <w:tc>
          <w:tcPr>
            <w:tcW w:w="1693" w:type="dxa"/>
            <w:vAlign w:val="center"/>
          </w:tcPr>
          <w:p w14:paraId="2E8F59C1"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Step 5 (M)</w:t>
            </w:r>
          </w:p>
        </w:tc>
        <w:tc>
          <w:tcPr>
            <w:tcW w:w="6666" w:type="dxa"/>
            <w:vAlign w:val="center"/>
          </w:tcPr>
          <w:p w14:paraId="4C7306CC"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collects the configuration data, collected measurement data for processing.</w:t>
            </w:r>
          </w:p>
        </w:tc>
        <w:tc>
          <w:tcPr>
            <w:tcW w:w="1272" w:type="dxa"/>
            <w:vAlign w:val="center"/>
          </w:tcPr>
          <w:p w14:paraId="73D89719"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44ED0086" w14:textId="77777777" w:rsidTr="005E7D63">
        <w:trPr>
          <w:cantSplit/>
          <w:jc w:val="center"/>
        </w:trPr>
        <w:tc>
          <w:tcPr>
            <w:tcW w:w="1693" w:type="dxa"/>
            <w:vAlign w:val="center"/>
          </w:tcPr>
          <w:p w14:paraId="71671BD2"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6</w:t>
            </w:r>
            <w:r w:rsidRPr="00700E82">
              <w:rPr>
                <w:rFonts w:ascii="Arial" w:eastAsia="Times New Roman" w:hAnsi="Arial" w:cs="Arial"/>
                <w:sz w:val="18"/>
                <w:szCs w:val="18"/>
                <w:lang w:val="en-GB" w:eastAsia="zh-CN"/>
              </w:rPr>
              <w:t xml:space="preserve"> (M)</w:t>
            </w:r>
          </w:p>
        </w:tc>
        <w:tc>
          <w:tcPr>
            <w:tcW w:w="6666" w:type="dxa"/>
            <w:vAlign w:val="center"/>
          </w:tcPr>
          <w:p w14:paraId="1BA32DA5" w14:textId="672133C3"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to trigger EE/ES optimization through A1 </w:t>
            </w:r>
            <w:r w:rsidR="002E5F61">
              <w:rPr>
                <w:rFonts w:ascii="Arial" w:eastAsia="Times New Roman" w:hAnsi="Arial" w:cs="Arial"/>
                <w:sz w:val="18"/>
                <w:szCs w:val="18"/>
                <w:lang w:val="en-GB" w:bidi="ar-KW"/>
              </w:rPr>
              <w:t>p</w:t>
            </w:r>
            <w:r w:rsidR="002E5F61" w:rsidRPr="00700E82">
              <w:rPr>
                <w:rFonts w:ascii="Arial" w:eastAsia="Times New Roman" w:hAnsi="Arial" w:cs="Arial"/>
                <w:sz w:val="18"/>
                <w:szCs w:val="18"/>
                <w:lang w:val="en-GB" w:bidi="ar-KW"/>
              </w:rPr>
              <w:t>olicy</w:t>
            </w:r>
            <w:r w:rsidR="002E5F61" w:rsidRPr="00700E82">
              <w:rPr>
                <w:rFonts w:ascii="Arial" w:eastAsia="Times New Roman" w:hAnsi="Arial" w:cs="Arial"/>
                <w:color w:val="FF0000"/>
                <w:sz w:val="18"/>
                <w:szCs w:val="18"/>
                <w:lang w:val="en-GB" w:bidi="ar-KW"/>
              </w:rPr>
              <w:t xml:space="preserve"> </w:t>
            </w:r>
            <w:r w:rsidRPr="00700E82">
              <w:rPr>
                <w:rFonts w:ascii="Arial" w:eastAsia="Times New Roman" w:hAnsi="Arial" w:cs="Arial"/>
                <w:sz w:val="18"/>
                <w:szCs w:val="18"/>
                <w:lang w:val="en-GB" w:bidi="ar-KW"/>
              </w:rPr>
              <w:t xml:space="preserve">to prepare and execute </w:t>
            </w:r>
            <w:r>
              <w:rPr>
                <w:rFonts w:ascii="Arial" w:eastAsia="Times New Roman" w:hAnsi="Arial" w:cs="Arial"/>
                <w:sz w:val="18"/>
                <w:szCs w:val="18"/>
                <w:lang w:val="en-GB" w:bidi="ar-KW"/>
              </w:rPr>
              <w:t xml:space="preserve">ASM &amp; </w:t>
            </w:r>
            <w:proofErr w:type="spellStart"/>
            <w:r>
              <w:rPr>
                <w:rFonts w:ascii="Arial" w:eastAsia="Times New Roman" w:hAnsi="Arial" w:cs="Arial"/>
                <w:sz w:val="18"/>
                <w:szCs w:val="18"/>
                <w:lang w:val="en-GB" w:bidi="ar-KW"/>
              </w:rPr>
              <w:t>Trx</w:t>
            </w:r>
            <w:proofErr w:type="spellEnd"/>
            <w:r>
              <w:rPr>
                <w:rFonts w:ascii="Arial" w:eastAsia="Times New Roman" w:hAnsi="Arial" w:cs="Arial"/>
                <w:sz w:val="18"/>
                <w:szCs w:val="18"/>
                <w:lang w:val="en-GB" w:bidi="ar-KW"/>
              </w:rPr>
              <w:t xml:space="preserve"> </w:t>
            </w:r>
            <w:r w:rsidR="002E5F61">
              <w:rPr>
                <w:rFonts w:ascii="Arial" w:eastAsia="Times New Roman" w:hAnsi="Arial" w:cs="Arial"/>
                <w:sz w:val="18"/>
                <w:szCs w:val="18"/>
                <w:lang w:val="en-GB" w:bidi="ar-KW"/>
              </w:rPr>
              <w:t>control</w:t>
            </w:r>
            <w:r w:rsidRPr="00700E82">
              <w:rPr>
                <w:rFonts w:ascii="Arial" w:eastAsia="Times New Roman" w:hAnsi="Arial" w:cs="Arial"/>
                <w:sz w:val="18"/>
                <w:szCs w:val="18"/>
                <w:lang w:val="en-GB" w:bidi="ar-KW"/>
              </w:rPr>
              <w:t>.</w:t>
            </w:r>
          </w:p>
        </w:tc>
        <w:tc>
          <w:tcPr>
            <w:tcW w:w="1272" w:type="dxa"/>
            <w:vAlign w:val="center"/>
          </w:tcPr>
          <w:p w14:paraId="5E1ACB10"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365A6E57" w14:textId="77777777" w:rsidTr="005E7D63">
        <w:trPr>
          <w:cantSplit/>
          <w:jc w:val="center"/>
        </w:trPr>
        <w:tc>
          <w:tcPr>
            <w:tcW w:w="1693" w:type="dxa"/>
            <w:vAlign w:val="center"/>
          </w:tcPr>
          <w:p w14:paraId="5339FB1B"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7</w:t>
            </w:r>
            <w:r w:rsidRPr="00700E82">
              <w:rPr>
                <w:rFonts w:ascii="Arial" w:eastAsia="Times New Roman" w:hAnsi="Arial" w:cs="Arial"/>
                <w:sz w:val="18"/>
                <w:szCs w:val="18"/>
                <w:lang w:val="en-GB" w:eastAsia="zh-CN"/>
              </w:rPr>
              <w:t xml:space="preserve"> (M)</w:t>
            </w:r>
          </w:p>
        </w:tc>
        <w:tc>
          <w:tcPr>
            <w:tcW w:w="6666" w:type="dxa"/>
            <w:vAlign w:val="center"/>
          </w:tcPr>
          <w:p w14:paraId="72632042" w14:textId="7FCBABF5"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Non-RT RIC framework receives policy from </w:t>
            </w:r>
            <w:proofErr w:type="spellStart"/>
            <w:r w:rsidRPr="00700E82">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and forwards it towards Near-RT RIC via A1 </w:t>
            </w:r>
            <w:r w:rsidR="002E5F61">
              <w:rPr>
                <w:rFonts w:ascii="Arial" w:eastAsia="Times New Roman" w:hAnsi="Arial" w:cs="Arial"/>
                <w:sz w:val="18"/>
                <w:szCs w:val="18"/>
                <w:lang w:val="en-GB" w:bidi="ar-KW"/>
              </w:rPr>
              <w:t>i</w:t>
            </w:r>
            <w:r w:rsidR="002E5F61" w:rsidRPr="00700E82">
              <w:rPr>
                <w:rFonts w:ascii="Arial" w:eastAsia="Times New Roman" w:hAnsi="Arial" w:cs="Arial"/>
                <w:sz w:val="18"/>
                <w:szCs w:val="18"/>
                <w:lang w:val="en-GB" w:bidi="ar-KW"/>
              </w:rPr>
              <w:t>nterface</w:t>
            </w:r>
            <w:r w:rsidRPr="00700E82">
              <w:rPr>
                <w:rFonts w:ascii="Arial" w:eastAsia="Times New Roman" w:hAnsi="Arial" w:cs="Arial"/>
                <w:sz w:val="18"/>
                <w:szCs w:val="18"/>
                <w:lang w:val="en-GB" w:bidi="ar-KW"/>
              </w:rPr>
              <w:t>.</w:t>
            </w:r>
          </w:p>
        </w:tc>
        <w:tc>
          <w:tcPr>
            <w:tcW w:w="1272" w:type="dxa"/>
            <w:vAlign w:val="center"/>
          </w:tcPr>
          <w:p w14:paraId="5FD981EE"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66B61BC4" w14:textId="77777777" w:rsidTr="005E7D63">
        <w:trPr>
          <w:cantSplit/>
          <w:jc w:val="center"/>
        </w:trPr>
        <w:tc>
          <w:tcPr>
            <w:tcW w:w="1693" w:type="dxa"/>
          </w:tcPr>
          <w:p w14:paraId="4647C224" w14:textId="77777777"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DF51F0">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8</w:t>
            </w:r>
            <w:r w:rsidRPr="00DF51F0">
              <w:rPr>
                <w:rFonts w:ascii="Arial" w:eastAsia="Times New Roman" w:hAnsi="Arial" w:cs="Arial"/>
                <w:sz w:val="18"/>
                <w:szCs w:val="18"/>
                <w:lang w:val="en-GB" w:eastAsia="zh-CN"/>
              </w:rPr>
              <w:t xml:space="preserve"> (M)</w:t>
            </w:r>
          </w:p>
        </w:tc>
        <w:tc>
          <w:tcPr>
            <w:tcW w:w="6666" w:type="dxa"/>
            <w:vAlign w:val="center"/>
          </w:tcPr>
          <w:p w14:paraId="49EFC44E" w14:textId="77777777"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Near-RT RIC provides A1 policy response to SMO/Non-RT RIC framework.</w:t>
            </w:r>
          </w:p>
        </w:tc>
        <w:tc>
          <w:tcPr>
            <w:tcW w:w="1272" w:type="dxa"/>
            <w:vAlign w:val="center"/>
          </w:tcPr>
          <w:p w14:paraId="0E4ACD64"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14E6FE9F" w14:textId="77777777" w:rsidTr="005E7D63">
        <w:trPr>
          <w:cantSplit/>
          <w:jc w:val="center"/>
        </w:trPr>
        <w:tc>
          <w:tcPr>
            <w:tcW w:w="1693" w:type="dxa"/>
          </w:tcPr>
          <w:p w14:paraId="73540F02" w14:textId="77777777"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DF51F0">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9</w:t>
            </w:r>
            <w:r w:rsidRPr="00DF51F0">
              <w:rPr>
                <w:rFonts w:ascii="Arial" w:eastAsia="Times New Roman" w:hAnsi="Arial" w:cs="Arial"/>
                <w:sz w:val="18"/>
                <w:szCs w:val="18"/>
                <w:lang w:val="en-GB" w:eastAsia="zh-CN"/>
              </w:rPr>
              <w:t xml:space="preserve"> (M)</w:t>
            </w:r>
          </w:p>
        </w:tc>
        <w:tc>
          <w:tcPr>
            <w:tcW w:w="6666" w:type="dxa"/>
            <w:vAlign w:val="center"/>
          </w:tcPr>
          <w:p w14:paraId="7AD0B3A3" w14:textId="4390DA54"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 xml:space="preserve">Non-RT RIC framework informs </w:t>
            </w: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about A1 </w:t>
            </w:r>
            <w:r w:rsidR="002E5F61">
              <w:rPr>
                <w:rFonts w:ascii="Arial" w:eastAsia="Times New Roman" w:hAnsi="Arial" w:cs="Arial"/>
                <w:sz w:val="18"/>
                <w:szCs w:val="18"/>
                <w:lang w:val="en-GB" w:bidi="ar-KW"/>
              </w:rPr>
              <w:t>p</w:t>
            </w:r>
            <w:r w:rsidR="002E5F61" w:rsidRPr="00B201CA">
              <w:rPr>
                <w:rFonts w:ascii="Arial" w:eastAsia="Times New Roman" w:hAnsi="Arial" w:cs="Arial"/>
                <w:sz w:val="18"/>
                <w:szCs w:val="18"/>
                <w:lang w:val="en-GB" w:bidi="ar-KW"/>
              </w:rPr>
              <w:t xml:space="preserve">olicy </w:t>
            </w:r>
            <w:r w:rsidRPr="00B201CA">
              <w:rPr>
                <w:rFonts w:ascii="Arial" w:eastAsia="Times New Roman" w:hAnsi="Arial" w:cs="Arial"/>
                <w:sz w:val="18"/>
                <w:szCs w:val="18"/>
                <w:lang w:val="en-GB" w:bidi="ar-KW"/>
              </w:rPr>
              <w:t>feedback.</w:t>
            </w:r>
          </w:p>
        </w:tc>
        <w:tc>
          <w:tcPr>
            <w:tcW w:w="1272" w:type="dxa"/>
            <w:vAlign w:val="center"/>
          </w:tcPr>
          <w:p w14:paraId="3388746B"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1A8C074E" w14:textId="77777777" w:rsidTr="005E7D63">
        <w:trPr>
          <w:cantSplit/>
          <w:jc w:val="center"/>
        </w:trPr>
        <w:tc>
          <w:tcPr>
            <w:tcW w:w="1693" w:type="dxa"/>
          </w:tcPr>
          <w:p w14:paraId="7CC2D3C1" w14:textId="77777777"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DF51F0">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10</w:t>
            </w:r>
            <w:r w:rsidRPr="00DF51F0">
              <w:rPr>
                <w:rFonts w:ascii="Arial" w:eastAsia="Times New Roman" w:hAnsi="Arial" w:cs="Arial"/>
                <w:sz w:val="18"/>
                <w:szCs w:val="18"/>
                <w:lang w:val="en-GB" w:eastAsia="zh-CN"/>
              </w:rPr>
              <w:t xml:space="preserve"> (M)</w:t>
            </w:r>
          </w:p>
        </w:tc>
        <w:tc>
          <w:tcPr>
            <w:tcW w:w="6666" w:type="dxa"/>
            <w:vAlign w:val="center"/>
          </w:tcPr>
          <w:p w14:paraId="59428394" w14:textId="5C5D9D79"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monitors </w:t>
            </w:r>
            <w:r w:rsidR="002E5F61">
              <w:rPr>
                <w:rFonts w:ascii="Arial" w:eastAsia="Times New Roman" w:hAnsi="Arial" w:cs="Arial"/>
                <w:sz w:val="18"/>
                <w:szCs w:val="18"/>
                <w:lang w:val="en-GB" w:bidi="ar-KW"/>
              </w:rPr>
              <w:t>e</w:t>
            </w:r>
            <w:r w:rsidR="002E5F61" w:rsidRPr="00B201CA">
              <w:rPr>
                <w:rFonts w:ascii="Arial" w:eastAsia="Times New Roman" w:hAnsi="Arial" w:cs="Arial"/>
                <w:sz w:val="18"/>
                <w:szCs w:val="18"/>
                <w:lang w:val="en-GB" w:bidi="ar-KW"/>
              </w:rPr>
              <w:t xml:space="preserve">nergy </w:t>
            </w:r>
            <w:r w:rsidRPr="00B201CA">
              <w:rPr>
                <w:rFonts w:ascii="Arial" w:eastAsia="Times New Roman" w:hAnsi="Arial" w:cs="Arial"/>
                <w:sz w:val="18"/>
                <w:szCs w:val="18"/>
                <w:lang w:val="en-GB" w:bidi="ar-KW"/>
              </w:rPr>
              <w:t xml:space="preserve">saving objectives as per A1 </w:t>
            </w:r>
            <w:r w:rsidR="002E5F61">
              <w:rPr>
                <w:rFonts w:ascii="Arial" w:eastAsia="Times New Roman" w:hAnsi="Arial" w:cs="Arial"/>
                <w:sz w:val="18"/>
                <w:szCs w:val="18"/>
                <w:lang w:val="en-GB" w:bidi="ar-KW"/>
              </w:rPr>
              <w:t>p</w:t>
            </w:r>
            <w:r w:rsidR="002E5F61" w:rsidRPr="00B201CA">
              <w:rPr>
                <w:rFonts w:ascii="Arial" w:eastAsia="Times New Roman" w:hAnsi="Arial" w:cs="Arial"/>
                <w:sz w:val="18"/>
                <w:szCs w:val="18"/>
                <w:lang w:val="en-GB" w:bidi="ar-KW"/>
              </w:rPr>
              <w:t>olicy</w:t>
            </w:r>
            <w:r w:rsidRPr="00B201CA">
              <w:rPr>
                <w:rFonts w:ascii="Arial" w:eastAsia="Times New Roman" w:hAnsi="Arial" w:cs="Arial"/>
                <w:sz w:val="18"/>
                <w:szCs w:val="18"/>
                <w:lang w:val="en-GB" w:bidi="ar-KW"/>
              </w:rPr>
              <w:t>.</w:t>
            </w:r>
          </w:p>
        </w:tc>
        <w:tc>
          <w:tcPr>
            <w:tcW w:w="1272" w:type="dxa"/>
            <w:vAlign w:val="center"/>
          </w:tcPr>
          <w:p w14:paraId="67BEB754"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617ADDA0" w14:textId="77777777" w:rsidTr="005E7D63">
        <w:trPr>
          <w:cantSplit/>
          <w:jc w:val="center"/>
        </w:trPr>
        <w:tc>
          <w:tcPr>
            <w:tcW w:w="1693" w:type="dxa"/>
            <w:vAlign w:val="center"/>
          </w:tcPr>
          <w:p w14:paraId="0901037F"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Step 1</w:t>
            </w:r>
            <w:r>
              <w:rPr>
                <w:rFonts w:ascii="Arial" w:eastAsia="Times New Roman" w:hAnsi="Arial" w:cs="Arial"/>
                <w:sz w:val="18"/>
                <w:szCs w:val="18"/>
                <w:lang w:val="en-GB" w:bidi="ar-KW"/>
              </w:rPr>
              <w:t>1</w:t>
            </w:r>
            <w:r w:rsidRPr="00700E82">
              <w:rPr>
                <w:rFonts w:ascii="Arial" w:eastAsia="Times New Roman" w:hAnsi="Arial" w:cs="Arial"/>
                <w:sz w:val="18"/>
                <w:szCs w:val="18"/>
                <w:lang w:val="en-GB" w:bidi="ar-KW"/>
              </w:rPr>
              <w:t xml:space="preserve"> (M)</w:t>
            </w:r>
          </w:p>
        </w:tc>
        <w:tc>
          <w:tcPr>
            <w:tcW w:w="6666" w:type="dxa"/>
            <w:vAlign w:val="center"/>
          </w:tcPr>
          <w:p w14:paraId="06EFCF8B"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0E0921">
              <w:rPr>
                <w:rFonts w:ascii="Arial" w:eastAsia="Times New Roman" w:hAnsi="Arial" w:cs="Arial"/>
                <w:sz w:val="18"/>
                <w:szCs w:val="18"/>
                <w:lang w:val="en-GB" w:bidi="ar-KW"/>
              </w:rPr>
              <w:t>The Near-RT RIC receives the policy from the Non-RT RIC over the A1 interface. It then interprets the policy to determine the required data collection and E2 control/policies</w:t>
            </w:r>
            <w:r>
              <w:rPr>
                <w:rFonts w:ascii="Arial" w:eastAsia="Times New Roman" w:hAnsi="Arial" w:cs="Arial"/>
                <w:sz w:val="18"/>
                <w:szCs w:val="18"/>
                <w:lang w:val="en-GB" w:bidi="ar-KW"/>
              </w:rPr>
              <w:t>.</w:t>
            </w:r>
          </w:p>
        </w:tc>
        <w:tc>
          <w:tcPr>
            <w:tcW w:w="1272" w:type="dxa"/>
            <w:vAlign w:val="center"/>
          </w:tcPr>
          <w:p w14:paraId="38F9C803"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059C6340" w14:textId="77777777" w:rsidTr="005E7D63">
        <w:trPr>
          <w:cantSplit/>
          <w:jc w:val="center"/>
        </w:trPr>
        <w:tc>
          <w:tcPr>
            <w:tcW w:w="1693" w:type="dxa"/>
            <w:vAlign w:val="center"/>
          </w:tcPr>
          <w:p w14:paraId="4195285A"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12</w:t>
            </w:r>
            <w:r w:rsidRPr="00700E82">
              <w:rPr>
                <w:rFonts w:ascii="Arial" w:eastAsia="Times New Roman" w:hAnsi="Arial" w:cs="Arial"/>
                <w:sz w:val="18"/>
                <w:szCs w:val="18"/>
                <w:lang w:val="en-GB" w:eastAsia="zh-CN"/>
              </w:rPr>
              <w:t xml:space="preserve"> (M)</w:t>
            </w:r>
          </w:p>
        </w:tc>
        <w:tc>
          <w:tcPr>
            <w:tcW w:w="6666" w:type="dxa"/>
            <w:vAlign w:val="center"/>
          </w:tcPr>
          <w:p w14:paraId="1239EDBF" w14:textId="62BF8FEC"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Inferencing AI/ML model to evaluate &amp; generate E2 </w:t>
            </w:r>
            <w:r w:rsidR="002E5F61">
              <w:rPr>
                <w:rFonts w:ascii="Arial" w:eastAsia="Times New Roman" w:hAnsi="Arial" w:cs="Arial"/>
                <w:sz w:val="18"/>
                <w:szCs w:val="18"/>
                <w:lang w:val="en-GB" w:bidi="ar-KW"/>
              </w:rPr>
              <w:t>c</w:t>
            </w:r>
            <w:r w:rsidR="002E5F61" w:rsidRPr="00700E82">
              <w:rPr>
                <w:rFonts w:ascii="Arial" w:eastAsia="Times New Roman" w:hAnsi="Arial" w:cs="Arial"/>
                <w:sz w:val="18"/>
                <w:szCs w:val="18"/>
                <w:lang w:val="en-GB" w:bidi="ar-KW"/>
              </w:rPr>
              <w:t xml:space="preserve">ontrol </w:t>
            </w:r>
            <w:r w:rsidRPr="00700E82">
              <w:rPr>
                <w:rFonts w:ascii="Arial" w:eastAsia="Times New Roman" w:hAnsi="Arial" w:cs="Arial"/>
                <w:sz w:val="18"/>
                <w:szCs w:val="18"/>
                <w:lang w:val="en-GB" w:bidi="ar-KW"/>
              </w:rPr>
              <w:t xml:space="preserve">or </w:t>
            </w:r>
            <w:r w:rsidR="002E5F61">
              <w:rPr>
                <w:rFonts w:ascii="Arial" w:eastAsia="Times New Roman" w:hAnsi="Arial" w:cs="Arial"/>
                <w:sz w:val="18"/>
                <w:szCs w:val="18"/>
                <w:lang w:val="en-GB" w:bidi="ar-KW"/>
              </w:rPr>
              <w:t>p</w:t>
            </w:r>
            <w:r w:rsidR="002E5F61" w:rsidRPr="00700E82">
              <w:rPr>
                <w:rFonts w:ascii="Arial" w:eastAsia="Times New Roman" w:hAnsi="Arial" w:cs="Arial"/>
                <w:sz w:val="18"/>
                <w:szCs w:val="18"/>
                <w:lang w:val="en-GB" w:bidi="ar-KW"/>
              </w:rPr>
              <w:t xml:space="preserve">olicies </w:t>
            </w:r>
            <w:r w:rsidRPr="00700E82">
              <w:rPr>
                <w:rFonts w:ascii="Arial" w:eastAsia="Times New Roman" w:hAnsi="Arial" w:cs="Arial"/>
                <w:sz w:val="18"/>
                <w:szCs w:val="18"/>
                <w:lang w:val="en-GB" w:bidi="ar-KW"/>
              </w:rPr>
              <w:t xml:space="preserve">for </w:t>
            </w:r>
            <w:r>
              <w:rPr>
                <w:rFonts w:ascii="Arial" w:eastAsia="Times New Roman" w:hAnsi="Arial" w:cs="Arial"/>
                <w:sz w:val="18"/>
                <w:szCs w:val="18"/>
                <w:lang w:val="en-GB" w:bidi="ar-KW"/>
              </w:rPr>
              <w:t xml:space="preserve">ASM </w:t>
            </w:r>
            <w:r w:rsidR="002E5F61">
              <w:rPr>
                <w:rFonts w:ascii="Arial" w:eastAsia="Times New Roman" w:hAnsi="Arial" w:cs="Arial"/>
                <w:sz w:val="18"/>
                <w:szCs w:val="18"/>
                <w:lang w:val="en-GB" w:bidi="ar-KW"/>
              </w:rPr>
              <w:t>optimization</w:t>
            </w:r>
            <w:r>
              <w:rPr>
                <w:rFonts w:ascii="Arial" w:eastAsia="Times New Roman" w:hAnsi="Arial" w:cs="Arial"/>
                <w:sz w:val="18"/>
                <w:szCs w:val="18"/>
                <w:lang w:val="en-GB" w:bidi="ar-KW"/>
              </w:rPr>
              <w:t>.</w:t>
            </w:r>
          </w:p>
        </w:tc>
        <w:tc>
          <w:tcPr>
            <w:tcW w:w="1272" w:type="dxa"/>
            <w:vAlign w:val="center"/>
          </w:tcPr>
          <w:p w14:paraId="53628530"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5AEA730E" w14:textId="77777777" w:rsidTr="005E7D63">
        <w:trPr>
          <w:cantSplit/>
          <w:jc w:val="center"/>
        </w:trPr>
        <w:tc>
          <w:tcPr>
            <w:tcW w:w="1693" w:type="dxa"/>
          </w:tcPr>
          <w:p w14:paraId="5B983570" w14:textId="77777777"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35FCA">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13</w:t>
            </w:r>
            <w:r w:rsidRPr="00335FCA">
              <w:rPr>
                <w:rFonts w:ascii="Arial" w:eastAsia="Times New Roman" w:hAnsi="Arial" w:cs="Arial"/>
                <w:sz w:val="18"/>
                <w:szCs w:val="18"/>
                <w:lang w:val="en-GB" w:eastAsia="zh-CN"/>
              </w:rPr>
              <w:t xml:space="preserve"> (M)</w:t>
            </w:r>
          </w:p>
        </w:tc>
        <w:tc>
          <w:tcPr>
            <w:tcW w:w="6666" w:type="dxa"/>
            <w:vAlign w:val="center"/>
          </w:tcPr>
          <w:p w14:paraId="7946E373" w14:textId="6A014BEA" w:rsidR="000F0CB4" w:rsidRPr="00DA7B07"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 xml:space="preserve">Near-RT RIC to notify Non-RT RIC if any change in the state of </w:t>
            </w:r>
            <w:r w:rsidR="002E5F61">
              <w:rPr>
                <w:rFonts w:ascii="Arial" w:eastAsia="Times New Roman" w:hAnsi="Arial" w:cs="Arial"/>
                <w:sz w:val="18"/>
                <w:szCs w:val="18"/>
                <w:lang w:val="en-GB" w:bidi="ar-KW"/>
              </w:rPr>
              <w:t>p</w:t>
            </w:r>
            <w:r w:rsidR="002E5F61" w:rsidRPr="00B201CA">
              <w:rPr>
                <w:rFonts w:ascii="Arial" w:eastAsia="Times New Roman" w:hAnsi="Arial" w:cs="Arial"/>
                <w:sz w:val="18"/>
                <w:szCs w:val="18"/>
                <w:lang w:val="en-GB" w:bidi="ar-KW"/>
              </w:rPr>
              <w:t>olicy</w:t>
            </w:r>
            <w:r w:rsidRPr="00B201CA">
              <w:rPr>
                <w:rFonts w:ascii="Arial" w:eastAsia="Times New Roman" w:hAnsi="Arial" w:cs="Arial"/>
                <w:sz w:val="18"/>
                <w:szCs w:val="18"/>
                <w:lang w:val="en-GB" w:bidi="ar-KW"/>
              </w:rPr>
              <w:t>.</w:t>
            </w:r>
          </w:p>
        </w:tc>
        <w:tc>
          <w:tcPr>
            <w:tcW w:w="1272" w:type="dxa"/>
            <w:vAlign w:val="center"/>
          </w:tcPr>
          <w:p w14:paraId="2F90A3D8"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714EE796" w14:textId="77777777" w:rsidTr="005E7D63">
        <w:trPr>
          <w:cantSplit/>
          <w:jc w:val="center"/>
        </w:trPr>
        <w:tc>
          <w:tcPr>
            <w:tcW w:w="1693" w:type="dxa"/>
          </w:tcPr>
          <w:p w14:paraId="6F4CB4E7" w14:textId="77777777"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35FCA">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14</w:t>
            </w:r>
            <w:r w:rsidRPr="00335FCA">
              <w:rPr>
                <w:rFonts w:ascii="Arial" w:eastAsia="Times New Roman" w:hAnsi="Arial" w:cs="Arial"/>
                <w:sz w:val="18"/>
                <w:szCs w:val="18"/>
                <w:lang w:val="en-GB" w:eastAsia="zh-CN"/>
              </w:rPr>
              <w:t xml:space="preserve"> (M)</w:t>
            </w:r>
          </w:p>
        </w:tc>
        <w:tc>
          <w:tcPr>
            <w:tcW w:w="6666" w:type="dxa"/>
            <w:vAlign w:val="center"/>
          </w:tcPr>
          <w:p w14:paraId="6CC4F36F" w14:textId="4ECA4186" w:rsidR="000F0CB4" w:rsidRPr="00DA7B07"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eastAsia="zh-CN"/>
              </w:rPr>
              <w:t xml:space="preserve">SMO/Non-RT RIC </w:t>
            </w:r>
            <w:r w:rsidR="002E5F61">
              <w:rPr>
                <w:rFonts w:ascii="Arial" w:eastAsia="Times New Roman" w:hAnsi="Arial" w:cs="Arial"/>
                <w:sz w:val="18"/>
                <w:szCs w:val="18"/>
                <w:lang w:val="en-GB" w:eastAsia="zh-CN"/>
              </w:rPr>
              <w:t>f</w:t>
            </w:r>
            <w:r w:rsidR="002E5F61" w:rsidRPr="00B201CA">
              <w:rPr>
                <w:rFonts w:ascii="Arial" w:eastAsia="Times New Roman" w:hAnsi="Arial" w:cs="Arial"/>
                <w:sz w:val="18"/>
                <w:szCs w:val="18"/>
                <w:lang w:val="en-GB" w:eastAsia="zh-CN"/>
              </w:rPr>
              <w:t xml:space="preserve">ramework </w:t>
            </w:r>
            <w:r w:rsidRPr="00B201CA">
              <w:rPr>
                <w:rFonts w:ascii="Arial" w:eastAsia="Times New Roman" w:hAnsi="Arial" w:cs="Arial"/>
                <w:sz w:val="18"/>
                <w:szCs w:val="18"/>
                <w:lang w:val="en-GB" w:eastAsia="zh-CN"/>
              </w:rPr>
              <w:t xml:space="preserve">forwards notification received from Near-RT RIC to </w:t>
            </w:r>
            <w:proofErr w:type="spellStart"/>
            <w:r w:rsidRPr="00B201CA">
              <w:rPr>
                <w:rFonts w:ascii="Arial" w:eastAsia="Times New Roman" w:hAnsi="Arial" w:cs="Arial"/>
                <w:sz w:val="18"/>
                <w:szCs w:val="18"/>
                <w:lang w:val="en-GB" w:eastAsia="zh-CN"/>
              </w:rPr>
              <w:t>rApp</w:t>
            </w:r>
            <w:proofErr w:type="spellEnd"/>
            <w:r w:rsidRPr="00B201CA">
              <w:rPr>
                <w:rFonts w:ascii="Arial" w:eastAsia="Times New Roman" w:hAnsi="Arial" w:cs="Arial"/>
                <w:sz w:val="18"/>
                <w:szCs w:val="18"/>
                <w:lang w:val="en-GB" w:eastAsia="zh-CN"/>
              </w:rPr>
              <w:t>.</w:t>
            </w:r>
          </w:p>
        </w:tc>
        <w:tc>
          <w:tcPr>
            <w:tcW w:w="1272" w:type="dxa"/>
            <w:vAlign w:val="center"/>
          </w:tcPr>
          <w:p w14:paraId="5ABBCA5B"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3E0B4925" w14:textId="77777777" w:rsidTr="005E7D63">
        <w:trPr>
          <w:cantSplit/>
          <w:jc w:val="center"/>
        </w:trPr>
        <w:tc>
          <w:tcPr>
            <w:tcW w:w="1693" w:type="dxa"/>
            <w:vAlign w:val="center"/>
          </w:tcPr>
          <w:p w14:paraId="7B176039"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15</w:t>
            </w:r>
            <w:r w:rsidRPr="00700E82">
              <w:rPr>
                <w:rFonts w:ascii="Arial" w:eastAsia="Times New Roman" w:hAnsi="Arial" w:cs="Arial"/>
                <w:sz w:val="18"/>
                <w:szCs w:val="18"/>
                <w:lang w:val="en-GB" w:eastAsia="zh-CN"/>
              </w:rPr>
              <w:t xml:space="preserve"> (O)</w:t>
            </w:r>
          </w:p>
        </w:tc>
        <w:tc>
          <w:tcPr>
            <w:tcW w:w="6666" w:type="dxa"/>
            <w:vAlign w:val="center"/>
          </w:tcPr>
          <w:p w14:paraId="4AD358C7" w14:textId="0CDF94EB"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bidi="ar-KW"/>
              </w:rPr>
              <w:t xml:space="preserve">If energy saving objectives are not achieved </w:t>
            </w: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may decide to initiate fallback mechanism for example, </w:t>
            </w:r>
            <w:r w:rsidR="002E5F61">
              <w:rPr>
                <w:rFonts w:ascii="Arial" w:eastAsia="Times New Roman" w:hAnsi="Arial" w:cs="Arial"/>
                <w:sz w:val="18"/>
                <w:szCs w:val="18"/>
                <w:lang w:val="en-GB" w:bidi="ar-KW"/>
              </w:rPr>
              <w:t>u</w:t>
            </w:r>
            <w:r w:rsidR="002E5F61" w:rsidRPr="00B201CA">
              <w:rPr>
                <w:rFonts w:ascii="Arial" w:eastAsia="Times New Roman" w:hAnsi="Arial" w:cs="Arial"/>
                <w:sz w:val="18"/>
                <w:szCs w:val="18"/>
                <w:lang w:val="en-GB" w:bidi="ar-KW"/>
              </w:rPr>
              <w:t xml:space="preserve">pdating </w:t>
            </w:r>
            <w:r w:rsidRPr="00B201CA">
              <w:rPr>
                <w:rFonts w:ascii="Arial" w:eastAsia="Times New Roman" w:hAnsi="Arial" w:cs="Arial"/>
                <w:sz w:val="18"/>
                <w:szCs w:val="18"/>
                <w:lang w:val="en-GB" w:bidi="ar-KW"/>
              </w:rPr>
              <w:t xml:space="preserve">or deleting A1 </w:t>
            </w:r>
            <w:r w:rsidR="002E5F61">
              <w:rPr>
                <w:rFonts w:ascii="Arial" w:eastAsia="Times New Roman" w:hAnsi="Arial" w:cs="Arial"/>
                <w:sz w:val="18"/>
                <w:szCs w:val="18"/>
                <w:lang w:val="en-GB" w:bidi="ar-KW"/>
              </w:rPr>
              <w:t>p</w:t>
            </w:r>
            <w:r w:rsidR="002E5F61" w:rsidRPr="00B201CA">
              <w:rPr>
                <w:rFonts w:ascii="Arial" w:eastAsia="Times New Roman" w:hAnsi="Arial" w:cs="Arial"/>
                <w:sz w:val="18"/>
                <w:szCs w:val="18"/>
                <w:lang w:val="en-GB" w:bidi="ar-KW"/>
              </w:rPr>
              <w:t xml:space="preserve">olicy </w:t>
            </w:r>
            <w:r w:rsidRPr="00B201CA">
              <w:rPr>
                <w:rFonts w:ascii="Arial" w:eastAsia="Times New Roman" w:hAnsi="Arial" w:cs="Arial"/>
                <w:sz w:val="18"/>
                <w:szCs w:val="18"/>
                <w:lang w:val="en-GB" w:bidi="ar-KW"/>
              </w:rPr>
              <w:t xml:space="preserve">for </w:t>
            </w:r>
            <w:r>
              <w:rPr>
                <w:rFonts w:ascii="Arial" w:eastAsia="Times New Roman" w:hAnsi="Arial" w:cs="Arial"/>
                <w:sz w:val="18"/>
                <w:szCs w:val="18"/>
                <w:lang w:val="en-GB" w:bidi="ar-KW"/>
              </w:rPr>
              <w:t>ASM</w:t>
            </w:r>
            <w:r w:rsidRPr="00B201CA">
              <w:rPr>
                <w:rFonts w:ascii="Arial" w:eastAsia="Times New Roman" w:hAnsi="Arial" w:cs="Arial"/>
                <w:sz w:val="18"/>
                <w:szCs w:val="18"/>
                <w:lang w:val="en-GB" w:bidi="ar-KW"/>
              </w:rPr>
              <w:t xml:space="preserve"> </w:t>
            </w:r>
            <w:r w:rsidR="002E5F61">
              <w:rPr>
                <w:rFonts w:ascii="Arial" w:eastAsia="Times New Roman" w:hAnsi="Arial" w:cs="Arial"/>
                <w:sz w:val="18"/>
                <w:szCs w:val="18"/>
                <w:lang w:val="en-GB" w:bidi="ar-KW"/>
              </w:rPr>
              <w:t>o</w:t>
            </w:r>
            <w:r w:rsidR="002E5F61" w:rsidRPr="00B201CA">
              <w:rPr>
                <w:rFonts w:ascii="Arial" w:eastAsia="Times New Roman" w:hAnsi="Arial" w:cs="Arial"/>
                <w:sz w:val="18"/>
                <w:szCs w:val="18"/>
                <w:lang w:val="en-GB" w:bidi="ar-KW"/>
              </w:rPr>
              <w:t>ptimization</w:t>
            </w:r>
            <w:r w:rsidRPr="00B201CA">
              <w:rPr>
                <w:rFonts w:ascii="Arial" w:eastAsia="Times New Roman" w:hAnsi="Arial" w:cs="Arial"/>
                <w:sz w:val="18"/>
                <w:szCs w:val="18"/>
                <w:lang w:val="en-GB" w:bidi="ar-KW"/>
              </w:rPr>
              <w:t>.</w:t>
            </w:r>
          </w:p>
        </w:tc>
        <w:tc>
          <w:tcPr>
            <w:tcW w:w="1272" w:type="dxa"/>
            <w:vAlign w:val="center"/>
          </w:tcPr>
          <w:p w14:paraId="29019DB1"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672B6686" w14:textId="77777777" w:rsidTr="005E7D63">
        <w:trPr>
          <w:cantSplit/>
          <w:jc w:val="center"/>
        </w:trPr>
        <w:tc>
          <w:tcPr>
            <w:tcW w:w="1693" w:type="dxa"/>
            <w:vAlign w:val="center"/>
          </w:tcPr>
          <w:p w14:paraId="5201F2F9"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16</w:t>
            </w:r>
            <w:r w:rsidRPr="00700E82">
              <w:rPr>
                <w:rFonts w:ascii="Arial" w:eastAsia="Times New Roman" w:hAnsi="Arial" w:cs="Arial"/>
                <w:sz w:val="18"/>
                <w:szCs w:val="18"/>
                <w:lang w:val="en-GB" w:eastAsia="zh-CN"/>
              </w:rPr>
              <w:t xml:space="preserve"> (O)</w:t>
            </w:r>
          </w:p>
        </w:tc>
        <w:tc>
          <w:tcPr>
            <w:tcW w:w="6666" w:type="dxa"/>
            <w:vAlign w:val="center"/>
          </w:tcPr>
          <w:p w14:paraId="2FD30ED4" w14:textId="36EB9F3F"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B201CA">
              <w:rPr>
                <w:rFonts w:ascii="Arial" w:eastAsia="Times New Roman" w:hAnsi="Arial" w:cs="Arial"/>
                <w:sz w:val="18"/>
                <w:szCs w:val="18"/>
                <w:lang w:val="en-GB" w:eastAsia="zh-CN"/>
              </w:rPr>
              <w:t xml:space="preserve">SMO/Non-RT RIC </w:t>
            </w:r>
            <w:r w:rsidR="002E5F61">
              <w:rPr>
                <w:rFonts w:ascii="Arial" w:eastAsia="Times New Roman" w:hAnsi="Arial" w:cs="Arial"/>
                <w:sz w:val="18"/>
                <w:szCs w:val="18"/>
                <w:lang w:val="en-GB" w:eastAsia="zh-CN"/>
              </w:rPr>
              <w:t>f</w:t>
            </w:r>
            <w:r w:rsidR="002E5F61" w:rsidRPr="00B201CA">
              <w:rPr>
                <w:rFonts w:ascii="Arial" w:eastAsia="Times New Roman" w:hAnsi="Arial" w:cs="Arial"/>
                <w:sz w:val="18"/>
                <w:szCs w:val="18"/>
                <w:lang w:val="en-GB" w:eastAsia="zh-CN"/>
              </w:rPr>
              <w:t xml:space="preserve">ramework </w:t>
            </w:r>
            <w:r w:rsidRPr="00B201CA">
              <w:rPr>
                <w:rFonts w:ascii="Arial" w:eastAsia="Times New Roman" w:hAnsi="Arial" w:cs="Arial"/>
                <w:sz w:val="18"/>
                <w:szCs w:val="18"/>
                <w:lang w:val="en-GB" w:eastAsia="zh-CN"/>
              </w:rPr>
              <w:t xml:space="preserve">send </w:t>
            </w:r>
            <w:r w:rsidR="002E5F61">
              <w:rPr>
                <w:rFonts w:ascii="Arial" w:eastAsia="Times New Roman" w:hAnsi="Arial" w:cs="Arial"/>
                <w:sz w:val="18"/>
                <w:szCs w:val="18"/>
                <w:lang w:val="en-GB" w:eastAsia="zh-CN"/>
              </w:rPr>
              <w:t>u</w:t>
            </w:r>
            <w:r w:rsidR="002E5F61" w:rsidRPr="00B201CA">
              <w:rPr>
                <w:rFonts w:ascii="Arial" w:eastAsia="Times New Roman" w:hAnsi="Arial" w:cs="Arial"/>
                <w:sz w:val="18"/>
                <w:szCs w:val="18"/>
                <w:lang w:val="en-GB" w:eastAsia="zh-CN"/>
              </w:rPr>
              <w:t xml:space="preserve">pdate </w:t>
            </w:r>
            <w:r w:rsidRPr="00B201CA">
              <w:rPr>
                <w:rFonts w:ascii="Arial" w:eastAsia="Times New Roman" w:hAnsi="Arial" w:cs="Arial"/>
                <w:sz w:val="18"/>
                <w:szCs w:val="18"/>
                <w:lang w:val="en-GB" w:eastAsia="zh-CN"/>
              </w:rPr>
              <w:t xml:space="preserve">or delete A1 </w:t>
            </w:r>
            <w:r w:rsidR="002E5F61">
              <w:rPr>
                <w:rFonts w:ascii="Arial" w:eastAsia="Times New Roman" w:hAnsi="Arial" w:cs="Arial"/>
                <w:sz w:val="18"/>
                <w:szCs w:val="18"/>
                <w:lang w:val="en-GB" w:eastAsia="zh-CN"/>
              </w:rPr>
              <w:t>p</w:t>
            </w:r>
            <w:r w:rsidR="002E5F61" w:rsidRPr="00B201CA">
              <w:rPr>
                <w:rFonts w:ascii="Arial" w:eastAsia="Times New Roman" w:hAnsi="Arial" w:cs="Arial"/>
                <w:sz w:val="18"/>
                <w:szCs w:val="18"/>
                <w:lang w:val="en-GB" w:eastAsia="zh-CN"/>
              </w:rPr>
              <w:t xml:space="preserve">olicies </w:t>
            </w:r>
            <w:r w:rsidRPr="00B201CA">
              <w:rPr>
                <w:rFonts w:ascii="Arial" w:eastAsia="Times New Roman" w:hAnsi="Arial" w:cs="Arial"/>
                <w:sz w:val="18"/>
                <w:szCs w:val="18"/>
                <w:lang w:val="en-GB" w:eastAsia="zh-CN"/>
              </w:rPr>
              <w:t>to Near-RT RIC</w:t>
            </w:r>
          </w:p>
        </w:tc>
        <w:tc>
          <w:tcPr>
            <w:tcW w:w="1272" w:type="dxa"/>
            <w:vAlign w:val="center"/>
          </w:tcPr>
          <w:p w14:paraId="4EECA2B9"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5A7EF864" w14:textId="77777777" w:rsidTr="005E7D63">
        <w:trPr>
          <w:cantSplit/>
          <w:jc w:val="center"/>
        </w:trPr>
        <w:tc>
          <w:tcPr>
            <w:tcW w:w="1693" w:type="dxa"/>
            <w:vAlign w:val="center"/>
          </w:tcPr>
          <w:p w14:paraId="07092249"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17</w:t>
            </w:r>
            <w:r w:rsidRPr="00700E82">
              <w:rPr>
                <w:rFonts w:ascii="Arial" w:eastAsia="Times New Roman" w:hAnsi="Arial" w:cs="Arial"/>
                <w:sz w:val="18"/>
                <w:szCs w:val="18"/>
                <w:lang w:val="en-GB" w:eastAsia="zh-CN"/>
              </w:rPr>
              <w:t xml:space="preserve"> (O)</w:t>
            </w:r>
          </w:p>
        </w:tc>
        <w:tc>
          <w:tcPr>
            <w:tcW w:w="6666" w:type="dxa"/>
            <w:vAlign w:val="center"/>
          </w:tcPr>
          <w:p w14:paraId="04750AD0" w14:textId="084906E9" w:rsidR="000F0CB4" w:rsidRPr="002F32AA" w:rsidRDefault="000F0CB4" w:rsidP="005E7D63">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sidRPr="00B201CA">
              <w:rPr>
                <w:rFonts w:ascii="Arial" w:eastAsia="Times New Roman" w:hAnsi="Arial" w:cs="Arial"/>
                <w:sz w:val="18"/>
                <w:szCs w:val="18"/>
                <w:lang w:val="en-GB" w:bidi="ar-KW"/>
              </w:rPr>
              <w:t>rApp</w:t>
            </w:r>
            <w:proofErr w:type="spellEnd"/>
            <w:r w:rsidRPr="00B201CA">
              <w:rPr>
                <w:rFonts w:ascii="Arial" w:eastAsia="Times New Roman" w:hAnsi="Arial" w:cs="Arial"/>
                <w:sz w:val="18"/>
                <w:szCs w:val="18"/>
                <w:lang w:val="en-GB" w:bidi="ar-KW"/>
              </w:rPr>
              <w:t xml:space="preserve"> can update or retrain AI/ML model based on evaluation of </w:t>
            </w:r>
            <w:r w:rsidR="002E5F61">
              <w:rPr>
                <w:rFonts w:ascii="Arial" w:eastAsia="Times New Roman" w:hAnsi="Arial" w:cs="Arial"/>
                <w:sz w:val="18"/>
                <w:szCs w:val="18"/>
                <w:lang w:val="en-GB" w:bidi="ar-KW"/>
              </w:rPr>
              <w:t>e</w:t>
            </w:r>
            <w:r w:rsidR="002E5F61" w:rsidRPr="00B201CA">
              <w:rPr>
                <w:rFonts w:ascii="Arial" w:eastAsia="Times New Roman" w:hAnsi="Arial" w:cs="Arial"/>
                <w:sz w:val="18"/>
                <w:szCs w:val="18"/>
                <w:lang w:val="en-GB" w:bidi="ar-KW"/>
              </w:rPr>
              <w:t xml:space="preserve">nergy </w:t>
            </w:r>
            <w:r w:rsidRPr="00B201CA">
              <w:rPr>
                <w:rFonts w:ascii="Arial" w:eastAsia="Times New Roman" w:hAnsi="Arial" w:cs="Arial"/>
                <w:sz w:val="18"/>
                <w:szCs w:val="18"/>
                <w:lang w:val="en-GB" w:bidi="ar-KW"/>
              </w:rPr>
              <w:t>saving objectives.</w:t>
            </w:r>
          </w:p>
        </w:tc>
        <w:tc>
          <w:tcPr>
            <w:tcW w:w="1272" w:type="dxa"/>
            <w:vAlign w:val="center"/>
          </w:tcPr>
          <w:p w14:paraId="192C7B32"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09F660A3" w14:textId="77777777" w:rsidTr="005E7D63">
        <w:trPr>
          <w:cantSplit/>
          <w:jc w:val="center"/>
        </w:trPr>
        <w:tc>
          <w:tcPr>
            <w:tcW w:w="1693" w:type="dxa"/>
            <w:vAlign w:val="center"/>
          </w:tcPr>
          <w:p w14:paraId="540BFC41"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 xml:space="preserve">Step </w:t>
            </w:r>
            <w:r>
              <w:rPr>
                <w:rFonts w:ascii="Arial" w:eastAsia="Times New Roman" w:hAnsi="Arial" w:cs="Arial"/>
                <w:sz w:val="18"/>
                <w:szCs w:val="18"/>
                <w:lang w:val="en-GB" w:eastAsia="zh-CN"/>
              </w:rPr>
              <w:t>18</w:t>
            </w:r>
            <w:r w:rsidRPr="00700E82">
              <w:rPr>
                <w:rFonts w:ascii="Arial" w:eastAsia="Times New Roman" w:hAnsi="Arial" w:cs="Arial"/>
                <w:sz w:val="18"/>
                <w:szCs w:val="18"/>
                <w:lang w:val="en-GB" w:eastAsia="zh-CN"/>
              </w:rPr>
              <w:t xml:space="preserve"> (O)</w:t>
            </w:r>
          </w:p>
        </w:tc>
        <w:tc>
          <w:tcPr>
            <w:tcW w:w="6666" w:type="dxa"/>
            <w:vAlign w:val="center"/>
          </w:tcPr>
          <w:p w14:paraId="6AD920FA" w14:textId="6E814DC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SMO/</w:t>
            </w:r>
            <w:r w:rsidRPr="00700E82">
              <w:rPr>
                <w:rFonts w:ascii="Arial" w:eastAsia="Times New Roman" w:hAnsi="Arial" w:cs="Arial"/>
                <w:sz w:val="18"/>
                <w:szCs w:val="18"/>
                <w:lang w:val="en-GB" w:bidi="ar-KW"/>
              </w:rPr>
              <w:t xml:space="preserve">Non-RT RIC </w:t>
            </w:r>
            <w:r w:rsidR="002E5F61">
              <w:rPr>
                <w:rFonts w:ascii="Arial" w:eastAsia="Times New Roman" w:hAnsi="Arial" w:cs="Arial"/>
                <w:sz w:val="18"/>
                <w:szCs w:val="18"/>
                <w:lang w:val="en-GB" w:bidi="ar-KW"/>
              </w:rPr>
              <w:t>f</w:t>
            </w:r>
            <w:r w:rsidR="002E5F61" w:rsidRPr="00700E82">
              <w:rPr>
                <w:rFonts w:ascii="Arial" w:eastAsia="Times New Roman" w:hAnsi="Arial" w:cs="Arial"/>
                <w:sz w:val="18"/>
                <w:szCs w:val="18"/>
                <w:lang w:val="en-GB" w:bidi="ar-KW"/>
              </w:rPr>
              <w:t xml:space="preserve">ramework </w:t>
            </w:r>
            <w:r w:rsidRPr="00700E82">
              <w:rPr>
                <w:rFonts w:ascii="Arial" w:eastAsia="Times New Roman" w:hAnsi="Arial" w:cs="Arial"/>
                <w:sz w:val="18"/>
                <w:szCs w:val="18"/>
                <w:lang w:val="en-GB" w:bidi="ar-KW"/>
              </w:rPr>
              <w:t xml:space="preserve">send </w:t>
            </w:r>
            <w:r w:rsidR="002E5F61">
              <w:rPr>
                <w:rFonts w:ascii="Arial" w:eastAsia="Times New Roman" w:hAnsi="Arial" w:cs="Arial"/>
                <w:sz w:val="18"/>
                <w:szCs w:val="18"/>
                <w:lang w:val="en-GB" w:bidi="ar-KW"/>
              </w:rPr>
              <w:t>u</w:t>
            </w:r>
            <w:r w:rsidR="002E5F61" w:rsidRPr="00700E82">
              <w:rPr>
                <w:rFonts w:ascii="Arial" w:eastAsia="Times New Roman" w:hAnsi="Arial" w:cs="Arial"/>
                <w:sz w:val="18"/>
                <w:szCs w:val="18"/>
                <w:lang w:val="en-GB" w:bidi="ar-KW"/>
              </w:rPr>
              <w:t xml:space="preserve">pdate </w:t>
            </w:r>
            <w:r w:rsidRPr="00700E82">
              <w:rPr>
                <w:rFonts w:ascii="Arial" w:eastAsia="Times New Roman" w:hAnsi="Arial" w:cs="Arial"/>
                <w:sz w:val="18"/>
                <w:szCs w:val="18"/>
                <w:lang w:val="en-GB" w:bidi="ar-KW"/>
              </w:rPr>
              <w:t xml:space="preserve">or retrain AI/ML </w:t>
            </w:r>
            <w:r w:rsidR="002E5F61">
              <w:rPr>
                <w:rFonts w:ascii="Arial" w:eastAsia="Times New Roman" w:hAnsi="Arial" w:cs="Arial"/>
                <w:sz w:val="18"/>
                <w:szCs w:val="18"/>
                <w:lang w:val="en-GB" w:bidi="ar-KW"/>
              </w:rPr>
              <w:t>m</w:t>
            </w:r>
            <w:r w:rsidR="002E5F61" w:rsidRPr="00700E82">
              <w:rPr>
                <w:rFonts w:ascii="Arial" w:eastAsia="Times New Roman" w:hAnsi="Arial" w:cs="Arial"/>
                <w:sz w:val="18"/>
                <w:szCs w:val="18"/>
                <w:lang w:val="en-GB" w:bidi="ar-KW"/>
              </w:rPr>
              <w:t xml:space="preserve">odel </w:t>
            </w:r>
            <w:r w:rsidRPr="00700E82">
              <w:rPr>
                <w:rFonts w:ascii="Arial" w:eastAsia="Times New Roman" w:hAnsi="Arial" w:cs="Arial"/>
                <w:sz w:val="18"/>
                <w:szCs w:val="18"/>
                <w:lang w:val="en-GB" w:bidi="ar-KW"/>
              </w:rPr>
              <w:t>to Near-RT RIC</w:t>
            </w:r>
            <w:r w:rsidR="002E5F61">
              <w:rPr>
                <w:rFonts w:ascii="Arial" w:eastAsia="Times New Roman" w:hAnsi="Arial" w:cs="Arial"/>
                <w:sz w:val="18"/>
                <w:szCs w:val="18"/>
                <w:lang w:val="en-GB" w:bidi="ar-KW"/>
              </w:rPr>
              <w:t>.</w:t>
            </w:r>
          </w:p>
        </w:tc>
        <w:tc>
          <w:tcPr>
            <w:tcW w:w="1272" w:type="dxa"/>
            <w:vAlign w:val="center"/>
          </w:tcPr>
          <w:p w14:paraId="26D30F15"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0C0DD0D9" w14:textId="77777777" w:rsidTr="005E7D63">
        <w:trPr>
          <w:cantSplit/>
          <w:jc w:val="center"/>
        </w:trPr>
        <w:tc>
          <w:tcPr>
            <w:tcW w:w="1693" w:type="dxa"/>
            <w:vAlign w:val="center"/>
          </w:tcPr>
          <w:p w14:paraId="4BE6160B"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Ends when</w:t>
            </w:r>
          </w:p>
        </w:tc>
        <w:tc>
          <w:tcPr>
            <w:tcW w:w="6666" w:type="dxa"/>
            <w:vAlign w:val="center"/>
          </w:tcPr>
          <w:p w14:paraId="54E8931D" w14:textId="5DA77B30"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 xml:space="preserve">(s) becomes non-operational or when the operator disables the </w:t>
            </w:r>
            <w:proofErr w:type="spellStart"/>
            <w:r>
              <w:rPr>
                <w:rFonts w:ascii="Arial" w:eastAsia="Times New Roman" w:hAnsi="Arial" w:cs="Arial"/>
                <w:sz w:val="18"/>
                <w:szCs w:val="18"/>
                <w:lang w:val="en-GB" w:bidi="ar-KW"/>
              </w:rPr>
              <w:t>rApp</w:t>
            </w:r>
            <w:proofErr w:type="spellEnd"/>
            <w:r w:rsidRPr="00700E82">
              <w:rPr>
                <w:rFonts w:ascii="Arial" w:eastAsia="Times New Roman" w:hAnsi="Arial" w:cs="Arial"/>
                <w:sz w:val="18"/>
                <w:szCs w:val="18"/>
                <w:lang w:val="en-GB" w:bidi="ar-KW"/>
              </w:rPr>
              <w:t xml:space="preserve"> or ML model for </w:t>
            </w:r>
            <w:r w:rsidR="002E5F61">
              <w:rPr>
                <w:rFonts w:ascii="Arial" w:eastAsia="Times New Roman" w:hAnsi="Arial" w:cs="Arial"/>
                <w:sz w:val="18"/>
                <w:szCs w:val="18"/>
                <w:lang w:val="en-GB" w:bidi="ar-KW"/>
              </w:rPr>
              <w:t>e</w:t>
            </w:r>
            <w:r w:rsidR="002E5F61" w:rsidRPr="00700E82">
              <w:rPr>
                <w:rFonts w:ascii="Arial" w:eastAsia="Times New Roman" w:hAnsi="Arial" w:cs="Arial"/>
                <w:sz w:val="18"/>
                <w:szCs w:val="18"/>
                <w:lang w:val="en-GB" w:bidi="ar-KW"/>
              </w:rPr>
              <w:t xml:space="preserve">nergy </w:t>
            </w:r>
            <w:r w:rsidR="002E5F61">
              <w:rPr>
                <w:rFonts w:ascii="Arial" w:eastAsia="Times New Roman" w:hAnsi="Arial" w:cs="Arial"/>
                <w:sz w:val="18"/>
                <w:szCs w:val="18"/>
                <w:lang w:val="en-GB" w:bidi="ar-KW"/>
              </w:rPr>
              <w:t>s</w:t>
            </w:r>
            <w:r w:rsidR="002E5F61" w:rsidRPr="00700E82">
              <w:rPr>
                <w:rFonts w:ascii="Arial" w:eastAsia="Times New Roman" w:hAnsi="Arial" w:cs="Arial"/>
                <w:sz w:val="18"/>
                <w:szCs w:val="18"/>
                <w:lang w:val="en-GB" w:bidi="ar-KW"/>
              </w:rPr>
              <w:t>aving</w:t>
            </w:r>
            <w:r w:rsidRPr="00700E82">
              <w:rPr>
                <w:rFonts w:ascii="Arial" w:eastAsia="Times New Roman" w:hAnsi="Arial" w:cs="Arial"/>
                <w:sz w:val="18"/>
                <w:szCs w:val="18"/>
                <w:lang w:val="en-GB" w:bidi="ar-KW"/>
              </w:rPr>
              <w:t>.</w:t>
            </w:r>
          </w:p>
        </w:tc>
        <w:tc>
          <w:tcPr>
            <w:tcW w:w="1272" w:type="dxa"/>
            <w:vAlign w:val="center"/>
          </w:tcPr>
          <w:p w14:paraId="7960A7AF"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5344AE36" w14:textId="77777777" w:rsidTr="005E7D63">
        <w:trPr>
          <w:cantSplit/>
          <w:jc w:val="center"/>
        </w:trPr>
        <w:tc>
          <w:tcPr>
            <w:tcW w:w="1693" w:type="dxa"/>
            <w:vAlign w:val="center"/>
          </w:tcPr>
          <w:p w14:paraId="0911DA72"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Exceptions</w:t>
            </w:r>
          </w:p>
        </w:tc>
        <w:tc>
          <w:tcPr>
            <w:tcW w:w="6666" w:type="dxa"/>
            <w:vAlign w:val="center"/>
          </w:tcPr>
          <w:p w14:paraId="0CF5F114"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N/A</w:t>
            </w:r>
          </w:p>
        </w:tc>
        <w:tc>
          <w:tcPr>
            <w:tcW w:w="1272" w:type="dxa"/>
            <w:vAlign w:val="center"/>
          </w:tcPr>
          <w:p w14:paraId="522E3F71"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0F0CB4" w:rsidRPr="00DA46BD" w14:paraId="5F87810D" w14:textId="77777777" w:rsidTr="005E7D63">
        <w:trPr>
          <w:cantSplit/>
          <w:jc w:val="center"/>
        </w:trPr>
        <w:tc>
          <w:tcPr>
            <w:tcW w:w="1693" w:type="dxa"/>
            <w:vAlign w:val="center"/>
          </w:tcPr>
          <w:p w14:paraId="0CDC377F" w14:textId="77777777"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eastAsia="zh-CN"/>
              </w:rPr>
            </w:pPr>
            <w:r w:rsidRPr="00700E82">
              <w:rPr>
                <w:rFonts w:ascii="Arial" w:eastAsia="Times New Roman" w:hAnsi="Arial" w:cs="Arial"/>
                <w:sz w:val="18"/>
                <w:szCs w:val="18"/>
                <w:lang w:val="en-GB" w:eastAsia="zh-CN"/>
              </w:rPr>
              <w:t>Post Conditions</w:t>
            </w:r>
          </w:p>
        </w:tc>
        <w:tc>
          <w:tcPr>
            <w:tcW w:w="6666" w:type="dxa"/>
            <w:vAlign w:val="center"/>
          </w:tcPr>
          <w:p w14:paraId="7749A97F" w14:textId="7B57FFEC"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700E82">
              <w:rPr>
                <w:rFonts w:ascii="Arial" w:eastAsia="Times New Roman" w:hAnsi="Arial" w:cs="Arial"/>
                <w:sz w:val="18"/>
                <w:szCs w:val="18"/>
                <w:lang w:val="en-GB"/>
              </w:rPr>
              <w:t>rApp</w:t>
            </w:r>
            <w:proofErr w:type="spellEnd"/>
            <w:r w:rsidRPr="00700E82">
              <w:rPr>
                <w:rFonts w:ascii="Arial" w:eastAsia="Times New Roman" w:hAnsi="Arial" w:cs="Arial"/>
                <w:sz w:val="18"/>
                <w:szCs w:val="18"/>
                <w:lang w:val="en-GB"/>
              </w:rPr>
              <w:t xml:space="preserve"> continues monitoring of </w:t>
            </w:r>
            <w:r w:rsidR="002E5F61">
              <w:rPr>
                <w:rFonts w:ascii="Arial" w:eastAsia="Times New Roman" w:hAnsi="Arial" w:cs="Arial"/>
                <w:sz w:val="18"/>
                <w:szCs w:val="18"/>
                <w:lang w:val="en-GB"/>
              </w:rPr>
              <w:t>e</w:t>
            </w:r>
            <w:r w:rsidR="002E5F61" w:rsidRPr="00700E82">
              <w:rPr>
                <w:rFonts w:ascii="Arial" w:eastAsia="Times New Roman" w:hAnsi="Arial" w:cs="Arial"/>
                <w:sz w:val="18"/>
                <w:szCs w:val="18"/>
                <w:lang w:val="en-GB"/>
              </w:rPr>
              <w:t xml:space="preserve">nergy </w:t>
            </w:r>
            <w:r w:rsidR="002E5F61">
              <w:rPr>
                <w:rFonts w:ascii="Arial" w:eastAsia="Times New Roman" w:hAnsi="Arial" w:cs="Arial"/>
                <w:sz w:val="18"/>
                <w:szCs w:val="18"/>
                <w:lang w:val="en-GB"/>
              </w:rPr>
              <w:t>s</w:t>
            </w:r>
            <w:r w:rsidR="002E5F61" w:rsidRPr="00700E82">
              <w:rPr>
                <w:rFonts w:ascii="Arial" w:eastAsia="Times New Roman" w:hAnsi="Arial" w:cs="Arial"/>
                <w:sz w:val="18"/>
                <w:szCs w:val="18"/>
                <w:lang w:val="en-GB"/>
              </w:rPr>
              <w:t xml:space="preserve">aving </w:t>
            </w:r>
            <w:r w:rsidRPr="00700E82">
              <w:rPr>
                <w:rFonts w:ascii="Arial" w:eastAsia="Times New Roman" w:hAnsi="Arial" w:cs="Arial"/>
                <w:sz w:val="18"/>
                <w:szCs w:val="18"/>
                <w:lang w:val="en-GB"/>
              </w:rPr>
              <w:t xml:space="preserve">function at E2 </w:t>
            </w:r>
            <w:r w:rsidR="002E5F61">
              <w:rPr>
                <w:rFonts w:ascii="Arial" w:eastAsia="Times New Roman" w:hAnsi="Arial" w:cs="Arial"/>
                <w:sz w:val="18"/>
                <w:szCs w:val="18"/>
                <w:lang w:val="en-GB"/>
              </w:rPr>
              <w:t>n</w:t>
            </w:r>
            <w:r w:rsidR="002E5F61" w:rsidRPr="00700E82">
              <w:rPr>
                <w:rFonts w:ascii="Arial" w:eastAsia="Times New Roman" w:hAnsi="Arial" w:cs="Arial"/>
                <w:sz w:val="18"/>
                <w:szCs w:val="18"/>
                <w:lang w:val="en-GB"/>
              </w:rPr>
              <w:t>ode</w:t>
            </w:r>
            <w:r w:rsidRPr="00700E82">
              <w:rPr>
                <w:rFonts w:ascii="Arial" w:eastAsia="Times New Roman" w:hAnsi="Arial" w:cs="Arial"/>
                <w:sz w:val="18"/>
                <w:szCs w:val="18"/>
                <w:lang w:val="en-GB"/>
              </w:rPr>
              <w:t>(s) and O-RU.</w:t>
            </w:r>
          </w:p>
          <w:p w14:paraId="5FF86D56" w14:textId="7A01FA44" w:rsidR="000F0CB4" w:rsidRPr="00700E82" w:rsidRDefault="000F0CB4" w:rsidP="005E7D63">
            <w:pPr>
              <w:overflowPunct w:val="0"/>
              <w:autoSpaceDE w:val="0"/>
              <w:autoSpaceDN w:val="0"/>
              <w:adjustRightInd w:val="0"/>
              <w:jc w:val="both"/>
              <w:textAlignment w:val="baseline"/>
              <w:rPr>
                <w:rFonts w:ascii="Arial" w:eastAsia="Times New Roman" w:hAnsi="Arial" w:cs="Arial"/>
                <w:sz w:val="18"/>
                <w:szCs w:val="18"/>
                <w:lang w:val="en-GB" w:bidi="ar-KW"/>
              </w:rPr>
            </w:pPr>
            <w:r w:rsidRPr="00700E82">
              <w:rPr>
                <w:rFonts w:ascii="Arial" w:eastAsia="Times New Roman" w:hAnsi="Arial" w:cs="Arial"/>
                <w:sz w:val="18"/>
                <w:szCs w:val="18"/>
                <w:lang w:val="en-GB" w:bidi="ar-KW"/>
              </w:rPr>
              <w:t xml:space="preserve">E2 </w:t>
            </w:r>
            <w:r w:rsidR="002E5F61">
              <w:rPr>
                <w:rFonts w:ascii="Arial" w:eastAsia="Times New Roman" w:hAnsi="Arial" w:cs="Arial"/>
                <w:sz w:val="18"/>
                <w:szCs w:val="18"/>
                <w:lang w:val="en-GB" w:bidi="ar-KW"/>
              </w:rPr>
              <w:t>n</w:t>
            </w:r>
            <w:r w:rsidR="002E5F61" w:rsidRPr="00700E82">
              <w:rPr>
                <w:rFonts w:ascii="Arial" w:eastAsia="Times New Roman" w:hAnsi="Arial" w:cs="Arial"/>
                <w:sz w:val="18"/>
                <w:szCs w:val="18"/>
                <w:lang w:val="en-GB" w:bidi="ar-KW"/>
              </w:rPr>
              <w:t>ode</w:t>
            </w:r>
            <w:r w:rsidRPr="00700E82">
              <w:rPr>
                <w:rFonts w:ascii="Arial" w:eastAsia="Times New Roman" w:hAnsi="Arial" w:cs="Arial"/>
                <w:sz w:val="18"/>
                <w:szCs w:val="18"/>
                <w:lang w:val="en-GB" w:bidi="ar-KW"/>
              </w:rPr>
              <w:t>(s) and O-RU(s) operate using the newly deployed parameters/models and state (off/on).</w:t>
            </w:r>
          </w:p>
        </w:tc>
        <w:tc>
          <w:tcPr>
            <w:tcW w:w="1272" w:type="dxa"/>
            <w:vAlign w:val="center"/>
          </w:tcPr>
          <w:p w14:paraId="5887745A" w14:textId="77777777" w:rsidR="000F0CB4" w:rsidRPr="00DA46BD" w:rsidRDefault="000F0CB4" w:rsidP="005E7D63">
            <w:pPr>
              <w:overflowPunct w:val="0"/>
              <w:autoSpaceDE w:val="0"/>
              <w:autoSpaceDN w:val="0"/>
              <w:adjustRightInd w:val="0"/>
              <w:textAlignment w:val="baseline"/>
              <w:rPr>
                <w:rFonts w:ascii="Arial" w:eastAsia="Times New Roman" w:hAnsi="Arial" w:cs="Arial"/>
                <w:sz w:val="18"/>
                <w:szCs w:val="18"/>
                <w:lang w:val="en-GB" w:bidi="ar-KW"/>
              </w:rPr>
            </w:pPr>
          </w:p>
        </w:tc>
      </w:tr>
      <w:tr w:rsidR="003F44C3" w:rsidRPr="00DA46BD" w14:paraId="1FA972A1" w14:textId="77777777" w:rsidTr="00BF285C">
        <w:trPr>
          <w:cantSplit/>
          <w:jc w:val="center"/>
        </w:trPr>
        <w:tc>
          <w:tcPr>
            <w:tcW w:w="9631" w:type="dxa"/>
            <w:gridSpan w:val="3"/>
            <w:vAlign w:val="center"/>
          </w:tcPr>
          <w:p w14:paraId="2A9E8D8F" w14:textId="38EAF45F" w:rsidR="003F44C3" w:rsidRPr="00DA46BD" w:rsidRDefault="003F44C3" w:rsidP="0074513B">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SimSun" w:hAnsi="Arial" w:cs="Arial"/>
                <w:sz w:val="18"/>
                <w:szCs w:val="18"/>
                <w:lang w:val="en-GB" w:bidi="ar-KW"/>
              </w:rPr>
              <w:t>NOTE</w:t>
            </w:r>
            <w:r w:rsidRPr="002F32AA">
              <w:rPr>
                <w:rFonts w:ascii="Arial" w:eastAsia="SimSun" w:hAnsi="Arial" w:cs="Arial"/>
                <w:sz w:val="18"/>
                <w:szCs w:val="18"/>
                <w:lang w:val="en-GB" w:bidi="ar-KW"/>
              </w:rPr>
              <w:t xml:space="preserve">: Operator can set policies through </w:t>
            </w:r>
            <w:proofErr w:type="spellStart"/>
            <w:r w:rsidRPr="002F32AA">
              <w:rPr>
                <w:rFonts w:ascii="Arial" w:eastAsia="SimSun" w:hAnsi="Arial" w:cs="Arial"/>
                <w:sz w:val="18"/>
                <w:szCs w:val="18"/>
                <w:lang w:val="en-GB" w:bidi="ar-KW"/>
              </w:rPr>
              <w:t>rApp</w:t>
            </w:r>
            <w:proofErr w:type="spellEnd"/>
            <w:r w:rsidRPr="002F32AA">
              <w:rPr>
                <w:rFonts w:ascii="Arial" w:eastAsia="SimSun" w:hAnsi="Arial" w:cs="Arial"/>
                <w:sz w:val="18"/>
                <w:szCs w:val="18"/>
                <w:lang w:val="en-GB" w:bidi="ar-KW"/>
              </w:rPr>
              <w:t xml:space="preserve"> or allow AI/ML </w:t>
            </w:r>
            <w:r w:rsidR="002E5F61">
              <w:rPr>
                <w:rFonts w:ascii="Arial" w:eastAsia="SimSun" w:hAnsi="Arial" w:cs="Arial"/>
                <w:sz w:val="18"/>
                <w:szCs w:val="18"/>
                <w:lang w:val="en-GB" w:bidi="ar-KW"/>
              </w:rPr>
              <w:t>m</w:t>
            </w:r>
            <w:r w:rsidR="002E5F61" w:rsidRPr="002F32AA">
              <w:rPr>
                <w:rFonts w:ascii="Arial" w:eastAsia="SimSun" w:hAnsi="Arial" w:cs="Arial"/>
                <w:sz w:val="18"/>
                <w:szCs w:val="18"/>
                <w:lang w:val="en-GB" w:bidi="ar-KW"/>
              </w:rPr>
              <w:t xml:space="preserve">odel </w:t>
            </w:r>
            <w:r w:rsidRPr="002F32AA">
              <w:rPr>
                <w:rFonts w:ascii="Arial" w:eastAsia="SimSun" w:hAnsi="Arial" w:cs="Arial"/>
                <w:sz w:val="18"/>
                <w:szCs w:val="18"/>
                <w:lang w:val="en-GB" w:bidi="ar-KW"/>
              </w:rPr>
              <w:t xml:space="preserve">in </w:t>
            </w:r>
            <w:proofErr w:type="spellStart"/>
            <w:r w:rsidRPr="002F32AA">
              <w:rPr>
                <w:rFonts w:ascii="Arial" w:eastAsia="SimSun" w:hAnsi="Arial" w:cs="Arial"/>
                <w:sz w:val="18"/>
                <w:szCs w:val="18"/>
                <w:lang w:val="en-GB" w:bidi="ar-KW"/>
              </w:rPr>
              <w:t>rApp</w:t>
            </w:r>
            <w:proofErr w:type="spellEnd"/>
            <w:r w:rsidRPr="002F32AA">
              <w:rPr>
                <w:rFonts w:ascii="Arial" w:eastAsia="SimSun" w:hAnsi="Arial" w:cs="Arial"/>
                <w:sz w:val="18"/>
                <w:szCs w:val="18"/>
                <w:lang w:val="en-GB" w:bidi="ar-KW"/>
              </w:rPr>
              <w:t xml:space="preserve"> to infer </w:t>
            </w:r>
            <w:r w:rsidRPr="00700E82">
              <w:rPr>
                <w:rFonts w:ascii="Arial" w:eastAsia="SimSun" w:hAnsi="Arial" w:cs="Arial"/>
                <w:sz w:val="18"/>
                <w:szCs w:val="18"/>
                <w:lang w:val="en-GB" w:bidi="ar-KW"/>
              </w:rPr>
              <w:t>policies.</w:t>
            </w:r>
          </w:p>
        </w:tc>
      </w:tr>
    </w:tbl>
    <w:p w14:paraId="45DF4111" w14:textId="77777777" w:rsidR="00863459" w:rsidRPr="00863459" w:rsidRDefault="00863459" w:rsidP="00863459">
      <w:pPr>
        <w:spacing w:after="80"/>
        <w:rPr>
          <w:rFonts w:ascii="Times New Roman" w:eastAsia="Yu Mincho" w:hAnsi="Times New Roman" w:cs="Times New Roman"/>
          <w:kern w:val="0"/>
          <w:sz w:val="20"/>
          <w:szCs w:val="20"/>
          <w:lang w:val="en-GB"/>
          <w14:ligatures w14:val="none"/>
        </w:rPr>
      </w:pPr>
    </w:p>
    <w:p w14:paraId="20D00604" w14:textId="77777777" w:rsidR="00863459" w:rsidRPr="00863459" w:rsidRDefault="00863459" w:rsidP="00656B78">
      <w:pPr>
        <w:pStyle w:val="PlantUML"/>
      </w:pPr>
      <w:r w:rsidRPr="00863459">
        <w:t>@startuml</w:t>
      </w:r>
    </w:p>
    <w:p w14:paraId="67837CF3" w14:textId="77777777" w:rsidR="00863459" w:rsidRPr="00863459" w:rsidRDefault="00863459" w:rsidP="00656B78">
      <w:pPr>
        <w:pStyle w:val="PlantUML"/>
      </w:pPr>
      <w:r w:rsidRPr="00863459">
        <w:t>'https://plantuml.com/sequence-diagram</w:t>
      </w:r>
    </w:p>
    <w:p w14:paraId="3A5D6AA4" w14:textId="77777777" w:rsidR="00863459" w:rsidRPr="00863459" w:rsidRDefault="00863459" w:rsidP="00656B78">
      <w:pPr>
        <w:pStyle w:val="PlantUML"/>
      </w:pPr>
      <w:r w:rsidRPr="00863459">
        <w:t>!pragma teoz true</w:t>
      </w:r>
    </w:p>
    <w:p w14:paraId="2CD0F2CA" w14:textId="77777777" w:rsidR="00863459" w:rsidRPr="00863459" w:rsidRDefault="00863459" w:rsidP="00656B78">
      <w:pPr>
        <w:pStyle w:val="PlantUML"/>
      </w:pPr>
      <w:r w:rsidRPr="00863459">
        <w:t>Skin rose</w:t>
      </w:r>
    </w:p>
    <w:p w14:paraId="66FF07B9" w14:textId="77777777" w:rsidR="00863459" w:rsidRPr="00863459" w:rsidRDefault="00863459" w:rsidP="00656B78">
      <w:pPr>
        <w:pStyle w:val="PlantUML"/>
      </w:pPr>
      <w:r w:rsidRPr="00863459">
        <w:t xml:space="preserve"> skinparam ParticipantPadding 5</w:t>
      </w:r>
    </w:p>
    <w:p w14:paraId="60D823F7" w14:textId="77777777" w:rsidR="00863459" w:rsidRPr="00863459" w:rsidRDefault="00863459" w:rsidP="00656B78">
      <w:pPr>
        <w:pStyle w:val="PlantUML"/>
      </w:pPr>
      <w:r w:rsidRPr="00863459">
        <w:lastRenderedPageBreak/>
        <w:t xml:space="preserve"> skinparam BoxPadding 10</w:t>
      </w:r>
    </w:p>
    <w:p w14:paraId="5EE899D0" w14:textId="77777777" w:rsidR="00863459" w:rsidRPr="00863459" w:rsidRDefault="00863459" w:rsidP="00656B78">
      <w:pPr>
        <w:pStyle w:val="PlantUML"/>
      </w:pPr>
      <w:r w:rsidRPr="00863459">
        <w:t xml:space="preserve"> skinparam defaultFontSize 12</w:t>
      </w:r>
    </w:p>
    <w:p w14:paraId="1C61ADA9" w14:textId="77777777" w:rsidR="00863459" w:rsidRPr="00863459" w:rsidRDefault="00863459" w:rsidP="00656B78">
      <w:pPr>
        <w:pStyle w:val="PlantUML"/>
      </w:pPr>
      <w:r w:rsidRPr="00863459">
        <w:t xml:space="preserve"> skinparam lifelineStrategy solid</w:t>
      </w:r>
    </w:p>
    <w:p w14:paraId="6A4FF1DA" w14:textId="77777777" w:rsidR="00863459" w:rsidRPr="00863459" w:rsidRDefault="00863459" w:rsidP="00656B78">
      <w:pPr>
        <w:pStyle w:val="PlantUML"/>
      </w:pPr>
      <w:r w:rsidRPr="00863459">
        <w:t xml:space="preserve"> autonumber</w:t>
      </w:r>
    </w:p>
    <w:p w14:paraId="17FE20A6" w14:textId="77777777" w:rsidR="00863459" w:rsidRPr="00863459" w:rsidRDefault="00863459" w:rsidP="00656B78">
      <w:pPr>
        <w:pStyle w:val="PlantUML"/>
      </w:pPr>
      <w:r w:rsidRPr="00863459">
        <w:t>Box "Service Management and Orchestration Framework" #gold</w:t>
      </w:r>
    </w:p>
    <w:p w14:paraId="0B373BBA" w14:textId="77777777" w:rsidR="00863459" w:rsidRPr="00863459" w:rsidRDefault="00863459" w:rsidP="00656B78">
      <w:pPr>
        <w:pStyle w:val="PlantUML"/>
      </w:pPr>
      <w:r w:rsidRPr="00863459">
        <w:t>Box #lightgrey</w:t>
      </w:r>
    </w:p>
    <w:p w14:paraId="60FB039E" w14:textId="77777777" w:rsidR="00863459" w:rsidRPr="00863459" w:rsidRDefault="00863459" w:rsidP="00656B78">
      <w:pPr>
        <w:pStyle w:val="PlantUML"/>
      </w:pPr>
      <w:r w:rsidRPr="00863459">
        <w:t>Participant "Energy Saving\nrApp" as ESrAPP</w:t>
      </w:r>
    </w:p>
    <w:p w14:paraId="18C6B551" w14:textId="77777777" w:rsidR="00863459" w:rsidRPr="00863459" w:rsidRDefault="00863459" w:rsidP="00656B78">
      <w:pPr>
        <w:pStyle w:val="PlantUML"/>
      </w:pPr>
    </w:p>
    <w:p w14:paraId="1A26B401" w14:textId="77777777" w:rsidR="00863459" w:rsidRPr="00863459" w:rsidRDefault="00863459" w:rsidP="00656B78">
      <w:pPr>
        <w:pStyle w:val="PlantUML"/>
      </w:pPr>
      <w:r w:rsidRPr="00863459">
        <w:t>End Box</w:t>
      </w:r>
    </w:p>
    <w:p w14:paraId="59D43A17" w14:textId="77777777" w:rsidR="00863459" w:rsidRPr="00863459" w:rsidRDefault="00863459" w:rsidP="00656B78">
      <w:pPr>
        <w:pStyle w:val="PlantUML"/>
      </w:pPr>
      <w:r w:rsidRPr="00863459">
        <w:t>Participant "SMO / Non-RT RIC\nFWK Function" as NRTF</w:t>
      </w:r>
    </w:p>
    <w:p w14:paraId="3DC5793E" w14:textId="77777777" w:rsidR="00863459" w:rsidRPr="00863459" w:rsidRDefault="00863459" w:rsidP="00656B78">
      <w:pPr>
        <w:pStyle w:val="PlantUML"/>
      </w:pPr>
      <w:r w:rsidRPr="00863459">
        <w:t>End box</w:t>
      </w:r>
    </w:p>
    <w:p w14:paraId="5BC92726" w14:textId="77777777" w:rsidR="00863459" w:rsidRPr="00863459" w:rsidRDefault="00863459" w:rsidP="00656B78">
      <w:pPr>
        <w:pStyle w:val="PlantUML"/>
      </w:pPr>
      <w:r w:rsidRPr="00863459">
        <w:t>Box "</w:t>
      </w:r>
      <w:r w:rsidRPr="00863459" w:rsidDel="0035334A">
        <w:t xml:space="preserve"> </w:t>
      </w:r>
      <w:r w:rsidRPr="00863459">
        <w:t xml:space="preserve">O-RAN Nodes" #lightpink  </w:t>
      </w:r>
    </w:p>
    <w:p w14:paraId="4EEFBEA9" w14:textId="77777777" w:rsidR="00863459" w:rsidRPr="00863459" w:rsidRDefault="00863459" w:rsidP="00656B78">
      <w:pPr>
        <w:pStyle w:val="PlantUML"/>
      </w:pPr>
      <w:r w:rsidRPr="00863459">
        <w:t xml:space="preserve">     Participant  "Near-RT RIC" as NeRT</w:t>
      </w:r>
    </w:p>
    <w:p w14:paraId="5E723BC6" w14:textId="77777777" w:rsidR="00863459" w:rsidRPr="00863459" w:rsidRDefault="00863459" w:rsidP="00656B78">
      <w:pPr>
        <w:pStyle w:val="PlantUML"/>
      </w:pPr>
      <w:r w:rsidRPr="00863459">
        <w:tab/>
        <w:t>Participant  "E2-Node(s)" as E2NODES</w:t>
      </w:r>
    </w:p>
    <w:p w14:paraId="5F6C07B9" w14:textId="77777777" w:rsidR="00863459" w:rsidRPr="00863459" w:rsidRDefault="00863459" w:rsidP="00656B78">
      <w:pPr>
        <w:pStyle w:val="PlantUML"/>
      </w:pPr>
      <w:r w:rsidRPr="00863459">
        <w:tab/>
        <w:t>Participant  "O-RU(s) " as ORUs</w:t>
      </w:r>
    </w:p>
    <w:p w14:paraId="4E713A85" w14:textId="77777777" w:rsidR="00863459" w:rsidRPr="00863459" w:rsidRDefault="00863459" w:rsidP="00656B78">
      <w:pPr>
        <w:pStyle w:val="PlantUML"/>
      </w:pPr>
      <w:r w:rsidRPr="00863459">
        <w:t>End box</w:t>
      </w:r>
    </w:p>
    <w:p w14:paraId="68DED2E3" w14:textId="77777777" w:rsidR="00863459" w:rsidRPr="00863459" w:rsidRDefault="00863459" w:rsidP="00656B78">
      <w:pPr>
        <w:pStyle w:val="PlantUML"/>
      </w:pPr>
      <w:r w:rsidRPr="00863459">
        <w:t>group Data Collection</w:t>
      </w:r>
    </w:p>
    <w:p w14:paraId="474D2EBF" w14:textId="77777777" w:rsidR="00863459" w:rsidRPr="00863459" w:rsidRDefault="00863459" w:rsidP="00656B78">
      <w:pPr>
        <w:pStyle w:val="PlantUML"/>
      </w:pPr>
      <w:r w:rsidRPr="00863459">
        <w:t xml:space="preserve">  ESrAPP -&gt; NRTF     : &lt;&lt;R1&gt;&gt; Data collection request</w:t>
      </w:r>
    </w:p>
    <w:p w14:paraId="77073EE2" w14:textId="77777777" w:rsidR="00863459" w:rsidRPr="00863459" w:rsidRDefault="00863459" w:rsidP="00656B78">
      <w:pPr>
        <w:pStyle w:val="PlantUML"/>
      </w:pPr>
      <w:r w:rsidRPr="00863459">
        <w:t xml:space="preserve">  NRTF -&gt; E2NODES</w:t>
      </w:r>
      <w:r w:rsidRPr="00863459">
        <w:tab/>
        <w:t>: &lt;&lt;O1&gt;&gt; Data collection request</w:t>
      </w:r>
    </w:p>
    <w:p w14:paraId="6C045AB6" w14:textId="77777777" w:rsidR="00863459" w:rsidRPr="00863459" w:rsidRDefault="00863459" w:rsidP="00656B78">
      <w:pPr>
        <w:pStyle w:val="PlantUML"/>
      </w:pPr>
      <w:r w:rsidRPr="00863459">
        <w:t xml:space="preserve">  E2NODES &lt;-&gt; ORUs</w:t>
      </w:r>
      <w:r w:rsidRPr="00863459">
        <w:tab/>
        <w:t>: &lt;&lt;FH&gt;&gt; Data collection request</w:t>
      </w:r>
    </w:p>
    <w:p w14:paraId="7E18E6A2" w14:textId="77777777" w:rsidR="00863459" w:rsidRPr="00863459" w:rsidRDefault="00863459" w:rsidP="00656B78">
      <w:pPr>
        <w:pStyle w:val="PlantUML"/>
      </w:pPr>
      <w:r w:rsidRPr="00863459">
        <w:t xml:space="preserve">  E2NODES -&gt; NRTF </w:t>
      </w:r>
      <w:r w:rsidRPr="00863459">
        <w:tab/>
        <w:t>: &lt;&lt;O1&gt;&gt; Data Collection</w:t>
      </w:r>
    </w:p>
    <w:p w14:paraId="1C54D20F" w14:textId="77777777" w:rsidR="00863459" w:rsidRPr="00863459" w:rsidRDefault="00863459" w:rsidP="00656B78">
      <w:pPr>
        <w:pStyle w:val="PlantUML"/>
      </w:pPr>
      <w:r w:rsidRPr="00863459">
        <w:t xml:space="preserve">  NRTF -&gt; ESrAPP </w:t>
      </w:r>
      <w:r w:rsidRPr="00863459">
        <w:tab/>
        <w:t>: &lt;&lt;R1&gt;&gt; Data Collection</w:t>
      </w:r>
    </w:p>
    <w:p w14:paraId="7D0B5101" w14:textId="77777777" w:rsidR="00863459" w:rsidRPr="00863459" w:rsidRDefault="00863459" w:rsidP="00656B78">
      <w:pPr>
        <w:pStyle w:val="PlantUML"/>
      </w:pPr>
      <w:r w:rsidRPr="00863459">
        <w:t>End</w:t>
      </w:r>
    </w:p>
    <w:p w14:paraId="362F7F1C" w14:textId="77777777" w:rsidR="00863459" w:rsidRPr="00863459" w:rsidRDefault="00863459" w:rsidP="00656B78">
      <w:pPr>
        <w:pStyle w:val="PlantUML"/>
      </w:pPr>
      <w:r w:rsidRPr="00863459">
        <w:t xml:space="preserve">group Data Analysis /AI/ML Model Selection and Training </w:t>
      </w:r>
    </w:p>
    <w:p w14:paraId="572C36A7" w14:textId="77777777" w:rsidR="00863459" w:rsidRPr="00863459" w:rsidRDefault="00863459" w:rsidP="00656B78">
      <w:pPr>
        <w:pStyle w:val="PlantUML"/>
      </w:pPr>
      <w:r w:rsidRPr="00863459">
        <w:t>Note over ESrAPP , NeRT</w:t>
      </w:r>
    </w:p>
    <w:p w14:paraId="56398A92" w14:textId="77777777" w:rsidR="00863459" w:rsidRPr="00863459" w:rsidRDefault="00863459" w:rsidP="00656B78">
      <w:pPr>
        <w:pStyle w:val="PlantUML"/>
      </w:pPr>
      <w:r w:rsidRPr="00863459">
        <w:t xml:space="preserve">rApp/Non-RT RIC performs AIML Model Selection ,re-training and decides </w:t>
      </w:r>
    </w:p>
    <w:p w14:paraId="7885DE13" w14:textId="77777777" w:rsidR="00863459" w:rsidRPr="00863459" w:rsidRDefault="00863459" w:rsidP="00656B78">
      <w:pPr>
        <w:pStyle w:val="PlantUML"/>
      </w:pPr>
      <w:r w:rsidRPr="00863459">
        <w:t>to deploy Model in Near-RT RIC or provide AIML Model access details.</w:t>
      </w:r>
    </w:p>
    <w:p w14:paraId="42A57357" w14:textId="77777777" w:rsidR="00863459" w:rsidRPr="00863459" w:rsidRDefault="00863459" w:rsidP="00656B78">
      <w:pPr>
        <w:pStyle w:val="PlantUML"/>
      </w:pPr>
      <w:r w:rsidRPr="00863459">
        <w:t xml:space="preserve">End note </w:t>
      </w:r>
    </w:p>
    <w:p w14:paraId="6046B4C8" w14:textId="77777777" w:rsidR="00863459" w:rsidRPr="00863459" w:rsidRDefault="00863459" w:rsidP="00656B78">
      <w:pPr>
        <w:pStyle w:val="PlantUML"/>
      </w:pPr>
      <w:r w:rsidRPr="00863459">
        <w:t>end</w:t>
      </w:r>
    </w:p>
    <w:p w14:paraId="1392573E" w14:textId="77777777" w:rsidR="00863459" w:rsidRPr="00863459" w:rsidRDefault="00863459" w:rsidP="00656B78">
      <w:pPr>
        <w:pStyle w:val="PlantUML"/>
      </w:pPr>
      <w:r w:rsidRPr="00863459">
        <w:t>group Actor Decision Making</w:t>
      </w:r>
    </w:p>
    <w:p w14:paraId="70299F4A" w14:textId="77777777" w:rsidR="00863459" w:rsidRPr="00863459" w:rsidRDefault="00863459" w:rsidP="00656B78">
      <w:pPr>
        <w:pStyle w:val="PlantUML"/>
      </w:pPr>
      <w:r w:rsidRPr="00863459">
        <w:t xml:space="preserve">  ESrAPP -&gt; NRTF     : &lt;&lt;R1&gt;&gt; Create A1 Policy </w:t>
      </w:r>
    </w:p>
    <w:p w14:paraId="07D0DBD0" w14:textId="77777777" w:rsidR="00863459" w:rsidRPr="00863459" w:rsidRDefault="00863459" w:rsidP="00656B78">
      <w:pPr>
        <w:pStyle w:val="PlantUML"/>
      </w:pPr>
      <w:r w:rsidRPr="00863459">
        <w:t xml:space="preserve">  NRTF -&gt; NeRT </w:t>
      </w:r>
      <w:r w:rsidRPr="00863459">
        <w:tab/>
      </w:r>
      <w:r w:rsidRPr="00863459">
        <w:tab/>
        <w:t>: &lt;&lt;A1&gt;&gt; Policy to prepare and execute \nfor ASM</w:t>
      </w:r>
    </w:p>
    <w:p w14:paraId="728D6CB0" w14:textId="77777777" w:rsidR="00863459" w:rsidRPr="00863459" w:rsidRDefault="00863459" w:rsidP="00656B78">
      <w:pPr>
        <w:pStyle w:val="PlantUML"/>
      </w:pPr>
      <w:r w:rsidRPr="00863459">
        <w:t xml:space="preserve">  NeRT -&gt; NRTF       : &lt;&lt;A1&gt;&gt; A1 Policy create Response</w:t>
      </w:r>
    </w:p>
    <w:p w14:paraId="368F89A2" w14:textId="77777777" w:rsidR="00863459" w:rsidRPr="00863459" w:rsidRDefault="00863459" w:rsidP="00656B78">
      <w:pPr>
        <w:pStyle w:val="PlantUML"/>
      </w:pPr>
      <w:r w:rsidRPr="00863459">
        <w:t xml:space="preserve">  NRTF -&gt; ESrAPP     : &lt;&lt;R1&gt;&gt; A1 Policy create Response</w:t>
      </w:r>
    </w:p>
    <w:p w14:paraId="3B9FE2B2" w14:textId="77777777" w:rsidR="00863459" w:rsidRPr="00863459" w:rsidRDefault="00863459" w:rsidP="00656B78">
      <w:pPr>
        <w:pStyle w:val="PlantUML"/>
      </w:pPr>
      <w:r w:rsidRPr="00863459">
        <w:t xml:space="preserve">  ESrAPP -&gt; ESrAPP</w:t>
      </w:r>
      <w:r w:rsidRPr="00863459">
        <w:tab/>
      </w:r>
      <w:r w:rsidRPr="00863459">
        <w:tab/>
        <w:t>: Monitor Energy saving objectives</w:t>
      </w:r>
    </w:p>
    <w:p w14:paraId="7FC88E24" w14:textId="77777777" w:rsidR="00863459" w:rsidRPr="00863459" w:rsidRDefault="00863459" w:rsidP="00656B78">
      <w:pPr>
        <w:pStyle w:val="PlantUML"/>
      </w:pPr>
      <w:r w:rsidRPr="00863459">
        <w:t xml:space="preserve">  NeRT -&gt; NeRT </w:t>
      </w:r>
      <w:r w:rsidRPr="00863459">
        <w:tab/>
      </w:r>
      <w:r w:rsidRPr="00863459">
        <w:tab/>
        <w:t>: Interpreting A1 Policy</w:t>
      </w:r>
    </w:p>
    <w:p w14:paraId="4C020638" w14:textId="77777777" w:rsidR="00863459" w:rsidRPr="00863459" w:rsidRDefault="00863459" w:rsidP="00656B78">
      <w:pPr>
        <w:pStyle w:val="PlantUML"/>
      </w:pPr>
      <w:r w:rsidRPr="00863459">
        <w:lastRenderedPageBreak/>
        <w:t>group E2 Data Collection</w:t>
      </w:r>
    </w:p>
    <w:p w14:paraId="04B57806" w14:textId="77777777" w:rsidR="00863459" w:rsidRPr="00863459" w:rsidRDefault="00863459" w:rsidP="00656B78">
      <w:pPr>
        <w:pStyle w:val="PlantUML"/>
      </w:pPr>
      <w:r w:rsidRPr="00863459">
        <w:t>Note over NeRT , ORUs</w:t>
      </w:r>
    </w:p>
    <w:p w14:paraId="40CA4450" w14:textId="77777777" w:rsidR="00863459" w:rsidRPr="00863459" w:rsidRDefault="00863459" w:rsidP="00656B78">
      <w:pPr>
        <w:pStyle w:val="PlantUML"/>
      </w:pPr>
      <w:r w:rsidRPr="00863459">
        <w:t>Near-RT RIC to trigger E2 data collection from E2 Nodes and O-RU via O-DU</w:t>
      </w:r>
    </w:p>
    <w:p w14:paraId="2AAB8B81" w14:textId="77777777" w:rsidR="00863459" w:rsidRPr="00863459" w:rsidRDefault="00863459" w:rsidP="00656B78">
      <w:pPr>
        <w:pStyle w:val="PlantUML"/>
      </w:pPr>
      <w:r w:rsidRPr="00863459">
        <w:t xml:space="preserve">End note </w:t>
      </w:r>
    </w:p>
    <w:p w14:paraId="1213908F" w14:textId="77777777" w:rsidR="00863459" w:rsidRPr="00863459" w:rsidRDefault="00863459" w:rsidP="00656B78">
      <w:pPr>
        <w:pStyle w:val="PlantUML"/>
      </w:pPr>
      <w:r w:rsidRPr="00863459">
        <w:t>end</w:t>
      </w:r>
    </w:p>
    <w:p w14:paraId="139D7660" w14:textId="77777777" w:rsidR="00863459" w:rsidRPr="00863459" w:rsidRDefault="00863459" w:rsidP="00656B78">
      <w:pPr>
        <w:pStyle w:val="PlantUML"/>
      </w:pPr>
      <w:r w:rsidRPr="00863459">
        <w:t xml:space="preserve">  NeRT -&gt; NeRT </w:t>
      </w:r>
      <w:r w:rsidRPr="00863459">
        <w:tab/>
      </w:r>
      <w:r w:rsidRPr="00863459">
        <w:tab/>
        <w:t>: AI/ML Model Inference\n to Evaluate E2 Control/Policy</w:t>
      </w:r>
    </w:p>
    <w:p w14:paraId="1AD2EBBD" w14:textId="77777777" w:rsidR="00863459" w:rsidRPr="00863459" w:rsidRDefault="00863459" w:rsidP="00656B78">
      <w:pPr>
        <w:pStyle w:val="PlantUML"/>
      </w:pPr>
      <w:r w:rsidRPr="00863459">
        <w:t>group E2 Control /Policy</w:t>
      </w:r>
    </w:p>
    <w:p w14:paraId="28AA613E" w14:textId="77777777" w:rsidR="00863459" w:rsidRPr="00863459" w:rsidRDefault="00863459" w:rsidP="00656B78">
      <w:pPr>
        <w:pStyle w:val="PlantUML"/>
      </w:pPr>
      <w:r w:rsidRPr="00863459">
        <w:t>Note over NeRT , ORUs</w:t>
      </w:r>
    </w:p>
    <w:p w14:paraId="2B61481D" w14:textId="77777777" w:rsidR="00863459" w:rsidRPr="00863459" w:rsidRDefault="00863459" w:rsidP="00656B78">
      <w:pPr>
        <w:pStyle w:val="PlantUML"/>
      </w:pPr>
      <w:r w:rsidRPr="00863459">
        <w:t>Near-RT RIC to trigger E2 Control /Policy towards E2 Nodes and O-RU via O-DU</w:t>
      </w:r>
    </w:p>
    <w:p w14:paraId="4E184A0A" w14:textId="77777777" w:rsidR="00863459" w:rsidRPr="00863459" w:rsidRDefault="00863459" w:rsidP="00656B78">
      <w:pPr>
        <w:pStyle w:val="PlantUML"/>
      </w:pPr>
      <w:r w:rsidRPr="00863459">
        <w:t xml:space="preserve">End note </w:t>
      </w:r>
    </w:p>
    <w:p w14:paraId="14DD42BE" w14:textId="77777777" w:rsidR="00863459" w:rsidRPr="00863459" w:rsidRDefault="00863459" w:rsidP="00656B78">
      <w:pPr>
        <w:pStyle w:val="PlantUML"/>
      </w:pPr>
      <w:r w:rsidRPr="00863459">
        <w:t>end</w:t>
      </w:r>
    </w:p>
    <w:p w14:paraId="07563617" w14:textId="77777777" w:rsidR="00863459" w:rsidRPr="00863459" w:rsidRDefault="00863459" w:rsidP="00656B78">
      <w:pPr>
        <w:pStyle w:val="PlantUML"/>
      </w:pPr>
      <w:r w:rsidRPr="00863459">
        <w:t>group Opt</w:t>
      </w:r>
    </w:p>
    <w:p w14:paraId="1165B346" w14:textId="77777777" w:rsidR="00863459" w:rsidRPr="00863459" w:rsidRDefault="00863459" w:rsidP="00656B78">
      <w:pPr>
        <w:pStyle w:val="PlantUML"/>
      </w:pPr>
      <w:r w:rsidRPr="00863459">
        <w:t xml:space="preserve">  NeRT -&gt; NRTF       : &lt;&lt;A1&gt;&gt; Notify A1 Policy Staus</w:t>
      </w:r>
    </w:p>
    <w:p w14:paraId="059B50A3" w14:textId="77777777" w:rsidR="00863459" w:rsidRPr="00863459" w:rsidRDefault="00863459" w:rsidP="00656B78">
      <w:pPr>
        <w:pStyle w:val="PlantUML"/>
      </w:pPr>
      <w:r w:rsidRPr="00863459">
        <w:t xml:space="preserve">  NRTF -&gt; ESrAPP     : &lt;&lt;R1&gt;&gt; Notify A1 Policy Staus</w:t>
      </w:r>
    </w:p>
    <w:p w14:paraId="32712647" w14:textId="77777777" w:rsidR="00863459" w:rsidRPr="00863459" w:rsidRDefault="00863459" w:rsidP="00656B78">
      <w:pPr>
        <w:pStyle w:val="PlantUML"/>
      </w:pPr>
      <w:r w:rsidRPr="00863459">
        <w:t>end</w:t>
      </w:r>
    </w:p>
    <w:p w14:paraId="39D639F3" w14:textId="77777777" w:rsidR="00863459" w:rsidRPr="00863459" w:rsidRDefault="00863459" w:rsidP="00656B78">
      <w:pPr>
        <w:pStyle w:val="PlantUML"/>
      </w:pPr>
      <w:r w:rsidRPr="00863459">
        <w:t>group Opt</w:t>
      </w:r>
    </w:p>
    <w:p w14:paraId="6A79F60B" w14:textId="77777777" w:rsidR="00863459" w:rsidRPr="00863459" w:rsidRDefault="00863459" w:rsidP="00656B78">
      <w:pPr>
        <w:pStyle w:val="PlantUML"/>
      </w:pPr>
      <w:r w:rsidRPr="00863459">
        <w:t xml:space="preserve">  ESrAPP -&gt; NRTF</w:t>
      </w:r>
      <w:r w:rsidRPr="00863459">
        <w:tab/>
      </w:r>
      <w:r w:rsidRPr="00863459">
        <w:tab/>
        <w:t>: &lt;&lt;R1&gt;&gt; Update or Delete A1 Policy</w:t>
      </w:r>
    </w:p>
    <w:p w14:paraId="63E0EADF" w14:textId="77777777" w:rsidR="00863459" w:rsidRPr="00863459" w:rsidRDefault="00863459" w:rsidP="00656B78">
      <w:pPr>
        <w:pStyle w:val="PlantUML"/>
      </w:pPr>
      <w:r w:rsidRPr="00863459">
        <w:t xml:space="preserve">  NRTF -&gt; NeRT</w:t>
      </w:r>
      <w:r w:rsidRPr="00863459">
        <w:tab/>
      </w:r>
      <w:r w:rsidRPr="00863459">
        <w:tab/>
        <w:t>: &lt;&lt;A1&gt;&gt; Update or Delete Policy</w:t>
      </w:r>
    </w:p>
    <w:p w14:paraId="469F55E9" w14:textId="77777777" w:rsidR="00863459" w:rsidRPr="00863459" w:rsidRDefault="00863459" w:rsidP="00656B78">
      <w:pPr>
        <w:pStyle w:val="PlantUML"/>
      </w:pPr>
      <w:r w:rsidRPr="00863459">
        <w:t xml:space="preserve">  ESrAPP -&gt; NRTF</w:t>
      </w:r>
      <w:r w:rsidRPr="00863459">
        <w:tab/>
      </w:r>
      <w:r w:rsidRPr="00863459">
        <w:tab/>
        <w:t>: &lt;&lt;R1&gt;&gt; Update AI/ML Model</w:t>
      </w:r>
    </w:p>
    <w:p w14:paraId="69AFB0DF" w14:textId="77777777" w:rsidR="00863459" w:rsidRPr="00863459" w:rsidRDefault="00863459" w:rsidP="00656B78">
      <w:pPr>
        <w:pStyle w:val="PlantUML"/>
      </w:pPr>
      <w:r w:rsidRPr="00863459">
        <w:t xml:space="preserve">  NRTF -&gt; NeRT</w:t>
      </w:r>
      <w:r w:rsidRPr="00863459">
        <w:tab/>
      </w:r>
      <w:r w:rsidRPr="00863459">
        <w:tab/>
        <w:t>: Update AI/ML Model</w:t>
      </w:r>
    </w:p>
    <w:p w14:paraId="14214410" w14:textId="77777777" w:rsidR="00863459" w:rsidRPr="00863459" w:rsidRDefault="00863459" w:rsidP="00656B78">
      <w:pPr>
        <w:pStyle w:val="PlantUML"/>
      </w:pPr>
      <w:r w:rsidRPr="00863459">
        <w:t>end</w:t>
      </w:r>
    </w:p>
    <w:p w14:paraId="5B3CE69D" w14:textId="77777777" w:rsidR="00863459" w:rsidRPr="00863459" w:rsidRDefault="00863459" w:rsidP="00656B78">
      <w:pPr>
        <w:pStyle w:val="PlantUML"/>
      </w:pPr>
      <w:r w:rsidRPr="00863459">
        <w:t>end</w:t>
      </w:r>
    </w:p>
    <w:p w14:paraId="4A67F5D8" w14:textId="77777777" w:rsidR="00863459" w:rsidRPr="00863459" w:rsidRDefault="00863459" w:rsidP="00656B78">
      <w:pPr>
        <w:pStyle w:val="PlantUML"/>
      </w:pPr>
      <w:r w:rsidRPr="00863459">
        <w:t>@enduml</w:t>
      </w:r>
    </w:p>
    <w:p w14:paraId="4E85A8B9" w14:textId="77777777" w:rsidR="000F0CB4" w:rsidRPr="00B201CA" w:rsidRDefault="000F0CB4" w:rsidP="00EE4A58">
      <w:pPr>
        <w:pStyle w:val="PlantUML"/>
      </w:pPr>
      <w:r w:rsidRPr="00B201CA">
        <w:t>@startuml</w:t>
      </w:r>
    </w:p>
    <w:p w14:paraId="78A69E91" w14:textId="77777777" w:rsidR="000F0CB4" w:rsidRPr="00B201CA" w:rsidRDefault="000F0CB4" w:rsidP="00EE4A58">
      <w:pPr>
        <w:pStyle w:val="PlantUML"/>
      </w:pPr>
      <w:r w:rsidRPr="00B201CA">
        <w:t>'https://plantuml.com/sequence-diagram</w:t>
      </w:r>
    </w:p>
    <w:p w14:paraId="2B1E06F4" w14:textId="77777777" w:rsidR="000F0CB4" w:rsidRPr="00B201CA" w:rsidRDefault="000F0CB4" w:rsidP="00EE4A58">
      <w:pPr>
        <w:pStyle w:val="PlantUML"/>
      </w:pPr>
      <w:r w:rsidRPr="00B201CA">
        <w:t>!pragma teoz true</w:t>
      </w:r>
    </w:p>
    <w:p w14:paraId="39FD963C" w14:textId="77777777" w:rsidR="000F0CB4" w:rsidRPr="00B201CA" w:rsidRDefault="000F0CB4" w:rsidP="00EE4A58">
      <w:pPr>
        <w:pStyle w:val="PlantUML"/>
      </w:pPr>
      <w:r w:rsidRPr="00B201CA">
        <w:t>Skin rose</w:t>
      </w:r>
    </w:p>
    <w:p w14:paraId="50793C3C" w14:textId="77777777" w:rsidR="000F0CB4" w:rsidRPr="00B201CA" w:rsidRDefault="000F0CB4" w:rsidP="00EE4A58">
      <w:pPr>
        <w:pStyle w:val="PlantUML"/>
      </w:pPr>
      <w:r w:rsidRPr="00B201CA">
        <w:t xml:space="preserve"> skinparam ParticipantPadding 5</w:t>
      </w:r>
    </w:p>
    <w:p w14:paraId="5608ABBA" w14:textId="77777777" w:rsidR="000F0CB4" w:rsidRPr="00B201CA" w:rsidRDefault="000F0CB4" w:rsidP="00EE4A58">
      <w:pPr>
        <w:pStyle w:val="PlantUML"/>
      </w:pPr>
      <w:r w:rsidRPr="00B201CA">
        <w:t xml:space="preserve"> skinparam BoxPadding 10</w:t>
      </w:r>
    </w:p>
    <w:p w14:paraId="25B0E7EC" w14:textId="77777777" w:rsidR="000F0CB4" w:rsidRPr="00B201CA" w:rsidRDefault="000F0CB4" w:rsidP="00EE4A58">
      <w:pPr>
        <w:pStyle w:val="PlantUML"/>
      </w:pPr>
      <w:r w:rsidRPr="00B201CA">
        <w:t xml:space="preserve"> skinparam defaultFontSize 12</w:t>
      </w:r>
    </w:p>
    <w:p w14:paraId="0EBE0B0D" w14:textId="77777777" w:rsidR="000F0CB4" w:rsidRPr="00B201CA" w:rsidRDefault="000F0CB4" w:rsidP="00EE4A58">
      <w:pPr>
        <w:pStyle w:val="PlantUML"/>
      </w:pPr>
      <w:r w:rsidRPr="00B201CA">
        <w:t xml:space="preserve"> skinparam lifelineStrategy solid</w:t>
      </w:r>
    </w:p>
    <w:p w14:paraId="2BBA9BAF" w14:textId="77777777" w:rsidR="000F0CB4" w:rsidRPr="00B201CA" w:rsidRDefault="000F0CB4" w:rsidP="00EE4A58">
      <w:pPr>
        <w:pStyle w:val="PlantUML"/>
      </w:pPr>
      <w:r w:rsidRPr="00B201CA">
        <w:t xml:space="preserve"> autonumber</w:t>
      </w:r>
    </w:p>
    <w:p w14:paraId="30F357A0" w14:textId="77777777" w:rsidR="000F0CB4" w:rsidRPr="00B201CA" w:rsidRDefault="000F0CB4" w:rsidP="00EE4A58">
      <w:pPr>
        <w:pStyle w:val="PlantUML"/>
      </w:pPr>
      <w:r w:rsidRPr="00B201CA">
        <w:t>Box "Service Management and Orchestration Framework" #gold</w:t>
      </w:r>
    </w:p>
    <w:p w14:paraId="027560CF" w14:textId="77777777" w:rsidR="000F0CB4" w:rsidRPr="00B201CA" w:rsidRDefault="000F0CB4" w:rsidP="00EE4A58">
      <w:pPr>
        <w:pStyle w:val="PlantUML"/>
      </w:pPr>
      <w:r w:rsidRPr="00B201CA">
        <w:t>Box #lightgrey</w:t>
      </w:r>
    </w:p>
    <w:p w14:paraId="6C0F83D8" w14:textId="77777777" w:rsidR="000F0CB4" w:rsidRPr="00B201CA" w:rsidRDefault="000F0CB4" w:rsidP="00EE4A58">
      <w:pPr>
        <w:pStyle w:val="PlantUML"/>
      </w:pPr>
      <w:r w:rsidRPr="00B201CA">
        <w:t>Participant "Energy Saving\nrApp" as ESrAPP</w:t>
      </w:r>
    </w:p>
    <w:p w14:paraId="2A41DA7A" w14:textId="77777777" w:rsidR="000F0CB4" w:rsidRPr="00B201CA" w:rsidRDefault="000F0CB4" w:rsidP="00EE4A58">
      <w:pPr>
        <w:pStyle w:val="PlantUML"/>
      </w:pPr>
    </w:p>
    <w:p w14:paraId="3B673F08" w14:textId="77777777" w:rsidR="000F0CB4" w:rsidRPr="00B201CA" w:rsidRDefault="000F0CB4" w:rsidP="00EE4A58">
      <w:pPr>
        <w:pStyle w:val="PlantUML"/>
      </w:pPr>
      <w:r w:rsidRPr="00B201CA">
        <w:lastRenderedPageBreak/>
        <w:t>End Box</w:t>
      </w:r>
    </w:p>
    <w:p w14:paraId="02E9DF0A" w14:textId="77777777" w:rsidR="000F0CB4" w:rsidRPr="00B201CA" w:rsidRDefault="000F0CB4" w:rsidP="00EE4A58">
      <w:pPr>
        <w:pStyle w:val="PlantUML"/>
      </w:pPr>
      <w:r w:rsidRPr="00B201CA">
        <w:t>Participant "SMO / Non-RT RIC\nFWK Function" as NRTF</w:t>
      </w:r>
    </w:p>
    <w:p w14:paraId="611E40E6" w14:textId="77777777" w:rsidR="000F0CB4" w:rsidRPr="00B201CA" w:rsidRDefault="000F0CB4" w:rsidP="00EE4A58">
      <w:pPr>
        <w:pStyle w:val="PlantUML"/>
      </w:pPr>
      <w:r w:rsidRPr="00B201CA">
        <w:t>End box</w:t>
      </w:r>
    </w:p>
    <w:p w14:paraId="60AC8F39" w14:textId="77777777" w:rsidR="000F0CB4" w:rsidRPr="00B201CA" w:rsidRDefault="000F0CB4" w:rsidP="00EE4A58">
      <w:pPr>
        <w:pStyle w:val="PlantUML"/>
      </w:pPr>
      <w:r w:rsidRPr="00B201CA">
        <w:t>Box "</w:t>
      </w:r>
      <w:r w:rsidRPr="00B201CA" w:rsidDel="0035334A">
        <w:t xml:space="preserve"> </w:t>
      </w:r>
      <w:r w:rsidRPr="00B201CA">
        <w:t xml:space="preserve">O-RAN Nodes" #lightpink  </w:t>
      </w:r>
    </w:p>
    <w:p w14:paraId="56FF5C1E" w14:textId="77777777" w:rsidR="000F0CB4" w:rsidRPr="00B201CA" w:rsidRDefault="000F0CB4" w:rsidP="00EE4A58">
      <w:pPr>
        <w:pStyle w:val="PlantUML"/>
      </w:pPr>
      <w:r w:rsidRPr="00B201CA">
        <w:t xml:space="preserve">     Participant  "Near-RT RIC" as NeRT</w:t>
      </w:r>
    </w:p>
    <w:p w14:paraId="1D7DBFA5" w14:textId="77777777" w:rsidR="000F0CB4" w:rsidRPr="00B201CA" w:rsidRDefault="000F0CB4" w:rsidP="00EE4A58">
      <w:pPr>
        <w:pStyle w:val="PlantUML"/>
      </w:pPr>
      <w:r w:rsidRPr="00B201CA">
        <w:tab/>
        <w:t>Participant  "E2-Node(s)" as E2NODES</w:t>
      </w:r>
    </w:p>
    <w:p w14:paraId="7C2DE11F" w14:textId="77777777" w:rsidR="000F0CB4" w:rsidRPr="00B201CA" w:rsidRDefault="000F0CB4" w:rsidP="00EE4A58">
      <w:pPr>
        <w:pStyle w:val="PlantUML"/>
      </w:pPr>
      <w:r w:rsidRPr="00B201CA">
        <w:tab/>
        <w:t>Participant  "O-RU(s) " as ORUs</w:t>
      </w:r>
    </w:p>
    <w:p w14:paraId="07226DB5" w14:textId="77777777" w:rsidR="000F0CB4" w:rsidRPr="00B201CA" w:rsidRDefault="000F0CB4" w:rsidP="00EE4A58">
      <w:pPr>
        <w:pStyle w:val="PlantUML"/>
      </w:pPr>
      <w:r w:rsidRPr="00B201CA">
        <w:t>End box</w:t>
      </w:r>
    </w:p>
    <w:p w14:paraId="4ED76D94" w14:textId="77777777" w:rsidR="000F0CB4" w:rsidRPr="00B201CA" w:rsidRDefault="000F0CB4" w:rsidP="00EE4A58">
      <w:pPr>
        <w:pStyle w:val="PlantUML"/>
      </w:pPr>
      <w:r w:rsidRPr="00B201CA">
        <w:t>group Data Collection</w:t>
      </w:r>
    </w:p>
    <w:p w14:paraId="3993A2C7" w14:textId="77777777" w:rsidR="000F0CB4" w:rsidRPr="00B201CA" w:rsidRDefault="000F0CB4" w:rsidP="00EE4A58">
      <w:pPr>
        <w:pStyle w:val="PlantUML"/>
      </w:pPr>
      <w:r w:rsidRPr="00B201CA">
        <w:t xml:space="preserve">  ESrAPP -&gt; NRTF     : &lt;&lt;R1&gt;&gt; Data collection request</w:t>
      </w:r>
    </w:p>
    <w:p w14:paraId="6FD8883A" w14:textId="77777777" w:rsidR="000F0CB4" w:rsidRPr="00B201CA" w:rsidRDefault="000F0CB4" w:rsidP="00EE4A58">
      <w:pPr>
        <w:pStyle w:val="PlantUML"/>
      </w:pPr>
      <w:r w:rsidRPr="00B201CA">
        <w:t xml:space="preserve">  NRTF -&gt; E2NODES</w:t>
      </w:r>
      <w:r w:rsidRPr="00B201CA">
        <w:tab/>
        <w:t>: &lt;&lt;O1&gt;&gt; Data collection request</w:t>
      </w:r>
    </w:p>
    <w:p w14:paraId="60EF1467" w14:textId="77777777" w:rsidR="000F0CB4" w:rsidRPr="00B201CA" w:rsidRDefault="000F0CB4" w:rsidP="00EE4A58">
      <w:pPr>
        <w:pStyle w:val="PlantUML"/>
      </w:pPr>
      <w:r w:rsidRPr="00B201CA">
        <w:t xml:space="preserve">  E2NODES &lt;-&gt; ORUs</w:t>
      </w:r>
      <w:r w:rsidRPr="00B201CA">
        <w:tab/>
        <w:t>: &lt;&lt;FH&gt;&gt; Data collection request</w:t>
      </w:r>
    </w:p>
    <w:p w14:paraId="4EEE8C82" w14:textId="77777777" w:rsidR="000F0CB4" w:rsidRPr="00B201CA" w:rsidRDefault="000F0CB4" w:rsidP="00EE4A58">
      <w:pPr>
        <w:pStyle w:val="PlantUML"/>
      </w:pPr>
      <w:r w:rsidRPr="00B201CA">
        <w:t xml:space="preserve">  E2NODES -&gt; NRTF </w:t>
      </w:r>
      <w:r w:rsidRPr="00B201CA">
        <w:tab/>
        <w:t>: &lt;&lt;O1&gt;&gt; Data Collection</w:t>
      </w:r>
    </w:p>
    <w:p w14:paraId="30912FF1" w14:textId="77777777" w:rsidR="000F0CB4" w:rsidRPr="00B201CA" w:rsidRDefault="000F0CB4" w:rsidP="00EE4A58">
      <w:pPr>
        <w:pStyle w:val="PlantUML"/>
      </w:pPr>
      <w:r w:rsidRPr="00B201CA">
        <w:t xml:space="preserve">  NRTF -&gt; ESrAPP </w:t>
      </w:r>
      <w:r w:rsidRPr="00B201CA">
        <w:tab/>
        <w:t>: &lt;&lt;R1&gt;&gt; Data Collection</w:t>
      </w:r>
    </w:p>
    <w:p w14:paraId="4CE90CC9" w14:textId="77777777" w:rsidR="000F0CB4" w:rsidRPr="00B201CA" w:rsidRDefault="000F0CB4" w:rsidP="00EE4A58">
      <w:pPr>
        <w:pStyle w:val="PlantUML"/>
      </w:pPr>
      <w:r w:rsidRPr="00B201CA">
        <w:t>End</w:t>
      </w:r>
    </w:p>
    <w:p w14:paraId="239C6BDD" w14:textId="77777777" w:rsidR="000F0CB4" w:rsidRPr="00B201CA" w:rsidRDefault="000F0CB4" w:rsidP="00EE4A58">
      <w:pPr>
        <w:pStyle w:val="PlantUML"/>
      </w:pPr>
      <w:r w:rsidRPr="00B201CA">
        <w:t>group Data Analysis /AI/ML</w:t>
      </w:r>
      <w:r>
        <w:t xml:space="preserve"> Model Selection and</w:t>
      </w:r>
      <w:r w:rsidRPr="00B201CA">
        <w:t xml:space="preserve"> Training </w:t>
      </w:r>
    </w:p>
    <w:p w14:paraId="42E2C5E4" w14:textId="77777777" w:rsidR="000F0CB4" w:rsidRPr="002F32AA" w:rsidRDefault="000F0CB4" w:rsidP="00EE4A58">
      <w:pPr>
        <w:pStyle w:val="PlantUML"/>
      </w:pPr>
      <w:r w:rsidRPr="002F32AA">
        <w:t>Note over ESrAPP ,</w:t>
      </w:r>
      <w:r w:rsidRPr="0063786F">
        <w:t xml:space="preserve"> </w:t>
      </w:r>
      <w:r w:rsidRPr="00B201CA">
        <w:t>NeRT</w:t>
      </w:r>
    </w:p>
    <w:p w14:paraId="10CE960C" w14:textId="77777777" w:rsidR="000F0CB4" w:rsidRDefault="000F0CB4" w:rsidP="00EE4A58">
      <w:pPr>
        <w:pStyle w:val="PlantUML"/>
      </w:pPr>
      <w:r>
        <w:t>rApp/Non-RT RIC performs AIML Model Selection ,</w:t>
      </w:r>
      <w:r w:rsidRPr="00B201CA">
        <w:t>re-train</w:t>
      </w:r>
      <w:r>
        <w:t>ing</w:t>
      </w:r>
      <w:r w:rsidRPr="00B201CA">
        <w:t xml:space="preserve"> and decides </w:t>
      </w:r>
    </w:p>
    <w:p w14:paraId="605EF225" w14:textId="77777777" w:rsidR="000F0CB4" w:rsidRPr="00B201CA" w:rsidRDefault="000F0CB4" w:rsidP="00EE4A58">
      <w:pPr>
        <w:pStyle w:val="PlantUML"/>
      </w:pPr>
      <w:r w:rsidRPr="00B201CA">
        <w:t xml:space="preserve">to deploy </w:t>
      </w:r>
      <w:r>
        <w:t>Model in Near-RT RIC or provide AIML Model access details.</w:t>
      </w:r>
    </w:p>
    <w:p w14:paraId="357C6097" w14:textId="77777777" w:rsidR="000F0CB4" w:rsidRPr="00B201CA" w:rsidRDefault="000F0CB4" w:rsidP="00EE4A58">
      <w:pPr>
        <w:pStyle w:val="PlantUML"/>
      </w:pPr>
      <w:r w:rsidRPr="00B201CA">
        <w:t xml:space="preserve">End note </w:t>
      </w:r>
    </w:p>
    <w:p w14:paraId="7F9250F3" w14:textId="77777777" w:rsidR="000F0CB4" w:rsidRPr="00B201CA" w:rsidRDefault="000F0CB4" w:rsidP="00EE4A58">
      <w:pPr>
        <w:pStyle w:val="PlantUML"/>
      </w:pPr>
      <w:r w:rsidRPr="00B201CA">
        <w:t>end</w:t>
      </w:r>
    </w:p>
    <w:p w14:paraId="2B388126" w14:textId="77777777" w:rsidR="000F0CB4" w:rsidRPr="00B201CA" w:rsidRDefault="000F0CB4" w:rsidP="00EE4A58">
      <w:pPr>
        <w:pStyle w:val="PlantUML"/>
      </w:pPr>
      <w:r w:rsidRPr="00B201CA">
        <w:t>group Actor Decision Making</w:t>
      </w:r>
    </w:p>
    <w:p w14:paraId="31BF66D9" w14:textId="77777777" w:rsidR="000F0CB4" w:rsidRPr="00B201CA" w:rsidRDefault="000F0CB4" w:rsidP="00EE4A58">
      <w:pPr>
        <w:pStyle w:val="PlantUML"/>
      </w:pPr>
      <w:r w:rsidRPr="00B201CA">
        <w:t xml:space="preserve">  ESrAPP -&gt; NRTF     : &lt;&lt;R1&gt;&gt; Create A1 Policy </w:t>
      </w:r>
    </w:p>
    <w:p w14:paraId="16D956B8" w14:textId="77777777" w:rsidR="000F0CB4" w:rsidRPr="00B201CA" w:rsidRDefault="000F0CB4" w:rsidP="00EE4A58">
      <w:pPr>
        <w:pStyle w:val="PlantUML"/>
      </w:pPr>
      <w:r w:rsidRPr="00B201CA">
        <w:t xml:space="preserve">  NRTF -&gt; NeRT </w:t>
      </w:r>
      <w:r w:rsidRPr="00B201CA">
        <w:tab/>
      </w:r>
      <w:r w:rsidRPr="00B201CA">
        <w:tab/>
        <w:t xml:space="preserve">: &lt;&lt;A1&gt;&gt; Policy to prepare and execute \nfor </w:t>
      </w:r>
      <w:r>
        <w:t>ASM</w:t>
      </w:r>
    </w:p>
    <w:p w14:paraId="2AE09A0D" w14:textId="77777777" w:rsidR="000F0CB4" w:rsidRPr="00B201CA" w:rsidRDefault="000F0CB4" w:rsidP="00EE4A58">
      <w:pPr>
        <w:pStyle w:val="PlantUML"/>
      </w:pPr>
      <w:r w:rsidRPr="00B201CA">
        <w:t xml:space="preserve">  NeRT -&gt; NRTF       : &lt;&lt;A1&gt;&gt; A1 Policy create Response</w:t>
      </w:r>
    </w:p>
    <w:p w14:paraId="0582A9F6" w14:textId="77777777" w:rsidR="000F0CB4" w:rsidRPr="00B201CA" w:rsidRDefault="000F0CB4" w:rsidP="00EE4A58">
      <w:pPr>
        <w:pStyle w:val="PlantUML"/>
      </w:pPr>
      <w:r w:rsidRPr="00B201CA">
        <w:t xml:space="preserve">  NRTF -&gt; ESrAPP     : &lt;&lt;R1&gt;&gt; A1 Policy create Response</w:t>
      </w:r>
    </w:p>
    <w:p w14:paraId="00BEEF8E" w14:textId="77777777" w:rsidR="000F0CB4" w:rsidRPr="00B201CA" w:rsidRDefault="000F0CB4" w:rsidP="00EE4A58">
      <w:pPr>
        <w:pStyle w:val="PlantUML"/>
      </w:pPr>
      <w:r w:rsidRPr="00B201CA">
        <w:t xml:space="preserve">  ESrAPP -&gt; ESrAPP</w:t>
      </w:r>
      <w:r w:rsidRPr="00B201CA">
        <w:tab/>
      </w:r>
      <w:r w:rsidRPr="00B201CA">
        <w:tab/>
        <w:t>: Monitor Energy saving objectives</w:t>
      </w:r>
    </w:p>
    <w:p w14:paraId="37F8BC01" w14:textId="77777777" w:rsidR="000F0CB4" w:rsidRPr="00B201CA" w:rsidRDefault="000F0CB4" w:rsidP="00EE4A58">
      <w:pPr>
        <w:pStyle w:val="PlantUML"/>
      </w:pPr>
      <w:r w:rsidRPr="00B201CA">
        <w:t xml:space="preserve">  NeRT -&gt; NeRT </w:t>
      </w:r>
      <w:r w:rsidRPr="00B201CA">
        <w:tab/>
      </w:r>
      <w:r w:rsidRPr="00B201CA">
        <w:tab/>
        <w:t>: Interpreting A1 Policy</w:t>
      </w:r>
    </w:p>
    <w:p w14:paraId="5C514CA7" w14:textId="77777777" w:rsidR="000F0CB4" w:rsidRPr="00B201CA" w:rsidRDefault="000F0CB4" w:rsidP="00EE4A58">
      <w:pPr>
        <w:pStyle w:val="PlantUML"/>
      </w:pPr>
      <w:r w:rsidRPr="00B201CA">
        <w:t xml:space="preserve">group </w:t>
      </w:r>
      <w:r>
        <w:t>E2 Data Collection</w:t>
      </w:r>
    </w:p>
    <w:p w14:paraId="35F68340" w14:textId="77777777" w:rsidR="000F0CB4" w:rsidRPr="002F32AA" w:rsidRDefault="000F0CB4" w:rsidP="00EE4A58">
      <w:pPr>
        <w:pStyle w:val="PlantUML"/>
      </w:pPr>
      <w:r w:rsidRPr="002F32AA">
        <w:t xml:space="preserve">Note over </w:t>
      </w:r>
      <w:r w:rsidRPr="00B201CA">
        <w:t>NeRT</w:t>
      </w:r>
      <w:r w:rsidRPr="002F32AA">
        <w:t xml:space="preserve"> ,</w:t>
      </w:r>
      <w:r w:rsidRPr="0063786F">
        <w:t xml:space="preserve"> </w:t>
      </w:r>
      <w:r w:rsidRPr="00B201CA">
        <w:t>ORUs</w:t>
      </w:r>
    </w:p>
    <w:p w14:paraId="4D160D42" w14:textId="77777777" w:rsidR="000F0CB4" w:rsidRPr="00B201CA" w:rsidRDefault="000F0CB4" w:rsidP="00EE4A58">
      <w:pPr>
        <w:pStyle w:val="PlantUML"/>
      </w:pPr>
      <w:r>
        <w:t>Near-RT RIC to trigger E2 data collection from E2 Nodes and O-RU via O-DU</w:t>
      </w:r>
    </w:p>
    <w:p w14:paraId="6207831A" w14:textId="77777777" w:rsidR="000F0CB4" w:rsidRDefault="000F0CB4" w:rsidP="00EE4A58">
      <w:pPr>
        <w:pStyle w:val="PlantUML"/>
      </w:pPr>
      <w:r w:rsidRPr="00B201CA">
        <w:t xml:space="preserve">End note </w:t>
      </w:r>
    </w:p>
    <w:p w14:paraId="553D6C63" w14:textId="77777777" w:rsidR="000F0CB4" w:rsidRPr="00B201CA" w:rsidRDefault="000F0CB4" w:rsidP="00EE4A58">
      <w:pPr>
        <w:pStyle w:val="PlantUML"/>
      </w:pPr>
      <w:r>
        <w:t>end</w:t>
      </w:r>
    </w:p>
    <w:p w14:paraId="3073FA0B" w14:textId="77777777" w:rsidR="000F0CB4" w:rsidRPr="00B201CA" w:rsidRDefault="000F0CB4" w:rsidP="00EE4A58">
      <w:pPr>
        <w:pStyle w:val="PlantUML"/>
      </w:pPr>
      <w:r w:rsidRPr="00B201CA">
        <w:t xml:space="preserve">  NeRT -&gt; NeRT </w:t>
      </w:r>
      <w:r w:rsidRPr="00B201CA">
        <w:tab/>
      </w:r>
      <w:r w:rsidRPr="00B201CA">
        <w:tab/>
        <w:t>: AI/ML Model Inference\n to Evaluate E2 Control/Policy</w:t>
      </w:r>
    </w:p>
    <w:p w14:paraId="6C4C36EF" w14:textId="77777777" w:rsidR="000F0CB4" w:rsidRPr="00B201CA" w:rsidRDefault="000F0CB4" w:rsidP="00EE4A58">
      <w:pPr>
        <w:pStyle w:val="PlantUML"/>
      </w:pPr>
      <w:r w:rsidRPr="00B201CA">
        <w:t xml:space="preserve">group </w:t>
      </w:r>
      <w:r>
        <w:t>E2 Control /Policy</w:t>
      </w:r>
    </w:p>
    <w:p w14:paraId="42E45ED8" w14:textId="77777777" w:rsidR="000F0CB4" w:rsidRPr="002F32AA" w:rsidRDefault="000F0CB4" w:rsidP="00EE4A58">
      <w:pPr>
        <w:pStyle w:val="PlantUML"/>
      </w:pPr>
      <w:r w:rsidRPr="002F32AA">
        <w:t xml:space="preserve">Note over </w:t>
      </w:r>
      <w:r w:rsidRPr="00B201CA">
        <w:t>NeRT</w:t>
      </w:r>
      <w:r w:rsidRPr="002F32AA">
        <w:t xml:space="preserve"> ,</w:t>
      </w:r>
      <w:r w:rsidRPr="0063786F">
        <w:t xml:space="preserve"> </w:t>
      </w:r>
      <w:r w:rsidRPr="00B201CA">
        <w:t>ORUs</w:t>
      </w:r>
    </w:p>
    <w:p w14:paraId="4E174D39" w14:textId="77777777" w:rsidR="000F0CB4" w:rsidRPr="00B201CA" w:rsidRDefault="000F0CB4" w:rsidP="00EE4A58">
      <w:pPr>
        <w:pStyle w:val="PlantUML"/>
      </w:pPr>
      <w:r>
        <w:lastRenderedPageBreak/>
        <w:t>Near-RT RIC to trigger E2 Control /Policy towards E2 Nodes and O-RU via O-DU</w:t>
      </w:r>
    </w:p>
    <w:p w14:paraId="6EFA6BDB" w14:textId="77777777" w:rsidR="000F0CB4" w:rsidRDefault="000F0CB4" w:rsidP="00EE4A58">
      <w:pPr>
        <w:pStyle w:val="PlantUML"/>
      </w:pPr>
      <w:r w:rsidRPr="00B201CA">
        <w:t xml:space="preserve">End note </w:t>
      </w:r>
    </w:p>
    <w:p w14:paraId="18089CD5" w14:textId="77777777" w:rsidR="000F0CB4" w:rsidRPr="00B201CA" w:rsidRDefault="000F0CB4" w:rsidP="00EE4A58">
      <w:pPr>
        <w:pStyle w:val="PlantUML"/>
      </w:pPr>
      <w:r>
        <w:t>end</w:t>
      </w:r>
    </w:p>
    <w:p w14:paraId="1D755CFD" w14:textId="77777777" w:rsidR="000F0CB4" w:rsidRPr="00B201CA" w:rsidRDefault="000F0CB4" w:rsidP="00EE4A58">
      <w:pPr>
        <w:pStyle w:val="PlantUML"/>
      </w:pPr>
      <w:r w:rsidRPr="00B201CA">
        <w:t>group Opt</w:t>
      </w:r>
    </w:p>
    <w:p w14:paraId="3A7D25EF" w14:textId="77777777" w:rsidR="000F0CB4" w:rsidRPr="00B201CA" w:rsidRDefault="000F0CB4" w:rsidP="00EE4A58">
      <w:pPr>
        <w:pStyle w:val="PlantUML"/>
      </w:pPr>
      <w:r w:rsidRPr="00B201CA">
        <w:t xml:space="preserve">  NeRT -&gt; NRTF       : &lt;&lt;A1&gt;&gt; Notify A1 Policy Staus</w:t>
      </w:r>
    </w:p>
    <w:p w14:paraId="6E251B5C" w14:textId="77777777" w:rsidR="000F0CB4" w:rsidRPr="00B201CA" w:rsidRDefault="000F0CB4" w:rsidP="00EE4A58">
      <w:pPr>
        <w:pStyle w:val="PlantUML"/>
      </w:pPr>
      <w:r w:rsidRPr="00B201CA">
        <w:t xml:space="preserve">  NRTF -&gt; ESrAPP     : &lt;&lt;R1&gt;&gt; Notify A1 Policy Staus</w:t>
      </w:r>
    </w:p>
    <w:p w14:paraId="20979AF3" w14:textId="77777777" w:rsidR="000F0CB4" w:rsidRPr="00B201CA" w:rsidRDefault="000F0CB4" w:rsidP="00EE4A58">
      <w:pPr>
        <w:pStyle w:val="PlantUML"/>
      </w:pPr>
      <w:r w:rsidRPr="00B201CA">
        <w:t>end</w:t>
      </w:r>
    </w:p>
    <w:p w14:paraId="73201FC9" w14:textId="77777777" w:rsidR="000F0CB4" w:rsidRPr="00B201CA" w:rsidRDefault="000F0CB4" w:rsidP="00EE4A58">
      <w:pPr>
        <w:pStyle w:val="PlantUML"/>
      </w:pPr>
      <w:r w:rsidRPr="00B201CA">
        <w:t>group Opt</w:t>
      </w:r>
    </w:p>
    <w:p w14:paraId="3270551C" w14:textId="77777777" w:rsidR="000F0CB4" w:rsidRPr="00B201CA" w:rsidRDefault="000F0CB4" w:rsidP="00EE4A58">
      <w:pPr>
        <w:pStyle w:val="PlantUML"/>
      </w:pPr>
      <w:r w:rsidRPr="00B201CA">
        <w:t xml:space="preserve">  ESrAPP -&gt; NRTF</w:t>
      </w:r>
      <w:r w:rsidRPr="00B201CA">
        <w:tab/>
      </w:r>
      <w:r w:rsidRPr="00B201CA">
        <w:tab/>
        <w:t>: &lt;&lt;R1&gt;&gt; Update or Delete A1 Policy</w:t>
      </w:r>
    </w:p>
    <w:p w14:paraId="1A7DED03" w14:textId="77777777" w:rsidR="000F0CB4" w:rsidRPr="00B201CA" w:rsidRDefault="000F0CB4" w:rsidP="00EE4A58">
      <w:pPr>
        <w:pStyle w:val="PlantUML"/>
      </w:pPr>
      <w:r w:rsidRPr="00B201CA">
        <w:t xml:space="preserve">  NRTF -&gt; NeRT</w:t>
      </w:r>
      <w:r w:rsidRPr="00B201CA">
        <w:tab/>
      </w:r>
      <w:r w:rsidRPr="00B201CA">
        <w:tab/>
        <w:t>: &lt;&lt;A1&gt;&gt; Update or Delete Policy</w:t>
      </w:r>
    </w:p>
    <w:p w14:paraId="6BFA5DC2" w14:textId="77777777" w:rsidR="000F0CB4" w:rsidRPr="00B201CA" w:rsidRDefault="000F0CB4" w:rsidP="00EE4A58">
      <w:pPr>
        <w:pStyle w:val="PlantUML"/>
      </w:pPr>
      <w:r w:rsidRPr="00B201CA">
        <w:t xml:space="preserve">  ESrAPP -&gt; NRTF</w:t>
      </w:r>
      <w:r w:rsidRPr="00B201CA">
        <w:tab/>
      </w:r>
      <w:r w:rsidRPr="00B201CA">
        <w:tab/>
        <w:t>: &lt;&lt;R1&gt;&gt; Update AI/ML Model</w:t>
      </w:r>
    </w:p>
    <w:p w14:paraId="7EEBDB3A" w14:textId="77777777" w:rsidR="000F0CB4" w:rsidRPr="00B201CA" w:rsidRDefault="000F0CB4" w:rsidP="00EE4A58">
      <w:pPr>
        <w:pStyle w:val="PlantUML"/>
      </w:pPr>
      <w:r w:rsidRPr="00B201CA">
        <w:t xml:space="preserve">  NRTF -&gt; NeRT</w:t>
      </w:r>
      <w:r w:rsidRPr="00B201CA">
        <w:tab/>
      </w:r>
      <w:r w:rsidRPr="00B201CA">
        <w:tab/>
        <w:t>: Update AI/ML Model</w:t>
      </w:r>
    </w:p>
    <w:p w14:paraId="394634BC" w14:textId="77777777" w:rsidR="000F0CB4" w:rsidRPr="00B201CA" w:rsidRDefault="000F0CB4" w:rsidP="00EE4A58">
      <w:pPr>
        <w:pStyle w:val="PlantUML"/>
      </w:pPr>
      <w:r w:rsidRPr="00B201CA">
        <w:t>end</w:t>
      </w:r>
    </w:p>
    <w:p w14:paraId="5561E317" w14:textId="77777777" w:rsidR="000F0CB4" w:rsidRDefault="000F0CB4" w:rsidP="00EE4A58">
      <w:pPr>
        <w:pStyle w:val="PlantUML"/>
      </w:pPr>
      <w:r w:rsidRPr="00B201CA">
        <w:t>end</w:t>
      </w:r>
    </w:p>
    <w:p w14:paraId="2751DE8C" w14:textId="77777777" w:rsidR="000F0CB4" w:rsidRPr="00B201CA" w:rsidRDefault="000F0CB4" w:rsidP="00EE4A58">
      <w:pPr>
        <w:pStyle w:val="PlantUML"/>
      </w:pPr>
      <w:r>
        <w:t>@enduml</w:t>
      </w:r>
    </w:p>
    <w:p w14:paraId="125EBE64" w14:textId="4ACE511A" w:rsidR="007A7EC0" w:rsidRPr="0074513B" w:rsidRDefault="007A7EC0" w:rsidP="0074513B">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flow diagram of A1 </w:t>
      </w:r>
      <w:r w:rsidR="00020CAA">
        <w:rPr>
          <w:rFonts w:ascii="Times New Roman" w:eastAsiaTheme="minorEastAsia" w:hAnsi="Times New Roman" w:cs="Times New Roman"/>
          <w:bCs/>
          <w:color w:val="000000" w:themeColor="text1"/>
          <w:sz w:val="20"/>
          <w:szCs w:val="20"/>
          <w:lang w:eastAsia="zh-CN"/>
        </w:rPr>
        <w:t>i</w:t>
      </w:r>
      <w:r w:rsidR="00020CAA" w:rsidRPr="0074513B">
        <w:rPr>
          <w:rFonts w:ascii="Times New Roman" w:eastAsiaTheme="minorEastAsia" w:hAnsi="Times New Roman" w:cs="Times New Roman"/>
          <w:bCs/>
          <w:color w:val="000000" w:themeColor="text1"/>
          <w:sz w:val="20"/>
          <w:szCs w:val="20"/>
          <w:lang w:eastAsia="zh-CN"/>
        </w:rPr>
        <w:t xml:space="preserve">nterface </w:t>
      </w:r>
      <w:r w:rsidRPr="0074513B">
        <w:rPr>
          <w:rFonts w:ascii="Times New Roman" w:eastAsiaTheme="minorEastAsia" w:hAnsi="Times New Roman" w:cs="Times New Roman"/>
          <w:bCs/>
          <w:color w:val="000000" w:themeColor="text1"/>
          <w:sz w:val="20"/>
          <w:szCs w:val="20"/>
          <w:lang w:eastAsia="zh-CN"/>
        </w:rPr>
        <w:t xml:space="preserve">based ASM </w:t>
      </w:r>
      <w:r w:rsidR="00020CAA">
        <w:rPr>
          <w:rFonts w:ascii="Times New Roman" w:eastAsiaTheme="minorEastAsia" w:hAnsi="Times New Roman" w:cs="Times New Roman"/>
          <w:bCs/>
          <w:color w:val="000000" w:themeColor="text1"/>
          <w:sz w:val="20"/>
          <w:szCs w:val="20"/>
          <w:lang w:eastAsia="zh-CN"/>
        </w:rPr>
        <w:t>o</w:t>
      </w:r>
      <w:r w:rsidR="00020CAA" w:rsidRPr="0074513B">
        <w:rPr>
          <w:rFonts w:ascii="Times New Roman" w:eastAsiaTheme="minorEastAsia" w:hAnsi="Times New Roman" w:cs="Times New Roman"/>
          <w:bCs/>
          <w:color w:val="000000" w:themeColor="text1"/>
          <w:sz w:val="20"/>
          <w:szCs w:val="20"/>
          <w:lang w:eastAsia="zh-CN"/>
        </w:rPr>
        <w:t xml:space="preserve">ptimization </w:t>
      </w:r>
      <w:r w:rsidRPr="0074513B">
        <w:rPr>
          <w:rFonts w:ascii="Times New Roman" w:eastAsiaTheme="minorEastAsia" w:hAnsi="Times New Roman" w:cs="Times New Roman"/>
          <w:bCs/>
          <w:color w:val="000000" w:themeColor="text1"/>
          <w:sz w:val="20"/>
          <w:szCs w:val="20"/>
          <w:lang w:eastAsia="zh-CN"/>
        </w:rPr>
        <w:t xml:space="preserve">for </w:t>
      </w:r>
      <w:r w:rsidR="00020CAA">
        <w:rPr>
          <w:rFonts w:ascii="Times New Roman" w:eastAsiaTheme="minorEastAsia" w:hAnsi="Times New Roman" w:cs="Times New Roman"/>
          <w:bCs/>
          <w:color w:val="000000" w:themeColor="text1"/>
          <w:sz w:val="20"/>
          <w:szCs w:val="20"/>
          <w:lang w:eastAsia="zh-CN"/>
        </w:rPr>
        <w:t>e</w:t>
      </w:r>
      <w:r w:rsidR="00020CAA" w:rsidRPr="0074513B">
        <w:rPr>
          <w:rFonts w:ascii="Times New Roman" w:eastAsiaTheme="minorEastAsia" w:hAnsi="Times New Roman" w:cs="Times New Roman"/>
          <w:bCs/>
          <w:color w:val="000000" w:themeColor="text1"/>
          <w:sz w:val="20"/>
          <w:szCs w:val="20"/>
          <w:lang w:eastAsia="zh-CN"/>
        </w:rPr>
        <w:t xml:space="preserve">nergy </w:t>
      </w:r>
      <w:r w:rsidR="00020CAA">
        <w:rPr>
          <w:rFonts w:ascii="Times New Roman" w:eastAsiaTheme="minorEastAsia" w:hAnsi="Times New Roman" w:cs="Times New Roman"/>
          <w:bCs/>
          <w:color w:val="000000" w:themeColor="text1"/>
          <w:sz w:val="20"/>
          <w:szCs w:val="20"/>
          <w:lang w:eastAsia="zh-CN"/>
        </w:rPr>
        <w:t>s</w:t>
      </w:r>
      <w:r w:rsidR="00020CAA" w:rsidRPr="0074513B">
        <w:rPr>
          <w:rFonts w:ascii="Times New Roman" w:eastAsiaTheme="minorEastAsia" w:hAnsi="Times New Roman" w:cs="Times New Roman"/>
          <w:bCs/>
          <w:color w:val="000000" w:themeColor="text1"/>
          <w:sz w:val="20"/>
          <w:szCs w:val="20"/>
          <w:lang w:eastAsia="zh-CN"/>
        </w:rPr>
        <w:t xml:space="preserve">aving </w:t>
      </w:r>
      <w:r w:rsidRPr="0074513B">
        <w:rPr>
          <w:rFonts w:ascii="Times New Roman" w:eastAsiaTheme="minorEastAsia" w:hAnsi="Times New Roman" w:cs="Times New Roman"/>
          <w:bCs/>
          <w:color w:val="000000" w:themeColor="text1"/>
          <w:sz w:val="20"/>
          <w:szCs w:val="20"/>
          <w:lang w:eastAsia="zh-CN"/>
        </w:rPr>
        <w:t>is shown in figure 4.8.3.3.1-1.</w:t>
      </w:r>
    </w:p>
    <w:p w14:paraId="39E02259" w14:textId="77777777" w:rsidR="007A7EC0" w:rsidRDefault="007A7EC0" w:rsidP="00AE4004">
      <w:pPr>
        <w:pStyle w:val="PlantUMLImg"/>
      </w:pPr>
    </w:p>
    <w:p w14:paraId="0AD357A3" w14:textId="27531883" w:rsidR="000F0CB4" w:rsidRDefault="000F0CB4" w:rsidP="00AE4004">
      <w:pPr>
        <w:pStyle w:val="PlantUMLImg"/>
      </w:pPr>
      <w:r>
        <w:rPr>
          <w:noProof/>
        </w:rPr>
        <w:lastRenderedPageBreak/>
        <w:drawing>
          <wp:inline distT="0" distB="0" distL="0" distR="0" wp14:anchorId="21B5ED4A" wp14:editId="5B5CE139">
            <wp:extent cx="6122035" cy="6772113"/>
            <wp:effectExtent l="0" t="0" r="0" b="0"/>
            <wp:docPr id="1294747788"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4747788" name="Picture 2" descr="Generated by PlantUML"/>
                    <pic:cNvPicPr/>
                  </pic:nvPicPr>
                  <pic:blipFill>
                    <a:blip r:embed="rId43">
                      <a:extLst>
                        <a:ext uri="{28A0092B-C50C-407E-A947-70E740481C1C}">
                          <a14:useLocalDpi xmlns:a14="http://schemas.microsoft.com/office/drawing/2010/main" val="0"/>
                        </a:ext>
                      </a:extLst>
                    </a:blip>
                    <a:stretch>
                      <a:fillRect/>
                    </a:stretch>
                  </pic:blipFill>
                  <pic:spPr>
                    <a:xfrm>
                      <a:off x="0" y="0"/>
                      <a:ext cx="6122035" cy="6772113"/>
                    </a:xfrm>
                    <a:prstGeom prst="rect">
                      <a:avLst/>
                    </a:prstGeom>
                  </pic:spPr>
                </pic:pic>
              </a:graphicData>
            </a:graphic>
          </wp:inline>
        </w:drawing>
      </w:r>
    </w:p>
    <w:p w14:paraId="68D5B339" w14:textId="115675FB" w:rsidR="000F0CB4" w:rsidRPr="00B36481" w:rsidRDefault="000F0CB4" w:rsidP="000F0CB4">
      <w:pPr>
        <w:pStyle w:val="Caption"/>
        <w:jc w:val="center"/>
        <w:rPr>
          <w:rFonts w:ascii="Arial" w:hAnsi="Arial" w:cs="Arial"/>
          <w:sz w:val="20"/>
          <w:szCs w:val="20"/>
        </w:rPr>
      </w:pPr>
      <w:r w:rsidRPr="00B36481">
        <w:rPr>
          <w:rFonts w:ascii="Arial" w:hAnsi="Arial" w:cs="Arial"/>
          <w:sz w:val="20"/>
          <w:szCs w:val="20"/>
        </w:rPr>
        <w:t xml:space="preserve">Figure 4.8.3.3.1-1: Flow diagram of A1 </w:t>
      </w:r>
      <w:r w:rsidR="00020CAA">
        <w:rPr>
          <w:rFonts w:ascii="Arial" w:hAnsi="Arial" w:cs="Arial"/>
          <w:sz w:val="20"/>
          <w:szCs w:val="20"/>
        </w:rPr>
        <w:t>i</w:t>
      </w:r>
      <w:r w:rsidR="00020CAA" w:rsidRPr="00B36481">
        <w:rPr>
          <w:rFonts w:ascii="Arial" w:hAnsi="Arial" w:cs="Arial"/>
          <w:sz w:val="20"/>
          <w:szCs w:val="20"/>
        </w:rPr>
        <w:t xml:space="preserve">nterface </w:t>
      </w:r>
      <w:r w:rsidRPr="00B36481">
        <w:rPr>
          <w:rFonts w:ascii="Arial" w:hAnsi="Arial" w:cs="Arial"/>
          <w:sz w:val="20"/>
          <w:szCs w:val="20"/>
        </w:rPr>
        <w:t xml:space="preserve">based ASM </w:t>
      </w:r>
      <w:r w:rsidR="00020CAA">
        <w:rPr>
          <w:rFonts w:ascii="Arial" w:hAnsi="Arial" w:cs="Arial"/>
          <w:sz w:val="20"/>
          <w:szCs w:val="20"/>
        </w:rPr>
        <w:t>o</w:t>
      </w:r>
      <w:r w:rsidR="00020CAA" w:rsidRPr="00B36481">
        <w:rPr>
          <w:rFonts w:ascii="Arial" w:hAnsi="Arial" w:cs="Arial"/>
          <w:sz w:val="20"/>
          <w:szCs w:val="20"/>
        </w:rPr>
        <w:t xml:space="preserve">ptimization </w:t>
      </w:r>
      <w:r w:rsidRPr="00B36481">
        <w:rPr>
          <w:rFonts w:ascii="Arial" w:hAnsi="Arial" w:cs="Arial"/>
          <w:sz w:val="20"/>
          <w:szCs w:val="20"/>
        </w:rPr>
        <w:t xml:space="preserve">for </w:t>
      </w:r>
      <w:r w:rsidR="00020CAA">
        <w:rPr>
          <w:rFonts w:ascii="Arial" w:hAnsi="Arial" w:cs="Arial"/>
          <w:sz w:val="20"/>
          <w:szCs w:val="20"/>
        </w:rPr>
        <w:t>e</w:t>
      </w:r>
      <w:r w:rsidR="00020CAA" w:rsidRPr="00B36481">
        <w:rPr>
          <w:rFonts w:ascii="Arial" w:hAnsi="Arial" w:cs="Arial"/>
          <w:sz w:val="20"/>
          <w:szCs w:val="20"/>
        </w:rPr>
        <w:t xml:space="preserve">nergy </w:t>
      </w:r>
      <w:r w:rsidRPr="00B36481">
        <w:rPr>
          <w:rFonts w:ascii="Arial" w:hAnsi="Arial" w:cs="Arial"/>
          <w:sz w:val="20"/>
          <w:szCs w:val="20"/>
        </w:rPr>
        <w:t>saving</w:t>
      </w:r>
    </w:p>
    <w:p w14:paraId="69497596" w14:textId="77777777" w:rsidR="000F0CB4" w:rsidRPr="00286492" w:rsidRDefault="000F0CB4" w:rsidP="000F0CB4">
      <w:pPr>
        <w:pStyle w:val="Heading4"/>
      </w:pPr>
      <w:r>
        <w:t>4.8.3.4   Required data</w:t>
      </w:r>
    </w:p>
    <w:p w14:paraId="4230DA34" w14:textId="28ADA91E" w:rsidR="000F0CB4" w:rsidRPr="00B36481" w:rsidRDefault="000F0CB4" w:rsidP="000F0CB4">
      <w:pPr>
        <w:jc w:val="both"/>
        <w:rPr>
          <w:rFonts w:ascii="Times New Roman" w:hAnsi="Times New Roman" w:cs="Times New Roman"/>
          <w:sz w:val="20"/>
          <w:szCs w:val="20"/>
          <w:lang w:val="en-GB"/>
        </w:rPr>
      </w:pPr>
      <w:r w:rsidRPr="00B36481">
        <w:rPr>
          <w:rFonts w:ascii="Times New Roman" w:hAnsi="Times New Roman" w:cs="Times New Roman"/>
          <w:sz w:val="20"/>
          <w:szCs w:val="20"/>
        </w:rPr>
        <w:t>This sub</w:t>
      </w:r>
      <w:r w:rsidR="002E5F61">
        <w:rPr>
          <w:rFonts w:ascii="Times New Roman" w:hAnsi="Times New Roman" w:cs="Times New Roman"/>
          <w:sz w:val="20"/>
          <w:szCs w:val="20"/>
        </w:rPr>
        <w:t>-</w:t>
      </w:r>
      <w:r w:rsidRPr="00B36481">
        <w:rPr>
          <w:rFonts w:ascii="Times New Roman" w:hAnsi="Times New Roman" w:cs="Times New Roman"/>
          <w:sz w:val="20"/>
          <w:szCs w:val="20"/>
        </w:rPr>
        <w:t xml:space="preserve">clause contains the input and output data of model training and inference for </w:t>
      </w:r>
      <w:r w:rsidR="002E5F61">
        <w:rPr>
          <w:rFonts w:ascii="Times New Roman" w:hAnsi="Times New Roman" w:cs="Times New Roman"/>
          <w:sz w:val="20"/>
          <w:szCs w:val="20"/>
        </w:rPr>
        <w:t>e</w:t>
      </w:r>
      <w:r w:rsidR="002E5F61" w:rsidRPr="00B36481">
        <w:rPr>
          <w:rFonts w:ascii="Times New Roman" w:hAnsi="Times New Roman" w:cs="Times New Roman"/>
          <w:sz w:val="20"/>
          <w:szCs w:val="20"/>
        </w:rPr>
        <w:t xml:space="preserve">nergy </w:t>
      </w:r>
      <w:r w:rsidRPr="00B36481">
        <w:rPr>
          <w:rFonts w:ascii="Times New Roman" w:hAnsi="Times New Roman" w:cs="Times New Roman"/>
          <w:sz w:val="20"/>
          <w:szCs w:val="20"/>
        </w:rPr>
        <w:t>saving using ASM.</w:t>
      </w:r>
    </w:p>
    <w:p w14:paraId="672FC724" w14:textId="77777777" w:rsidR="000F0CB4" w:rsidRPr="000F0CB4" w:rsidRDefault="000F0CB4" w:rsidP="000F0CB4">
      <w:pPr>
        <w:pStyle w:val="Heading5"/>
      </w:pPr>
      <w:r w:rsidRPr="000F0CB4">
        <w:t xml:space="preserve">4.8.3.4.1 </w:t>
      </w:r>
      <w:r w:rsidRPr="000F0CB4">
        <w:tab/>
        <w:t>Input data</w:t>
      </w:r>
    </w:p>
    <w:p w14:paraId="2EF7B082" w14:textId="2FE2294F" w:rsidR="000F0CB4" w:rsidRPr="00B36481" w:rsidRDefault="000F0CB4" w:rsidP="000F0CB4">
      <w:pPr>
        <w:jc w:val="both"/>
        <w:rPr>
          <w:rFonts w:ascii="Times New Roman" w:hAnsi="Times New Roman" w:cs="Times New Roman"/>
          <w:sz w:val="20"/>
          <w:szCs w:val="20"/>
        </w:rPr>
      </w:pPr>
      <w:r w:rsidRPr="00B36481">
        <w:rPr>
          <w:rFonts w:ascii="Times New Roman" w:hAnsi="Times New Roman" w:cs="Times New Roman"/>
          <w:sz w:val="20"/>
          <w:szCs w:val="20"/>
        </w:rPr>
        <w:t xml:space="preserve">The measurement input data are used in model training and inference. They can include the following measurements to monitor </w:t>
      </w:r>
      <w:r w:rsidR="002E5F61">
        <w:rPr>
          <w:rFonts w:ascii="Times New Roman" w:hAnsi="Times New Roman" w:cs="Times New Roman"/>
          <w:sz w:val="20"/>
          <w:szCs w:val="20"/>
        </w:rPr>
        <w:t>e</w:t>
      </w:r>
      <w:r w:rsidR="002E5F61" w:rsidRPr="00B36481">
        <w:rPr>
          <w:rFonts w:ascii="Times New Roman" w:hAnsi="Times New Roman" w:cs="Times New Roman"/>
          <w:sz w:val="20"/>
          <w:szCs w:val="20"/>
        </w:rPr>
        <w:t xml:space="preserve">nergy </w:t>
      </w:r>
      <w:r w:rsidR="002E5F61">
        <w:rPr>
          <w:rFonts w:ascii="Times New Roman" w:hAnsi="Times New Roman" w:cs="Times New Roman"/>
          <w:sz w:val="20"/>
          <w:szCs w:val="20"/>
        </w:rPr>
        <w:t>c</w:t>
      </w:r>
      <w:r w:rsidR="002E5F61" w:rsidRPr="00B36481">
        <w:rPr>
          <w:rFonts w:ascii="Times New Roman" w:hAnsi="Times New Roman" w:cs="Times New Roman"/>
          <w:sz w:val="20"/>
          <w:szCs w:val="20"/>
        </w:rPr>
        <w:t xml:space="preserve">onsumption </w:t>
      </w:r>
      <w:r w:rsidRPr="00B36481">
        <w:rPr>
          <w:rFonts w:ascii="Times New Roman" w:hAnsi="Times New Roman" w:cs="Times New Roman"/>
          <w:sz w:val="20"/>
          <w:szCs w:val="20"/>
        </w:rPr>
        <w:t xml:space="preserve">and </w:t>
      </w:r>
      <w:r w:rsidR="002E5F61">
        <w:rPr>
          <w:rFonts w:ascii="Times New Roman" w:hAnsi="Times New Roman" w:cs="Times New Roman"/>
          <w:sz w:val="20"/>
          <w:szCs w:val="20"/>
        </w:rPr>
        <w:t>e</w:t>
      </w:r>
      <w:r w:rsidR="002E5F61" w:rsidRPr="00B36481">
        <w:rPr>
          <w:rFonts w:ascii="Times New Roman" w:hAnsi="Times New Roman" w:cs="Times New Roman"/>
          <w:sz w:val="20"/>
          <w:szCs w:val="20"/>
        </w:rPr>
        <w:t xml:space="preserve">nergy </w:t>
      </w:r>
      <w:r w:rsidRPr="00B36481">
        <w:rPr>
          <w:rFonts w:ascii="Times New Roman" w:hAnsi="Times New Roman" w:cs="Times New Roman"/>
          <w:sz w:val="20"/>
          <w:szCs w:val="20"/>
        </w:rPr>
        <w:t xml:space="preserve">efficiency of E2 </w:t>
      </w:r>
      <w:r w:rsidR="002E5F61">
        <w:rPr>
          <w:rFonts w:ascii="Times New Roman" w:hAnsi="Times New Roman" w:cs="Times New Roman"/>
          <w:sz w:val="20"/>
          <w:szCs w:val="20"/>
        </w:rPr>
        <w:t>n</w:t>
      </w:r>
      <w:r w:rsidR="002E5F61" w:rsidRPr="00B36481">
        <w:rPr>
          <w:rFonts w:ascii="Times New Roman" w:hAnsi="Times New Roman" w:cs="Times New Roman"/>
          <w:sz w:val="20"/>
          <w:szCs w:val="20"/>
        </w:rPr>
        <w:t>ode</w:t>
      </w:r>
      <w:r w:rsidRPr="00B36481">
        <w:rPr>
          <w:rFonts w:ascii="Times New Roman" w:hAnsi="Times New Roman" w:cs="Times New Roman"/>
          <w:sz w:val="20"/>
          <w:szCs w:val="20"/>
        </w:rPr>
        <w:t>(s) and O-RU(s):</w:t>
      </w:r>
    </w:p>
    <w:p w14:paraId="6F3B2B70" w14:textId="77A13BD9"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lastRenderedPageBreak/>
        <w:t xml:space="preserve">DL PDCP SDU </w:t>
      </w:r>
      <w:r w:rsidR="002E5F61">
        <w:rPr>
          <w:rFonts w:ascii="Times New Roman" w:eastAsia="Yu Mincho" w:hAnsi="Times New Roman" w:cs="Times New Roman"/>
          <w:sz w:val="20"/>
          <w:szCs w:val="20"/>
          <w:lang w:eastAsia="en-US"/>
        </w:rPr>
        <w:t>d</w:t>
      </w:r>
      <w:r w:rsidR="002E5F61" w:rsidRPr="000F0CB4">
        <w:rPr>
          <w:rFonts w:ascii="Times New Roman" w:eastAsia="Yu Mincho" w:hAnsi="Times New Roman" w:cs="Times New Roman"/>
          <w:sz w:val="20"/>
          <w:szCs w:val="20"/>
          <w:lang w:eastAsia="en-US"/>
        </w:rPr>
        <w:t xml:space="preserve">ata </w:t>
      </w:r>
      <w:r w:rsidR="002E5F61">
        <w:rPr>
          <w:rFonts w:ascii="Times New Roman" w:eastAsia="Yu Mincho" w:hAnsi="Times New Roman" w:cs="Times New Roman"/>
          <w:sz w:val="20"/>
          <w:szCs w:val="20"/>
          <w:lang w:eastAsia="en-US"/>
        </w:rPr>
        <w:t>v</w:t>
      </w:r>
      <w:r w:rsidR="002E5F61" w:rsidRPr="000F0CB4">
        <w:rPr>
          <w:rFonts w:ascii="Times New Roman" w:eastAsia="Yu Mincho" w:hAnsi="Times New Roman" w:cs="Times New Roman"/>
          <w:sz w:val="20"/>
          <w:szCs w:val="20"/>
          <w:lang w:eastAsia="en-US"/>
        </w:rPr>
        <w:t xml:space="preserve">olume </w:t>
      </w:r>
      <w:r w:rsidRPr="000F0CB4">
        <w:rPr>
          <w:rFonts w:ascii="Times New Roman" w:eastAsia="Yu Mincho" w:hAnsi="Times New Roman" w:cs="Times New Roman"/>
          <w:sz w:val="20"/>
          <w:szCs w:val="20"/>
          <w:lang w:eastAsia="en-US"/>
        </w:rPr>
        <w:t>per interface (</w:t>
      </w:r>
      <w:r w:rsidR="002E5F61">
        <w:rPr>
          <w:rFonts w:ascii="Times New Roman" w:eastAsia="Yu Mincho" w:hAnsi="Times New Roman" w:cs="Times New Roman"/>
          <w:sz w:val="20"/>
          <w:szCs w:val="20"/>
          <w:lang w:eastAsia="en-US"/>
        </w:rPr>
        <w:t>d</w:t>
      </w:r>
      <w:r w:rsidR="002E5F61" w:rsidRPr="000F0CB4">
        <w:rPr>
          <w:rFonts w:ascii="Times New Roman" w:eastAsia="Yu Mincho" w:hAnsi="Times New Roman" w:cs="Times New Roman"/>
          <w:sz w:val="20"/>
          <w:szCs w:val="20"/>
          <w:lang w:eastAsia="en-US"/>
        </w:rPr>
        <w:t xml:space="preserve">ata </w:t>
      </w:r>
      <w:r w:rsidR="002E5F61">
        <w:rPr>
          <w:rFonts w:ascii="Times New Roman" w:eastAsia="Yu Mincho" w:hAnsi="Times New Roman" w:cs="Times New Roman"/>
          <w:sz w:val="20"/>
          <w:szCs w:val="20"/>
          <w:lang w:eastAsia="en-US"/>
        </w:rPr>
        <w:t>v</w:t>
      </w:r>
      <w:r w:rsidR="002E5F61" w:rsidRPr="000F0CB4">
        <w:rPr>
          <w:rFonts w:ascii="Times New Roman" w:eastAsia="Yu Mincho" w:hAnsi="Times New Roman" w:cs="Times New Roman"/>
          <w:sz w:val="20"/>
          <w:szCs w:val="20"/>
          <w:lang w:eastAsia="en-US"/>
        </w:rPr>
        <w:t xml:space="preserve">olume </w:t>
      </w:r>
      <w:r w:rsidRPr="000F0CB4">
        <w:rPr>
          <w:rFonts w:ascii="Times New Roman" w:eastAsia="Yu Mincho" w:hAnsi="Times New Roman" w:cs="Times New Roman"/>
          <w:sz w:val="20"/>
          <w:szCs w:val="20"/>
          <w:lang w:eastAsia="en-US"/>
        </w:rPr>
        <w:t xml:space="preserve">in DL delivered per PLMN, per QoS level, per slice, per </w:t>
      </w:r>
      <w:r w:rsidR="002E5F61">
        <w:rPr>
          <w:rFonts w:ascii="Times New Roman" w:eastAsia="Yu Mincho" w:hAnsi="Times New Roman" w:cs="Times New Roman"/>
          <w:sz w:val="20"/>
          <w:szCs w:val="20"/>
          <w:lang w:eastAsia="en-US"/>
        </w:rPr>
        <w:t>i</w:t>
      </w:r>
      <w:r w:rsidR="002E5F61" w:rsidRPr="000F0CB4">
        <w:rPr>
          <w:rFonts w:ascii="Times New Roman" w:eastAsia="Yu Mincho" w:hAnsi="Times New Roman" w:cs="Times New Roman"/>
          <w:sz w:val="20"/>
          <w:szCs w:val="20"/>
          <w:lang w:eastAsia="en-US"/>
        </w:rPr>
        <w:t xml:space="preserve">nterface </w:t>
      </w:r>
      <w:r w:rsidRPr="000F0CB4">
        <w:rPr>
          <w:rFonts w:ascii="Times New Roman" w:eastAsia="Yu Mincho" w:hAnsi="Times New Roman" w:cs="Times New Roman"/>
          <w:sz w:val="20"/>
          <w:szCs w:val="20"/>
          <w:lang w:eastAsia="en-US"/>
        </w:rPr>
        <w:t xml:space="preserve">((from O-CU-UP to O-DU over F1-U, to external O-CU-UP over </w:t>
      </w:r>
      <w:proofErr w:type="spellStart"/>
      <w:r w:rsidRPr="000F0CB4">
        <w:rPr>
          <w:rFonts w:ascii="Times New Roman" w:eastAsia="Yu Mincho" w:hAnsi="Times New Roman" w:cs="Times New Roman"/>
          <w:sz w:val="20"/>
          <w:szCs w:val="20"/>
          <w:lang w:eastAsia="en-US"/>
        </w:rPr>
        <w:t>Xn</w:t>
      </w:r>
      <w:proofErr w:type="spellEnd"/>
      <w:r w:rsidRPr="000F0CB4">
        <w:rPr>
          <w:rFonts w:ascii="Times New Roman" w:eastAsia="Yu Mincho" w:hAnsi="Times New Roman" w:cs="Times New Roman"/>
          <w:sz w:val="20"/>
          <w:szCs w:val="20"/>
          <w:lang w:eastAsia="en-US"/>
        </w:rPr>
        <w:t>-U and to external O-</w:t>
      </w:r>
      <w:proofErr w:type="spellStart"/>
      <w:r w:rsidRPr="000F0CB4">
        <w:rPr>
          <w:rFonts w:ascii="Times New Roman" w:eastAsia="Yu Mincho" w:hAnsi="Times New Roman" w:cs="Times New Roman"/>
          <w:sz w:val="20"/>
          <w:szCs w:val="20"/>
          <w:lang w:eastAsia="en-US"/>
        </w:rPr>
        <w:t>eNB</w:t>
      </w:r>
      <w:proofErr w:type="spellEnd"/>
      <w:r w:rsidRPr="000F0CB4">
        <w:rPr>
          <w:rFonts w:ascii="Times New Roman" w:eastAsia="Yu Mincho" w:hAnsi="Times New Roman" w:cs="Times New Roman"/>
          <w:sz w:val="20"/>
          <w:szCs w:val="20"/>
          <w:lang w:eastAsia="en-US"/>
        </w:rPr>
        <w:t xml:space="preserve"> over X2-U)) (</w:t>
      </w:r>
      <w:r w:rsidR="007E5A5E" w:rsidRPr="00A40859">
        <w:rPr>
          <w:rFonts w:ascii="Times New Roman" w:hAnsi="Times New Roman" w:cs="Times New Roman"/>
          <w:sz w:val="20"/>
          <w:szCs w:val="20"/>
        </w:rPr>
        <w:t xml:space="preserve">as specified in </w:t>
      </w:r>
      <w:r w:rsidR="007E5A5E" w:rsidRPr="001E1DFB">
        <w:rPr>
          <w:rFonts w:ascii="Times New Roman" w:hAnsi="Times New Roman" w:cs="Times New Roman"/>
          <w:sz w:val="20"/>
          <w:szCs w:val="20"/>
        </w:rPr>
        <w:t>3GPP TS 28.552</w:t>
      </w:r>
      <w:r w:rsidR="007E5A5E"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w:t>
      </w:r>
      <w:r w:rsidR="00A930D3">
        <w:rPr>
          <w:rFonts w:ascii="Times New Roman" w:eastAsia="Yu Mincho" w:hAnsi="Times New Roman" w:cs="Times New Roman"/>
          <w:sz w:val="20"/>
          <w:szCs w:val="20"/>
          <w:lang w:eastAsia="en-US"/>
        </w:rPr>
        <w:t>5</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5.1.3.6.2.3</w:t>
      </w:r>
      <w:r w:rsidRPr="000F0CB4">
        <w:rPr>
          <w:rFonts w:ascii="Times New Roman" w:eastAsia="Yu Mincho" w:hAnsi="Times New Roman" w:cs="Times New Roman"/>
          <w:sz w:val="20"/>
          <w:szCs w:val="20"/>
          <w:lang w:eastAsia="en-US"/>
        </w:rPr>
        <w:t>)</w:t>
      </w:r>
    </w:p>
    <w:p w14:paraId="4BFE5B14" w14:textId="7A51AEDD"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 xml:space="preserve">UL PDCP SDU </w:t>
      </w:r>
      <w:r w:rsidR="002E5F61">
        <w:rPr>
          <w:rFonts w:ascii="Times New Roman" w:eastAsia="Yu Mincho" w:hAnsi="Times New Roman" w:cs="Times New Roman"/>
          <w:sz w:val="20"/>
          <w:szCs w:val="20"/>
          <w:lang w:eastAsia="en-US"/>
        </w:rPr>
        <w:t>d</w:t>
      </w:r>
      <w:r w:rsidR="002E5F61" w:rsidRPr="000F0CB4">
        <w:rPr>
          <w:rFonts w:ascii="Times New Roman" w:eastAsia="Yu Mincho" w:hAnsi="Times New Roman" w:cs="Times New Roman"/>
          <w:sz w:val="20"/>
          <w:szCs w:val="20"/>
          <w:lang w:eastAsia="en-US"/>
        </w:rPr>
        <w:t xml:space="preserve">ata </w:t>
      </w:r>
      <w:r w:rsidR="002E5F61">
        <w:rPr>
          <w:rFonts w:ascii="Times New Roman" w:eastAsia="Yu Mincho" w:hAnsi="Times New Roman" w:cs="Times New Roman"/>
          <w:sz w:val="20"/>
          <w:szCs w:val="20"/>
          <w:lang w:eastAsia="en-US"/>
        </w:rPr>
        <w:t>v</w:t>
      </w:r>
      <w:r w:rsidR="002E5F61" w:rsidRPr="000F0CB4">
        <w:rPr>
          <w:rFonts w:ascii="Times New Roman" w:eastAsia="Yu Mincho" w:hAnsi="Times New Roman" w:cs="Times New Roman"/>
          <w:sz w:val="20"/>
          <w:szCs w:val="20"/>
          <w:lang w:eastAsia="en-US"/>
        </w:rPr>
        <w:t xml:space="preserve">olume </w:t>
      </w:r>
      <w:r w:rsidRPr="000F0CB4">
        <w:rPr>
          <w:rFonts w:ascii="Times New Roman" w:eastAsia="Yu Mincho" w:hAnsi="Times New Roman" w:cs="Times New Roman"/>
          <w:sz w:val="20"/>
          <w:szCs w:val="20"/>
          <w:lang w:eastAsia="en-US"/>
        </w:rPr>
        <w:t>per interface (</w:t>
      </w:r>
      <w:r w:rsidR="002E5F61">
        <w:rPr>
          <w:rFonts w:ascii="Times New Roman" w:eastAsia="Yu Mincho" w:hAnsi="Times New Roman" w:cs="Times New Roman"/>
          <w:sz w:val="20"/>
          <w:szCs w:val="20"/>
          <w:lang w:eastAsia="en-US"/>
        </w:rPr>
        <w:t>d</w:t>
      </w:r>
      <w:r w:rsidR="002E5F61" w:rsidRPr="000F0CB4">
        <w:rPr>
          <w:rFonts w:ascii="Times New Roman" w:eastAsia="Yu Mincho" w:hAnsi="Times New Roman" w:cs="Times New Roman"/>
          <w:sz w:val="20"/>
          <w:szCs w:val="20"/>
          <w:lang w:eastAsia="en-US"/>
        </w:rPr>
        <w:t xml:space="preserve">ata </w:t>
      </w:r>
      <w:r w:rsidR="002E5F61">
        <w:rPr>
          <w:rFonts w:ascii="Times New Roman" w:eastAsia="Yu Mincho" w:hAnsi="Times New Roman" w:cs="Times New Roman"/>
          <w:sz w:val="20"/>
          <w:szCs w:val="20"/>
          <w:lang w:eastAsia="en-US"/>
        </w:rPr>
        <w:t>v</w:t>
      </w:r>
      <w:r w:rsidR="002E5F61" w:rsidRPr="000F0CB4">
        <w:rPr>
          <w:rFonts w:ascii="Times New Roman" w:eastAsia="Yu Mincho" w:hAnsi="Times New Roman" w:cs="Times New Roman"/>
          <w:sz w:val="20"/>
          <w:szCs w:val="20"/>
          <w:lang w:eastAsia="en-US"/>
        </w:rPr>
        <w:t xml:space="preserve">olume </w:t>
      </w:r>
      <w:r w:rsidRPr="000F0CB4">
        <w:rPr>
          <w:rFonts w:ascii="Times New Roman" w:eastAsia="Yu Mincho" w:hAnsi="Times New Roman" w:cs="Times New Roman"/>
          <w:sz w:val="20"/>
          <w:szCs w:val="20"/>
          <w:lang w:eastAsia="en-US"/>
        </w:rPr>
        <w:t xml:space="preserve">in UL delivered per PLMN, per QoS level, per slice, per </w:t>
      </w:r>
      <w:r w:rsidR="002E5F61">
        <w:rPr>
          <w:rFonts w:ascii="Times New Roman" w:eastAsia="Yu Mincho" w:hAnsi="Times New Roman" w:cs="Times New Roman"/>
          <w:sz w:val="20"/>
          <w:szCs w:val="20"/>
          <w:lang w:eastAsia="en-US"/>
        </w:rPr>
        <w:t>i</w:t>
      </w:r>
      <w:r w:rsidR="002E5F61" w:rsidRPr="000F0CB4">
        <w:rPr>
          <w:rFonts w:ascii="Times New Roman" w:eastAsia="Yu Mincho" w:hAnsi="Times New Roman" w:cs="Times New Roman"/>
          <w:sz w:val="20"/>
          <w:szCs w:val="20"/>
          <w:lang w:eastAsia="en-US"/>
        </w:rPr>
        <w:t xml:space="preserve">nterface </w:t>
      </w:r>
      <w:r w:rsidRPr="000F0CB4">
        <w:rPr>
          <w:rFonts w:ascii="Times New Roman" w:eastAsia="Yu Mincho" w:hAnsi="Times New Roman" w:cs="Times New Roman"/>
          <w:sz w:val="20"/>
          <w:szCs w:val="20"/>
          <w:lang w:eastAsia="en-US"/>
        </w:rPr>
        <w:t xml:space="preserve">((from O-DU to O-CU-UP over F1-U, to external O-CU-UP over </w:t>
      </w:r>
      <w:proofErr w:type="spellStart"/>
      <w:r w:rsidRPr="000F0CB4">
        <w:rPr>
          <w:rFonts w:ascii="Times New Roman" w:eastAsia="Yu Mincho" w:hAnsi="Times New Roman" w:cs="Times New Roman"/>
          <w:sz w:val="20"/>
          <w:szCs w:val="20"/>
          <w:lang w:eastAsia="en-US"/>
        </w:rPr>
        <w:t>Xn</w:t>
      </w:r>
      <w:proofErr w:type="spellEnd"/>
      <w:r w:rsidRPr="000F0CB4">
        <w:rPr>
          <w:rFonts w:ascii="Times New Roman" w:eastAsia="Yu Mincho" w:hAnsi="Times New Roman" w:cs="Times New Roman"/>
          <w:sz w:val="20"/>
          <w:szCs w:val="20"/>
          <w:lang w:eastAsia="en-US"/>
        </w:rPr>
        <w:t>-U and to external O-</w:t>
      </w:r>
      <w:proofErr w:type="spellStart"/>
      <w:r w:rsidRPr="000F0CB4">
        <w:rPr>
          <w:rFonts w:ascii="Times New Roman" w:eastAsia="Yu Mincho" w:hAnsi="Times New Roman" w:cs="Times New Roman"/>
          <w:sz w:val="20"/>
          <w:szCs w:val="20"/>
          <w:lang w:eastAsia="en-US"/>
        </w:rPr>
        <w:t>eNB</w:t>
      </w:r>
      <w:proofErr w:type="spellEnd"/>
      <w:r w:rsidRPr="000F0CB4">
        <w:rPr>
          <w:rFonts w:ascii="Times New Roman" w:eastAsia="Yu Mincho" w:hAnsi="Times New Roman" w:cs="Times New Roman"/>
          <w:sz w:val="20"/>
          <w:szCs w:val="20"/>
          <w:lang w:eastAsia="en-US"/>
        </w:rPr>
        <w:t xml:space="preserve"> over X2-U)) (</w:t>
      </w:r>
      <w:r w:rsidR="007E5A5E" w:rsidRPr="00A40859">
        <w:rPr>
          <w:rFonts w:ascii="Times New Roman" w:hAnsi="Times New Roman" w:cs="Times New Roman"/>
          <w:sz w:val="20"/>
          <w:szCs w:val="20"/>
        </w:rPr>
        <w:t xml:space="preserve">as specified in </w:t>
      </w:r>
      <w:r w:rsidR="007E5A5E" w:rsidRPr="001E1DFB">
        <w:rPr>
          <w:rFonts w:ascii="Times New Roman" w:hAnsi="Times New Roman" w:cs="Times New Roman"/>
          <w:sz w:val="20"/>
          <w:szCs w:val="20"/>
        </w:rPr>
        <w:t>3GPP TS 28.552</w:t>
      </w:r>
      <w:r w:rsidR="007E5A5E"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w:t>
      </w:r>
      <w:r w:rsidR="00A930D3">
        <w:rPr>
          <w:rFonts w:ascii="Times New Roman" w:eastAsia="Yu Mincho" w:hAnsi="Times New Roman" w:cs="Times New Roman"/>
          <w:sz w:val="20"/>
          <w:szCs w:val="20"/>
          <w:lang w:eastAsia="en-US"/>
        </w:rPr>
        <w:t>5</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5.1.3.6.2.4</w:t>
      </w:r>
      <w:r w:rsidRPr="000F0CB4">
        <w:rPr>
          <w:rFonts w:ascii="Times New Roman" w:eastAsia="Yu Mincho" w:hAnsi="Times New Roman" w:cs="Times New Roman"/>
          <w:sz w:val="20"/>
          <w:szCs w:val="20"/>
          <w:lang w:eastAsia="en-US"/>
        </w:rPr>
        <w:t>)</w:t>
      </w:r>
    </w:p>
    <w:p w14:paraId="77F8DD9D" w14:textId="44924FF0"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RSRQ measurement per SSB per cell (</w:t>
      </w:r>
      <w:r w:rsidR="007E5A5E" w:rsidRPr="00A40859">
        <w:rPr>
          <w:rFonts w:ascii="Times New Roman" w:hAnsi="Times New Roman" w:cs="Times New Roman"/>
          <w:sz w:val="20"/>
          <w:szCs w:val="20"/>
        </w:rPr>
        <w:t xml:space="preserve">as specified in </w:t>
      </w:r>
      <w:r w:rsidR="007E5A5E" w:rsidRPr="001E1DFB">
        <w:rPr>
          <w:rFonts w:ascii="Times New Roman" w:hAnsi="Times New Roman" w:cs="Times New Roman"/>
          <w:sz w:val="20"/>
          <w:szCs w:val="20"/>
        </w:rPr>
        <w:t>3GPP TS 28.552</w:t>
      </w:r>
      <w:r w:rsidR="007E5A5E"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w:t>
      </w:r>
      <w:r w:rsidR="00A930D3">
        <w:rPr>
          <w:rFonts w:ascii="Times New Roman" w:eastAsia="Yu Mincho" w:hAnsi="Times New Roman" w:cs="Times New Roman"/>
          <w:sz w:val="20"/>
          <w:szCs w:val="20"/>
          <w:lang w:eastAsia="en-US"/>
        </w:rPr>
        <w:t>5</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5.1.1.31</w:t>
      </w:r>
      <w:r w:rsidRPr="000F0CB4">
        <w:rPr>
          <w:rFonts w:ascii="Times New Roman" w:eastAsia="Yu Mincho" w:hAnsi="Times New Roman" w:cs="Times New Roman"/>
          <w:sz w:val="20"/>
          <w:szCs w:val="20"/>
          <w:lang w:eastAsia="en-US"/>
        </w:rPr>
        <w:t>)</w:t>
      </w:r>
    </w:p>
    <w:p w14:paraId="215AB797" w14:textId="3C118587"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RSRP measurement per SSB per cell (</w:t>
      </w:r>
      <w:r w:rsidR="007E5A5E" w:rsidRPr="00A40859">
        <w:rPr>
          <w:rFonts w:ascii="Times New Roman" w:hAnsi="Times New Roman" w:cs="Times New Roman"/>
          <w:sz w:val="20"/>
          <w:szCs w:val="20"/>
        </w:rPr>
        <w:t xml:space="preserve">as specified in </w:t>
      </w:r>
      <w:r w:rsidR="007E5A5E" w:rsidRPr="001E1DFB">
        <w:rPr>
          <w:rFonts w:ascii="Times New Roman" w:hAnsi="Times New Roman" w:cs="Times New Roman"/>
          <w:sz w:val="20"/>
          <w:szCs w:val="20"/>
        </w:rPr>
        <w:t>3GPP TS 28.552</w:t>
      </w:r>
      <w:r w:rsidR="007E5A5E"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w:t>
      </w:r>
      <w:r w:rsidR="00A930D3">
        <w:rPr>
          <w:rFonts w:ascii="Times New Roman" w:eastAsia="Yu Mincho" w:hAnsi="Times New Roman" w:cs="Times New Roman"/>
          <w:sz w:val="20"/>
          <w:szCs w:val="20"/>
          <w:lang w:eastAsia="en-US"/>
        </w:rPr>
        <w:t>5</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5.1.1.22</w:t>
      </w:r>
      <w:r w:rsidRPr="000F0CB4">
        <w:rPr>
          <w:rFonts w:ascii="Times New Roman" w:eastAsia="Yu Mincho" w:hAnsi="Times New Roman" w:cs="Times New Roman"/>
          <w:sz w:val="20"/>
          <w:szCs w:val="20"/>
          <w:lang w:eastAsia="en-US"/>
        </w:rPr>
        <w:t>)</w:t>
      </w:r>
    </w:p>
    <w:p w14:paraId="3041D062" w14:textId="073C4FA2"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SINR measurement per SSB per cell (</w:t>
      </w:r>
      <w:r w:rsidR="007E5A5E" w:rsidRPr="00A40859">
        <w:rPr>
          <w:rFonts w:ascii="Times New Roman" w:hAnsi="Times New Roman" w:cs="Times New Roman"/>
          <w:sz w:val="20"/>
          <w:szCs w:val="20"/>
        </w:rPr>
        <w:t xml:space="preserve">as specified in </w:t>
      </w:r>
      <w:r w:rsidR="007E5A5E" w:rsidRPr="001E1DFB">
        <w:rPr>
          <w:rFonts w:ascii="Times New Roman" w:hAnsi="Times New Roman" w:cs="Times New Roman"/>
          <w:sz w:val="20"/>
          <w:szCs w:val="20"/>
        </w:rPr>
        <w:t>3GPP TS 28.552</w:t>
      </w:r>
      <w:r w:rsidR="007E5A5E"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w:t>
      </w:r>
      <w:r w:rsidR="00A930D3">
        <w:rPr>
          <w:rFonts w:ascii="Times New Roman" w:eastAsia="Yu Mincho" w:hAnsi="Times New Roman" w:cs="Times New Roman"/>
          <w:sz w:val="20"/>
          <w:szCs w:val="20"/>
          <w:lang w:eastAsia="en-US"/>
        </w:rPr>
        <w:t>5</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5.1.1.32</w:t>
      </w:r>
      <w:r w:rsidRPr="000F0CB4">
        <w:rPr>
          <w:rFonts w:ascii="Times New Roman" w:eastAsia="Yu Mincho" w:hAnsi="Times New Roman" w:cs="Times New Roman"/>
          <w:sz w:val="20"/>
          <w:szCs w:val="20"/>
          <w:lang w:eastAsia="en-US"/>
        </w:rPr>
        <w:t>)</w:t>
      </w:r>
    </w:p>
    <w:p w14:paraId="67E3FFBD" w14:textId="7F81F96D" w:rsidR="000F0CB4" w:rsidRPr="000F0CB4" w:rsidRDefault="00DE37A0" w:rsidP="00C621E1">
      <w:pPr>
        <w:pStyle w:val="ListParagraph"/>
        <w:numPr>
          <w:ilvl w:val="0"/>
          <w:numId w:val="70"/>
        </w:numPr>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PNF e</w:t>
      </w:r>
      <w:r w:rsidR="000F0CB4" w:rsidRPr="000F0CB4">
        <w:rPr>
          <w:rFonts w:ascii="Times New Roman" w:eastAsia="Yu Mincho" w:hAnsi="Times New Roman" w:cs="Times New Roman"/>
          <w:sz w:val="20"/>
          <w:szCs w:val="20"/>
          <w:lang w:eastAsia="en-US"/>
        </w:rPr>
        <w:t>nergy consumption (</w:t>
      </w:r>
      <w:r w:rsidR="007E5A5E" w:rsidRPr="00A40859">
        <w:rPr>
          <w:rFonts w:ascii="Times New Roman" w:hAnsi="Times New Roman" w:cs="Times New Roman"/>
          <w:sz w:val="20"/>
          <w:szCs w:val="20"/>
        </w:rPr>
        <w:t xml:space="preserve">as specified in </w:t>
      </w:r>
      <w:r w:rsidR="007E5A5E" w:rsidRPr="001E1DFB">
        <w:rPr>
          <w:rFonts w:ascii="Times New Roman" w:hAnsi="Times New Roman" w:cs="Times New Roman"/>
          <w:sz w:val="20"/>
          <w:szCs w:val="20"/>
        </w:rPr>
        <w:t>3GPP TS 28.552</w:t>
      </w:r>
      <w:r w:rsidR="007E5A5E" w:rsidRPr="000F0CB4">
        <w:rPr>
          <w:rFonts w:ascii="Times New Roman" w:eastAsia="Yu Mincho" w:hAnsi="Times New Roman" w:cs="Times New Roman"/>
          <w:sz w:val="20"/>
          <w:szCs w:val="20"/>
          <w:lang w:eastAsia="en-US"/>
        </w:rPr>
        <w:t xml:space="preserve"> </w:t>
      </w:r>
      <w:r w:rsidR="000F0CB4" w:rsidRPr="000F0CB4">
        <w:rPr>
          <w:rFonts w:ascii="Times New Roman" w:eastAsia="Yu Mincho" w:hAnsi="Times New Roman" w:cs="Times New Roman"/>
          <w:sz w:val="20"/>
          <w:szCs w:val="20"/>
          <w:lang w:eastAsia="en-US"/>
        </w:rPr>
        <w:t>[</w:t>
      </w:r>
      <w:r w:rsidR="00A930D3">
        <w:rPr>
          <w:rFonts w:ascii="Times New Roman" w:eastAsia="Yu Mincho" w:hAnsi="Times New Roman" w:cs="Times New Roman"/>
          <w:sz w:val="20"/>
          <w:szCs w:val="20"/>
          <w:lang w:eastAsia="en-US"/>
        </w:rPr>
        <w:t>5</w:t>
      </w:r>
      <w:r w:rsidR="000F0CB4"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5.1.1.19.3</w:t>
      </w:r>
      <w:r w:rsidR="000F0CB4" w:rsidRPr="000F0CB4">
        <w:rPr>
          <w:rFonts w:ascii="Times New Roman" w:eastAsia="Yu Mincho" w:hAnsi="Times New Roman" w:cs="Times New Roman"/>
          <w:sz w:val="20"/>
          <w:szCs w:val="20"/>
          <w:lang w:eastAsia="en-US"/>
        </w:rPr>
        <w:t>)</w:t>
      </w:r>
    </w:p>
    <w:p w14:paraId="30D6E215" w14:textId="648653C3"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 xml:space="preserve">Power consumed by </w:t>
      </w:r>
      <w:r w:rsidR="002E5F61">
        <w:rPr>
          <w:rFonts w:ascii="Times New Roman" w:eastAsia="Yu Mincho" w:hAnsi="Times New Roman" w:cs="Times New Roman"/>
          <w:sz w:val="20"/>
          <w:szCs w:val="20"/>
          <w:lang w:eastAsia="en-US"/>
        </w:rPr>
        <w:t>p</w:t>
      </w:r>
      <w:r w:rsidR="002E5F61" w:rsidRPr="000F0CB4">
        <w:rPr>
          <w:rFonts w:ascii="Times New Roman" w:eastAsia="Yu Mincho" w:hAnsi="Times New Roman" w:cs="Times New Roman"/>
          <w:sz w:val="20"/>
          <w:szCs w:val="20"/>
          <w:lang w:eastAsia="en-US"/>
        </w:rPr>
        <w:t xml:space="preserve">hysical </w:t>
      </w:r>
      <w:r w:rsidR="002E5F61">
        <w:rPr>
          <w:rFonts w:ascii="Times New Roman" w:eastAsia="Yu Mincho" w:hAnsi="Times New Roman" w:cs="Times New Roman"/>
          <w:sz w:val="20"/>
          <w:szCs w:val="20"/>
          <w:lang w:eastAsia="en-US"/>
        </w:rPr>
        <w:t>n</w:t>
      </w:r>
      <w:r w:rsidR="002E5F61" w:rsidRPr="000F0CB4">
        <w:rPr>
          <w:rFonts w:ascii="Times New Roman" w:eastAsia="Yu Mincho" w:hAnsi="Times New Roman" w:cs="Times New Roman"/>
          <w:sz w:val="20"/>
          <w:szCs w:val="20"/>
          <w:lang w:eastAsia="en-US"/>
        </w:rPr>
        <w:t xml:space="preserve">etwork </w:t>
      </w:r>
      <w:r w:rsidR="002E5F61">
        <w:rPr>
          <w:rFonts w:ascii="Times New Roman" w:eastAsia="Yu Mincho" w:hAnsi="Times New Roman" w:cs="Times New Roman"/>
          <w:sz w:val="20"/>
          <w:szCs w:val="20"/>
          <w:lang w:eastAsia="en-US"/>
        </w:rPr>
        <w:t>f</w:t>
      </w:r>
      <w:r w:rsidR="002E5F61" w:rsidRPr="000F0CB4">
        <w:rPr>
          <w:rFonts w:ascii="Times New Roman" w:eastAsia="Yu Mincho" w:hAnsi="Times New Roman" w:cs="Times New Roman"/>
          <w:sz w:val="20"/>
          <w:szCs w:val="20"/>
          <w:lang w:eastAsia="en-US"/>
        </w:rPr>
        <w:t xml:space="preserve">unction </w:t>
      </w:r>
      <w:r w:rsidRPr="000F0CB4">
        <w:rPr>
          <w:rFonts w:ascii="Times New Roman" w:eastAsia="Yu Mincho" w:hAnsi="Times New Roman" w:cs="Times New Roman"/>
          <w:sz w:val="20"/>
          <w:szCs w:val="20"/>
          <w:lang w:eastAsia="en-US"/>
        </w:rPr>
        <w:t>&amp; its components (</w:t>
      </w:r>
      <w:r w:rsidR="007E5A5E" w:rsidRPr="00A40859">
        <w:rPr>
          <w:rFonts w:ascii="Times New Roman" w:hAnsi="Times New Roman" w:cs="Times New Roman"/>
          <w:sz w:val="20"/>
          <w:szCs w:val="20"/>
        </w:rPr>
        <w:t xml:space="preserve">as specified in </w:t>
      </w:r>
      <w:r w:rsidR="007E5A5E" w:rsidRPr="001E1DFB">
        <w:rPr>
          <w:rFonts w:ascii="Times New Roman" w:hAnsi="Times New Roman" w:cs="Times New Roman"/>
          <w:sz w:val="20"/>
          <w:szCs w:val="20"/>
        </w:rPr>
        <w:t>3GPP TS 28.552</w:t>
      </w:r>
      <w:r w:rsidR="007E5A5E"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w:t>
      </w:r>
      <w:r w:rsidR="00A930D3">
        <w:rPr>
          <w:rFonts w:ascii="Times New Roman" w:eastAsia="Yu Mincho" w:hAnsi="Times New Roman" w:cs="Times New Roman"/>
          <w:sz w:val="20"/>
          <w:szCs w:val="20"/>
          <w:lang w:eastAsia="en-US"/>
        </w:rPr>
        <w:t>5</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xml:space="preserve">, </w:t>
      </w:r>
      <w:r w:rsidR="007E5A5E" w:rsidRPr="000F0CB4">
        <w:rPr>
          <w:rFonts w:ascii="Times New Roman" w:eastAsia="Yu Mincho" w:hAnsi="Times New Roman" w:cs="Times New Roman"/>
          <w:sz w:val="20"/>
          <w:szCs w:val="20"/>
          <w:lang w:eastAsia="en-US"/>
        </w:rPr>
        <w:t>clause 5.1.1.19.2</w:t>
      </w:r>
      <w:r w:rsidRPr="000F0CB4">
        <w:rPr>
          <w:rFonts w:ascii="Times New Roman" w:eastAsia="Yu Mincho" w:hAnsi="Times New Roman" w:cs="Times New Roman"/>
          <w:sz w:val="20"/>
          <w:szCs w:val="20"/>
          <w:lang w:eastAsia="en-US"/>
        </w:rPr>
        <w:t xml:space="preserve"> and </w:t>
      </w:r>
      <w:r w:rsidR="007E5A5E">
        <w:rPr>
          <w:rFonts w:ascii="Times New Roman" w:eastAsia="Yu Mincho" w:hAnsi="Times New Roman" w:cs="Times New Roman"/>
          <w:sz w:val="20"/>
          <w:szCs w:val="20"/>
          <w:lang w:eastAsia="en-US"/>
        </w:rPr>
        <w:t xml:space="preserve">in </w:t>
      </w:r>
      <w:r w:rsidR="00F83900">
        <w:rPr>
          <w:rFonts w:ascii="Times New Roman" w:hAnsi="Times New Roman" w:cs="Times New Roman"/>
          <w:sz w:val="20"/>
          <w:szCs w:val="20"/>
        </w:rPr>
        <w:t>MP</w:t>
      </w:r>
      <w:r w:rsidR="007E5A5E"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[1</w:t>
      </w:r>
      <w:r w:rsidR="00A930D3">
        <w:rPr>
          <w:rFonts w:ascii="Times New Roman" w:eastAsia="Yu Mincho" w:hAnsi="Times New Roman" w:cs="Times New Roman"/>
          <w:sz w:val="20"/>
          <w:szCs w:val="20"/>
          <w:lang w:eastAsia="en-US"/>
        </w:rPr>
        <w:t>0</w:t>
      </w:r>
      <w:r w:rsidRPr="000F0CB4">
        <w:rPr>
          <w:rFonts w:ascii="Times New Roman" w:eastAsia="Yu Mincho" w:hAnsi="Times New Roman" w:cs="Times New Roman"/>
          <w:sz w:val="20"/>
          <w:szCs w:val="20"/>
          <w:lang w:eastAsia="en-US"/>
        </w:rPr>
        <w:t>]</w:t>
      </w:r>
      <w:r w:rsidR="007E5A5E">
        <w:rPr>
          <w:rFonts w:ascii="Times New Roman" w:eastAsia="Yu Mincho" w:hAnsi="Times New Roman" w:cs="Times New Roman"/>
          <w:sz w:val="20"/>
          <w:szCs w:val="20"/>
          <w:lang w:eastAsia="en-US"/>
        </w:rPr>
        <w:t>, clauses</w:t>
      </w:r>
      <w:r w:rsidR="007E5A5E" w:rsidRPr="000F0CB4">
        <w:rPr>
          <w:rFonts w:ascii="Times New Roman" w:eastAsia="Yu Mincho" w:hAnsi="Times New Roman" w:cs="Times New Roman"/>
          <w:sz w:val="20"/>
          <w:szCs w:val="20"/>
          <w:lang w:eastAsia="en-US"/>
        </w:rPr>
        <w:t xml:space="preserve"> B.1, B.5</w:t>
      </w:r>
      <w:r w:rsidRPr="000F0CB4">
        <w:rPr>
          <w:rFonts w:ascii="Times New Roman" w:eastAsia="Yu Mincho" w:hAnsi="Times New Roman" w:cs="Times New Roman"/>
          <w:sz w:val="20"/>
          <w:szCs w:val="20"/>
          <w:lang w:eastAsia="en-US"/>
        </w:rPr>
        <w:t>)</w:t>
      </w:r>
    </w:p>
    <w:p w14:paraId="3EAC1319" w14:textId="10484C1D"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Transmit power (</w:t>
      </w:r>
      <w:r w:rsidR="00EE4A58" w:rsidRPr="00A40859">
        <w:rPr>
          <w:rFonts w:ascii="Times New Roman" w:hAnsi="Times New Roman" w:cs="Times New Roman"/>
          <w:sz w:val="20"/>
          <w:szCs w:val="20"/>
        </w:rPr>
        <w:t xml:space="preserve">as specified in </w:t>
      </w:r>
      <w:r w:rsidR="00F83900">
        <w:rPr>
          <w:rFonts w:ascii="Times New Roman" w:hAnsi="Times New Roman" w:cs="Times New Roman"/>
          <w:sz w:val="20"/>
          <w:szCs w:val="20"/>
        </w:rPr>
        <w:t>MP</w:t>
      </w:r>
      <w:r w:rsidR="00EE4A58"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[1</w:t>
      </w:r>
      <w:r w:rsidR="00A930D3">
        <w:rPr>
          <w:rFonts w:ascii="Times New Roman" w:eastAsia="Yu Mincho" w:hAnsi="Times New Roman" w:cs="Times New Roman"/>
          <w:sz w:val="20"/>
          <w:szCs w:val="20"/>
          <w:lang w:eastAsia="en-US"/>
        </w:rPr>
        <w:t>0</w:t>
      </w:r>
      <w:r w:rsidRPr="000F0CB4">
        <w:rPr>
          <w:rFonts w:ascii="Times New Roman" w:eastAsia="Yu Mincho" w:hAnsi="Times New Roman" w:cs="Times New Roman"/>
          <w:sz w:val="20"/>
          <w:szCs w:val="20"/>
          <w:lang w:eastAsia="en-US"/>
        </w:rPr>
        <w:t>]</w:t>
      </w:r>
      <w:r w:rsidR="00EE4A58">
        <w:rPr>
          <w:rFonts w:ascii="Times New Roman" w:eastAsia="Yu Mincho" w:hAnsi="Times New Roman" w:cs="Times New Roman"/>
          <w:sz w:val="20"/>
          <w:szCs w:val="20"/>
          <w:lang w:eastAsia="en-US"/>
        </w:rPr>
        <w:t>, clauses</w:t>
      </w:r>
      <w:r w:rsidR="00EE4A58" w:rsidRPr="000F0CB4">
        <w:rPr>
          <w:rFonts w:ascii="Times New Roman" w:eastAsia="Yu Mincho" w:hAnsi="Times New Roman" w:cs="Times New Roman"/>
          <w:sz w:val="20"/>
          <w:szCs w:val="20"/>
          <w:lang w:eastAsia="en-US"/>
        </w:rPr>
        <w:t xml:space="preserve"> B.1, B.2.1</w:t>
      </w:r>
      <w:r w:rsidRPr="000F0CB4">
        <w:rPr>
          <w:rFonts w:ascii="Times New Roman" w:eastAsia="Yu Mincho" w:hAnsi="Times New Roman" w:cs="Times New Roman"/>
          <w:sz w:val="20"/>
          <w:szCs w:val="20"/>
          <w:lang w:eastAsia="en-US"/>
        </w:rPr>
        <w:t>)</w:t>
      </w:r>
    </w:p>
    <w:p w14:paraId="6A658D42" w14:textId="0190D9C9"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 xml:space="preserve">M1 MDT measurement in </w:t>
      </w:r>
      <w:r w:rsidR="002E5F61">
        <w:rPr>
          <w:rFonts w:ascii="Times New Roman" w:eastAsia="Yu Mincho" w:hAnsi="Times New Roman" w:cs="Times New Roman"/>
          <w:sz w:val="20"/>
          <w:szCs w:val="20"/>
          <w:lang w:eastAsia="en-US"/>
        </w:rPr>
        <w:t>t</w:t>
      </w:r>
      <w:r w:rsidR="002E5F61" w:rsidRPr="000F0CB4">
        <w:rPr>
          <w:rFonts w:ascii="Times New Roman" w:eastAsia="Yu Mincho" w:hAnsi="Times New Roman" w:cs="Times New Roman"/>
          <w:sz w:val="20"/>
          <w:szCs w:val="20"/>
          <w:lang w:eastAsia="en-US"/>
        </w:rPr>
        <w:t xml:space="preserve">race </w:t>
      </w:r>
      <w:r w:rsidR="002E5F61">
        <w:rPr>
          <w:rFonts w:ascii="Times New Roman" w:eastAsia="Yu Mincho" w:hAnsi="Times New Roman" w:cs="Times New Roman"/>
          <w:sz w:val="20"/>
          <w:szCs w:val="20"/>
          <w:lang w:eastAsia="en-US"/>
        </w:rPr>
        <w:t>r</w:t>
      </w:r>
      <w:r w:rsidR="002E5F61" w:rsidRPr="000F0CB4">
        <w:rPr>
          <w:rFonts w:ascii="Times New Roman" w:eastAsia="Yu Mincho" w:hAnsi="Times New Roman" w:cs="Times New Roman"/>
          <w:sz w:val="20"/>
          <w:szCs w:val="20"/>
          <w:lang w:eastAsia="en-US"/>
        </w:rPr>
        <w:t xml:space="preserve">ecord </w:t>
      </w:r>
      <w:r w:rsidRPr="000F0CB4">
        <w:rPr>
          <w:rFonts w:ascii="Times New Roman" w:eastAsia="Yu Mincho" w:hAnsi="Times New Roman" w:cs="Times New Roman"/>
          <w:sz w:val="20"/>
          <w:szCs w:val="20"/>
          <w:lang w:eastAsia="en-US"/>
        </w:rPr>
        <w:t xml:space="preserve">for </w:t>
      </w:r>
      <w:r w:rsidR="002E5F61">
        <w:rPr>
          <w:rFonts w:ascii="Times New Roman" w:eastAsia="Yu Mincho" w:hAnsi="Times New Roman" w:cs="Times New Roman"/>
          <w:sz w:val="20"/>
          <w:szCs w:val="20"/>
          <w:lang w:eastAsia="en-US"/>
        </w:rPr>
        <w:t>i</w:t>
      </w:r>
      <w:r w:rsidR="002E5F61" w:rsidRPr="000F0CB4">
        <w:rPr>
          <w:rFonts w:ascii="Times New Roman" w:eastAsia="Yu Mincho" w:hAnsi="Times New Roman" w:cs="Times New Roman"/>
          <w:sz w:val="20"/>
          <w:szCs w:val="20"/>
          <w:lang w:eastAsia="en-US"/>
        </w:rPr>
        <w:t xml:space="preserve">mmediate </w:t>
      </w:r>
      <w:r w:rsidRPr="000F0CB4">
        <w:rPr>
          <w:rFonts w:ascii="Times New Roman" w:eastAsia="Yu Mincho" w:hAnsi="Times New Roman" w:cs="Times New Roman"/>
          <w:sz w:val="20"/>
          <w:szCs w:val="20"/>
          <w:lang w:eastAsia="en-US"/>
        </w:rPr>
        <w:t>MDT measurements (</w:t>
      </w:r>
      <w:r w:rsidR="00EE4A58" w:rsidRPr="00A40859">
        <w:rPr>
          <w:rFonts w:ascii="Times New Roman" w:hAnsi="Times New Roman" w:cs="Times New Roman"/>
          <w:sz w:val="20"/>
          <w:szCs w:val="20"/>
        </w:rPr>
        <w:t xml:space="preserve">as specified in </w:t>
      </w:r>
      <w:r w:rsidR="00FE5FB6">
        <w:rPr>
          <w:rFonts w:ascii="Times New Roman" w:eastAsiaTheme="minorEastAsia" w:hAnsi="Times New Roman" w:cs="Times New Roman"/>
          <w:sz w:val="20"/>
          <w:szCs w:val="20"/>
          <w:lang w:eastAsia="zh-CN"/>
        </w:rPr>
        <w:t>3GPP TS 32.423 [11]</w:t>
      </w:r>
      <w:r w:rsidR="00EE4A58">
        <w:rPr>
          <w:rFonts w:ascii="Times New Roman" w:eastAsia="Yu Mincho" w:hAnsi="Times New Roman" w:cs="Times New Roman"/>
          <w:sz w:val="20"/>
          <w:szCs w:val="20"/>
          <w:lang w:eastAsia="en-US"/>
        </w:rPr>
        <w:t xml:space="preserve">, </w:t>
      </w:r>
      <w:r w:rsidR="00EE4A58" w:rsidRPr="000F0CB4">
        <w:rPr>
          <w:rFonts w:ascii="Times New Roman" w:eastAsia="Yu Mincho" w:hAnsi="Times New Roman" w:cs="Times New Roman"/>
          <w:sz w:val="20"/>
          <w:szCs w:val="20"/>
          <w:lang w:eastAsia="en-US"/>
        </w:rPr>
        <w:t>clause 4.34.1</w:t>
      </w:r>
      <w:r w:rsidRPr="000F0CB4">
        <w:rPr>
          <w:rFonts w:ascii="Times New Roman" w:eastAsia="Yu Mincho" w:hAnsi="Times New Roman" w:cs="Times New Roman"/>
          <w:sz w:val="20"/>
          <w:szCs w:val="20"/>
          <w:lang w:eastAsia="en-US"/>
        </w:rPr>
        <w:t>)</w:t>
      </w:r>
    </w:p>
    <w:p w14:paraId="54E8FB63" w14:textId="1971F7D1"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 xml:space="preserve">UE location in </w:t>
      </w:r>
      <w:r w:rsidR="002E5F61">
        <w:rPr>
          <w:rFonts w:ascii="Times New Roman" w:eastAsia="Yu Mincho" w:hAnsi="Times New Roman" w:cs="Times New Roman"/>
          <w:sz w:val="20"/>
          <w:szCs w:val="20"/>
          <w:lang w:eastAsia="en-US"/>
        </w:rPr>
        <w:t>t</w:t>
      </w:r>
      <w:r w:rsidR="002E5F61" w:rsidRPr="000F0CB4">
        <w:rPr>
          <w:rFonts w:ascii="Times New Roman" w:eastAsia="Yu Mincho" w:hAnsi="Times New Roman" w:cs="Times New Roman"/>
          <w:sz w:val="20"/>
          <w:szCs w:val="20"/>
          <w:lang w:eastAsia="en-US"/>
        </w:rPr>
        <w:t xml:space="preserve">race </w:t>
      </w:r>
      <w:r w:rsidR="002E5F61">
        <w:rPr>
          <w:rFonts w:ascii="Times New Roman" w:eastAsia="Yu Mincho" w:hAnsi="Times New Roman" w:cs="Times New Roman"/>
          <w:sz w:val="20"/>
          <w:szCs w:val="20"/>
          <w:lang w:eastAsia="en-US"/>
        </w:rPr>
        <w:t>r</w:t>
      </w:r>
      <w:r w:rsidR="002E5F61" w:rsidRPr="000F0CB4">
        <w:rPr>
          <w:rFonts w:ascii="Times New Roman" w:eastAsia="Yu Mincho" w:hAnsi="Times New Roman" w:cs="Times New Roman"/>
          <w:sz w:val="20"/>
          <w:szCs w:val="20"/>
          <w:lang w:eastAsia="en-US"/>
        </w:rPr>
        <w:t xml:space="preserve">ecord </w:t>
      </w:r>
      <w:r w:rsidRPr="000F0CB4">
        <w:rPr>
          <w:rFonts w:ascii="Times New Roman" w:eastAsia="Yu Mincho" w:hAnsi="Times New Roman" w:cs="Times New Roman"/>
          <w:sz w:val="20"/>
          <w:szCs w:val="20"/>
          <w:lang w:eastAsia="en-US"/>
        </w:rPr>
        <w:t>for UE location information (</w:t>
      </w:r>
      <w:r w:rsidR="00EE4A58" w:rsidRPr="00A40859">
        <w:rPr>
          <w:rFonts w:ascii="Times New Roman" w:hAnsi="Times New Roman" w:cs="Times New Roman"/>
          <w:sz w:val="20"/>
          <w:szCs w:val="20"/>
        </w:rPr>
        <w:t xml:space="preserve">as specified in </w:t>
      </w:r>
      <w:r w:rsidR="00FE5FB6">
        <w:rPr>
          <w:rFonts w:ascii="Times New Roman" w:eastAsiaTheme="minorEastAsia" w:hAnsi="Times New Roman" w:cs="Times New Roman"/>
          <w:sz w:val="20"/>
          <w:szCs w:val="20"/>
          <w:lang w:eastAsia="zh-CN"/>
        </w:rPr>
        <w:t>3GPP TS 32.423 [11]</w:t>
      </w:r>
      <w:r w:rsidR="00EE4A58">
        <w:rPr>
          <w:rFonts w:ascii="Times New Roman" w:eastAsia="Yu Mincho" w:hAnsi="Times New Roman" w:cs="Times New Roman"/>
          <w:sz w:val="20"/>
          <w:szCs w:val="20"/>
          <w:lang w:eastAsia="en-US"/>
        </w:rPr>
        <w:t xml:space="preserve">, </w:t>
      </w:r>
      <w:r w:rsidR="00EE4A58" w:rsidRPr="000F0CB4">
        <w:rPr>
          <w:rFonts w:ascii="Times New Roman" w:eastAsia="Yu Mincho" w:hAnsi="Times New Roman" w:cs="Times New Roman"/>
          <w:sz w:val="20"/>
          <w:szCs w:val="20"/>
          <w:lang w:eastAsia="en-US"/>
        </w:rPr>
        <w:t>clause 4.34.2</w:t>
      </w:r>
      <w:r w:rsidRPr="000F0CB4">
        <w:rPr>
          <w:rFonts w:ascii="Times New Roman" w:eastAsia="Yu Mincho" w:hAnsi="Times New Roman" w:cs="Times New Roman"/>
          <w:sz w:val="20"/>
          <w:szCs w:val="20"/>
          <w:lang w:eastAsia="en-US"/>
        </w:rPr>
        <w:t>)</w:t>
      </w:r>
    </w:p>
    <w:p w14:paraId="0900D9B6" w14:textId="409CBA12" w:rsidR="000F0CB4" w:rsidRPr="000F0CB4" w:rsidRDefault="000F0CB4" w:rsidP="00C621E1">
      <w:pPr>
        <w:pStyle w:val="ListParagraph"/>
        <w:numPr>
          <w:ilvl w:val="0"/>
          <w:numId w:val="70"/>
        </w:numPr>
        <w:jc w:val="both"/>
        <w:rPr>
          <w:rFonts w:ascii="Times New Roman" w:eastAsia="Yu Mincho" w:hAnsi="Times New Roman" w:cs="Times New Roman"/>
          <w:sz w:val="20"/>
          <w:szCs w:val="20"/>
          <w:lang w:eastAsia="en-US"/>
        </w:rPr>
      </w:pPr>
      <w:r w:rsidRPr="000F0CB4">
        <w:rPr>
          <w:rFonts w:ascii="Times New Roman" w:eastAsia="Yu Mincho" w:hAnsi="Times New Roman" w:cs="Times New Roman"/>
          <w:sz w:val="20"/>
          <w:szCs w:val="20"/>
          <w:lang w:eastAsia="en-US"/>
        </w:rPr>
        <w:t xml:space="preserve">O-RU ASM </w:t>
      </w:r>
      <w:r w:rsidR="002E5F61">
        <w:rPr>
          <w:rFonts w:ascii="Times New Roman" w:eastAsia="Yu Mincho" w:hAnsi="Times New Roman" w:cs="Times New Roman"/>
          <w:sz w:val="20"/>
          <w:szCs w:val="20"/>
          <w:lang w:eastAsia="en-US"/>
        </w:rPr>
        <w:t>c</w:t>
      </w:r>
      <w:r w:rsidR="002E5F61" w:rsidRPr="000F0CB4">
        <w:rPr>
          <w:rFonts w:ascii="Times New Roman" w:eastAsia="Yu Mincho" w:hAnsi="Times New Roman" w:cs="Times New Roman"/>
          <w:sz w:val="20"/>
          <w:szCs w:val="20"/>
          <w:lang w:eastAsia="en-US"/>
        </w:rPr>
        <w:t xml:space="preserve">apability </w:t>
      </w:r>
      <w:r w:rsidRPr="000F0CB4">
        <w:rPr>
          <w:rFonts w:ascii="Times New Roman" w:eastAsia="Yu Mincho" w:hAnsi="Times New Roman" w:cs="Times New Roman"/>
          <w:sz w:val="20"/>
          <w:szCs w:val="20"/>
          <w:lang w:eastAsia="en-US"/>
        </w:rPr>
        <w:t>information (</w:t>
      </w:r>
      <w:r w:rsidR="00EE4A58" w:rsidRPr="00A40859">
        <w:rPr>
          <w:rFonts w:ascii="Times New Roman" w:hAnsi="Times New Roman" w:cs="Times New Roman"/>
          <w:sz w:val="20"/>
          <w:szCs w:val="20"/>
        </w:rPr>
        <w:t xml:space="preserve">as specified in </w:t>
      </w:r>
      <w:r w:rsidR="00F83900">
        <w:rPr>
          <w:rFonts w:ascii="Times New Roman" w:hAnsi="Times New Roman" w:cs="Times New Roman"/>
          <w:sz w:val="20"/>
          <w:szCs w:val="20"/>
        </w:rPr>
        <w:t>MP</w:t>
      </w:r>
      <w:r w:rsidR="00EE4A58" w:rsidRPr="000F0CB4">
        <w:rPr>
          <w:rFonts w:ascii="Times New Roman" w:eastAsia="Yu Mincho" w:hAnsi="Times New Roman" w:cs="Times New Roman"/>
          <w:sz w:val="20"/>
          <w:szCs w:val="20"/>
          <w:lang w:eastAsia="en-US"/>
        </w:rPr>
        <w:t xml:space="preserve"> </w:t>
      </w:r>
      <w:r w:rsidRPr="000F0CB4">
        <w:rPr>
          <w:rFonts w:ascii="Times New Roman" w:eastAsia="Yu Mincho" w:hAnsi="Times New Roman" w:cs="Times New Roman"/>
          <w:sz w:val="20"/>
          <w:szCs w:val="20"/>
          <w:lang w:eastAsia="en-US"/>
        </w:rPr>
        <w:t>[1</w:t>
      </w:r>
      <w:r w:rsidR="00A930D3">
        <w:rPr>
          <w:rFonts w:ascii="Times New Roman" w:eastAsia="Yu Mincho" w:hAnsi="Times New Roman" w:cs="Times New Roman"/>
          <w:sz w:val="20"/>
          <w:szCs w:val="20"/>
          <w:lang w:eastAsia="en-US"/>
        </w:rPr>
        <w:t>0</w:t>
      </w:r>
      <w:r w:rsidRPr="000F0CB4">
        <w:rPr>
          <w:rFonts w:ascii="Times New Roman" w:eastAsia="Yu Mincho" w:hAnsi="Times New Roman" w:cs="Times New Roman"/>
          <w:sz w:val="20"/>
          <w:szCs w:val="20"/>
          <w:lang w:eastAsia="en-US"/>
        </w:rPr>
        <w:t>]</w:t>
      </w:r>
      <w:r w:rsidR="00EE4A58">
        <w:rPr>
          <w:rFonts w:ascii="Times New Roman" w:eastAsia="Yu Mincho" w:hAnsi="Times New Roman" w:cs="Times New Roman"/>
          <w:sz w:val="20"/>
          <w:szCs w:val="20"/>
          <w:lang w:eastAsia="en-US"/>
        </w:rPr>
        <w:t>, clause</w:t>
      </w:r>
      <w:r w:rsidR="00EE4A58" w:rsidRPr="000F0CB4">
        <w:rPr>
          <w:rFonts w:ascii="Times New Roman" w:eastAsia="Yu Mincho" w:hAnsi="Times New Roman" w:cs="Times New Roman"/>
          <w:sz w:val="20"/>
          <w:szCs w:val="20"/>
          <w:lang w:eastAsia="en-US"/>
        </w:rPr>
        <w:t xml:space="preserve"> 20.4</w:t>
      </w:r>
      <w:r w:rsidRPr="000F0CB4">
        <w:rPr>
          <w:rFonts w:ascii="Times New Roman" w:eastAsia="Yu Mincho" w:hAnsi="Times New Roman" w:cs="Times New Roman"/>
          <w:sz w:val="20"/>
          <w:szCs w:val="20"/>
          <w:lang w:eastAsia="en-US"/>
        </w:rPr>
        <w:t>)</w:t>
      </w:r>
    </w:p>
    <w:p w14:paraId="00ACDF4E" w14:textId="0E895D0B" w:rsidR="000F0CB4" w:rsidRDefault="000F0CB4" w:rsidP="000F0CB4">
      <w:pPr>
        <w:pStyle w:val="Heading5"/>
      </w:pPr>
      <w:r>
        <w:t>4.8.3.4.2</w:t>
      </w:r>
      <w:r w:rsidRPr="00286492">
        <w:tab/>
      </w:r>
      <w:r>
        <w:t xml:space="preserve">Output </w:t>
      </w:r>
      <w:r w:rsidR="00B36481">
        <w:t>data</w:t>
      </w:r>
    </w:p>
    <w:p w14:paraId="2CCC9159" w14:textId="2BD362F2" w:rsidR="00627C2C" w:rsidRDefault="000F0CB4" w:rsidP="00B36481">
      <w:pPr>
        <w:overflowPunct w:val="0"/>
        <w:autoSpaceDE w:val="0"/>
        <w:autoSpaceDN w:val="0"/>
        <w:adjustRightInd w:val="0"/>
        <w:spacing w:after="180"/>
        <w:contextualSpacing/>
        <w:jc w:val="both"/>
        <w:textAlignment w:val="baseline"/>
        <w:rPr>
          <w:rFonts w:ascii="Times New Roman" w:hAnsi="Times New Roman" w:cs="Times New Roman"/>
          <w:sz w:val="20"/>
          <w:szCs w:val="20"/>
        </w:rPr>
      </w:pPr>
      <w:proofErr w:type="spellStart"/>
      <w:r w:rsidRPr="00B36481">
        <w:rPr>
          <w:rFonts w:ascii="Times New Roman" w:hAnsi="Times New Roman" w:cs="Times New Roman"/>
          <w:sz w:val="20"/>
          <w:szCs w:val="20"/>
        </w:rPr>
        <w:t>rApps</w:t>
      </w:r>
      <w:proofErr w:type="spellEnd"/>
      <w:r w:rsidRPr="00B36481">
        <w:rPr>
          <w:rFonts w:ascii="Times New Roman" w:hAnsi="Times New Roman" w:cs="Times New Roman"/>
          <w:sz w:val="20"/>
          <w:szCs w:val="20"/>
        </w:rPr>
        <w:t xml:space="preserve"> to deliver </w:t>
      </w:r>
      <w:r w:rsidR="002E5F61">
        <w:rPr>
          <w:rFonts w:ascii="Times New Roman" w:hAnsi="Times New Roman" w:cs="Times New Roman"/>
          <w:sz w:val="20"/>
          <w:szCs w:val="20"/>
        </w:rPr>
        <w:t>e</w:t>
      </w:r>
      <w:r w:rsidR="002E5F61" w:rsidRPr="00B36481">
        <w:rPr>
          <w:rFonts w:ascii="Times New Roman" w:hAnsi="Times New Roman" w:cs="Times New Roman"/>
          <w:sz w:val="20"/>
          <w:szCs w:val="20"/>
        </w:rPr>
        <w:t xml:space="preserve">nergy </w:t>
      </w:r>
      <w:r w:rsidRPr="00B36481">
        <w:rPr>
          <w:rFonts w:ascii="Times New Roman" w:hAnsi="Times New Roman" w:cs="Times New Roman"/>
          <w:sz w:val="20"/>
          <w:szCs w:val="20"/>
        </w:rPr>
        <w:t>saving &amp; energy efficiency policies for ASM optimization through R1 interface.</w:t>
      </w:r>
    </w:p>
    <w:p w14:paraId="3E803B88" w14:textId="3BF1EC55" w:rsidR="00F11E9D" w:rsidRDefault="00F11E9D" w:rsidP="00F11E9D">
      <w:pPr>
        <w:pStyle w:val="Heading3"/>
      </w:pPr>
      <w:bookmarkStart w:id="427" w:name="_Toc214449614"/>
      <w:r>
        <w:rPr>
          <w:lang w:val="en-US"/>
        </w:rPr>
        <w:t>4.8</w:t>
      </w:r>
      <w:r w:rsidRPr="00286492">
        <w:rPr>
          <w:lang w:val="en-US"/>
        </w:rPr>
        <w:t>.</w:t>
      </w:r>
      <w:r>
        <w:rPr>
          <w:lang w:val="en-US"/>
        </w:rPr>
        <w:t>4</w:t>
      </w:r>
      <w:r w:rsidRPr="00286492">
        <w:rPr>
          <w:lang w:val="en-US"/>
        </w:rPr>
        <w:tab/>
      </w:r>
      <w:r>
        <w:t>Time domain cell DTX/DRX optimization (3GPP Rel-18)</w:t>
      </w:r>
      <w:bookmarkEnd w:id="427"/>
    </w:p>
    <w:p w14:paraId="176B0463" w14:textId="6B5F033D" w:rsidR="00F11E9D" w:rsidRDefault="00F11E9D" w:rsidP="00F11E9D">
      <w:pPr>
        <w:pStyle w:val="Heading4"/>
      </w:pPr>
      <w:r w:rsidRPr="00540FBF">
        <w:t>4.</w:t>
      </w:r>
      <w:r>
        <w:t>8</w:t>
      </w:r>
      <w:r w:rsidRPr="00540FBF">
        <w:t>.</w:t>
      </w:r>
      <w:r>
        <w:t>4</w:t>
      </w:r>
      <w:r w:rsidRPr="00540FBF">
        <w:t>.1 Background and goal of the use case</w:t>
      </w:r>
    </w:p>
    <w:p w14:paraId="0D650A9E" w14:textId="71B836F4" w:rsidR="00F11E9D" w:rsidRPr="00286B3A" w:rsidRDefault="00F11E9D" w:rsidP="00F11E9D">
      <w:pPr>
        <w:overflowPunct w:val="0"/>
        <w:autoSpaceDE w:val="0"/>
        <w:autoSpaceDN w:val="0"/>
        <w:adjustRightInd w:val="0"/>
        <w:spacing w:after="180"/>
        <w:jc w:val="both"/>
        <w:textAlignment w:val="baseline"/>
        <w:rPr>
          <w:rFonts w:ascii="Times New Roman" w:eastAsia="Times New Roman" w:hAnsi="Times New Roman" w:cs="Times New Roman"/>
          <w:color w:val="000000" w:themeColor="text1"/>
          <w:sz w:val="20"/>
          <w:szCs w:val="20"/>
          <w:lang w:val="en-GB" w:eastAsia="zh-CN"/>
        </w:rPr>
      </w:pPr>
      <w:r w:rsidRPr="00286B3A">
        <w:rPr>
          <w:rFonts w:ascii="Times New Roman" w:eastAsia="SimSun" w:hAnsi="Times New Roman" w:cs="Times New Roman"/>
          <w:color w:val="000000" w:themeColor="text1"/>
          <w:sz w:val="20"/>
          <w:szCs w:val="20"/>
          <w:lang w:eastAsia="zh-CN"/>
        </w:rPr>
        <w:t xml:space="preserve">In 3GPP Release </w:t>
      </w:r>
      <w:r w:rsidRPr="00286B3A">
        <w:rPr>
          <w:rFonts w:ascii="Times New Roman" w:eastAsia="Times New Roman" w:hAnsi="Times New Roman" w:cs="Times New Roman"/>
          <w:color w:val="000000" w:themeColor="text1"/>
          <w:sz w:val="20"/>
          <w:szCs w:val="20"/>
          <w:lang w:val="en-GB" w:eastAsia="zh-CN"/>
        </w:rPr>
        <w:t>18</w:t>
      </w:r>
      <w:r>
        <w:rPr>
          <w:rFonts w:ascii="Times New Roman" w:eastAsia="Times New Roman" w:hAnsi="Times New Roman" w:cs="Times New Roman"/>
          <w:color w:val="000000" w:themeColor="text1"/>
          <w:sz w:val="20"/>
          <w:szCs w:val="20"/>
          <w:lang w:val="en-GB" w:eastAsia="zh-CN"/>
        </w:rPr>
        <w:t xml:space="preserve"> </w:t>
      </w:r>
      <w:r w:rsidRPr="00286B3A">
        <w:rPr>
          <w:rFonts w:ascii="Times New Roman" w:eastAsia="Times New Roman" w:hAnsi="Times New Roman" w:cs="Times New Roman"/>
          <w:color w:val="000000" w:themeColor="text1"/>
          <w:sz w:val="20"/>
          <w:szCs w:val="20"/>
          <w:lang w:val="en-GB" w:eastAsia="zh-CN"/>
        </w:rPr>
        <w:t>[</w:t>
      </w:r>
      <w:r w:rsidR="00356BEF">
        <w:rPr>
          <w:rFonts w:ascii="Times New Roman" w:eastAsia="Times New Roman" w:hAnsi="Times New Roman" w:cs="Times New Roman"/>
          <w:color w:val="000000" w:themeColor="text1"/>
          <w:sz w:val="20"/>
          <w:szCs w:val="20"/>
          <w:lang w:val="en-GB" w:eastAsia="zh-CN"/>
        </w:rPr>
        <w:t>21</w:t>
      </w:r>
      <w:r w:rsidRPr="00286B3A">
        <w:rPr>
          <w:rFonts w:ascii="Times New Roman" w:eastAsia="Times New Roman" w:hAnsi="Times New Roman" w:cs="Times New Roman"/>
          <w:color w:val="000000" w:themeColor="text1"/>
          <w:sz w:val="20"/>
          <w:szCs w:val="20"/>
          <w:lang w:val="en-GB" w:eastAsia="zh-CN"/>
        </w:rPr>
        <w:t>]</w:t>
      </w:r>
      <w:r w:rsidR="00AC0CD9">
        <w:rPr>
          <w:rFonts w:ascii="Times New Roman" w:eastAsia="Times New Roman" w:hAnsi="Times New Roman" w:cs="Times New Roman"/>
          <w:color w:val="000000" w:themeColor="text1"/>
          <w:sz w:val="20"/>
          <w:szCs w:val="20"/>
          <w:lang w:val="en-GB" w:eastAsia="zh-CN"/>
        </w:rPr>
        <w:t xml:space="preserve">, clause </w:t>
      </w:r>
      <w:r w:rsidRPr="00286B3A">
        <w:rPr>
          <w:rFonts w:ascii="Times New Roman" w:eastAsia="Times New Roman" w:hAnsi="Times New Roman" w:cs="Times New Roman"/>
          <w:color w:val="000000" w:themeColor="text1"/>
          <w:sz w:val="20"/>
          <w:szCs w:val="20"/>
          <w:lang w:val="en-GB" w:eastAsia="zh-CN"/>
        </w:rPr>
        <w:t>15.</w:t>
      </w:r>
      <w:r w:rsidR="00AC0CD9">
        <w:rPr>
          <w:rFonts w:ascii="Times New Roman" w:eastAsia="Times New Roman" w:hAnsi="Times New Roman" w:cs="Times New Roman"/>
          <w:color w:val="000000" w:themeColor="text1"/>
          <w:sz w:val="20"/>
          <w:szCs w:val="20"/>
          <w:lang w:val="en-GB" w:eastAsia="zh-CN"/>
        </w:rPr>
        <w:t>4</w:t>
      </w:r>
      <w:r w:rsidRPr="00286B3A">
        <w:rPr>
          <w:rFonts w:ascii="Times New Roman" w:eastAsia="Times New Roman" w:hAnsi="Times New Roman" w:cs="Times New Roman"/>
          <w:color w:val="000000" w:themeColor="text1"/>
          <w:sz w:val="20"/>
          <w:szCs w:val="20"/>
          <w:lang w:val="en-GB" w:eastAsia="zh-CN"/>
        </w:rPr>
        <w:t>.</w:t>
      </w:r>
      <w:r w:rsidR="00AC0CD9">
        <w:rPr>
          <w:rFonts w:ascii="Times New Roman" w:eastAsia="Times New Roman" w:hAnsi="Times New Roman" w:cs="Times New Roman"/>
          <w:color w:val="000000" w:themeColor="text1"/>
          <w:sz w:val="20"/>
          <w:szCs w:val="20"/>
          <w:lang w:val="en-GB" w:eastAsia="zh-CN"/>
        </w:rPr>
        <w:t>2</w:t>
      </w:r>
      <w:r w:rsidRPr="00286B3A">
        <w:rPr>
          <w:rFonts w:ascii="Times New Roman" w:eastAsia="Times New Roman" w:hAnsi="Times New Roman" w:cs="Times New Roman"/>
          <w:color w:val="000000" w:themeColor="text1"/>
          <w:sz w:val="20"/>
          <w:szCs w:val="20"/>
          <w:lang w:val="en-GB" w:eastAsia="zh-CN"/>
        </w:rPr>
        <w:t>.</w:t>
      </w:r>
      <w:r w:rsidR="00AC0CD9">
        <w:rPr>
          <w:rFonts w:ascii="Times New Roman" w:eastAsia="Times New Roman" w:hAnsi="Times New Roman" w:cs="Times New Roman"/>
          <w:color w:val="000000" w:themeColor="text1"/>
          <w:sz w:val="20"/>
          <w:szCs w:val="20"/>
          <w:lang w:val="en-GB" w:eastAsia="zh-CN"/>
        </w:rPr>
        <w:t>3</w:t>
      </w:r>
      <w:r w:rsidRPr="00286B3A">
        <w:rPr>
          <w:rFonts w:ascii="Times New Roman" w:eastAsia="Times New Roman" w:hAnsi="Times New Roman" w:cs="Times New Roman"/>
          <w:color w:val="000000" w:themeColor="text1"/>
          <w:sz w:val="20"/>
          <w:szCs w:val="20"/>
          <w:lang w:val="en-GB" w:eastAsia="zh-CN"/>
        </w:rPr>
        <w:t xml:space="preserve">, Discontinuous Transmission (DTX) and Discontinuous Reception (DRX) mechanisms were further enhanced to improve energy efficiency for the </w:t>
      </w:r>
      <w:proofErr w:type="spellStart"/>
      <w:r w:rsidRPr="00286B3A">
        <w:rPr>
          <w:rFonts w:ascii="Times New Roman" w:eastAsia="Times New Roman" w:hAnsi="Times New Roman" w:cs="Times New Roman"/>
          <w:color w:val="000000" w:themeColor="text1"/>
          <w:sz w:val="20"/>
          <w:szCs w:val="20"/>
          <w:lang w:val="en-GB" w:eastAsia="zh-CN"/>
        </w:rPr>
        <w:t>gNB</w:t>
      </w:r>
      <w:proofErr w:type="spellEnd"/>
      <w:r w:rsidRPr="00286B3A">
        <w:rPr>
          <w:rFonts w:ascii="Times New Roman" w:eastAsia="Times New Roman" w:hAnsi="Times New Roman" w:cs="Times New Roman"/>
          <w:color w:val="000000" w:themeColor="text1"/>
          <w:sz w:val="20"/>
          <w:szCs w:val="20"/>
          <w:lang w:val="en-GB" w:eastAsia="zh-CN"/>
        </w:rPr>
        <w:t xml:space="preserve">. To reduce the </w:t>
      </w:r>
      <w:proofErr w:type="spellStart"/>
      <w:r w:rsidRPr="00286B3A">
        <w:rPr>
          <w:rFonts w:ascii="Times New Roman" w:eastAsia="Times New Roman" w:hAnsi="Times New Roman" w:cs="Times New Roman"/>
          <w:color w:val="000000" w:themeColor="text1"/>
          <w:sz w:val="20"/>
          <w:szCs w:val="20"/>
          <w:lang w:val="en-GB" w:eastAsia="zh-CN"/>
        </w:rPr>
        <w:t>gNB's</w:t>
      </w:r>
      <w:proofErr w:type="spellEnd"/>
      <w:r w:rsidRPr="00286B3A">
        <w:rPr>
          <w:rFonts w:ascii="Times New Roman" w:eastAsia="Times New Roman" w:hAnsi="Times New Roman" w:cs="Times New Roman"/>
          <w:color w:val="000000" w:themeColor="text1"/>
          <w:sz w:val="20"/>
          <w:szCs w:val="20"/>
          <w:lang w:val="en-GB" w:eastAsia="zh-CN"/>
        </w:rPr>
        <w:t xml:space="preserve"> downlink transmission and uplink reception active time, the UE can be configured with a periodic cell DTX/DRX pattern, which defines active and non-active periods. This pattern is common for UEs configured with this feature in the cell, and the cell DTX/DRX patterns can be configured and activated separately. A maximum of two cell DTX/DRX patterns can be configured per MAC entity for different serving cells. When cell DTX is activated, the UE may not monitor PDCCH in selected cases or does not monitor SPS occasions during the non-active duration of the cell DTX. Similarly, when cell DRX is activated, the UE does not transmit on CG resources or transmit an SR during the non-active duration of the cell DRX. This feature is applicable only to UEs in the RRC_CONNECTED state and does not impact the Random Access procedure, SSB transmission, paging, or system information broadcasting. Cell DTX/DRX can be activated or deactivated via RRC </w:t>
      </w:r>
      <w:proofErr w:type="spellStart"/>
      <w:r w:rsidRPr="00286B3A">
        <w:rPr>
          <w:rFonts w:ascii="Times New Roman" w:eastAsia="Times New Roman" w:hAnsi="Times New Roman" w:cs="Times New Roman"/>
          <w:color w:val="000000" w:themeColor="text1"/>
          <w:sz w:val="20"/>
          <w:szCs w:val="20"/>
          <w:lang w:val="en-GB" w:eastAsia="zh-CN"/>
        </w:rPr>
        <w:t>signaling</w:t>
      </w:r>
      <w:proofErr w:type="spellEnd"/>
      <w:r w:rsidRPr="00286B3A">
        <w:rPr>
          <w:rFonts w:ascii="Times New Roman" w:eastAsia="Times New Roman" w:hAnsi="Times New Roman" w:cs="Times New Roman"/>
          <w:color w:val="000000" w:themeColor="text1"/>
          <w:sz w:val="20"/>
          <w:szCs w:val="20"/>
          <w:lang w:val="en-GB" w:eastAsia="zh-CN"/>
        </w:rPr>
        <w:t xml:space="preserve"> or L1 group common </w:t>
      </w:r>
      <w:proofErr w:type="spellStart"/>
      <w:r w:rsidRPr="00286B3A">
        <w:rPr>
          <w:rFonts w:ascii="Times New Roman" w:eastAsia="Times New Roman" w:hAnsi="Times New Roman" w:cs="Times New Roman"/>
          <w:color w:val="000000" w:themeColor="text1"/>
          <w:sz w:val="20"/>
          <w:szCs w:val="20"/>
          <w:lang w:val="en-GB" w:eastAsia="zh-CN"/>
        </w:rPr>
        <w:t>signaling</w:t>
      </w:r>
      <w:proofErr w:type="spellEnd"/>
      <w:r w:rsidRPr="00286B3A">
        <w:rPr>
          <w:rFonts w:ascii="Times New Roman" w:eastAsia="Times New Roman" w:hAnsi="Times New Roman" w:cs="Times New Roman"/>
          <w:color w:val="000000" w:themeColor="text1"/>
          <w:sz w:val="20"/>
          <w:szCs w:val="20"/>
          <w:lang w:val="en-GB" w:eastAsia="zh-CN"/>
        </w:rPr>
        <w:t>.</w:t>
      </w:r>
    </w:p>
    <w:p w14:paraId="78551A53" w14:textId="77777777" w:rsidR="00F11E9D" w:rsidRPr="00286B3A" w:rsidRDefault="00F11E9D" w:rsidP="00F11E9D">
      <w:pPr>
        <w:overflowPunct w:val="0"/>
        <w:autoSpaceDE w:val="0"/>
        <w:autoSpaceDN w:val="0"/>
        <w:adjustRightInd w:val="0"/>
        <w:spacing w:after="180"/>
        <w:jc w:val="both"/>
        <w:textAlignment w:val="baseline"/>
        <w:rPr>
          <w:rFonts w:ascii="Times New Roman" w:eastAsia="Times New Roman" w:hAnsi="Times New Roman" w:cs="Times New Roman"/>
          <w:color w:val="000000" w:themeColor="text1"/>
          <w:sz w:val="20"/>
          <w:szCs w:val="20"/>
          <w:lang w:val="en-GB" w:eastAsia="zh-CN"/>
        </w:rPr>
      </w:pPr>
      <w:r w:rsidRPr="00286B3A">
        <w:rPr>
          <w:rFonts w:ascii="Times New Roman" w:eastAsia="Times New Roman" w:hAnsi="Times New Roman" w:cs="Times New Roman"/>
          <w:color w:val="000000" w:themeColor="text1"/>
          <w:sz w:val="20"/>
          <w:szCs w:val="20"/>
          <w:lang w:val="en-GB" w:eastAsia="zh-CN"/>
        </w:rPr>
        <w:t>Cell DTX/DRX is characterized by:</w:t>
      </w:r>
    </w:p>
    <w:p w14:paraId="73DFD491" w14:textId="77777777" w:rsidR="00F11E9D" w:rsidRPr="00286B3A" w:rsidRDefault="00F11E9D" w:rsidP="00F11E9D">
      <w:pPr>
        <w:pStyle w:val="ListParagraph"/>
        <w:numPr>
          <w:ilvl w:val="0"/>
          <w:numId w:val="85"/>
        </w:numPr>
        <w:jc w:val="both"/>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Active duration: The duration during which the UE is expected to receive PDCCHs, SPS occasions, and transmit SR or CG. In this duration, the </w:t>
      </w:r>
      <w:proofErr w:type="spellStart"/>
      <w:r w:rsidRPr="00286B3A">
        <w:rPr>
          <w:rFonts w:ascii="Times New Roman" w:eastAsia="SimSun" w:hAnsi="Times New Roman" w:cs="Times New Roman"/>
          <w:color w:val="000000" w:themeColor="text1"/>
          <w:sz w:val="20"/>
          <w:szCs w:val="20"/>
          <w:lang w:eastAsia="zh-CN"/>
        </w:rPr>
        <w:t>gNB's</w:t>
      </w:r>
      <w:proofErr w:type="spellEnd"/>
      <w:r w:rsidRPr="00286B3A">
        <w:rPr>
          <w:rFonts w:ascii="Times New Roman" w:eastAsia="SimSun" w:hAnsi="Times New Roman" w:cs="Times New Roman"/>
          <w:color w:val="000000" w:themeColor="text1"/>
          <w:sz w:val="20"/>
          <w:szCs w:val="20"/>
          <w:lang w:eastAsia="zh-CN"/>
        </w:rPr>
        <w:t xml:space="preserve"> transmission/reception of PDCCH, SPS, SR, CG, and periodic/semi-persistent CSI reports are not impacted for energy-saving purposes.</w:t>
      </w:r>
    </w:p>
    <w:p w14:paraId="6CEAA699" w14:textId="77777777" w:rsidR="00F11E9D" w:rsidRPr="00286B3A" w:rsidRDefault="00F11E9D" w:rsidP="00F11E9D">
      <w:pPr>
        <w:pStyle w:val="ListParagraph"/>
        <w:numPr>
          <w:ilvl w:val="0"/>
          <w:numId w:val="85"/>
        </w:numPr>
        <w:jc w:val="both"/>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Cycle: Specifies the periodic repetition of the active duration followed by a non-active period.</w:t>
      </w:r>
    </w:p>
    <w:p w14:paraId="01063964" w14:textId="77777777" w:rsidR="00F11E9D" w:rsidRPr="00286B3A" w:rsidRDefault="00F11E9D" w:rsidP="00F11E9D">
      <w:pPr>
        <w:overflowPunct w:val="0"/>
        <w:autoSpaceDE w:val="0"/>
        <w:autoSpaceDN w:val="0"/>
        <w:adjustRightInd w:val="0"/>
        <w:spacing w:after="180"/>
        <w:jc w:val="both"/>
        <w:textAlignment w:val="baseline"/>
        <w:rPr>
          <w:rFonts w:ascii="Times New Roman" w:eastAsia="Times New Roman" w:hAnsi="Times New Roman" w:cs="Times New Roman"/>
          <w:color w:val="000000" w:themeColor="text1"/>
          <w:sz w:val="20"/>
          <w:szCs w:val="20"/>
          <w:lang w:val="en-GB" w:eastAsia="zh-CN"/>
        </w:rPr>
      </w:pPr>
      <w:r w:rsidRPr="00286B3A">
        <w:rPr>
          <w:rFonts w:ascii="Times New Roman" w:eastAsia="Times New Roman" w:hAnsi="Times New Roman" w:cs="Times New Roman"/>
          <w:color w:val="000000" w:themeColor="text1"/>
          <w:sz w:val="20"/>
          <w:szCs w:val="20"/>
          <w:lang w:val="en-GB" w:eastAsia="zh-CN"/>
        </w:rPr>
        <w:t xml:space="preserve">The active duration and cycle parameters are common between cell DTX and DRX when both are configured. If there is an emergency call or a public safety-related service (e.g., MPS or MCS), the network ensures that these services are not </w:t>
      </w:r>
      <w:r w:rsidRPr="00286B3A">
        <w:rPr>
          <w:rFonts w:ascii="Times New Roman" w:eastAsia="Times New Roman" w:hAnsi="Times New Roman" w:cs="Times New Roman"/>
          <w:color w:val="000000" w:themeColor="text1"/>
          <w:sz w:val="20"/>
          <w:szCs w:val="20"/>
          <w:lang w:val="en-GB" w:eastAsia="zh-CN"/>
        </w:rPr>
        <w:lastRenderedPageBreak/>
        <w:t>impacted, possibly by releasing or deactivating the cell DTX/DRX configuration. The network should also ensure at least partial overlap between the UE’s connected mode DRX on-duration and cell DTX/DRX active duration, ensuring that the UE’s DRX periodicity is a multiple of the cell DTX/DRX periodicity, or vice versa.</w:t>
      </w:r>
    </w:p>
    <w:p w14:paraId="3F11ED9B" w14:textId="0A157F43" w:rsidR="00F11E9D" w:rsidRPr="00286B3A" w:rsidRDefault="00F11E9D" w:rsidP="00286B3A">
      <w:pPr>
        <w:spacing w:after="180"/>
        <w:jc w:val="both"/>
        <w:rPr>
          <w:rFonts w:ascii="Times New Roman" w:hAnsi="Times New Roman" w:cs="Times New Roman"/>
          <w:color w:val="000000" w:themeColor="text1"/>
          <w:sz w:val="20"/>
          <w:szCs w:val="20"/>
        </w:rPr>
      </w:pPr>
      <w:r w:rsidRPr="00286B3A">
        <w:rPr>
          <w:rFonts w:ascii="Times New Roman" w:eastAsia="Times New Roman" w:hAnsi="Times New Roman" w:cs="Times New Roman"/>
          <w:color w:val="000000" w:themeColor="text1"/>
          <w:sz w:val="20"/>
          <w:szCs w:val="20"/>
          <w:lang w:val="en-GB"/>
        </w:rPr>
        <w:t xml:space="preserve">The Non-RT RIC considers several factors when generating A1 policies for energy savings through </w:t>
      </w:r>
      <w:r w:rsidR="00AC0CD9">
        <w:rPr>
          <w:rFonts w:ascii="Times New Roman" w:eastAsia="Times New Roman" w:hAnsi="Times New Roman" w:cs="Times New Roman"/>
          <w:color w:val="000000" w:themeColor="text1"/>
          <w:sz w:val="20"/>
          <w:szCs w:val="20"/>
          <w:lang w:val="en-GB"/>
        </w:rPr>
        <w:t>c</w:t>
      </w:r>
      <w:r w:rsidRPr="00286B3A">
        <w:rPr>
          <w:rFonts w:ascii="Times New Roman" w:eastAsia="Times New Roman" w:hAnsi="Times New Roman" w:cs="Times New Roman"/>
          <w:color w:val="000000" w:themeColor="text1"/>
          <w:sz w:val="20"/>
          <w:szCs w:val="20"/>
          <w:lang w:val="en-GB"/>
        </w:rPr>
        <w:t xml:space="preserve">ell DTX/DRX. These factors include real-time traffic patterns, the density of Rel-18-capable UEs, and the potential for energy savings in specific cells. It also evaluates </w:t>
      </w:r>
      <w:proofErr w:type="spellStart"/>
      <w:r w:rsidRPr="00286B3A">
        <w:rPr>
          <w:rFonts w:ascii="Times New Roman" w:eastAsia="Times New Roman" w:hAnsi="Times New Roman" w:cs="Times New Roman"/>
          <w:color w:val="000000" w:themeColor="text1"/>
          <w:sz w:val="20"/>
          <w:szCs w:val="20"/>
          <w:lang w:val="en-GB"/>
        </w:rPr>
        <w:t>QoE</w:t>
      </w:r>
      <w:proofErr w:type="spellEnd"/>
      <w:r w:rsidRPr="00286B3A">
        <w:rPr>
          <w:rFonts w:ascii="Times New Roman" w:eastAsia="Times New Roman" w:hAnsi="Times New Roman" w:cs="Times New Roman"/>
          <w:color w:val="000000" w:themeColor="text1"/>
          <w:sz w:val="20"/>
          <w:szCs w:val="20"/>
          <w:lang w:val="en-GB"/>
        </w:rPr>
        <w:t>/QoS requirements to ensure service quality is maintained. Based on this analysis, the Non-RT RIC generates A1 policies that include, but are not limited to, the following:</w:t>
      </w:r>
    </w:p>
    <w:p w14:paraId="2DD52402" w14:textId="77777777" w:rsidR="00F11E9D" w:rsidRPr="00AC0CD9" w:rsidRDefault="00F11E9D" w:rsidP="00286B3A">
      <w:pPr>
        <w:jc w:val="both"/>
        <w:rPr>
          <w:rFonts w:ascii="Times New Roman" w:hAnsi="Times New Roman"/>
          <w:sz w:val="20"/>
        </w:rPr>
      </w:pPr>
      <w:r w:rsidRPr="00AC0CD9">
        <w:rPr>
          <w:rFonts w:ascii="Times New Roman" w:hAnsi="Times New Roman" w:cs="Times New Roman"/>
          <w:b/>
          <w:bCs/>
          <w:sz w:val="20"/>
          <w:szCs w:val="20"/>
        </w:rPr>
        <w:t>Activate DTX/DRX</w:t>
      </w:r>
      <w:r w:rsidRPr="00AC0CD9">
        <w:rPr>
          <w:rFonts w:ascii="Times New Roman" w:hAnsi="Times New Roman" w:cs="Times New Roman"/>
          <w:sz w:val="20"/>
          <w:szCs w:val="20"/>
        </w:rPr>
        <w:t xml:space="preserve"> in cells with low traffic or a high concentration of Rel-18 UEs.</w:t>
      </w:r>
    </w:p>
    <w:p w14:paraId="64D32C41" w14:textId="77777777" w:rsidR="00F11E9D" w:rsidRPr="00AC0CD9" w:rsidRDefault="00F11E9D" w:rsidP="00286B3A">
      <w:pPr>
        <w:jc w:val="both"/>
        <w:rPr>
          <w:rFonts w:ascii="Times New Roman" w:hAnsi="Times New Roman"/>
          <w:sz w:val="20"/>
        </w:rPr>
      </w:pPr>
      <w:r w:rsidRPr="00AC0CD9">
        <w:rPr>
          <w:rFonts w:ascii="Times New Roman" w:hAnsi="Times New Roman" w:cs="Times New Roman"/>
          <w:b/>
          <w:bCs/>
          <w:sz w:val="20"/>
          <w:szCs w:val="20"/>
        </w:rPr>
        <w:t>Steer Rel-18 UEs</w:t>
      </w:r>
      <w:r w:rsidRPr="00AC0CD9">
        <w:rPr>
          <w:rFonts w:ascii="Times New Roman" w:hAnsi="Times New Roman" w:cs="Times New Roman"/>
          <w:sz w:val="20"/>
          <w:szCs w:val="20"/>
        </w:rPr>
        <w:t xml:space="preserve"> toward specific cells, enabling those cells to either operate efficiently or be shut down.</w:t>
      </w:r>
    </w:p>
    <w:p w14:paraId="1455970D" w14:textId="77777777" w:rsidR="00F11E9D" w:rsidRPr="00AC0CD9" w:rsidRDefault="00F11E9D" w:rsidP="00286B3A">
      <w:pPr>
        <w:jc w:val="both"/>
        <w:rPr>
          <w:rFonts w:ascii="Times New Roman" w:hAnsi="Times New Roman"/>
          <w:sz w:val="20"/>
        </w:rPr>
      </w:pPr>
      <w:r w:rsidRPr="00AC0CD9">
        <w:rPr>
          <w:rFonts w:ascii="Times New Roman" w:hAnsi="Times New Roman" w:cs="Times New Roman"/>
          <w:b/>
          <w:bCs/>
          <w:sz w:val="20"/>
          <w:szCs w:val="20"/>
        </w:rPr>
        <w:t>Bar non-Rel-18 UEs</w:t>
      </w:r>
      <w:r w:rsidRPr="00AC0CD9">
        <w:rPr>
          <w:rFonts w:ascii="Times New Roman" w:hAnsi="Times New Roman" w:cs="Times New Roman"/>
          <w:sz w:val="20"/>
          <w:szCs w:val="20"/>
        </w:rPr>
        <w:t xml:space="preserve"> from cells optimized for DTX/DRX to maximize energy savings.</w:t>
      </w:r>
    </w:p>
    <w:p w14:paraId="1C720A21" w14:textId="77777777" w:rsidR="00F11E9D" w:rsidRPr="00286B3A" w:rsidRDefault="00F11E9D" w:rsidP="00286B3A">
      <w:pPr>
        <w:jc w:val="both"/>
        <w:rPr>
          <w:rFonts w:ascii="Times New Roman" w:hAnsi="Times New Roman"/>
          <w:sz w:val="20"/>
        </w:rPr>
      </w:pPr>
      <w:r w:rsidRPr="00AC0CD9">
        <w:rPr>
          <w:rFonts w:ascii="Times New Roman" w:hAnsi="Times New Roman" w:cs="Times New Roman"/>
          <w:b/>
          <w:bCs/>
          <w:sz w:val="20"/>
          <w:szCs w:val="20"/>
        </w:rPr>
        <w:t xml:space="preserve">Balance </w:t>
      </w:r>
      <w:proofErr w:type="spellStart"/>
      <w:r w:rsidRPr="00AC0CD9">
        <w:rPr>
          <w:rFonts w:ascii="Times New Roman" w:hAnsi="Times New Roman" w:cs="Times New Roman"/>
          <w:b/>
          <w:bCs/>
          <w:sz w:val="20"/>
          <w:szCs w:val="20"/>
        </w:rPr>
        <w:t>QoE</w:t>
      </w:r>
      <w:proofErr w:type="spellEnd"/>
      <w:r w:rsidRPr="00AC0CD9">
        <w:rPr>
          <w:rFonts w:ascii="Times New Roman" w:hAnsi="Times New Roman" w:cs="Times New Roman"/>
          <w:b/>
          <w:bCs/>
          <w:sz w:val="20"/>
          <w:szCs w:val="20"/>
        </w:rPr>
        <w:t>/QoS</w:t>
      </w:r>
      <w:r w:rsidRPr="00AC0CD9">
        <w:rPr>
          <w:rFonts w:ascii="Times New Roman" w:hAnsi="Times New Roman" w:cs="Times New Roman"/>
          <w:sz w:val="20"/>
          <w:szCs w:val="20"/>
        </w:rPr>
        <w:t xml:space="preserve"> by adjusting traffic steering and DTX/DRX settings, ensuring energy efficiency without service</w:t>
      </w:r>
    </w:p>
    <w:p w14:paraId="3290949B" w14:textId="5514DD13" w:rsidR="00F11E9D" w:rsidRPr="00AC0CD9" w:rsidRDefault="00F11E9D" w:rsidP="00286B3A">
      <w:pPr>
        <w:spacing w:after="180"/>
        <w:jc w:val="both"/>
        <w:rPr>
          <w:rFonts w:ascii="Times New Roman" w:hAnsi="Times New Roman"/>
          <w:sz w:val="20"/>
        </w:rPr>
      </w:pPr>
      <w:r w:rsidRPr="00AC0CD9">
        <w:rPr>
          <w:rFonts w:ascii="Times New Roman" w:hAnsi="Times New Roman" w:cs="Times New Roman"/>
          <w:sz w:val="20"/>
          <w:szCs w:val="20"/>
        </w:rPr>
        <w:t>degradation.</w:t>
      </w:r>
    </w:p>
    <w:p w14:paraId="6FA1D1B4" w14:textId="34D6294B" w:rsidR="00F11E9D" w:rsidRPr="00286B3A" w:rsidRDefault="00F11E9D" w:rsidP="00286B3A">
      <w:pPr>
        <w:jc w:val="both"/>
        <w:rPr>
          <w:rFonts w:ascii="Times New Roman" w:hAnsi="Times New Roman" w:cs="Times New Roman"/>
          <w:color w:val="000000" w:themeColor="text1"/>
          <w:sz w:val="20"/>
          <w:szCs w:val="20"/>
        </w:rPr>
      </w:pPr>
      <w:r w:rsidRPr="00286B3A">
        <w:rPr>
          <w:rFonts w:ascii="Times New Roman" w:eastAsia="Times New Roman" w:hAnsi="Times New Roman" w:cs="Times New Roman"/>
          <w:color w:val="000000" w:themeColor="text1"/>
          <w:sz w:val="20"/>
          <w:szCs w:val="20"/>
          <w:lang w:val="en-GB"/>
        </w:rPr>
        <w:t>These A1 policies are enforced by the Near-RT RIC, which dynamically applies DTX/DRX configurations and traffic steering decisions in near</w:t>
      </w:r>
      <w:r w:rsidR="00AC0CD9">
        <w:rPr>
          <w:rFonts w:ascii="Times New Roman" w:eastAsia="Times New Roman" w:hAnsi="Times New Roman" w:cs="Times New Roman"/>
          <w:color w:val="000000" w:themeColor="text1"/>
          <w:sz w:val="20"/>
          <w:szCs w:val="20"/>
          <w:lang w:val="en-GB"/>
        </w:rPr>
        <w:t>-</w:t>
      </w:r>
      <w:r w:rsidRPr="00286B3A">
        <w:rPr>
          <w:rFonts w:ascii="Times New Roman" w:eastAsia="Times New Roman" w:hAnsi="Times New Roman" w:cs="Times New Roman"/>
          <w:color w:val="000000" w:themeColor="text1"/>
          <w:sz w:val="20"/>
          <w:szCs w:val="20"/>
          <w:lang w:val="en-GB"/>
        </w:rPr>
        <w:t>real-time.</w:t>
      </w:r>
    </w:p>
    <w:p w14:paraId="080EA45E" w14:textId="6542E6C5" w:rsidR="00AC0CD9" w:rsidRDefault="00AC0CD9" w:rsidP="00AC0CD9">
      <w:pPr>
        <w:pStyle w:val="Heading4"/>
      </w:pPr>
      <w:r w:rsidRPr="00540FBF">
        <w:t>4.</w:t>
      </w:r>
      <w:r>
        <w:t>8</w:t>
      </w:r>
      <w:r w:rsidRPr="00540FBF">
        <w:t>.</w:t>
      </w:r>
      <w:r>
        <w:t>4</w:t>
      </w:r>
      <w:r w:rsidRPr="00540FBF">
        <w:t>.</w:t>
      </w:r>
      <w:r>
        <w:t>2</w:t>
      </w:r>
      <w:r w:rsidRPr="00540FBF">
        <w:t xml:space="preserve"> </w:t>
      </w:r>
      <w:r>
        <w:t>Entities/resources involved in the use case</w:t>
      </w:r>
    </w:p>
    <w:p w14:paraId="57D524C1" w14:textId="54D498B7" w:rsidR="00AC0CD9" w:rsidRPr="00286B3A" w:rsidRDefault="00AC0CD9" w:rsidP="00286B3A">
      <w:pPr>
        <w:pStyle w:val="ListParagraph"/>
        <w:numPr>
          <w:ilvl w:val="0"/>
          <w:numId w:val="86"/>
        </w:numPr>
        <w:overflowPunct w:val="0"/>
        <w:autoSpaceDE w:val="0"/>
        <w:autoSpaceDN w:val="0"/>
        <w:adjustRightInd w:val="0"/>
        <w:spacing w:after="180"/>
        <w:jc w:val="both"/>
        <w:textAlignment w:val="baseline"/>
        <w:rPr>
          <w:rFonts w:ascii="Times New Roman" w:eastAsia="SimSun" w:hAnsi="Times New Roman" w:cs="Times New Roman"/>
          <w:color w:val="000000" w:themeColor="text1"/>
          <w:sz w:val="20"/>
          <w:szCs w:val="20"/>
          <w:lang w:val="en-GB"/>
        </w:rPr>
      </w:pPr>
      <w:r w:rsidRPr="00286B3A">
        <w:rPr>
          <w:rFonts w:ascii="Times New Roman" w:eastAsia="SimSun" w:hAnsi="Times New Roman" w:cs="Times New Roman"/>
          <w:color w:val="000000" w:themeColor="text1"/>
          <w:sz w:val="20"/>
          <w:szCs w:val="20"/>
          <w:lang w:val="en-GB"/>
        </w:rPr>
        <w:t xml:space="preserve">SMO/Non-RT RIC </w:t>
      </w:r>
      <w:r>
        <w:rPr>
          <w:rFonts w:ascii="Times New Roman" w:eastAsia="SimSun" w:hAnsi="Times New Roman" w:cs="Times New Roman"/>
          <w:color w:val="000000" w:themeColor="text1"/>
          <w:sz w:val="20"/>
          <w:szCs w:val="20"/>
          <w:lang w:val="en-GB"/>
        </w:rPr>
        <w:t>f</w:t>
      </w:r>
      <w:r w:rsidRPr="00286B3A">
        <w:rPr>
          <w:rFonts w:ascii="Times New Roman" w:eastAsia="SimSun" w:hAnsi="Times New Roman" w:cs="Times New Roman"/>
          <w:color w:val="000000" w:themeColor="text1"/>
          <w:sz w:val="20"/>
          <w:szCs w:val="20"/>
          <w:lang w:val="en-GB"/>
        </w:rPr>
        <w:t>ramework</w:t>
      </w:r>
      <w:r>
        <w:rPr>
          <w:rFonts w:ascii="Times New Roman" w:eastAsia="SimSun" w:hAnsi="Times New Roman" w:cs="Times New Roman"/>
          <w:color w:val="000000" w:themeColor="text1"/>
          <w:sz w:val="20"/>
          <w:szCs w:val="20"/>
          <w:lang w:val="en-GB"/>
        </w:rPr>
        <w:t>:</w:t>
      </w:r>
      <w:r w:rsidRPr="00286B3A">
        <w:rPr>
          <w:rFonts w:ascii="Times New Roman" w:eastAsia="SimSun" w:hAnsi="Times New Roman" w:cs="Times New Roman"/>
          <w:color w:val="000000" w:themeColor="text1"/>
          <w:sz w:val="20"/>
          <w:szCs w:val="20"/>
          <w:lang w:val="en-GB"/>
        </w:rPr>
        <w:t xml:space="preserve"> </w:t>
      </w:r>
    </w:p>
    <w:p w14:paraId="26EFD9A8" w14:textId="195DC893" w:rsidR="00AC0CD9" w:rsidRPr="00286B3A" w:rsidRDefault="00AC0CD9" w:rsidP="00286B3A">
      <w:pPr>
        <w:pStyle w:val="ListParagraph"/>
        <w:numPr>
          <w:ilvl w:val="0"/>
          <w:numId w:val="87"/>
        </w:numPr>
        <w:ind w:left="714" w:hanging="357"/>
        <w:jc w:val="both"/>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Collect the configurations, performance indicators and measurement reports (e.g., cell load related information and traffic information, EE/EC measurement reports) from E2 </w:t>
      </w:r>
      <w:r>
        <w:rPr>
          <w:rFonts w:ascii="Times New Roman" w:eastAsia="SimSun" w:hAnsi="Times New Roman" w:cs="Times New Roman"/>
          <w:color w:val="000000" w:themeColor="text1"/>
          <w:sz w:val="20"/>
          <w:szCs w:val="20"/>
          <w:lang w:eastAsia="zh-CN"/>
        </w:rPr>
        <w:t>n</w:t>
      </w:r>
      <w:r w:rsidRPr="00286B3A">
        <w:rPr>
          <w:rFonts w:ascii="Times New Roman" w:eastAsia="SimSun" w:hAnsi="Times New Roman" w:cs="Times New Roman"/>
          <w:color w:val="000000" w:themeColor="text1"/>
          <w:sz w:val="20"/>
          <w:szCs w:val="20"/>
          <w:lang w:eastAsia="zh-CN"/>
        </w:rPr>
        <w:t>ode(s)</w:t>
      </w:r>
      <w:r w:rsidRPr="00286B3A">
        <w:rPr>
          <w:rFonts w:ascii="Times New Roman" w:hAnsi="Times New Roman" w:cs="Times New Roman"/>
          <w:color w:val="000000" w:themeColor="text1"/>
          <w:sz w:val="20"/>
          <w:szCs w:val="20"/>
          <w:u w:val="single"/>
          <w:shd w:val="clear" w:color="auto" w:fill="FFFFFF"/>
        </w:rPr>
        <w:t xml:space="preserve"> </w:t>
      </w:r>
      <w:r w:rsidRPr="00286B3A">
        <w:rPr>
          <w:rFonts w:ascii="Times New Roman" w:eastAsia="SimSun" w:hAnsi="Times New Roman" w:cs="Times New Roman"/>
          <w:color w:val="000000" w:themeColor="text1"/>
          <w:sz w:val="20"/>
          <w:szCs w:val="20"/>
          <w:lang w:eastAsia="zh-CN"/>
        </w:rPr>
        <w:t xml:space="preserve">and </w:t>
      </w:r>
      <w:r>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race records (e.g., per-UE measurement metrics, location information, Rel-18 and pre-R</w:t>
      </w:r>
      <w:r w:rsidR="00BF0027">
        <w:rPr>
          <w:rFonts w:ascii="Times New Roman" w:eastAsia="SimSun" w:hAnsi="Times New Roman" w:cs="Times New Roman"/>
          <w:color w:val="000000" w:themeColor="text1"/>
          <w:sz w:val="20"/>
          <w:szCs w:val="20"/>
          <w:lang w:eastAsia="zh-CN"/>
        </w:rPr>
        <w:t>el</w:t>
      </w:r>
      <w:r w:rsidRPr="00286B3A">
        <w:rPr>
          <w:rFonts w:ascii="Times New Roman" w:eastAsia="SimSun" w:hAnsi="Times New Roman" w:cs="Times New Roman"/>
          <w:color w:val="000000" w:themeColor="text1"/>
          <w:sz w:val="20"/>
          <w:szCs w:val="20"/>
          <w:lang w:eastAsia="zh-CN"/>
        </w:rPr>
        <w:t>-18 supported UE information</w:t>
      </w:r>
      <w:r w:rsidRPr="00286B3A">
        <w:rPr>
          <w:rFonts w:ascii="Times New Roman" w:eastAsia="SimSun" w:hAnsi="Times New Roman" w:cs="Times New Roman"/>
          <w:color w:val="000000" w:themeColor="text1"/>
          <w:sz w:val="20"/>
          <w:szCs w:val="20"/>
        </w:rPr>
        <w:t xml:space="preserve">) </w:t>
      </w:r>
      <w:r w:rsidRPr="00286B3A">
        <w:rPr>
          <w:rFonts w:ascii="Times New Roman" w:eastAsia="SimSun" w:hAnsi="Times New Roman" w:cs="Times New Roman"/>
          <w:color w:val="000000" w:themeColor="text1"/>
          <w:sz w:val="20"/>
          <w:szCs w:val="20"/>
          <w:lang w:eastAsia="zh-CN"/>
        </w:rPr>
        <w:t xml:space="preserve">through O1 </w:t>
      </w:r>
      <w:r>
        <w:rPr>
          <w:rFonts w:ascii="Times New Roman" w:eastAsia="SimSun" w:hAnsi="Times New Roman" w:cs="Times New Roman"/>
          <w:color w:val="000000" w:themeColor="text1"/>
          <w:sz w:val="20"/>
          <w:szCs w:val="20"/>
          <w:lang w:eastAsia="zh-CN"/>
        </w:rPr>
        <w:t>i</w:t>
      </w:r>
      <w:r w:rsidRPr="00286B3A">
        <w:rPr>
          <w:rFonts w:ascii="Times New Roman" w:eastAsia="SimSun" w:hAnsi="Times New Roman" w:cs="Times New Roman"/>
          <w:color w:val="000000" w:themeColor="text1"/>
          <w:sz w:val="20"/>
          <w:szCs w:val="20"/>
          <w:lang w:eastAsia="zh-CN"/>
        </w:rPr>
        <w:t xml:space="preserve">nterface, for the purpose of decision making. </w:t>
      </w:r>
    </w:p>
    <w:p w14:paraId="5A7DB7D4" w14:textId="77777777" w:rsidR="00AC0CD9" w:rsidRPr="00286B3A" w:rsidRDefault="00AC0CD9" w:rsidP="00286B3A">
      <w:pPr>
        <w:pStyle w:val="ListParagraph"/>
        <w:numPr>
          <w:ilvl w:val="0"/>
          <w:numId w:val="87"/>
        </w:numPr>
        <w:ind w:left="714" w:hanging="357"/>
        <w:jc w:val="both"/>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Transfer collected data towards </w:t>
      </w:r>
      <w:proofErr w:type="spellStart"/>
      <w:r w:rsidRPr="00286B3A">
        <w:rPr>
          <w:rFonts w:ascii="Times New Roman" w:eastAsia="SimSun" w:hAnsi="Times New Roman" w:cs="Times New Roman"/>
          <w:color w:val="000000" w:themeColor="text1"/>
          <w:sz w:val="20"/>
          <w:szCs w:val="20"/>
          <w:lang w:eastAsia="zh-CN"/>
        </w:rPr>
        <w:t>rApp</w:t>
      </w:r>
      <w:proofErr w:type="spellEnd"/>
      <w:r w:rsidRPr="00286B3A">
        <w:rPr>
          <w:rFonts w:ascii="Times New Roman" w:eastAsia="SimSun" w:hAnsi="Times New Roman" w:cs="Times New Roman"/>
          <w:color w:val="000000" w:themeColor="text1"/>
          <w:sz w:val="20"/>
          <w:szCs w:val="20"/>
          <w:lang w:eastAsia="zh-CN"/>
        </w:rPr>
        <w:t>.</w:t>
      </w:r>
      <w:r w:rsidRPr="00286B3A">
        <w:rPr>
          <w:rFonts w:ascii="Times New Roman" w:hAnsi="Times New Roman" w:cs="Times New Roman"/>
          <w:color w:val="000000" w:themeColor="text1"/>
          <w:sz w:val="20"/>
          <w:szCs w:val="20"/>
        </w:rPr>
        <w:t xml:space="preserve"> </w:t>
      </w:r>
      <w:r w:rsidRPr="00286B3A">
        <w:rPr>
          <w:rFonts w:ascii="Times New Roman" w:eastAsia="SimSun" w:hAnsi="Times New Roman" w:cs="Times New Roman"/>
          <w:color w:val="000000" w:themeColor="text1"/>
          <w:sz w:val="20"/>
          <w:szCs w:val="20"/>
          <w:lang w:eastAsia="zh-CN"/>
        </w:rPr>
        <w:t>It is assumed that configurations, performance indicators and measurement reports collected from the O-DU contain the related information for the corresponding O-RU(s).</w:t>
      </w:r>
    </w:p>
    <w:p w14:paraId="277100CA" w14:textId="5F699BEF" w:rsidR="00AC0CD9" w:rsidRPr="00286B3A" w:rsidRDefault="00AC0CD9" w:rsidP="00286B3A">
      <w:pPr>
        <w:pStyle w:val="ListParagraph"/>
        <w:numPr>
          <w:ilvl w:val="0"/>
          <w:numId w:val="87"/>
        </w:numPr>
        <w:overflowPunct w:val="0"/>
        <w:autoSpaceDE w:val="0"/>
        <w:autoSpaceDN w:val="0"/>
        <w:adjustRightInd w:val="0"/>
        <w:spacing w:after="180"/>
        <w:ind w:left="714" w:hanging="357"/>
        <w:contextualSpacing/>
        <w:jc w:val="both"/>
        <w:textAlignment w:val="baseline"/>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Create A1 </w:t>
      </w:r>
      <w:r>
        <w:rPr>
          <w:rFonts w:ascii="Times New Roman" w:eastAsia="SimSun" w:hAnsi="Times New Roman" w:cs="Times New Roman"/>
          <w:color w:val="000000" w:themeColor="text1"/>
          <w:sz w:val="20"/>
          <w:szCs w:val="20"/>
          <w:lang w:eastAsia="zh-CN"/>
        </w:rPr>
        <w:t>p</w:t>
      </w:r>
      <w:r w:rsidRPr="00286B3A">
        <w:rPr>
          <w:rFonts w:ascii="Times New Roman" w:eastAsia="SimSun" w:hAnsi="Times New Roman" w:cs="Times New Roman"/>
          <w:color w:val="000000" w:themeColor="text1"/>
          <w:sz w:val="20"/>
          <w:szCs w:val="20"/>
          <w:lang w:eastAsia="zh-CN"/>
        </w:rPr>
        <w:t xml:space="preserve">olices for Near-RT RIC based on </w:t>
      </w:r>
      <w:proofErr w:type="spellStart"/>
      <w:r w:rsidRPr="00286B3A">
        <w:rPr>
          <w:rFonts w:ascii="Times New Roman" w:eastAsia="SimSun" w:hAnsi="Times New Roman" w:cs="Times New Roman"/>
          <w:color w:val="000000" w:themeColor="text1"/>
          <w:sz w:val="20"/>
          <w:szCs w:val="20"/>
          <w:lang w:eastAsia="zh-CN"/>
        </w:rPr>
        <w:t>rApp</w:t>
      </w:r>
      <w:proofErr w:type="spellEnd"/>
      <w:r w:rsidRPr="00286B3A">
        <w:rPr>
          <w:rFonts w:ascii="Times New Roman" w:eastAsia="SimSun" w:hAnsi="Times New Roman" w:cs="Times New Roman"/>
          <w:color w:val="000000" w:themeColor="text1"/>
          <w:sz w:val="20"/>
          <w:szCs w:val="20"/>
          <w:lang w:eastAsia="zh-CN"/>
        </w:rPr>
        <w:t xml:space="preserve"> request to optimize </w:t>
      </w:r>
      <w:r>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 xml:space="preserve">ime domain </w:t>
      </w:r>
      <w:r>
        <w:rPr>
          <w:rFonts w:ascii="Times New Roman" w:eastAsia="SimSun" w:hAnsi="Times New Roman" w:cs="Times New Roman"/>
          <w:color w:val="000000" w:themeColor="text1"/>
          <w:sz w:val="20"/>
          <w:szCs w:val="20"/>
          <w:lang w:eastAsia="zh-CN"/>
        </w:rPr>
        <w:t>c</w:t>
      </w:r>
      <w:r w:rsidRPr="00286B3A">
        <w:rPr>
          <w:rFonts w:ascii="Times New Roman" w:eastAsia="SimSun" w:hAnsi="Times New Roman" w:cs="Times New Roman"/>
          <w:color w:val="000000" w:themeColor="text1"/>
          <w:sz w:val="20"/>
          <w:szCs w:val="20"/>
          <w:lang w:eastAsia="zh-CN"/>
        </w:rPr>
        <w:t>ell DTX/DRX via the A1 interface.</w:t>
      </w:r>
    </w:p>
    <w:p w14:paraId="020DDC8F" w14:textId="32532233" w:rsidR="00AC0CD9" w:rsidRPr="00286B3A" w:rsidRDefault="00AC0CD9" w:rsidP="00286B3A">
      <w:pPr>
        <w:pStyle w:val="ListParagraph"/>
        <w:numPr>
          <w:ilvl w:val="0"/>
          <w:numId w:val="86"/>
        </w:numPr>
        <w:overflowPunct w:val="0"/>
        <w:autoSpaceDE w:val="0"/>
        <w:autoSpaceDN w:val="0"/>
        <w:adjustRightInd w:val="0"/>
        <w:spacing w:after="180"/>
        <w:ind w:left="284" w:hanging="284"/>
        <w:jc w:val="both"/>
        <w:textAlignment w:val="baseline"/>
        <w:rPr>
          <w:rFonts w:ascii="Times New Roman" w:eastAsia="SimSun" w:hAnsi="Times New Roman" w:cs="Times New Roman"/>
          <w:color w:val="000000" w:themeColor="text1"/>
          <w:sz w:val="20"/>
          <w:szCs w:val="20"/>
          <w:lang w:val="en-GB"/>
        </w:rPr>
      </w:pPr>
      <w:proofErr w:type="spellStart"/>
      <w:r w:rsidRPr="00286B3A">
        <w:rPr>
          <w:rFonts w:ascii="Times New Roman" w:eastAsia="SimSun" w:hAnsi="Times New Roman" w:cs="Times New Roman"/>
          <w:color w:val="000000" w:themeColor="text1"/>
          <w:sz w:val="20"/>
          <w:szCs w:val="20"/>
          <w:lang w:val="en-GB"/>
        </w:rPr>
        <w:t>rApps</w:t>
      </w:r>
      <w:proofErr w:type="spellEnd"/>
      <w:r>
        <w:rPr>
          <w:rFonts w:ascii="Times New Roman" w:eastAsia="SimSun" w:hAnsi="Times New Roman" w:cs="Times New Roman"/>
          <w:color w:val="000000" w:themeColor="text1"/>
          <w:sz w:val="20"/>
          <w:szCs w:val="20"/>
          <w:lang w:val="en-GB"/>
        </w:rPr>
        <w:t>:</w:t>
      </w:r>
    </w:p>
    <w:p w14:paraId="68D30D6C" w14:textId="311307D0" w:rsidR="00AC0CD9" w:rsidRPr="00286B3A" w:rsidRDefault="00AC0CD9" w:rsidP="00286B3A">
      <w:pPr>
        <w:pStyle w:val="ListParagraph"/>
        <w:numPr>
          <w:ilvl w:val="0"/>
          <w:numId w:val="88"/>
        </w:numPr>
        <w:ind w:left="714" w:hanging="357"/>
        <w:jc w:val="both"/>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Collect the necessary configurations, performance indicators, and measurement reports from SMO/Non-RT RIC </w:t>
      </w:r>
      <w:r>
        <w:rPr>
          <w:rFonts w:ascii="Times New Roman" w:eastAsia="SimSun" w:hAnsi="Times New Roman" w:cs="Times New Roman"/>
          <w:color w:val="000000" w:themeColor="text1"/>
          <w:sz w:val="20"/>
          <w:szCs w:val="20"/>
          <w:lang w:eastAsia="zh-CN"/>
        </w:rPr>
        <w:t>f</w:t>
      </w:r>
      <w:r w:rsidRPr="00286B3A">
        <w:rPr>
          <w:rFonts w:ascii="Times New Roman" w:eastAsia="SimSun" w:hAnsi="Times New Roman" w:cs="Times New Roman"/>
          <w:color w:val="000000" w:themeColor="text1"/>
          <w:sz w:val="20"/>
          <w:szCs w:val="20"/>
          <w:lang w:eastAsia="zh-CN"/>
        </w:rPr>
        <w:t>ramework function, for the purpose of training and execution of relevant AI/ML models.</w:t>
      </w:r>
    </w:p>
    <w:p w14:paraId="03B6E047" w14:textId="1F718912" w:rsidR="00AC0CD9" w:rsidRPr="00286B3A" w:rsidRDefault="00AC0CD9" w:rsidP="00286B3A">
      <w:pPr>
        <w:pStyle w:val="ListParagraph"/>
        <w:numPr>
          <w:ilvl w:val="0"/>
          <w:numId w:val="88"/>
        </w:numPr>
        <w:ind w:left="714" w:hanging="357"/>
        <w:jc w:val="both"/>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(Optionally) Retrain, update, configure EE/ES AI/ML model. </w:t>
      </w:r>
    </w:p>
    <w:p w14:paraId="19C6A776" w14:textId="4DFD6C45" w:rsidR="00AC0CD9" w:rsidRPr="00286B3A" w:rsidRDefault="00AC0CD9" w:rsidP="00286B3A">
      <w:pPr>
        <w:numPr>
          <w:ilvl w:val="0"/>
          <w:numId w:val="88"/>
        </w:numPr>
        <w:overflowPunct w:val="0"/>
        <w:autoSpaceDE w:val="0"/>
        <w:autoSpaceDN w:val="0"/>
        <w:adjustRightInd w:val="0"/>
        <w:snapToGrid w:val="0"/>
        <w:spacing w:after="180"/>
        <w:contextualSpacing/>
        <w:jc w:val="both"/>
        <w:textAlignment w:val="baseline"/>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Infer an optimized A1 policy for </w:t>
      </w:r>
      <w:r>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 xml:space="preserve">ime domain </w:t>
      </w:r>
      <w:r>
        <w:rPr>
          <w:rFonts w:ascii="Times New Roman" w:eastAsia="SimSun" w:hAnsi="Times New Roman" w:cs="Times New Roman"/>
          <w:color w:val="000000" w:themeColor="text1"/>
          <w:sz w:val="20"/>
          <w:szCs w:val="20"/>
          <w:lang w:eastAsia="zh-CN"/>
        </w:rPr>
        <w:t>c</w:t>
      </w:r>
      <w:r w:rsidRPr="00286B3A">
        <w:rPr>
          <w:rFonts w:ascii="Times New Roman" w:eastAsia="SimSun" w:hAnsi="Times New Roman" w:cs="Times New Roman"/>
          <w:color w:val="000000" w:themeColor="text1"/>
          <w:sz w:val="20"/>
          <w:szCs w:val="20"/>
          <w:lang w:eastAsia="zh-CN"/>
        </w:rPr>
        <w:t>ell DTX/DRX optimization based on the data collected using R1 interface.</w:t>
      </w:r>
    </w:p>
    <w:p w14:paraId="75131F06" w14:textId="347709EA" w:rsidR="00AC0CD9" w:rsidRPr="00286B3A" w:rsidRDefault="00AC0CD9" w:rsidP="00286B3A">
      <w:pPr>
        <w:pStyle w:val="ListParagraph"/>
        <w:numPr>
          <w:ilvl w:val="0"/>
          <w:numId w:val="86"/>
        </w:numPr>
        <w:overflowPunct w:val="0"/>
        <w:autoSpaceDE w:val="0"/>
        <w:autoSpaceDN w:val="0"/>
        <w:adjustRightInd w:val="0"/>
        <w:spacing w:after="180"/>
        <w:ind w:left="284" w:hanging="284"/>
        <w:jc w:val="both"/>
        <w:textAlignment w:val="baseline"/>
        <w:rPr>
          <w:rFonts w:ascii="Times New Roman" w:eastAsia="SimSun" w:hAnsi="Times New Roman" w:cs="Times New Roman"/>
          <w:color w:val="000000" w:themeColor="text1"/>
          <w:sz w:val="20"/>
          <w:szCs w:val="20"/>
          <w:lang w:val="en-GB"/>
        </w:rPr>
      </w:pPr>
      <w:r w:rsidRPr="00286B3A">
        <w:rPr>
          <w:rFonts w:ascii="Times New Roman" w:eastAsia="SimSun" w:hAnsi="Times New Roman" w:cs="Times New Roman"/>
          <w:color w:val="000000" w:themeColor="text1"/>
          <w:sz w:val="20"/>
          <w:szCs w:val="20"/>
          <w:lang w:val="en-GB"/>
        </w:rPr>
        <w:t xml:space="preserve">E2 </w:t>
      </w:r>
      <w:r>
        <w:rPr>
          <w:rFonts w:ascii="Times New Roman" w:eastAsia="SimSun" w:hAnsi="Times New Roman" w:cs="Times New Roman"/>
          <w:color w:val="000000" w:themeColor="text1"/>
          <w:sz w:val="20"/>
          <w:szCs w:val="20"/>
          <w:lang w:val="en-GB"/>
        </w:rPr>
        <w:t>n</w:t>
      </w:r>
      <w:r w:rsidRPr="00286B3A">
        <w:rPr>
          <w:rFonts w:ascii="Times New Roman" w:eastAsia="SimSun" w:hAnsi="Times New Roman" w:cs="Times New Roman"/>
          <w:color w:val="000000" w:themeColor="text1"/>
          <w:sz w:val="20"/>
          <w:szCs w:val="20"/>
          <w:lang w:val="en-GB"/>
        </w:rPr>
        <w:t>ode</w:t>
      </w:r>
      <w:r w:rsidR="002D6C98">
        <w:rPr>
          <w:rFonts w:ascii="Times New Roman" w:eastAsia="SimSun" w:hAnsi="Times New Roman" w:cs="Times New Roman"/>
          <w:color w:val="000000" w:themeColor="text1"/>
          <w:sz w:val="20"/>
          <w:szCs w:val="20"/>
          <w:lang w:val="en-GB"/>
        </w:rPr>
        <w:t>s</w:t>
      </w:r>
      <w:r>
        <w:rPr>
          <w:rFonts w:ascii="Times New Roman" w:eastAsia="SimSun" w:hAnsi="Times New Roman" w:cs="Times New Roman"/>
          <w:color w:val="000000" w:themeColor="text1"/>
          <w:sz w:val="20"/>
          <w:szCs w:val="20"/>
          <w:lang w:val="en-GB"/>
        </w:rPr>
        <w:t>:</w:t>
      </w:r>
    </w:p>
    <w:p w14:paraId="799A1C1E" w14:textId="03EA3C59" w:rsidR="00AC0CD9" w:rsidRPr="00286B3A" w:rsidRDefault="00AC0CD9" w:rsidP="00286B3A">
      <w:pPr>
        <w:numPr>
          <w:ilvl w:val="0"/>
          <w:numId w:val="89"/>
        </w:numPr>
        <w:overflowPunct w:val="0"/>
        <w:autoSpaceDE w:val="0"/>
        <w:autoSpaceDN w:val="0"/>
        <w:adjustRightInd w:val="0"/>
        <w:spacing w:after="180"/>
        <w:contextualSpacing/>
        <w:jc w:val="both"/>
        <w:textAlignment w:val="baseline"/>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Report cell configuration, performance indicators and measurement reports (e.g., cell load related information and traffic information, EE/EC measurement reports, </w:t>
      </w:r>
      <w:r>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 xml:space="preserve">race records such as per-UE measurement metrics, location information and Rel-18 and pre-Rel-18 supported UE information) to SMO via O1 interface. </w:t>
      </w:r>
    </w:p>
    <w:p w14:paraId="28359D2A" w14:textId="77777777" w:rsidR="00AC0CD9" w:rsidRPr="00286B3A" w:rsidRDefault="00AC0CD9" w:rsidP="00286B3A">
      <w:pPr>
        <w:numPr>
          <w:ilvl w:val="0"/>
          <w:numId w:val="89"/>
        </w:numPr>
        <w:overflowPunct w:val="0"/>
        <w:autoSpaceDE w:val="0"/>
        <w:autoSpaceDN w:val="0"/>
        <w:adjustRightInd w:val="0"/>
        <w:spacing w:after="180"/>
        <w:contextualSpacing/>
        <w:jc w:val="both"/>
        <w:textAlignment w:val="baseline"/>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Report measurement reports (e.g., cell load related information and traffic information, EE/EC measurement reports) to Near-RT RIC via E2 interface.</w:t>
      </w:r>
    </w:p>
    <w:p w14:paraId="2BDB2E40" w14:textId="66A4D1FB" w:rsidR="00AC0CD9" w:rsidRPr="00286B3A" w:rsidRDefault="00AC0CD9" w:rsidP="00286B3A">
      <w:pPr>
        <w:numPr>
          <w:ilvl w:val="0"/>
          <w:numId w:val="89"/>
        </w:numPr>
        <w:overflowPunct w:val="0"/>
        <w:autoSpaceDE w:val="0"/>
        <w:autoSpaceDN w:val="0"/>
        <w:adjustRightInd w:val="0"/>
        <w:spacing w:after="180"/>
        <w:contextualSpacing/>
        <w:jc w:val="both"/>
        <w:textAlignment w:val="baseline"/>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Support actions required to perform </w:t>
      </w:r>
      <w:r>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 xml:space="preserve">ime domain </w:t>
      </w:r>
      <w:r>
        <w:rPr>
          <w:rFonts w:ascii="Times New Roman" w:eastAsia="SimSun" w:hAnsi="Times New Roman" w:cs="Times New Roman"/>
          <w:color w:val="000000" w:themeColor="text1"/>
          <w:sz w:val="20"/>
          <w:szCs w:val="20"/>
          <w:lang w:eastAsia="zh-CN"/>
        </w:rPr>
        <w:t>c</w:t>
      </w:r>
      <w:r w:rsidRPr="00286B3A">
        <w:rPr>
          <w:rFonts w:ascii="Times New Roman" w:eastAsia="SimSun" w:hAnsi="Times New Roman" w:cs="Times New Roman"/>
          <w:color w:val="000000" w:themeColor="text1"/>
          <w:sz w:val="20"/>
          <w:szCs w:val="20"/>
          <w:lang w:eastAsia="zh-CN"/>
        </w:rPr>
        <w:t xml:space="preserve">ell DTX/DRX based optimization for EE/ES optimization.  </w:t>
      </w:r>
    </w:p>
    <w:p w14:paraId="54280748" w14:textId="2A1ED792" w:rsidR="00AC0CD9" w:rsidRPr="00286B3A" w:rsidRDefault="00AC0CD9" w:rsidP="00286B3A">
      <w:pPr>
        <w:spacing w:after="180" w:line="276" w:lineRule="auto"/>
        <w:jc w:val="both"/>
        <w:rPr>
          <w:rFonts w:ascii="Times New Roman" w:hAnsi="Times New Roman" w:cs="Times New Roman"/>
          <w:color w:val="000000" w:themeColor="text1"/>
          <w:sz w:val="20"/>
          <w:szCs w:val="20"/>
          <w:lang w:eastAsia="zh-CN"/>
        </w:rPr>
      </w:pPr>
      <w:r w:rsidRPr="00286B3A">
        <w:rPr>
          <w:rFonts w:ascii="Times New Roman" w:hAnsi="Times New Roman" w:cs="Times New Roman"/>
          <w:color w:val="000000" w:themeColor="text1"/>
          <w:sz w:val="20"/>
          <w:szCs w:val="20"/>
          <w:lang w:eastAsia="zh-CN"/>
        </w:rPr>
        <w:t xml:space="preserve">Note that the requirements of O1 interface for E2 </w:t>
      </w:r>
      <w:r>
        <w:rPr>
          <w:rFonts w:ascii="Times New Roman" w:hAnsi="Times New Roman" w:cs="Times New Roman"/>
          <w:color w:val="000000" w:themeColor="text1"/>
          <w:sz w:val="20"/>
          <w:szCs w:val="20"/>
          <w:lang w:eastAsia="zh-CN"/>
        </w:rPr>
        <w:t>n</w:t>
      </w:r>
      <w:r w:rsidRPr="00286B3A">
        <w:rPr>
          <w:rFonts w:ascii="Times New Roman" w:hAnsi="Times New Roman" w:cs="Times New Roman"/>
          <w:color w:val="000000" w:themeColor="text1"/>
          <w:sz w:val="20"/>
          <w:szCs w:val="20"/>
          <w:lang w:eastAsia="zh-CN"/>
        </w:rPr>
        <w:t>odes are under the scope of WG10.</w:t>
      </w:r>
    </w:p>
    <w:p w14:paraId="1EAC4A7F" w14:textId="4CCE281E" w:rsidR="00AC0CD9" w:rsidRPr="00286B3A" w:rsidRDefault="00AC0CD9" w:rsidP="00286B3A">
      <w:pPr>
        <w:pStyle w:val="ListParagraph"/>
        <w:numPr>
          <w:ilvl w:val="0"/>
          <w:numId w:val="86"/>
        </w:numPr>
        <w:overflowPunct w:val="0"/>
        <w:autoSpaceDE w:val="0"/>
        <w:autoSpaceDN w:val="0"/>
        <w:adjustRightInd w:val="0"/>
        <w:spacing w:after="180"/>
        <w:ind w:left="284" w:hanging="284"/>
        <w:jc w:val="both"/>
        <w:textAlignment w:val="baseline"/>
        <w:rPr>
          <w:rFonts w:ascii="Times New Roman" w:eastAsia="SimSun" w:hAnsi="Times New Roman" w:cs="Times New Roman"/>
          <w:color w:val="000000" w:themeColor="text1"/>
          <w:sz w:val="20"/>
          <w:szCs w:val="20"/>
          <w:lang w:val="fr-FR"/>
        </w:rPr>
      </w:pPr>
      <w:r w:rsidRPr="00286B3A">
        <w:rPr>
          <w:rFonts w:ascii="Times New Roman" w:eastAsia="SimSun" w:hAnsi="Times New Roman" w:cs="Times New Roman"/>
          <w:color w:val="000000" w:themeColor="text1"/>
          <w:sz w:val="20"/>
          <w:szCs w:val="20"/>
          <w:lang w:val="fr-FR"/>
        </w:rPr>
        <w:t>O-RU</w:t>
      </w:r>
      <w:r>
        <w:rPr>
          <w:rFonts w:ascii="Times New Roman" w:eastAsia="SimSun" w:hAnsi="Times New Roman" w:cs="Times New Roman"/>
          <w:color w:val="000000" w:themeColor="text1"/>
          <w:sz w:val="20"/>
          <w:szCs w:val="20"/>
          <w:lang w:val="fr-FR"/>
        </w:rPr>
        <w:t>:</w:t>
      </w:r>
    </w:p>
    <w:p w14:paraId="52B2AED8" w14:textId="7EE6F97B" w:rsidR="00AC0CD9" w:rsidRPr="00286B3A" w:rsidRDefault="00AC0CD9" w:rsidP="00286B3A">
      <w:pPr>
        <w:numPr>
          <w:ilvl w:val="0"/>
          <w:numId w:val="90"/>
        </w:numPr>
        <w:overflowPunct w:val="0"/>
        <w:autoSpaceDE w:val="0"/>
        <w:autoSpaceDN w:val="0"/>
        <w:adjustRightInd w:val="0"/>
        <w:spacing w:after="180"/>
        <w:contextualSpacing/>
        <w:jc w:val="both"/>
        <w:textAlignment w:val="baseline"/>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t xml:space="preserve">Report EC and EE related information via </w:t>
      </w:r>
      <w:r w:rsidR="00BF0027">
        <w:rPr>
          <w:rFonts w:ascii="Times New Roman" w:eastAsia="SimSun" w:hAnsi="Times New Roman" w:cs="Times New Roman"/>
          <w:color w:val="000000" w:themeColor="text1"/>
          <w:sz w:val="20"/>
          <w:szCs w:val="20"/>
          <w:lang w:eastAsia="zh-CN"/>
        </w:rPr>
        <w:t>o</w:t>
      </w:r>
      <w:r w:rsidRPr="00286B3A">
        <w:rPr>
          <w:rFonts w:ascii="Times New Roman" w:eastAsia="SimSun" w:hAnsi="Times New Roman" w:cs="Times New Roman"/>
          <w:color w:val="000000" w:themeColor="text1"/>
          <w:sz w:val="20"/>
          <w:szCs w:val="20"/>
          <w:lang w:eastAsia="zh-CN"/>
        </w:rPr>
        <w:t>pen FH M-</w:t>
      </w:r>
      <w:r w:rsidR="00BF0027">
        <w:rPr>
          <w:rFonts w:ascii="Times New Roman" w:eastAsia="SimSun" w:hAnsi="Times New Roman" w:cs="Times New Roman"/>
          <w:color w:val="000000" w:themeColor="text1"/>
          <w:sz w:val="20"/>
          <w:szCs w:val="20"/>
          <w:lang w:eastAsia="zh-CN"/>
        </w:rPr>
        <w:t>p</w:t>
      </w:r>
      <w:r w:rsidRPr="00286B3A">
        <w:rPr>
          <w:rFonts w:ascii="Times New Roman" w:eastAsia="SimSun" w:hAnsi="Times New Roman" w:cs="Times New Roman"/>
          <w:color w:val="000000" w:themeColor="text1"/>
          <w:sz w:val="20"/>
          <w:szCs w:val="20"/>
          <w:lang w:eastAsia="zh-CN"/>
        </w:rPr>
        <w:t>lane interface to O-DU.</w:t>
      </w:r>
    </w:p>
    <w:p w14:paraId="2BEA83F7" w14:textId="50749578" w:rsidR="00AC0CD9" w:rsidRPr="00286B3A" w:rsidRDefault="00AC0CD9" w:rsidP="00286B3A">
      <w:pPr>
        <w:numPr>
          <w:ilvl w:val="0"/>
          <w:numId w:val="90"/>
        </w:numPr>
        <w:overflowPunct w:val="0"/>
        <w:autoSpaceDE w:val="0"/>
        <w:autoSpaceDN w:val="0"/>
        <w:adjustRightInd w:val="0"/>
        <w:spacing w:after="180"/>
        <w:contextualSpacing/>
        <w:jc w:val="both"/>
        <w:textAlignment w:val="baseline"/>
        <w:rPr>
          <w:rFonts w:ascii="Times New Roman" w:eastAsia="SimSun" w:hAnsi="Times New Roman" w:cs="Times New Roman"/>
          <w:color w:val="000000" w:themeColor="text1"/>
          <w:sz w:val="20"/>
          <w:szCs w:val="20"/>
          <w:lang w:eastAsia="zh-CN"/>
        </w:rPr>
      </w:pPr>
      <w:r w:rsidRPr="00286B3A">
        <w:rPr>
          <w:rFonts w:ascii="Times New Roman" w:eastAsia="SimSun" w:hAnsi="Times New Roman" w:cs="Times New Roman"/>
          <w:color w:val="000000" w:themeColor="text1"/>
          <w:sz w:val="20"/>
          <w:szCs w:val="20"/>
          <w:lang w:eastAsia="zh-CN"/>
        </w:rPr>
        <w:lastRenderedPageBreak/>
        <w:t xml:space="preserve">Support actions required to perform </w:t>
      </w:r>
      <w:r w:rsidR="00BF0027">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 xml:space="preserve">ime domain </w:t>
      </w:r>
      <w:r w:rsidR="00BF0027">
        <w:rPr>
          <w:rFonts w:ascii="Times New Roman" w:eastAsia="SimSun" w:hAnsi="Times New Roman" w:cs="Times New Roman"/>
          <w:color w:val="000000" w:themeColor="text1"/>
          <w:sz w:val="20"/>
          <w:szCs w:val="20"/>
          <w:lang w:eastAsia="zh-CN"/>
        </w:rPr>
        <w:t>c</w:t>
      </w:r>
      <w:r w:rsidRPr="00286B3A">
        <w:rPr>
          <w:rFonts w:ascii="Times New Roman" w:eastAsia="SimSun" w:hAnsi="Times New Roman" w:cs="Times New Roman"/>
          <w:color w:val="000000" w:themeColor="text1"/>
          <w:sz w:val="20"/>
          <w:szCs w:val="20"/>
          <w:lang w:eastAsia="zh-CN"/>
        </w:rPr>
        <w:t xml:space="preserve">ell DTX/DRX based optimization for EE/ES optimization.  </w:t>
      </w:r>
    </w:p>
    <w:p w14:paraId="39C4064E" w14:textId="7C46A93D" w:rsidR="00AC0CD9" w:rsidRPr="00286B3A" w:rsidRDefault="00AC0CD9" w:rsidP="00286B3A">
      <w:pPr>
        <w:spacing w:after="180" w:line="276" w:lineRule="auto"/>
        <w:jc w:val="both"/>
        <w:rPr>
          <w:rFonts w:ascii="Times New Roman" w:eastAsia="MS PGothic" w:hAnsi="Times New Roman" w:cs="Times New Roman"/>
          <w:color w:val="000000" w:themeColor="text1"/>
          <w:sz w:val="20"/>
          <w:szCs w:val="20"/>
          <w:lang w:eastAsia="zh-CN"/>
        </w:rPr>
      </w:pPr>
      <w:r w:rsidRPr="00286B3A">
        <w:rPr>
          <w:rFonts w:ascii="Times New Roman" w:hAnsi="Times New Roman" w:cs="Times New Roman"/>
          <w:color w:val="000000" w:themeColor="text1"/>
          <w:sz w:val="20"/>
          <w:szCs w:val="20"/>
          <w:lang w:eastAsia="zh-CN"/>
        </w:rPr>
        <w:t xml:space="preserve">Note that the requirements for O-RU and </w:t>
      </w:r>
      <w:r w:rsidR="00BF0027">
        <w:rPr>
          <w:rFonts w:ascii="Times New Roman" w:hAnsi="Times New Roman" w:cs="Times New Roman"/>
          <w:color w:val="000000" w:themeColor="text1"/>
          <w:sz w:val="20"/>
          <w:szCs w:val="20"/>
          <w:lang w:eastAsia="zh-CN"/>
        </w:rPr>
        <w:t>o</w:t>
      </w:r>
      <w:r w:rsidRPr="00286B3A">
        <w:rPr>
          <w:rFonts w:ascii="Times New Roman" w:hAnsi="Times New Roman" w:cs="Times New Roman"/>
          <w:color w:val="000000" w:themeColor="text1"/>
          <w:sz w:val="20"/>
          <w:szCs w:val="20"/>
          <w:lang w:eastAsia="zh-CN"/>
        </w:rPr>
        <w:t>pen FH are under the scope of WG4.</w:t>
      </w:r>
    </w:p>
    <w:p w14:paraId="3032A5BE" w14:textId="6189EF79" w:rsidR="00AC0CD9" w:rsidRPr="00286B3A" w:rsidRDefault="00AC0CD9" w:rsidP="00286B3A">
      <w:pPr>
        <w:pStyle w:val="ListParagraph"/>
        <w:numPr>
          <w:ilvl w:val="0"/>
          <w:numId w:val="86"/>
        </w:numPr>
        <w:overflowPunct w:val="0"/>
        <w:autoSpaceDE w:val="0"/>
        <w:autoSpaceDN w:val="0"/>
        <w:adjustRightInd w:val="0"/>
        <w:spacing w:after="180"/>
        <w:ind w:left="284" w:hanging="284"/>
        <w:jc w:val="both"/>
        <w:textAlignment w:val="baseline"/>
        <w:rPr>
          <w:rFonts w:ascii="Times New Roman" w:eastAsia="SimSun" w:hAnsi="Times New Roman" w:cs="Times New Roman"/>
          <w:color w:val="000000" w:themeColor="text1"/>
          <w:sz w:val="20"/>
          <w:szCs w:val="20"/>
          <w:lang w:val="en-GB"/>
        </w:rPr>
      </w:pPr>
      <w:r w:rsidRPr="00286B3A">
        <w:rPr>
          <w:rFonts w:ascii="Times New Roman" w:eastAsia="SimSun" w:hAnsi="Times New Roman" w:cs="Times New Roman"/>
          <w:color w:val="000000" w:themeColor="text1"/>
          <w:sz w:val="20"/>
          <w:szCs w:val="20"/>
          <w:lang w:val="en-GB"/>
        </w:rPr>
        <w:t>Near-RT RIC</w:t>
      </w:r>
      <w:r>
        <w:rPr>
          <w:rFonts w:ascii="Times New Roman" w:eastAsia="SimSun" w:hAnsi="Times New Roman" w:cs="Times New Roman"/>
          <w:color w:val="000000" w:themeColor="text1"/>
          <w:sz w:val="20"/>
          <w:szCs w:val="20"/>
          <w:lang w:val="en-GB"/>
        </w:rPr>
        <w:t>:</w:t>
      </w:r>
      <w:r w:rsidRPr="00286B3A">
        <w:rPr>
          <w:rFonts w:ascii="Times New Roman" w:eastAsia="SimSun" w:hAnsi="Times New Roman" w:cs="Times New Roman"/>
          <w:color w:val="000000" w:themeColor="text1"/>
          <w:sz w:val="20"/>
          <w:szCs w:val="20"/>
          <w:lang w:val="en-GB"/>
        </w:rPr>
        <w:t xml:space="preserve"> </w:t>
      </w:r>
    </w:p>
    <w:p w14:paraId="220D47D6" w14:textId="6A7424DC" w:rsidR="00AC0CD9" w:rsidRPr="00286B3A" w:rsidRDefault="00AC0CD9" w:rsidP="00286B3A">
      <w:pPr>
        <w:numPr>
          <w:ilvl w:val="0"/>
          <w:numId w:val="91"/>
        </w:numPr>
        <w:overflowPunct w:val="0"/>
        <w:autoSpaceDE w:val="0"/>
        <w:autoSpaceDN w:val="0"/>
        <w:adjustRightInd w:val="0"/>
        <w:spacing w:after="180"/>
        <w:contextualSpacing/>
        <w:jc w:val="both"/>
        <w:textAlignment w:val="baseline"/>
        <w:rPr>
          <w:rFonts w:ascii="Times New Roman" w:eastAsia="SimSun" w:hAnsi="Times New Roman" w:cs="Times New Roman"/>
          <w:color w:val="000000" w:themeColor="text1"/>
          <w:sz w:val="20"/>
          <w:szCs w:val="20"/>
          <w:lang w:val="en-IN" w:eastAsia="zh-CN"/>
        </w:rPr>
      </w:pPr>
      <w:r w:rsidRPr="00286B3A">
        <w:rPr>
          <w:rFonts w:ascii="Times New Roman" w:eastAsia="SimSun" w:hAnsi="Times New Roman" w:cs="Times New Roman"/>
          <w:color w:val="000000" w:themeColor="text1"/>
          <w:sz w:val="20"/>
          <w:szCs w:val="20"/>
          <w:lang w:val="en-IN" w:eastAsia="zh-CN"/>
        </w:rPr>
        <w:t>Collect measurement reports (e.g., cell load related information and traffic information, EE/EC measurement reports,</w:t>
      </w:r>
      <w:r w:rsidRPr="00286B3A">
        <w:rPr>
          <w:rFonts w:ascii="Times New Roman" w:eastAsia="SimSun" w:hAnsi="Times New Roman" w:cs="Times New Roman"/>
          <w:color w:val="000000" w:themeColor="text1"/>
          <w:sz w:val="20"/>
          <w:szCs w:val="20"/>
          <w:lang w:eastAsia="zh-CN"/>
        </w:rPr>
        <w:t xml:space="preserve"> Rel-18 and pre-R</w:t>
      </w:r>
      <w:r w:rsidR="00BF0027">
        <w:rPr>
          <w:rFonts w:ascii="Times New Roman" w:eastAsia="SimSun" w:hAnsi="Times New Roman" w:cs="Times New Roman"/>
          <w:color w:val="000000" w:themeColor="text1"/>
          <w:sz w:val="20"/>
          <w:szCs w:val="20"/>
          <w:lang w:eastAsia="zh-CN"/>
        </w:rPr>
        <w:t>el</w:t>
      </w:r>
      <w:r w:rsidRPr="00286B3A">
        <w:rPr>
          <w:rFonts w:ascii="Times New Roman" w:eastAsia="SimSun" w:hAnsi="Times New Roman" w:cs="Times New Roman"/>
          <w:color w:val="000000" w:themeColor="text1"/>
          <w:sz w:val="20"/>
          <w:szCs w:val="20"/>
          <w:lang w:eastAsia="zh-CN"/>
        </w:rPr>
        <w:t>-18 supported UE information</w:t>
      </w:r>
      <w:r w:rsidRPr="00286B3A">
        <w:rPr>
          <w:rFonts w:ascii="Times New Roman" w:eastAsia="SimSun" w:hAnsi="Times New Roman" w:cs="Times New Roman"/>
          <w:color w:val="000000" w:themeColor="text1"/>
          <w:sz w:val="20"/>
          <w:szCs w:val="20"/>
          <w:lang w:val="en-IN" w:eastAsia="zh-CN"/>
        </w:rPr>
        <w:t xml:space="preserve">) from E2 </w:t>
      </w:r>
      <w:r w:rsidR="00BF0027">
        <w:rPr>
          <w:rFonts w:ascii="Times New Roman" w:eastAsia="SimSun" w:hAnsi="Times New Roman" w:cs="Times New Roman"/>
          <w:color w:val="000000" w:themeColor="text1"/>
          <w:sz w:val="20"/>
          <w:szCs w:val="20"/>
          <w:lang w:val="en-IN" w:eastAsia="zh-CN"/>
        </w:rPr>
        <w:t>n</w:t>
      </w:r>
      <w:r w:rsidRPr="00286B3A">
        <w:rPr>
          <w:rFonts w:ascii="Times New Roman" w:eastAsia="SimSun" w:hAnsi="Times New Roman" w:cs="Times New Roman"/>
          <w:color w:val="000000" w:themeColor="text1"/>
          <w:sz w:val="20"/>
          <w:szCs w:val="20"/>
          <w:lang w:val="en-IN" w:eastAsia="zh-CN"/>
        </w:rPr>
        <w:t xml:space="preserve">odes. </w:t>
      </w:r>
    </w:p>
    <w:p w14:paraId="7289A01A" w14:textId="77777777" w:rsidR="00AC0CD9" w:rsidRPr="00286B3A" w:rsidRDefault="00AC0CD9" w:rsidP="00286B3A">
      <w:pPr>
        <w:numPr>
          <w:ilvl w:val="0"/>
          <w:numId w:val="91"/>
        </w:numPr>
        <w:overflowPunct w:val="0"/>
        <w:autoSpaceDE w:val="0"/>
        <w:autoSpaceDN w:val="0"/>
        <w:adjustRightInd w:val="0"/>
        <w:spacing w:after="180"/>
        <w:contextualSpacing/>
        <w:jc w:val="both"/>
        <w:textAlignment w:val="baseline"/>
        <w:rPr>
          <w:rFonts w:ascii="Times New Roman" w:eastAsia="SimSun" w:hAnsi="Times New Roman" w:cs="Times New Roman"/>
          <w:color w:val="000000" w:themeColor="text1"/>
          <w:sz w:val="20"/>
          <w:szCs w:val="20"/>
          <w:lang w:val="en-IN" w:eastAsia="zh-CN"/>
        </w:rPr>
      </w:pPr>
      <w:r w:rsidRPr="00286B3A">
        <w:rPr>
          <w:rFonts w:ascii="Times New Roman" w:eastAsia="SimSun" w:hAnsi="Times New Roman" w:cs="Times New Roman"/>
          <w:color w:val="000000" w:themeColor="text1"/>
          <w:sz w:val="20"/>
          <w:szCs w:val="20"/>
          <w:lang w:val="en-IN" w:eastAsia="zh-CN"/>
        </w:rPr>
        <w:t>(Optionally) Receive EE/ES AI/ML model for deployment via O1 or O2 interface.</w:t>
      </w:r>
    </w:p>
    <w:p w14:paraId="24CFEA9A" w14:textId="3BF4DB3B" w:rsidR="00AC0CD9" w:rsidRPr="00286B3A" w:rsidRDefault="00AC0CD9" w:rsidP="00286B3A">
      <w:pPr>
        <w:numPr>
          <w:ilvl w:val="0"/>
          <w:numId w:val="91"/>
        </w:numPr>
        <w:overflowPunct w:val="0"/>
        <w:autoSpaceDE w:val="0"/>
        <w:autoSpaceDN w:val="0"/>
        <w:adjustRightInd w:val="0"/>
        <w:contextualSpacing/>
        <w:jc w:val="both"/>
        <w:textAlignment w:val="baseline"/>
        <w:rPr>
          <w:rFonts w:ascii="Times New Roman" w:eastAsia="SimSun" w:hAnsi="Times New Roman" w:cs="Times New Roman"/>
          <w:color w:val="000000" w:themeColor="text1"/>
          <w:sz w:val="20"/>
          <w:szCs w:val="20"/>
          <w:lang w:val="en-IN" w:eastAsia="zh-CN"/>
        </w:rPr>
      </w:pPr>
      <w:r w:rsidRPr="00286B3A">
        <w:rPr>
          <w:rFonts w:ascii="Times New Roman" w:eastAsia="SimSun" w:hAnsi="Times New Roman" w:cs="Times New Roman"/>
          <w:color w:val="000000" w:themeColor="text1"/>
          <w:sz w:val="20"/>
          <w:szCs w:val="20"/>
          <w:lang w:val="en-IN" w:eastAsia="zh-CN"/>
        </w:rPr>
        <w:t xml:space="preserve">Analyse the received data from E2 </w:t>
      </w:r>
      <w:r w:rsidR="00BF0027">
        <w:rPr>
          <w:rFonts w:ascii="Times New Roman" w:eastAsia="SimSun" w:hAnsi="Times New Roman" w:cs="Times New Roman"/>
          <w:color w:val="000000" w:themeColor="text1"/>
          <w:sz w:val="20"/>
          <w:szCs w:val="20"/>
          <w:lang w:val="en-IN" w:eastAsia="zh-CN"/>
        </w:rPr>
        <w:t>n</w:t>
      </w:r>
      <w:r w:rsidRPr="00286B3A">
        <w:rPr>
          <w:rFonts w:ascii="Times New Roman" w:eastAsia="SimSun" w:hAnsi="Times New Roman" w:cs="Times New Roman"/>
          <w:color w:val="000000" w:themeColor="text1"/>
          <w:sz w:val="20"/>
          <w:szCs w:val="20"/>
          <w:lang w:val="en-IN" w:eastAsia="zh-CN"/>
        </w:rPr>
        <w:t xml:space="preserve">odes and perform AI/ML model inference to determine </w:t>
      </w:r>
      <w:r w:rsidR="00BF0027">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 xml:space="preserve">ime domain </w:t>
      </w:r>
      <w:r w:rsidR="00BF0027">
        <w:rPr>
          <w:rFonts w:ascii="Times New Roman" w:eastAsia="SimSun" w:hAnsi="Times New Roman" w:cs="Times New Roman"/>
          <w:color w:val="000000" w:themeColor="text1"/>
          <w:sz w:val="20"/>
          <w:szCs w:val="20"/>
          <w:lang w:eastAsia="zh-CN"/>
        </w:rPr>
        <w:t>c</w:t>
      </w:r>
      <w:r w:rsidRPr="00286B3A">
        <w:rPr>
          <w:rFonts w:ascii="Times New Roman" w:eastAsia="SimSun" w:hAnsi="Times New Roman" w:cs="Times New Roman"/>
          <w:color w:val="000000" w:themeColor="text1"/>
          <w:sz w:val="20"/>
          <w:szCs w:val="20"/>
          <w:lang w:eastAsia="zh-CN"/>
        </w:rPr>
        <w:t xml:space="preserve">ell DTX/DRX based </w:t>
      </w:r>
      <w:r w:rsidRPr="00286B3A">
        <w:rPr>
          <w:rFonts w:ascii="Times New Roman" w:eastAsia="SimSun" w:hAnsi="Times New Roman" w:cs="Times New Roman"/>
          <w:color w:val="000000" w:themeColor="text1"/>
          <w:sz w:val="20"/>
          <w:szCs w:val="20"/>
          <w:lang w:val="en-IN" w:eastAsia="zh-CN"/>
        </w:rPr>
        <w:t>EE/ES</w:t>
      </w:r>
      <w:r w:rsidR="00BF0027">
        <w:rPr>
          <w:rFonts w:ascii="Times New Roman" w:eastAsia="SimSun" w:hAnsi="Times New Roman" w:cs="Times New Roman"/>
          <w:color w:val="000000" w:themeColor="text1"/>
          <w:sz w:val="20"/>
          <w:szCs w:val="20"/>
          <w:lang w:val="en-IN" w:eastAsia="zh-CN"/>
        </w:rPr>
        <w:t xml:space="preserve"> o</w:t>
      </w:r>
      <w:r w:rsidRPr="00286B3A">
        <w:rPr>
          <w:rFonts w:ascii="Times New Roman" w:eastAsia="SimSun" w:hAnsi="Times New Roman" w:cs="Times New Roman"/>
          <w:color w:val="000000" w:themeColor="text1"/>
          <w:sz w:val="20"/>
          <w:szCs w:val="20"/>
          <w:lang w:val="en-IN" w:eastAsia="zh-CN"/>
        </w:rPr>
        <w:t xml:space="preserve">ptimization (i.e., </w:t>
      </w:r>
      <w:r w:rsidR="00BF0027">
        <w:rPr>
          <w:rFonts w:ascii="Times New Roman" w:eastAsia="SimSun" w:hAnsi="Times New Roman" w:cs="Times New Roman"/>
          <w:color w:val="000000" w:themeColor="text1"/>
          <w:sz w:val="20"/>
          <w:szCs w:val="20"/>
          <w:lang w:eastAsia="zh-CN"/>
        </w:rPr>
        <w:t>t</w:t>
      </w:r>
      <w:r w:rsidRPr="00286B3A">
        <w:rPr>
          <w:rFonts w:ascii="Times New Roman" w:eastAsia="SimSun" w:hAnsi="Times New Roman" w:cs="Times New Roman"/>
          <w:color w:val="000000" w:themeColor="text1"/>
          <w:sz w:val="20"/>
          <w:szCs w:val="20"/>
          <w:lang w:eastAsia="zh-CN"/>
        </w:rPr>
        <w:t xml:space="preserve">ime domain </w:t>
      </w:r>
      <w:r w:rsidR="00BF0027">
        <w:rPr>
          <w:rFonts w:ascii="Times New Roman" w:eastAsia="SimSun" w:hAnsi="Times New Roman" w:cs="Times New Roman"/>
          <w:color w:val="000000" w:themeColor="text1"/>
          <w:sz w:val="20"/>
          <w:szCs w:val="20"/>
          <w:lang w:eastAsia="zh-CN"/>
        </w:rPr>
        <w:t>c</w:t>
      </w:r>
      <w:r w:rsidRPr="00286B3A">
        <w:rPr>
          <w:rFonts w:ascii="Times New Roman" w:eastAsia="SimSun" w:hAnsi="Times New Roman" w:cs="Times New Roman"/>
          <w:color w:val="000000" w:themeColor="text1"/>
          <w:sz w:val="20"/>
          <w:szCs w:val="20"/>
          <w:lang w:eastAsia="zh-CN"/>
        </w:rPr>
        <w:t xml:space="preserve">ell DTX/DRX </w:t>
      </w:r>
      <w:r w:rsidRPr="00286B3A">
        <w:rPr>
          <w:rFonts w:ascii="Times New Roman" w:eastAsia="SimSun" w:hAnsi="Times New Roman" w:cs="Times New Roman"/>
          <w:color w:val="000000" w:themeColor="text1"/>
          <w:sz w:val="20"/>
          <w:szCs w:val="20"/>
          <w:lang w:val="en-IN" w:eastAsia="zh-CN"/>
        </w:rPr>
        <w:t xml:space="preserve">to be activated for certain time and cells) considering the optimization targets/policies. </w:t>
      </w:r>
    </w:p>
    <w:p w14:paraId="5767D1A9" w14:textId="560B9736" w:rsidR="00AC0CD9" w:rsidRPr="00286B3A" w:rsidRDefault="00AC0CD9" w:rsidP="00286B3A">
      <w:pPr>
        <w:numPr>
          <w:ilvl w:val="0"/>
          <w:numId w:val="91"/>
        </w:numPr>
        <w:overflowPunct w:val="0"/>
        <w:autoSpaceDE w:val="0"/>
        <w:autoSpaceDN w:val="0"/>
        <w:adjustRightInd w:val="0"/>
        <w:spacing w:after="180"/>
        <w:ind w:left="714" w:hanging="357"/>
        <w:contextualSpacing/>
        <w:jc w:val="both"/>
        <w:textAlignment w:val="baseline"/>
        <w:rPr>
          <w:rFonts w:ascii="Times New Roman" w:eastAsia="SimSun" w:hAnsi="Times New Roman" w:cs="Times New Roman"/>
          <w:color w:val="000000" w:themeColor="text1"/>
          <w:sz w:val="20"/>
          <w:szCs w:val="20"/>
          <w:lang w:val="en-IN" w:eastAsia="zh-CN"/>
        </w:rPr>
      </w:pPr>
      <w:r w:rsidRPr="00286B3A">
        <w:rPr>
          <w:rFonts w:ascii="Times New Roman" w:eastAsia="SimSun" w:hAnsi="Times New Roman" w:cs="Times New Roman"/>
          <w:color w:val="000000" w:themeColor="text1"/>
          <w:sz w:val="20"/>
          <w:szCs w:val="20"/>
          <w:lang w:val="en-IN" w:eastAsia="zh-CN"/>
        </w:rPr>
        <w:t xml:space="preserve">Provide policies or required information to E2 </w:t>
      </w:r>
      <w:r w:rsidR="00BF0027">
        <w:rPr>
          <w:rFonts w:ascii="Times New Roman" w:eastAsia="SimSun" w:hAnsi="Times New Roman" w:cs="Times New Roman"/>
          <w:color w:val="000000" w:themeColor="text1"/>
          <w:sz w:val="20"/>
          <w:szCs w:val="20"/>
          <w:lang w:val="en-IN" w:eastAsia="zh-CN"/>
        </w:rPr>
        <w:t>n</w:t>
      </w:r>
      <w:r w:rsidRPr="00286B3A">
        <w:rPr>
          <w:rFonts w:ascii="Times New Roman" w:eastAsia="SimSun" w:hAnsi="Times New Roman" w:cs="Times New Roman"/>
          <w:color w:val="000000" w:themeColor="text1"/>
          <w:sz w:val="20"/>
          <w:szCs w:val="20"/>
          <w:lang w:val="en-IN" w:eastAsia="zh-CN"/>
        </w:rPr>
        <w:t>ode (O-CU) via E2 to trigger actions for EE/ES optimization.</w:t>
      </w:r>
    </w:p>
    <w:p w14:paraId="501FC20E" w14:textId="44E337AE" w:rsidR="00F11E9D" w:rsidRPr="00286B3A" w:rsidRDefault="00AC0CD9" w:rsidP="00286B3A">
      <w:pPr>
        <w:jc w:val="both"/>
        <w:rPr>
          <w:rFonts w:ascii="Times New Roman" w:hAnsi="Times New Roman"/>
          <w:color w:val="000000" w:themeColor="text1"/>
          <w:sz w:val="20"/>
        </w:rPr>
      </w:pPr>
      <w:r w:rsidRPr="00286B3A">
        <w:rPr>
          <w:rFonts w:ascii="Times New Roman" w:hAnsi="Times New Roman" w:cs="Times New Roman"/>
          <w:color w:val="000000" w:themeColor="text1"/>
          <w:sz w:val="20"/>
          <w:szCs w:val="20"/>
          <w:lang w:eastAsia="zh-CN"/>
        </w:rPr>
        <w:t>Note that the requirements for Near-RT RIC are under the scope of WG3.</w:t>
      </w:r>
    </w:p>
    <w:p w14:paraId="15E89514" w14:textId="61790A94" w:rsidR="00BF0027" w:rsidRDefault="00BF0027" w:rsidP="00BF0027">
      <w:pPr>
        <w:pStyle w:val="Heading4"/>
      </w:pPr>
      <w:r w:rsidRPr="00540FBF">
        <w:t>4.</w:t>
      </w:r>
      <w:r>
        <w:t>8</w:t>
      </w:r>
      <w:r w:rsidRPr="00540FBF">
        <w:t>.</w:t>
      </w:r>
      <w:r>
        <w:t>4</w:t>
      </w:r>
      <w:r w:rsidRPr="00540FBF">
        <w:t>.</w:t>
      </w:r>
      <w:r>
        <w:t>3</w:t>
      </w:r>
      <w:r w:rsidRPr="00540FBF">
        <w:t xml:space="preserve"> </w:t>
      </w:r>
      <w:r>
        <w:t>Solution</w:t>
      </w:r>
    </w:p>
    <w:p w14:paraId="04AEA481" w14:textId="33A0F4D2" w:rsidR="00BF0027" w:rsidRPr="00FE6877" w:rsidRDefault="00BF0027" w:rsidP="00BF0027">
      <w:pPr>
        <w:pStyle w:val="Heading5"/>
        <w:rPr>
          <w:lang w:val="en-US"/>
        </w:rPr>
      </w:pPr>
      <w:r>
        <w:rPr>
          <w:lang w:val="en-US"/>
        </w:rPr>
        <w:t>4.8.4.3.1 A1</w:t>
      </w:r>
      <w:r>
        <w:t xml:space="preserve"> policy based time domain cell DTX/DRX optimization for energy saving</w:t>
      </w:r>
    </w:p>
    <w:p w14:paraId="69EFAEF3" w14:textId="6DCFD653" w:rsidR="000D26F2" w:rsidRPr="00286B3A" w:rsidRDefault="000D26F2" w:rsidP="000D26F2">
      <w:pPr>
        <w:overflowPunct w:val="0"/>
        <w:autoSpaceDE w:val="0"/>
        <w:autoSpaceDN w:val="0"/>
        <w:adjustRightInd w:val="0"/>
        <w:spacing w:after="180"/>
        <w:jc w:val="both"/>
        <w:textAlignment w:val="baseline"/>
        <w:rPr>
          <w:rFonts w:ascii="Times New Roman" w:eastAsia="Times New Roman" w:hAnsi="Times New Roman" w:cs="Times New Roman"/>
          <w:color w:val="000000" w:themeColor="text1"/>
          <w:sz w:val="20"/>
          <w:szCs w:val="20"/>
          <w:lang w:val="en-GB" w:eastAsia="zh-CN"/>
        </w:rPr>
      </w:pPr>
      <w:r w:rsidRPr="00286B3A">
        <w:rPr>
          <w:rFonts w:ascii="Times New Roman" w:eastAsia="Times New Roman" w:hAnsi="Times New Roman" w:cs="Times New Roman"/>
          <w:color w:val="000000" w:themeColor="text1"/>
          <w:sz w:val="20"/>
          <w:szCs w:val="20"/>
          <w:lang w:val="en-GB" w:eastAsia="zh-CN"/>
        </w:rPr>
        <w:t xml:space="preserve">In this solution, decision making, potentially using AI/ML model inference, is done at Near-RT RIC. While AI/ML model training might be hosted in Non-RT </w:t>
      </w:r>
      <w:r>
        <w:rPr>
          <w:rFonts w:ascii="Times New Roman" w:eastAsia="Times New Roman" w:hAnsi="Times New Roman" w:cs="Times New Roman"/>
          <w:color w:val="000000" w:themeColor="text1"/>
          <w:sz w:val="20"/>
          <w:szCs w:val="20"/>
          <w:lang w:val="en-GB" w:eastAsia="zh-CN"/>
        </w:rPr>
        <w:t xml:space="preserve">RIC </w:t>
      </w:r>
      <w:r w:rsidRPr="00286B3A">
        <w:rPr>
          <w:rFonts w:ascii="Times New Roman" w:eastAsia="Times New Roman" w:hAnsi="Times New Roman" w:cs="Times New Roman"/>
          <w:color w:val="000000" w:themeColor="text1"/>
          <w:sz w:val="20"/>
          <w:szCs w:val="20"/>
          <w:lang w:val="en-GB" w:eastAsia="zh-CN"/>
        </w:rPr>
        <w:t>or Near-RT RIC, the description below is based on AI/ML model inferencing in the Near-RT RIC.</w:t>
      </w:r>
    </w:p>
    <w:p w14:paraId="2B178F66" w14:textId="029DB4A5" w:rsidR="000D26F2" w:rsidRDefault="000D26F2" w:rsidP="000D26F2">
      <w:pPr>
        <w:overflowPunct w:val="0"/>
        <w:autoSpaceDE w:val="0"/>
        <w:autoSpaceDN w:val="0"/>
        <w:adjustRightInd w:val="0"/>
        <w:spacing w:after="180"/>
        <w:jc w:val="both"/>
        <w:textAlignment w:val="baseline"/>
        <w:rPr>
          <w:rFonts w:ascii="Times New Roman" w:hAnsi="Times New Roman" w:cs="Times New Roman"/>
          <w:color w:val="000000" w:themeColor="text1"/>
          <w:sz w:val="20"/>
          <w:szCs w:val="20"/>
        </w:rPr>
      </w:pPr>
      <w:r w:rsidRPr="00286B3A">
        <w:rPr>
          <w:rFonts w:ascii="Times New Roman" w:hAnsi="Times New Roman" w:cs="Times New Roman"/>
          <w:color w:val="000000" w:themeColor="text1"/>
          <w:sz w:val="20"/>
          <w:szCs w:val="20"/>
        </w:rPr>
        <w:t xml:space="preserve">The context of the A1 policy based </w:t>
      </w:r>
      <w:r>
        <w:rPr>
          <w:rFonts w:ascii="Times New Roman" w:eastAsia="Times New Roman" w:hAnsi="Times New Roman" w:cs="Times New Roman"/>
          <w:color w:val="000000" w:themeColor="text1"/>
          <w:sz w:val="20"/>
          <w:szCs w:val="20"/>
          <w:lang w:val="en-GB" w:bidi="ar-KW"/>
        </w:rPr>
        <w:t>t</w:t>
      </w:r>
      <w:r w:rsidRPr="00286B3A">
        <w:rPr>
          <w:rFonts w:ascii="Times New Roman" w:eastAsia="Times New Roman" w:hAnsi="Times New Roman" w:cs="Times New Roman"/>
          <w:color w:val="000000" w:themeColor="text1"/>
          <w:sz w:val="20"/>
          <w:szCs w:val="20"/>
          <w:lang w:val="en-GB" w:bidi="ar-KW"/>
        </w:rPr>
        <w:t xml:space="preserve">ime domain </w:t>
      </w:r>
      <w:r>
        <w:rPr>
          <w:rFonts w:ascii="Times New Roman" w:eastAsia="Times New Roman" w:hAnsi="Times New Roman" w:cs="Times New Roman"/>
          <w:color w:val="000000" w:themeColor="text1"/>
          <w:sz w:val="20"/>
          <w:szCs w:val="20"/>
          <w:lang w:val="en-GB" w:bidi="ar-KW"/>
        </w:rPr>
        <w:t>c</w:t>
      </w:r>
      <w:r w:rsidRPr="00286B3A">
        <w:rPr>
          <w:rFonts w:ascii="Times New Roman" w:eastAsia="Times New Roman" w:hAnsi="Times New Roman" w:cs="Times New Roman"/>
          <w:color w:val="000000" w:themeColor="text1"/>
          <w:sz w:val="20"/>
          <w:szCs w:val="20"/>
          <w:lang w:val="en-GB" w:bidi="ar-KW"/>
        </w:rPr>
        <w:t>ell DTX/DRX</w:t>
      </w:r>
      <w:r w:rsidRPr="00286B3A">
        <w:rPr>
          <w:rFonts w:ascii="Times New Roman" w:hAnsi="Times New Roman" w:cs="Times New Roman"/>
          <w:color w:val="000000" w:themeColor="text1"/>
          <w:sz w:val="20"/>
          <w:szCs w:val="20"/>
        </w:rPr>
        <w:t xml:space="preserve"> optimization for energy saving is captured in table 4.8.</w:t>
      </w:r>
      <w:r>
        <w:rPr>
          <w:rFonts w:ascii="Times New Roman" w:hAnsi="Times New Roman" w:cs="Times New Roman"/>
          <w:color w:val="000000" w:themeColor="text1"/>
          <w:sz w:val="20"/>
          <w:szCs w:val="20"/>
        </w:rPr>
        <w:t>4</w:t>
      </w:r>
      <w:r w:rsidRPr="00286B3A">
        <w:rPr>
          <w:rFonts w:ascii="Times New Roman" w:hAnsi="Times New Roman" w:cs="Times New Roman"/>
          <w:color w:val="000000" w:themeColor="text1"/>
          <w:sz w:val="20"/>
          <w:szCs w:val="20"/>
        </w:rPr>
        <w:t>.3.1-1.</w:t>
      </w:r>
    </w:p>
    <w:p w14:paraId="3DF93ED3" w14:textId="3460BCEE" w:rsidR="000D26F2" w:rsidRPr="00286B3A" w:rsidRDefault="000D26F2" w:rsidP="000D26F2">
      <w:pPr>
        <w:overflowPunct w:val="0"/>
        <w:autoSpaceDE w:val="0"/>
        <w:autoSpaceDN w:val="0"/>
        <w:adjustRightInd w:val="0"/>
        <w:spacing w:after="180"/>
        <w:jc w:val="center"/>
        <w:textAlignment w:val="baseline"/>
        <w:rPr>
          <w:rFonts w:ascii="Arial" w:hAnsi="Arial" w:cs="Arial"/>
          <w:b/>
          <w:bCs/>
          <w:sz w:val="20"/>
          <w:szCs w:val="20"/>
        </w:rPr>
      </w:pPr>
      <w:r w:rsidRPr="00286B3A">
        <w:rPr>
          <w:rFonts w:ascii="Arial" w:hAnsi="Arial" w:cs="Arial"/>
          <w:b/>
          <w:bCs/>
          <w:sz w:val="20"/>
          <w:szCs w:val="20"/>
        </w:rPr>
        <w:t>Table 4.8.</w:t>
      </w:r>
      <w:r>
        <w:rPr>
          <w:rFonts w:ascii="Arial" w:hAnsi="Arial" w:cs="Arial"/>
          <w:b/>
          <w:bCs/>
          <w:sz w:val="20"/>
          <w:szCs w:val="20"/>
        </w:rPr>
        <w:t>4</w:t>
      </w:r>
      <w:r w:rsidRPr="00286B3A">
        <w:rPr>
          <w:rFonts w:ascii="Arial" w:hAnsi="Arial" w:cs="Arial"/>
          <w:b/>
          <w:bCs/>
          <w:sz w:val="20"/>
          <w:szCs w:val="20"/>
        </w:rPr>
        <w:t xml:space="preserve">.3.1-1: A1 policy based </w:t>
      </w:r>
      <w:r>
        <w:rPr>
          <w:rFonts w:ascii="Arial" w:hAnsi="Arial" w:cs="Arial"/>
          <w:b/>
          <w:bCs/>
          <w:sz w:val="20"/>
          <w:szCs w:val="20"/>
        </w:rPr>
        <w:t>t</w:t>
      </w:r>
      <w:r w:rsidRPr="00286B3A">
        <w:rPr>
          <w:rFonts w:ascii="Arial" w:hAnsi="Arial" w:cs="Arial"/>
          <w:b/>
          <w:bCs/>
          <w:sz w:val="20"/>
          <w:szCs w:val="20"/>
        </w:rPr>
        <w:t xml:space="preserve">ime domain </w:t>
      </w:r>
      <w:r>
        <w:rPr>
          <w:rFonts w:ascii="Arial" w:hAnsi="Arial" w:cs="Arial"/>
          <w:b/>
          <w:bCs/>
          <w:sz w:val="20"/>
          <w:szCs w:val="20"/>
        </w:rPr>
        <w:t>c</w:t>
      </w:r>
      <w:r w:rsidRPr="00286B3A">
        <w:rPr>
          <w:rFonts w:ascii="Arial" w:hAnsi="Arial" w:cs="Arial"/>
          <w:b/>
          <w:bCs/>
          <w:sz w:val="20"/>
          <w:szCs w:val="20"/>
        </w:rPr>
        <w:t xml:space="preserve">ell DTX/DRX optimization for energy saving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6430"/>
        <w:gridCol w:w="1532"/>
      </w:tblGrid>
      <w:tr w:rsidR="000D26F2" w:rsidRPr="000D26F2" w14:paraId="4B1D10C9" w14:textId="77777777" w:rsidTr="00112D73">
        <w:trPr>
          <w:cantSplit/>
          <w:tblHeader/>
          <w:jc w:val="center"/>
        </w:trPr>
        <w:tc>
          <w:tcPr>
            <w:tcW w:w="16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51FCE9" w14:textId="77777777" w:rsidR="000D26F2" w:rsidRPr="00286B3A" w:rsidRDefault="000D26F2" w:rsidP="004D5420">
            <w:pPr>
              <w:overflowPunct w:val="0"/>
              <w:autoSpaceDE w:val="0"/>
              <w:autoSpaceDN w:val="0"/>
              <w:adjustRightInd w:val="0"/>
              <w:jc w:val="center"/>
              <w:textAlignment w:val="baseline"/>
              <w:rPr>
                <w:rFonts w:ascii="Arial" w:eastAsia="Times New Roman" w:hAnsi="Arial" w:cs="Arial"/>
                <w:b/>
                <w:color w:val="000000" w:themeColor="text1"/>
                <w:sz w:val="18"/>
                <w:szCs w:val="18"/>
                <w:lang w:val="en-GB" w:bidi="ar-KW"/>
              </w:rPr>
            </w:pPr>
            <w:r w:rsidRPr="00286B3A">
              <w:rPr>
                <w:rFonts w:ascii="Arial" w:eastAsia="Times New Roman" w:hAnsi="Arial" w:cs="Arial"/>
                <w:b/>
                <w:color w:val="000000" w:themeColor="text1"/>
                <w:sz w:val="18"/>
                <w:szCs w:val="18"/>
                <w:lang w:val="en-GB" w:bidi="ar-KW"/>
              </w:rPr>
              <w:t>Use Case Stage</w:t>
            </w:r>
          </w:p>
        </w:tc>
        <w:tc>
          <w:tcPr>
            <w:tcW w:w="6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6039DB" w14:textId="77777777" w:rsidR="000D26F2" w:rsidRPr="00286B3A" w:rsidRDefault="000D26F2" w:rsidP="004D5420">
            <w:pPr>
              <w:overflowPunct w:val="0"/>
              <w:autoSpaceDE w:val="0"/>
              <w:autoSpaceDN w:val="0"/>
              <w:adjustRightInd w:val="0"/>
              <w:jc w:val="center"/>
              <w:textAlignment w:val="baseline"/>
              <w:rPr>
                <w:rFonts w:ascii="Arial" w:eastAsia="Times New Roman" w:hAnsi="Arial" w:cs="Arial"/>
                <w:b/>
                <w:color w:val="000000" w:themeColor="text1"/>
                <w:sz w:val="18"/>
                <w:szCs w:val="18"/>
                <w:lang w:val="en-GB" w:bidi="ar-KW"/>
              </w:rPr>
            </w:pPr>
            <w:r w:rsidRPr="00286B3A">
              <w:rPr>
                <w:rFonts w:ascii="Arial" w:eastAsia="Times New Roman" w:hAnsi="Arial" w:cs="Arial"/>
                <w:b/>
                <w:color w:val="000000" w:themeColor="text1"/>
                <w:sz w:val="18"/>
                <w:szCs w:val="18"/>
                <w:lang w:val="en-GB" w:bidi="ar-KW"/>
              </w:rPr>
              <w:t>Evolution / Specification</w:t>
            </w:r>
          </w:p>
        </w:tc>
        <w:tc>
          <w:tcPr>
            <w:tcW w:w="15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985DC6" w14:textId="77777777" w:rsidR="000D26F2" w:rsidRPr="00286B3A" w:rsidRDefault="000D26F2" w:rsidP="004D5420">
            <w:pPr>
              <w:overflowPunct w:val="0"/>
              <w:autoSpaceDE w:val="0"/>
              <w:autoSpaceDN w:val="0"/>
              <w:adjustRightInd w:val="0"/>
              <w:jc w:val="center"/>
              <w:textAlignment w:val="baseline"/>
              <w:rPr>
                <w:rFonts w:ascii="Arial" w:eastAsia="Times New Roman" w:hAnsi="Arial" w:cs="Arial"/>
                <w:b/>
                <w:color w:val="000000" w:themeColor="text1"/>
                <w:sz w:val="18"/>
                <w:szCs w:val="18"/>
                <w:lang w:val="en-GB" w:bidi="ar-KW"/>
              </w:rPr>
            </w:pPr>
            <w:r w:rsidRPr="00286B3A">
              <w:rPr>
                <w:rFonts w:ascii="Arial" w:eastAsia="Times New Roman" w:hAnsi="Arial" w:cs="Arial"/>
                <w:b/>
                <w:color w:val="000000" w:themeColor="text1"/>
                <w:sz w:val="18"/>
                <w:szCs w:val="18"/>
                <w:lang w:val="en-GB" w:bidi="ar-KW"/>
              </w:rPr>
              <w:t>&lt;&lt;Uses&gt;&gt;</w:t>
            </w:r>
          </w:p>
          <w:p w14:paraId="38525F41" w14:textId="77777777" w:rsidR="000D26F2" w:rsidRPr="00286B3A" w:rsidRDefault="000D26F2" w:rsidP="004D5420">
            <w:pPr>
              <w:overflowPunct w:val="0"/>
              <w:autoSpaceDE w:val="0"/>
              <w:autoSpaceDN w:val="0"/>
              <w:adjustRightInd w:val="0"/>
              <w:jc w:val="center"/>
              <w:textAlignment w:val="baseline"/>
              <w:rPr>
                <w:rFonts w:ascii="Arial" w:eastAsia="Times New Roman" w:hAnsi="Arial" w:cs="Arial"/>
                <w:b/>
                <w:color w:val="000000" w:themeColor="text1"/>
                <w:sz w:val="18"/>
                <w:szCs w:val="18"/>
                <w:lang w:val="en-GB" w:bidi="ar-KW"/>
              </w:rPr>
            </w:pPr>
            <w:r w:rsidRPr="00286B3A">
              <w:rPr>
                <w:rFonts w:ascii="Arial" w:eastAsia="Times New Roman" w:hAnsi="Arial" w:cs="Arial"/>
                <w:b/>
                <w:color w:val="000000" w:themeColor="text1"/>
                <w:sz w:val="18"/>
                <w:szCs w:val="18"/>
                <w:lang w:val="en-GB" w:bidi="ar-KW"/>
              </w:rPr>
              <w:t xml:space="preserve">Related use </w:t>
            </w:r>
          </w:p>
        </w:tc>
      </w:tr>
      <w:tr w:rsidR="000D26F2" w:rsidRPr="000D26F2" w14:paraId="3A2F0CCD"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3519D67F"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Goal</w:t>
            </w:r>
          </w:p>
        </w:tc>
        <w:tc>
          <w:tcPr>
            <w:tcW w:w="6430" w:type="dxa"/>
            <w:tcBorders>
              <w:top w:val="single" w:sz="4" w:space="0" w:color="auto"/>
              <w:left w:val="single" w:sz="4" w:space="0" w:color="auto"/>
              <w:bottom w:val="single" w:sz="4" w:space="0" w:color="auto"/>
              <w:right w:val="single" w:sz="4" w:space="0" w:color="auto"/>
            </w:tcBorders>
            <w:vAlign w:val="center"/>
            <w:hideMark/>
          </w:tcPr>
          <w:p w14:paraId="3B469A0F" w14:textId="5F17BB35"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bidi="ar-KW"/>
              </w:rPr>
              <w:t xml:space="preserve">A1 policy based guidance for performing time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 energy saving in the network.</w:t>
            </w:r>
          </w:p>
        </w:tc>
        <w:tc>
          <w:tcPr>
            <w:tcW w:w="1529" w:type="dxa"/>
            <w:tcBorders>
              <w:top w:val="single" w:sz="4" w:space="0" w:color="auto"/>
              <w:left w:val="single" w:sz="4" w:space="0" w:color="auto"/>
              <w:bottom w:val="single" w:sz="4" w:space="0" w:color="auto"/>
              <w:right w:val="single" w:sz="4" w:space="0" w:color="auto"/>
            </w:tcBorders>
            <w:vAlign w:val="center"/>
          </w:tcPr>
          <w:p w14:paraId="1E90F5B6"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0300C831"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3A0AEB77"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Actors and Roles</w:t>
            </w:r>
          </w:p>
        </w:tc>
        <w:tc>
          <w:tcPr>
            <w:tcW w:w="6430" w:type="dxa"/>
            <w:tcBorders>
              <w:top w:val="single" w:sz="4" w:space="0" w:color="auto"/>
              <w:left w:val="single" w:sz="4" w:space="0" w:color="auto"/>
              <w:bottom w:val="single" w:sz="4" w:space="0" w:color="auto"/>
              <w:right w:val="single" w:sz="4" w:space="0" w:color="auto"/>
            </w:tcBorders>
            <w:vAlign w:val="center"/>
            <w:hideMark/>
          </w:tcPr>
          <w:p w14:paraId="4FF809A6"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SMO/Non-RT RIC framework function: A1 &amp; O1 termination.</w:t>
            </w:r>
          </w:p>
          <w:p w14:paraId="799701D7" w14:textId="600201D0"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proofErr w:type="spellStart"/>
            <w:r w:rsidRPr="00286B3A">
              <w:rPr>
                <w:rFonts w:ascii="Arial" w:eastAsia="Times New Roman" w:hAnsi="Arial" w:cs="Arial"/>
                <w:color w:val="000000" w:themeColor="text1"/>
                <w:sz w:val="18"/>
                <w:szCs w:val="18"/>
                <w:lang w:val="en-GB" w:eastAsia="zh-CN"/>
              </w:rPr>
              <w:t>rApp</w:t>
            </w:r>
            <w:proofErr w:type="spellEnd"/>
            <w:r w:rsidRPr="00286B3A">
              <w:rPr>
                <w:rFonts w:ascii="Arial" w:eastAsia="Times New Roman" w:hAnsi="Arial" w:cs="Arial"/>
                <w:color w:val="000000" w:themeColor="text1"/>
                <w:sz w:val="18"/>
                <w:szCs w:val="18"/>
                <w:lang w:val="en-GB" w:eastAsia="zh-CN"/>
              </w:rPr>
              <w:t xml:space="preserve">: Time domain </w:t>
            </w:r>
            <w:r>
              <w:rPr>
                <w:rFonts w:ascii="Arial" w:eastAsia="Times New Roman" w:hAnsi="Arial" w:cs="Arial"/>
                <w:color w:val="000000" w:themeColor="text1"/>
                <w:sz w:val="18"/>
                <w:szCs w:val="18"/>
                <w:lang w:val="en-GB" w:eastAsia="zh-CN"/>
              </w:rPr>
              <w:t>c</w:t>
            </w:r>
            <w:r w:rsidRPr="00286B3A">
              <w:rPr>
                <w:rFonts w:ascii="Arial" w:eastAsia="Times New Roman" w:hAnsi="Arial" w:cs="Arial"/>
                <w:color w:val="000000" w:themeColor="text1"/>
                <w:sz w:val="18"/>
                <w:szCs w:val="18"/>
                <w:lang w:val="en-GB" w:eastAsia="zh-CN"/>
              </w:rPr>
              <w:t>ell DTX/DRX optimization.</w:t>
            </w:r>
          </w:p>
          <w:p w14:paraId="312E7B75" w14:textId="502E8479"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 xml:space="preserve">E2 node(s): Enforces </w:t>
            </w:r>
            <w:r>
              <w:rPr>
                <w:rFonts w:ascii="Arial" w:eastAsia="Times New Roman" w:hAnsi="Arial" w:cs="Arial"/>
                <w:color w:val="000000" w:themeColor="text1"/>
                <w:sz w:val="18"/>
                <w:szCs w:val="18"/>
                <w:lang w:val="en-GB" w:bidi="ar-KW"/>
              </w:rPr>
              <w:t>t</w:t>
            </w:r>
            <w:r w:rsidRPr="00286B3A">
              <w:rPr>
                <w:rFonts w:ascii="Arial" w:eastAsia="Times New Roman" w:hAnsi="Arial" w:cs="Arial"/>
                <w:color w:val="000000" w:themeColor="text1"/>
                <w:sz w:val="18"/>
                <w:szCs w:val="18"/>
                <w:lang w:val="en-GB" w:bidi="ar-KW"/>
              </w:rPr>
              <w:t xml:space="preserve">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w:t>
            </w:r>
            <w:r w:rsidRPr="00286B3A">
              <w:rPr>
                <w:rFonts w:ascii="Arial" w:eastAsia="Times New Roman" w:hAnsi="Arial" w:cs="Arial"/>
                <w:color w:val="000000" w:themeColor="text1"/>
                <w:sz w:val="18"/>
                <w:szCs w:val="18"/>
                <w:lang w:val="en-GB" w:eastAsia="zh-CN"/>
              </w:rPr>
              <w:t xml:space="preserve"> on O-RU based on E2 </w:t>
            </w:r>
            <w:r>
              <w:rPr>
                <w:rFonts w:ascii="Arial" w:eastAsia="Times New Roman" w:hAnsi="Arial" w:cs="Arial"/>
                <w:color w:val="000000" w:themeColor="text1"/>
                <w:sz w:val="18"/>
                <w:szCs w:val="18"/>
                <w:lang w:val="en-GB" w:eastAsia="zh-CN"/>
              </w:rPr>
              <w:t>p</w:t>
            </w:r>
            <w:r w:rsidRPr="00286B3A">
              <w:rPr>
                <w:rFonts w:ascii="Arial" w:eastAsia="Times New Roman" w:hAnsi="Arial" w:cs="Arial"/>
                <w:color w:val="000000" w:themeColor="text1"/>
                <w:sz w:val="18"/>
                <w:szCs w:val="18"/>
                <w:lang w:val="en-GB" w:eastAsia="zh-CN"/>
              </w:rPr>
              <w:t xml:space="preserve">olicy or </w:t>
            </w:r>
            <w:r>
              <w:rPr>
                <w:rFonts w:ascii="Arial" w:eastAsia="Times New Roman" w:hAnsi="Arial" w:cs="Arial"/>
                <w:color w:val="000000" w:themeColor="text1"/>
                <w:sz w:val="18"/>
                <w:szCs w:val="18"/>
                <w:lang w:val="en-GB" w:eastAsia="zh-CN"/>
              </w:rPr>
              <w:t>c</w:t>
            </w:r>
            <w:r w:rsidRPr="00286B3A">
              <w:rPr>
                <w:rFonts w:ascii="Arial" w:eastAsia="Times New Roman" w:hAnsi="Arial" w:cs="Arial"/>
                <w:color w:val="000000" w:themeColor="text1"/>
                <w:sz w:val="18"/>
                <w:szCs w:val="18"/>
                <w:lang w:val="en-GB" w:eastAsia="zh-CN"/>
              </w:rPr>
              <w:t>ontrol.</w:t>
            </w:r>
          </w:p>
          <w:p w14:paraId="5F4315FD" w14:textId="30DF926B"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 xml:space="preserve">Near-RT RIC: Time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 energy savings decision making function.</w:t>
            </w:r>
          </w:p>
        </w:tc>
        <w:tc>
          <w:tcPr>
            <w:tcW w:w="1529" w:type="dxa"/>
            <w:tcBorders>
              <w:top w:val="single" w:sz="4" w:space="0" w:color="auto"/>
              <w:left w:val="single" w:sz="4" w:space="0" w:color="auto"/>
              <w:bottom w:val="single" w:sz="4" w:space="0" w:color="auto"/>
              <w:right w:val="single" w:sz="4" w:space="0" w:color="auto"/>
            </w:tcBorders>
            <w:vAlign w:val="center"/>
          </w:tcPr>
          <w:p w14:paraId="2BAF66A0"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47684E70"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500CBEE4"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Assumptions</w:t>
            </w:r>
          </w:p>
        </w:tc>
        <w:tc>
          <w:tcPr>
            <w:tcW w:w="6430" w:type="dxa"/>
            <w:tcBorders>
              <w:top w:val="single" w:sz="4" w:space="0" w:color="auto"/>
              <w:left w:val="single" w:sz="4" w:space="0" w:color="auto"/>
              <w:bottom w:val="single" w:sz="4" w:space="0" w:color="auto"/>
              <w:right w:val="single" w:sz="4" w:space="0" w:color="auto"/>
            </w:tcBorders>
            <w:vAlign w:val="center"/>
          </w:tcPr>
          <w:p w14:paraId="1404086D"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O1 interface connectivity is established between SMO and E2 nodes.</w:t>
            </w:r>
          </w:p>
          <w:p w14:paraId="79C3EEAC"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R1 interface connectivity is established.</w:t>
            </w:r>
          </w:p>
          <w:p w14:paraId="6CA83BB6"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Open FH M-plane interface is established between E2 node(s) and O-RU.</w:t>
            </w:r>
          </w:p>
          <w:p w14:paraId="0D079F4B"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E2 interface connectivity is established between E2 node and Near-RT RIC.</w:t>
            </w:r>
          </w:p>
          <w:p w14:paraId="7876C28E"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A1 interface is established between Non-RT RIC and Near-RT RIC.</w:t>
            </w:r>
          </w:p>
          <w:p w14:paraId="7F12B845"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Network is operational.</w:t>
            </w:r>
          </w:p>
        </w:tc>
        <w:tc>
          <w:tcPr>
            <w:tcW w:w="1529" w:type="dxa"/>
            <w:tcBorders>
              <w:top w:val="single" w:sz="4" w:space="0" w:color="auto"/>
              <w:left w:val="single" w:sz="4" w:space="0" w:color="auto"/>
              <w:bottom w:val="single" w:sz="4" w:space="0" w:color="auto"/>
              <w:right w:val="single" w:sz="4" w:space="0" w:color="auto"/>
            </w:tcBorders>
            <w:vAlign w:val="center"/>
          </w:tcPr>
          <w:p w14:paraId="0C34247C"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6F6398B9"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0795EAAB"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Pre-conditions</w:t>
            </w:r>
          </w:p>
        </w:tc>
        <w:tc>
          <w:tcPr>
            <w:tcW w:w="6430" w:type="dxa"/>
            <w:tcBorders>
              <w:top w:val="single" w:sz="4" w:space="0" w:color="auto"/>
              <w:left w:val="single" w:sz="4" w:space="0" w:color="auto"/>
              <w:bottom w:val="single" w:sz="4" w:space="0" w:color="auto"/>
              <w:right w:val="single" w:sz="4" w:space="0" w:color="auto"/>
            </w:tcBorders>
            <w:vAlign w:val="center"/>
            <w:hideMark/>
          </w:tcPr>
          <w:p w14:paraId="1D585CA4"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Operator has set the targets for energy saving in the Non-RT RIC.</w:t>
            </w:r>
          </w:p>
        </w:tc>
        <w:tc>
          <w:tcPr>
            <w:tcW w:w="1529" w:type="dxa"/>
            <w:tcBorders>
              <w:top w:val="single" w:sz="4" w:space="0" w:color="auto"/>
              <w:left w:val="single" w:sz="4" w:space="0" w:color="auto"/>
              <w:bottom w:val="single" w:sz="4" w:space="0" w:color="auto"/>
              <w:right w:val="single" w:sz="4" w:space="0" w:color="auto"/>
            </w:tcBorders>
            <w:vAlign w:val="center"/>
          </w:tcPr>
          <w:p w14:paraId="61E6D418"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61DAE8BA"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5AE6E2A6"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lastRenderedPageBreak/>
              <w:t xml:space="preserve">Begins when </w:t>
            </w:r>
          </w:p>
        </w:tc>
        <w:tc>
          <w:tcPr>
            <w:tcW w:w="6430" w:type="dxa"/>
            <w:tcBorders>
              <w:top w:val="single" w:sz="4" w:space="0" w:color="auto"/>
              <w:left w:val="single" w:sz="4" w:space="0" w:color="auto"/>
              <w:bottom w:val="single" w:sz="4" w:space="0" w:color="auto"/>
              <w:right w:val="single" w:sz="4" w:space="0" w:color="auto"/>
            </w:tcBorders>
            <w:vAlign w:val="center"/>
            <w:hideMark/>
          </w:tcPr>
          <w:p w14:paraId="6691D44B" w14:textId="712C6DC6"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 xml:space="preserve">Operator enables the </w:t>
            </w: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along with initial ML model for </w:t>
            </w:r>
            <w:r>
              <w:rPr>
                <w:rFonts w:ascii="Arial" w:eastAsia="Times New Roman" w:hAnsi="Arial" w:cs="Arial"/>
                <w:color w:val="000000" w:themeColor="text1"/>
                <w:sz w:val="18"/>
                <w:szCs w:val="18"/>
                <w:lang w:val="en-GB" w:bidi="ar-KW"/>
              </w:rPr>
              <w:t>t</w:t>
            </w:r>
            <w:r w:rsidRPr="00286B3A">
              <w:rPr>
                <w:rFonts w:ascii="Arial" w:eastAsia="Times New Roman" w:hAnsi="Arial" w:cs="Arial"/>
                <w:color w:val="000000" w:themeColor="text1"/>
                <w:sz w:val="18"/>
                <w:szCs w:val="18"/>
                <w:lang w:val="en-GB" w:bidi="ar-KW"/>
              </w:rPr>
              <w:t xml:space="preserve">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 energy saving and E2 node(s) and O-RU(s) become operational.</w:t>
            </w:r>
          </w:p>
          <w:p w14:paraId="038A20DC" w14:textId="77777777" w:rsidR="000D26F2" w:rsidRPr="00286B3A" w:rsidRDefault="000D26F2" w:rsidP="004D5420">
            <w:pPr>
              <w:overflowPunct w:val="0"/>
              <w:autoSpaceDE w:val="0"/>
              <w:autoSpaceDN w:val="0"/>
              <w:adjustRightInd w:val="0"/>
              <w:jc w:val="both"/>
              <w:textAlignment w:val="baseline"/>
              <w:rPr>
                <w:rFonts w:ascii="Arial" w:eastAsia="SimSun" w:hAnsi="Arial" w:cs="Arial"/>
                <w:color w:val="000000" w:themeColor="text1"/>
                <w:sz w:val="18"/>
                <w:szCs w:val="18"/>
                <w:lang w:val="en-GB" w:eastAsia="zh-CN" w:bidi="ar-KW"/>
              </w:rPr>
            </w:pPr>
            <w:r w:rsidRPr="00286B3A">
              <w:rPr>
                <w:rFonts w:ascii="Arial" w:eastAsia="SimSun" w:hAnsi="Arial" w:cs="Arial"/>
                <w:color w:val="000000" w:themeColor="text1"/>
                <w:sz w:val="18"/>
                <w:szCs w:val="18"/>
                <w:lang w:val="en-GB" w:bidi="ar-KW"/>
              </w:rPr>
              <w:t>See NOTE.</w:t>
            </w:r>
          </w:p>
        </w:tc>
        <w:tc>
          <w:tcPr>
            <w:tcW w:w="1529" w:type="dxa"/>
            <w:tcBorders>
              <w:top w:val="single" w:sz="4" w:space="0" w:color="auto"/>
              <w:left w:val="single" w:sz="4" w:space="0" w:color="auto"/>
              <w:bottom w:val="single" w:sz="4" w:space="0" w:color="auto"/>
              <w:right w:val="single" w:sz="4" w:space="0" w:color="auto"/>
            </w:tcBorders>
            <w:vAlign w:val="center"/>
          </w:tcPr>
          <w:p w14:paraId="651B42B4"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6757334A"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261F12A5"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1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111B0D13"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requests to collect necessary configurations, performance indicators, and measurement data towards SMO/Non-RT RIC framework over R1 interface.</w:t>
            </w:r>
          </w:p>
          <w:p w14:paraId="55D1502B" w14:textId="1C36BC46" w:rsidR="000D26F2" w:rsidRPr="00286B3A" w:rsidRDefault="000D26F2" w:rsidP="004D5420">
            <w:pPr>
              <w:overflowPunct w:val="0"/>
              <w:autoSpaceDE w:val="0"/>
              <w:autoSpaceDN w:val="0"/>
              <w:adjustRightInd w:val="0"/>
              <w:jc w:val="both"/>
              <w:textAlignment w:val="baseline"/>
              <w:rPr>
                <w:rFonts w:ascii="Arial" w:eastAsia="SimSun" w:hAnsi="Arial" w:cs="Arial"/>
                <w:color w:val="000000" w:themeColor="text1"/>
                <w:sz w:val="18"/>
                <w:szCs w:val="18"/>
                <w:lang w:val="en-GB" w:eastAsia="zh-CN" w:bidi="ar-KW"/>
              </w:rPr>
            </w:pPr>
            <w:r w:rsidRPr="00286B3A">
              <w:rPr>
                <w:rFonts w:ascii="Arial" w:eastAsia="Times New Roman" w:hAnsi="Arial" w:cs="Arial"/>
                <w:color w:val="000000" w:themeColor="text1"/>
                <w:sz w:val="18"/>
                <w:szCs w:val="18"/>
                <w:lang w:val="en-GB" w:bidi="ar-KW"/>
              </w:rPr>
              <w:t>Configurations may contain data related to UE capability to support 3GPP Rel-18,</w:t>
            </w:r>
            <w:r w:rsidRPr="00286B3A">
              <w:rPr>
                <w:rFonts w:ascii="Arial" w:eastAsia="SimSun" w:hAnsi="Arial" w:cs="Arial"/>
                <w:color w:val="000000" w:themeColor="text1"/>
                <w:sz w:val="18"/>
                <w:szCs w:val="18"/>
                <w:lang w:val="en-GB" w:eastAsia="zh-CN" w:bidi="ar-KW"/>
              </w:rPr>
              <w:t xml:space="preserve"> which </w:t>
            </w:r>
            <w:proofErr w:type="spellStart"/>
            <w:r w:rsidRPr="00286B3A">
              <w:rPr>
                <w:rFonts w:ascii="Arial" w:eastAsia="SimSun" w:hAnsi="Arial" w:cs="Arial"/>
                <w:color w:val="000000" w:themeColor="text1"/>
                <w:sz w:val="18"/>
                <w:szCs w:val="18"/>
                <w:lang w:val="en-GB" w:eastAsia="zh-CN" w:bidi="ar-KW"/>
              </w:rPr>
              <w:t>rApp</w:t>
            </w:r>
            <w:proofErr w:type="spellEnd"/>
            <w:r w:rsidRPr="00286B3A">
              <w:rPr>
                <w:rFonts w:ascii="Arial" w:eastAsia="SimSun" w:hAnsi="Arial" w:cs="Arial"/>
                <w:color w:val="000000" w:themeColor="text1"/>
                <w:sz w:val="18"/>
                <w:szCs w:val="18"/>
                <w:lang w:val="en-GB" w:eastAsia="zh-CN" w:bidi="ar-KW"/>
              </w:rPr>
              <w:t xml:space="preserve"> needs to know before formulating A1 policies for </w:t>
            </w:r>
            <w:r>
              <w:rPr>
                <w:rFonts w:ascii="Arial" w:eastAsia="Times New Roman" w:hAnsi="Arial" w:cs="Arial"/>
                <w:color w:val="000000" w:themeColor="text1"/>
                <w:sz w:val="18"/>
                <w:szCs w:val="18"/>
                <w:lang w:val="en-GB" w:bidi="ar-KW"/>
              </w:rPr>
              <w:t>t</w:t>
            </w:r>
            <w:r w:rsidRPr="00286B3A">
              <w:rPr>
                <w:rFonts w:ascii="Arial" w:eastAsia="Times New Roman" w:hAnsi="Arial" w:cs="Arial"/>
                <w:color w:val="000000" w:themeColor="text1"/>
                <w:sz w:val="18"/>
                <w:szCs w:val="18"/>
                <w:lang w:val="en-GB" w:bidi="ar-KW"/>
              </w:rPr>
              <w:t xml:space="preserve">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w:t>
            </w:r>
            <w:r w:rsidRPr="00286B3A">
              <w:rPr>
                <w:rFonts w:ascii="Arial" w:eastAsia="Times New Roman" w:hAnsi="Arial" w:cs="Arial"/>
                <w:color w:val="000000" w:themeColor="text1"/>
                <w:sz w:val="18"/>
                <w:szCs w:val="18"/>
                <w:lang w:val="en-GB" w:eastAsia="zh-CN"/>
              </w:rPr>
              <w:t xml:space="preserve"> optimization.</w:t>
            </w:r>
          </w:p>
        </w:tc>
        <w:tc>
          <w:tcPr>
            <w:tcW w:w="1529" w:type="dxa"/>
            <w:tcBorders>
              <w:top w:val="single" w:sz="4" w:space="0" w:color="auto"/>
              <w:left w:val="single" w:sz="4" w:space="0" w:color="auto"/>
              <w:bottom w:val="single" w:sz="4" w:space="0" w:color="auto"/>
              <w:right w:val="single" w:sz="4" w:space="0" w:color="auto"/>
            </w:tcBorders>
            <w:vAlign w:val="center"/>
          </w:tcPr>
          <w:p w14:paraId="59FD5949"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28B2B4F6"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7577BB2"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2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12311F07"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SMO/Non-RT RIC framework requests data collection towards E2 node(s) and O-RU(s) (via E2 node(s)) over O1 interface.</w:t>
            </w:r>
          </w:p>
        </w:tc>
        <w:tc>
          <w:tcPr>
            <w:tcW w:w="1529" w:type="dxa"/>
            <w:tcBorders>
              <w:top w:val="single" w:sz="4" w:space="0" w:color="auto"/>
              <w:left w:val="single" w:sz="4" w:space="0" w:color="auto"/>
              <w:bottom w:val="single" w:sz="4" w:space="0" w:color="auto"/>
              <w:right w:val="single" w:sz="4" w:space="0" w:color="auto"/>
            </w:tcBorders>
            <w:vAlign w:val="center"/>
          </w:tcPr>
          <w:p w14:paraId="01800E56"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6904F1C9"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6AD5124A"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3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0B2B8CD2"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E2 node(s) upon receiving request from SMO/Non-RT RIC framework requests and collect necessary data form O-RU(s) over open FH M-plane interface.</w:t>
            </w:r>
          </w:p>
        </w:tc>
        <w:tc>
          <w:tcPr>
            <w:tcW w:w="1529" w:type="dxa"/>
            <w:tcBorders>
              <w:top w:val="single" w:sz="4" w:space="0" w:color="auto"/>
              <w:left w:val="single" w:sz="4" w:space="0" w:color="auto"/>
              <w:bottom w:val="single" w:sz="4" w:space="0" w:color="auto"/>
              <w:right w:val="single" w:sz="4" w:space="0" w:color="auto"/>
            </w:tcBorders>
            <w:vAlign w:val="center"/>
          </w:tcPr>
          <w:p w14:paraId="20C60D9D"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3CC57829"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DBC9D3C"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4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47E8F23E"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 xml:space="preserve">E2 node(s) sends the configuration data, configured measurement data to SMO/Non-RT RIC framework periodically or event based. </w:t>
            </w:r>
          </w:p>
        </w:tc>
        <w:tc>
          <w:tcPr>
            <w:tcW w:w="1529" w:type="dxa"/>
            <w:tcBorders>
              <w:top w:val="single" w:sz="4" w:space="0" w:color="auto"/>
              <w:left w:val="single" w:sz="4" w:space="0" w:color="auto"/>
              <w:bottom w:val="single" w:sz="4" w:space="0" w:color="auto"/>
              <w:right w:val="single" w:sz="4" w:space="0" w:color="auto"/>
            </w:tcBorders>
            <w:vAlign w:val="center"/>
          </w:tcPr>
          <w:p w14:paraId="4EA2207F"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7CD0CC75"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E9F966E"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5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4B5AFC7C"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collects the configuration data, collected measurement data for processing.</w:t>
            </w:r>
          </w:p>
        </w:tc>
        <w:tc>
          <w:tcPr>
            <w:tcW w:w="1529" w:type="dxa"/>
            <w:tcBorders>
              <w:top w:val="single" w:sz="4" w:space="0" w:color="auto"/>
              <w:left w:val="single" w:sz="4" w:space="0" w:color="auto"/>
              <w:bottom w:val="single" w:sz="4" w:space="0" w:color="auto"/>
              <w:right w:val="single" w:sz="4" w:space="0" w:color="auto"/>
            </w:tcBorders>
            <w:vAlign w:val="center"/>
          </w:tcPr>
          <w:p w14:paraId="7C950AEB"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389624E6"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140A4B4"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6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57FB8580" w14:textId="05629DD6"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to trigger EE/ES optimization through A1 policy to prepare and execute </w:t>
            </w:r>
            <w:r>
              <w:rPr>
                <w:rFonts w:ascii="Arial" w:eastAsia="Times New Roman" w:hAnsi="Arial" w:cs="Arial"/>
                <w:color w:val="000000" w:themeColor="text1"/>
                <w:sz w:val="18"/>
                <w:szCs w:val="18"/>
                <w:lang w:val="en-GB" w:bidi="ar-KW"/>
              </w:rPr>
              <w:t>t</w:t>
            </w:r>
            <w:r w:rsidRPr="00286B3A">
              <w:rPr>
                <w:rFonts w:ascii="Arial" w:eastAsia="Times New Roman" w:hAnsi="Arial" w:cs="Arial"/>
                <w:color w:val="000000" w:themeColor="text1"/>
                <w:sz w:val="18"/>
                <w:szCs w:val="18"/>
                <w:lang w:val="en-GB" w:bidi="ar-KW"/>
              </w:rPr>
              <w:t xml:space="preserve">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 optimization.</w:t>
            </w:r>
          </w:p>
        </w:tc>
        <w:tc>
          <w:tcPr>
            <w:tcW w:w="1529" w:type="dxa"/>
            <w:tcBorders>
              <w:top w:val="single" w:sz="4" w:space="0" w:color="auto"/>
              <w:left w:val="single" w:sz="4" w:space="0" w:color="auto"/>
              <w:bottom w:val="single" w:sz="4" w:space="0" w:color="auto"/>
              <w:right w:val="single" w:sz="4" w:space="0" w:color="auto"/>
            </w:tcBorders>
            <w:vAlign w:val="center"/>
          </w:tcPr>
          <w:p w14:paraId="673D5FEE"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320C8E51"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312538F"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7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211C8425"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 xml:space="preserve">SMO/Non-RT RIC framework receives policy from </w:t>
            </w: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and forwards it towards Near-RT RIC via A1 interface.</w:t>
            </w:r>
          </w:p>
        </w:tc>
        <w:tc>
          <w:tcPr>
            <w:tcW w:w="1529" w:type="dxa"/>
            <w:tcBorders>
              <w:top w:val="single" w:sz="4" w:space="0" w:color="auto"/>
              <w:left w:val="single" w:sz="4" w:space="0" w:color="auto"/>
              <w:bottom w:val="single" w:sz="4" w:space="0" w:color="auto"/>
              <w:right w:val="single" w:sz="4" w:space="0" w:color="auto"/>
            </w:tcBorders>
            <w:vAlign w:val="center"/>
          </w:tcPr>
          <w:p w14:paraId="5E064832"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0EA9E5FF"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26BC7F56"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eastAsia="zh-CN"/>
              </w:rPr>
            </w:pPr>
            <w:r w:rsidRPr="00286B3A">
              <w:rPr>
                <w:rFonts w:ascii="Arial" w:eastAsia="Times New Roman" w:hAnsi="Arial" w:cs="Arial"/>
                <w:color w:val="000000" w:themeColor="text1"/>
                <w:sz w:val="18"/>
                <w:szCs w:val="18"/>
                <w:lang w:val="en-GB" w:eastAsia="zh-CN"/>
              </w:rPr>
              <w:t>Step 8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286DCBC7"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bidi="ar-KW"/>
              </w:rPr>
            </w:pPr>
            <w:r w:rsidRPr="00286B3A">
              <w:rPr>
                <w:rFonts w:ascii="Arial" w:eastAsia="Times New Roman" w:hAnsi="Arial" w:cs="Arial"/>
                <w:color w:val="000000" w:themeColor="text1"/>
                <w:sz w:val="18"/>
                <w:szCs w:val="18"/>
                <w:lang w:val="en-GB" w:bidi="ar-KW"/>
              </w:rPr>
              <w:t>Near-RT RIC provides A1 policy response to SMO/Non-RT RIC framework.</w:t>
            </w:r>
          </w:p>
        </w:tc>
        <w:tc>
          <w:tcPr>
            <w:tcW w:w="1529" w:type="dxa"/>
            <w:tcBorders>
              <w:top w:val="single" w:sz="4" w:space="0" w:color="auto"/>
              <w:left w:val="single" w:sz="4" w:space="0" w:color="auto"/>
              <w:bottom w:val="single" w:sz="4" w:space="0" w:color="auto"/>
              <w:right w:val="single" w:sz="4" w:space="0" w:color="auto"/>
            </w:tcBorders>
            <w:vAlign w:val="center"/>
          </w:tcPr>
          <w:p w14:paraId="172F5A5A"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40909070"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26E91D10"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eastAsia="zh-CN"/>
              </w:rPr>
            </w:pPr>
            <w:r w:rsidRPr="00286B3A">
              <w:rPr>
                <w:rFonts w:ascii="Arial" w:eastAsia="Times New Roman" w:hAnsi="Arial" w:cs="Arial"/>
                <w:color w:val="000000" w:themeColor="text1"/>
                <w:sz w:val="18"/>
                <w:szCs w:val="18"/>
                <w:lang w:val="en-GB" w:eastAsia="zh-CN"/>
              </w:rPr>
              <w:t>Step 9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580CB5D8"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bidi="ar-KW"/>
              </w:rPr>
            </w:pPr>
            <w:r w:rsidRPr="00286B3A">
              <w:rPr>
                <w:rFonts w:ascii="Arial" w:eastAsia="Times New Roman" w:hAnsi="Arial" w:cs="Arial"/>
                <w:color w:val="000000" w:themeColor="text1"/>
                <w:sz w:val="18"/>
                <w:szCs w:val="18"/>
                <w:lang w:val="en-GB" w:bidi="ar-KW"/>
              </w:rPr>
              <w:t xml:space="preserve">SMO/Non-RT RIC framework informs </w:t>
            </w: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about A1 policy feedback.</w:t>
            </w:r>
          </w:p>
        </w:tc>
        <w:tc>
          <w:tcPr>
            <w:tcW w:w="1529" w:type="dxa"/>
            <w:tcBorders>
              <w:top w:val="single" w:sz="4" w:space="0" w:color="auto"/>
              <w:left w:val="single" w:sz="4" w:space="0" w:color="auto"/>
              <w:bottom w:val="single" w:sz="4" w:space="0" w:color="auto"/>
              <w:right w:val="single" w:sz="4" w:space="0" w:color="auto"/>
            </w:tcBorders>
            <w:vAlign w:val="center"/>
          </w:tcPr>
          <w:p w14:paraId="7AA900CC"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4D84E9C9"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0501FBF9"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eastAsia="zh-CN"/>
              </w:rPr>
            </w:pPr>
            <w:r w:rsidRPr="00286B3A">
              <w:rPr>
                <w:rFonts w:ascii="Arial" w:eastAsia="Times New Roman" w:hAnsi="Arial" w:cs="Arial"/>
                <w:color w:val="000000" w:themeColor="text1"/>
                <w:sz w:val="18"/>
                <w:szCs w:val="18"/>
                <w:lang w:val="en-GB" w:eastAsia="zh-CN"/>
              </w:rPr>
              <w:t>Step 10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382C266C"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bidi="ar-KW"/>
              </w:rPr>
            </w:pP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monitors energy saving objectives as per A1 policy.</w:t>
            </w:r>
          </w:p>
        </w:tc>
        <w:tc>
          <w:tcPr>
            <w:tcW w:w="1529" w:type="dxa"/>
            <w:tcBorders>
              <w:top w:val="single" w:sz="4" w:space="0" w:color="auto"/>
              <w:left w:val="single" w:sz="4" w:space="0" w:color="auto"/>
              <w:bottom w:val="single" w:sz="4" w:space="0" w:color="auto"/>
              <w:right w:val="single" w:sz="4" w:space="0" w:color="auto"/>
            </w:tcBorders>
            <w:vAlign w:val="center"/>
          </w:tcPr>
          <w:p w14:paraId="10CAC219"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3127D7CB"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F09A067"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Step 11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2F5B8E33"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It then interprets the policy to determine the required data collection and E2 control/policies.</w:t>
            </w:r>
          </w:p>
        </w:tc>
        <w:tc>
          <w:tcPr>
            <w:tcW w:w="1529" w:type="dxa"/>
            <w:tcBorders>
              <w:top w:val="single" w:sz="4" w:space="0" w:color="auto"/>
              <w:left w:val="single" w:sz="4" w:space="0" w:color="auto"/>
              <w:bottom w:val="single" w:sz="4" w:space="0" w:color="auto"/>
              <w:right w:val="single" w:sz="4" w:space="0" w:color="auto"/>
            </w:tcBorders>
            <w:vAlign w:val="center"/>
          </w:tcPr>
          <w:p w14:paraId="666AFAE4"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5F85FBD6"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608E4DDA"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12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4E4D8C7F" w14:textId="78CDCBF1"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 xml:space="preserve">Inferencing AI/ML model to evaluate &amp; generate E2 control or policies for </w:t>
            </w:r>
            <w:r>
              <w:rPr>
                <w:rFonts w:ascii="Arial" w:eastAsia="Times New Roman" w:hAnsi="Arial" w:cs="Arial"/>
                <w:color w:val="000000" w:themeColor="text1"/>
                <w:sz w:val="18"/>
                <w:szCs w:val="18"/>
                <w:lang w:val="en-GB" w:bidi="ar-KW"/>
              </w:rPr>
              <w:t>t</w:t>
            </w:r>
            <w:r w:rsidRPr="00286B3A">
              <w:rPr>
                <w:rFonts w:ascii="Arial" w:eastAsia="Times New Roman" w:hAnsi="Arial" w:cs="Arial"/>
                <w:color w:val="000000" w:themeColor="text1"/>
                <w:sz w:val="18"/>
                <w:szCs w:val="18"/>
                <w:lang w:val="en-GB" w:bidi="ar-KW"/>
              </w:rPr>
              <w:t xml:space="preserve">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 optimization.</w:t>
            </w:r>
          </w:p>
        </w:tc>
        <w:tc>
          <w:tcPr>
            <w:tcW w:w="1529" w:type="dxa"/>
            <w:tcBorders>
              <w:top w:val="single" w:sz="4" w:space="0" w:color="auto"/>
              <w:left w:val="single" w:sz="4" w:space="0" w:color="auto"/>
              <w:bottom w:val="single" w:sz="4" w:space="0" w:color="auto"/>
              <w:right w:val="single" w:sz="4" w:space="0" w:color="auto"/>
            </w:tcBorders>
            <w:vAlign w:val="center"/>
          </w:tcPr>
          <w:p w14:paraId="1013B7FC"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391D84EF"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321B30E9"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eastAsia="zh-CN"/>
              </w:rPr>
            </w:pPr>
            <w:r w:rsidRPr="00286B3A">
              <w:rPr>
                <w:rFonts w:ascii="Arial" w:eastAsia="Times New Roman" w:hAnsi="Arial" w:cs="Arial"/>
                <w:color w:val="000000" w:themeColor="text1"/>
                <w:sz w:val="18"/>
                <w:szCs w:val="18"/>
                <w:lang w:val="en-GB" w:eastAsia="zh-CN"/>
              </w:rPr>
              <w:t>Step 13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58303143"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bidi="ar-KW"/>
              </w:rPr>
            </w:pPr>
            <w:r w:rsidRPr="00286B3A">
              <w:rPr>
                <w:rFonts w:ascii="Arial" w:eastAsia="Times New Roman" w:hAnsi="Arial" w:cs="Arial"/>
                <w:color w:val="000000" w:themeColor="text1"/>
                <w:sz w:val="18"/>
                <w:szCs w:val="18"/>
                <w:lang w:val="en-GB" w:bidi="ar-KW"/>
              </w:rPr>
              <w:t>Near-RT RIC to notify Non-RT RIC if any change in the state of policy.</w:t>
            </w:r>
          </w:p>
        </w:tc>
        <w:tc>
          <w:tcPr>
            <w:tcW w:w="1529" w:type="dxa"/>
            <w:tcBorders>
              <w:top w:val="single" w:sz="4" w:space="0" w:color="auto"/>
              <w:left w:val="single" w:sz="4" w:space="0" w:color="auto"/>
              <w:bottom w:val="single" w:sz="4" w:space="0" w:color="auto"/>
              <w:right w:val="single" w:sz="4" w:space="0" w:color="auto"/>
            </w:tcBorders>
            <w:vAlign w:val="center"/>
          </w:tcPr>
          <w:p w14:paraId="4BDEB048"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5B1CA1B6"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3C81A94E"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eastAsia="zh-CN"/>
              </w:rPr>
            </w:pPr>
            <w:r w:rsidRPr="00286B3A">
              <w:rPr>
                <w:rFonts w:ascii="Arial" w:eastAsia="Times New Roman" w:hAnsi="Arial" w:cs="Arial"/>
                <w:color w:val="000000" w:themeColor="text1"/>
                <w:sz w:val="18"/>
                <w:szCs w:val="18"/>
                <w:lang w:val="en-GB" w:eastAsia="zh-CN"/>
              </w:rPr>
              <w:t>Step 14 (M)</w:t>
            </w:r>
          </w:p>
        </w:tc>
        <w:tc>
          <w:tcPr>
            <w:tcW w:w="6430" w:type="dxa"/>
            <w:tcBorders>
              <w:top w:val="single" w:sz="4" w:space="0" w:color="auto"/>
              <w:left w:val="single" w:sz="4" w:space="0" w:color="auto"/>
              <w:bottom w:val="single" w:sz="4" w:space="0" w:color="auto"/>
              <w:right w:val="single" w:sz="4" w:space="0" w:color="auto"/>
            </w:tcBorders>
            <w:vAlign w:val="center"/>
            <w:hideMark/>
          </w:tcPr>
          <w:p w14:paraId="5548DF10"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bidi="ar-KW"/>
              </w:rPr>
            </w:pPr>
            <w:r w:rsidRPr="00286B3A">
              <w:rPr>
                <w:rFonts w:ascii="Arial" w:eastAsia="Times New Roman" w:hAnsi="Arial" w:cs="Arial"/>
                <w:color w:val="000000" w:themeColor="text1"/>
                <w:sz w:val="18"/>
                <w:szCs w:val="18"/>
                <w:lang w:val="en-GB" w:eastAsia="zh-CN"/>
              </w:rPr>
              <w:t xml:space="preserve">SMO/Non-RT RIC framework forwards notification received from Near-RT RIC to </w:t>
            </w:r>
            <w:proofErr w:type="spellStart"/>
            <w:r w:rsidRPr="00286B3A">
              <w:rPr>
                <w:rFonts w:ascii="Arial" w:eastAsia="Times New Roman" w:hAnsi="Arial" w:cs="Arial"/>
                <w:color w:val="000000" w:themeColor="text1"/>
                <w:sz w:val="18"/>
                <w:szCs w:val="18"/>
                <w:lang w:val="en-GB" w:eastAsia="zh-CN"/>
              </w:rPr>
              <w:t>rApp</w:t>
            </w:r>
            <w:proofErr w:type="spellEnd"/>
            <w:r w:rsidRPr="00286B3A">
              <w:rPr>
                <w:rFonts w:ascii="Arial" w:eastAsia="Times New Roman" w:hAnsi="Arial" w:cs="Arial"/>
                <w:color w:val="000000" w:themeColor="text1"/>
                <w:sz w:val="18"/>
                <w:szCs w:val="18"/>
                <w:lang w:val="en-GB" w:eastAsia="zh-CN"/>
              </w:rPr>
              <w:t>.</w:t>
            </w:r>
          </w:p>
        </w:tc>
        <w:tc>
          <w:tcPr>
            <w:tcW w:w="1529" w:type="dxa"/>
            <w:tcBorders>
              <w:top w:val="single" w:sz="4" w:space="0" w:color="auto"/>
              <w:left w:val="single" w:sz="4" w:space="0" w:color="auto"/>
              <w:bottom w:val="single" w:sz="4" w:space="0" w:color="auto"/>
              <w:right w:val="single" w:sz="4" w:space="0" w:color="auto"/>
            </w:tcBorders>
            <w:vAlign w:val="center"/>
          </w:tcPr>
          <w:p w14:paraId="67A25ED3"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023A9270"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474B3E2"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15 (O)</w:t>
            </w:r>
          </w:p>
        </w:tc>
        <w:tc>
          <w:tcPr>
            <w:tcW w:w="6430" w:type="dxa"/>
            <w:tcBorders>
              <w:top w:val="single" w:sz="4" w:space="0" w:color="auto"/>
              <w:left w:val="single" w:sz="4" w:space="0" w:color="auto"/>
              <w:bottom w:val="single" w:sz="4" w:space="0" w:color="auto"/>
              <w:right w:val="single" w:sz="4" w:space="0" w:color="auto"/>
            </w:tcBorders>
            <w:vAlign w:val="center"/>
            <w:hideMark/>
          </w:tcPr>
          <w:p w14:paraId="3C25CD1A" w14:textId="2D801488"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bidi="ar-KW"/>
              </w:rPr>
            </w:pPr>
            <w:r w:rsidRPr="00286B3A">
              <w:rPr>
                <w:rFonts w:ascii="Arial" w:eastAsia="Times New Roman" w:hAnsi="Arial" w:cs="Arial"/>
                <w:color w:val="000000" w:themeColor="text1"/>
                <w:sz w:val="18"/>
                <w:szCs w:val="18"/>
                <w:lang w:val="en-GB" w:bidi="ar-KW"/>
              </w:rPr>
              <w:t xml:space="preserve">If energy saving objectives are not achieved </w:t>
            </w: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may decide to initiate fallback mechanism for example, updating or deleting A1 policy for </w:t>
            </w:r>
            <w:r>
              <w:rPr>
                <w:rFonts w:ascii="Arial" w:eastAsia="Times New Roman" w:hAnsi="Arial" w:cs="Arial"/>
                <w:color w:val="000000" w:themeColor="text1"/>
                <w:sz w:val="18"/>
                <w:szCs w:val="18"/>
                <w:lang w:val="en-GB" w:bidi="ar-KW"/>
              </w:rPr>
              <w:t>t</w:t>
            </w:r>
            <w:r w:rsidRPr="00286B3A">
              <w:rPr>
                <w:rFonts w:ascii="Arial" w:eastAsia="Times New Roman" w:hAnsi="Arial" w:cs="Arial"/>
                <w:color w:val="000000" w:themeColor="text1"/>
                <w:sz w:val="18"/>
                <w:szCs w:val="18"/>
                <w:lang w:val="en-GB" w:bidi="ar-KW"/>
              </w:rPr>
              <w:t xml:space="preserve">ime domain </w:t>
            </w:r>
            <w:r>
              <w:rPr>
                <w:rFonts w:ascii="Arial" w:eastAsia="Times New Roman" w:hAnsi="Arial" w:cs="Arial"/>
                <w:color w:val="000000" w:themeColor="text1"/>
                <w:sz w:val="18"/>
                <w:szCs w:val="18"/>
                <w:lang w:val="en-GB" w:bidi="ar-KW"/>
              </w:rPr>
              <w:t>c</w:t>
            </w:r>
            <w:r w:rsidRPr="00286B3A">
              <w:rPr>
                <w:rFonts w:ascii="Arial" w:eastAsia="Times New Roman" w:hAnsi="Arial" w:cs="Arial"/>
                <w:color w:val="000000" w:themeColor="text1"/>
                <w:sz w:val="18"/>
                <w:szCs w:val="18"/>
                <w:lang w:val="en-GB" w:bidi="ar-KW"/>
              </w:rPr>
              <w:t>ell DTX/DRX optimization.</w:t>
            </w:r>
          </w:p>
        </w:tc>
        <w:tc>
          <w:tcPr>
            <w:tcW w:w="1529" w:type="dxa"/>
            <w:tcBorders>
              <w:top w:val="single" w:sz="4" w:space="0" w:color="auto"/>
              <w:left w:val="single" w:sz="4" w:space="0" w:color="auto"/>
              <w:bottom w:val="single" w:sz="4" w:space="0" w:color="auto"/>
              <w:right w:val="single" w:sz="4" w:space="0" w:color="auto"/>
            </w:tcBorders>
            <w:vAlign w:val="center"/>
          </w:tcPr>
          <w:p w14:paraId="113A3CC9"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579FD345"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C1074A2"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Step 16 (O)</w:t>
            </w:r>
          </w:p>
        </w:tc>
        <w:tc>
          <w:tcPr>
            <w:tcW w:w="6430" w:type="dxa"/>
            <w:tcBorders>
              <w:top w:val="single" w:sz="4" w:space="0" w:color="auto"/>
              <w:left w:val="single" w:sz="4" w:space="0" w:color="auto"/>
              <w:bottom w:val="single" w:sz="4" w:space="0" w:color="auto"/>
              <w:right w:val="single" w:sz="4" w:space="0" w:color="auto"/>
            </w:tcBorders>
            <w:vAlign w:val="center"/>
            <w:hideMark/>
          </w:tcPr>
          <w:p w14:paraId="3E572932" w14:textId="6A8EEE6D"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highlight w:val="yellow"/>
                <w:lang w:val="en-GB" w:bidi="ar-KW"/>
              </w:rPr>
            </w:pPr>
            <w:r w:rsidRPr="00286B3A">
              <w:rPr>
                <w:rFonts w:ascii="Arial" w:eastAsia="Times New Roman" w:hAnsi="Arial" w:cs="Arial"/>
                <w:color w:val="000000" w:themeColor="text1"/>
                <w:sz w:val="18"/>
                <w:szCs w:val="18"/>
                <w:lang w:val="en-GB" w:eastAsia="zh-CN"/>
              </w:rPr>
              <w:t>SMO/Non-RT RIC framework send update or delete A1 policies to Near-RT RIC</w:t>
            </w:r>
            <w:r>
              <w:rPr>
                <w:rFonts w:ascii="Arial" w:eastAsia="Times New Roman" w:hAnsi="Arial" w:cs="Arial"/>
                <w:color w:val="000000" w:themeColor="text1"/>
                <w:sz w:val="18"/>
                <w:szCs w:val="18"/>
                <w:lang w:val="en-GB" w:eastAsia="zh-CN"/>
              </w:rPr>
              <w:t>.</w:t>
            </w:r>
          </w:p>
        </w:tc>
        <w:tc>
          <w:tcPr>
            <w:tcW w:w="1529" w:type="dxa"/>
            <w:tcBorders>
              <w:top w:val="single" w:sz="4" w:space="0" w:color="auto"/>
              <w:left w:val="single" w:sz="4" w:space="0" w:color="auto"/>
              <w:bottom w:val="single" w:sz="4" w:space="0" w:color="auto"/>
              <w:right w:val="single" w:sz="4" w:space="0" w:color="auto"/>
            </w:tcBorders>
            <w:vAlign w:val="center"/>
          </w:tcPr>
          <w:p w14:paraId="30D43270"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4600511F"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2978DD14"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Ends when</w:t>
            </w:r>
          </w:p>
        </w:tc>
        <w:tc>
          <w:tcPr>
            <w:tcW w:w="6430" w:type="dxa"/>
            <w:tcBorders>
              <w:top w:val="single" w:sz="4" w:space="0" w:color="auto"/>
              <w:left w:val="single" w:sz="4" w:space="0" w:color="auto"/>
              <w:bottom w:val="single" w:sz="4" w:space="0" w:color="auto"/>
              <w:right w:val="single" w:sz="4" w:space="0" w:color="auto"/>
            </w:tcBorders>
            <w:vAlign w:val="center"/>
            <w:hideMark/>
          </w:tcPr>
          <w:p w14:paraId="1CC60808"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 xml:space="preserve">E2 node(s) becomes non-operational or when the operator disables the </w:t>
            </w:r>
            <w:proofErr w:type="spellStart"/>
            <w:r w:rsidRPr="00286B3A">
              <w:rPr>
                <w:rFonts w:ascii="Arial" w:eastAsia="Times New Roman" w:hAnsi="Arial" w:cs="Arial"/>
                <w:color w:val="000000" w:themeColor="text1"/>
                <w:sz w:val="18"/>
                <w:szCs w:val="18"/>
                <w:lang w:val="en-GB" w:bidi="ar-KW"/>
              </w:rPr>
              <w:t>rApp</w:t>
            </w:r>
            <w:proofErr w:type="spellEnd"/>
            <w:r w:rsidRPr="00286B3A">
              <w:rPr>
                <w:rFonts w:ascii="Arial" w:eastAsia="Times New Roman" w:hAnsi="Arial" w:cs="Arial"/>
                <w:color w:val="000000" w:themeColor="text1"/>
                <w:sz w:val="18"/>
                <w:szCs w:val="18"/>
                <w:lang w:val="en-GB" w:bidi="ar-KW"/>
              </w:rPr>
              <w:t xml:space="preserve"> for ML model for energy saving.</w:t>
            </w:r>
          </w:p>
        </w:tc>
        <w:tc>
          <w:tcPr>
            <w:tcW w:w="1529" w:type="dxa"/>
            <w:tcBorders>
              <w:top w:val="single" w:sz="4" w:space="0" w:color="auto"/>
              <w:left w:val="single" w:sz="4" w:space="0" w:color="auto"/>
              <w:bottom w:val="single" w:sz="4" w:space="0" w:color="auto"/>
              <w:right w:val="single" w:sz="4" w:space="0" w:color="auto"/>
            </w:tcBorders>
            <w:vAlign w:val="center"/>
          </w:tcPr>
          <w:p w14:paraId="742EE47C"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66006755"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534F7A5"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t>Exceptions</w:t>
            </w:r>
          </w:p>
        </w:tc>
        <w:tc>
          <w:tcPr>
            <w:tcW w:w="6430" w:type="dxa"/>
            <w:tcBorders>
              <w:top w:val="single" w:sz="4" w:space="0" w:color="auto"/>
              <w:left w:val="single" w:sz="4" w:space="0" w:color="auto"/>
              <w:bottom w:val="single" w:sz="4" w:space="0" w:color="auto"/>
              <w:right w:val="single" w:sz="4" w:space="0" w:color="auto"/>
            </w:tcBorders>
            <w:vAlign w:val="center"/>
            <w:hideMark/>
          </w:tcPr>
          <w:p w14:paraId="2C0D1F34"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N/A</w:t>
            </w:r>
          </w:p>
        </w:tc>
        <w:tc>
          <w:tcPr>
            <w:tcW w:w="1529" w:type="dxa"/>
            <w:tcBorders>
              <w:top w:val="single" w:sz="4" w:space="0" w:color="auto"/>
              <w:left w:val="single" w:sz="4" w:space="0" w:color="auto"/>
              <w:bottom w:val="single" w:sz="4" w:space="0" w:color="auto"/>
              <w:right w:val="single" w:sz="4" w:space="0" w:color="auto"/>
            </w:tcBorders>
            <w:vAlign w:val="center"/>
          </w:tcPr>
          <w:p w14:paraId="0E72D274"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4E784D83" w14:textId="77777777" w:rsidTr="00112D73">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388914C0"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eastAsia="zh-CN"/>
              </w:rPr>
            </w:pPr>
            <w:r w:rsidRPr="00286B3A">
              <w:rPr>
                <w:rFonts w:ascii="Arial" w:eastAsia="Times New Roman" w:hAnsi="Arial" w:cs="Arial"/>
                <w:color w:val="000000" w:themeColor="text1"/>
                <w:sz w:val="18"/>
                <w:szCs w:val="18"/>
                <w:lang w:val="en-GB" w:eastAsia="zh-CN"/>
              </w:rPr>
              <w:lastRenderedPageBreak/>
              <w:t>Post Conditions</w:t>
            </w:r>
          </w:p>
        </w:tc>
        <w:tc>
          <w:tcPr>
            <w:tcW w:w="6430" w:type="dxa"/>
            <w:tcBorders>
              <w:top w:val="single" w:sz="4" w:space="0" w:color="auto"/>
              <w:left w:val="single" w:sz="4" w:space="0" w:color="auto"/>
              <w:bottom w:val="single" w:sz="4" w:space="0" w:color="auto"/>
              <w:right w:val="single" w:sz="4" w:space="0" w:color="auto"/>
            </w:tcBorders>
            <w:vAlign w:val="center"/>
            <w:hideMark/>
          </w:tcPr>
          <w:p w14:paraId="7DEDE0AA"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proofErr w:type="spellStart"/>
            <w:r w:rsidRPr="00286B3A">
              <w:rPr>
                <w:rFonts w:ascii="Arial" w:eastAsia="Times New Roman" w:hAnsi="Arial" w:cs="Arial"/>
                <w:color w:val="000000" w:themeColor="text1"/>
                <w:sz w:val="18"/>
                <w:szCs w:val="18"/>
                <w:lang w:val="en-GB"/>
              </w:rPr>
              <w:t>rApp</w:t>
            </w:r>
            <w:proofErr w:type="spellEnd"/>
            <w:r w:rsidRPr="00286B3A">
              <w:rPr>
                <w:rFonts w:ascii="Arial" w:eastAsia="Times New Roman" w:hAnsi="Arial" w:cs="Arial"/>
                <w:color w:val="000000" w:themeColor="text1"/>
                <w:sz w:val="18"/>
                <w:szCs w:val="18"/>
                <w:lang w:val="en-GB"/>
              </w:rPr>
              <w:t xml:space="preserve"> continues monitoring of energy saving function at E2 node(s) and O-RU.</w:t>
            </w:r>
          </w:p>
          <w:p w14:paraId="29D0CE93"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Times New Roman" w:hAnsi="Arial" w:cs="Arial"/>
                <w:color w:val="000000" w:themeColor="text1"/>
                <w:sz w:val="18"/>
                <w:szCs w:val="18"/>
                <w:lang w:val="en-GB" w:bidi="ar-KW"/>
              </w:rPr>
              <w:t>E2 node(s) and O-RU(s) operate using the newly deployed parameters/models and state (off/on).</w:t>
            </w:r>
          </w:p>
        </w:tc>
        <w:tc>
          <w:tcPr>
            <w:tcW w:w="1529" w:type="dxa"/>
            <w:tcBorders>
              <w:top w:val="single" w:sz="4" w:space="0" w:color="auto"/>
              <w:left w:val="single" w:sz="4" w:space="0" w:color="auto"/>
              <w:bottom w:val="single" w:sz="4" w:space="0" w:color="auto"/>
              <w:right w:val="single" w:sz="4" w:space="0" w:color="auto"/>
            </w:tcBorders>
            <w:vAlign w:val="center"/>
          </w:tcPr>
          <w:p w14:paraId="4A9197C5" w14:textId="77777777" w:rsidR="000D26F2" w:rsidRPr="00286B3A" w:rsidRDefault="000D26F2" w:rsidP="004D5420">
            <w:pPr>
              <w:overflowPunct w:val="0"/>
              <w:autoSpaceDE w:val="0"/>
              <w:autoSpaceDN w:val="0"/>
              <w:adjustRightInd w:val="0"/>
              <w:textAlignment w:val="baseline"/>
              <w:rPr>
                <w:rFonts w:ascii="Arial" w:eastAsia="Times New Roman" w:hAnsi="Arial" w:cs="Arial"/>
                <w:color w:val="000000" w:themeColor="text1"/>
                <w:sz w:val="18"/>
                <w:szCs w:val="18"/>
                <w:lang w:val="en-GB" w:bidi="ar-KW"/>
              </w:rPr>
            </w:pPr>
          </w:p>
        </w:tc>
      </w:tr>
      <w:tr w:rsidR="000D26F2" w:rsidRPr="000D26F2" w14:paraId="2914AAA7" w14:textId="77777777" w:rsidTr="00112D73">
        <w:trPr>
          <w:cantSplit/>
          <w:jc w:val="center"/>
        </w:trPr>
        <w:tc>
          <w:tcPr>
            <w:tcW w:w="9634" w:type="dxa"/>
            <w:gridSpan w:val="3"/>
            <w:tcBorders>
              <w:top w:val="single" w:sz="4" w:space="0" w:color="auto"/>
              <w:left w:val="single" w:sz="4" w:space="0" w:color="auto"/>
              <w:bottom w:val="single" w:sz="4" w:space="0" w:color="auto"/>
              <w:right w:val="single" w:sz="4" w:space="0" w:color="auto"/>
            </w:tcBorders>
            <w:vAlign w:val="center"/>
            <w:hideMark/>
          </w:tcPr>
          <w:p w14:paraId="78427879" w14:textId="77777777" w:rsidR="000D26F2" w:rsidRPr="00286B3A" w:rsidRDefault="000D26F2" w:rsidP="004D5420">
            <w:pPr>
              <w:overflowPunct w:val="0"/>
              <w:autoSpaceDE w:val="0"/>
              <w:autoSpaceDN w:val="0"/>
              <w:adjustRightInd w:val="0"/>
              <w:jc w:val="both"/>
              <w:textAlignment w:val="baseline"/>
              <w:rPr>
                <w:rFonts w:ascii="Arial" w:eastAsia="Times New Roman" w:hAnsi="Arial" w:cs="Arial"/>
                <w:color w:val="000000" w:themeColor="text1"/>
                <w:sz w:val="18"/>
                <w:szCs w:val="18"/>
                <w:lang w:val="en-GB" w:bidi="ar-KW"/>
              </w:rPr>
            </w:pPr>
            <w:r w:rsidRPr="00286B3A">
              <w:rPr>
                <w:rFonts w:ascii="Arial" w:eastAsia="SimSun" w:hAnsi="Arial" w:cs="Arial"/>
                <w:color w:val="000000" w:themeColor="text1"/>
                <w:sz w:val="18"/>
                <w:szCs w:val="18"/>
                <w:lang w:val="en-GB" w:bidi="ar-KW"/>
              </w:rPr>
              <w:t xml:space="preserve">NOTE: Operator can set policies through </w:t>
            </w:r>
            <w:proofErr w:type="spellStart"/>
            <w:r w:rsidRPr="00286B3A">
              <w:rPr>
                <w:rFonts w:ascii="Arial" w:eastAsia="SimSun" w:hAnsi="Arial" w:cs="Arial"/>
                <w:color w:val="000000" w:themeColor="text1"/>
                <w:sz w:val="18"/>
                <w:szCs w:val="18"/>
                <w:lang w:val="en-GB" w:bidi="ar-KW"/>
              </w:rPr>
              <w:t>rApp</w:t>
            </w:r>
            <w:proofErr w:type="spellEnd"/>
            <w:r w:rsidRPr="00286B3A">
              <w:rPr>
                <w:rFonts w:ascii="Arial" w:eastAsia="SimSun" w:hAnsi="Arial" w:cs="Arial"/>
                <w:color w:val="000000" w:themeColor="text1"/>
                <w:sz w:val="18"/>
                <w:szCs w:val="18"/>
                <w:lang w:val="en-GB" w:bidi="ar-KW"/>
              </w:rPr>
              <w:t xml:space="preserve"> or allow AI/ML model in </w:t>
            </w:r>
            <w:proofErr w:type="spellStart"/>
            <w:r w:rsidRPr="00286B3A">
              <w:rPr>
                <w:rFonts w:ascii="Arial" w:eastAsia="SimSun" w:hAnsi="Arial" w:cs="Arial"/>
                <w:color w:val="000000" w:themeColor="text1"/>
                <w:sz w:val="18"/>
                <w:szCs w:val="18"/>
                <w:lang w:val="en-GB" w:bidi="ar-KW"/>
              </w:rPr>
              <w:t>rApp</w:t>
            </w:r>
            <w:proofErr w:type="spellEnd"/>
            <w:r w:rsidRPr="00286B3A">
              <w:rPr>
                <w:rFonts w:ascii="Arial" w:eastAsia="SimSun" w:hAnsi="Arial" w:cs="Arial"/>
                <w:color w:val="000000" w:themeColor="text1"/>
                <w:sz w:val="18"/>
                <w:szCs w:val="18"/>
                <w:lang w:val="en-GB" w:bidi="ar-KW"/>
              </w:rPr>
              <w:t xml:space="preserve"> to infer policies.</w:t>
            </w:r>
          </w:p>
        </w:tc>
      </w:tr>
    </w:tbl>
    <w:p w14:paraId="5B462C47" w14:textId="77777777" w:rsidR="000D26F2" w:rsidRPr="00286B3A" w:rsidRDefault="000D26F2" w:rsidP="000E07C4">
      <w:pPr>
        <w:pStyle w:val="PlantUML"/>
      </w:pPr>
      <w:r w:rsidRPr="00286B3A">
        <w:t>@startuml</w:t>
      </w:r>
    </w:p>
    <w:p w14:paraId="2E1D8326" w14:textId="77777777" w:rsidR="000D26F2" w:rsidRPr="00286B3A" w:rsidRDefault="000D26F2" w:rsidP="000E07C4">
      <w:pPr>
        <w:pStyle w:val="PlantUML"/>
      </w:pPr>
      <w:r w:rsidRPr="00286B3A">
        <w:t>'https://plantuml.com/sequence-diagram</w:t>
      </w:r>
    </w:p>
    <w:p w14:paraId="3D3D1D19" w14:textId="77777777" w:rsidR="000D26F2" w:rsidRDefault="000D26F2" w:rsidP="000E07C4">
      <w:pPr>
        <w:pStyle w:val="PlantUML"/>
      </w:pPr>
      <w:r>
        <w:t>!pragma teoz true</w:t>
      </w:r>
    </w:p>
    <w:p w14:paraId="6C922F2E" w14:textId="77777777" w:rsidR="000D26F2" w:rsidRDefault="000D26F2" w:rsidP="000E07C4">
      <w:pPr>
        <w:pStyle w:val="PlantUML"/>
      </w:pPr>
      <w:r>
        <w:t>Skin rose</w:t>
      </w:r>
    </w:p>
    <w:p w14:paraId="3F28F584" w14:textId="77777777" w:rsidR="000D26F2" w:rsidRDefault="000D26F2" w:rsidP="000E07C4">
      <w:pPr>
        <w:pStyle w:val="PlantUML"/>
      </w:pPr>
      <w:r>
        <w:t xml:space="preserve"> skinparam ParticipantPadding 5</w:t>
      </w:r>
    </w:p>
    <w:p w14:paraId="215FA1E5" w14:textId="77777777" w:rsidR="000D26F2" w:rsidRDefault="000D26F2" w:rsidP="000E07C4">
      <w:pPr>
        <w:pStyle w:val="PlantUML"/>
      </w:pPr>
      <w:r>
        <w:t xml:space="preserve"> skinparam BoxPadding 10</w:t>
      </w:r>
    </w:p>
    <w:p w14:paraId="6CD298F8" w14:textId="77777777" w:rsidR="000D26F2" w:rsidRDefault="000D26F2" w:rsidP="000E07C4">
      <w:pPr>
        <w:pStyle w:val="PlantUML"/>
      </w:pPr>
      <w:r>
        <w:t xml:space="preserve"> skinparam defaultFontSize 12</w:t>
      </w:r>
    </w:p>
    <w:p w14:paraId="66434692" w14:textId="77777777" w:rsidR="000D26F2" w:rsidRDefault="000D26F2" w:rsidP="000E07C4">
      <w:pPr>
        <w:pStyle w:val="PlantUML"/>
      </w:pPr>
      <w:r>
        <w:t xml:space="preserve"> skinparam lifelineStrategy solid</w:t>
      </w:r>
    </w:p>
    <w:p w14:paraId="3DF73F35" w14:textId="77777777" w:rsidR="000D26F2" w:rsidRDefault="000D26F2" w:rsidP="000E07C4">
      <w:pPr>
        <w:pStyle w:val="PlantUML"/>
      </w:pPr>
      <w:r>
        <w:t xml:space="preserve"> autonumber</w:t>
      </w:r>
    </w:p>
    <w:p w14:paraId="5140AADF" w14:textId="77777777" w:rsidR="000D26F2" w:rsidRDefault="000D26F2" w:rsidP="000E07C4">
      <w:pPr>
        <w:pStyle w:val="PlantUML"/>
      </w:pPr>
      <w:r>
        <w:t>Box "Service Management and Orchestration Framework" #gold</w:t>
      </w:r>
    </w:p>
    <w:p w14:paraId="38E805F4" w14:textId="77777777" w:rsidR="000D26F2" w:rsidRDefault="000D26F2" w:rsidP="000E07C4">
      <w:pPr>
        <w:pStyle w:val="PlantUML"/>
      </w:pPr>
      <w:r>
        <w:t>Box #lightgrey</w:t>
      </w:r>
    </w:p>
    <w:p w14:paraId="38392C6B" w14:textId="77777777" w:rsidR="000D26F2" w:rsidRDefault="000D26F2" w:rsidP="000E07C4">
      <w:pPr>
        <w:pStyle w:val="PlantUML"/>
      </w:pPr>
      <w:r>
        <w:t>Participant "Energy Saving\nrApp" as ESrAPP</w:t>
      </w:r>
    </w:p>
    <w:p w14:paraId="0469E95B" w14:textId="77777777" w:rsidR="000D26F2" w:rsidRDefault="000D26F2" w:rsidP="000E07C4">
      <w:pPr>
        <w:pStyle w:val="PlantUML"/>
      </w:pPr>
    </w:p>
    <w:p w14:paraId="6E29EB6C" w14:textId="77777777" w:rsidR="000D26F2" w:rsidRDefault="000D26F2" w:rsidP="000E07C4">
      <w:pPr>
        <w:pStyle w:val="PlantUML"/>
      </w:pPr>
      <w:r>
        <w:t>End Box</w:t>
      </w:r>
    </w:p>
    <w:p w14:paraId="5939843F" w14:textId="77777777" w:rsidR="000D26F2" w:rsidRDefault="000D26F2" w:rsidP="000E07C4">
      <w:pPr>
        <w:pStyle w:val="PlantUML"/>
      </w:pPr>
      <w:r>
        <w:t>Participant "SMO / Non-RT RIC\nFWK " as NRTF</w:t>
      </w:r>
    </w:p>
    <w:p w14:paraId="0E934207" w14:textId="77777777" w:rsidR="000D26F2" w:rsidRDefault="000D26F2" w:rsidP="000E07C4">
      <w:pPr>
        <w:pStyle w:val="PlantUML"/>
      </w:pPr>
      <w:r>
        <w:t>End box</w:t>
      </w:r>
    </w:p>
    <w:p w14:paraId="4258B18D" w14:textId="77777777" w:rsidR="000D26F2" w:rsidRDefault="000D26F2" w:rsidP="000E07C4">
      <w:pPr>
        <w:pStyle w:val="PlantUML"/>
      </w:pPr>
      <w:r>
        <w:t xml:space="preserve">Box " O-RAN Nodes" #lightpink  </w:t>
      </w:r>
    </w:p>
    <w:p w14:paraId="5FA0521A" w14:textId="77777777" w:rsidR="000D26F2" w:rsidRDefault="000D26F2" w:rsidP="000E07C4">
      <w:pPr>
        <w:pStyle w:val="PlantUML"/>
      </w:pPr>
      <w:r>
        <w:t xml:space="preserve">     Participant  "Near-RT RIC" as NeRT</w:t>
      </w:r>
    </w:p>
    <w:p w14:paraId="247A8E28" w14:textId="77777777" w:rsidR="000D26F2" w:rsidRDefault="000D26F2" w:rsidP="000E07C4">
      <w:pPr>
        <w:pStyle w:val="PlantUML"/>
      </w:pPr>
      <w:r>
        <w:tab/>
        <w:t>Participant  "E2-Node(s)" as E2NODES</w:t>
      </w:r>
    </w:p>
    <w:p w14:paraId="0CAC5ECA" w14:textId="77777777" w:rsidR="000D26F2" w:rsidRDefault="000D26F2" w:rsidP="000E07C4">
      <w:pPr>
        <w:pStyle w:val="PlantUML"/>
      </w:pPr>
      <w:r>
        <w:tab/>
        <w:t>Participant  "O-RU(s) " as ORUs</w:t>
      </w:r>
    </w:p>
    <w:p w14:paraId="4BBD1F15" w14:textId="77777777" w:rsidR="000D26F2" w:rsidRDefault="000D26F2" w:rsidP="000E07C4">
      <w:pPr>
        <w:pStyle w:val="PlantUML"/>
      </w:pPr>
      <w:r>
        <w:t>End box</w:t>
      </w:r>
    </w:p>
    <w:p w14:paraId="315E4F35" w14:textId="77777777" w:rsidR="000D26F2" w:rsidRDefault="000D26F2" w:rsidP="000E07C4">
      <w:pPr>
        <w:pStyle w:val="PlantUML"/>
      </w:pPr>
      <w:r>
        <w:t>group Data Collection</w:t>
      </w:r>
    </w:p>
    <w:p w14:paraId="0A117149" w14:textId="77777777" w:rsidR="000D26F2" w:rsidRDefault="000D26F2" w:rsidP="000E07C4">
      <w:pPr>
        <w:pStyle w:val="PlantUML"/>
      </w:pPr>
      <w:r>
        <w:t xml:space="preserve">  ESrAPP -&gt; NRTF     : &lt;&lt;R1&gt;&gt; Data collection request</w:t>
      </w:r>
    </w:p>
    <w:p w14:paraId="5A33A681" w14:textId="77777777" w:rsidR="000D26F2" w:rsidRDefault="000D26F2" w:rsidP="000E07C4">
      <w:pPr>
        <w:pStyle w:val="PlantUML"/>
      </w:pPr>
      <w:r>
        <w:t xml:space="preserve">  NRTF -&gt; E2NODES</w:t>
      </w:r>
      <w:r>
        <w:tab/>
        <w:t>: &lt;&lt;O1&gt;&gt; Data collection request</w:t>
      </w:r>
    </w:p>
    <w:p w14:paraId="0A878A6B" w14:textId="77777777" w:rsidR="000D26F2" w:rsidRDefault="000D26F2" w:rsidP="000E07C4">
      <w:pPr>
        <w:pStyle w:val="PlantUML"/>
      </w:pPr>
      <w:r>
        <w:t xml:space="preserve">  E2NODES &lt;-&gt; ORUs</w:t>
      </w:r>
      <w:r>
        <w:tab/>
        <w:t>: &lt;&lt;FH&gt;&gt; Data collection request</w:t>
      </w:r>
    </w:p>
    <w:p w14:paraId="0CD5DF66" w14:textId="77777777" w:rsidR="000D26F2" w:rsidRDefault="000D26F2" w:rsidP="000E07C4">
      <w:pPr>
        <w:pStyle w:val="PlantUML"/>
      </w:pPr>
      <w:r>
        <w:t xml:space="preserve">  E2NODES -&gt; NRTF </w:t>
      </w:r>
      <w:r>
        <w:tab/>
        <w:t>: &lt;&lt;O1&gt;&gt; Data Collection</w:t>
      </w:r>
    </w:p>
    <w:p w14:paraId="03E80C33" w14:textId="77777777" w:rsidR="000D26F2" w:rsidRDefault="000D26F2" w:rsidP="000E07C4">
      <w:pPr>
        <w:pStyle w:val="PlantUML"/>
      </w:pPr>
      <w:r>
        <w:t xml:space="preserve">  NRTF -&gt; ESrAPP </w:t>
      </w:r>
      <w:r>
        <w:tab/>
        <w:t>: &lt;&lt;R1&gt;&gt; Data Collection</w:t>
      </w:r>
    </w:p>
    <w:p w14:paraId="7828A038" w14:textId="77777777" w:rsidR="000D26F2" w:rsidRDefault="000D26F2" w:rsidP="000E07C4">
      <w:pPr>
        <w:pStyle w:val="PlantUML"/>
      </w:pPr>
      <w:r>
        <w:t>End</w:t>
      </w:r>
    </w:p>
    <w:p w14:paraId="49977E2D" w14:textId="77777777" w:rsidR="000D26F2" w:rsidRDefault="000D26F2" w:rsidP="000E07C4">
      <w:pPr>
        <w:pStyle w:val="PlantUML"/>
      </w:pPr>
      <w:r>
        <w:t xml:space="preserve">group Data Analysis /AI/ML Model Selection and Training </w:t>
      </w:r>
    </w:p>
    <w:p w14:paraId="53D06B86" w14:textId="77777777" w:rsidR="000D26F2" w:rsidRDefault="000D26F2" w:rsidP="000E07C4">
      <w:pPr>
        <w:pStyle w:val="PlantUML"/>
      </w:pPr>
      <w:r>
        <w:t>Note over ESrAPP , NeRT</w:t>
      </w:r>
    </w:p>
    <w:p w14:paraId="7DB9D216" w14:textId="77777777" w:rsidR="000D26F2" w:rsidRDefault="000D26F2" w:rsidP="000E07C4">
      <w:pPr>
        <w:pStyle w:val="PlantUML"/>
      </w:pPr>
      <w:r w:rsidRPr="004D5420">
        <w:lastRenderedPageBreak/>
        <w:t xml:space="preserve">rApp/Non-RT RIC performs AI/ML model selection, retraining, and deployment decisions. </w:t>
      </w:r>
    </w:p>
    <w:p w14:paraId="5CBD9119" w14:textId="77777777" w:rsidR="000D26F2" w:rsidRDefault="000D26F2" w:rsidP="000E07C4">
      <w:pPr>
        <w:pStyle w:val="PlantUML"/>
      </w:pPr>
      <w:r w:rsidRPr="004D5420">
        <w:t xml:space="preserve">For a model deployment request, the rApp provides the rAppId, AI/ML model identifier, and target deployment location </w:t>
      </w:r>
    </w:p>
    <w:p w14:paraId="6F7456B4" w14:textId="77777777" w:rsidR="000D26F2" w:rsidRDefault="000D26F2" w:rsidP="000E07C4">
      <w:pPr>
        <w:pStyle w:val="PlantUML"/>
      </w:pPr>
      <w:r>
        <w:t xml:space="preserve">End note </w:t>
      </w:r>
    </w:p>
    <w:p w14:paraId="5D2F2370" w14:textId="77777777" w:rsidR="000D26F2" w:rsidRDefault="000D26F2" w:rsidP="000E07C4">
      <w:pPr>
        <w:pStyle w:val="PlantUML"/>
      </w:pPr>
      <w:r>
        <w:t>End</w:t>
      </w:r>
    </w:p>
    <w:p w14:paraId="746F56AD" w14:textId="77777777" w:rsidR="000D26F2" w:rsidRDefault="000D26F2" w:rsidP="000E07C4">
      <w:pPr>
        <w:pStyle w:val="PlantUML"/>
      </w:pPr>
      <w:r>
        <w:t>group Actor Decision Making</w:t>
      </w:r>
    </w:p>
    <w:p w14:paraId="6E5D26A0" w14:textId="77777777" w:rsidR="000D26F2" w:rsidRDefault="000D26F2" w:rsidP="000E07C4">
      <w:pPr>
        <w:pStyle w:val="PlantUML"/>
      </w:pPr>
      <w:r>
        <w:t xml:space="preserve">  ESrAPP -&gt; NRTF     : &lt;&lt;R1&gt;&gt; Create A1 Policy </w:t>
      </w:r>
    </w:p>
    <w:p w14:paraId="069FCB07" w14:textId="77777777" w:rsidR="000D26F2" w:rsidRDefault="000D26F2" w:rsidP="000E07C4">
      <w:pPr>
        <w:pStyle w:val="PlantUML"/>
      </w:pPr>
      <w:r>
        <w:t xml:space="preserve">  NRTF -&gt; NeRT </w:t>
      </w:r>
      <w:r>
        <w:tab/>
      </w:r>
      <w:r>
        <w:tab/>
        <w:t>: &lt;&lt;A1&gt;&gt; Policy to prepare and execute \nfor Time domain Cell DTX/DRX optimization</w:t>
      </w:r>
    </w:p>
    <w:p w14:paraId="3B3C8B9B" w14:textId="77777777" w:rsidR="000D26F2" w:rsidRDefault="000D26F2" w:rsidP="000E07C4">
      <w:pPr>
        <w:pStyle w:val="PlantUML"/>
      </w:pPr>
      <w:r>
        <w:t xml:space="preserve">  NeRT -&gt; NRTF       : &lt;&lt;A1&gt;&gt; A1 Policy create Response</w:t>
      </w:r>
    </w:p>
    <w:p w14:paraId="1CC49EC4" w14:textId="77777777" w:rsidR="000D26F2" w:rsidRDefault="000D26F2" w:rsidP="000E07C4">
      <w:pPr>
        <w:pStyle w:val="PlantUML"/>
      </w:pPr>
      <w:r>
        <w:t xml:space="preserve">  NRTF -&gt; ESrAPP     : &lt;&lt;R1&gt;&gt; A1 Policy create Response</w:t>
      </w:r>
    </w:p>
    <w:p w14:paraId="3E0B766E" w14:textId="77777777" w:rsidR="000D26F2" w:rsidRDefault="000D26F2" w:rsidP="000E07C4">
      <w:pPr>
        <w:pStyle w:val="PlantUML"/>
      </w:pPr>
      <w:r>
        <w:t xml:space="preserve">  ESrAPP -&gt; ESrAPP</w:t>
      </w:r>
      <w:r>
        <w:tab/>
      </w:r>
      <w:r>
        <w:tab/>
        <w:t>: Monitor Energy saving objectives</w:t>
      </w:r>
    </w:p>
    <w:p w14:paraId="58CB40C3" w14:textId="77777777" w:rsidR="000D26F2" w:rsidRDefault="000D26F2" w:rsidP="000E07C4">
      <w:pPr>
        <w:pStyle w:val="PlantUML"/>
      </w:pPr>
      <w:r>
        <w:t xml:space="preserve">  NeRT -&gt; NeRT </w:t>
      </w:r>
      <w:r>
        <w:tab/>
      </w:r>
      <w:r>
        <w:tab/>
        <w:t>: Interpreting A1 Policy</w:t>
      </w:r>
    </w:p>
    <w:p w14:paraId="08805AC6" w14:textId="77777777" w:rsidR="000D26F2" w:rsidRDefault="000D26F2" w:rsidP="000E07C4">
      <w:pPr>
        <w:pStyle w:val="PlantUML"/>
      </w:pPr>
      <w:r>
        <w:t>group E2 Data Collection</w:t>
      </w:r>
    </w:p>
    <w:p w14:paraId="3F2720EA" w14:textId="77777777" w:rsidR="000D26F2" w:rsidRDefault="000D26F2" w:rsidP="000E07C4">
      <w:pPr>
        <w:pStyle w:val="PlantUML"/>
      </w:pPr>
      <w:r>
        <w:t>Note over NeRT , ORUs</w:t>
      </w:r>
    </w:p>
    <w:p w14:paraId="5B2699AE" w14:textId="77777777" w:rsidR="000D26F2" w:rsidRDefault="000D26F2" w:rsidP="000E07C4">
      <w:pPr>
        <w:pStyle w:val="PlantUML"/>
      </w:pPr>
      <w:r>
        <w:t>Near-RT RIC to trigger E2 data collection from E2 Nodes and O-RU via O-DU</w:t>
      </w:r>
    </w:p>
    <w:p w14:paraId="72E29EE5" w14:textId="77777777" w:rsidR="000D26F2" w:rsidRDefault="000D26F2" w:rsidP="000E07C4">
      <w:pPr>
        <w:pStyle w:val="PlantUML"/>
      </w:pPr>
      <w:r>
        <w:t xml:space="preserve">End note </w:t>
      </w:r>
    </w:p>
    <w:p w14:paraId="7AF6AC9A" w14:textId="77777777" w:rsidR="000D26F2" w:rsidRDefault="000D26F2" w:rsidP="000E07C4">
      <w:pPr>
        <w:pStyle w:val="PlantUML"/>
      </w:pPr>
      <w:r>
        <w:t>end</w:t>
      </w:r>
    </w:p>
    <w:p w14:paraId="6448820F" w14:textId="77777777" w:rsidR="000D26F2" w:rsidRDefault="000D26F2" w:rsidP="000E07C4">
      <w:pPr>
        <w:pStyle w:val="PlantUML"/>
      </w:pPr>
      <w:r>
        <w:t xml:space="preserve">  NeRT -&gt; NeRT </w:t>
      </w:r>
      <w:r>
        <w:tab/>
      </w:r>
      <w:r>
        <w:tab/>
        <w:t>: AI/ML Model Inference\n to Evaluate E2 Control/Policy</w:t>
      </w:r>
    </w:p>
    <w:p w14:paraId="4CB26BDD" w14:textId="77777777" w:rsidR="000D26F2" w:rsidRDefault="000D26F2" w:rsidP="000E07C4">
      <w:pPr>
        <w:pStyle w:val="PlantUML"/>
      </w:pPr>
      <w:r>
        <w:t>group E2 Control /Policy</w:t>
      </w:r>
    </w:p>
    <w:p w14:paraId="73E0E522" w14:textId="77777777" w:rsidR="000D26F2" w:rsidRDefault="000D26F2" w:rsidP="000E07C4">
      <w:pPr>
        <w:pStyle w:val="PlantUML"/>
      </w:pPr>
      <w:r>
        <w:t>Note over NeRT , ORUs</w:t>
      </w:r>
    </w:p>
    <w:p w14:paraId="15C3401E" w14:textId="77777777" w:rsidR="000D26F2" w:rsidRDefault="000D26F2" w:rsidP="000E07C4">
      <w:pPr>
        <w:pStyle w:val="PlantUML"/>
      </w:pPr>
      <w:r>
        <w:t xml:space="preserve">Near-RT RIC to trigger E2 Control /Policy towards E2 Nodes </w:t>
      </w:r>
    </w:p>
    <w:p w14:paraId="7E7F6EA0" w14:textId="77777777" w:rsidR="000D26F2" w:rsidRDefault="000D26F2" w:rsidP="000E07C4">
      <w:pPr>
        <w:pStyle w:val="PlantUML"/>
      </w:pPr>
      <w:r>
        <w:t xml:space="preserve">End note </w:t>
      </w:r>
    </w:p>
    <w:p w14:paraId="79C3E503" w14:textId="77777777" w:rsidR="000D26F2" w:rsidRDefault="000D26F2" w:rsidP="000E07C4">
      <w:pPr>
        <w:pStyle w:val="PlantUML"/>
      </w:pPr>
      <w:r>
        <w:t>end</w:t>
      </w:r>
    </w:p>
    <w:p w14:paraId="6B358BB7" w14:textId="77777777" w:rsidR="000D26F2" w:rsidRDefault="000D26F2" w:rsidP="000E07C4">
      <w:pPr>
        <w:pStyle w:val="PlantUML"/>
      </w:pPr>
      <w:r>
        <w:t>group Opt</w:t>
      </w:r>
    </w:p>
    <w:p w14:paraId="003DCD6A" w14:textId="77777777" w:rsidR="000D26F2" w:rsidRDefault="000D26F2" w:rsidP="000E07C4">
      <w:pPr>
        <w:pStyle w:val="PlantUML"/>
      </w:pPr>
      <w:r>
        <w:t xml:space="preserve">  NeRT -&gt; NRTF       : &lt;&lt;A1&gt;&gt; Notify A1 Policy Staus</w:t>
      </w:r>
    </w:p>
    <w:p w14:paraId="5DFE1E91" w14:textId="77777777" w:rsidR="000D26F2" w:rsidRDefault="000D26F2" w:rsidP="000E07C4">
      <w:pPr>
        <w:pStyle w:val="PlantUML"/>
      </w:pPr>
      <w:r>
        <w:t xml:space="preserve">  NRTF -&gt; ESrAPP     : &lt;&lt;R1&gt;&gt; Notify A1 Policy Staus</w:t>
      </w:r>
    </w:p>
    <w:p w14:paraId="78E79051" w14:textId="77777777" w:rsidR="000D26F2" w:rsidRDefault="000D26F2" w:rsidP="000E07C4">
      <w:pPr>
        <w:pStyle w:val="PlantUML"/>
      </w:pPr>
      <w:r>
        <w:t>end</w:t>
      </w:r>
    </w:p>
    <w:p w14:paraId="66987460" w14:textId="77777777" w:rsidR="000D26F2" w:rsidRDefault="000D26F2" w:rsidP="000E07C4">
      <w:pPr>
        <w:pStyle w:val="PlantUML"/>
      </w:pPr>
      <w:r>
        <w:t>group Opt</w:t>
      </w:r>
    </w:p>
    <w:p w14:paraId="01B577F2" w14:textId="77777777" w:rsidR="000D26F2" w:rsidRDefault="000D26F2" w:rsidP="000E07C4">
      <w:pPr>
        <w:pStyle w:val="PlantUML"/>
      </w:pPr>
      <w:r>
        <w:t xml:space="preserve">  ESrAPP -&gt; NRTF</w:t>
      </w:r>
      <w:r>
        <w:tab/>
      </w:r>
      <w:r>
        <w:tab/>
        <w:t>: &lt;&lt;R1&gt;&gt; Update or Delete A1 Policy</w:t>
      </w:r>
    </w:p>
    <w:p w14:paraId="29C73610" w14:textId="77777777" w:rsidR="000D26F2" w:rsidRDefault="000D26F2" w:rsidP="000E07C4">
      <w:pPr>
        <w:pStyle w:val="PlantUML"/>
      </w:pPr>
      <w:r>
        <w:t xml:space="preserve">  NRTF -&gt; NeRT</w:t>
      </w:r>
      <w:r>
        <w:tab/>
      </w:r>
      <w:r>
        <w:tab/>
        <w:t>: &lt;&lt;A1&gt;&gt; Update or Delete Policy</w:t>
      </w:r>
    </w:p>
    <w:p w14:paraId="5A71D1AA" w14:textId="77777777" w:rsidR="000D26F2" w:rsidRDefault="000D26F2" w:rsidP="000E07C4">
      <w:pPr>
        <w:pStyle w:val="PlantUML"/>
      </w:pPr>
      <w:r>
        <w:t>end</w:t>
      </w:r>
    </w:p>
    <w:p w14:paraId="5B854D09" w14:textId="77777777" w:rsidR="000D26F2" w:rsidRDefault="000D26F2" w:rsidP="000E07C4">
      <w:pPr>
        <w:pStyle w:val="PlantUML"/>
      </w:pPr>
      <w:r>
        <w:t>end</w:t>
      </w:r>
    </w:p>
    <w:p w14:paraId="23E929CA" w14:textId="77777777" w:rsidR="000D26F2" w:rsidRDefault="000D26F2" w:rsidP="000E07C4">
      <w:pPr>
        <w:pStyle w:val="PlantUML"/>
      </w:pPr>
      <w:r>
        <w:t>@enduml</w:t>
      </w:r>
    </w:p>
    <w:p w14:paraId="21BB5640" w14:textId="77777777" w:rsidR="000D26F2" w:rsidRPr="00286B3A" w:rsidRDefault="000D26F2" w:rsidP="000D26F2">
      <w:pPr>
        <w:overflowPunct w:val="0"/>
        <w:autoSpaceDE w:val="0"/>
        <w:autoSpaceDN w:val="0"/>
        <w:adjustRightInd w:val="0"/>
        <w:spacing w:after="180"/>
        <w:jc w:val="both"/>
        <w:textAlignment w:val="baseline"/>
        <w:rPr>
          <w:rFonts w:ascii="Times New Roman" w:hAnsi="Times New Roman" w:cs="Times New Roman"/>
          <w:color w:val="000000" w:themeColor="text1"/>
          <w:sz w:val="20"/>
          <w:szCs w:val="20"/>
        </w:rPr>
      </w:pPr>
    </w:p>
    <w:p w14:paraId="54F2B4EF" w14:textId="236A9DAF" w:rsidR="005A2B7C" w:rsidRDefault="005A2B7C" w:rsidP="005A2B7C">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lastRenderedPageBreak/>
        <w:t xml:space="preserve">The flow diagram of A1 </w:t>
      </w:r>
      <w:r>
        <w:rPr>
          <w:rFonts w:ascii="Times New Roman" w:eastAsiaTheme="minorEastAsia" w:hAnsi="Times New Roman" w:cs="Times New Roman"/>
          <w:bCs/>
          <w:color w:val="000000" w:themeColor="text1"/>
          <w:sz w:val="20"/>
          <w:szCs w:val="20"/>
          <w:lang w:eastAsia="zh-CN"/>
        </w:rPr>
        <w:t>i</w:t>
      </w:r>
      <w:r w:rsidRPr="0074513B">
        <w:rPr>
          <w:rFonts w:ascii="Times New Roman" w:eastAsiaTheme="minorEastAsia" w:hAnsi="Times New Roman" w:cs="Times New Roman"/>
          <w:bCs/>
          <w:color w:val="000000" w:themeColor="text1"/>
          <w:sz w:val="20"/>
          <w:szCs w:val="20"/>
          <w:lang w:eastAsia="zh-CN"/>
        </w:rPr>
        <w:t>nterface</w:t>
      </w:r>
      <w:r>
        <w:rPr>
          <w:rFonts w:ascii="Times New Roman" w:eastAsiaTheme="minorEastAsia" w:hAnsi="Times New Roman" w:cs="Times New Roman"/>
          <w:bCs/>
          <w:color w:val="000000" w:themeColor="text1"/>
          <w:sz w:val="20"/>
          <w:szCs w:val="20"/>
          <w:lang w:eastAsia="zh-CN"/>
        </w:rPr>
        <w:t>-</w:t>
      </w:r>
      <w:r w:rsidRPr="0074513B">
        <w:rPr>
          <w:rFonts w:ascii="Times New Roman" w:eastAsiaTheme="minorEastAsia" w:hAnsi="Times New Roman" w:cs="Times New Roman"/>
          <w:bCs/>
          <w:color w:val="000000" w:themeColor="text1"/>
          <w:sz w:val="20"/>
          <w:szCs w:val="20"/>
          <w:lang w:eastAsia="zh-CN"/>
        </w:rPr>
        <w:t xml:space="preserve">based </w:t>
      </w:r>
      <w:r>
        <w:rPr>
          <w:rFonts w:ascii="Times New Roman" w:eastAsiaTheme="minorEastAsia" w:hAnsi="Times New Roman" w:cs="Times New Roman"/>
          <w:bCs/>
          <w:color w:val="000000" w:themeColor="text1"/>
          <w:sz w:val="20"/>
          <w:szCs w:val="20"/>
          <w:lang w:eastAsia="zh-CN"/>
        </w:rPr>
        <w:t>time domain cell DTX/DRX</w:t>
      </w:r>
      <w:r w:rsidRPr="0074513B">
        <w:rPr>
          <w:rFonts w:ascii="Times New Roman" w:eastAsiaTheme="minorEastAsia" w:hAnsi="Times New Roman" w:cs="Times New Roman"/>
          <w:bCs/>
          <w:color w:val="000000" w:themeColor="text1"/>
          <w:sz w:val="20"/>
          <w:szCs w:val="20"/>
          <w:lang w:eastAsia="zh-CN"/>
        </w:rPr>
        <w:t xml:space="preserve"> </w:t>
      </w:r>
      <w:r>
        <w:rPr>
          <w:rFonts w:ascii="Times New Roman" w:eastAsiaTheme="minorEastAsia" w:hAnsi="Times New Roman" w:cs="Times New Roman"/>
          <w:bCs/>
          <w:color w:val="000000" w:themeColor="text1"/>
          <w:sz w:val="20"/>
          <w:szCs w:val="20"/>
          <w:lang w:eastAsia="zh-CN"/>
        </w:rPr>
        <w:t>o</w:t>
      </w:r>
      <w:r w:rsidRPr="0074513B">
        <w:rPr>
          <w:rFonts w:ascii="Times New Roman" w:eastAsiaTheme="minorEastAsia" w:hAnsi="Times New Roman" w:cs="Times New Roman"/>
          <w:bCs/>
          <w:color w:val="000000" w:themeColor="text1"/>
          <w:sz w:val="20"/>
          <w:szCs w:val="20"/>
          <w:lang w:eastAsia="zh-CN"/>
        </w:rPr>
        <w:t xml:space="preserve">ptimization for </w:t>
      </w:r>
      <w:r>
        <w:rPr>
          <w:rFonts w:ascii="Times New Roman" w:eastAsiaTheme="minorEastAsia" w:hAnsi="Times New Roman" w:cs="Times New Roman"/>
          <w:bCs/>
          <w:color w:val="000000" w:themeColor="text1"/>
          <w:sz w:val="20"/>
          <w:szCs w:val="20"/>
          <w:lang w:eastAsia="zh-CN"/>
        </w:rPr>
        <w:t>e</w:t>
      </w:r>
      <w:r w:rsidRPr="0074513B">
        <w:rPr>
          <w:rFonts w:ascii="Times New Roman" w:eastAsiaTheme="minorEastAsia" w:hAnsi="Times New Roman" w:cs="Times New Roman"/>
          <w:bCs/>
          <w:color w:val="000000" w:themeColor="text1"/>
          <w:sz w:val="20"/>
          <w:szCs w:val="20"/>
          <w:lang w:eastAsia="zh-CN"/>
        </w:rPr>
        <w:t xml:space="preserve">nergy </w:t>
      </w:r>
      <w:r>
        <w:rPr>
          <w:rFonts w:ascii="Times New Roman" w:eastAsiaTheme="minorEastAsia" w:hAnsi="Times New Roman" w:cs="Times New Roman"/>
          <w:bCs/>
          <w:color w:val="000000" w:themeColor="text1"/>
          <w:sz w:val="20"/>
          <w:szCs w:val="20"/>
          <w:lang w:eastAsia="zh-CN"/>
        </w:rPr>
        <w:t>s</w:t>
      </w:r>
      <w:r w:rsidRPr="0074513B">
        <w:rPr>
          <w:rFonts w:ascii="Times New Roman" w:eastAsiaTheme="minorEastAsia" w:hAnsi="Times New Roman" w:cs="Times New Roman"/>
          <w:bCs/>
          <w:color w:val="000000" w:themeColor="text1"/>
          <w:sz w:val="20"/>
          <w:szCs w:val="20"/>
          <w:lang w:eastAsia="zh-CN"/>
        </w:rPr>
        <w:t>aving is shown in figure 4.8.</w:t>
      </w:r>
      <w:r>
        <w:rPr>
          <w:rFonts w:ascii="Times New Roman" w:eastAsiaTheme="minorEastAsia" w:hAnsi="Times New Roman" w:cs="Times New Roman"/>
          <w:bCs/>
          <w:color w:val="000000" w:themeColor="text1"/>
          <w:sz w:val="20"/>
          <w:szCs w:val="20"/>
          <w:lang w:eastAsia="zh-CN"/>
        </w:rPr>
        <w:t>4</w:t>
      </w:r>
      <w:r w:rsidRPr="0074513B">
        <w:rPr>
          <w:rFonts w:ascii="Times New Roman" w:eastAsiaTheme="minorEastAsia" w:hAnsi="Times New Roman" w:cs="Times New Roman"/>
          <w:bCs/>
          <w:color w:val="000000" w:themeColor="text1"/>
          <w:sz w:val="20"/>
          <w:szCs w:val="20"/>
          <w:lang w:eastAsia="zh-CN"/>
        </w:rPr>
        <w:t>.3.</w:t>
      </w:r>
      <w:r>
        <w:rPr>
          <w:rFonts w:ascii="Times New Roman" w:eastAsiaTheme="minorEastAsia" w:hAnsi="Times New Roman" w:cs="Times New Roman"/>
          <w:bCs/>
          <w:color w:val="000000" w:themeColor="text1"/>
          <w:sz w:val="20"/>
          <w:szCs w:val="20"/>
          <w:lang w:eastAsia="zh-CN"/>
        </w:rPr>
        <w:t>1</w:t>
      </w:r>
      <w:r w:rsidRPr="0074513B">
        <w:rPr>
          <w:rFonts w:ascii="Times New Roman" w:eastAsiaTheme="minorEastAsia" w:hAnsi="Times New Roman" w:cs="Times New Roman"/>
          <w:bCs/>
          <w:color w:val="000000" w:themeColor="text1"/>
          <w:sz w:val="20"/>
          <w:szCs w:val="20"/>
          <w:lang w:eastAsia="zh-CN"/>
        </w:rPr>
        <w:t>-1.</w:t>
      </w:r>
    </w:p>
    <w:p w14:paraId="5A267A5D" w14:textId="65019281" w:rsidR="005A2B7C" w:rsidRPr="0074513B" w:rsidRDefault="005A2B7C" w:rsidP="00286B3A">
      <w:pPr>
        <w:pStyle w:val="B10"/>
        <w:ind w:left="0" w:firstLine="0"/>
        <w:jc w:val="center"/>
        <w:rPr>
          <w:rFonts w:ascii="Times New Roman" w:eastAsiaTheme="minorEastAsia" w:hAnsi="Times New Roman" w:cs="Times New Roman"/>
          <w:bCs/>
          <w:color w:val="000000" w:themeColor="text1"/>
          <w:sz w:val="20"/>
          <w:szCs w:val="20"/>
          <w:lang w:eastAsia="zh-CN"/>
        </w:rPr>
      </w:pPr>
      <w:r>
        <w:fldChar w:fldCharType="begin"/>
      </w:r>
      <w:r>
        <w:instrText xml:space="preserve"> INCLUDEPICTURE "https://cdn-0.plantuml.com/plantuml/png/bLHDR-Cs43rRlsBgFRG5x7KJe9T54Aph3zHe_G79GVUG2oEE5JOKoGufxpg_lYGbnunQ96s060BvtfitmqT-jewHQsgPVV_edB6V9XCZcGeh7qjTJop-rQ0gSSm5guZLsNU6M5KpSAYVmL63MV4a592sc87rduPv6EoygYY5yL8xnhbG5VoSxl-YlvtNhtvADpWUM2FTKYjNY6U4g-jqLue3Ig6mSCGSLYUmMWgU0MkSLatzW9HvPHWMI4TH8goPOXNMg1mmnM5BvIFQm1LQmT8hubTDJqFuK6d98_M35DMZgmXFMT8331SAoTShsD5xlbSqDMO8pCAYeEbkbsKBnKDJhqd5UWiJs6WrplUGhsRtQld7Rn1vcto_ZAG7JugUOJlEfnkFvcY7dGyZr1D01k4lLORX1XbrggqUvljiy1gpk1u7jH_iZwtLwyrslYZwA5_spaDQMzlyphxOgaWt1kRCCPXfAR4COykWwnd6jx6BQEuJtDpaLxUtBRfyGGE505cNGSG6JcTZ42ZRjoaT56uyBJYBdEMl_ubpTjUhapIIM6eR6gHTfD0maNGQKyNaoGeBa-bgiluTrfgZX08xUCpQdfXG8T_PHZi4VKGwrncrfnKoDBc40mpIGLDjeHMjewWzYuw0q7MQerY1ev7w5CFDiHJMW-n7o9QQWBNi5D9DQ0Jk4I6K1aFwA3ZQbvKL7xsgxJUL4mU1r1PqZ2fqgQZKPNkNOcPKQ3IPrRHqcc3UUOCrU_BUtydFZ90vXEaLxBGKvGcIOmfJWq4yfMd0TWYdmH0QHXXTuZSi6uTmh_mqOIzg1Avh9XJCK4gOxxzCvlaNqCQ9MZopBWfHEtK4SAwJc2bRTpbQevN5VqGexULjNek_C4DRQwr4c5ZtrjZure1--3Cau8WsjNaUnKev94FeFFHIi3k0nNK_oKaOeyIelV79QnB6wKXK5LBWyzv5Ev2kmtfyfkAym_i1Hy7yn_mkoG4g_c-6qnkpKWSaL2NUgr1sSMIoOGw3_amhHrfEqdwITUWs_cy_VRxV_Sg8sqjBlGxQmblZtic8zo4Ef-J82ySQ-qP0tY3rwlRko-3oJDqP7iOLBvd4zDhqRaroQVgSZX2Anl_F_gUfvTy0" \* MERGEFORMATINET </w:instrText>
      </w:r>
      <w:r>
        <w:fldChar w:fldCharType="separate"/>
      </w:r>
      <w:r>
        <w:rPr>
          <w:noProof/>
        </w:rPr>
        <w:drawing>
          <wp:inline distT="0" distB="0" distL="0" distR="0" wp14:anchorId="085E42E5" wp14:editId="2339117A">
            <wp:extent cx="6122035" cy="5681345"/>
            <wp:effectExtent l="0" t="0" r="0" b="0"/>
            <wp:docPr id="21460730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2035" cy="5681345"/>
                    </a:xfrm>
                    <a:prstGeom prst="rect">
                      <a:avLst/>
                    </a:prstGeom>
                    <a:noFill/>
                    <a:ln>
                      <a:noFill/>
                    </a:ln>
                  </pic:spPr>
                </pic:pic>
              </a:graphicData>
            </a:graphic>
          </wp:inline>
        </w:drawing>
      </w:r>
      <w:r>
        <w:fldChar w:fldCharType="end"/>
      </w:r>
    </w:p>
    <w:p w14:paraId="51D859F6" w14:textId="77777777" w:rsidR="00BF0027" w:rsidRPr="005A2B7C" w:rsidRDefault="00BF0027" w:rsidP="00286B3A"/>
    <w:p w14:paraId="4FD76C73" w14:textId="21B54841" w:rsidR="005A2B7C" w:rsidRPr="00286B3A" w:rsidRDefault="005A2B7C" w:rsidP="00AE4004">
      <w:pPr>
        <w:pStyle w:val="PlantUMLImg"/>
      </w:pPr>
      <w:r w:rsidRPr="00286B3A">
        <w:t xml:space="preserve">Figure 4.8.4.3.1-1: Flow diagram of A1 interface-based </w:t>
      </w:r>
      <w:r>
        <w:t>t</w:t>
      </w:r>
      <w:r w:rsidRPr="00286B3A">
        <w:t xml:space="preserve">ime domain </w:t>
      </w:r>
      <w:r>
        <w:t>c</w:t>
      </w:r>
      <w:r w:rsidRPr="00286B3A">
        <w:t>ell DTX/DRX optimization for energy saving</w:t>
      </w:r>
    </w:p>
    <w:p w14:paraId="21CCA53C" w14:textId="1B7008EB" w:rsidR="005A2B7C" w:rsidRDefault="005A2B7C" w:rsidP="005A2B7C">
      <w:pPr>
        <w:pStyle w:val="Heading4"/>
      </w:pPr>
      <w:r w:rsidRPr="00540FBF">
        <w:t>4.</w:t>
      </w:r>
      <w:r>
        <w:t>8</w:t>
      </w:r>
      <w:r w:rsidRPr="00540FBF">
        <w:t>.</w:t>
      </w:r>
      <w:r>
        <w:t>4</w:t>
      </w:r>
      <w:r w:rsidRPr="00540FBF">
        <w:t>.</w:t>
      </w:r>
      <w:r>
        <w:t>4</w:t>
      </w:r>
      <w:r w:rsidRPr="00540FBF">
        <w:t xml:space="preserve"> </w:t>
      </w:r>
      <w:r>
        <w:t>Required data</w:t>
      </w:r>
    </w:p>
    <w:p w14:paraId="7751446B" w14:textId="16E86A26" w:rsidR="005A2B7C" w:rsidRPr="00286B3A" w:rsidRDefault="005A2B7C" w:rsidP="005A2B7C">
      <w:pPr>
        <w:jc w:val="both"/>
        <w:rPr>
          <w:rFonts w:ascii="Times New Roman" w:hAnsi="Times New Roman" w:cs="Times New Roman"/>
          <w:color w:val="000000" w:themeColor="text1"/>
          <w:sz w:val="20"/>
          <w:szCs w:val="20"/>
          <w:lang w:val="en-GB"/>
        </w:rPr>
      </w:pPr>
      <w:r w:rsidRPr="00286B3A">
        <w:rPr>
          <w:rFonts w:ascii="Times New Roman" w:hAnsi="Times New Roman" w:cs="Times New Roman"/>
          <w:color w:val="000000" w:themeColor="text1"/>
          <w:sz w:val="20"/>
          <w:szCs w:val="20"/>
        </w:rPr>
        <w:t xml:space="preserve">This sub-clause contains the input and output data of model training and inference for energy saving using </w:t>
      </w:r>
      <w:r>
        <w:rPr>
          <w:rFonts w:ascii="Times New Roman" w:eastAsia="Times New Roman" w:hAnsi="Times New Roman" w:cs="Times New Roman"/>
          <w:color w:val="000000" w:themeColor="text1"/>
          <w:sz w:val="20"/>
          <w:szCs w:val="20"/>
          <w:lang w:val="en-GB" w:bidi="ar-KW"/>
        </w:rPr>
        <w:t>t</w:t>
      </w:r>
      <w:r w:rsidRPr="00286B3A">
        <w:rPr>
          <w:rFonts w:ascii="Times New Roman" w:eastAsia="Times New Roman" w:hAnsi="Times New Roman" w:cs="Times New Roman"/>
          <w:color w:val="000000" w:themeColor="text1"/>
          <w:sz w:val="20"/>
          <w:szCs w:val="20"/>
          <w:lang w:val="en-GB" w:bidi="ar-KW"/>
        </w:rPr>
        <w:t xml:space="preserve">ime domain </w:t>
      </w:r>
      <w:r>
        <w:rPr>
          <w:rFonts w:ascii="Times New Roman" w:eastAsia="Times New Roman" w:hAnsi="Times New Roman" w:cs="Times New Roman"/>
          <w:color w:val="000000" w:themeColor="text1"/>
          <w:sz w:val="20"/>
          <w:szCs w:val="20"/>
          <w:lang w:val="en-GB" w:bidi="ar-KW"/>
        </w:rPr>
        <w:t>c</w:t>
      </w:r>
      <w:r w:rsidRPr="00286B3A">
        <w:rPr>
          <w:rFonts w:ascii="Times New Roman" w:eastAsia="Times New Roman" w:hAnsi="Times New Roman" w:cs="Times New Roman"/>
          <w:color w:val="000000" w:themeColor="text1"/>
          <w:sz w:val="20"/>
          <w:szCs w:val="20"/>
          <w:lang w:val="en-GB" w:bidi="ar-KW"/>
        </w:rPr>
        <w:t>ell DTX/DRX optimization</w:t>
      </w:r>
      <w:r w:rsidRPr="00286B3A">
        <w:rPr>
          <w:rFonts w:ascii="Times New Roman" w:hAnsi="Times New Roman" w:cs="Times New Roman"/>
          <w:color w:val="000000" w:themeColor="text1"/>
          <w:sz w:val="20"/>
          <w:szCs w:val="20"/>
        </w:rPr>
        <w:t>.</w:t>
      </w:r>
    </w:p>
    <w:p w14:paraId="4CE1C5F3" w14:textId="3F214456" w:rsidR="005A2B7C" w:rsidRPr="000F0CB4" w:rsidRDefault="005A2B7C" w:rsidP="005A2B7C">
      <w:pPr>
        <w:pStyle w:val="Heading5"/>
      </w:pPr>
      <w:r w:rsidRPr="000F0CB4">
        <w:t>4.8.</w:t>
      </w:r>
      <w:r>
        <w:t>4</w:t>
      </w:r>
      <w:r w:rsidRPr="000F0CB4">
        <w:t xml:space="preserve">.4.1 </w:t>
      </w:r>
      <w:r w:rsidRPr="000F0CB4">
        <w:tab/>
        <w:t>Input data</w:t>
      </w:r>
    </w:p>
    <w:p w14:paraId="53A6B44D" w14:textId="77777777" w:rsidR="005A2B7C" w:rsidRPr="00286B3A" w:rsidRDefault="005A2B7C" w:rsidP="005A2B7C">
      <w:pPr>
        <w:snapToGrid w:val="0"/>
        <w:jc w:val="both"/>
        <w:rPr>
          <w:rFonts w:ascii="Times New Roman" w:hAnsi="Times New Roman" w:cs="Times New Roman"/>
          <w:color w:val="000000" w:themeColor="text1"/>
          <w:sz w:val="20"/>
          <w:szCs w:val="20"/>
        </w:rPr>
      </w:pPr>
      <w:r w:rsidRPr="00286B3A">
        <w:rPr>
          <w:rFonts w:ascii="Times New Roman" w:hAnsi="Times New Roman" w:cs="Times New Roman"/>
          <w:color w:val="000000" w:themeColor="text1"/>
          <w:sz w:val="20"/>
          <w:szCs w:val="20"/>
        </w:rPr>
        <w:t>The measurement input data are used in model training and inference. They can include the following measurements to monitor energy consumption and energy efficiency of E2 node(s) and O-RU(s):</w:t>
      </w:r>
    </w:p>
    <w:p w14:paraId="3D5FCBA2" w14:textId="74782838"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lastRenderedPageBreak/>
        <w:t xml:space="preserve">DL PDCP SDU data volume per interface (data volume in DL delivered per PLMN, per QoS level, per slice, per interface (from O-CU-UP to O-DU over F1-U, to external O-CU-UP over </w:t>
      </w:r>
      <w:proofErr w:type="spellStart"/>
      <w:r w:rsidRPr="00286B3A">
        <w:rPr>
          <w:rFonts w:ascii="Times New Roman" w:eastAsia="Yu Mincho" w:hAnsi="Times New Roman" w:cs="Times New Roman"/>
          <w:color w:val="000000" w:themeColor="text1"/>
          <w:sz w:val="20"/>
          <w:szCs w:val="20"/>
          <w:lang w:eastAsia="en-US"/>
        </w:rPr>
        <w:t>Xn</w:t>
      </w:r>
      <w:proofErr w:type="spellEnd"/>
      <w:r w:rsidRPr="00286B3A">
        <w:rPr>
          <w:rFonts w:ascii="Times New Roman" w:eastAsia="Yu Mincho" w:hAnsi="Times New Roman" w:cs="Times New Roman"/>
          <w:color w:val="000000" w:themeColor="text1"/>
          <w:sz w:val="20"/>
          <w:szCs w:val="20"/>
          <w:lang w:eastAsia="en-US"/>
        </w:rPr>
        <w:t>-U and to external O-</w:t>
      </w:r>
      <w:proofErr w:type="spellStart"/>
      <w:r w:rsidRPr="00286B3A">
        <w:rPr>
          <w:rFonts w:ascii="Times New Roman" w:eastAsia="Yu Mincho" w:hAnsi="Times New Roman" w:cs="Times New Roman"/>
          <w:color w:val="000000" w:themeColor="text1"/>
          <w:sz w:val="20"/>
          <w:szCs w:val="20"/>
          <w:lang w:eastAsia="en-US"/>
        </w:rPr>
        <w:t>eNB</w:t>
      </w:r>
      <w:proofErr w:type="spellEnd"/>
      <w:r w:rsidRPr="00286B3A">
        <w:rPr>
          <w:rFonts w:ascii="Times New Roman" w:eastAsia="Yu Mincho" w:hAnsi="Times New Roman" w:cs="Times New Roman"/>
          <w:color w:val="000000" w:themeColor="text1"/>
          <w:sz w:val="20"/>
          <w:szCs w:val="20"/>
          <w:lang w:eastAsia="en-US"/>
        </w:rPr>
        <w:t xml:space="preserve"> over X2-U)) (</w:t>
      </w:r>
      <w:r w:rsidRPr="00286B3A">
        <w:rPr>
          <w:rFonts w:ascii="Times New Roman" w:hAnsi="Times New Roman" w:cs="Times New Roman"/>
          <w:color w:val="000000" w:themeColor="text1"/>
          <w:sz w:val="20"/>
          <w:szCs w:val="20"/>
        </w:rPr>
        <w:t>as specified in 3GPP TS 28.552</w:t>
      </w:r>
      <w:r w:rsidRPr="00286B3A">
        <w:rPr>
          <w:rFonts w:ascii="Times New Roman" w:eastAsia="Yu Mincho" w:hAnsi="Times New Roman" w:cs="Times New Roman"/>
          <w:color w:val="000000" w:themeColor="text1"/>
          <w:sz w:val="20"/>
          <w:szCs w:val="20"/>
          <w:lang w:eastAsia="en-US"/>
        </w:rPr>
        <w:t xml:space="preserve"> [5], clause 5.1.3.6.2.3)</w:t>
      </w:r>
    </w:p>
    <w:p w14:paraId="1F13E1A4" w14:textId="03C5600E"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 xml:space="preserve">UL PDCP SDU data volume per interface (data volume in UL delivered per PLMN, per QoS level, per slice, per interface (from O-DU to O-CU-UP over F1-U, to external O-CU-UP over </w:t>
      </w:r>
      <w:proofErr w:type="spellStart"/>
      <w:r w:rsidRPr="00286B3A">
        <w:rPr>
          <w:rFonts w:ascii="Times New Roman" w:eastAsia="Yu Mincho" w:hAnsi="Times New Roman" w:cs="Times New Roman"/>
          <w:color w:val="000000" w:themeColor="text1"/>
          <w:sz w:val="20"/>
          <w:szCs w:val="20"/>
          <w:lang w:eastAsia="en-US"/>
        </w:rPr>
        <w:t>Xn</w:t>
      </w:r>
      <w:proofErr w:type="spellEnd"/>
      <w:r w:rsidRPr="00286B3A">
        <w:rPr>
          <w:rFonts w:ascii="Times New Roman" w:eastAsia="Yu Mincho" w:hAnsi="Times New Roman" w:cs="Times New Roman"/>
          <w:color w:val="000000" w:themeColor="text1"/>
          <w:sz w:val="20"/>
          <w:szCs w:val="20"/>
          <w:lang w:eastAsia="en-US"/>
        </w:rPr>
        <w:t>-U and to external O-</w:t>
      </w:r>
      <w:proofErr w:type="spellStart"/>
      <w:r w:rsidRPr="00286B3A">
        <w:rPr>
          <w:rFonts w:ascii="Times New Roman" w:eastAsia="Yu Mincho" w:hAnsi="Times New Roman" w:cs="Times New Roman"/>
          <w:color w:val="000000" w:themeColor="text1"/>
          <w:sz w:val="20"/>
          <w:szCs w:val="20"/>
          <w:lang w:eastAsia="en-US"/>
        </w:rPr>
        <w:t>eNB</w:t>
      </w:r>
      <w:proofErr w:type="spellEnd"/>
      <w:r w:rsidRPr="00286B3A">
        <w:rPr>
          <w:rFonts w:ascii="Times New Roman" w:eastAsia="Yu Mincho" w:hAnsi="Times New Roman" w:cs="Times New Roman"/>
          <w:color w:val="000000" w:themeColor="text1"/>
          <w:sz w:val="20"/>
          <w:szCs w:val="20"/>
          <w:lang w:eastAsia="en-US"/>
        </w:rPr>
        <w:t xml:space="preserve"> over X2-U)) (</w:t>
      </w:r>
      <w:r w:rsidRPr="00286B3A">
        <w:rPr>
          <w:rFonts w:ascii="Times New Roman" w:hAnsi="Times New Roman" w:cs="Times New Roman"/>
          <w:color w:val="000000" w:themeColor="text1"/>
          <w:sz w:val="20"/>
          <w:szCs w:val="20"/>
        </w:rPr>
        <w:t>as specified in 3GPP TS 28.552</w:t>
      </w:r>
      <w:r w:rsidRPr="00286B3A">
        <w:rPr>
          <w:rFonts w:ascii="Times New Roman" w:eastAsia="Yu Mincho" w:hAnsi="Times New Roman" w:cs="Times New Roman"/>
          <w:color w:val="000000" w:themeColor="text1"/>
          <w:sz w:val="20"/>
          <w:szCs w:val="20"/>
          <w:lang w:eastAsia="en-US"/>
        </w:rPr>
        <w:t xml:space="preserve"> [5], clause 5.1.3.6.2.4)</w:t>
      </w:r>
    </w:p>
    <w:p w14:paraId="58C4179C" w14:textId="77777777"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RSRQ measurement per SSB per cell (</w:t>
      </w:r>
      <w:r w:rsidRPr="00286B3A">
        <w:rPr>
          <w:rFonts w:ascii="Times New Roman" w:hAnsi="Times New Roman" w:cs="Times New Roman"/>
          <w:color w:val="000000" w:themeColor="text1"/>
          <w:sz w:val="20"/>
          <w:szCs w:val="20"/>
        </w:rPr>
        <w:t>as specified in 3GPP TS 28.552</w:t>
      </w:r>
      <w:r w:rsidRPr="00286B3A">
        <w:rPr>
          <w:rFonts w:ascii="Times New Roman" w:eastAsia="Yu Mincho" w:hAnsi="Times New Roman" w:cs="Times New Roman"/>
          <w:color w:val="000000" w:themeColor="text1"/>
          <w:sz w:val="20"/>
          <w:szCs w:val="20"/>
          <w:lang w:eastAsia="en-US"/>
        </w:rPr>
        <w:t xml:space="preserve"> [5], clause 5.1.1.31)</w:t>
      </w:r>
    </w:p>
    <w:p w14:paraId="75CA9D00" w14:textId="77777777"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RSRP measurement per SSB per cell (</w:t>
      </w:r>
      <w:r w:rsidRPr="00286B3A">
        <w:rPr>
          <w:rFonts w:ascii="Times New Roman" w:hAnsi="Times New Roman" w:cs="Times New Roman"/>
          <w:color w:val="000000" w:themeColor="text1"/>
          <w:sz w:val="20"/>
          <w:szCs w:val="20"/>
        </w:rPr>
        <w:t>as specified in 3GPP TS 28.552</w:t>
      </w:r>
      <w:r w:rsidRPr="00286B3A">
        <w:rPr>
          <w:rFonts w:ascii="Times New Roman" w:eastAsia="Yu Mincho" w:hAnsi="Times New Roman" w:cs="Times New Roman"/>
          <w:color w:val="000000" w:themeColor="text1"/>
          <w:sz w:val="20"/>
          <w:szCs w:val="20"/>
          <w:lang w:eastAsia="en-US"/>
        </w:rPr>
        <w:t xml:space="preserve"> [5], clause 5.1.1.22)</w:t>
      </w:r>
    </w:p>
    <w:p w14:paraId="78F60753" w14:textId="77777777"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SINR measurement per SSB per cell (</w:t>
      </w:r>
      <w:r w:rsidRPr="00286B3A">
        <w:rPr>
          <w:rFonts w:ascii="Times New Roman" w:hAnsi="Times New Roman" w:cs="Times New Roman"/>
          <w:color w:val="000000" w:themeColor="text1"/>
          <w:sz w:val="20"/>
          <w:szCs w:val="20"/>
        </w:rPr>
        <w:t>as specified in 3GPP TS 28.552</w:t>
      </w:r>
      <w:r w:rsidRPr="00286B3A">
        <w:rPr>
          <w:rFonts w:ascii="Times New Roman" w:eastAsia="Yu Mincho" w:hAnsi="Times New Roman" w:cs="Times New Roman"/>
          <w:color w:val="000000" w:themeColor="text1"/>
          <w:sz w:val="20"/>
          <w:szCs w:val="20"/>
          <w:lang w:eastAsia="en-US"/>
        </w:rPr>
        <w:t xml:space="preserve"> [5], clause 5.1.1.32)</w:t>
      </w:r>
    </w:p>
    <w:p w14:paraId="118404CC" w14:textId="6F71526D" w:rsidR="005A2B7C" w:rsidRPr="00286B3A" w:rsidRDefault="00AB09BB"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Pr>
          <w:rFonts w:ascii="Times New Roman" w:eastAsia="Yu Mincho" w:hAnsi="Times New Roman" w:cs="Times New Roman"/>
          <w:color w:val="000000" w:themeColor="text1"/>
          <w:sz w:val="20"/>
          <w:szCs w:val="20"/>
          <w:lang w:eastAsia="en-US"/>
        </w:rPr>
        <w:t>PNF e</w:t>
      </w:r>
      <w:r w:rsidR="005A2B7C" w:rsidRPr="00286B3A">
        <w:rPr>
          <w:rFonts w:ascii="Times New Roman" w:eastAsia="Yu Mincho" w:hAnsi="Times New Roman" w:cs="Times New Roman"/>
          <w:color w:val="000000" w:themeColor="text1"/>
          <w:sz w:val="20"/>
          <w:szCs w:val="20"/>
          <w:lang w:eastAsia="en-US"/>
        </w:rPr>
        <w:t>nergy consumption (</w:t>
      </w:r>
      <w:r w:rsidR="005A2B7C" w:rsidRPr="00286B3A">
        <w:rPr>
          <w:rFonts w:ascii="Times New Roman" w:hAnsi="Times New Roman" w:cs="Times New Roman"/>
          <w:color w:val="000000" w:themeColor="text1"/>
          <w:sz w:val="20"/>
          <w:szCs w:val="20"/>
        </w:rPr>
        <w:t>as specified in 3GPP TS 28.552</w:t>
      </w:r>
      <w:r w:rsidR="005A2B7C" w:rsidRPr="00286B3A">
        <w:rPr>
          <w:rFonts w:ascii="Times New Roman" w:eastAsia="Yu Mincho" w:hAnsi="Times New Roman" w:cs="Times New Roman"/>
          <w:color w:val="000000" w:themeColor="text1"/>
          <w:sz w:val="20"/>
          <w:szCs w:val="20"/>
          <w:lang w:eastAsia="en-US"/>
        </w:rPr>
        <w:t xml:space="preserve"> [5], clause 5.1.1.19.3)</w:t>
      </w:r>
    </w:p>
    <w:p w14:paraId="10B8D383" w14:textId="380EB40B"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Power consumed by physical network function &amp; its components (</w:t>
      </w:r>
      <w:r w:rsidRPr="00286B3A">
        <w:rPr>
          <w:rFonts w:ascii="Times New Roman" w:hAnsi="Times New Roman" w:cs="Times New Roman"/>
          <w:color w:val="000000" w:themeColor="text1"/>
          <w:sz w:val="20"/>
          <w:szCs w:val="20"/>
        </w:rPr>
        <w:t>as specified in 3GPP TS 28.552</w:t>
      </w:r>
      <w:r w:rsidRPr="00286B3A">
        <w:rPr>
          <w:rFonts w:ascii="Times New Roman" w:eastAsia="Yu Mincho" w:hAnsi="Times New Roman" w:cs="Times New Roman"/>
          <w:color w:val="000000" w:themeColor="text1"/>
          <w:sz w:val="20"/>
          <w:szCs w:val="20"/>
          <w:lang w:eastAsia="en-US"/>
        </w:rPr>
        <w:t xml:space="preserve"> [5], clause 5.1.1.19.2 and in </w:t>
      </w:r>
      <w:r w:rsidR="006F7939">
        <w:rPr>
          <w:rFonts w:ascii="Times New Roman" w:hAnsi="Times New Roman" w:cs="Times New Roman"/>
          <w:color w:val="000000" w:themeColor="text1"/>
          <w:sz w:val="20"/>
          <w:szCs w:val="20"/>
        </w:rPr>
        <w:t>MP</w:t>
      </w:r>
      <w:r w:rsidRPr="00286B3A">
        <w:rPr>
          <w:rFonts w:ascii="Times New Roman" w:eastAsia="Yu Mincho" w:hAnsi="Times New Roman" w:cs="Times New Roman"/>
          <w:color w:val="000000" w:themeColor="text1"/>
          <w:sz w:val="20"/>
          <w:szCs w:val="20"/>
          <w:lang w:eastAsia="en-US"/>
        </w:rPr>
        <w:t xml:space="preserve"> [10], clauses B.1, B.5)</w:t>
      </w:r>
    </w:p>
    <w:p w14:paraId="1D97146B" w14:textId="6A4819AF"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Transmit power (</w:t>
      </w:r>
      <w:r w:rsidRPr="00286B3A">
        <w:rPr>
          <w:rFonts w:ascii="Times New Roman" w:hAnsi="Times New Roman" w:cs="Times New Roman"/>
          <w:color w:val="000000" w:themeColor="text1"/>
          <w:sz w:val="20"/>
          <w:szCs w:val="20"/>
        </w:rPr>
        <w:t xml:space="preserve">as specified in </w:t>
      </w:r>
      <w:r w:rsidR="006F7939">
        <w:rPr>
          <w:rFonts w:ascii="Times New Roman" w:hAnsi="Times New Roman" w:cs="Times New Roman"/>
          <w:color w:val="000000" w:themeColor="text1"/>
          <w:sz w:val="20"/>
          <w:szCs w:val="20"/>
        </w:rPr>
        <w:t>MP</w:t>
      </w:r>
      <w:r w:rsidRPr="00286B3A">
        <w:rPr>
          <w:rFonts w:ascii="Times New Roman" w:eastAsia="Yu Mincho" w:hAnsi="Times New Roman" w:cs="Times New Roman"/>
          <w:color w:val="000000" w:themeColor="text1"/>
          <w:sz w:val="20"/>
          <w:szCs w:val="20"/>
          <w:lang w:eastAsia="en-US"/>
        </w:rPr>
        <w:t xml:space="preserve"> [10], clauses B.1, B.2.1)</w:t>
      </w:r>
    </w:p>
    <w:p w14:paraId="47F71FD1" w14:textId="77777777"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M1 MDT measurement in trace record for immediate MDT measurements (</w:t>
      </w:r>
      <w:r w:rsidRPr="00286B3A">
        <w:rPr>
          <w:rFonts w:ascii="Times New Roman" w:hAnsi="Times New Roman" w:cs="Times New Roman"/>
          <w:color w:val="000000" w:themeColor="text1"/>
          <w:sz w:val="20"/>
          <w:szCs w:val="20"/>
        </w:rPr>
        <w:t xml:space="preserve">as specified in </w:t>
      </w:r>
      <w:r w:rsidRPr="00286B3A">
        <w:rPr>
          <w:rFonts w:ascii="Times New Roman" w:eastAsiaTheme="minorEastAsia" w:hAnsi="Times New Roman" w:cs="Times New Roman"/>
          <w:color w:val="000000" w:themeColor="text1"/>
          <w:sz w:val="20"/>
          <w:szCs w:val="20"/>
          <w:lang w:eastAsia="zh-CN"/>
        </w:rPr>
        <w:t xml:space="preserve">3GPP TS 32.423 </w:t>
      </w:r>
      <w:r w:rsidRPr="00286B3A">
        <w:rPr>
          <w:rFonts w:ascii="Times New Roman" w:eastAsia="Yu Mincho" w:hAnsi="Times New Roman" w:cs="Times New Roman"/>
          <w:color w:val="000000" w:themeColor="text1"/>
          <w:sz w:val="20"/>
          <w:szCs w:val="20"/>
          <w:lang w:eastAsia="en-US"/>
        </w:rPr>
        <w:t xml:space="preserve"> [11], clause 4.34.1)</w:t>
      </w:r>
    </w:p>
    <w:p w14:paraId="6E8C71AF" w14:textId="77777777"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UE location in trace record for UE location information (</w:t>
      </w:r>
      <w:r w:rsidRPr="00286B3A">
        <w:rPr>
          <w:rFonts w:ascii="Times New Roman" w:hAnsi="Times New Roman" w:cs="Times New Roman"/>
          <w:color w:val="000000" w:themeColor="text1"/>
          <w:sz w:val="20"/>
          <w:szCs w:val="20"/>
        </w:rPr>
        <w:t xml:space="preserve">as specified in </w:t>
      </w:r>
      <w:r w:rsidRPr="00286B3A">
        <w:rPr>
          <w:rFonts w:ascii="Times New Roman" w:eastAsiaTheme="minorEastAsia" w:hAnsi="Times New Roman" w:cs="Times New Roman"/>
          <w:color w:val="000000" w:themeColor="text1"/>
          <w:sz w:val="20"/>
          <w:szCs w:val="20"/>
          <w:lang w:eastAsia="zh-CN"/>
        </w:rPr>
        <w:t xml:space="preserve">3GPP TS </w:t>
      </w:r>
      <w:r w:rsidRPr="00286B3A">
        <w:rPr>
          <w:rFonts w:ascii="Times New Roman" w:hAnsi="Times New Roman" w:cs="Times New Roman"/>
          <w:color w:val="000000" w:themeColor="text1"/>
          <w:sz w:val="20"/>
          <w:szCs w:val="20"/>
          <w:lang w:eastAsia="zh-CN"/>
        </w:rPr>
        <w:t xml:space="preserve">32.423 </w:t>
      </w:r>
      <w:r w:rsidRPr="00286B3A">
        <w:rPr>
          <w:rFonts w:ascii="Times New Roman" w:eastAsia="Yu Mincho" w:hAnsi="Times New Roman" w:cs="Times New Roman"/>
          <w:color w:val="000000" w:themeColor="text1"/>
          <w:sz w:val="20"/>
          <w:szCs w:val="20"/>
          <w:lang w:eastAsia="en-US"/>
        </w:rPr>
        <w:t>[11], clause 4.34.2)</w:t>
      </w:r>
    </w:p>
    <w:p w14:paraId="1CF241D5" w14:textId="6D3DD1A1"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 xml:space="preserve">UE capability information to support the </w:t>
      </w:r>
      <w:r w:rsidR="006F7939">
        <w:rPr>
          <w:rFonts w:ascii="Times New Roman" w:eastAsia="Yu Mincho" w:hAnsi="Times New Roman" w:cs="Times New Roman"/>
          <w:color w:val="000000" w:themeColor="text1"/>
          <w:sz w:val="20"/>
          <w:szCs w:val="20"/>
          <w:lang w:eastAsia="en-US"/>
        </w:rPr>
        <w:t>t</w:t>
      </w:r>
      <w:r w:rsidRPr="00286B3A">
        <w:rPr>
          <w:rFonts w:ascii="Times New Roman" w:eastAsia="Yu Mincho" w:hAnsi="Times New Roman" w:cs="Times New Roman"/>
          <w:color w:val="000000" w:themeColor="text1"/>
          <w:sz w:val="20"/>
          <w:szCs w:val="20"/>
          <w:lang w:eastAsia="en-US"/>
        </w:rPr>
        <w:t xml:space="preserve">ime domain </w:t>
      </w:r>
      <w:r w:rsidR="006F7939">
        <w:rPr>
          <w:rFonts w:ascii="Times New Roman" w:eastAsia="Yu Mincho" w:hAnsi="Times New Roman" w:cs="Times New Roman"/>
          <w:color w:val="000000" w:themeColor="text1"/>
          <w:sz w:val="20"/>
          <w:szCs w:val="20"/>
          <w:lang w:eastAsia="en-US"/>
        </w:rPr>
        <w:t>c</w:t>
      </w:r>
      <w:r w:rsidRPr="00286B3A">
        <w:rPr>
          <w:rFonts w:ascii="Times New Roman" w:eastAsia="Yu Mincho" w:hAnsi="Times New Roman" w:cs="Times New Roman"/>
          <w:color w:val="000000" w:themeColor="text1"/>
          <w:sz w:val="20"/>
          <w:szCs w:val="20"/>
          <w:lang w:eastAsia="en-US"/>
        </w:rPr>
        <w:t>ell DTX/DRX inter-band CA operation (</w:t>
      </w:r>
      <w:r w:rsidRPr="00286B3A">
        <w:rPr>
          <w:rFonts w:ascii="Times New Roman" w:hAnsi="Times New Roman" w:cs="Times New Roman"/>
          <w:color w:val="000000" w:themeColor="text1"/>
          <w:sz w:val="20"/>
          <w:szCs w:val="20"/>
        </w:rPr>
        <w:t xml:space="preserve">as specified in </w:t>
      </w:r>
      <w:r w:rsidRPr="00286B3A">
        <w:rPr>
          <w:rFonts w:ascii="Times New Roman" w:eastAsiaTheme="minorEastAsia" w:hAnsi="Times New Roman" w:cs="Times New Roman"/>
          <w:color w:val="000000" w:themeColor="text1"/>
          <w:sz w:val="20"/>
          <w:szCs w:val="20"/>
          <w:lang w:eastAsia="zh-CN"/>
        </w:rPr>
        <w:t xml:space="preserve">3GPP TS </w:t>
      </w:r>
      <w:r w:rsidRPr="00286B3A">
        <w:rPr>
          <w:rFonts w:ascii="Times New Roman" w:hAnsi="Times New Roman" w:cs="Times New Roman"/>
          <w:color w:val="000000" w:themeColor="text1"/>
          <w:sz w:val="20"/>
          <w:szCs w:val="20"/>
          <w:lang w:eastAsia="zh-CN"/>
        </w:rPr>
        <w:t>3</w:t>
      </w:r>
      <w:r w:rsidR="00025F73">
        <w:rPr>
          <w:rFonts w:ascii="Times New Roman" w:hAnsi="Times New Roman" w:cs="Times New Roman"/>
          <w:color w:val="000000" w:themeColor="text1"/>
          <w:sz w:val="20"/>
          <w:szCs w:val="20"/>
          <w:lang w:eastAsia="zh-CN"/>
        </w:rPr>
        <w:t>8</w:t>
      </w:r>
      <w:r w:rsidRPr="00286B3A">
        <w:rPr>
          <w:rFonts w:ascii="Times New Roman" w:hAnsi="Times New Roman" w:cs="Times New Roman"/>
          <w:color w:val="000000" w:themeColor="text1"/>
          <w:sz w:val="20"/>
          <w:szCs w:val="20"/>
          <w:lang w:eastAsia="zh-CN"/>
        </w:rPr>
        <w:t xml:space="preserve">.306 </w:t>
      </w:r>
      <w:r w:rsidRPr="00286B3A">
        <w:rPr>
          <w:rFonts w:ascii="Times New Roman" w:eastAsia="Yu Mincho" w:hAnsi="Times New Roman" w:cs="Times New Roman"/>
          <w:color w:val="000000" w:themeColor="text1"/>
          <w:sz w:val="20"/>
          <w:szCs w:val="20"/>
          <w:lang w:eastAsia="en-US"/>
        </w:rPr>
        <w:t>[22], clause 4.2.7.</w:t>
      </w:r>
      <w:r w:rsidR="00025F73">
        <w:rPr>
          <w:rFonts w:ascii="Times New Roman" w:eastAsia="Yu Mincho" w:hAnsi="Times New Roman" w:cs="Times New Roman"/>
          <w:color w:val="000000" w:themeColor="text1"/>
          <w:sz w:val="20"/>
          <w:szCs w:val="20"/>
          <w:lang w:eastAsia="en-US"/>
        </w:rPr>
        <w:t>2</w:t>
      </w:r>
      <w:r w:rsidRPr="00286B3A">
        <w:rPr>
          <w:rFonts w:ascii="Times New Roman" w:eastAsia="Yu Mincho" w:hAnsi="Times New Roman" w:cs="Times New Roman"/>
          <w:color w:val="000000" w:themeColor="text1"/>
          <w:sz w:val="20"/>
          <w:szCs w:val="20"/>
          <w:lang w:eastAsia="en-US"/>
        </w:rPr>
        <w:t>)</w:t>
      </w:r>
    </w:p>
    <w:p w14:paraId="14D45A94" w14:textId="0FF648E0"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Measurement of paging success rate, helps optimize DRX cycle length to minimize paging failures and avoid unnecessary wake ups (</w:t>
      </w:r>
      <w:r w:rsidRPr="00286B3A">
        <w:rPr>
          <w:rFonts w:ascii="Times New Roman" w:hAnsi="Times New Roman" w:cs="Times New Roman"/>
          <w:color w:val="000000" w:themeColor="text1"/>
          <w:sz w:val="20"/>
          <w:szCs w:val="20"/>
        </w:rPr>
        <w:t>as specified in 3GPP TS 28.552</w:t>
      </w:r>
      <w:r w:rsidRPr="00286B3A">
        <w:rPr>
          <w:rFonts w:ascii="Times New Roman" w:eastAsia="Yu Mincho" w:hAnsi="Times New Roman" w:cs="Times New Roman"/>
          <w:color w:val="000000" w:themeColor="text1"/>
          <w:sz w:val="20"/>
          <w:szCs w:val="20"/>
          <w:lang w:eastAsia="en-US"/>
        </w:rPr>
        <w:t xml:space="preserve"> [5], </w:t>
      </w:r>
      <w:r w:rsidR="006F7939">
        <w:rPr>
          <w:rFonts w:ascii="Times New Roman" w:eastAsia="Yu Mincho" w:hAnsi="Times New Roman" w:cs="Times New Roman"/>
          <w:color w:val="000000" w:themeColor="text1"/>
          <w:sz w:val="20"/>
          <w:szCs w:val="20"/>
          <w:lang w:eastAsia="en-US"/>
        </w:rPr>
        <w:t>c</w:t>
      </w:r>
      <w:r w:rsidRPr="00286B3A">
        <w:rPr>
          <w:rFonts w:ascii="Times New Roman" w:eastAsia="Yu Mincho" w:hAnsi="Times New Roman" w:cs="Times New Roman"/>
          <w:color w:val="000000" w:themeColor="text1"/>
          <w:sz w:val="20"/>
          <w:szCs w:val="20"/>
          <w:lang w:eastAsia="en-US"/>
        </w:rPr>
        <w:t xml:space="preserve">lause </w:t>
      </w:r>
      <w:r w:rsidRPr="00286B3A">
        <w:rPr>
          <w:rFonts w:ascii="Times New Roman" w:hAnsi="Times New Roman" w:cs="Times New Roman"/>
          <w:color w:val="000000" w:themeColor="text1"/>
          <w:sz w:val="20"/>
          <w:szCs w:val="20"/>
        </w:rPr>
        <w:t>5.1.1.</w:t>
      </w:r>
      <w:r w:rsidRPr="00286B3A">
        <w:rPr>
          <w:rFonts w:ascii="Times New Roman" w:hAnsi="Times New Roman" w:cs="Times New Roman"/>
          <w:color w:val="000000" w:themeColor="text1"/>
          <w:sz w:val="20"/>
          <w:szCs w:val="20"/>
          <w:lang w:eastAsia="zh-CN"/>
        </w:rPr>
        <w:t>27)</w:t>
      </w:r>
    </w:p>
    <w:p w14:paraId="31A39D35" w14:textId="2E37C961"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DRX cycle parameters like on-duration timer, inactivity timer, and short/long DRX cycle lengths per UE (</w:t>
      </w:r>
      <w:r w:rsidRPr="00286B3A">
        <w:rPr>
          <w:rFonts w:ascii="Times New Roman" w:hAnsi="Times New Roman" w:cs="Times New Roman"/>
          <w:color w:val="000000" w:themeColor="text1"/>
          <w:sz w:val="20"/>
          <w:szCs w:val="20"/>
        </w:rPr>
        <w:t>as specified in</w:t>
      </w:r>
      <w:r w:rsidRPr="00286B3A">
        <w:rPr>
          <w:rFonts w:ascii="Times New Roman" w:eastAsia="Yu Mincho" w:hAnsi="Times New Roman" w:cs="Times New Roman"/>
          <w:color w:val="000000" w:themeColor="text1"/>
          <w:sz w:val="20"/>
          <w:szCs w:val="20"/>
          <w:lang w:eastAsia="en-US"/>
        </w:rPr>
        <w:t xml:space="preserve"> 3GPP TS 38.331</w:t>
      </w:r>
      <w:r w:rsidR="006F7939">
        <w:rPr>
          <w:rFonts w:ascii="Times New Roman" w:eastAsia="Yu Mincho" w:hAnsi="Times New Roman" w:cs="Times New Roman"/>
          <w:color w:val="000000" w:themeColor="text1"/>
          <w:sz w:val="20"/>
          <w:szCs w:val="20"/>
          <w:lang w:eastAsia="en-US"/>
        </w:rPr>
        <w:t xml:space="preserve"> </w:t>
      </w:r>
      <w:r w:rsidRPr="00286B3A">
        <w:rPr>
          <w:rFonts w:ascii="Times New Roman" w:eastAsia="Yu Mincho" w:hAnsi="Times New Roman" w:cs="Times New Roman"/>
          <w:color w:val="000000" w:themeColor="text1"/>
          <w:sz w:val="20"/>
          <w:szCs w:val="20"/>
          <w:lang w:eastAsia="en-US"/>
        </w:rPr>
        <w:t>[20]</w:t>
      </w:r>
      <w:r w:rsidR="006F7939">
        <w:rPr>
          <w:rFonts w:ascii="Times New Roman" w:eastAsia="Yu Mincho" w:hAnsi="Times New Roman" w:cs="Times New Roman"/>
          <w:color w:val="000000" w:themeColor="text1"/>
          <w:sz w:val="20"/>
          <w:szCs w:val="20"/>
          <w:lang w:eastAsia="en-US"/>
        </w:rPr>
        <w:t>,</w:t>
      </w:r>
      <w:r w:rsidRPr="00286B3A">
        <w:rPr>
          <w:rFonts w:ascii="Times New Roman" w:eastAsia="Yu Mincho" w:hAnsi="Times New Roman" w:cs="Times New Roman"/>
          <w:color w:val="000000" w:themeColor="text1"/>
          <w:sz w:val="20"/>
          <w:szCs w:val="20"/>
          <w:lang w:eastAsia="en-US"/>
        </w:rPr>
        <w:t xml:space="preserve"> </w:t>
      </w:r>
      <w:r w:rsidR="006F7939">
        <w:rPr>
          <w:rFonts w:ascii="Times New Roman" w:eastAsia="Yu Mincho" w:hAnsi="Times New Roman" w:cs="Times New Roman"/>
          <w:color w:val="000000" w:themeColor="text1"/>
          <w:sz w:val="20"/>
          <w:szCs w:val="20"/>
          <w:lang w:eastAsia="en-US"/>
        </w:rPr>
        <w:t>c</w:t>
      </w:r>
      <w:r w:rsidRPr="00286B3A">
        <w:rPr>
          <w:rFonts w:ascii="Times New Roman" w:eastAsia="Yu Mincho" w:hAnsi="Times New Roman" w:cs="Times New Roman"/>
          <w:color w:val="000000" w:themeColor="text1"/>
          <w:sz w:val="20"/>
          <w:szCs w:val="20"/>
          <w:lang w:eastAsia="en-US"/>
        </w:rPr>
        <w:t>lause 5.7)</w:t>
      </w:r>
    </w:p>
    <w:p w14:paraId="6CD2D1FE" w14:textId="045D2ECC"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Battery usage patterns from UEs during active and DRX modes to optimize DRX configurations to balance energy savings for the network and battery preservation for UEs (</w:t>
      </w:r>
      <w:r w:rsidRPr="00286B3A">
        <w:rPr>
          <w:rFonts w:ascii="Times New Roman" w:hAnsi="Times New Roman" w:cs="Times New Roman"/>
          <w:color w:val="000000" w:themeColor="text1"/>
          <w:sz w:val="20"/>
          <w:szCs w:val="20"/>
        </w:rPr>
        <w:t xml:space="preserve">as specified </w:t>
      </w:r>
      <w:r w:rsidRPr="00286B3A">
        <w:rPr>
          <w:rFonts w:ascii="Times New Roman" w:eastAsia="Yu Mincho" w:hAnsi="Times New Roman" w:cs="Times New Roman"/>
          <w:color w:val="000000" w:themeColor="text1"/>
          <w:sz w:val="20"/>
          <w:szCs w:val="20"/>
          <w:lang w:eastAsia="en-US"/>
        </w:rPr>
        <w:t>3GPP TS 28.552</w:t>
      </w:r>
      <w:r w:rsidR="006F7939">
        <w:rPr>
          <w:rFonts w:ascii="Times New Roman" w:eastAsia="Yu Mincho" w:hAnsi="Times New Roman" w:cs="Times New Roman"/>
          <w:color w:val="000000" w:themeColor="text1"/>
          <w:sz w:val="20"/>
          <w:szCs w:val="20"/>
          <w:lang w:eastAsia="en-US"/>
        </w:rPr>
        <w:t xml:space="preserve"> </w:t>
      </w:r>
      <w:r w:rsidRPr="00286B3A">
        <w:rPr>
          <w:rFonts w:ascii="Times New Roman" w:eastAsia="Yu Mincho" w:hAnsi="Times New Roman" w:cs="Times New Roman"/>
          <w:color w:val="000000" w:themeColor="text1"/>
          <w:sz w:val="20"/>
          <w:szCs w:val="20"/>
          <w:lang w:eastAsia="en-US"/>
        </w:rPr>
        <w:t xml:space="preserve">[5], </w:t>
      </w:r>
      <w:r w:rsidR="006F7939">
        <w:rPr>
          <w:rFonts w:ascii="Times New Roman" w:eastAsia="Yu Mincho" w:hAnsi="Times New Roman" w:cs="Times New Roman"/>
          <w:color w:val="000000" w:themeColor="text1"/>
          <w:sz w:val="20"/>
          <w:szCs w:val="20"/>
          <w:lang w:eastAsia="en-US"/>
        </w:rPr>
        <w:t>c</w:t>
      </w:r>
      <w:r w:rsidRPr="00286B3A">
        <w:rPr>
          <w:rFonts w:ascii="Times New Roman" w:eastAsia="Yu Mincho" w:hAnsi="Times New Roman" w:cs="Times New Roman"/>
          <w:color w:val="000000" w:themeColor="text1"/>
          <w:sz w:val="20"/>
          <w:szCs w:val="20"/>
          <w:lang w:eastAsia="en-US"/>
        </w:rPr>
        <w:t xml:space="preserve">lause </w:t>
      </w:r>
      <w:r w:rsidR="00025F73">
        <w:rPr>
          <w:rFonts w:ascii="Times New Roman" w:eastAsia="Yu Mincho" w:hAnsi="Times New Roman" w:cs="Times New Roman"/>
          <w:color w:val="000000" w:themeColor="text1"/>
          <w:sz w:val="20"/>
          <w:szCs w:val="20"/>
          <w:lang w:eastAsia="en-US"/>
        </w:rPr>
        <w:t>A.122</w:t>
      </w:r>
      <w:r w:rsidR="006F7939">
        <w:rPr>
          <w:rFonts w:ascii="Times New Roman" w:eastAsia="Yu Mincho" w:hAnsi="Times New Roman" w:cs="Times New Roman"/>
          <w:color w:val="000000" w:themeColor="text1"/>
          <w:sz w:val="20"/>
          <w:szCs w:val="20"/>
          <w:lang w:eastAsia="en-US"/>
        </w:rPr>
        <w:t>)</w:t>
      </w:r>
    </w:p>
    <w:p w14:paraId="6ECEF202" w14:textId="3BA3296F" w:rsidR="005A2B7C" w:rsidRPr="00286B3A" w:rsidRDefault="005A2B7C" w:rsidP="005A2B7C">
      <w:pPr>
        <w:pStyle w:val="ListParagraph"/>
        <w:numPr>
          <w:ilvl w:val="0"/>
          <w:numId w:val="92"/>
        </w:numPr>
        <w:snapToGrid w:val="0"/>
        <w:spacing w:after="80" w:line="276" w:lineRule="auto"/>
        <w:jc w:val="both"/>
        <w:rPr>
          <w:rFonts w:ascii="Times New Roman" w:eastAsia="Yu Mincho" w:hAnsi="Times New Roman" w:cs="Times New Roman"/>
          <w:color w:val="000000" w:themeColor="text1"/>
          <w:sz w:val="20"/>
          <w:szCs w:val="20"/>
          <w:lang w:eastAsia="en-US"/>
        </w:rPr>
      </w:pPr>
      <w:r w:rsidRPr="00286B3A">
        <w:rPr>
          <w:rFonts w:ascii="Times New Roman" w:eastAsia="Yu Mincho" w:hAnsi="Times New Roman" w:cs="Times New Roman"/>
          <w:color w:val="000000" w:themeColor="text1"/>
          <w:sz w:val="20"/>
          <w:szCs w:val="20"/>
          <w:lang w:eastAsia="en-US"/>
        </w:rPr>
        <w:t xml:space="preserve">Quality of Service (QoS) </w:t>
      </w:r>
      <w:r w:rsidR="00992FBA">
        <w:rPr>
          <w:rFonts w:ascii="Times New Roman" w:eastAsia="Yu Mincho" w:hAnsi="Times New Roman" w:cs="Times New Roman"/>
          <w:color w:val="000000" w:themeColor="text1"/>
          <w:sz w:val="20"/>
          <w:szCs w:val="20"/>
          <w:lang w:eastAsia="en-US"/>
        </w:rPr>
        <w:t>c</w:t>
      </w:r>
      <w:r w:rsidRPr="00286B3A">
        <w:rPr>
          <w:rFonts w:ascii="Times New Roman" w:eastAsia="Yu Mincho" w:hAnsi="Times New Roman" w:cs="Times New Roman"/>
          <w:color w:val="000000" w:themeColor="text1"/>
          <w:sz w:val="20"/>
          <w:szCs w:val="20"/>
          <w:lang w:eastAsia="en-US"/>
        </w:rPr>
        <w:t xml:space="preserve">lass </w:t>
      </w:r>
      <w:r w:rsidR="00992FBA">
        <w:rPr>
          <w:rFonts w:ascii="Times New Roman" w:eastAsia="Yu Mincho" w:hAnsi="Times New Roman" w:cs="Times New Roman"/>
          <w:color w:val="000000" w:themeColor="text1"/>
          <w:sz w:val="20"/>
          <w:szCs w:val="20"/>
          <w:lang w:eastAsia="en-US"/>
        </w:rPr>
        <w:t>i</w:t>
      </w:r>
      <w:r w:rsidRPr="00286B3A">
        <w:rPr>
          <w:rFonts w:ascii="Times New Roman" w:eastAsia="Yu Mincho" w:hAnsi="Times New Roman" w:cs="Times New Roman"/>
          <w:color w:val="000000" w:themeColor="text1"/>
          <w:sz w:val="20"/>
          <w:szCs w:val="20"/>
          <w:lang w:eastAsia="en-US"/>
        </w:rPr>
        <w:t xml:space="preserve">dentifier or 5G QoS </w:t>
      </w:r>
      <w:r w:rsidR="00992FBA">
        <w:rPr>
          <w:rFonts w:ascii="Times New Roman" w:eastAsia="Yu Mincho" w:hAnsi="Times New Roman" w:cs="Times New Roman"/>
          <w:color w:val="000000" w:themeColor="text1"/>
          <w:sz w:val="20"/>
          <w:szCs w:val="20"/>
          <w:lang w:eastAsia="en-US"/>
        </w:rPr>
        <w:t>i</w:t>
      </w:r>
      <w:r w:rsidRPr="00286B3A">
        <w:rPr>
          <w:rFonts w:ascii="Times New Roman" w:eastAsia="Yu Mincho" w:hAnsi="Times New Roman" w:cs="Times New Roman"/>
          <w:color w:val="000000" w:themeColor="text1"/>
          <w:sz w:val="20"/>
          <w:szCs w:val="20"/>
          <w:lang w:eastAsia="en-US"/>
        </w:rPr>
        <w:t>ndicator assigned to UEs to determine which UEs can enter DRX mode without compromising critical services e.g., VoIP, real-time video (</w:t>
      </w:r>
      <w:r w:rsidRPr="00286B3A">
        <w:rPr>
          <w:rFonts w:ascii="Times New Roman" w:hAnsi="Times New Roman" w:cs="Times New Roman"/>
          <w:color w:val="000000" w:themeColor="text1"/>
          <w:sz w:val="20"/>
          <w:szCs w:val="20"/>
        </w:rPr>
        <w:t>as specified</w:t>
      </w:r>
      <w:r w:rsidRPr="00286B3A">
        <w:rPr>
          <w:rFonts w:ascii="Times New Roman" w:eastAsia="Yu Mincho" w:hAnsi="Times New Roman" w:cs="Times New Roman"/>
          <w:color w:val="000000" w:themeColor="text1"/>
          <w:sz w:val="20"/>
          <w:szCs w:val="20"/>
          <w:lang w:eastAsia="en-US"/>
        </w:rPr>
        <w:t xml:space="preserve"> 3GPP TS 23.501 [2]</w:t>
      </w:r>
      <w:r w:rsidR="006F7939">
        <w:rPr>
          <w:rFonts w:ascii="Times New Roman" w:eastAsia="Yu Mincho" w:hAnsi="Times New Roman" w:cs="Times New Roman"/>
          <w:color w:val="000000" w:themeColor="text1"/>
          <w:sz w:val="20"/>
          <w:szCs w:val="20"/>
          <w:lang w:eastAsia="en-US"/>
        </w:rPr>
        <w:t>, c</w:t>
      </w:r>
      <w:r w:rsidRPr="00286B3A">
        <w:rPr>
          <w:rFonts w:ascii="Times New Roman" w:eastAsia="Yu Mincho" w:hAnsi="Times New Roman" w:cs="Times New Roman"/>
          <w:color w:val="000000" w:themeColor="text1"/>
          <w:sz w:val="20"/>
          <w:szCs w:val="20"/>
          <w:lang w:eastAsia="en-US"/>
        </w:rPr>
        <w:t>lause</w:t>
      </w:r>
      <w:r w:rsidR="00025F73">
        <w:rPr>
          <w:rFonts w:ascii="Times New Roman" w:eastAsia="Yu Mincho" w:hAnsi="Times New Roman" w:cs="Times New Roman"/>
          <w:color w:val="000000" w:themeColor="text1"/>
          <w:sz w:val="20"/>
          <w:szCs w:val="20"/>
          <w:lang w:eastAsia="en-US"/>
        </w:rPr>
        <w:t>s</w:t>
      </w:r>
      <w:r w:rsidRPr="00286B3A">
        <w:rPr>
          <w:rFonts w:ascii="Times New Roman" w:eastAsia="Yu Mincho" w:hAnsi="Times New Roman" w:cs="Times New Roman"/>
          <w:color w:val="000000" w:themeColor="text1"/>
          <w:sz w:val="20"/>
          <w:szCs w:val="20"/>
          <w:lang w:eastAsia="en-US"/>
        </w:rPr>
        <w:t xml:space="preserve"> 5.7.3</w:t>
      </w:r>
      <w:r w:rsidR="00025F73">
        <w:rPr>
          <w:rFonts w:ascii="Times New Roman" w:eastAsia="Yu Mincho" w:hAnsi="Times New Roman" w:cs="Times New Roman"/>
          <w:color w:val="000000" w:themeColor="text1"/>
          <w:sz w:val="20"/>
          <w:szCs w:val="20"/>
          <w:lang w:eastAsia="en-US"/>
        </w:rPr>
        <w:t>, 5.7.4</w:t>
      </w:r>
      <w:r w:rsidRPr="00286B3A">
        <w:rPr>
          <w:rFonts w:ascii="Times New Roman" w:eastAsia="Yu Mincho" w:hAnsi="Times New Roman" w:cs="Times New Roman"/>
          <w:color w:val="000000" w:themeColor="text1"/>
          <w:sz w:val="20"/>
          <w:szCs w:val="20"/>
          <w:lang w:eastAsia="en-US"/>
        </w:rPr>
        <w:t>)</w:t>
      </w:r>
    </w:p>
    <w:p w14:paraId="47C9B88F" w14:textId="165B48EE" w:rsidR="005A2B7C" w:rsidRPr="000F0CB4" w:rsidRDefault="005A2B7C" w:rsidP="005A2B7C">
      <w:pPr>
        <w:pStyle w:val="Heading5"/>
      </w:pPr>
      <w:r w:rsidRPr="000F0CB4">
        <w:t>4.8.</w:t>
      </w:r>
      <w:r>
        <w:t>4</w:t>
      </w:r>
      <w:r w:rsidRPr="000F0CB4">
        <w:t>.4.</w:t>
      </w:r>
      <w:r>
        <w:t>2</w:t>
      </w:r>
      <w:r w:rsidRPr="000F0CB4">
        <w:t xml:space="preserve"> </w:t>
      </w:r>
      <w:r w:rsidRPr="000F0CB4">
        <w:tab/>
      </w:r>
      <w:r>
        <w:t>Out</w:t>
      </w:r>
      <w:r w:rsidRPr="000F0CB4">
        <w:t>put data</w:t>
      </w:r>
    </w:p>
    <w:p w14:paraId="0195828E" w14:textId="5FF76D2C" w:rsidR="00F11E9D" w:rsidRDefault="005A2B7C" w:rsidP="00112D73">
      <w:pPr>
        <w:overflowPunct w:val="0"/>
        <w:autoSpaceDE w:val="0"/>
        <w:autoSpaceDN w:val="0"/>
        <w:adjustRightInd w:val="0"/>
        <w:contextualSpacing/>
        <w:jc w:val="both"/>
        <w:textAlignment w:val="baseline"/>
        <w:rPr>
          <w:rFonts w:ascii="Times New Roman" w:hAnsi="Times New Roman" w:cs="Times New Roman"/>
          <w:color w:val="000000" w:themeColor="text1"/>
          <w:sz w:val="20"/>
          <w:szCs w:val="20"/>
        </w:rPr>
      </w:pPr>
      <w:proofErr w:type="spellStart"/>
      <w:r w:rsidRPr="00286B3A">
        <w:rPr>
          <w:rFonts w:ascii="Times New Roman" w:hAnsi="Times New Roman" w:cs="Times New Roman"/>
          <w:color w:val="000000" w:themeColor="text1"/>
          <w:sz w:val="20"/>
          <w:szCs w:val="20"/>
        </w:rPr>
        <w:t>rApps</w:t>
      </w:r>
      <w:proofErr w:type="spellEnd"/>
      <w:r w:rsidRPr="00286B3A">
        <w:rPr>
          <w:rFonts w:ascii="Times New Roman" w:hAnsi="Times New Roman" w:cs="Times New Roman"/>
          <w:color w:val="000000" w:themeColor="text1"/>
          <w:sz w:val="20"/>
          <w:szCs w:val="20"/>
        </w:rPr>
        <w:t xml:space="preserve"> to deliver energy saving &amp; energy efficiency A1 policies for </w:t>
      </w:r>
      <w:r>
        <w:rPr>
          <w:rFonts w:ascii="Times New Roman" w:hAnsi="Times New Roman" w:cs="Times New Roman"/>
          <w:color w:val="000000" w:themeColor="text1"/>
          <w:sz w:val="20"/>
          <w:szCs w:val="20"/>
        </w:rPr>
        <w:t>t</w:t>
      </w:r>
      <w:r w:rsidRPr="00286B3A">
        <w:rPr>
          <w:rFonts w:ascii="Times New Roman" w:hAnsi="Times New Roman" w:cs="Times New Roman"/>
          <w:color w:val="000000" w:themeColor="text1"/>
          <w:sz w:val="20"/>
          <w:szCs w:val="20"/>
        </w:rPr>
        <w:t xml:space="preserve">ime domain </w:t>
      </w:r>
      <w:r>
        <w:rPr>
          <w:rFonts w:ascii="Times New Roman" w:hAnsi="Times New Roman" w:cs="Times New Roman"/>
          <w:color w:val="000000" w:themeColor="text1"/>
          <w:sz w:val="20"/>
          <w:szCs w:val="20"/>
        </w:rPr>
        <w:t>c</w:t>
      </w:r>
      <w:r w:rsidRPr="00286B3A">
        <w:rPr>
          <w:rFonts w:ascii="Times New Roman" w:hAnsi="Times New Roman" w:cs="Times New Roman"/>
          <w:color w:val="000000" w:themeColor="text1"/>
          <w:sz w:val="20"/>
          <w:szCs w:val="20"/>
        </w:rPr>
        <w:t>ell DTX/DRX optimization through R1 interface.</w:t>
      </w:r>
    </w:p>
    <w:p w14:paraId="57034264" w14:textId="7711D569" w:rsidR="00AE4004" w:rsidRDefault="00AE4004" w:rsidP="00AE4004">
      <w:pPr>
        <w:pStyle w:val="Heading3"/>
      </w:pPr>
      <w:bookmarkStart w:id="428" w:name="_Toc214449615"/>
      <w:r>
        <w:rPr>
          <w:lang w:val="en-US"/>
        </w:rPr>
        <w:t>4.8</w:t>
      </w:r>
      <w:r w:rsidRPr="00286492">
        <w:rPr>
          <w:lang w:val="en-US"/>
        </w:rPr>
        <w:t>.</w:t>
      </w:r>
      <w:r>
        <w:rPr>
          <w:lang w:val="en-US"/>
        </w:rPr>
        <w:t>5</w:t>
      </w:r>
      <w:r w:rsidRPr="00286492">
        <w:rPr>
          <w:lang w:val="en-US"/>
        </w:rPr>
        <w:tab/>
      </w:r>
      <w:r>
        <w:t>Spatial and power domain optimization (3GPP Rel-18)</w:t>
      </w:r>
      <w:bookmarkEnd w:id="428"/>
    </w:p>
    <w:p w14:paraId="3316D736" w14:textId="2E3B7A30" w:rsidR="00AE4004" w:rsidRDefault="00AE4004" w:rsidP="00AE4004">
      <w:pPr>
        <w:pStyle w:val="Heading4"/>
      </w:pPr>
      <w:r w:rsidRPr="00540FBF">
        <w:t>4.</w:t>
      </w:r>
      <w:r>
        <w:t>8</w:t>
      </w:r>
      <w:r w:rsidRPr="00540FBF">
        <w:t>.</w:t>
      </w:r>
      <w:r>
        <w:t>5</w:t>
      </w:r>
      <w:r w:rsidRPr="00540FBF">
        <w:t>.1 Background and goal of the use case</w:t>
      </w:r>
    </w:p>
    <w:p w14:paraId="39957DE9" w14:textId="61D9DD50"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r w:rsidRPr="00473C0B">
        <w:rPr>
          <w:rFonts w:ascii="Times New Roman" w:hAnsi="Times New Roman" w:cs="Times New Roman"/>
          <w:sz w:val="20"/>
          <w:szCs w:val="20"/>
          <w:lang w:val="en-GB" w:eastAsia="zh-CN"/>
        </w:rPr>
        <w:t>In 3GPP Release-18 [21]</w:t>
      </w:r>
      <w:r>
        <w:rPr>
          <w:rFonts w:ascii="Times New Roman" w:hAnsi="Times New Roman" w:cs="Times New Roman"/>
          <w:sz w:val="20"/>
          <w:szCs w:val="20"/>
          <w:lang w:val="en-GB" w:eastAsia="zh-CN"/>
        </w:rPr>
        <w:t xml:space="preserve">, clause </w:t>
      </w:r>
      <w:r w:rsidRPr="00473C0B">
        <w:rPr>
          <w:rFonts w:ascii="Times New Roman" w:hAnsi="Times New Roman" w:cs="Times New Roman"/>
          <w:sz w:val="20"/>
          <w:szCs w:val="20"/>
          <w:lang w:val="en-GB" w:eastAsia="zh-CN"/>
        </w:rPr>
        <w:t>15.4.2.7</w:t>
      </w:r>
      <w:r w:rsidRPr="00473C0B">
        <w:rPr>
          <w:rFonts w:ascii="Times New Roman" w:hAnsi="Times New Roman" w:cs="Times New Roman"/>
          <w:sz w:val="15"/>
          <w:szCs w:val="15"/>
          <w:lang w:val="en-GB" w:eastAsia="zh-CN"/>
        </w:rPr>
        <w:t xml:space="preserve"> </w:t>
      </w:r>
      <w:r w:rsidRPr="00473C0B">
        <w:rPr>
          <w:rFonts w:ascii="Times New Roman" w:hAnsi="Times New Roman" w:cs="Times New Roman"/>
          <w:sz w:val="20"/>
          <w:szCs w:val="20"/>
          <w:lang w:val="en-GB" w:eastAsia="zh-CN"/>
        </w:rPr>
        <w:t xml:space="preserve">Spatial Domain (SD) and Power Domain (PD) adaptations were introduced, These features enable the </w:t>
      </w:r>
      <w:proofErr w:type="spellStart"/>
      <w:r w:rsidRPr="00473C0B">
        <w:rPr>
          <w:rFonts w:ascii="Times New Roman" w:hAnsi="Times New Roman" w:cs="Times New Roman"/>
          <w:sz w:val="20"/>
          <w:szCs w:val="20"/>
          <w:lang w:val="en-GB" w:eastAsia="zh-CN"/>
        </w:rPr>
        <w:t>gNB</w:t>
      </w:r>
      <w:proofErr w:type="spellEnd"/>
      <w:r w:rsidRPr="00473C0B">
        <w:rPr>
          <w:rFonts w:ascii="Times New Roman" w:hAnsi="Times New Roman" w:cs="Times New Roman"/>
          <w:sz w:val="20"/>
          <w:szCs w:val="20"/>
          <w:lang w:val="en-GB" w:eastAsia="zh-CN"/>
        </w:rPr>
        <w:t xml:space="preserve"> to dynamically adjust the number of active antenna elements and transmission power based on UE channel conditions. In the spatial domain, adaptive control allows antenna elements to be turned on or off depending on demand, while in the power domain, transmission power is adjusted according to the CSI (Channel State Information) reports provided by UEs. These adaptations optimize energy consumption of Transceiver Unit (TXRU) and Power Amplifier (PA) while maintaining service quality.</w:t>
      </w:r>
    </w:p>
    <w:p w14:paraId="370C1AE7" w14:textId="23CE28E7"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p>
    <w:p w14:paraId="6670DFCA" w14:textId="77777777"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r w:rsidRPr="00473C0B">
        <w:rPr>
          <w:rFonts w:ascii="Times New Roman" w:hAnsi="Times New Roman" w:cs="Times New Roman"/>
          <w:sz w:val="20"/>
          <w:szCs w:val="20"/>
          <w:lang w:val="en-GB" w:eastAsia="zh-CN"/>
        </w:rPr>
        <w:t>The Non-RT RIC, through A1 policies, provides high-level guidance to the Near-RT RIC on how to manage these energy-saving features. For spatial domain adaptation, A1 policies advise the Near-RT RIC to prioritize cells with the highest potential for energy savings, such as those with a lower number of active UEs or with more Rel-18-capable UEs. This allows the Near-RT RIC to adapt spatial resources more efficiently, focusing energy-saving efforts where they are most impactful.</w:t>
      </w:r>
    </w:p>
    <w:p w14:paraId="13463A5A" w14:textId="2FDAB6E2"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p>
    <w:p w14:paraId="08394CBD" w14:textId="77777777"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r w:rsidRPr="00473C0B">
        <w:rPr>
          <w:rFonts w:ascii="Times New Roman" w:hAnsi="Times New Roman" w:cs="Times New Roman"/>
          <w:sz w:val="20"/>
          <w:szCs w:val="20"/>
          <w:lang w:val="en-GB" w:eastAsia="zh-CN"/>
        </w:rPr>
        <w:t>For power domain adaptation, the Non-RT RIC provides policy-level guidance based on long-term traffic patterns and CSI reports. A1 policies direct the Near-RT RIC to target cells where transmission power reductions can be implemented without compromising service. The policies focus on balancing energy efficiency with maintaining adequate network performance by advising which cells are suitable for power reduction.</w:t>
      </w:r>
    </w:p>
    <w:p w14:paraId="1941B16D" w14:textId="540A99D0"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p>
    <w:p w14:paraId="08405002" w14:textId="77777777"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r w:rsidRPr="00473C0B">
        <w:rPr>
          <w:rFonts w:ascii="Times New Roman" w:hAnsi="Times New Roman" w:cs="Times New Roman"/>
          <w:sz w:val="20"/>
          <w:szCs w:val="20"/>
          <w:lang w:val="en-GB" w:eastAsia="zh-CN"/>
        </w:rPr>
        <w:t>Through these A1 policies, the Non-RT RIC enables the Near-RT RIC to manage spatial and power resources dynamically, ensuring that energy-saving measures are applied where they offer the most benefit, all while maintaining service quality. This high-level guidance helps align real-time network operations with strategic energy-saving goals.</w:t>
      </w:r>
    </w:p>
    <w:p w14:paraId="264A130D" w14:textId="77777777"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p>
    <w:p w14:paraId="02C9A7A7" w14:textId="3023F207"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r w:rsidRPr="00473C0B">
        <w:rPr>
          <w:rFonts w:ascii="Times New Roman" w:hAnsi="Times New Roman" w:cs="Times New Roman"/>
          <w:b/>
          <w:bCs/>
          <w:sz w:val="20"/>
          <w:szCs w:val="20"/>
          <w:lang w:val="en-GB" w:eastAsia="zh-CN"/>
        </w:rPr>
        <w:t xml:space="preserve">Adaptive </w:t>
      </w:r>
      <w:r>
        <w:rPr>
          <w:rFonts w:ascii="Times New Roman" w:hAnsi="Times New Roman" w:cs="Times New Roman"/>
          <w:b/>
          <w:bCs/>
          <w:sz w:val="20"/>
          <w:szCs w:val="20"/>
          <w:lang w:val="en-GB" w:eastAsia="zh-CN"/>
        </w:rPr>
        <w:t>s</w:t>
      </w:r>
      <w:r w:rsidRPr="00473C0B">
        <w:rPr>
          <w:rFonts w:ascii="Times New Roman" w:hAnsi="Times New Roman" w:cs="Times New Roman"/>
          <w:b/>
          <w:bCs/>
          <w:sz w:val="20"/>
          <w:szCs w:val="20"/>
          <w:lang w:val="en-GB" w:eastAsia="zh-CN"/>
        </w:rPr>
        <w:t xml:space="preserve">patial </w:t>
      </w:r>
      <w:r>
        <w:rPr>
          <w:rFonts w:ascii="Times New Roman" w:hAnsi="Times New Roman" w:cs="Times New Roman"/>
          <w:b/>
          <w:bCs/>
          <w:sz w:val="20"/>
          <w:szCs w:val="20"/>
          <w:lang w:val="en-GB" w:eastAsia="zh-CN"/>
        </w:rPr>
        <w:t>c</w:t>
      </w:r>
      <w:r w:rsidRPr="00473C0B">
        <w:rPr>
          <w:rFonts w:ascii="Times New Roman" w:hAnsi="Times New Roman" w:cs="Times New Roman"/>
          <w:b/>
          <w:bCs/>
          <w:sz w:val="20"/>
          <w:szCs w:val="20"/>
          <w:lang w:val="en-GB" w:eastAsia="zh-CN"/>
        </w:rPr>
        <w:t>ontrol:</w:t>
      </w:r>
      <w:r w:rsidRPr="00473C0B">
        <w:rPr>
          <w:rFonts w:ascii="Times New Roman" w:hAnsi="Times New Roman" w:cs="Times New Roman"/>
          <w:sz w:val="20"/>
          <w:szCs w:val="20"/>
          <w:lang w:val="en-GB" w:eastAsia="zh-CN"/>
        </w:rPr>
        <w:t xml:space="preserve"> Non-RT RIC A1 policies enable dynamic control of antenna elements prioritizing cells with lower traffic density or higher Rel-18 UE concentration for enhanced energy efficiency.</w:t>
      </w:r>
    </w:p>
    <w:p w14:paraId="0D31618D" w14:textId="77777777" w:rsidR="00AE4004" w:rsidRPr="00473C0B" w:rsidRDefault="00AE4004" w:rsidP="00473C0B">
      <w:pPr>
        <w:pStyle w:val="NormalWeb"/>
        <w:spacing w:before="0" w:beforeAutospacing="0" w:after="0" w:afterAutospacing="0"/>
        <w:jc w:val="both"/>
        <w:rPr>
          <w:rFonts w:ascii="Times New Roman" w:hAnsi="Times New Roman" w:cs="Times New Roman"/>
          <w:sz w:val="20"/>
          <w:szCs w:val="20"/>
          <w:lang w:val="en-GB" w:eastAsia="zh-CN"/>
        </w:rPr>
      </w:pPr>
      <w:r w:rsidRPr="00473C0B">
        <w:rPr>
          <w:rFonts w:ascii="Times New Roman" w:hAnsi="Times New Roman" w:cs="Times New Roman"/>
          <w:b/>
          <w:bCs/>
          <w:sz w:val="20"/>
          <w:szCs w:val="20"/>
          <w:lang w:val="en-GB" w:eastAsia="zh-CN"/>
        </w:rPr>
        <w:t>Transmission power:</w:t>
      </w:r>
      <w:r w:rsidRPr="00473C0B">
        <w:rPr>
          <w:rFonts w:ascii="Times New Roman" w:hAnsi="Times New Roman" w:cs="Times New Roman"/>
          <w:sz w:val="20"/>
          <w:szCs w:val="20"/>
          <w:lang w:val="en-GB" w:eastAsia="zh-CN"/>
        </w:rPr>
        <w:t xml:space="preserve"> Non-RT RIC A1 policies enable dynamic downlink power control of cells with lower traffic density or higher Rel-18 UE concentration for enhanced energy efficiency.</w:t>
      </w:r>
    </w:p>
    <w:p w14:paraId="3A781453" w14:textId="77777777" w:rsidR="00AE4004" w:rsidRPr="00473C0B" w:rsidRDefault="00AE4004" w:rsidP="00473C0B">
      <w:pPr>
        <w:spacing w:after="0"/>
        <w:rPr>
          <w:rFonts w:ascii="Times New Roman" w:hAnsi="Times New Roman"/>
          <w:sz w:val="20"/>
        </w:rPr>
      </w:pPr>
      <w:r w:rsidRPr="00473C0B">
        <w:rPr>
          <w:rFonts w:ascii="Times New Roman" w:hAnsi="Times New Roman" w:cs="Times New Roman"/>
          <w:b/>
          <w:bCs/>
          <w:sz w:val="20"/>
          <w:szCs w:val="20"/>
        </w:rPr>
        <w:t>Steer Rel-18 UEs</w:t>
      </w:r>
      <w:r w:rsidRPr="00473C0B">
        <w:rPr>
          <w:rFonts w:ascii="Times New Roman" w:hAnsi="Times New Roman" w:cs="Times New Roman"/>
          <w:sz w:val="20"/>
          <w:szCs w:val="20"/>
        </w:rPr>
        <w:t xml:space="preserve"> toward specific cells, enabling those cells to either operate efficiently or be shut down.</w:t>
      </w:r>
    </w:p>
    <w:p w14:paraId="5F4C3B9F" w14:textId="3B38EBC0" w:rsidR="00AE4004" w:rsidRPr="00473C0B" w:rsidRDefault="00AE4004" w:rsidP="00473C0B">
      <w:pPr>
        <w:rPr>
          <w:rFonts w:ascii="Times New Roman" w:hAnsi="Times New Roman"/>
          <w:sz w:val="20"/>
        </w:rPr>
      </w:pPr>
      <w:r w:rsidRPr="00473C0B">
        <w:rPr>
          <w:rFonts w:ascii="Times New Roman" w:hAnsi="Times New Roman" w:cs="Times New Roman"/>
          <w:b/>
          <w:bCs/>
          <w:sz w:val="20"/>
          <w:szCs w:val="20"/>
        </w:rPr>
        <w:t>Bar non-Rel-18 UEs</w:t>
      </w:r>
      <w:r w:rsidRPr="00473C0B">
        <w:rPr>
          <w:rFonts w:ascii="Times New Roman" w:hAnsi="Times New Roman" w:cs="Times New Roman"/>
          <w:sz w:val="20"/>
          <w:szCs w:val="20"/>
        </w:rPr>
        <w:t xml:space="preserve"> from cells optimized for power and spatial energy savings to maximize energy savings.</w:t>
      </w:r>
    </w:p>
    <w:p w14:paraId="1616EA76" w14:textId="62D5E8E0" w:rsidR="00AE4004" w:rsidRPr="00AE4004" w:rsidRDefault="00AE4004" w:rsidP="00AE4004">
      <w:pPr>
        <w:pStyle w:val="Heading4"/>
      </w:pPr>
      <w:r w:rsidRPr="00AE4004">
        <w:t>4.8.5.2 Entities/resources involved in the use case</w:t>
      </w:r>
    </w:p>
    <w:p w14:paraId="6CD0F04B" w14:textId="3BBA6587" w:rsidR="00AE4004" w:rsidRPr="00473C0B" w:rsidRDefault="00AE4004" w:rsidP="001E4A85">
      <w:pPr>
        <w:pStyle w:val="ListParagraph"/>
        <w:numPr>
          <w:ilvl w:val="0"/>
          <w:numId w:val="93"/>
        </w:numPr>
        <w:overflowPunct w:val="0"/>
        <w:autoSpaceDE w:val="0"/>
        <w:autoSpaceDN w:val="0"/>
        <w:adjustRightInd w:val="0"/>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val="en-GB"/>
        </w:rPr>
        <w:t xml:space="preserve">SMO/Non-RT RIC </w:t>
      </w:r>
      <w:r>
        <w:rPr>
          <w:rFonts w:ascii="Times New Roman" w:eastAsia="SimSun" w:hAnsi="Times New Roman" w:cs="Times New Roman"/>
          <w:sz w:val="20"/>
          <w:szCs w:val="20"/>
          <w:lang w:val="en-GB"/>
        </w:rPr>
        <w:t>f</w:t>
      </w:r>
      <w:r w:rsidRPr="00473C0B">
        <w:rPr>
          <w:rFonts w:ascii="Times New Roman" w:eastAsia="SimSun" w:hAnsi="Times New Roman" w:cs="Times New Roman"/>
          <w:sz w:val="20"/>
          <w:szCs w:val="20"/>
          <w:lang w:val="en-GB"/>
        </w:rPr>
        <w:t>ramework</w:t>
      </w:r>
      <w:r>
        <w:rPr>
          <w:rFonts w:ascii="Times New Roman" w:eastAsia="SimSun" w:hAnsi="Times New Roman" w:cs="Times New Roman"/>
          <w:sz w:val="20"/>
          <w:szCs w:val="20"/>
          <w:lang w:val="en-GB"/>
        </w:rPr>
        <w:t>:</w:t>
      </w:r>
      <w:r w:rsidRPr="00473C0B">
        <w:rPr>
          <w:rFonts w:ascii="Times New Roman" w:eastAsia="SimSun" w:hAnsi="Times New Roman" w:cs="Times New Roman"/>
          <w:sz w:val="20"/>
          <w:szCs w:val="20"/>
          <w:lang w:val="en-GB"/>
        </w:rPr>
        <w:t xml:space="preserve"> </w:t>
      </w:r>
    </w:p>
    <w:p w14:paraId="561306B5" w14:textId="57ACD7BC" w:rsidR="00AE4004" w:rsidRDefault="00AE4004" w:rsidP="001E4A85">
      <w:pPr>
        <w:pStyle w:val="ListParagraph"/>
        <w:numPr>
          <w:ilvl w:val="0"/>
          <w:numId w:val="94"/>
        </w:numPr>
        <w:overflowPunct w:val="0"/>
        <w:autoSpaceDE w:val="0"/>
        <w:autoSpaceDN w:val="0"/>
        <w:adjustRightInd w:val="0"/>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Collect the configurations, performance indicators and measurement reports (e.g., cell load related information and traffic information, EE/EC measurement reports) from E2 </w:t>
      </w:r>
      <w:r>
        <w:rPr>
          <w:rFonts w:ascii="Times New Roman" w:eastAsia="SimSun" w:hAnsi="Times New Roman" w:cs="Times New Roman"/>
          <w:sz w:val="20"/>
          <w:szCs w:val="20"/>
          <w:lang w:eastAsia="zh-CN"/>
        </w:rPr>
        <w:t>n</w:t>
      </w:r>
      <w:r w:rsidRPr="00473C0B">
        <w:rPr>
          <w:rFonts w:ascii="Times New Roman" w:eastAsia="SimSun" w:hAnsi="Times New Roman" w:cs="Times New Roman"/>
          <w:sz w:val="20"/>
          <w:szCs w:val="20"/>
          <w:lang w:eastAsia="zh-CN"/>
        </w:rPr>
        <w:t xml:space="preserve">ode(s) and </w:t>
      </w:r>
      <w:r>
        <w:rPr>
          <w:rFonts w:ascii="Times New Roman" w:eastAsia="SimSun" w:hAnsi="Times New Roman" w:cs="Times New Roman"/>
          <w:sz w:val="20"/>
          <w:szCs w:val="20"/>
          <w:lang w:eastAsia="zh-CN"/>
        </w:rPr>
        <w:t>t</w:t>
      </w:r>
      <w:r w:rsidRPr="00473C0B">
        <w:rPr>
          <w:rFonts w:ascii="Times New Roman" w:eastAsia="SimSun" w:hAnsi="Times New Roman" w:cs="Times New Roman"/>
          <w:sz w:val="20"/>
          <w:szCs w:val="20"/>
          <w:lang w:eastAsia="zh-CN"/>
        </w:rPr>
        <w:t xml:space="preserve">race records (e.g., per-UE measurement metrics, location information, Rel-18 and pre-R-18 supported UE information) through O1 </w:t>
      </w:r>
      <w:r>
        <w:rPr>
          <w:rFonts w:ascii="Times New Roman" w:eastAsia="SimSun" w:hAnsi="Times New Roman" w:cs="Times New Roman"/>
          <w:sz w:val="20"/>
          <w:szCs w:val="20"/>
          <w:lang w:eastAsia="zh-CN"/>
        </w:rPr>
        <w:t>i</w:t>
      </w:r>
      <w:r w:rsidRPr="00473C0B">
        <w:rPr>
          <w:rFonts w:ascii="Times New Roman" w:eastAsia="SimSun" w:hAnsi="Times New Roman" w:cs="Times New Roman"/>
          <w:sz w:val="20"/>
          <w:szCs w:val="20"/>
          <w:lang w:eastAsia="zh-CN"/>
        </w:rPr>
        <w:t>nterface, for the purpose of decision making.</w:t>
      </w:r>
    </w:p>
    <w:p w14:paraId="541E2ABC" w14:textId="77777777" w:rsidR="00AE4004" w:rsidRDefault="00AE4004" w:rsidP="001E4A85">
      <w:pPr>
        <w:pStyle w:val="ListParagraph"/>
        <w:numPr>
          <w:ilvl w:val="0"/>
          <w:numId w:val="94"/>
        </w:numPr>
        <w:overflowPunct w:val="0"/>
        <w:autoSpaceDE w:val="0"/>
        <w:autoSpaceDN w:val="0"/>
        <w:adjustRightInd w:val="0"/>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Transfer collected data towards </w:t>
      </w:r>
      <w:proofErr w:type="spellStart"/>
      <w:r w:rsidRPr="00473C0B">
        <w:rPr>
          <w:rFonts w:ascii="Times New Roman" w:eastAsia="SimSun" w:hAnsi="Times New Roman" w:cs="Times New Roman"/>
          <w:sz w:val="20"/>
          <w:szCs w:val="20"/>
          <w:lang w:eastAsia="zh-CN"/>
        </w:rPr>
        <w:t>rApp</w:t>
      </w:r>
      <w:proofErr w:type="spellEnd"/>
      <w:r w:rsidRPr="00473C0B">
        <w:rPr>
          <w:rFonts w:ascii="Times New Roman" w:eastAsia="SimSun" w:hAnsi="Times New Roman" w:cs="Times New Roman"/>
          <w:sz w:val="20"/>
          <w:szCs w:val="20"/>
          <w:lang w:eastAsia="zh-CN"/>
        </w:rPr>
        <w:t>.</w:t>
      </w:r>
      <w:r w:rsidRPr="00473C0B">
        <w:rPr>
          <w:rFonts w:ascii="Times New Roman" w:hAnsi="Times New Roman" w:cs="Times New Roman"/>
          <w:sz w:val="20"/>
          <w:szCs w:val="20"/>
        </w:rPr>
        <w:t xml:space="preserve"> </w:t>
      </w:r>
      <w:r w:rsidRPr="00473C0B">
        <w:rPr>
          <w:rFonts w:ascii="Times New Roman" w:eastAsia="SimSun" w:hAnsi="Times New Roman" w:cs="Times New Roman"/>
          <w:sz w:val="20"/>
          <w:szCs w:val="20"/>
          <w:lang w:eastAsia="zh-CN"/>
        </w:rPr>
        <w:t>It is assumed that configurations, performance indicators and measurement reports collected from the O-DU contain the related information for the corresponding O-RU(s).</w:t>
      </w:r>
    </w:p>
    <w:p w14:paraId="321E28E4" w14:textId="302D4789" w:rsidR="00AE4004" w:rsidRPr="00473C0B" w:rsidRDefault="00AE4004" w:rsidP="00473C0B">
      <w:pPr>
        <w:pStyle w:val="ListParagraph"/>
        <w:numPr>
          <w:ilvl w:val="0"/>
          <w:numId w:val="94"/>
        </w:numPr>
        <w:overflowPunct w:val="0"/>
        <w:autoSpaceDE w:val="0"/>
        <w:autoSpaceDN w:val="0"/>
        <w:adjustRightInd w:val="0"/>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Create A1 Polices for Near-RT RIC based on </w:t>
      </w:r>
      <w:proofErr w:type="spellStart"/>
      <w:r w:rsidRPr="00473C0B">
        <w:rPr>
          <w:rFonts w:ascii="Times New Roman" w:eastAsia="SimSun" w:hAnsi="Times New Roman" w:cs="Times New Roman"/>
          <w:sz w:val="20"/>
          <w:szCs w:val="20"/>
          <w:lang w:eastAsia="zh-CN"/>
        </w:rPr>
        <w:t>rApp</w:t>
      </w:r>
      <w:proofErr w:type="spellEnd"/>
      <w:r w:rsidRPr="00473C0B">
        <w:rPr>
          <w:rFonts w:ascii="Times New Roman" w:eastAsia="SimSun" w:hAnsi="Times New Roman" w:cs="Times New Roman"/>
          <w:sz w:val="20"/>
          <w:szCs w:val="20"/>
          <w:lang w:eastAsia="zh-CN"/>
        </w:rPr>
        <w:t xml:space="preserve"> request for spatial and power domain energy savings optimization via A1 Interface. </w:t>
      </w:r>
    </w:p>
    <w:p w14:paraId="4A139369" w14:textId="4BC1D21F" w:rsidR="00AE4004" w:rsidRPr="00AE4004" w:rsidRDefault="00AE4004" w:rsidP="00473C0B">
      <w:pPr>
        <w:pStyle w:val="ListParagraph"/>
        <w:numPr>
          <w:ilvl w:val="0"/>
          <w:numId w:val="93"/>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proofErr w:type="spellStart"/>
      <w:r w:rsidRPr="00AE4004">
        <w:rPr>
          <w:rFonts w:ascii="Times New Roman" w:eastAsia="SimSun" w:hAnsi="Times New Roman" w:cs="Times New Roman"/>
          <w:sz w:val="20"/>
          <w:szCs w:val="20"/>
          <w:lang w:val="en-GB"/>
        </w:rPr>
        <w:t>rApps</w:t>
      </w:r>
      <w:proofErr w:type="spellEnd"/>
      <w:r>
        <w:rPr>
          <w:rFonts w:ascii="Times New Roman" w:eastAsia="SimSun" w:hAnsi="Times New Roman" w:cs="Times New Roman"/>
          <w:sz w:val="20"/>
          <w:szCs w:val="20"/>
          <w:lang w:val="en-GB"/>
        </w:rPr>
        <w:t>:</w:t>
      </w:r>
    </w:p>
    <w:p w14:paraId="6C0B0227" w14:textId="3E854FF9" w:rsidR="00AE4004" w:rsidRPr="00AE4004" w:rsidRDefault="00AE4004" w:rsidP="00473C0B">
      <w:pPr>
        <w:pStyle w:val="ListParagraph"/>
        <w:numPr>
          <w:ilvl w:val="0"/>
          <w:numId w:val="95"/>
        </w:numPr>
        <w:jc w:val="both"/>
        <w:rPr>
          <w:rFonts w:ascii="Times New Roman" w:eastAsia="SimSun" w:hAnsi="Times New Roman" w:cs="Times New Roman"/>
          <w:sz w:val="20"/>
          <w:szCs w:val="20"/>
          <w:lang w:eastAsia="zh-CN"/>
        </w:rPr>
      </w:pPr>
      <w:r w:rsidRPr="00AE4004">
        <w:rPr>
          <w:rFonts w:ascii="Times New Roman" w:eastAsia="SimSun" w:hAnsi="Times New Roman" w:cs="Times New Roman"/>
          <w:sz w:val="20"/>
          <w:szCs w:val="20"/>
          <w:lang w:eastAsia="zh-CN"/>
        </w:rPr>
        <w:t xml:space="preserve">Collect the necessary configurations, performance indicators, and measurement reports from SMO/Non-RT RIC </w:t>
      </w:r>
      <w:r>
        <w:rPr>
          <w:rFonts w:ascii="Times New Roman" w:eastAsia="SimSun" w:hAnsi="Times New Roman" w:cs="Times New Roman"/>
          <w:sz w:val="20"/>
          <w:szCs w:val="20"/>
          <w:lang w:eastAsia="zh-CN"/>
        </w:rPr>
        <w:t>f</w:t>
      </w:r>
      <w:r w:rsidRPr="00AE4004">
        <w:rPr>
          <w:rFonts w:ascii="Times New Roman" w:eastAsia="SimSun" w:hAnsi="Times New Roman" w:cs="Times New Roman"/>
          <w:sz w:val="20"/>
          <w:szCs w:val="20"/>
          <w:lang w:eastAsia="zh-CN"/>
        </w:rPr>
        <w:t>ramework, for the purpose of training and execution of relevant AI/ML models.</w:t>
      </w:r>
    </w:p>
    <w:p w14:paraId="7D5E784B" w14:textId="408F06E9" w:rsidR="00AE4004" w:rsidRPr="00AE4004" w:rsidRDefault="00AE4004" w:rsidP="00473C0B">
      <w:pPr>
        <w:pStyle w:val="ListParagraph"/>
        <w:numPr>
          <w:ilvl w:val="0"/>
          <w:numId w:val="95"/>
        </w:numPr>
        <w:jc w:val="both"/>
        <w:rPr>
          <w:rFonts w:ascii="Times New Roman" w:eastAsia="SimSun" w:hAnsi="Times New Roman" w:cs="Times New Roman"/>
          <w:sz w:val="20"/>
          <w:szCs w:val="20"/>
          <w:lang w:eastAsia="zh-CN"/>
        </w:rPr>
      </w:pPr>
      <w:r w:rsidRPr="00AE4004">
        <w:rPr>
          <w:rFonts w:ascii="Times New Roman" w:eastAsia="SimSun" w:hAnsi="Times New Roman" w:cs="Times New Roman"/>
          <w:sz w:val="20"/>
          <w:szCs w:val="20"/>
          <w:lang w:eastAsia="zh-CN"/>
        </w:rPr>
        <w:t xml:space="preserve">(Optionally) Retrain, update, configure EE/ES AI/ML model. </w:t>
      </w:r>
    </w:p>
    <w:p w14:paraId="2C39C544" w14:textId="7FDA1013" w:rsidR="00AE4004" w:rsidRPr="00473C0B" w:rsidRDefault="00AE4004" w:rsidP="00473C0B">
      <w:pPr>
        <w:numPr>
          <w:ilvl w:val="0"/>
          <w:numId w:val="95"/>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Infer an optimized A1 policy for </w:t>
      </w:r>
      <w:r>
        <w:rPr>
          <w:rFonts w:ascii="Times New Roman" w:eastAsia="SimSun" w:hAnsi="Times New Roman" w:cs="Times New Roman"/>
          <w:sz w:val="20"/>
          <w:szCs w:val="20"/>
          <w:lang w:eastAsia="zh-CN"/>
        </w:rPr>
        <w:t>s</w:t>
      </w:r>
      <w:r w:rsidRPr="00473C0B">
        <w:rPr>
          <w:rFonts w:ascii="Times New Roman" w:eastAsia="SimSun" w:hAnsi="Times New Roman" w:cs="Times New Roman"/>
          <w:sz w:val="20"/>
          <w:szCs w:val="20"/>
          <w:lang w:eastAsia="zh-CN"/>
        </w:rPr>
        <w:t>patial and power domain optimization on the data collected using R1 interface</w:t>
      </w:r>
      <w:r>
        <w:rPr>
          <w:rFonts w:ascii="Times New Roman" w:eastAsia="SimSun" w:hAnsi="Times New Roman" w:cs="Times New Roman"/>
          <w:sz w:val="20"/>
          <w:szCs w:val="20"/>
          <w:lang w:eastAsia="zh-CN"/>
        </w:rPr>
        <w:t>.</w:t>
      </w:r>
    </w:p>
    <w:p w14:paraId="3F518A75" w14:textId="00CF8AC4" w:rsidR="00AE4004" w:rsidRPr="00AE4004" w:rsidRDefault="00AE4004" w:rsidP="00473C0B">
      <w:pPr>
        <w:pStyle w:val="ListParagraph"/>
        <w:numPr>
          <w:ilvl w:val="0"/>
          <w:numId w:val="93"/>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AE4004">
        <w:rPr>
          <w:rFonts w:ascii="Times New Roman" w:eastAsia="SimSun" w:hAnsi="Times New Roman" w:cs="Times New Roman"/>
          <w:sz w:val="20"/>
          <w:szCs w:val="20"/>
          <w:lang w:val="en-GB"/>
        </w:rPr>
        <w:t xml:space="preserve">E2 </w:t>
      </w:r>
      <w:r>
        <w:rPr>
          <w:rFonts w:ascii="Times New Roman" w:eastAsia="SimSun" w:hAnsi="Times New Roman" w:cs="Times New Roman"/>
          <w:sz w:val="20"/>
          <w:szCs w:val="20"/>
          <w:lang w:val="en-GB"/>
        </w:rPr>
        <w:t>n</w:t>
      </w:r>
      <w:r w:rsidRPr="00AE4004">
        <w:rPr>
          <w:rFonts w:ascii="Times New Roman" w:eastAsia="SimSun" w:hAnsi="Times New Roman" w:cs="Times New Roman"/>
          <w:sz w:val="20"/>
          <w:szCs w:val="20"/>
          <w:lang w:val="en-GB"/>
        </w:rPr>
        <w:t>ode</w:t>
      </w:r>
      <w:r>
        <w:rPr>
          <w:rFonts w:ascii="Times New Roman" w:eastAsia="SimSun" w:hAnsi="Times New Roman" w:cs="Times New Roman"/>
          <w:sz w:val="20"/>
          <w:szCs w:val="20"/>
          <w:lang w:val="en-GB"/>
        </w:rPr>
        <w:t>:</w:t>
      </w:r>
    </w:p>
    <w:p w14:paraId="363992A8" w14:textId="0E825353" w:rsidR="00AE4004" w:rsidRPr="00473C0B" w:rsidRDefault="00AE4004" w:rsidP="00473C0B">
      <w:pPr>
        <w:numPr>
          <w:ilvl w:val="0"/>
          <w:numId w:val="96"/>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cell configuration, performance indicators and measurement reports (e.g., cell load related information and traffic information, EE/EC measurement reports, </w:t>
      </w:r>
      <w:r>
        <w:rPr>
          <w:rFonts w:ascii="Times New Roman" w:eastAsia="SimSun" w:hAnsi="Times New Roman" w:cs="Times New Roman"/>
          <w:sz w:val="20"/>
          <w:szCs w:val="20"/>
          <w:lang w:eastAsia="zh-CN"/>
        </w:rPr>
        <w:t>t</w:t>
      </w:r>
      <w:r w:rsidRPr="00473C0B">
        <w:rPr>
          <w:rFonts w:ascii="Times New Roman" w:eastAsia="SimSun" w:hAnsi="Times New Roman" w:cs="Times New Roman"/>
          <w:sz w:val="20"/>
          <w:szCs w:val="20"/>
          <w:lang w:eastAsia="zh-CN"/>
        </w:rPr>
        <w:t xml:space="preserve">race records such as per-UE measurement metrics, location information and Rel-18 and pre-Rel-18 supported UE information) to SMO via O1 interface. </w:t>
      </w:r>
    </w:p>
    <w:p w14:paraId="59BBFCF0" w14:textId="77777777" w:rsidR="00AE4004" w:rsidRPr="00473C0B" w:rsidRDefault="00AE4004" w:rsidP="00473C0B">
      <w:pPr>
        <w:numPr>
          <w:ilvl w:val="0"/>
          <w:numId w:val="96"/>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Report measurement reports (e.g., cell load related information and traffic information, EE/EC measurement reports) to Near-RT RIC via E2 interface.</w:t>
      </w:r>
    </w:p>
    <w:p w14:paraId="1BE36F16" w14:textId="2A7124CC" w:rsidR="00AE4004" w:rsidRPr="00473C0B" w:rsidRDefault="00AE4004" w:rsidP="00473C0B">
      <w:pPr>
        <w:numPr>
          <w:ilvl w:val="0"/>
          <w:numId w:val="96"/>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Support actions required to perform </w:t>
      </w:r>
      <w:r>
        <w:rPr>
          <w:rFonts w:ascii="Times New Roman" w:eastAsia="SimSun" w:hAnsi="Times New Roman" w:cs="Times New Roman"/>
          <w:sz w:val="20"/>
          <w:szCs w:val="20"/>
          <w:lang w:eastAsia="zh-CN"/>
        </w:rPr>
        <w:t>s</w:t>
      </w:r>
      <w:r w:rsidRPr="00473C0B">
        <w:rPr>
          <w:rFonts w:ascii="Times New Roman" w:eastAsia="SimSun" w:hAnsi="Times New Roman" w:cs="Times New Roman"/>
          <w:sz w:val="20"/>
          <w:szCs w:val="20"/>
          <w:lang w:eastAsia="zh-CN"/>
        </w:rPr>
        <w:t xml:space="preserve">patial and power domain optimization for EE/ES optimization.  </w:t>
      </w:r>
    </w:p>
    <w:p w14:paraId="72897204" w14:textId="5FFEC0A1" w:rsidR="00AE4004" w:rsidRPr="00473C0B" w:rsidRDefault="00AE4004" w:rsidP="00473C0B">
      <w:pPr>
        <w:spacing w:line="276" w:lineRule="auto"/>
        <w:jc w:val="both"/>
        <w:rPr>
          <w:rFonts w:ascii="Times New Roman"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of O1 interface for E2 </w:t>
      </w:r>
      <w:r>
        <w:rPr>
          <w:rFonts w:ascii="Times New Roman" w:hAnsi="Times New Roman" w:cs="Times New Roman"/>
          <w:sz w:val="20"/>
          <w:szCs w:val="20"/>
          <w:lang w:eastAsia="zh-CN"/>
        </w:rPr>
        <w:t>n</w:t>
      </w:r>
      <w:r w:rsidRPr="00473C0B">
        <w:rPr>
          <w:rFonts w:ascii="Times New Roman" w:hAnsi="Times New Roman" w:cs="Times New Roman"/>
          <w:sz w:val="20"/>
          <w:szCs w:val="20"/>
          <w:lang w:eastAsia="zh-CN"/>
        </w:rPr>
        <w:t>odes are under the scope of WG10.</w:t>
      </w:r>
    </w:p>
    <w:p w14:paraId="1DE805C1" w14:textId="1B3A63EA" w:rsidR="00AE4004" w:rsidRPr="00AE4004" w:rsidRDefault="00AE4004" w:rsidP="00473C0B">
      <w:pPr>
        <w:pStyle w:val="ListParagraph"/>
        <w:numPr>
          <w:ilvl w:val="0"/>
          <w:numId w:val="93"/>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fr-FR"/>
        </w:rPr>
      </w:pPr>
      <w:r w:rsidRPr="00AE4004">
        <w:rPr>
          <w:rFonts w:ascii="Times New Roman" w:eastAsia="SimSun" w:hAnsi="Times New Roman" w:cs="Times New Roman"/>
          <w:sz w:val="20"/>
          <w:szCs w:val="20"/>
          <w:lang w:val="fr-FR"/>
        </w:rPr>
        <w:t>O-RU</w:t>
      </w:r>
      <w:r>
        <w:rPr>
          <w:rFonts w:ascii="Times New Roman" w:eastAsia="SimSun" w:hAnsi="Times New Roman" w:cs="Times New Roman"/>
          <w:sz w:val="20"/>
          <w:szCs w:val="20"/>
          <w:lang w:val="fr-FR"/>
        </w:rPr>
        <w:t>:</w:t>
      </w:r>
    </w:p>
    <w:p w14:paraId="69319228" w14:textId="21A5B9E1" w:rsidR="00AE4004" w:rsidRPr="00473C0B" w:rsidRDefault="00AE4004" w:rsidP="00473C0B">
      <w:pPr>
        <w:numPr>
          <w:ilvl w:val="0"/>
          <w:numId w:val="9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EC and EE related information via </w:t>
      </w:r>
      <w:r>
        <w:rPr>
          <w:rFonts w:ascii="Times New Roman" w:eastAsia="SimSun" w:hAnsi="Times New Roman" w:cs="Times New Roman"/>
          <w:sz w:val="20"/>
          <w:szCs w:val="20"/>
          <w:lang w:eastAsia="zh-CN"/>
        </w:rPr>
        <w:t>o</w:t>
      </w:r>
      <w:r w:rsidRPr="00473C0B">
        <w:rPr>
          <w:rFonts w:ascii="Times New Roman" w:eastAsia="SimSun" w:hAnsi="Times New Roman" w:cs="Times New Roman"/>
          <w:sz w:val="20"/>
          <w:szCs w:val="20"/>
          <w:lang w:eastAsia="zh-CN"/>
        </w:rPr>
        <w:t>pen FH M-</w:t>
      </w:r>
      <w:r>
        <w:rPr>
          <w:rFonts w:ascii="Times New Roman" w:eastAsia="SimSun" w:hAnsi="Times New Roman" w:cs="Times New Roman"/>
          <w:sz w:val="20"/>
          <w:szCs w:val="20"/>
          <w:lang w:eastAsia="zh-CN"/>
        </w:rPr>
        <w:t>p</w:t>
      </w:r>
      <w:r w:rsidRPr="00473C0B">
        <w:rPr>
          <w:rFonts w:ascii="Times New Roman" w:eastAsia="SimSun" w:hAnsi="Times New Roman" w:cs="Times New Roman"/>
          <w:sz w:val="20"/>
          <w:szCs w:val="20"/>
          <w:lang w:eastAsia="zh-CN"/>
        </w:rPr>
        <w:t>lane interface to O-DU.</w:t>
      </w:r>
    </w:p>
    <w:p w14:paraId="2DC0E897" w14:textId="77777777" w:rsidR="00AE4004" w:rsidRPr="00473C0B" w:rsidRDefault="00AE4004" w:rsidP="00473C0B">
      <w:pPr>
        <w:numPr>
          <w:ilvl w:val="0"/>
          <w:numId w:val="9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Support actions required to perform spatial and power domain optimization for EE/ES optimization.  </w:t>
      </w:r>
    </w:p>
    <w:p w14:paraId="5CA7BD73" w14:textId="42D37347" w:rsidR="00AE4004" w:rsidRPr="00473C0B" w:rsidRDefault="00AE4004" w:rsidP="00AE4004">
      <w:pPr>
        <w:spacing w:line="276" w:lineRule="auto"/>
        <w:jc w:val="both"/>
        <w:rPr>
          <w:rFonts w:ascii="Times New Roman"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for O-RU and </w:t>
      </w:r>
      <w:r>
        <w:rPr>
          <w:rFonts w:ascii="Times New Roman" w:hAnsi="Times New Roman" w:cs="Times New Roman"/>
          <w:sz w:val="20"/>
          <w:szCs w:val="20"/>
          <w:lang w:eastAsia="zh-CN"/>
        </w:rPr>
        <w:t>o</w:t>
      </w:r>
      <w:r w:rsidRPr="00473C0B">
        <w:rPr>
          <w:rFonts w:ascii="Times New Roman" w:hAnsi="Times New Roman" w:cs="Times New Roman"/>
          <w:sz w:val="20"/>
          <w:szCs w:val="20"/>
          <w:lang w:eastAsia="zh-CN"/>
        </w:rPr>
        <w:t>pen FH are under the scope of WG4.</w:t>
      </w:r>
    </w:p>
    <w:p w14:paraId="2A1BC164" w14:textId="77777777" w:rsidR="00AE4004" w:rsidRPr="00473C0B" w:rsidRDefault="00AE4004" w:rsidP="00AE4004">
      <w:pPr>
        <w:overflowPunct w:val="0"/>
        <w:autoSpaceDE w:val="0"/>
        <w:autoSpaceDN w:val="0"/>
        <w:adjustRightInd w:val="0"/>
        <w:spacing w:after="180"/>
        <w:ind w:left="720"/>
        <w:contextualSpacing/>
        <w:jc w:val="both"/>
        <w:textAlignment w:val="baseline"/>
        <w:rPr>
          <w:rFonts w:ascii="Times New Roman" w:eastAsia="SimSun" w:hAnsi="Times New Roman" w:cs="Times New Roman"/>
          <w:sz w:val="20"/>
          <w:szCs w:val="20"/>
          <w:lang w:eastAsia="zh-CN"/>
        </w:rPr>
      </w:pPr>
    </w:p>
    <w:p w14:paraId="05D6E04A" w14:textId="64672A21" w:rsidR="00AE4004" w:rsidRPr="00AE4004" w:rsidRDefault="00AE4004" w:rsidP="00473C0B">
      <w:pPr>
        <w:pStyle w:val="ListParagraph"/>
        <w:numPr>
          <w:ilvl w:val="0"/>
          <w:numId w:val="93"/>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AE4004">
        <w:rPr>
          <w:rFonts w:ascii="Times New Roman" w:eastAsia="SimSun" w:hAnsi="Times New Roman" w:cs="Times New Roman"/>
          <w:sz w:val="20"/>
          <w:szCs w:val="20"/>
          <w:lang w:val="en-GB"/>
        </w:rPr>
        <w:t>Near- RT RIC</w:t>
      </w:r>
      <w:r>
        <w:rPr>
          <w:rFonts w:ascii="Times New Roman" w:eastAsia="SimSun" w:hAnsi="Times New Roman" w:cs="Times New Roman"/>
          <w:sz w:val="20"/>
          <w:szCs w:val="20"/>
          <w:lang w:val="en-GB"/>
        </w:rPr>
        <w:t>:</w:t>
      </w:r>
      <w:r w:rsidRPr="00AE4004">
        <w:rPr>
          <w:rFonts w:ascii="Times New Roman" w:eastAsia="SimSun" w:hAnsi="Times New Roman" w:cs="Times New Roman"/>
          <w:sz w:val="20"/>
          <w:szCs w:val="20"/>
          <w:lang w:val="en-GB"/>
        </w:rPr>
        <w:t xml:space="preserve"> </w:t>
      </w:r>
    </w:p>
    <w:p w14:paraId="1F672AE3" w14:textId="7039F4CC" w:rsidR="00AE4004" w:rsidRPr="00473C0B" w:rsidRDefault="00AE4004" w:rsidP="00473C0B">
      <w:pPr>
        <w:numPr>
          <w:ilvl w:val="0"/>
          <w:numId w:val="9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Collect measurement reports (e.g., cell load related information and traffic information, EE/EC measurement reports,</w:t>
      </w:r>
      <w:r w:rsidRPr="00473C0B">
        <w:rPr>
          <w:rFonts w:ascii="Times New Roman" w:eastAsia="SimSun" w:hAnsi="Times New Roman" w:cs="Times New Roman"/>
          <w:sz w:val="20"/>
          <w:szCs w:val="20"/>
          <w:lang w:eastAsia="zh-CN"/>
        </w:rPr>
        <w:t xml:space="preserve"> Rel-18 and pre-R-18 supported UE information</w:t>
      </w:r>
      <w:r w:rsidRPr="00473C0B">
        <w:rPr>
          <w:rFonts w:ascii="Times New Roman" w:eastAsia="SimSun" w:hAnsi="Times New Roman" w:cs="Times New Roman"/>
          <w:sz w:val="20"/>
          <w:szCs w:val="20"/>
          <w:lang w:val="en-IN" w:eastAsia="zh-CN"/>
        </w:rPr>
        <w:t xml:space="preserve">)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w:t>
      </w:r>
    </w:p>
    <w:p w14:paraId="53E4FC30" w14:textId="77777777" w:rsidR="00AE4004" w:rsidRPr="00473C0B" w:rsidRDefault="00AE4004" w:rsidP="00473C0B">
      <w:pPr>
        <w:numPr>
          <w:ilvl w:val="0"/>
          <w:numId w:val="9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(Optionally) Receive EE/ES AI/ML model for deployment via O1 or O2 interface.</w:t>
      </w:r>
    </w:p>
    <w:p w14:paraId="12ABA059" w14:textId="77777777" w:rsidR="00AE4004" w:rsidRPr="00473C0B" w:rsidRDefault="00AE4004" w:rsidP="00473C0B">
      <w:pPr>
        <w:numPr>
          <w:ilvl w:val="0"/>
          <w:numId w:val="9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Receive EE/ES related policies via A1 interface for consideration during optimization.</w:t>
      </w:r>
    </w:p>
    <w:p w14:paraId="5D3320D1" w14:textId="5A1611EB" w:rsidR="00AE4004" w:rsidRPr="00473C0B" w:rsidRDefault="00AE4004" w:rsidP="00473C0B">
      <w:pPr>
        <w:numPr>
          <w:ilvl w:val="0"/>
          <w:numId w:val="98"/>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Analyse the received data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and perform AI/ML model inference to determine </w:t>
      </w:r>
      <w:r w:rsidRPr="00473C0B">
        <w:rPr>
          <w:rFonts w:ascii="Times New Roman" w:eastAsia="Times New Roman" w:hAnsi="Times New Roman" w:cs="Times New Roman"/>
          <w:sz w:val="20"/>
          <w:szCs w:val="20"/>
          <w:lang w:val="en-GB" w:eastAsia="zh-CN"/>
        </w:rPr>
        <w:t>spatial and power domain</w:t>
      </w:r>
      <w:r w:rsidRPr="00473C0B">
        <w:rPr>
          <w:rFonts w:ascii="Times New Roman" w:eastAsia="SimSun" w:hAnsi="Times New Roman" w:cs="Times New Roman"/>
          <w:sz w:val="20"/>
          <w:szCs w:val="20"/>
          <w:lang w:eastAsia="zh-CN"/>
        </w:rPr>
        <w:t xml:space="preserve"> based </w:t>
      </w:r>
      <w:r w:rsidRPr="00473C0B">
        <w:rPr>
          <w:rFonts w:ascii="Times New Roman" w:eastAsia="SimSun" w:hAnsi="Times New Roman" w:cs="Times New Roman"/>
          <w:sz w:val="20"/>
          <w:szCs w:val="20"/>
          <w:lang w:val="en-IN" w:eastAsia="zh-CN"/>
        </w:rPr>
        <w:t xml:space="preserve">EE/ES optimization. </w:t>
      </w:r>
    </w:p>
    <w:p w14:paraId="0D7ECB65" w14:textId="58F39C53" w:rsidR="00AE4004" w:rsidRPr="00473C0B" w:rsidRDefault="00AE4004" w:rsidP="00473C0B">
      <w:pPr>
        <w:numPr>
          <w:ilvl w:val="0"/>
          <w:numId w:val="9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Provide policies or required information to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ode (O-CU) via E2 to trigger actions for EE/ES optimization.</w:t>
      </w:r>
    </w:p>
    <w:p w14:paraId="0F526886" w14:textId="45825FA2" w:rsidR="00AE4004" w:rsidRPr="00473C0B" w:rsidRDefault="00AE4004" w:rsidP="00473C0B">
      <w:pPr>
        <w:spacing w:line="276" w:lineRule="auto"/>
        <w:jc w:val="both"/>
        <w:rPr>
          <w:rFonts w:ascii="Times New Roman" w:hAnsi="Times New Roman"/>
          <w:sz w:val="20"/>
          <w:lang w:eastAsia="zh-CN"/>
        </w:rPr>
      </w:pPr>
      <w:r w:rsidRPr="00473C0B">
        <w:rPr>
          <w:rFonts w:ascii="Times New Roman" w:hAnsi="Times New Roman" w:cs="Times New Roman"/>
          <w:sz w:val="20"/>
          <w:szCs w:val="20"/>
          <w:lang w:eastAsia="zh-CN"/>
        </w:rPr>
        <w:t>Note that the requirements for Near-RT RIC are under the scope of WG3.</w:t>
      </w:r>
    </w:p>
    <w:p w14:paraId="64E296A8" w14:textId="0C24B92B" w:rsidR="00AE4004" w:rsidRDefault="00AE4004" w:rsidP="00AE4004">
      <w:pPr>
        <w:pStyle w:val="Heading4"/>
      </w:pPr>
      <w:r w:rsidRPr="00540FBF">
        <w:t>4.</w:t>
      </w:r>
      <w:r>
        <w:t>8</w:t>
      </w:r>
      <w:r w:rsidRPr="00540FBF">
        <w:t>.</w:t>
      </w:r>
      <w:r>
        <w:t>5</w:t>
      </w:r>
      <w:r w:rsidRPr="00540FBF">
        <w:t>.</w:t>
      </w:r>
      <w:r>
        <w:t>3</w:t>
      </w:r>
      <w:r w:rsidRPr="00540FBF">
        <w:t xml:space="preserve"> </w:t>
      </w:r>
      <w:r>
        <w:t>Solution</w:t>
      </w:r>
    </w:p>
    <w:p w14:paraId="5965511B" w14:textId="4FB59483" w:rsidR="00AE4004" w:rsidRPr="00FE6877" w:rsidRDefault="00AE4004" w:rsidP="00AE4004">
      <w:pPr>
        <w:pStyle w:val="Heading5"/>
        <w:rPr>
          <w:lang w:val="en-US"/>
        </w:rPr>
      </w:pPr>
      <w:r>
        <w:rPr>
          <w:lang w:val="en-US"/>
        </w:rPr>
        <w:t>4.8.5.3.1 A1</w:t>
      </w:r>
      <w:r>
        <w:t xml:space="preserve"> policy</w:t>
      </w:r>
      <w:r w:rsidR="00CE2311">
        <w:t>-</w:t>
      </w:r>
      <w:r>
        <w:t>based spatial and power domain optimization</w:t>
      </w:r>
    </w:p>
    <w:p w14:paraId="260A8D17" w14:textId="77777777" w:rsidR="00AE4004" w:rsidRPr="00473C0B" w:rsidRDefault="00AE4004" w:rsidP="00AE4004">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473C0B">
        <w:rPr>
          <w:rFonts w:ascii="Times New Roman" w:eastAsia="Times New Roman" w:hAnsi="Times New Roman" w:cs="Times New Roman"/>
          <w:sz w:val="20"/>
          <w:szCs w:val="20"/>
          <w:lang w:val="en-GB" w:eastAsia="zh-CN"/>
        </w:rPr>
        <w:t>In this solution, decision making, potentially using AI/ML model inference, is done at Near-RT RIC. While AI/ML model training might be hosted in Non-RT or Near-RT RIC.</w:t>
      </w:r>
    </w:p>
    <w:p w14:paraId="7DD375D5" w14:textId="5BDFBA4A" w:rsidR="00AE4004" w:rsidRPr="00473C0B" w:rsidRDefault="00AE4004" w:rsidP="00AE4004">
      <w:pPr>
        <w:overflowPunct w:val="0"/>
        <w:autoSpaceDE w:val="0"/>
        <w:autoSpaceDN w:val="0"/>
        <w:adjustRightInd w:val="0"/>
        <w:spacing w:after="180"/>
        <w:jc w:val="both"/>
        <w:textAlignment w:val="baseline"/>
        <w:rPr>
          <w:rFonts w:ascii="Times New Roman" w:hAnsi="Times New Roman" w:cs="Times New Roman"/>
          <w:sz w:val="20"/>
          <w:szCs w:val="20"/>
        </w:rPr>
      </w:pPr>
      <w:r w:rsidRPr="00473C0B">
        <w:rPr>
          <w:rFonts w:ascii="Times New Roman" w:hAnsi="Times New Roman" w:cs="Times New Roman"/>
          <w:sz w:val="20"/>
          <w:szCs w:val="20"/>
        </w:rPr>
        <w:t xml:space="preserve">The context of the A1 policy based </w:t>
      </w:r>
      <w:r w:rsidRPr="00473C0B">
        <w:rPr>
          <w:rFonts w:ascii="Times New Roman" w:eastAsia="SimSun" w:hAnsi="Times New Roman" w:cs="Times New Roman"/>
          <w:sz w:val="20"/>
          <w:szCs w:val="20"/>
          <w:lang w:eastAsia="zh-CN"/>
        </w:rPr>
        <w:t xml:space="preserve">spatial and power domain optimization </w:t>
      </w:r>
      <w:r w:rsidRPr="00473C0B">
        <w:rPr>
          <w:rFonts w:ascii="Times New Roman" w:hAnsi="Times New Roman" w:cs="Times New Roman"/>
          <w:sz w:val="20"/>
          <w:szCs w:val="20"/>
        </w:rPr>
        <w:t>for energy saving is captured in table 4.8.</w:t>
      </w:r>
      <w:r>
        <w:rPr>
          <w:rFonts w:ascii="Times New Roman" w:hAnsi="Times New Roman" w:cs="Times New Roman"/>
          <w:sz w:val="20"/>
          <w:szCs w:val="20"/>
        </w:rPr>
        <w:t>5</w:t>
      </w:r>
      <w:r w:rsidRPr="00473C0B">
        <w:rPr>
          <w:rFonts w:ascii="Times New Roman" w:hAnsi="Times New Roman" w:cs="Times New Roman"/>
          <w:sz w:val="20"/>
          <w:szCs w:val="20"/>
        </w:rPr>
        <w:t>.3.1-1.</w:t>
      </w:r>
    </w:p>
    <w:p w14:paraId="345C5B59" w14:textId="040F3997" w:rsidR="00AE4004" w:rsidRPr="00473C0B" w:rsidRDefault="00AE4004" w:rsidP="00AE4004">
      <w:pPr>
        <w:overflowPunct w:val="0"/>
        <w:autoSpaceDE w:val="0"/>
        <w:autoSpaceDN w:val="0"/>
        <w:adjustRightInd w:val="0"/>
        <w:spacing w:after="180"/>
        <w:jc w:val="center"/>
        <w:textAlignment w:val="baseline"/>
        <w:rPr>
          <w:rFonts w:ascii="Arial" w:hAnsi="Arial" w:cs="Arial"/>
          <w:b/>
          <w:bCs/>
          <w:sz w:val="20"/>
          <w:szCs w:val="20"/>
        </w:rPr>
      </w:pPr>
      <w:r w:rsidRPr="00473C0B">
        <w:rPr>
          <w:rFonts w:ascii="Arial" w:hAnsi="Arial" w:cs="Arial"/>
          <w:b/>
          <w:bCs/>
          <w:sz w:val="20"/>
          <w:szCs w:val="20"/>
        </w:rPr>
        <w:t>Table 4.8.5.3.1-1: A1 policy</w:t>
      </w:r>
      <w:r w:rsidR="00CE2311">
        <w:rPr>
          <w:rFonts w:ascii="Arial" w:hAnsi="Arial" w:cs="Arial"/>
          <w:b/>
          <w:bCs/>
          <w:sz w:val="20"/>
          <w:szCs w:val="20"/>
        </w:rPr>
        <w:t>-</w:t>
      </w:r>
      <w:r w:rsidRPr="00473C0B">
        <w:rPr>
          <w:rFonts w:ascii="Arial" w:hAnsi="Arial" w:cs="Arial"/>
          <w:b/>
          <w:bCs/>
          <w:sz w:val="20"/>
          <w:szCs w:val="20"/>
        </w:rPr>
        <w:t>based spatial and power domain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6666"/>
        <w:gridCol w:w="1272"/>
      </w:tblGrid>
      <w:tr w:rsidR="00AE4004" w:rsidRPr="001E4A85" w14:paraId="53B0A1D6" w14:textId="77777777" w:rsidTr="002E1DE6">
        <w:trPr>
          <w:cantSplit/>
          <w:trHeight w:val="300"/>
          <w:tblHeader/>
          <w:jc w:val="cent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293F9F" w14:textId="77777777" w:rsidR="00AE4004" w:rsidRPr="00AE4004" w:rsidRDefault="00AE4004"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AE4004">
              <w:rPr>
                <w:rFonts w:ascii="Arial" w:eastAsia="Times New Roman" w:hAnsi="Arial" w:cs="Arial"/>
                <w:b/>
                <w:sz w:val="18"/>
                <w:szCs w:val="18"/>
                <w:lang w:val="en-GB" w:bidi="ar-KW"/>
              </w:rPr>
              <w:t>Use Case Stage</w:t>
            </w:r>
          </w:p>
        </w:tc>
        <w:tc>
          <w:tcPr>
            <w:tcW w:w="66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7A8BE2" w14:textId="77777777" w:rsidR="00AE4004" w:rsidRPr="00AE4004" w:rsidRDefault="00AE4004"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AE4004">
              <w:rPr>
                <w:rFonts w:ascii="Arial" w:eastAsia="Times New Roman" w:hAnsi="Arial" w:cs="Arial"/>
                <w:b/>
                <w:sz w:val="18"/>
                <w:szCs w:val="18"/>
                <w:lang w:val="en-GB" w:bidi="ar-KW"/>
              </w:rPr>
              <w:t>Evolution / Specification</w:t>
            </w:r>
          </w:p>
        </w:tc>
        <w:tc>
          <w:tcPr>
            <w:tcW w:w="12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551DC5" w14:textId="77777777" w:rsidR="00AE4004" w:rsidRPr="00AE4004" w:rsidRDefault="00AE4004"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AE4004">
              <w:rPr>
                <w:rFonts w:ascii="Arial" w:eastAsia="Times New Roman" w:hAnsi="Arial" w:cs="Arial"/>
                <w:b/>
                <w:sz w:val="18"/>
                <w:szCs w:val="18"/>
                <w:lang w:val="en-GB" w:bidi="ar-KW"/>
              </w:rPr>
              <w:t>&lt;&lt;Uses&gt;&gt;</w:t>
            </w:r>
          </w:p>
          <w:p w14:paraId="7363B8AC" w14:textId="77777777" w:rsidR="00AE4004" w:rsidRPr="00AE4004" w:rsidRDefault="00AE4004"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AE4004">
              <w:rPr>
                <w:rFonts w:ascii="Arial" w:eastAsia="Times New Roman" w:hAnsi="Arial" w:cs="Arial"/>
                <w:b/>
                <w:sz w:val="18"/>
                <w:szCs w:val="18"/>
                <w:lang w:val="en-GB" w:bidi="ar-KW"/>
              </w:rPr>
              <w:t xml:space="preserve">Related use </w:t>
            </w:r>
          </w:p>
        </w:tc>
      </w:tr>
      <w:tr w:rsidR="00AE4004" w:rsidRPr="001E4A85" w14:paraId="3C463022"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A3D692E"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Goal</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0F8ECC4" w14:textId="5720FAB8"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A1 policy</w:t>
            </w:r>
            <w:r w:rsidR="00CE2311">
              <w:rPr>
                <w:rFonts w:ascii="Arial" w:eastAsia="Times New Roman" w:hAnsi="Arial" w:cs="Arial"/>
                <w:sz w:val="18"/>
                <w:szCs w:val="18"/>
                <w:lang w:val="en-GB" w:eastAsia="zh-CN"/>
              </w:rPr>
              <w:t>-</w:t>
            </w:r>
            <w:r w:rsidRPr="00AE4004">
              <w:rPr>
                <w:rFonts w:ascii="Arial" w:eastAsia="Times New Roman" w:hAnsi="Arial" w:cs="Arial"/>
                <w:sz w:val="18"/>
                <w:szCs w:val="18"/>
                <w:lang w:val="en-GB" w:eastAsia="zh-CN"/>
              </w:rPr>
              <w:t>based guidance for spatial and power domain</w:t>
            </w:r>
            <w:r w:rsidRPr="00AE4004">
              <w:rPr>
                <w:rFonts w:ascii="Arial" w:eastAsia="Times New Roman" w:hAnsi="Arial" w:cs="Arial"/>
                <w:sz w:val="18"/>
                <w:szCs w:val="18"/>
                <w:lang w:val="en-GB"/>
              </w:rPr>
              <w:t xml:space="preserve"> energy saving optimization in the network</w:t>
            </w:r>
            <w:r w:rsidRPr="00AE4004">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489FF9FD"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6C6D15BC"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BB15E4B"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Actors and Roles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E7B4A33"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SMO/Non-RT RIC framework: A1 &amp; O1 termination.</w:t>
            </w:r>
          </w:p>
          <w:p w14:paraId="2ADA502F" w14:textId="70B63213"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proofErr w:type="spellStart"/>
            <w:r w:rsidRPr="00AE4004">
              <w:rPr>
                <w:rFonts w:ascii="Arial" w:eastAsia="Times New Roman" w:hAnsi="Arial" w:cs="Arial"/>
                <w:sz w:val="18"/>
                <w:szCs w:val="18"/>
                <w:lang w:val="en-GB" w:eastAsia="zh-CN"/>
              </w:rPr>
              <w:t>rApp</w:t>
            </w:r>
            <w:proofErr w:type="spellEnd"/>
            <w:r w:rsidRPr="00AE4004">
              <w:rPr>
                <w:rFonts w:ascii="Arial" w:eastAsia="Times New Roman" w:hAnsi="Arial" w:cs="Arial"/>
                <w:sz w:val="18"/>
                <w:szCs w:val="18"/>
                <w:lang w:val="en-GB" w:eastAsia="zh-CN"/>
              </w:rPr>
              <w:t>: Provide</w:t>
            </w:r>
            <w:r>
              <w:rPr>
                <w:rFonts w:ascii="Arial" w:eastAsia="Times New Roman" w:hAnsi="Arial" w:cs="Arial"/>
                <w:sz w:val="18"/>
                <w:szCs w:val="18"/>
                <w:lang w:val="en-GB" w:eastAsia="zh-CN"/>
              </w:rPr>
              <w:t>s</w:t>
            </w:r>
            <w:r w:rsidRPr="00AE4004">
              <w:rPr>
                <w:rFonts w:ascii="Arial" w:eastAsia="Times New Roman" w:hAnsi="Arial" w:cs="Arial"/>
                <w:sz w:val="18"/>
                <w:szCs w:val="18"/>
                <w:lang w:val="en-GB" w:eastAsia="zh-CN"/>
              </w:rPr>
              <w:t xml:space="preserve"> </w:t>
            </w:r>
            <w:r>
              <w:rPr>
                <w:rFonts w:ascii="Arial" w:eastAsia="Times New Roman" w:hAnsi="Arial" w:cs="Arial"/>
                <w:sz w:val="18"/>
                <w:szCs w:val="18"/>
                <w:lang w:val="en-GB" w:eastAsia="zh-CN"/>
              </w:rPr>
              <w:t>p</w:t>
            </w:r>
            <w:r w:rsidRPr="00AE4004">
              <w:rPr>
                <w:rFonts w:ascii="Arial" w:eastAsia="Times New Roman" w:hAnsi="Arial" w:cs="Arial"/>
                <w:sz w:val="18"/>
                <w:szCs w:val="18"/>
                <w:lang w:val="en-GB" w:eastAsia="zh-CN"/>
              </w:rPr>
              <w:t xml:space="preserve">olicy for cell </w:t>
            </w:r>
            <w:r>
              <w:rPr>
                <w:rFonts w:ascii="Arial" w:eastAsia="Times New Roman" w:hAnsi="Arial" w:cs="Arial"/>
                <w:sz w:val="18"/>
                <w:szCs w:val="18"/>
                <w:lang w:val="en-GB" w:eastAsia="zh-CN"/>
              </w:rPr>
              <w:t>p</w:t>
            </w:r>
            <w:r w:rsidRPr="00AE4004">
              <w:rPr>
                <w:rFonts w:ascii="Arial" w:eastAsia="Times New Roman" w:hAnsi="Arial" w:cs="Arial"/>
                <w:sz w:val="18"/>
                <w:szCs w:val="18"/>
                <w:lang w:val="en-GB" w:eastAsia="zh-CN"/>
              </w:rPr>
              <w:t xml:space="preserve">ower and </w:t>
            </w:r>
            <w:r>
              <w:rPr>
                <w:rFonts w:ascii="Arial" w:eastAsia="Times New Roman" w:hAnsi="Arial" w:cs="Arial"/>
                <w:sz w:val="18"/>
                <w:szCs w:val="18"/>
                <w:lang w:val="en-GB" w:eastAsia="zh-CN"/>
              </w:rPr>
              <w:t>s</w:t>
            </w:r>
            <w:r w:rsidRPr="00AE4004">
              <w:rPr>
                <w:rFonts w:ascii="Arial" w:eastAsia="Times New Roman" w:hAnsi="Arial" w:cs="Arial"/>
                <w:sz w:val="18"/>
                <w:szCs w:val="18"/>
                <w:lang w:val="en-GB" w:eastAsia="zh-CN"/>
              </w:rPr>
              <w:t>patial domain optimization</w:t>
            </w:r>
            <w:r>
              <w:rPr>
                <w:rFonts w:ascii="Arial" w:eastAsia="Times New Roman" w:hAnsi="Arial" w:cs="Arial"/>
                <w:sz w:val="18"/>
                <w:szCs w:val="18"/>
                <w:lang w:val="en-GB" w:eastAsia="zh-CN"/>
              </w:rPr>
              <w:t>.</w:t>
            </w:r>
          </w:p>
          <w:p w14:paraId="1442E3C2"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E2 node(s): Enforces m</w:t>
            </w:r>
            <w:r w:rsidRPr="00AE4004">
              <w:rPr>
                <w:rFonts w:ascii="Arial" w:eastAsia="Times New Roman" w:hAnsi="Arial" w:cs="Arial"/>
                <w:sz w:val="18"/>
                <w:szCs w:val="18"/>
                <w:lang w:val="en-GB" w:bidi="ar-KW"/>
              </w:rPr>
              <w:t xml:space="preserve">echanism for </w:t>
            </w:r>
            <w:r w:rsidRPr="00AE4004">
              <w:rPr>
                <w:rFonts w:ascii="Arial" w:eastAsia="Times New Roman" w:hAnsi="Arial" w:cs="Arial"/>
                <w:sz w:val="18"/>
                <w:szCs w:val="18"/>
                <w:lang w:val="en-GB" w:eastAsia="zh-CN"/>
              </w:rPr>
              <w:t>spatial and power domain</w:t>
            </w:r>
            <w:r w:rsidRPr="00AE4004">
              <w:rPr>
                <w:rFonts w:ascii="Arial" w:eastAsia="Times New Roman" w:hAnsi="Arial" w:cs="Arial"/>
                <w:sz w:val="18"/>
                <w:szCs w:val="18"/>
                <w:lang w:val="en-GB"/>
              </w:rPr>
              <w:t xml:space="preserve"> optimization on O-RU based on </w:t>
            </w:r>
            <w:r w:rsidRPr="00AE4004">
              <w:rPr>
                <w:rFonts w:ascii="Arial" w:eastAsia="Times New Roman" w:hAnsi="Arial" w:cs="Arial"/>
                <w:sz w:val="18"/>
                <w:szCs w:val="18"/>
                <w:lang w:val="en-GB" w:eastAsia="zh-CN"/>
              </w:rPr>
              <w:t xml:space="preserve">E2 controls or policies. </w:t>
            </w:r>
          </w:p>
          <w:p w14:paraId="6528444B"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Near-RT RIC: S</w:t>
            </w:r>
            <w:r w:rsidRPr="00AE4004">
              <w:rPr>
                <w:rFonts w:ascii="Arial" w:eastAsia="Times New Roman" w:hAnsi="Arial" w:cs="Arial"/>
                <w:sz w:val="18"/>
                <w:szCs w:val="18"/>
                <w:lang w:val="en-GB" w:eastAsia="zh-CN"/>
              </w:rPr>
              <w:t>patial and power domain</w:t>
            </w:r>
            <w:r w:rsidRPr="00AE4004">
              <w:rPr>
                <w:rFonts w:ascii="Arial" w:eastAsia="Times New Roman" w:hAnsi="Arial" w:cs="Arial"/>
                <w:sz w:val="18"/>
                <w:szCs w:val="18"/>
                <w:lang w:val="en-GB"/>
              </w:rPr>
              <w:t xml:space="preserve"> optimization</w:t>
            </w:r>
            <w:r w:rsidRPr="00AE4004">
              <w:rPr>
                <w:rFonts w:ascii="Arial" w:eastAsia="Times New Roman" w:hAnsi="Arial" w:cs="Arial"/>
                <w:sz w:val="18"/>
                <w:szCs w:val="18"/>
                <w:lang w:val="en-GB" w:bidi="ar-KW"/>
              </w:rPr>
              <w:t xml:space="preserve"> energy savings decision making.</w:t>
            </w:r>
          </w:p>
        </w:tc>
        <w:tc>
          <w:tcPr>
            <w:tcW w:w="1272" w:type="dxa"/>
            <w:tcBorders>
              <w:top w:val="single" w:sz="4" w:space="0" w:color="auto"/>
              <w:left w:val="single" w:sz="4" w:space="0" w:color="auto"/>
              <w:bottom w:val="single" w:sz="4" w:space="0" w:color="auto"/>
              <w:right w:val="single" w:sz="4" w:space="0" w:color="auto"/>
            </w:tcBorders>
            <w:vAlign w:val="center"/>
          </w:tcPr>
          <w:p w14:paraId="54D0E1A3"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0E95F77F"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FE7C03D"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Assumptions</w:t>
            </w:r>
          </w:p>
        </w:tc>
        <w:tc>
          <w:tcPr>
            <w:tcW w:w="6666" w:type="dxa"/>
            <w:tcBorders>
              <w:top w:val="single" w:sz="4" w:space="0" w:color="auto"/>
              <w:left w:val="single" w:sz="4" w:space="0" w:color="auto"/>
              <w:bottom w:val="single" w:sz="4" w:space="0" w:color="auto"/>
              <w:right w:val="single" w:sz="4" w:space="0" w:color="auto"/>
            </w:tcBorders>
            <w:vAlign w:val="center"/>
          </w:tcPr>
          <w:p w14:paraId="68C6B036"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O1 interface connectivity is established between SMO and E2 nodes.</w:t>
            </w:r>
          </w:p>
          <w:p w14:paraId="2962EF78"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R1 interface connectivity is established.</w:t>
            </w:r>
          </w:p>
          <w:p w14:paraId="53899EFE"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Open FH M-plane interface is established between O-DU and O-RU.</w:t>
            </w:r>
          </w:p>
          <w:p w14:paraId="61A54C4A"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E2 interface connectivity is established between E2 node and Near-RT RIC.</w:t>
            </w:r>
          </w:p>
          <w:p w14:paraId="1D6CA0CE"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A1 interface is established between Non-RT RIC and Near-RT RIC.</w:t>
            </w:r>
          </w:p>
          <w:p w14:paraId="20B179D4" w14:textId="7AC76D2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Network is operational.</w:t>
            </w:r>
          </w:p>
        </w:tc>
        <w:tc>
          <w:tcPr>
            <w:tcW w:w="1272" w:type="dxa"/>
            <w:tcBorders>
              <w:top w:val="single" w:sz="4" w:space="0" w:color="auto"/>
              <w:left w:val="single" w:sz="4" w:space="0" w:color="auto"/>
              <w:bottom w:val="single" w:sz="4" w:space="0" w:color="auto"/>
              <w:right w:val="single" w:sz="4" w:space="0" w:color="auto"/>
            </w:tcBorders>
            <w:vAlign w:val="center"/>
          </w:tcPr>
          <w:p w14:paraId="539B79A1"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23033180"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A448D18"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Pre-conditions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2E58FE9" w14:textId="1F067EB2"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Operator has set the targets for energy saving in the Non-RT RIC.</w:t>
            </w:r>
          </w:p>
        </w:tc>
        <w:tc>
          <w:tcPr>
            <w:tcW w:w="1272" w:type="dxa"/>
            <w:tcBorders>
              <w:top w:val="single" w:sz="4" w:space="0" w:color="auto"/>
              <w:left w:val="single" w:sz="4" w:space="0" w:color="auto"/>
              <w:bottom w:val="single" w:sz="4" w:space="0" w:color="auto"/>
              <w:right w:val="single" w:sz="4" w:space="0" w:color="auto"/>
            </w:tcBorders>
            <w:vAlign w:val="center"/>
          </w:tcPr>
          <w:p w14:paraId="5BCEAE57"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13A02084"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C8EB292"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 xml:space="preserve">Begins when </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965784A"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 xml:space="preserve">Operator enables the optimization </w:t>
            </w: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along with initial ML model for </w:t>
            </w:r>
            <w:r w:rsidRPr="00AE4004">
              <w:rPr>
                <w:rFonts w:ascii="Arial" w:eastAsia="Times New Roman" w:hAnsi="Arial" w:cs="Arial"/>
                <w:sz w:val="18"/>
                <w:szCs w:val="18"/>
                <w:lang w:val="en-GB" w:eastAsia="zh-CN"/>
              </w:rPr>
              <w:t>spatial and power domain</w:t>
            </w:r>
            <w:r w:rsidRPr="00AE4004">
              <w:rPr>
                <w:rFonts w:ascii="Arial" w:eastAsia="Times New Roman" w:hAnsi="Arial" w:cs="Arial"/>
                <w:sz w:val="18"/>
                <w:szCs w:val="18"/>
                <w:lang w:val="en-GB"/>
              </w:rPr>
              <w:t xml:space="preserve"> optimization</w:t>
            </w:r>
            <w:r w:rsidRPr="00AE4004">
              <w:rPr>
                <w:rFonts w:ascii="Arial" w:eastAsia="Times New Roman" w:hAnsi="Arial" w:cs="Arial"/>
                <w:sz w:val="18"/>
                <w:szCs w:val="18"/>
                <w:lang w:val="en-GB" w:bidi="ar-KW"/>
              </w:rPr>
              <w:t xml:space="preserve"> energy saving and E2 node(s) and O-RU(s) become operational.</w:t>
            </w:r>
          </w:p>
          <w:p w14:paraId="64C45BEA" w14:textId="77777777" w:rsidR="00AE4004" w:rsidRPr="00AE4004" w:rsidRDefault="00AE4004"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sidRPr="00AE4004">
              <w:rPr>
                <w:rFonts w:ascii="Arial" w:eastAsia="SimSun" w:hAnsi="Arial" w:cs="Arial"/>
                <w:sz w:val="18"/>
                <w:szCs w:val="18"/>
                <w:lang w:val="en-GB" w:bidi="ar-KW"/>
              </w:rPr>
              <w:t>See NOTE.</w:t>
            </w:r>
          </w:p>
        </w:tc>
        <w:tc>
          <w:tcPr>
            <w:tcW w:w="1272" w:type="dxa"/>
            <w:tcBorders>
              <w:top w:val="single" w:sz="4" w:space="0" w:color="auto"/>
              <w:left w:val="single" w:sz="4" w:space="0" w:color="auto"/>
              <w:bottom w:val="single" w:sz="4" w:space="0" w:color="auto"/>
              <w:right w:val="single" w:sz="4" w:space="0" w:color="auto"/>
            </w:tcBorders>
            <w:vAlign w:val="center"/>
          </w:tcPr>
          <w:p w14:paraId="5C070037"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6CDA57C7"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10C15F7"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lastRenderedPageBreak/>
              <w:t>Step 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7B34613"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requests to collect necessary configurations, performance indicators, and measurement data towards SMO/Non-RT RIC framework over R1 interface.</w:t>
            </w:r>
          </w:p>
          <w:p w14:paraId="43941A39" w14:textId="77777777" w:rsidR="00AE4004" w:rsidRPr="00AE4004" w:rsidRDefault="00AE4004"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sidRPr="00AE4004">
              <w:rPr>
                <w:rFonts w:ascii="Arial" w:eastAsia="Times New Roman" w:hAnsi="Arial" w:cs="Arial"/>
                <w:sz w:val="18"/>
                <w:szCs w:val="18"/>
                <w:lang w:val="en-GB" w:bidi="ar-KW"/>
              </w:rPr>
              <w:t>Configurations may contain data related to UE capability to support 3GPP Rel-18,</w:t>
            </w:r>
            <w:r w:rsidRPr="00AE4004">
              <w:rPr>
                <w:rFonts w:ascii="Arial" w:eastAsia="SimSun" w:hAnsi="Arial" w:cs="Arial"/>
                <w:sz w:val="18"/>
                <w:szCs w:val="18"/>
                <w:lang w:val="en-GB" w:eastAsia="zh-CN" w:bidi="ar-KW"/>
              </w:rPr>
              <w:t xml:space="preserve"> which </w:t>
            </w:r>
            <w:proofErr w:type="spellStart"/>
            <w:r w:rsidRPr="00AE4004">
              <w:rPr>
                <w:rFonts w:ascii="Arial" w:eastAsia="SimSun" w:hAnsi="Arial" w:cs="Arial"/>
                <w:sz w:val="18"/>
                <w:szCs w:val="18"/>
                <w:lang w:val="en-GB" w:eastAsia="zh-CN" w:bidi="ar-KW"/>
              </w:rPr>
              <w:t>rApp</w:t>
            </w:r>
            <w:proofErr w:type="spellEnd"/>
            <w:r w:rsidRPr="00AE4004">
              <w:rPr>
                <w:rFonts w:ascii="Arial" w:eastAsia="SimSun" w:hAnsi="Arial" w:cs="Arial"/>
                <w:sz w:val="18"/>
                <w:szCs w:val="18"/>
                <w:lang w:val="en-GB" w:eastAsia="zh-CN" w:bidi="ar-KW"/>
              </w:rPr>
              <w:t xml:space="preserve"> needs to know before formulating A1 policies for </w:t>
            </w:r>
            <w:r w:rsidRPr="00AE4004">
              <w:rPr>
                <w:rFonts w:ascii="Arial" w:eastAsia="Times New Roman" w:hAnsi="Arial" w:cs="Arial"/>
                <w:sz w:val="18"/>
                <w:szCs w:val="18"/>
                <w:lang w:val="en-GB" w:eastAsia="zh-CN"/>
              </w:rPr>
              <w:t>spatial and power domain</w:t>
            </w:r>
            <w:r w:rsidRPr="00AE4004">
              <w:rPr>
                <w:rFonts w:ascii="Arial" w:eastAsia="Times New Roman" w:hAnsi="Arial" w:cs="Arial"/>
                <w:sz w:val="18"/>
                <w:szCs w:val="18"/>
                <w:lang w:val="en-GB"/>
              </w:rPr>
              <w:t xml:space="preserve"> optimization</w:t>
            </w:r>
            <w:r w:rsidRPr="00AE4004">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23BEE16A"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58381DD4"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F6656F2"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42239E2"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SMO/Non-RT RIC framework requests data collection towards E2 node(s) and O-RU(s) (via E2 node(s)) over O1 interface.</w:t>
            </w:r>
          </w:p>
        </w:tc>
        <w:tc>
          <w:tcPr>
            <w:tcW w:w="1272" w:type="dxa"/>
            <w:tcBorders>
              <w:top w:val="single" w:sz="4" w:space="0" w:color="auto"/>
              <w:left w:val="single" w:sz="4" w:space="0" w:color="auto"/>
              <w:bottom w:val="single" w:sz="4" w:space="0" w:color="auto"/>
              <w:right w:val="single" w:sz="4" w:space="0" w:color="auto"/>
            </w:tcBorders>
            <w:vAlign w:val="center"/>
          </w:tcPr>
          <w:p w14:paraId="1013873E"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045F683A"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BDD32B7"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FEF9B7A" w14:textId="51D2022B"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O-DU upon receiving request from SMO/Non-RT RIC framework requests and collect necessary data form O-RU(s) over open FH M-plane interface.</w:t>
            </w:r>
          </w:p>
        </w:tc>
        <w:tc>
          <w:tcPr>
            <w:tcW w:w="1272" w:type="dxa"/>
            <w:tcBorders>
              <w:top w:val="single" w:sz="4" w:space="0" w:color="auto"/>
              <w:left w:val="single" w:sz="4" w:space="0" w:color="auto"/>
              <w:bottom w:val="single" w:sz="4" w:space="0" w:color="auto"/>
              <w:right w:val="single" w:sz="4" w:space="0" w:color="auto"/>
            </w:tcBorders>
            <w:vAlign w:val="center"/>
          </w:tcPr>
          <w:p w14:paraId="562C810B"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15C91380"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B2E3BC1"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7B74E48"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 xml:space="preserve">E2 node(s) sends the configuration data, configured measurement data to SMO/Non-RT RIC framework periodically or event based. </w:t>
            </w:r>
          </w:p>
        </w:tc>
        <w:tc>
          <w:tcPr>
            <w:tcW w:w="1272" w:type="dxa"/>
            <w:tcBorders>
              <w:top w:val="single" w:sz="4" w:space="0" w:color="auto"/>
              <w:left w:val="single" w:sz="4" w:space="0" w:color="auto"/>
              <w:bottom w:val="single" w:sz="4" w:space="0" w:color="auto"/>
              <w:right w:val="single" w:sz="4" w:space="0" w:color="auto"/>
            </w:tcBorders>
            <w:vAlign w:val="center"/>
          </w:tcPr>
          <w:p w14:paraId="6E42DA99"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4F33788F"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DFDC8F9"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5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C13F07D"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collects the configuration data, collected measurement data for processing.</w:t>
            </w:r>
          </w:p>
        </w:tc>
        <w:tc>
          <w:tcPr>
            <w:tcW w:w="1272" w:type="dxa"/>
            <w:tcBorders>
              <w:top w:val="single" w:sz="4" w:space="0" w:color="auto"/>
              <w:left w:val="single" w:sz="4" w:space="0" w:color="auto"/>
              <w:bottom w:val="single" w:sz="4" w:space="0" w:color="auto"/>
              <w:right w:val="single" w:sz="4" w:space="0" w:color="auto"/>
            </w:tcBorders>
            <w:vAlign w:val="center"/>
          </w:tcPr>
          <w:p w14:paraId="53FDEB29"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6E67A748"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4A4D8AD"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6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3190657" w14:textId="70FD5250"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to trigger EE/ES optimization through A1 policy</w:t>
            </w:r>
            <w:r w:rsidRPr="00AE4004">
              <w:rPr>
                <w:rFonts w:ascii="Arial" w:eastAsia="Times New Roman" w:hAnsi="Arial" w:cs="Arial"/>
                <w:color w:val="FF0000"/>
                <w:sz w:val="18"/>
                <w:szCs w:val="18"/>
                <w:lang w:val="en-GB" w:bidi="ar-KW"/>
              </w:rPr>
              <w:t xml:space="preserve"> </w:t>
            </w:r>
            <w:r w:rsidRPr="00AE4004">
              <w:rPr>
                <w:rFonts w:ascii="Arial" w:eastAsia="Times New Roman" w:hAnsi="Arial" w:cs="Arial"/>
                <w:sz w:val="18"/>
                <w:szCs w:val="18"/>
                <w:lang w:val="en-GB" w:bidi="ar-KW"/>
              </w:rPr>
              <w:t>to prepare and execute spatial and power domain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321518DD"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00B4B349"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9895C8F"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7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5B0A6E7"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 xml:space="preserve">SMO/Non-RT RIC framework receives policy from </w:t>
            </w: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and forwards it towards Near-RT RIC via A1 interface.</w:t>
            </w:r>
          </w:p>
        </w:tc>
        <w:tc>
          <w:tcPr>
            <w:tcW w:w="1272" w:type="dxa"/>
            <w:tcBorders>
              <w:top w:val="single" w:sz="4" w:space="0" w:color="auto"/>
              <w:left w:val="single" w:sz="4" w:space="0" w:color="auto"/>
              <w:bottom w:val="single" w:sz="4" w:space="0" w:color="auto"/>
              <w:right w:val="single" w:sz="4" w:space="0" w:color="auto"/>
            </w:tcBorders>
            <w:vAlign w:val="center"/>
          </w:tcPr>
          <w:p w14:paraId="24FFB44D"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3BE2D898"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hideMark/>
          </w:tcPr>
          <w:p w14:paraId="2F4EABAC"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AE4004">
              <w:rPr>
                <w:rFonts w:ascii="Arial" w:eastAsia="Times New Roman" w:hAnsi="Arial" w:cs="Arial"/>
                <w:sz w:val="18"/>
                <w:szCs w:val="18"/>
                <w:lang w:val="en-GB" w:eastAsia="zh-CN"/>
              </w:rPr>
              <w:t>Step 8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81CA925"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AE4004">
              <w:rPr>
                <w:rFonts w:ascii="Arial" w:eastAsia="Times New Roman" w:hAnsi="Arial" w:cs="Arial"/>
                <w:sz w:val="18"/>
                <w:szCs w:val="18"/>
                <w:lang w:val="en-GB" w:bidi="ar-KW"/>
              </w:rPr>
              <w:t>Near-RT RIC provides A1 policy response to SMO/Non-RT RIC framework.</w:t>
            </w:r>
          </w:p>
        </w:tc>
        <w:tc>
          <w:tcPr>
            <w:tcW w:w="1272" w:type="dxa"/>
            <w:tcBorders>
              <w:top w:val="single" w:sz="4" w:space="0" w:color="auto"/>
              <w:left w:val="single" w:sz="4" w:space="0" w:color="auto"/>
              <w:bottom w:val="single" w:sz="4" w:space="0" w:color="auto"/>
              <w:right w:val="single" w:sz="4" w:space="0" w:color="auto"/>
            </w:tcBorders>
            <w:vAlign w:val="center"/>
          </w:tcPr>
          <w:p w14:paraId="7E91D69A"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6C23D3A8"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hideMark/>
          </w:tcPr>
          <w:p w14:paraId="089C026F"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AE4004">
              <w:rPr>
                <w:rFonts w:ascii="Arial" w:eastAsia="Times New Roman" w:hAnsi="Arial" w:cs="Arial"/>
                <w:sz w:val="18"/>
                <w:szCs w:val="18"/>
                <w:lang w:val="en-GB" w:eastAsia="zh-CN"/>
              </w:rPr>
              <w:t>Step 9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4160D2D"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AE4004">
              <w:rPr>
                <w:rFonts w:ascii="Arial" w:eastAsia="Times New Roman" w:hAnsi="Arial" w:cs="Arial"/>
                <w:sz w:val="18"/>
                <w:szCs w:val="18"/>
                <w:lang w:val="en-GB" w:bidi="ar-KW"/>
              </w:rPr>
              <w:t xml:space="preserve">SMO/Non-RT RIC framework informs </w:t>
            </w: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about A1 policy feedback.</w:t>
            </w:r>
          </w:p>
        </w:tc>
        <w:tc>
          <w:tcPr>
            <w:tcW w:w="1272" w:type="dxa"/>
            <w:tcBorders>
              <w:top w:val="single" w:sz="4" w:space="0" w:color="auto"/>
              <w:left w:val="single" w:sz="4" w:space="0" w:color="auto"/>
              <w:bottom w:val="single" w:sz="4" w:space="0" w:color="auto"/>
              <w:right w:val="single" w:sz="4" w:space="0" w:color="auto"/>
            </w:tcBorders>
            <w:vAlign w:val="center"/>
          </w:tcPr>
          <w:p w14:paraId="3D0461AC"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0AC247C1"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hideMark/>
          </w:tcPr>
          <w:p w14:paraId="357BBB82"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AE4004">
              <w:rPr>
                <w:rFonts w:ascii="Arial" w:eastAsia="Times New Roman" w:hAnsi="Arial" w:cs="Arial"/>
                <w:sz w:val="18"/>
                <w:szCs w:val="18"/>
                <w:lang w:val="en-GB" w:eastAsia="zh-CN"/>
              </w:rPr>
              <w:t>Step 10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6D53E38"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monitors energy saving objectives as per A1 policy.</w:t>
            </w:r>
          </w:p>
        </w:tc>
        <w:tc>
          <w:tcPr>
            <w:tcW w:w="1272" w:type="dxa"/>
            <w:tcBorders>
              <w:top w:val="single" w:sz="4" w:space="0" w:color="auto"/>
              <w:left w:val="single" w:sz="4" w:space="0" w:color="auto"/>
              <w:bottom w:val="single" w:sz="4" w:space="0" w:color="auto"/>
              <w:right w:val="single" w:sz="4" w:space="0" w:color="auto"/>
            </w:tcBorders>
            <w:vAlign w:val="center"/>
          </w:tcPr>
          <w:p w14:paraId="1DC0DBF0"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6676F1DB"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A47681D"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Step 11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07218CD"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The Near-RT RIC receives the policy from the Non-RT RIC over the A1 interface. It then interprets the policy to determine the required data collection and E2 control/policies.</w:t>
            </w:r>
          </w:p>
        </w:tc>
        <w:tc>
          <w:tcPr>
            <w:tcW w:w="1272" w:type="dxa"/>
            <w:tcBorders>
              <w:top w:val="single" w:sz="4" w:space="0" w:color="auto"/>
              <w:left w:val="single" w:sz="4" w:space="0" w:color="auto"/>
              <w:bottom w:val="single" w:sz="4" w:space="0" w:color="auto"/>
              <w:right w:val="single" w:sz="4" w:space="0" w:color="auto"/>
            </w:tcBorders>
            <w:vAlign w:val="center"/>
          </w:tcPr>
          <w:p w14:paraId="342E120B"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1C4A1C83"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C295D4C"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12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9ED22FF" w14:textId="22717FBE"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 xml:space="preserve">Inferencing AI/ML model to evaluate &amp; generate E2 control or policies for </w:t>
            </w:r>
            <w:r w:rsidR="00CE2311">
              <w:rPr>
                <w:rFonts w:ascii="Arial" w:eastAsia="Times New Roman" w:hAnsi="Arial" w:cs="Arial"/>
                <w:sz w:val="18"/>
                <w:szCs w:val="18"/>
                <w:lang w:val="en-GB" w:bidi="ar-KW"/>
              </w:rPr>
              <w:t>s</w:t>
            </w:r>
            <w:r w:rsidRPr="00AE4004">
              <w:rPr>
                <w:rFonts w:ascii="Arial" w:eastAsia="Times New Roman" w:hAnsi="Arial" w:cs="Arial"/>
                <w:sz w:val="18"/>
                <w:szCs w:val="18"/>
                <w:lang w:val="en-GB" w:bidi="ar-KW"/>
              </w:rPr>
              <w:t>patial and power domain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79646A2C"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3B6FB4BB"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hideMark/>
          </w:tcPr>
          <w:p w14:paraId="62349140"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AE4004">
              <w:rPr>
                <w:rFonts w:ascii="Arial" w:eastAsia="Times New Roman" w:hAnsi="Arial" w:cs="Arial"/>
                <w:sz w:val="18"/>
                <w:szCs w:val="18"/>
                <w:lang w:val="en-GB" w:eastAsia="zh-CN"/>
              </w:rPr>
              <w:t>Step 13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5B51EEB"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AE4004">
              <w:rPr>
                <w:rFonts w:ascii="Arial" w:eastAsia="Times New Roman" w:hAnsi="Arial" w:cs="Arial"/>
                <w:sz w:val="18"/>
                <w:szCs w:val="18"/>
                <w:lang w:val="en-GB" w:bidi="ar-KW"/>
              </w:rPr>
              <w:t>Near-RT RIC to notify Non-RT RIC if any change in the state of policy.</w:t>
            </w:r>
          </w:p>
        </w:tc>
        <w:tc>
          <w:tcPr>
            <w:tcW w:w="1272" w:type="dxa"/>
            <w:tcBorders>
              <w:top w:val="single" w:sz="4" w:space="0" w:color="auto"/>
              <w:left w:val="single" w:sz="4" w:space="0" w:color="auto"/>
              <w:bottom w:val="single" w:sz="4" w:space="0" w:color="auto"/>
              <w:right w:val="single" w:sz="4" w:space="0" w:color="auto"/>
            </w:tcBorders>
            <w:vAlign w:val="center"/>
          </w:tcPr>
          <w:p w14:paraId="606FC89A"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32CCEA44"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hideMark/>
          </w:tcPr>
          <w:p w14:paraId="47753C48"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AE4004">
              <w:rPr>
                <w:rFonts w:ascii="Arial" w:eastAsia="Times New Roman" w:hAnsi="Arial" w:cs="Arial"/>
                <w:sz w:val="18"/>
                <w:szCs w:val="18"/>
                <w:lang w:val="en-GB" w:eastAsia="zh-CN"/>
              </w:rPr>
              <w:t>Step 14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7966188"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AE4004">
              <w:rPr>
                <w:rFonts w:ascii="Arial" w:eastAsia="Times New Roman" w:hAnsi="Arial" w:cs="Arial"/>
                <w:sz w:val="18"/>
                <w:szCs w:val="18"/>
                <w:lang w:val="en-GB" w:eastAsia="zh-CN"/>
              </w:rPr>
              <w:t xml:space="preserve">SMO/Non-RT RIC framework forwards notification received from Near-RT RIC to </w:t>
            </w:r>
            <w:proofErr w:type="spellStart"/>
            <w:r w:rsidRPr="00AE4004">
              <w:rPr>
                <w:rFonts w:ascii="Arial" w:eastAsia="Times New Roman" w:hAnsi="Arial" w:cs="Arial"/>
                <w:sz w:val="18"/>
                <w:szCs w:val="18"/>
                <w:lang w:val="en-GB" w:eastAsia="zh-CN"/>
              </w:rPr>
              <w:t>rApp</w:t>
            </w:r>
            <w:proofErr w:type="spellEnd"/>
            <w:r w:rsidRPr="00AE4004">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5F289444"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33FD0194"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A440C50"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15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F99628F" w14:textId="6A06A382"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AE4004">
              <w:rPr>
                <w:rFonts w:ascii="Arial" w:eastAsia="Times New Roman" w:hAnsi="Arial" w:cs="Arial"/>
                <w:sz w:val="18"/>
                <w:szCs w:val="18"/>
                <w:lang w:val="en-GB" w:bidi="ar-KW"/>
              </w:rPr>
              <w:t xml:space="preserve">If energy saving objectives are not achieved </w:t>
            </w:r>
            <w:proofErr w:type="spellStart"/>
            <w:r w:rsidRPr="00AE4004">
              <w:rPr>
                <w:rFonts w:ascii="Arial" w:eastAsia="Times New Roman" w:hAnsi="Arial" w:cs="Arial"/>
                <w:sz w:val="18"/>
                <w:szCs w:val="18"/>
                <w:lang w:val="en-GB" w:bidi="ar-KW"/>
              </w:rPr>
              <w:t>rApp</w:t>
            </w:r>
            <w:proofErr w:type="spellEnd"/>
            <w:r w:rsidRPr="00AE4004">
              <w:rPr>
                <w:rFonts w:ascii="Arial" w:eastAsia="Times New Roman" w:hAnsi="Arial" w:cs="Arial"/>
                <w:sz w:val="18"/>
                <w:szCs w:val="18"/>
                <w:lang w:val="en-GB" w:bidi="ar-KW"/>
              </w:rPr>
              <w:t xml:space="preserve"> may decide to initiate fallback mechanism for example, updating or deleting A1 policy for </w:t>
            </w:r>
            <w:r>
              <w:rPr>
                <w:rFonts w:ascii="Arial" w:eastAsia="Times New Roman" w:hAnsi="Arial" w:cs="Arial"/>
                <w:sz w:val="18"/>
                <w:szCs w:val="18"/>
                <w:lang w:val="en-GB" w:bidi="ar-KW"/>
              </w:rPr>
              <w:t>s</w:t>
            </w:r>
            <w:r w:rsidRPr="00AE4004">
              <w:rPr>
                <w:rFonts w:ascii="Arial" w:eastAsia="Times New Roman" w:hAnsi="Arial" w:cs="Arial"/>
                <w:sz w:val="18"/>
                <w:szCs w:val="18"/>
                <w:lang w:val="en-GB" w:bidi="ar-KW"/>
              </w:rPr>
              <w:t>patial and power domain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5A66C76A"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511B55F2"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C325CF7"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Step 16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3252D2D" w14:textId="11A4C07A"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AE4004">
              <w:rPr>
                <w:rFonts w:ascii="Arial" w:eastAsia="Times New Roman" w:hAnsi="Arial" w:cs="Arial"/>
                <w:sz w:val="18"/>
                <w:szCs w:val="18"/>
                <w:lang w:val="en-GB" w:eastAsia="zh-CN"/>
              </w:rPr>
              <w:t>SMO/Non-RT RIC framework send update or delete A1 policies to Near-RT RIC</w:t>
            </w:r>
            <w:r>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4442C8BA"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13E38B37"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0BD159C"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Ends when</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0F2BC58" w14:textId="65EAE404"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 xml:space="preserve">E2 node(s) becomes non-operational or when the operator disables the </w:t>
            </w:r>
            <w:proofErr w:type="spellStart"/>
            <w:r w:rsidRPr="00AE4004">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4B303810"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133BA7CA"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B6088CF"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Exceptions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16D4025"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N/A</w:t>
            </w:r>
          </w:p>
        </w:tc>
        <w:tc>
          <w:tcPr>
            <w:tcW w:w="1272" w:type="dxa"/>
            <w:tcBorders>
              <w:top w:val="single" w:sz="4" w:space="0" w:color="auto"/>
              <w:left w:val="single" w:sz="4" w:space="0" w:color="auto"/>
              <w:bottom w:val="single" w:sz="4" w:space="0" w:color="auto"/>
              <w:right w:val="single" w:sz="4" w:space="0" w:color="auto"/>
            </w:tcBorders>
            <w:vAlign w:val="center"/>
          </w:tcPr>
          <w:p w14:paraId="3742A834"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24775C31" w14:textId="77777777" w:rsidTr="002E1DE6">
        <w:trPr>
          <w:cantSplit/>
          <w:trHeight w:val="300"/>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2A09C23"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AE4004">
              <w:rPr>
                <w:rFonts w:ascii="Arial" w:eastAsia="Times New Roman" w:hAnsi="Arial" w:cs="Arial"/>
                <w:sz w:val="18"/>
                <w:szCs w:val="18"/>
                <w:lang w:val="en-GB" w:eastAsia="zh-CN"/>
              </w:rPr>
              <w:t>Post 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692EDEB"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AE4004">
              <w:rPr>
                <w:rFonts w:ascii="Arial" w:eastAsia="Times New Roman" w:hAnsi="Arial" w:cs="Arial"/>
                <w:sz w:val="18"/>
                <w:szCs w:val="18"/>
                <w:lang w:val="en-GB"/>
              </w:rPr>
              <w:t>rApp</w:t>
            </w:r>
            <w:proofErr w:type="spellEnd"/>
            <w:r w:rsidRPr="00AE4004">
              <w:rPr>
                <w:rFonts w:ascii="Arial" w:eastAsia="Times New Roman" w:hAnsi="Arial" w:cs="Arial"/>
                <w:sz w:val="18"/>
                <w:szCs w:val="18"/>
                <w:lang w:val="en-GB"/>
              </w:rPr>
              <w:t xml:space="preserve"> continues monitoring of energy saving at E2 node(s) and O-RU.</w:t>
            </w:r>
          </w:p>
          <w:p w14:paraId="1DBE05F2"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Times New Roman" w:hAnsi="Arial" w:cs="Arial"/>
                <w:sz w:val="18"/>
                <w:szCs w:val="18"/>
                <w:lang w:val="en-GB" w:bidi="ar-KW"/>
              </w:rPr>
              <w:t>E2 node(s) and O-RU(s) operate using the newly deployed parameters/models and state (off/on).</w:t>
            </w:r>
          </w:p>
        </w:tc>
        <w:tc>
          <w:tcPr>
            <w:tcW w:w="1272" w:type="dxa"/>
            <w:tcBorders>
              <w:top w:val="single" w:sz="4" w:space="0" w:color="auto"/>
              <w:left w:val="single" w:sz="4" w:space="0" w:color="auto"/>
              <w:bottom w:val="single" w:sz="4" w:space="0" w:color="auto"/>
              <w:right w:val="single" w:sz="4" w:space="0" w:color="auto"/>
            </w:tcBorders>
            <w:vAlign w:val="center"/>
          </w:tcPr>
          <w:p w14:paraId="1DF6E9E3" w14:textId="77777777" w:rsidR="00AE4004" w:rsidRPr="00AE4004" w:rsidRDefault="00AE4004"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AE4004" w:rsidRPr="001E4A85" w14:paraId="55395030" w14:textId="77777777" w:rsidTr="002E1DE6">
        <w:trPr>
          <w:cantSplit/>
          <w:trHeight w:val="300"/>
          <w:jc w:val="center"/>
        </w:trPr>
        <w:tc>
          <w:tcPr>
            <w:tcW w:w="9631" w:type="dxa"/>
            <w:gridSpan w:val="3"/>
            <w:tcBorders>
              <w:top w:val="single" w:sz="4" w:space="0" w:color="auto"/>
              <w:left w:val="single" w:sz="4" w:space="0" w:color="auto"/>
              <w:bottom w:val="single" w:sz="4" w:space="0" w:color="auto"/>
              <w:right w:val="single" w:sz="4" w:space="0" w:color="auto"/>
            </w:tcBorders>
            <w:vAlign w:val="center"/>
            <w:hideMark/>
          </w:tcPr>
          <w:p w14:paraId="12189C85" w14:textId="77777777" w:rsidR="00AE4004" w:rsidRPr="00AE4004" w:rsidRDefault="00AE4004"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AE4004">
              <w:rPr>
                <w:rFonts w:ascii="Arial" w:eastAsia="SimSun" w:hAnsi="Arial" w:cs="Arial"/>
                <w:sz w:val="18"/>
                <w:szCs w:val="18"/>
                <w:lang w:val="en-GB" w:bidi="ar-KW"/>
              </w:rPr>
              <w:t xml:space="preserve">NOTE: Operator can set policies through </w:t>
            </w:r>
            <w:proofErr w:type="spellStart"/>
            <w:r w:rsidRPr="00AE4004">
              <w:rPr>
                <w:rFonts w:ascii="Arial" w:eastAsia="SimSun" w:hAnsi="Arial" w:cs="Arial"/>
                <w:sz w:val="18"/>
                <w:szCs w:val="18"/>
                <w:lang w:val="en-GB" w:bidi="ar-KW"/>
              </w:rPr>
              <w:t>rApp</w:t>
            </w:r>
            <w:proofErr w:type="spellEnd"/>
            <w:r w:rsidRPr="00AE4004">
              <w:rPr>
                <w:rFonts w:ascii="Arial" w:eastAsia="SimSun" w:hAnsi="Arial" w:cs="Arial"/>
                <w:sz w:val="18"/>
                <w:szCs w:val="18"/>
                <w:lang w:val="en-GB" w:bidi="ar-KW"/>
              </w:rPr>
              <w:t xml:space="preserve"> or allow AI/ML model in </w:t>
            </w:r>
            <w:proofErr w:type="spellStart"/>
            <w:r w:rsidRPr="00AE4004">
              <w:rPr>
                <w:rFonts w:ascii="Arial" w:eastAsia="SimSun" w:hAnsi="Arial" w:cs="Arial"/>
                <w:sz w:val="18"/>
                <w:szCs w:val="18"/>
                <w:lang w:val="en-GB" w:bidi="ar-KW"/>
              </w:rPr>
              <w:t>rApp</w:t>
            </w:r>
            <w:proofErr w:type="spellEnd"/>
            <w:r w:rsidRPr="00AE4004">
              <w:rPr>
                <w:rFonts w:ascii="Arial" w:eastAsia="SimSun" w:hAnsi="Arial" w:cs="Arial"/>
                <w:sz w:val="18"/>
                <w:szCs w:val="18"/>
                <w:lang w:val="en-GB" w:bidi="ar-KW"/>
              </w:rPr>
              <w:t xml:space="preserve"> to infer policies.</w:t>
            </w:r>
          </w:p>
        </w:tc>
      </w:tr>
    </w:tbl>
    <w:p w14:paraId="12C63248" w14:textId="77777777" w:rsidR="00AE4004" w:rsidRDefault="00AE4004" w:rsidP="00AE4004"/>
    <w:p w14:paraId="5883BCC3" w14:textId="77777777" w:rsidR="00AE4004" w:rsidRDefault="00AE4004" w:rsidP="00AE4004">
      <w:pPr>
        <w:rPr>
          <w:lang w:val="en-GB"/>
        </w:rPr>
      </w:pPr>
    </w:p>
    <w:p w14:paraId="50ED5F0E"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@startuml</w:t>
      </w:r>
    </w:p>
    <w:p w14:paraId="3D646A3D"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'https://plantuml.com/sequence-diagram</w:t>
      </w:r>
    </w:p>
    <w:p w14:paraId="504C6AF2"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!pragma teoz true</w:t>
      </w:r>
    </w:p>
    <w:p w14:paraId="1EAF960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Skin rose</w:t>
      </w:r>
    </w:p>
    <w:p w14:paraId="511AD199"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ParticipantPadding 5</w:t>
      </w:r>
    </w:p>
    <w:p w14:paraId="0CE7B2A0"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BoxPadding 10</w:t>
      </w:r>
    </w:p>
    <w:p w14:paraId="2FBC6803"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defaultFontSize 12</w:t>
      </w:r>
    </w:p>
    <w:p w14:paraId="69EF044B"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lifelineStrategy solid</w:t>
      </w:r>
    </w:p>
    <w:p w14:paraId="11849CD9"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autonumber</w:t>
      </w:r>
    </w:p>
    <w:p w14:paraId="2781DE0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Box "Service Management and Orchestration Framework" #gold</w:t>
      </w:r>
    </w:p>
    <w:p w14:paraId="3C2F073C"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Box #lightgrey</w:t>
      </w:r>
    </w:p>
    <w:p w14:paraId="73356315"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Participant "Energy Saving\nrApp" as ESrAPP</w:t>
      </w:r>
    </w:p>
    <w:p w14:paraId="6227181C"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p>
    <w:p w14:paraId="10D4D13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 Box</w:t>
      </w:r>
    </w:p>
    <w:p w14:paraId="4F6A6200"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Participant "SMO / Non-RT RIC\nFWK" as NRTF</w:t>
      </w:r>
    </w:p>
    <w:p w14:paraId="3F3E76FD"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 box</w:t>
      </w:r>
    </w:p>
    <w:p w14:paraId="5A678B58"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Box " O-RAN Nodes" #lightpink  </w:t>
      </w:r>
    </w:p>
    <w:p w14:paraId="51599B17"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Participant  "Near-RT RIC" as NeRT</w:t>
      </w:r>
    </w:p>
    <w:p w14:paraId="759F9F50"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ab/>
        <w:t>Participant  "E2-Node(s)" as E2NODES</w:t>
      </w:r>
    </w:p>
    <w:p w14:paraId="07AFB7BA"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ab/>
        <w:t>Participant  "O-RU(s) " as ORUs</w:t>
      </w:r>
    </w:p>
    <w:p w14:paraId="7B281131"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 box</w:t>
      </w:r>
    </w:p>
    <w:p w14:paraId="4B286E99"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Data Collection</w:t>
      </w:r>
    </w:p>
    <w:p w14:paraId="6927CFB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NRTF     : &lt;&lt;R1&gt;&gt; Data collection request</w:t>
      </w:r>
    </w:p>
    <w:p w14:paraId="37580A5A"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E2NODES</w:t>
      </w:r>
      <w:r>
        <w:rPr>
          <w:rFonts w:ascii="Courier New" w:eastAsia="DengXian" w:hAnsi="Courier New" w:cs="Courier New"/>
          <w:noProof/>
          <w:color w:val="008000"/>
          <w:sz w:val="18"/>
          <w:lang w:val="en-GB" w:eastAsia="zh-CN"/>
        </w:rPr>
        <w:tab/>
        <w:t>: &lt;&lt;O1&gt;&gt; Data collection request</w:t>
      </w:r>
    </w:p>
    <w:p w14:paraId="4791EFFE"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E2NODES &lt;-&gt; ORUs</w:t>
      </w:r>
      <w:r>
        <w:rPr>
          <w:rFonts w:ascii="Courier New" w:eastAsia="DengXian" w:hAnsi="Courier New" w:cs="Courier New"/>
          <w:noProof/>
          <w:color w:val="008000"/>
          <w:sz w:val="18"/>
          <w:lang w:val="en-GB" w:eastAsia="zh-CN"/>
        </w:rPr>
        <w:tab/>
        <w:t xml:space="preserve">: </w:t>
      </w:r>
      <w:r w:rsidRPr="00E71C32">
        <w:rPr>
          <w:rFonts w:ascii="Courier New" w:eastAsia="DengXian" w:hAnsi="Courier New" w:cs="Courier New"/>
          <w:noProof/>
          <w:color w:val="008000"/>
          <w:sz w:val="18"/>
          <w:lang w:val="en-GB" w:eastAsia="zh-CN"/>
        </w:rPr>
        <w:t>Data collection request</w:t>
      </w:r>
    </w:p>
    <w:p w14:paraId="44B0C02F"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E2NODES -&gt; NRTF </w:t>
      </w:r>
      <w:r>
        <w:rPr>
          <w:rFonts w:ascii="Courier New" w:eastAsia="DengXian" w:hAnsi="Courier New" w:cs="Courier New"/>
          <w:noProof/>
          <w:color w:val="008000"/>
          <w:sz w:val="18"/>
          <w:lang w:val="en-GB" w:eastAsia="zh-CN"/>
        </w:rPr>
        <w:tab/>
        <w:t>: &lt;&lt;O1&gt;&gt; Data Collection</w:t>
      </w:r>
    </w:p>
    <w:p w14:paraId="4BC9ADE7"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ESrAPP </w:t>
      </w:r>
      <w:r>
        <w:rPr>
          <w:rFonts w:ascii="Courier New" w:eastAsia="DengXian" w:hAnsi="Courier New" w:cs="Courier New"/>
          <w:noProof/>
          <w:color w:val="008000"/>
          <w:sz w:val="18"/>
          <w:lang w:val="en-GB" w:eastAsia="zh-CN"/>
        </w:rPr>
        <w:tab/>
        <w:t>: &lt;&lt;R1&gt;&gt; Data Collection</w:t>
      </w:r>
    </w:p>
    <w:p w14:paraId="1321672A"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037F6D7C"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group Data Analysis /AI/ML Model Selection and Training </w:t>
      </w:r>
    </w:p>
    <w:p w14:paraId="4A97DC81"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Note over ESrAPP , NeRT</w:t>
      </w:r>
    </w:p>
    <w:p w14:paraId="3EF30C0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sidRPr="00197108">
        <w:rPr>
          <w:rFonts w:ascii="Courier New" w:eastAsia="DengXian" w:hAnsi="Courier New" w:cs="Courier New"/>
          <w:noProof/>
          <w:color w:val="008000"/>
          <w:sz w:val="18"/>
          <w:lang w:val="en-GB" w:eastAsia="zh-CN"/>
        </w:rPr>
        <w:t xml:space="preserve">rApp/Non-RT RIC performs AI/ML model selection, retraining, and deployment decisions. </w:t>
      </w:r>
    </w:p>
    <w:p w14:paraId="0D20D66A"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sidRPr="00197108">
        <w:rPr>
          <w:rFonts w:ascii="Courier New" w:eastAsia="DengXian" w:hAnsi="Courier New" w:cs="Courier New"/>
          <w:noProof/>
          <w:color w:val="008000"/>
          <w:sz w:val="18"/>
          <w:lang w:val="en-GB" w:eastAsia="zh-CN"/>
        </w:rPr>
        <w:t xml:space="preserve">For a model deployment request, the rApp provides the rAppId, AI/ML model identifier, and target deployment location </w:t>
      </w:r>
    </w:p>
    <w:p w14:paraId="3FCE55A2"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End note </w:t>
      </w:r>
    </w:p>
    <w:p w14:paraId="69B7F95F"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51E6A35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lastRenderedPageBreak/>
        <w:t>group Actor Decision Making</w:t>
      </w:r>
    </w:p>
    <w:p w14:paraId="1814A3FC"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NRTF     : &lt;&lt;R1&gt;&gt; Create A1 Policy </w:t>
      </w:r>
    </w:p>
    <w:p w14:paraId="6AE3C58C"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NeRT </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xml:space="preserve">: &lt;&lt;A1&gt;&gt; Policy to prepare and execute \nfor </w:t>
      </w:r>
      <w:r w:rsidRPr="00CF550A">
        <w:rPr>
          <w:rFonts w:ascii="Courier New" w:eastAsia="DengXian" w:hAnsi="Courier New" w:cs="Courier New"/>
          <w:noProof/>
          <w:color w:val="008000"/>
          <w:sz w:val="18"/>
          <w:lang w:val="en-GB" w:eastAsia="zh-CN"/>
        </w:rPr>
        <w:t>spatial and power domain optimization</w:t>
      </w:r>
    </w:p>
    <w:p w14:paraId="3F1E853E"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NRTF       : &lt;&lt;A1&gt;&gt; A1 Policy create Response</w:t>
      </w:r>
    </w:p>
    <w:p w14:paraId="10EA7F42"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ESrAPP     : &lt;&lt;R1&gt;&gt; A1 Policy create Response</w:t>
      </w:r>
    </w:p>
    <w:p w14:paraId="0F20B16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ESrAPP</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Monitor Energy saving objectives</w:t>
      </w:r>
    </w:p>
    <w:p w14:paraId="7441F575"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NeRT </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Interpreting A1 Policy</w:t>
      </w:r>
    </w:p>
    <w:p w14:paraId="2172892F"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E2 Data Collection</w:t>
      </w:r>
    </w:p>
    <w:p w14:paraId="42059755"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Note over NeRT , ORUs</w:t>
      </w:r>
    </w:p>
    <w:p w14:paraId="6B8B67C0"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Near-RT RIC to trigger E2 data collection from E2 Nodes and O-RU via O-DU</w:t>
      </w:r>
    </w:p>
    <w:p w14:paraId="5E1822B7"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End note </w:t>
      </w:r>
    </w:p>
    <w:p w14:paraId="5EF8AAF5"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04C3691A"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NeRT </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AI/ML Model Inference\n to Evaluate E2 Control/Policy</w:t>
      </w:r>
    </w:p>
    <w:p w14:paraId="57A3B3BB"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E2 Control /Policy</w:t>
      </w:r>
    </w:p>
    <w:p w14:paraId="3E32E9FF"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Note over NeRT , ORUs</w:t>
      </w:r>
    </w:p>
    <w:p w14:paraId="4247A60A"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Near-RT RIC to trigger E2 Control /Policy towards E2 Nodes and O-RU via O-DU</w:t>
      </w:r>
    </w:p>
    <w:p w14:paraId="51B9B5A2"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End note </w:t>
      </w:r>
    </w:p>
    <w:p w14:paraId="5C79E62F"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4B808D36"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Opt</w:t>
      </w:r>
    </w:p>
    <w:p w14:paraId="1DB63F4A"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NRTF       : &lt;&lt;A1&gt;&gt; Notify A1 Policy Staus</w:t>
      </w:r>
    </w:p>
    <w:p w14:paraId="73A6B838"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ESrAPP     : &lt;&lt;R1&gt;&gt; Notify A1 Policy Staus</w:t>
      </w:r>
    </w:p>
    <w:p w14:paraId="5DF64157"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4B35905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Opt</w:t>
      </w:r>
    </w:p>
    <w:p w14:paraId="60EECBAB"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NRTF</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&lt;&lt;R1&gt;&gt; Update or Delete A1 Policy</w:t>
      </w:r>
    </w:p>
    <w:p w14:paraId="44084134"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NeRT</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&lt;&lt;A1&gt;&gt; Update or Delete Policy</w:t>
      </w:r>
    </w:p>
    <w:p w14:paraId="0BBA38D1"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02226400"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7C62FEB5" w14:textId="77777777" w:rsidR="00AE4004" w:rsidRDefault="00AE4004" w:rsidP="00AE400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@enduml</w:t>
      </w:r>
    </w:p>
    <w:p w14:paraId="6D6B45D6" w14:textId="77777777" w:rsidR="00AE4004" w:rsidRDefault="00AE4004" w:rsidP="001E4A85"/>
    <w:p w14:paraId="381902F6" w14:textId="0968FBB1" w:rsidR="006D4E13" w:rsidRDefault="006D4E13" w:rsidP="006D4E13">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flow diagram of </w:t>
      </w:r>
      <w:r w:rsidRPr="006D4E13">
        <w:rPr>
          <w:rFonts w:ascii="Times New Roman" w:eastAsiaTheme="minorEastAsia" w:hAnsi="Times New Roman" w:cs="Times New Roman"/>
          <w:bCs/>
          <w:color w:val="000000" w:themeColor="text1"/>
          <w:sz w:val="20"/>
          <w:szCs w:val="20"/>
          <w:lang w:eastAsia="zh-CN"/>
        </w:rPr>
        <w:t xml:space="preserve">A1 interface-based mechanism for spatial and power domain optimization for energy saving </w:t>
      </w:r>
      <w:r w:rsidRPr="0074513B">
        <w:rPr>
          <w:rFonts w:ascii="Times New Roman" w:eastAsiaTheme="minorEastAsia" w:hAnsi="Times New Roman" w:cs="Times New Roman"/>
          <w:bCs/>
          <w:color w:val="000000" w:themeColor="text1"/>
          <w:sz w:val="20"/>
          <w:szCs w:val="20"/>
          <w:lang w:eastAsia="zh-CN"/>
        </w:rPr>
        <w:t>is shown in figure 4.8.</w:t>
      </w:r>
      <w:r>
        <w:rPr>
          <w:rFonts w:ascii="Times New Roman" w:eastAsiaTheme="minorEastAsia" w:hAnsi="Times New Roman" w:cs="Times New Roman"/>
          <w:bCs/>
          <w:color w:val="000000" w:themeColor="text1"/>
          <w:sz w:val="20"/>
          <w:szCs w:val="20"/>
          <w:lang w:eastAsia="zh-CN"/>
        </w:rPr>
        <w:t>5</w:t>
      </w:r>
      <w:r w:rsidRPr="0074513B">
        <w:rPr>
          <w:rFonts w:ascii="Times New Roman" w:eastAsiaTheme="minorEastAsia" w:hAnsi="Times New Roman" w:cs="Times New Roman"/>
          <w:bCs/>
          <w:color w:val="000000" w:themeColor="text1"/>
          <w:sz w:val="20"/>
          <w:szCs w:val="20"/>
          <w:lang w:eastAsia="zh-CN"/>
        </w:rPr>
        <w:t>.3.</w:t>
      </w:r>
      <w:r>
        <w:rPr>
          <w:rFonts w:ascii="Times New Roman" w:eastAsiaTheme="minorEastAsia" w:hAnsi="Times New Roman" w:cs="Times New Roman"/>
          <w:bCs/>
          <w:color w:val="000000" w:themeColor="text1"/>
          <w:sz w:val="20"/>
          <w:szCs w:val="20"/>
          <w:lang w:eastAsia="zh-CN"/>
        </w:rPr>
        <w:t>1</w:t>
      </w:r>
      <w:r w:rsidRPr="0074513B">
        <w:rPr>
          <w:rFonts w:ascii="Times New Roman" w:eastAsiaTheme="minorEastAsia" w:hAnsi="Times New Roman" w:cs="Times New Roman"/>
          <w:bCs/>
          <w:color w:val="000000" w:themeColor="text1"/>
          <w:sz w:val="20"/>
          <w:szCs w:val="20"/>
          <w:lang w:eastAsia="zh-CN"/>
        </w:rPr>
        <w:t>-1.</w:t>
      </w:r>
    </w:p>
    <w:p w14:paraId="40A5AD94" w14:textId="77777777" w:rsidR="006D4E13" w:rsidRDefault="006D4E13" w:rsidP="001E4A85"/>
    <w:p w14:paraId="337AD5E9" w14:textId="7300EAD3" w:rsidR="00AE4004" w:rsidRDefault="00AE4004" w:rsidP="001E4A85">
      <w:pPr>
        <w:jc w:val="center"/>
      </w:pPr>
      <w:r>
        <w:rPr>
          <w:noProof/>
        </w:rPr>
        <w:lastRenderedPageBreak/>
        <w:drawing>
          <wp:inline distT="0" distB="0" distL="0" distR="0" wp14:anchorId="383093AD" wp14:editId="58AA7919">
            <wp:extent cx="6122035" cy="5786755"/>
            <wp:effectExtent l="0" t="0" r="0" b="4445"/>
            <wp:docPr id="203213381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2035" cy="5786755"/>
                    </a:xfrm>
                    <a:prstGeom prst="rect">
                      <a:avLst/>
                    </a:prstGeom>
                    <a:noFill/>
                    <a:ln>
                      <a:noFill/>
                    </a:ln>
                  </pic:spPr>
                </pic:pic>
              </a:graphicData>
            </a:graphic>
          </wp:inline>
        </w:drawing>
      </w:r>
    </w:p>
    <w:p w14:paraId="1079C03A" w14:textId="1D16127B" w:rsidR="00AE4004" w:rsidRPr="00AE4004" w:rsidRDefault="00AE4004" w:rsidP="00473C0B">
      <w:pPr>
        <w:pStyle w:val="PlantUMLImg"/>
      </w:pPr>
      <w:r w:rsidRPr="00AE4004">
        <w:t>Figure 4.8.5.</w:t>
      </w:r>
      <w:r w:rsidR="006D4E13">
        <w:t>3</w:t>
      </w:r>
      <w:r w:rsidRPr="00AE4004">
        <w:t xml:space="preserve">.1-1: Flow diagram of A1 interface-based </w:t>
      </w:r>
      <w:r>
        <w:t>m</w:t>
      </w:r>
      <w:r w:rsidRPr="00AE4004">
        <w:t>echanism for spatial and power domain optimization for energy saving</w:t>
      </w:r>
    </w:p>
    <w:p w14:paraId="32E8C4E1" w14:textId="3BE180D0" w:rsidR="00AE4004" w:rsidRDefault="00AE4004" w:rsidP="00AE4004">
      <w:pPr>
        <w:pStyle w:val="Heading4"/>
      </w:pPr>
      <w:r w:rsidRPr="00540FBF">
        <w:t>4.</w:t>
      </w:r>
      <w:r>
        <w:t>8</w:t>
      </w:r>
      <w:r w:rsidRPr="00540FBF">
        <w:t>.</w:t>
      </w:r>
      <w:r>
        <w:t>5</w:t>
      </w:r>
      <w:r w:rsidRPr="00540FBF">
        <w:t>.</w:t>
      </w:r>
      <w:r>
        <w:t>4</w:t>
      </w:r>
      <w:r w:rsidRPr="00540FBF">
        <w:t xml:space="preserve"> </w:t>
      </w:r>
      <w:r>
        <w:t>Required data</w:t>
      </w:r>
    </w:p>
    <w:p w14:paraId="7BA6DC41" w14:textId="4152874E" w:rsidR="00AE4004" w:rsidRPr="00473C0B" w:rsidRDefault="00AE4004" w:rsidP="00AE4004">
      <w:pPr>
        <w:jc w:val="both"/>
        <w:rPr>
          <w:rFonts w:ascii="Times New Roman" w:hAnsi="Times New Roman" w:cs="Times New Roman"/>
          <w:sz w:val="20"/>
          <w:szCs w:val="20"/>
          <w:lang w:val="en-GB"/>
        </w:rPr>
      </w:pPr>
      <w:r w:rsidRPr="00473C0B">
        <w:rPr>
          <w:rFonts w:ascii="Times New Roman" w:hAnsi="Times New Roman" w:cs="Times New Roman"/>
          <w:sz w:val="20"/>
          <w:szCs w:val="20"/>
        </w:rPr>
        <w:t xml:space="preserve">This sub-clause contains the input and output data of model training and inference for energy saving using </w:t>
      </w:r>
      <w:r>
        <w:rPr>
          <w:rFonts w:ascii="Times New Roman" w:hAnsi="Times New Roman" w:cs="Times New Roman"/>
          <w:sz w:val="20"/>
          <w:szCs w:val="20"/>
        </w:rPr>
        <w:t>s</w:t>
      </w:r>
      <w:r w:rsidRPr="00473C0B">
        <w:rPr>
          <w:rFonts w:ascii="Times New Roman" w:hAnsi="Times New Roman" w:cs="Times New Roman"/>
          <w:sz w:val="20"/>
          <w:szCs w:val="20"/>
        </w:rPr>
        <w:t>patial and power domain optimization.</w:t>
      </w:r>
    </w:p>
    <w:p w14:paraId="5489F4BA" w14:textId="4121772F" w:rsidR="00AE4004" w:rsidRDefault="00AE4004" w:rsidP="00AE4004">
      <w:pPr>
        <w:pStyle w:val="Heading5"/>
        <w:rPr>
          <w:lang w:val="en-US"/>
        </w:rPr>
      </w:pPr>
      <w:r>
        <w:rPr>
          <w:lang w:val="en-US"/>
        </w:rPr>
        <w:t>4.8.5.4.1 Input data</w:t>
      </w:r>
    </w:p>
    <w:p w14:paraId="2BFE204B" w14:textId="2A6BF0C0" w:rsidR="00AE4004" w:rsidRPr="00473C0B" w:rsidRDefault="00AE4004" w:rsidP="00AE4004">
      <w:pPr>
        <w:snapToGrid w:val="0"/>
        <w:jc w:val="both"/>
        <w:rPr>
          <w:rFonts w:ascii="Times New Roman" w:hAnsi="Times New Roman" w:cs="Times New Roman"/>
          <w:sz w:val="20"/>
          <w:szCs w:val="20"/>
        </w:rPr>
      </w:pPr>
      <w:r w:rsidRPr="00473C0B">
        <w:rPr>
          <w:rFonts w:ascii="Times New Roman" w:hAnsi="Times New Roman" w:cs="Times New Roman"/>
          <w:sz w:val="20"/>
          <w:szCs w:val="20"/>
        </w:rPr>
        <w:t xml:space="preserve">The measurement input data </w:t>
      </w:r>
      <w:r>
        <w:rPr>
          <w:rFonts w:ascii="Times New Roman" w:hAnsi="Times New Roman" w:cs="Times New Roman"/>
          <w:sz w:val="20"/>
          <w:szCs w:val="20"/>
        </w:rPr>
        <w:t>is</w:t>
      </w:r>
      <w:r w:rsidRPr="00473C0B">
        <w:rPr>
          <w:rFonts w:ascii="Times New Roman" w:hAnsi="Times New Roman" w:cs="Times New Roman"/>
          <w:sz w:val="20"/>
          <w:szCs w:val="20"/>
        </w:rPr>
        <w:t xml:space="preserve"> used in model training and inference. They can include the following measurements to monitor energy consumption and energy efficiency of E2 node(s) and O-RU(s):</w:t>
      </w:r>
    </w:p>
    <w:p w14:paraId="4F299C1C" w14:textId="6285EA45"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 xml:space="preserve">DL PDCP SDU data volume per interface (data volume in DL delivered per PLMN, per QoS level, per slice, per interface ((from O-CU-UP to O-DU over F1-U, to external O-CU-UP over </w:t>
      </w:r>
      <w:proofErr w:type="spellStart"/>
      <w:r w:rsidRPr="00AE4004">
        <w:rPr>
          <w:rFonts w:ascii="Times New Roman" w:eastAsia="Yu Mincho" w:hAnsi="Times New Roman" w:cs="Times New Roman"/>
          <w:sz w:val="20"/>
          <w:szCs w:val="20"/>
          <w:lang w:eastAsia="en-US"/>
        </w:rPr>
        <w:t>Xn</w:t>
      </w:r>
      <w:proofErr w:type="spellEnd"/>
      <w:r w:rsidRPr="00AE4004">
        <w:rPr>
          <w:rFonts w:ascii="Times New Roman" w:eastAsia="Yu Mincho" w:hAnsi="Times New Roman" w:cs="Times New Roman"/>
          <w:sz w:val="20"/>
          <w:szCs w:val="20"/>
          <w:lang w:eastAsia="en-US"/>
        </w:rPr>
        <w:t>-U and to external O-</w:t>
      </w:r>
      <w:proofErr w:type="spellStart"/>
      <w:r w:rsidRPr="00AE4004">
        <w:rPr>
          <w:rFonts w:ascii="Times New Roman" w:eastAsia="Yu Mincho" w:hAnsi="Times New Roman" w:cs="Times New Roman"/>
          <w:sz w:val="20"/>
          <w:szCs w:val="20"/>
          <w:lang w:eastAsia="en-US"/>
        </w:rPr>
        <w:t>eNB</w:t>
      </w:r>
      <w:proofErr w:type="spellEnd"/>
      <w:r w:rsidRPr="00AE4004">
        <w:rPr>
          <w:rFonts w:ascii="Times New Roman" w:eastAsia="Yu Mincho" w:hAnsi="Times New Roman" w:cs="Times New Roman"/>
          <w:sz w:val="20"/>
          <w:szCs w:val="20"/>
          <w:lang w:eastAsia="en-US"/>
        </w:rPr>
        <w:t xml:space="preserve"> over X2-U)) (</w:t>
      </w:r>
      <w:r w:rsidRPr="00AE4004">
        <w:rPr>
          <w:rFonts w:ascii="Times New Roman" w:hAnsi="Times New Roman" w:cs="Times New Roman"/>
          <w:sz w:val="20"/>
          <w:szCs w:val="20"/>
        </w:rPr>
        <w:t>as specified in 3GPP TS 28.552</w:t>
      </w:r>
      <w:r w:rsidRPr="00AE4004">
        <w:rPr>
          <w:rFonts w:ascii="Times New Roman" w:eastAsia="Yu Mincho" w:hAnsi="Times New Roman" w:cs="Times New Roman"/>
          <w:sz w:val="20"/>
          <w:szCs w:val="20"/>
          <w:lang w:eastAsia="en-US"/>
        </w:rPr>
        <w:t xml:space="preserve"> [5], clause 5.1.3.6.2.3)</w:t>
      </w:r>
    </w:p>
    <w:p w14:paraId="0A56C73A" w14:textId="77777777"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lastRenderedPageBreak/>
        <w:t xml:space="preserve">UL PDCP SDU data volume per interface (data volume in UL delivered per PLMN, per QoS level, per slice, per interface ((from O-DU to O-CU-UP over F1-U, to external O-CU-UP over </w:t>
      </w:r>
      <w:proofErr w:type="spellStart"/>
      <w:r w:rsidRPr="00AE4004">
        <w:rPr>
          <w:rFonts w:ascii="Times New Roman" w:eastAsia="Yu Mincho" w:hAnsi="Times New Roman" w:cs="Times New Roman"/>
          <w:sz w:val="20"/>
          <w:szCs w:val="20"/>
          <w:lang w:eastAsia="en-US"/>
        </w:rPr>
        <w:t>Xn</w:t>
      </w:r>
      <w:proofErr w:type="spellEnd"/>
      <w:r w:rsidRPr="00AE4004">
        <w:rPr>
          <w:rFonts w:ascii="Times New Roman" w:eastAsia="Yu Mincho" w:hAnsi="Times New Roman" w:cs="Times New Roman"/>
          <w:sz w:val="20"/>
          <w:szCs w:val="20"/>
          <w:lang w:eastAsia="en-US"/>
        </w:rPr>
        <w:t>-U and to external O-</w:t>
      </w:r>
      <w:proofErr w:type="spellStart"/>
      <w:r w:rsidRPr="00AE4004">
        <w:rPr>
          <w:rFonts w:ascii="Times New Roman" w:eastAsia="Yu Mincho" w:hAnsi="Times New Roman" w:cs="Times New Roman"/>
          <w:sz w:val="20"/>
          <w:szCs w:val="20"/>
          <w:lang w:eastAsia="en-US"/>
        </w:rPr>
        <w:t>eNB</w:t>
      </w:r>
      <w:proofErr w:type="spellEnd"/>
      <w:r w:rsidRPr="00AE4004">
        <w:rPr>
          <w:rFonts w:ascii="Times New Roman" w:eastAsia="Yu Mincho" w:hAnsi="Times New Roman" w:cs="Times New Roman"/>
          <w:sz w:val="20"/>
          <w:szCs w:val="20"/>
          <w:lang w:eastAsia="en-US"/>
        </w:rPr>
        <w:t xml:space="preserve"> over X2-U)) (</w:t>
      </w:r>
      <w:r w:rsidRPr="00AE4004">
        <w:rPr>
          <w:rFonts w:ascii="Times New Roman" w:hAnsi="Times New Roman" w:cs="Times New Roman"/>
          <w:sz w:val="20"/>
          <w:szCs w:val="20"/>
        </w:rPr>
        <w:t>as specified in 3GPP TS 28.552</w:t>
      </w:r>
      <w:r w:rsidRPr="00AE4004">
        <w:rPr>
          <w:rFonts w:ascii="Times New Roman" w:eastAsia="Yu Mincho" w:hAnsi="Times New Roman" w:cs="Times New Roman"/>
          <w:sz w:val="20"/>
          <w:szCs w:val="20"/>
          <w:lang w:eastAsia="en-US"/>
        </w:rPr>
        <w:t xml:space="preserve"> [5], clause 5.1.3.6.2.4)</w:t>
      </w:r>
    </w:p>
    <w:p w14:paraId="3E25A282" w14:textId="77777777"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RSRQ measurement per SSB per cell (</w:t>
      </w:r>
      <w:r w:rsidRPr="00AE4004">
        <w:rPr>
          <w:rFonts w:ascii="Times New Roman" w:hAnsi="Times New Roman" w:cs="Times New Roman"/>
          <w:sz w:val="20"/>
          <w:szCs w:val="20"/>
        </w:rPr>
        <w:t>as specified in 3GPP TS 28.552</w:t>
      </w:r>
      <w:r w:rsidRPr="00AE4004">
        <w:rPr>
          <w:rFonts w:ascii="Times New Roman" w:eastAsia="Yu Mincho" w:hAnsi="Times New Roman" w:cs="Times New Roman"/>
          <w:sz w:val="20"/>
          <w:szCs w:val="20"/>
          <w:lang w:eastAsia="en-US"/>
        </w:rPr>
        <w:t xml:space="preserve"> [5], clause 5.1.1.31)</w:t>
      </w:r>
    </w:p>
    <w:p w14:paraId="44D83609" w14:textId="77777777"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RSRP measurement per SSB per cell (</w:t>
      </w:r>
      <w:r w:rsidRPr="00AE4004">
        <w:rPr>
          <w:rFonts w:ascii="Times New Roman" w:hAnsi="Times New Roman" w:cs="Times New Roman"/>
          <w:sz w:val="20"/>
          <w:szCs w:val="20"/>
        </w:rPr>
        <w:t>as specified in 3GPP TS 28.552</w:t>
      </w:r>
      <w:r w:rsidRPr="00AE4004">
        <w:rPr>
          <w:rFonts w:ascii="Times New Roman" w:eastAsia="Yu Mincho" w:hAnsi="Times New Roman" w:cs="Times New Roman"/>
          <w:sz w:val="20"/>
          <w:szCs w:val="20"/>
          <w:lang w:eastAsia="en-US"/>
        </w:rPr>
        <w:t xml:space="preserve"> [5], clause 5.1.1.22)</w:t>
      </w:r>
    </w:p>
    <w:p w14:paraId="359DC4D2" w14:textId="77777777"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SINR measurement per SSB per cell (</w:t>
      </w:r>
      <w:r w:rsidRPr="00AE4004">
        <w:rPr>
          <w:rFonts w:ascii="Times New Roman" w:hAnsi="Times New Roman" w:cs="Times New Roman"/>
          <w:sz w:val="20"/>
          <w:szCs w:val="20"/>
        </w:rPr>
        <w:t>as specified in 3GPP TS 28.552</w:t>
      </w:r>
      <w:r w:rsidRPr="00AE4004">
        <w:rPr>
          <w:rFonts w:ascii="Times New Roman" w:eastAsia="Yu Mincho" w:hAnsi="Times New Roman" w:cs="Times New Roman"/>
          <w:sz w:val="20"/>
          <w:szCs w:val="20"/>
          <w:lang w:eastAsia="en-US"/>
        </w:rPr>
        <w:t xml:space="preserve"> [5], clause 5.1.1.32)</w:t>
      </w:r>
    </w:p>
    <w:p w14:paraId="0094860F" w14:textId="77777777"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PNF Energy consumption (</w:t>
      </w:r>
      <w:r w:rsidRPr="00AE4004">
        <w:rPr>
          <w:rFonts w:ascii="Times New Roman" w:hAnsi="Times New Roman" w:cs="Times New Roman"/>
          <w:sz w:val="20"/>
          <w:szCs w:val="20"/>
        </w:rPr>
        <w:t>as specified in 3GPP TS 28.552</w:t>
      </w:r>
      <w:r w:rsidRPr="00AE4004">
        <w:rPr>
          <w:rFonts w:ascii="Times New Roman" w:eastAsia="Yu Mincho" w:hAnsi="Times New Roman" w:cs="Times New Roman"/>
          <w:sz w:val="20"/>
          <w:szCs w:val="20"/>
          <w:lang w:eastAsia="en-US"/>
        </w:rPr>
        <w:t xml:space="preserve"> [5], clause 5.1.1.19.3)</w:t>
      </w:r>
    </w:p>
    <w:p w14:paraId="5CE791CA" w14:textId="0BBFCF7D"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Power consumed by physical network function &amp; its components (</w:t>
      </w:r>
      <w:r w:rsidRPr="00AE4004">
        <w:rPr>
          <w:rFonts w:ascii="Times New Roman" w:hAnsi="Times New Roman" w:cs="Times New Roman"/>
          <w:sz w:val="20"/>
          <w:szCs w:val="20"/>
        </w:rPr>
        <w:t>as specified in 3GPP TS 28.552</w:t>
      </w:r>
      <w:r w:rsidRPr="00AE4004">
        <w:rPr>
          <w:rFonts w:ascii="Times New Roman" w:eastAsia="Yu Mincho" w:hAnsi="Times New Roman" w:cs="Times New Roman"/>
          <w:sz w:val="20"/>
          <w:szCs w:val="20"/>
          <w:lang w:eastAsia="en-US"/>
        </w:rPr>
        <w:t xml:space="preserve"> [5], clause 5.1.1.19.2 and in </w:t>
      </w:r>
      <w:r w:rsidR="006D4E13">
        <w:rPr>
          <w:rFonts w:ascii="Times New Roman" w:hAnsi="Times New Roman" w:cs="Times New Roman"/>
          <w:sz w:val="20"/>
          <w:szCs w:val="20"/>
        </w:rPr>
        <w:t>MP</w:t>
      </w:r>
      <w:r w:rsidRPr="00AE4004">
        <w:rPr>
          <w:rFonts w:ascii="Times New Roman" w:eastAsia="Yu Mincho" w:hAnsi="Times New Roman" w:cs="Times New Roman"/>
          <w:sz w:val="20"/>
          <w:szCs w:val="20"/>
          <w:lang w:eastAsia="en-US"/>
        </w:rPr>
        <w:t xml:space="preserve"> [10], clauses B.1, B.5)</w:t>
      </w:r>
    </w:p>
    <w:p w14:paraId="3AD0CFE5" w14:textId="02ADA289"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Transmit power (</w:t>
      </w:r>
      <w:r w:rsidRPr="00AE4004">
        <w:rPr>
          <w:rFonts w:ascii="Times New Roman" w:hAnsi="Times New Roman" w:cs="Times New Roman"/>
          <w:sz w:val="20"/>
          <w:szCs w:val="20"/>
        </w:rPr>
        <w:t xml:space="preserve">as specified in </w:t>
      </w:r>
      <w:r w:rsidR="006D4E13">
        <w:rPr>
          <w:rFonts w:ascii="Times New Roman" w:hAnsi="Times New Roman" w:cs="Times New Roman"/>
          <w:sz w:val="20"/>
          <w:szCs w:val="20"/>
        </w:rPr>
        <w:t>MP</w:t>
      </w:r>
      <w:r w:rsidRPr="00AE4004">
        <w:rPr>
          <w:rFonts w:ascii="Times New Roman" w:eastAsia="Yu Mincho" w:hAnsi="Times New Roman" w:cs="Times New Roman"/>
          <w:sz w:val="20"/>
          <w:szCs w:val="20"/>
          <w:lang w:eastAsia="en-US"/>
        </w:rPr>
        <w:t xml:space="preserve"> [10], clauses B.1, B.2.1)</w:t>
      </w:r>
    </w:p>
    <w:p w14:paraId="77C45D81" w14:textId="58698470"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M1 MDT measurement in trace record for immediate MDT measurements (</w:t>
      </w:r>
      <w:r w:rsidRPr="00AE4004">
        <w:rPr>
          <w:rFonts w:ascii="Times New Roman" w:hAnsi="Times New Roman" w:cs="Times New Roman"/>
          <w:sz w:val="20"/>
          <w:szCs w:val="20"/>
        </w:rPr>
        <w:t xml:space="preserve">as specified in </w:t>
      </w:r>
      <w:r w:rsidRPr="00AE4004">
        <w:rPr>
          <w:rFonts w:ascii="Times New Roman" w:eastAsiaTheme="minorEastAsia" w:hAnsi="Times New Roman" w:cs="Times New Roman"/>
          <w:sz w:val="20"/>
          <w:szCs w:val="20"/>
          <w:lang w:eastAsia="zh-CN"/>
        </w:rPr>
        <w:t>3GPP TS 32.423</w:t>
      </w:r>
      <w:r w:rsidRPr="00AE4004">
        <w:rPr>
          <w:rFonts w:ascii="Times New Roman" w:eastAsia="Yu Mincho" w:hAnsi="Times New Roman" w:cs="Times New Roman"/>
          <w:sz w:val="20"/>
          <w:szCs w:val="20"/>
          <w:lang w:eastAsia="en-US"/>
        </w:rPr>
        <w:t xml:space="preserve"> [11], clause 4.34.1)</w:t>
      </w:r>
    </w:p>
    <w:p w14:paraId="43440B7C" w14:textId="77777777"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UE location in trace record for UE location information (</w:t>
      </w:r>
      <w:r w:rsidRPr="00AE4004">
        <w:rPr>
          <w:rFonts w:ascii="Times New Roman" w:hAnsi="Times New Roman" w:cs="Times New Roman"/>
          <w:sz w:val="20"/>
          <w:szCs w:val="20"/>
        </w:rPr>
        <w:t xml:space="preserve">as specified in </w:t>
      </w:r>
      <w:r w:rsidRPr="00AE4004">
        <w:rPr>
          <w:rFonts w:ascii="Times New Roman" w:eastAsiaTheme="minorEastAsia" w:hAnsi="Times New Roman" w:cs="Times New Roman"/>
          <w:sz w:val="20"/>
          <w:szCs w:val="20"/>
          <w:lang w:eastAsia="zh-CN"/>
        </w:rPr>
        <w:t xml:space="preserve">3GPP TS </w:t>
      </w:r>
      <w:r w:rsidRPr="00AE4004">
        <w:rPr>
          <w:rFonts w:ascii="Times New Roman" w:hAnsi="Times New Roman" w:cs="Times New Roman"/>
          <w:sz w:val="20"/>
          <w:szCs w:val="20"/>
          <w:lang w:eastAsia="zh-CN"/>
        </w:rPr>
        <w:t xml:space="preserve">32.423 </w:t>
      </w:r>
      <w:r w:rsidRPr="00AE4004">
        <w:rPr>
          <w:rFonts w:ascii="Times New Roman" w:eastAsia="Yu Mincho" w:hAnsi="Times New Roman" w:cs="Times New Roman"/>
          <w:sz w:val="20"/>
          <w:szCs w:val="20"/>
          <w:lang w:eastAsia="en-US"/>
        </w:rPr>
        <w:t>[11], clause 4.34.2)</w:t>
      </w:r>
    </w:p>
    <w:p w14:paraId="247963FF" w14:textId="77777777" w:rsidR="00AE4004" w:rsidRPr="00AE4004" w:rsidRDefault="00AE4004" w:rsidP="00AE4004">
      <w:pPr>
        <w:pStyle w:val="ListParagraph"/>
        <w:numPr>
          <w:ilvl w:val="0"/>
          <w:numId w:val="99"/>
        </w:numPr>
        <w:snapToGrid w:val="0"/>
        <w:spacing w:after="120" w:line="276" w:lineRule="auto"/>
        <w:jc w:val="both"/>
        <w:rPr>
          <w:rFonts w:ascii="Times New Roman" w:eastAsia="Yu Mincho" w:hAnsi="Times New Roman" w:cs="Times New Roman"/>
          <w:sz w:val="20"/>
          <w:szCs w:val="20"/>
          <w:lang w:eastAsia="en-US"/>
        </w:rPr>
      </w:pPr>
      <w:r w:rsidRPr="00AE4004">
        <w:rPr>
          <w:rFonts w:ascii="Times New Roman" w:eastAsia="Yu Mincho" w:hAnsi="Times New Roman" w:cs="Times New Roman"/>
          <w:sz w:val="20"/>
          <w:szCs w:val="20"/>
          <w:lang w:eastAsia="en-US"/>
        </w:rPr>
        <w:t>UE capability information related to Rel-18 Spatial and Power domain energy savings, including the following capability indicators:powerAdaptation-CSI-Feedback-r18, powerAdaptation-CSI-FeedbackAperiodic-r18, powerAdaptation-CSI-FeedbackPUCCH-r18, powerAdaptation-CSI-FeedbackPUSCH-r18, spatialAdaptation-CSI-Feedback-r18, spatialAdaptation-CSI-FeedbackAperiodic-r18, spatialAdaptation-CSI-FeedbackPUCCH-r18, spatialAdaptation-CSI-FeedbackPUSCH-r18 (as specified in 3GPP TS 38.306 [22], clause 4.2.7.2)</w:t>
      </w:r>
    </w:p>
    <w:p w14:paraId="71EBDD51" w14:textId="4D5161E2" w:rsidR="00AE4004" w:rsidRPr="00473C0B" w:rsidRDefault="00AE4004" w:rsidP="00473C0B">
      <w:pPr>
        <w:pStyle w:val="ListParagraph"/>
        <w:numPr>
          <w:ilvl w:val="0"/>
          <w:numId w:val="99"/>
        </w:numPr>
        <w:snapToGrid w:val="0"/>
        <w:spacing w:after="120" w:line="276" w:lineRule="auto"/>
        <w:jc w:val="both"/>
        <w:rPr>
          <w:rFonts w:ascii="Times New Roman" w:eastAsia="Yu Mincho" w:hAnsi="Times New Roman"/>
          <w:sz w:val="20"/>
        </w:rPr>
      </w:pPr>
      <w:r w:rsidRPr="00AE4004">
        <w:rPr>
          <w:rFonts w:ascii="Times New Roman" w:eastAsia="Yu Mincho" w:hAnsi="Times New Roman" w:cs="Times New Roman"/>
          <w:sz w:val="20"/>
          <w:szCs w:val="20"/>
          <w:lang w:eastAsia="en-US"/>
        </w:rPr>
        <w:t>Handover Measurement Data (as specified 3GPP TS 28.552</w:t>
      </w:r>
      <w:r w:rsidR="00CE2311">
        <w:rPr>
          <w:rFonts w:ascii="Times New Roman" w:eastAsia="Yu Mincho" w:hAnsi="Times New Roman" w:cs="Times New Roman"/>
          <w:sz w:val="20"/>
          <w:szCs w:val="20"/>
          <w:lang w:eastAsia="en-US"/>
        </w:rPr>
        <w:t xml:space="preserve"> </w:t>
      </w:r>
      <w:r w:rsidRPr="00AE4004">
        <w:rPr>
          <w:rFonts w:ascii="Times New Roman" w:eastAsia="Yu Mincho" w:hAnsi="Times New Roman" w:cs="Times New Roman"/>
          <w:sz w:val="20"/>
          <w:szCs w:val="20"/>
          <w:lang w:eastAsia="en-US"/>
        </w:rPr>
        <w:t>[5]</w:t>
      </w:r>
      <w:r>
        <w:rPr>
          <w:rFonts w:ascii="Times New Roman" w:eastAsia="Yu Mincho" w:hAnsi="Times New Roman" w:cs="Times New Roman"/>
          <w:sz w:val="20"/>
          <w:szCs w:val="20"/>
          <w:lang w:eastAsia="en-US"/>
        </w:rPr>
        <w:t>, c</w:t>
      </w:r>
      <w:r w:rsidRPr="00AE4004">
        <w:rPr>
          <w:rFonts w:ascii="Times New Roman" w:eastAsia="Yu Mincho" w:hAnsi="Times New Roman" w:cs="Times New Roman"/>
          <w:sz w:val="20"/>
          <w:szCs w:val="20"/>
          <w:lang w:eastAsia="en-US"/>
        </w:rPr>
        <w:t>lauses 5.1.1.6.5, 5.1.3.7)</w:t>
      </w:r>
    </w:p>
    <w:p w14:paraId="78B806E9" w14:textId="7116351C" w:rsidR="00AE4004" w:rsidRDefault="00AE4004" w:rsidP="00AE4004">
      <w:pPr>
        <w:pStyle w:val="Heading5"/>
        <w:rPr>
          <w:lang w:val="en-US"/>
        </w:rPr>
      </w:pPr>
      <w:r>
        <w:rPr>
          <w:lang w:val="en-US"/>
        </w:rPr>
        <w:t>4.8.5.4.2 Output data</w:t>
      </w:r>
    </w:p>
    <w:p w14:paraId="2CC57FD0" w14:textId="75E8E815" w:rsidR="00AE4004" w:rsidRPr="00473C0B" w:rsidRDefault="00AE4004" w:rsidP="00AE4004">
      <w:pPr>
        <w:overflowPunct w:val="0"/>
        <w:autoSpaceDE w:val="0"/>
        <w:autoSpaceDN w:val="0"/>
        <w:adjustRightInd w:val="0"/>
        <w:contextualSpacing/>
        <w:jc w:val="both"/>
        <w:textAlignment w:val="baseline"/>
        <w:rPr>
          <w:rFonts w:ascii="Times New Roman" w:eastAsia="SimSun" w:hAnsi="Times New Roman" w:cs="Times New Roman"/>
          <w:sz w:val="20"/>
          <w:szCs w:val="20"/>
          <w:lang w:eastAsia="zh-CN"/>
        </w:rPr>
      </w:pPr>
      <w:proofErr w:type="spellStart"/>
      <w:r w:rsidRPr="00473C0B">
        <w:rPr>
          <w:rFonts w:ascii="Times New Roman" w:hAnsi="Times New Roman" w:cs="Times New Roman"/>
          <w:sz w:val="20"/>
          <w:szCs w:val="20"/>
        </w:rPr>
        <w:t>rApps</w:t>
      </w:r>
      <w:proofErr w:type="spellEnd"/>
      <w:r w:rsidRPr="00473C0B">
        <w:rPr>
          <w:rFonts w:ascii="Times New Roman" w:hAnsi="Times New Roman" w:cs="Times New Roman"/>
          <w:sz w:val="20"/>
          <w:szCs w:val="20"/>
        </w:rPr>
        <w:t xml:space="preserve"> to deliver energy saving &amp; energy efficiency A1 policies for </w:t>
      </w:r>
      <w:r>
        <w:rPr>
          <w:rFonts w:ascii="Times New Roman" w:hAnsi="Times New Roman" w:cs="Times New Roman"/>
          <w:sz w:val="20"/>
          <w:szCs w:val="20"/>
        </w:rPr>
        <w:t>m</w:t>
      </w:r>
      <w:r w:rsidRPr="00473C0B">
        <w:rPr>
          <w:rFonts w:ascii="Times New Roman" w:hAnsi="Times New Roman" w:cs="Times New Roman"/>
          <w:sz w:val="20"/>
          <w:szCs w:val="20"/>
        </w:rPr>
        <w:t>echanism for spatial and power domain optimization through R1 interface.</w:t>
      </w:r>
    </w:p>
    <w:p w14:paraId="13C8DD46" w14:textId="40F5D87F" w:rsidR="006D4E13" w:rsidRDefault="006D4E13" w:rsidP="006D4E13">
      <w:pPr>
        <w:pStyle w:val="Heading3"/>
      </w:pPr>
      <w:bookmarkStart w:id="429" w:name="_Toc214449616"/>
      <w:r>
        <w:rPr>
          <w:lang w:val="en-US"/>
        </w:rPr>
        <w:t>4.8</w:t>
      </w:r>
      <w:r w:rsidRPr="00286492">
        <w:rPr>
          <w:lang w:val="en-US"/>
        </w:rPr>
        <w:t>.</w:t>
      </w:r>
      <w:r>
        <w:rPr>
          <w:lang w:val="en-US"/>
        </w:rPr>
        <w:t>6</w:t>
      </w:r>
      <w:r w:rsidRPr="00286492">
        <w:rPr>
          <w:lang w:val="en-US"/>
        </w:rPr>
        <w:tab/>
      </w:r>
      <w:r>
        <w:t xml:space="preserve">SSB-less </w:t>
      </w:r>
      <w:proofErr w:type="spellStart"/>
      <w:r>
        <w:t>SCell</w:t>
      </w:r>
      <w:proofErr w:type="spellEnd"/>
      <w:r>
        <w:t xml:space="preserve"> optimization for </w:t>
      </w:r>
      <w:r w:rsidR="00CE2311">
        <w:t>i</w:t>
      </w:r>
      <w:r>
        <w:t>nter-band CA (3GPP Rel-18)</w:t>
      </w:r>
      <w:bookmarkEnd w:id="429"/>
    </w:p>
    <w:p w14:paraId="1BDD855F" w14:textId="580EED69" w:rsidR="006D4E13" w:rsidRDefault="006D4E13" w:rsidP="006D4E13">
      <w:pPr>
        <w:pStyle w:val="Heading4"/>
      </w:pPr>
      <w:r w:rsidRPr="00540FBF">
        <w:t>4.</w:t>
      </w:r>
      <w:r>
        <w:t>8</w:t>
      </w:r>
      <w:r w:rsidRPr="00540FBF">
        <w:t>.</w:t>
      </w:r>
      <w:r>
        <w:t>6</w:t>
      </w:r>
      <w:r w:rsidRPr="00540FBF">
        <w:t>.1 Background and goal of the use case</w:t>
      </w:r>
    </w:p>
    <w:p w14:paraId="31D043B5" w14:textId="2FDB6578" w:rsidR="006D4E13" w:rsidRPr="00473C0B" w:rsidRDefault="006D4E13" w:rsidP="00473C0B">
      <w:pPr>
        <w:jc w:val="both"/>
        <w:rPr>
          <w:rFonts w:ascii="Times New Roman" w:eastAsia="SimSun" w:hAnsi="Times New Roman" w:cs="Times New Roman"/>
          <w:sz w:val="20"/>
          <w:szCs w:val="20"/>
          <w:lang w:eastAsia="zh-CN"/>
        </w:rPr>
      </w:pPr>
      <w:r w:rsidRPr="00473C0B">
        <w:rPr>
          <w:rFonts w:ascii="Times New Roman" w:hAnsi="Times New Roman" w:cs="Times New Roman"/>
          <w:sz w:val="20"/>
          <w:szCs w:val="20"/>
        </w:rPr>
        <w:t>3GPP Rel-18 [21]</w:t>
      </w:r>
      <w:r>
        <w:rPr>
          <w:rFonts w:ascii="Times New Roman" w:hAnsi="Times New Roman" w:cs="Times New Roman"/>
          <w:sz w:val="20"/>
          <w:szCs w:val="20"/>
        </w:rPr>
        <w:t xml:space="preserve">, clause </w:t>
      </w:r>
      <w:r w:rsidRPr="00473C0B">
        <w:rPr>
          <w:rFonts w:ascii="Times New Roman" w:hAnsi="Times New Roman" w:cs="Times New Roman"/>
          <w:sz w:val="20"/>
          <w:szCs w:val="20"/>
        </w:rPr>
        <w:t>15.4.2.6 introduces the concept of SSB-less secondary cell (</w:t>
      </w:r>
      <w:proofErr w:type="spellStart"/>
      <w:r w:rsidRPr="00473C0B">
        <w:rPr>
          <w:rFonts w:ascii="Times New Roman" w:hAnsi="Times New Roman" w:cs="Times New Roman"/>
          <w:sz w:val="20"/>
          <w:szCs w:val="20"/>
        </w:rPr>
        <w:t>SCell</w:t>
      </w:r>
      <w:proofErr w:type="spellEnd"/>
      <w:r w:rsidRPr="00473C0B">
        <w:rPr>
          <w:rFonts w:ascii="Times New Roman" w:hAnsi="Times New Roman" w:cs="Times New Roman"/>
          <w:sz w:val="20"/>
          <w:szCs w:val="20"/>
        </w:rPr>
        <w:t>) activation for carrier aggregation, which allows efficient use of secondary carriers without needing constant synchronization signals. This enhances spectral efficiency</w:t>
      </w:r>
      <w:r w:rsidRPr="00473C0B">
        <w:rPr>
          <w:rFonts w:ascii="Times New Roman" w:eastAsia="SimSun" w:hAnsi="Times New Roman" w:cs="Times New Roman"/>
          <w:sz w:val="20"/>
          <w:szCs w:val="20"/>
          <w:lang w:eastAsia="zh-CN"/>
        </w:rPr>
        <w:t xml:space="preserve"> and data throughput for users with high demand, without burdening the network with unnecessary signaling. The SSB-less </w:t>
      </w:r>
      <w:proofErr w:type="spellStart"/>
      <w:r w:rsidRPr="00473C0B">
        <w:rPr>
          <w:rFonts w:ascii="Times New Roman" w:eastAsia="SimSun" w:hAnsi="Times New Roman" w:cs="Times New Roman"/>
          <w:sz w:val="20"/>
          <w:szCs w:val="20"/>
          <w:lang w:eastAsia="zh-CN"/>
        </w:rPr>
        <w:t>SCell</w:t>
      </w:r>
      <w:proofErr w:type="spellEnd"/>
      <w:r w:rsidRPr="00473C0B">
        <w:rPr>
          <w:rFonts w:ascii="Times New Roman" w:eastAsia="SimSun" w:hAnsi="Times New Roman" w:cs="Times New Roman"/>
          <w:sz w:val="20"/>
          <w:szCs w:val="20"/>
          <w:lang w:eastAsia="zh-CN"/>
        </w:rPr>
        <w:t xml:space="preserve"> </w:t>
      </w:r>
      <w:r w:rsidR="00CE2311">
        <w:rPr>
          <w:rFonts w:ascii="Times New Roman" w:eastAsia="SimSun" w:hAnsi="Times New Roman" w:cs="Times New Roman"/>
          <w:sz w:val="20"/>
          <w:szCs w:val="20"/>
          <w:lang w:eastAsia="zh-CN"/>
        </w:rPr>
        <w:t>o</w:t>
      </w:r>
      <w:r w:rsidRPr="00473C0B">
        <w:rPr>
          <w:rFonts w:ascii="Times New Roman" w:eastAsia="SimSun" w:hAnsi="Times New Roman" w:cs="Times New Roman"/>
          <w:sz w:val="20"/>
          <w:szCs w:val="20"/>
          <w:lang w:eastAsia="zh-CN"/>
        </w:rPr>
        <w:t xml:space="preserve">peration for </w:t>
      </w:r>
      <w:r w:rsidR="00CE2311">
        <w:rPr>
          <w:rFonts w:ascii="Times New Roman" w:eastAsia="SimSun" w:hAnsi="Times New Roman" w:cs="Times New Roman"/>
          <w:sz w:val="20"/>
          <w:szCs w:val="20"/>
          <w:lang w:eastAsia="zh-CN"/>
        </w:rPr>
        <w:t>i</w:t>
      </w:r>
      <w:r w:rsidRPr="00473C0B">
        <w:rPr>
          <w:rFonts w:ascii="Times New Roman" w:eastAsia="SimSun" w:hAnsi="Times New Roman" w:cs="Times New Roman"/>
          <w:sz w:val="20"/>
          <w:szCs w:val="20"/>
          <w:lang w:eastAsia="zh-CN"/>
        </w:rPr>
        <w:t xml:space="preserve">nter-band CA is designed to enhance energy efficiency while maintaining data throughput in carrier aggregation scenarios. By operating without the need for continuous synchronization signal block (SSB) transmissions, the network can reduce power consumption on secondary cells, particularly in periods of lower traffic demand. The primary goal of this use case is to maximize energy savings without degrading user experience by intelligently enabling and disabling </w:t>
      </w:r>
      <w:proofErr w:type="spellStart"/>
      <w:r w:rsidRPr="00473C0B">
        <w:rPr>
          <w:rFonts w:ascii="Times New Roman" w:eastAsia="SimSun" w:hAnsi="Times New Roman" w:cs="Times New Roman"/>
          <w:sz w:val="20"/>
          <w:szCs w:val="20"/>
          <w:lang w:eastAsia="zh-CN"/>
        </w:rPr>
        <w:t>SCells</w:t>
      </w:r>
      <w:proofErr w:type="spellEnd"/>
      <w:r w:rsidRPr="00473C0B">
        <w:rPr>
          <w:rFonts w:ascii="Times New Roman" w:eastAsia="SimSun" w:hAnsi="Times New Roman" w:cs="Times New Roman"/>
          <w:sz w:val="20"/>
          <w:szCs w:val="20"/>
          <w:lang w:eastAsia="zh-CN"/>
        </w:rPr>
        <w:t xml:space="preserve"> based on real-time traffic demand.</w:t>
      </w:r>
    </w:p>
    <w:p w14:paraId="1DC2352C" w14:textId="6BD063D6" w:rsidR="006D4E13" w:rsidRPr="00473C0B" w:rsidRDefault="006D4E13" w:rsidP="00473C0B">
      <w:pPr>
        <w:pStyle w:val="NormalWeb"/>
        <w:jc w:val="both"/>
        <w:rPr>
          <w:rFonts w:ascii="Times New Roman" w:hAnsi="Times New Roman" w:cs="Times New Roman"/>
          <w:sz w:val="20"/>
          <w:szCs w:val="20"/>
        </w:rPr>
      </w:pPr>
      <w:r w:rsidRPr="00473C0B">
        <w:rPr>
          <w:rFonts w:ascii="Times New Roman" w:hAnsi="Times New Roman" w:cs="Times New Roman"/>
          <w:sz w:val="20"/>
          <w:szCs w:val="20"/>
        </w:rPr>
        <w:t xml:space="preserve">The </w:t>
      </w:r>
      <w:r w:rsidRPr="00473C0B">
        <w:rPr>
          <w:rStyle w:val="Strong"/>
          <w:rFonts w:ascii="Times New Roman" w:hAnsi="Times New Roman" w:cs="Times New Roman"/>
          <w:b w:val="0"/>
          <w:bCs w:val="0"/>
          <w:sz w:val="20"/>
          <w:szCs w:val="20"/>
        </w:rPr>
        <w:t xml:space="preserve">SSB-less </w:t>
      </w:r>
      <w:proofErr w:type="spellStart"/>
      <w:r w:rsidRPr="00473C0B">
        <w:rPr>
          <w:rStyle w:val="Strong"/>
          <w:rFonts w:ascii="Times New Roman" w:hAnsi="Times New Roman" w:cs="Times New Roman"/>
          <w:b w:val="0"/>
          <w:bCs w:val="0"/>
          <w:sz w:val="20"/>
          <w:szCs w:val="20"/>
        </w:rPr>
        <w:t>SCell</w:t>
      </w:r>
      <w:proofErr w:type="spellEnd"/>
      <w:r w:rsidRPr="00473C0B">
        <w:rPr>
          <w:rStyle w:val="Strong"/>
          <w:rFonts w:ascii="Times New Roman" w:hAnsi="Times New Roman" w:cs="Times New Roman"/>
          <w:b w:val="0"/>
          <w:bCs w:val="0"/>
          <w:sz w:val="20"/>
          <w:szCs w:val="20"/>
        </w:rPr>
        <w:t xml:space="preserve"> feature</w:t>
      </w:r>
      <w:r w:rsidRPr="00473C0B">
        <w:rPr>
          <w:rFonts w:ascii="Times New Roman" w:hAnsi="Times New Roman" w:cs="Times New Roman"/>
          <w:sz w:val="20"/>
          <w:szCs w:val="20"/>
        </w:rPr>
        <w:t xml:space="preserve">, as specified in </w:t>
      </w:r>
      <w:r w:rsidRPr="00473C0B">
        <w:rPr>
          <w:rStyle w:val="Strong"/>
          <w:rFonts w:ascii="Times New Roman" w:hAnsi="Times New Roman" w:cs="Times New Roman"/>
          <w:b w:val="0"/>
          <w:bCs w:val="0"/>
          <w:sz w:val="20"/>
          <w:szCs w:val="20"/>
        </w:rPr>
        <w:t>[20]</w:t>
      </w:r>
      <w:r w:rsidRPr="00473C0B">
        <w:rPr>
          <w:rFonts w:ascii="Times New Roman" w:hAnsi="Times New Roman" w:cs="Times New Roman"/>
          <w:sz w:val="20"/>
          <w:szCs w:val="20"/>
        </w:rPr>
        <w:t xml:space="preserve">, enables </w:t>
      </w:r>
      <w:r w:rsidRPr="00473C0B">
        <w:rPr>
          <w:rStyle w:val="Strong"/>
          <w:rFonts w:ascii="Times New Roman" w:hAnsi="Times New Roman" w:cs="Times New Roman"/>
          <w:b w:val="0"/>
          <w:bCs w:val="0"/>
          <w:sz w:val="20"/>
          <w:szCs w:val="20"/>
        </w:rPr>
        <w:t>User Equipment (UE)</w:t>
      </w:r>
      <w:r w:rsidRPr="00473C0B">
        <w:rPr>
          <w:rFonts w:ascii="Times New Roman" w:hAnsi="Times New Roman" w:cs="Times New Roman"/>
          <w:sz w:val="20"/>
          <w:szCs w:val="20"/>
        </w:rPr>
        <w:t xml:space="preserve"> to obtain a timing reference from a serving cell other than its primary serving cell, even when </w:t>
      </w:r>
      <w:r w:rsidRPr="00473C0B">
        <w:rPr>
          <w:rStyle w:val="Strong"/>
          <w:rFonts w:ascii="Times New Roman" w:hAnsi="Times New Roman" w:cs="Times New Roman"/>
          <w:b w:val="0"/>
          <w:bCs w:val="0"/>
          <w:sz w:val="20"/>
          <w:szCs w:val="20"/>
        </w:rPr>
        <w:t>Synchronization Signal Block (SSB)</w:t>
      </w:r>
      <w:r w:rsidRPr="00473C0B">
        <w:rPr>
          <w:rFonts w:ascii="Times New Roman" w:hAnsi="Times New Roman" w:cs="Times New Roman"/>
          <w:sz w:val="20"/>
          <w:szCs w:val="20"/>
        </w:rPr>
        <w:t xml:space="preserve"> or </w:t>
      </w:r>
      <w:r w:rsidRPr="00473C0B">
        <w:rPr>
          <w:rStyle w:val="Strong"/>
          <w:rFonts w:ascii="Times New Roman" w:hAnsi="Times New Roman" w:cs="Times New Roman"/>
          <w:b w:val="0"/>
          <w:bCs w:val="0"/>
          <w:sz w:val="20"/>
          <w:szCs w:val="20"/>
        </w:rPr>
        <w:t>Secondary Management and Control Channel (SMTC)</w:t>
      </w:r>
      <w:r w:rsidRPr="00473C0B">
        <w:rPr>
          <w:rFonts w:ascii="Times New Roman" w:hAnsi="Times New Roman" w:cs="Times New Roman"/>
          <w:sz w:val="20"/>
          <w:szCs w:val="20"/>
        </w:rPr>
        <w:t xml:space="preserve"> configurations are unavailable. Within the </w:t>
      </w:r>
      <w:r w:rsidRPr="00473C0B">
        <w:rPr>
          <w:rStyle w:val="Strong"/>
          <w:rFonts w:ascii="Times New Roman" w:hAnsi="Times New Roman" w:cs="Times New Roman"/>
          <w:b w:val="0"/>
          <w:bCs w:val="0"/>
          <w:sz w:val="20"/>
          <w:szCs w:val="20"/>
        </w:rPr>
        <w:t>O-RAN framework</w:t>
      </w:r>
      <w:r w:rsidRPr="00473C0B">
        <w:rPr>
          <w:rFonts w:ascii="Times New Roman" w:hAnsi="Times New Roman" w:cs="Times New Roman"/>
          <w:sz w:val="20"/>
          <w:szCs w:val="20"/>
        </w:rPr>
        <w:t xml:space="preserve">, this capability can be enhanced through </w:t>
      </w:r>
      <w:r w:rsidRPr="00473C0B">
        <w:rPr>
          <w:rStyle w:val="Strong"/>
          <w:rFonts w:ascii="Times New Roman" w:hAnsi="Times New Roman" w:cs="Times New Roman"/>
          <w:b w:val="0"/>
          <w:bCs w:val="0"/>
          <w:sz w:val="20"/>
          <w:szCs w:val="20"/>
        </w:rPr>
        <w:t>Non-RT RIC-driven</w:t>
      </w:r>
      <w:r w:rsidRPr="00473C0B">
        <w:rPr>
          <w:rFonts w:ascii="Times New Roman" w:hAnsi="Times New Roman" w:cs="Times New Roman"/>
          <w:sz w:val="20"/>
          <w:szCs w:val="20"/>
        </w:rPr>
        <w:t xml:space="preserve"> predictive analytics, which anticipate optimal conditions for activating </w:t>
      </w:r>
      <w:r w:rsidRPr="00473C0B">
        <w:rPr>
          <w:rStyle w:val="Strong"/>
          <w:rFonts w:ascii="Times New Roman" w:hAnsi="Times New Roman" w:cs="Times New Roman"/>
          <w:b w:val="0"/>
          <w:bCs w:val="0"/>
          <w:sz w:val="20"/>
          <w:szCs w:val="20"/>
        </w:rPr>
        <w:t xml:space="preserve">SSB-less </w:t>
      </w:r>
      <w:proofErr w:type="spellStart"/>
      <w:r w:rsidRPr="00473C0B">
        <w:rPr>
          <w:rStyle w:val="Strong"/>
          <w:rFonts w:ascii="Times New Roman" w:hAnsi="Times New Roman" w:cs="Times New Roman"/>
          <w:b w:val="0"/>
          <w:bCs w:val="0"/>
          <w:sz w:val="20"/>
          <w:szCs w:val="20"/>
        </w:rPr>
        <w:t>SCells</w:t>
      </w:r>
      <w:proofErr w:type="spellEnd"/>
      <w:r w:rsidRPr="00473C0B">
        <w:rPr>
          <w:rFonts w:ascii="Times New Roman" w:hAnsi="Times New Roman" w:cs="Times New Roman"/>
          <w:sz w:val="20"/>
          <w:szCs w:val="20"/>
        </w:rPr>
        <w:t xml:space="preserve">. By pre-configuring network parameters, the </w:t>
      </w:r>
      <w:r w:rsidRPr="00473C0B">
        <w:rPr>
          <w:rStyle w:val="Strong"/>
          <w:rFonts w:ascii="Times New Roman" w:hAnsi="Times New Roman" w:cs="Times New Roman"/>
          <w:b w:val="0"/>
          <w:bCs w:val="0"/>
          <w:sz w:val="20"/>
          <w:szCs w:val="20"/>
        </w:rPr>
        <w:t>Non-RT RIC</w:t>
      </w:r>
      <w:r w:rsidRPr="00473C0B">
        <w:rPr>
          <w:rFonts w:ascii="Times New Roman" w:hAnsi="Times New Roman" w:cs="Times New Roman"/>
          <w:sz w:val="20"/>
          <w:szCs w:val="20"/>
        </w:rPr>
        <w:t xml:space="preserve"> ensures seamless </w:t>
      </w:r>
      <w:proofErr w:type="spellStart"/>
      <w:r w:rsidRPr="00473C0B">
        <w:rPr>
          <w:rFonts w:ascii="Times New Roman" w:hAnsi="Times New Roman" w:cs="Times New Roman"/>
          <w:sz w:val="20"/>
          <w:szCs w:val="20"/>
        </w:rPr>
        <w:t>SCell</w:t>
      </w:r>
      <w:proofErr w:type="spellEnd"/>
      <w:r w:rsidRPr="00473C0B">
        <w:rPr>
          <w:rFonts w:ascii="Times New Roman" w:hAnsi="Times New Roman" w:cs="Times New Roman"/>
          <w:sz w:val="20"/>
          <w:szCs w:val="20"/>
        </w:rPr>
        <w:t xml:space="preserve"> switching and synchronization without relying on </w:t>
      </w:r>
      <w:r w:rsidRPr="00473C0B">
        <w:rPr>
          <w:rStyle w:val="Strong"/>
          <w:rFonts w:ascii="Times New Roman" w:hAnsi="Times New Roman" w:cs="Times New Roman"/>
          <w:b w:val="0"/>
          <w:bCs w:val="0"/>
          <w:sz w:val="20"/>
          <w:szCs w:val="20"/>
        </w:rPr>
        <w:t>SSB transmissions</w:t>
      </w:r>
      <w:r w:rsidRPr="00473C0B">
        <w:rPr>
          <w:rFonts w:ascii="Times New Roman" w:hAnsi="Times New Roman" w:cs="Times New Roman"/>
          <w:sz w:val="20"/>
          <w:szCs w:val="20"/>
        </w:rPr>
        <w:t xml:space="preserve">, significantly reducing energy consumption. Meanwhile, the </w:t>
      </w:r>
      <w:r w:rsidRPr="00473C0B">
        <w:rPr>
          <w:rStyle w:val="Strong"/>
          <w:rFonts w:ascii="Times New Roman" w:hAnsi="Times New Roman" w:cs="Times New Roman"/>
          <w:b w:val="0"/>
          <w:bCs w:val="0"/>
          <w:sz w:val="20"/>
          <w:szCs w:val="20"/>
        </w:rPr>
        <w:t>Near-RT RIC</w:t>
      </w:r>
      <w:r w:rsidRPr="00473C0B">
        <w:rPr>
          <w:rFonts w:ascii="Times New Roman" w:hAnsi="Times New Roman" w:cs="Times New Roman"/>
          <w:sz w:val="20"/>
          <w:szCs w:val="20"/>
        </w:rPr>
        <w:t xml:space="preserve">, leveraging its near real-time decision-making capabilities, dynamically adjusts </w:t>
      </w:r>
      <w:proofErr w:type="spellStart"/>
      <w:r w:rsidRPr="00473C0B">
        <w:rPr>
          <w:rStyle w:val="Strong"/>
          <w:rFonts w:ascii="Times New Roman" w:hAnsi="Times New Roman" w:cs="Times New Roman"/>
          <w:b w:val="0"/>
          <w:bCs w:val="0"/>
          <w:sz w:val="20"/>
          <w:szCs w:val="20"/>
        </w:rPr>
        <w:t>SCell</w:t>
      </w:r>
      <w:proofErr w:type="spellEnd"/>
      <w:r w:rsidRPr="00473C0B">
        <w:rPr>
          <w:rStyle w:val="Strong"/>
          <w:rFonts w:ascii="Times New Roman" w:hAnsi="Times New Roman" w:cs="Times New Roman"/>
          <w:b w:val="0"/>
          <w:bCs w:val="0"/>
          <w:sz w:val="20"/>
          <w:szCs w:val="20"/>
        </w:rPr>
        <w:t xml:space="preserve"> parameters</w:t>
      </w:r>
      <w:r w:rsidRPr="00473C0B">
        <w:rPr>
          <w:rFonts w:ascii="Times New Roman" w:hAnsi="Times New Roman" w:cs="Times New Roman"/>
          <w:sz w:val="20"/>
          <w:szCs w:val="20"/>
        </w:rPr>
        <w:t xml:space="preserve"> based on </w:t>
      </w:r>
      <w:r w:rsidRPr="00473C0B">
        <w:rPr>
          <w:rStyle w:val="Strong"/>
          <w:rFonts w:ascii="Times New Roman" w:hAnsi="Times New Roman" w:cs="Times New Roman"/>
          <w:b w:val="0"/>
          <w:bCs w:val="0"/>
          <w:sz w:val="20"/>
          <w:szCs w:val="20"/>
        </w:rPr>
        <w:t>A1 policies</w:t>
      </w:r>
      <w:r w:rsidRPr="00473C0B">
        <w:rPr>
          <w:rFonts w:ascii="Times New Roman" w:hAnsi="Times New Roman" w:cs="Times New Roman"/>
          <w:sz w:val="20"/>
          <w:szCs w:val="20"/>
        </w:rPr>
        <w:t>, ensuring efficient and adaptive network operation.</w:t>
      </w:r>
    </w:p>
    <w:p w14:paraId="3E7E9839" w14:textId="77777777" w:rsidR="006D4E13" w:rsidRPr="00473C0B" w:rsidRDefault="006D4E13" w:rsidP="006D4E13">
      <w:pPr>
        <w:spacing w:before="240" w:after="240"/>
        <w:jc w:val="both"/>
        <w:rPr>
          <w:rFonts w:ascii="Times New Roman" w:eastAsia="Yu Mincho" w:hAnsi="Times New Roman" w:cs="Times New Roman"/>
          <w:sz w:val="20"/>
          <w:szCs w:val="20"/>
        </w:rPr>
      </w:pPr>
      <w:r w:rsidRPr="00473C0B">
        <w:rPr>
          <w:rFonts w:ascii="Times New Roman" w:eastAsia="Times New Roman" w:hAnsi="Times New Roman" w:cs="Times New Roman"/>
          <w:sz w:val="20"/>
          <w:szCs w:val="20"/>
          <w:lang w:val="en-GB"/>
        </w:rPr>
        <w:t>Based on this analysis, the Non-RT RIC generates A1 policies that include, but are not limited to, the following:</w:t>
      </w:r>
    </w:p>
    <w:p w14:paraId="19A2A83D" w14:textId="77777777" w:rsidR="006D4E13" w:rsidRPr="00473C0B" w:rsidRDefault="006D4E13" w:rsidP="00473C0B">
      <w:pPr>
        <w:spacing w:after="0"/>
        <w:jc w:val="both"/>
        <w:rPr>
          <w:rFonts w:ascii="Times New Roman" w:eastAsia="Times New Roman" w:hAnsi="Times New Roman" w:cs="Times New Roman"/>
          <w:sz w:val="20"/>
          <w:szCs w:val="20"/>
          <w:lang w:eastAsia="ja-JP"/>
        </w:rPr>
      </w:pPr>
      <w:r w:rsidRPr="00473C0B">
        <w:rPr>
          <w:rFonts w:ascii="Times New Roman" w:eastAsia="Times New Roman" w:hAnsi="Times New Roman" w:cs="Times New Roman"/>
          <w:b/>
          <w:bCs/>
          <w:sz w:val="20"/>
          <w:szCs w:val="20"/>
          <w:lang w:eastAsia="ja-JP"/>
        </w:rPr>
        <w:lastRenderedPageBreak/>
        <w:t xml:space="preserve">Activate SSB-less </w:t>
      </w:r>
      <w:proofErr w:type="spellStart"/>
      <w:r w:rsidRPr="00473C0B">
        <w:rPr>
          <w:rFonts w:ascii="Times New Roman" w:eastAsia="Times New Roman" w:hAnsi="Times New Roman" w:cs="Times New Roman"/>
          <w:b/>
          <w:bCs/>
          <w:sz w:val="20"/>
          <w:szCs w:val="20"/>
          <w:lang w:eastAsia="ja-JP"/>
        </w:rPr>
        <w:t>SCells</w:t>
      </w:r>
      <w:proofErr w:type="spellEnd"/>
      <w:r w:rsidRPr="00473C0B">
        <w:rPr>
          <w:rFonts w:ascii="Times New Roman" w:eastAsia="Times New Roman" w:hAnsi="Times New Roman" w:cs="Times New Roman"/>
          <w:b/>
          <w:bCs/>
          <w:sz w:val="20"/>
          <w:szCs w:val="20"/>
          <w:lang w:eastAsia="ja-JP"/>
        </w:rPr>
        <w:t xml:space="preserve"> in appropriate cells </w:t>
      </w:r>
      <w:r w:rsidRPr="00473C0B">
        <w:rPr>
          <w:rFonts w:ascii="Times New Roman" w:eastAsia="Times New Roman" w:hAnsi="Times New Roman" w:cs="Times New Roman"/>
          <w:sz w:val="20"/>
          <w:szCs w:val="20"/>
          <w:lang w:eastAsia="ja-JP"/>
        </w:rPr>
        <w:t>to improve spectral efficiency while minimizing unnecessary synchronization transmissions, reducing power consumption during low-traffic periods.</w:t>
      </w:r>
    </w:p>
    <w:p w14:paraId="101CE45C" w14:textId="77777777" w:rsidR="006D4E13" w:rsidRPr="00473C0B" w:rsidRDefault="006D4E13" w:rsidP="00473C0B">
      <w:pPr>
        <w:spacing w:after="0"/>
        <w:jc w:val="both"/>
        <w:rPr>
          <w:rFonts w:ascii="Times New Roman" w:eastAsia="Times New Roman" w:hAnsi="Times New Roman" w:cs="Times New Roman"/>
          <w:sz w:val="20"/>
          <w:szCs w:val="20"/>
          <w:lang w:eastAsia="ja-JP"/>
        </w:rPr>
      </w:pPr>
      <w:r w:rsidRPr="00473C0B">
        <w:rPr>
          <w:rFonts w:ascii="Times New Roman" w:eastAsia="Times New Roman" w:hAnsi="Times New Roman" w:cs="Times New Roman"/>
          <w:b/>
          <w:bCs/>
          <w:sz w:val="20"/>
          <w:szCs w:val="20"/>
          <w:lang w:eastAsia="ja-JP"/>
        </w:rPr>
        <w:t xml:space="preserve">Steer Rel-18 UEs towards SSB-less </w:t>
      </w:r>
      <w:proofErr w:type="spellStart"/>
      <w:r w:rsidRPr="00473C0B">
        <w:rPr>
          <w:rFonts w:ascii="Times New Roman" w:eastAsia="Times New Roman" w:hAnsi="Times New Roman" w:cs="Times New Roman"/>
          <w:b/>
          <w:bCs/>
          <w:sz w:val="20"/>
          <w:szCs w:val="20"/>
          <w:lang w:eastAsia="ja-JP"/>
        </w:rPr>
        <w:t>SCells</w:t>
      </w:r>
      <w:proofErr w:type="spellEnd"/>
      <w:r w:rsidRPr="00473C0B">
        <w:rPr>
          <w:rFonts w:ascii="Times New Roman" w:eastAsia="Times New Roman" w:hAnsi="Times New Roman" w:cs="Times New Roman"/>
          <w:sz w:val="20"/>
          <w:szCs w:val="20"/>
          <w:lang w:eastAsia="ja-JP"/>
        </w:rPr>
        <w:t xml:space="preserve"> where energy savings can be maximized, ensuring that secondary cells operate efficiently without impacting service quality.</w:t>
      </w:r>
    </w:p>
    <w:p w14:paraId="32BD65C9" w14:textId="3F7159BD" w:rsidR="006D4E13" w:rsidRPr="00473C0B" w:rsidRDefault="006D4E13" w:rsidP="00473C0B">
      <w:pPr>
        <w:jc w:val="both"/>
      </w:pPr>
      <w:r w:rsidRPr="00473C0B">
        <w:rPr>
          <w:rFonts w:ascii="Times New Roman" w:eastAsia="Times New Roman" w:hAnsi="Times New Roman" w:cs="Times New Roman"/>
          <w:b/>
          <w:bCs/>
          <w:sz w:val="20"/>
          <w:szCs w:val="20"/>
          <w:lang w:eastAsia="ja-JP"/>
        </w:rPr>
        <w:t xml:space="preserve">Bar non-Rel-18 UEs from SSB-less optimized </w:t>
      </w:r>
      <w:proofErr w:type="spellStart"/>
      <w:r w:rsidRPr="00473C0B">
        <w:rPr>
          <w:rFonts w:ascii="Times New Roman" w:eastAsia="Times New Roman" w:hAnsi="Times New Roman" w:cs="Times New Roman"/>
          <w:b/>
          <w:bCs/>
          <w:sz w:val="20"/>
          <w:szCs w:val="20"/>
          <w:lang w:eastAsia="ja-JP"/>
        </w:rPr>
        <w:t>SCells</w:t>
      </w:r>
      <w:proofErr w:type="spellEnd"/>
      <w:r w:rsidRPr="00473C0B">
        <w:rPr>
          <w:rFonts w:ascii="Times New Roman" w:eastAsia="Times New Roman" w:hAnsi="Times New Roman" w:cs="Times New Roman"/>
          <w:sz w:val="20"/>
          <w:szCs w:val="20"/>
          <w:lang w:eastAsia="ja-JP"/>
        </w:rPr>
        <w:t xml:space="preserve"> to maintain seamless operation and prevent unnecessary fallback to legacy synchronization mechanisms, maximizing energy efficiency.</w:t>
      </w:r>
    </w:p>
    <w:p w14:paraId="7FAFB532" w14:textId="75CA8755" w:rsidR="006D4E13" w:rsidRDefault="006D4E13" w:rsidP="006D4E13">
      <w:pPr>
        <w:pStyle w:val="Heading4"/>
      </w:pPr>
      <w:r w:rsidRPr="00AE4004">
        <w:t>4.8.</w:t>
      </w:r>
      <w:r>
        <w:t>6</w:t>
      </w:r>
      <w:r w:rsidRPr="00AE4004">
        <w:t>.2 Entities/resources involved in the use case</w:t>
      </w:r>
    </w:p>
    <w:p w14:paraId="18A1E8A8" w14:textId="03BFADB3" w:rsidR="006D4E13" w:rsidRPr="006D4E13" w:rsidRDefault="006D4E13" w:rsidP="00473C0B">
      <w:pPr>
        <w:pStyle w:val="ListParagraph"/>
        <w:numPr>
          <w:ilvl w:val="0"/>
          <w:numId w:val="100"/>
        </w:numPr>
        <w:overflowPunct w:val="0"/>
        <w:autoSpaceDE w:val="0"/>
        <w:autoSpaceDN w:val="0"/>
        <w:adjustRightInd w:val="0"/>
        <w:spacing w:after="180"/>
        <w:jc w:val="both"/>
        <w:textAlignment w:val="baseline"/>
        <w:rPr>
          <w:rFonts w:ascii="Times New Roman" w:eastAsia="SimSun" w:hAnsi="Times New Roman" w:cs="Times New Roman"/>
          <w:sz w:val="20"/>
          <w:szCs w:val="20"/>
          <w:lang w:val="en-GB"/>
        </w:rPr>
      </w:pPr>
      <w:r w:rsidRPr="006D4E13">
        <w:rPr>
          <w:rFonts w:ascii="Times New Roman" w:eastAsia="SimSun" w:hAnsi="Times New Roman" w:cs="Times New Roman"/>
          <w:sz w:val="20"/>
          <w:szCs w:val="20"/>
          <w:lang w:val="en-GB"/>
        </w:rPr>
        <w:t xml:space="preserve">SMO/Non-RT RIC </w:t>
      </w:r>
      <w:r>
        <w:rPr>
          <w:rFonts w:ascii="Times New Roman" w:eastAsia="SimSun" w:hAnsi="Times New Roman" w:cs="Times New Roman"/>
          <w:sz w:val="20"/>
          <w:szCs w:val="20"/>
          <w:lang w:val="en-GB"/>
        </w:rPr>
        <w:t>f</w:t>
      </w:r>
      <w:r w:rsidRPr="006D4E13">
        <w:rPr>
          <w:rFonts w:ascii="Times New Roman" w:eastAsia="SimSun" w:hAnsi="Times New Roman" w:cs="Times New Roman"/>
          <w:sz w:val="20"/>
          <w:szCs w:val="20"/>
          <w:lang w:val="en-GB"/>
        </w:rPr>
        <w:t>ramework</w:t>
      </w:r>
      <w:r>
        <w:rPr>
          <w:rFonts w:ascii="Times New Roman" w:eastAsia="SimSun" w:hAnsi="Times New Roman" w:cs="Times New Roman"/>
          <w:sz w:val="20"/>
          <w:szCs w:val="20"/>
          <w:lang w:val="en-GB"/>
        </w:rPr>
        <w:t>:</w:t>
      </w:r>
    </w:p>
    <w:p w14:paraId="166740B6" w14:textId="6E7A2290" w:rsidR="006D4E13" w:rsidRPr="006D4E13" w:rsidRDefault="006D4E13" w:rsidP="00473C0B">
      <w:pPr>
        <w:pStyle w:val="ListParagraph"/>
        <w:numPr>
          <w:ilvl w:val="0"/>
          <w:numId w:val="101"/>
        </w:numPr>
        <w:jc w:val="both"/>
        <w:rPr>
          <w:rFonts w:ascii="Times New Roman" w:eastAsia="SimSun" w:hAnsi="Times New Roman" w:cs="Times New Roman"/>
          <w:sz w:val="20"/>
          <w:szCs w:val="20"/>
          <w:lang w:eastAsia="zh-CN"/>
        </w:rPr>
      </w:pPr>
      <w:r w:rsidRPr="006D4E13">
        <w:rPr>
          <w:rFonts w:ascii="Times New Roman" w:eastAsia="SimSun" w:hAnsi="Times New Roman" w:cs="Times New Roman"/>
          <w:sz w:val="20"/>
          <w:szCs w:val="20"/>
          <w:lang w:eastAsia="zh-CN"/>
        </w:rPr>
        <w:t xml:space="preserve">Collect the configurations, performance indicators and measurement reports (e.g., cell load related information and traffic information, EE/EC measurement reports) from E2 </w:t>
      </w:r>
      <w:r>
        <w:rPr>
          <w:rFonts w:ascii="Times New Roman" w:eastAsia="SimSun" w:hAnsi="Times New Roman" w:cs="Times New Roman"/>
          <w:sz w:val="20"/>
          <w:szCs w:val="20"/>
          <w:lang w:eastAsia="zh-CN"/>
        </w:rPr>
        <w:t>n</w:t>
      </w:r>
      <w:r w:rsidRPr="006D4E13">
        <w:rPr>
          <w:rFonts w:ascii="Times New Roman" w:eastAsia="SimSun" w:hAnsi="Times New Roman" w:cs="Times New Roman"/>
          <w:sz w:val="20"/>
          <w:szCs w:val="20"/>
          <w:lang w:eastAsia="zh-CN"/>
        </w:rPr>
        <w:t>ode(s)</w:t>
      </w:r>
      <w:r w:rsidRPr="00473C0B">
        <w:rPr>
          <w:rFonts w:ascii="Times New Roman" w:hAnsi="Times New Roman" w:cs="Times New Roman"/>
          <w:color w:val="D13438"/>
          <w:sz w:val="20"/>
          <w:szCs w:val="20"/>
          <w:u w:val="single"/>
          <w:shd w:val="clear" w:color="auto" w:fill="FFFFFF"/>
        </w:rPr>
        <w:t xml:space="preserve"> </w:t>
      </w:r>
      <w:r w:rsidRPr="006D4E13">
        <w:rPr>
          <w:rFonts w:ascii="Times New Roman" w:eastAsia="SimSun" w:hAnsi="Times New Roman" w:cs="Times New Roman"/>
          <w:sz w:val="20"/>
          <w:szCs w:val="20"/>
          <w:lang w:eastAsia="zh-CN"/>
        </w:rPr>
        <w:t xml:space="preserve">and </w:t>
      </w:r>
      <w:r>
        <w:rPr>
          <w:rFonts w:ascii="Times New Roman" w:eastAsia="SimSun" w:hAnsi="Times New Roman" w:cs="Times New Roman"/>
          <w:sz w:val="20"/>
          <w:szCs w:val="20"/>
          <w:lang w:eastAsia="zh-CN"/>
        </w:rPr>
        <w:t>t</w:t>
      </w:r>
      <w:r w:rsidRPr="006D4E13">
        <w:rPr>
          <w:rFonts w:ascii="Times New Roman" w:eastAsia="SimSun" w:hAnsi="Times New Roman" w:cs="Times New Roman"/>
          <w:sz w:val="20"/>
          <w:szCs w:val="20"/>
          <w:lang w:eastAsia="zh-CN"/>
        </w:rPr>
        <w:t>race records (e.g., per-UE measurement metrics, location information, Rel-18 and pre-Rel-18 supported UE information</w:t>
      </w:r>
      <w:r w:rsidRPr="006D4E13">
        <w:rPr>
          <w:rFonts w:ascii="Times New Roman" w:eastAsia="SimSun" w:hAnsi="Times New Roman" w:cs="Times New Roman"/>
          <w:sz w:val="20"/>
          <w:szCs w:val="20"/>
        </w:rPr>
        <w:t xml:space="preserve">) </w:t>
      </w:r>
      <w:r w:rsidRPr="006D4E13">
        <w:rPr>
          <w:rFonts w:ascii="Times New Roman" w:eastAsia="SimSun" w:hAnsi="Times New Roman" w:cs="Times New Roman"/>
          <w:sz w:val="20"/>
          <w:szCs w:val="20"/>
          <w:lang w:eastAsia="zh-CN"/>
        </w:rPr>
        <w:t xml:space="preserve">through O1 Interface, for the purpose of decision making. </w:t>
      </w:r>
    </w:p>
    <w:p w14:paraId="122A4B21" w14:textId="77777777" w:rsidR="006D4E13" w:rsidRPr="006D4E13" w:rsidRDefault="006D4E13" w:rsidP="00473C0B">
      <w:pPr>
        <w:pStyle w:val="ListParagraph"/>
        <w:numPr>
          <w:ilvl w:val="0"/>
          <w:numId w:val="101"/>
        </w:numPr>
        <w:jc w:val="both"/>
        <w:rPr>
          <w:rFonts w:ascii="Times New Roman" w:eastAsia="SimSun" w:hAnsi="Times New Roman" w:cs="Times New Roman"/>
          <w:sz w:val="20"/>
          <w:szCs w:val="20"/>
          <w:lang w:eastAsia="zh-CN"/>
        </w:rPr>
      </w:pPr>
      <w:r w:rsidRPr="006D4E13">
        <w:rPr>
          <w:rFonts w:ascii="Times New Roman" w:eastAsia="SimSun" w:hAnsi="Times New Roman" w:cs="Times New Roman"/>
          <w:sz w:val="20"/>
          <w:szCs w:val="20"/>
          <w:lang w:eastAsia="zh-CN"/>
        </w:rPr>
        <w:t xml:space="preserve">Transfer collected data towards </w:t>
      </w:r>
      <w:proofErr w:type="spellStart"/>
      <w:r w:rsidRPr="006D4E13">
        <w:rPr>
          <w:rFonts w:ascii="Times New Roman" w:eastAsia="SimSun" w:hAnsi="Times New Roman" w:cs="Times New Roman"/>
          <w:sz w:val="20"/>
          <w:szCs w:val="20"/>
          <w:lang w:eastAsia="zh-CN"/>
        </w:rPr>
        <w:t>rApp</w:t>
      </w:r>
      <w:proofErr w:type="spellEnd"/>
      <w:r w:rsidRPr="006D4E13">
        <w:rPr>
          <w:rFonts w:ascii="Times New Roman" w:eastAsia="SimSun" w:hAnsi="Times New Roman" w:cs="Times New Roman"/>
          <w:sz w:val="20"/>
          <w:szCs w:val="20"/>
          <w:lang w:eastAsia="zh-CN"/>
        </w:rPr>
        <w:t>.</w:t>
      </w:r>
      <w:r w:rsidRPr="00473C0B">
        <w:rPr>
          <w:rFonts w:ascii="Times New Roman" w:hAnsi="Times New Roman" w:cs="Times New Roman"/>
          <w:sz w:val="20"/>
          <w:szCs w:val="20"/>
        </w:rPr>
        <w:t xml:space="preserve"> </w:t>
      </w:r>
      <w:r w:rsidRPr="006D4E13">
        <w:rPr>
          <w:rFonts w:ascii="Times New Roman" w:eastAsia="SimSun" w:hAnsi="Times New Roman" w:cs="Times New Roman"/>
          <w:sz w:val="20"/>
          <w:szCs w:val="20"/>
          <w:lang w:eastAsia="zh-CN"/>
        </w:rPr>
        <w:t>It is assumed that configurations, performance indicators and measurement reports collected from the O-DU contain the related information for the corresponding O-RU(s).</w:t>
      </w:r>
    </w:p>
    <w:p w14:paraId="7B90EFA0" w14:textId="5E9786F5" w:rsidR="006D4E13" w:rsidRPr="00473C0B" w:rsidRDefault="006D4E13" w:rsidP="00473C0B">
      <w:pPr>
        <w:pStyle w:val="ListParagraph"/>
        <w:numPr>
          <w:ilvl w:val="0"/>
          <w:numId w:val="101"/>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6D4E13">
        <w:rPr>
          <w:rFonts w:ascii="Times New Roman" w:eastAsia="SimSun" w:hAnsi="Times New Roman" w:cs="Times New Roman"/>
          <w:sz w:val="20"/>
          <w:szCs w:val="20"/>
          <w:lang w:eastAsia="zh-CN"/>
        </w:rPr>
        <w:t>Create A1 Polic</w:t>
      </w:r>
      <w:r w:rsidR="00CE2311">
        <w:rPr>
          <w:rFonts w:ascii="Times New Roman" w:eastAsia="SimSun" w:hAnsi="Times New Roman" w:cs="Times New Roman"/>
          <w:sz w:val="20"/>
          <w:szCs w:val="20"/>
          <w:lang w:eastAsia="zh-CN"/>
        </w:rPr>
        <w:t>i</w:t>
      </w:r>
      <w:r w:rsidRPr="006D4E13">
        <w:rPr>
          <w:rFonts w:ascii="Times New Roman" w:eastAsia="SimSun" w:hAnsi="Times New Roman" w:cs="Times New Roman"/>
          <w:sz w:val="20"/>
          <w:szCs w:val="20"/>
          <w:lang w:eastAsia="zh-CN"/>
        </w:rPr>
        <w:t xml:space="preserve">es for Near-RT RIC based on </w:t>
      </w:r>
      <w:proofErr w:type="spellStart"/>
      <w:r w:rsidRPr="006D4E13">
        <w:rPr>
          <w:rFonts w:ascii="Times New Roman" w:eastAsia="SimSun" w:hAnsi="Times New Roman" w:cs="Times New Roman"/>
          <w:sz w:val="20"/>
          <w:szCs w:val="20"/>
          <w:lang w:eastAsia="zh-CN"/>
        </w:rPr>
        <w:t>rApp</w:t>
      </w:r>
      <w:proofErr w:type="spellEnd"/>
      <w:r w:rsidRPr="006D4E13">
        <w:rPr>
          <w:rFonts w:ascii="Times New Roman" w:eastAsia="SimSun" w:hAnsi="Times New Roman" w:cs="Times New Roman"/>
          <w:sz w:val="20"/>
          <w:szCs w:val="20"/>
          <w:lang w:eastAsia="zh-CN"/>
        </w:rPr>
        <w:t xml:space="preserve"> request to optimize SSB-less </w:t>
      </w:r>
      <w:proofErr w:type="spellStart"/>
      <w:r w:rsidRPr="006D4E13">
        <w:rPr>
          <w:rFonts w:ascii="Times New Roman" w:eastAsia="SimSun" w:hAnsi="Times New Roman" w:cs="Times New Roman"/>
          <w:sz w:val="20"/>
          <w:szCs w:val="20"/>
          <w:lang w:eastAsia="zh-CN"/>
        </w:rPr>
        <w:t>SCell</w:t>
      </w:r>
      <w:proofErr w:type="spellEnd"/>
      <w:r w:rsidRPr="006D4E13">
        <w:rPr>
          <w:rFonts w:ascii="Times New Roman" w:eastAsia="SimSun" w:hAnsi="Times New Roman" w:cs="Times New Roman"/>
          <w:sz w:val="20"/>
          <w:szCs w:val="20"/>
          <w:lang w:eastAsia="zh-CN"/>
        </w:rPr>
        <w:t xml:space="preserve"> energy savings via the A1 </w:t>
      </w:r>
      <w:r>
        <w:rPr>
          <w:rFonts w:ascii="Times New Roman" w:eastAsia="SimSun" w:hAnsi="Times New Roman" w:cs="Times New Roman"/>
          <w:sz w:val="20"/>
          <w:szCs w:val="20"/>
          <w:lang w:eastAsia="zh-CN"/>
        </w:rPr>
        <w:t>i</w:t>
      </w:r>
      <w:r w:rsidRPr="006D4E13">
        <w:rPr>
          <w:rFonts w:ascii="Times New Roman" w:eastAsia="SimSun" w:hAnsi="Times New Roman" w:cs="Times New Roman"/>
          <w:sz w:val="20"/>
          <w:szCs w:val="20"/>
          <w:lang w:eastAsia="zh-CN"/>
        </w:rPr>
        <w:t xml:space="preserve">nterface. </w:t>
      </w:r>
    </w:p>
    <w:p w14:paraId="0245C7A3" w14:textId="6D472FAC" w:rsidR="006D4E13" w:rsidRPr="006D4E13" w:rsidRDefault="006D4E13" w:rsidP="00473C0B">
      <w:pPr>
        <w:pStyle w:val="ListParagraph"/>
        <w:numPr>
          <w:ilvl w:val="0"/>
          <w:numId w:val="100"/>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proofErr w:type="spellStart"/>
      <w:r w:rsidRPr="006D4E13">
        <w:rPr>
          <w:rFonts w:ascii="Times New Roman" w:eastAsia="SimSun" w:hAnsi="Times New Roman" w:cs="Times New Roman"/>
          <w:sz w:val="20"/>
          <w:szCs w:val="20"/>
          <w:lang w:val="en-GB"/>
        </w:rPr>
        <w:t>rApps</w:t>
      </w:r>
      <w:proofErr w:type="spellEnd"/>
      <w:r>
        <w:rPr>
          <w:rFonts w:ascii="Times New Roman" w:eastAsia="SimSun" w:hAnsi="Times New Roman" w:cs="Times New Roman"/>
          <w:sz w:val="20"/>
          <w:szCs w:val="20"/>
          <w:lang w:val="en-GB"/>
        </w:rPr>
        <w:t>:</w:t>
      </w:r>
    </w:p>
    <w:p w14:paraId="4A086B17" w14:textId="671F322A" w:rsidR="006D4E13" w:rsidRPr="006D4E13" w:rsidRDefault="006D4E13" w:rsidP="00473C0B">
      <w:pPr>
        <w:pStyle w:val="ListParagraph"/>
        <w:numPr>
          <w:ilvl w:val="0"/>
          <w:numId w:val="102"/>
        </w:numPr>
        <w:jc w:val="both"/>
        <w:rPr>
          <w:rFonts w:ascii="Times New Roman" w:eastAsia="SimSun" w:hAnsi="Times New Roman" w:cs="Times New Roman"/>
          <w:sz w:val="20"/>
          <w:szCs w:val="20"/>
          <w:lang w:eastAsia="zh-CN"/>
        </w:rPr>
      </w:pPr>
      <w:r w:rsidRPr="006D4E13">
        <w:rPr>
          <w:rFonts w:ascii="Times New Roman" w:eastAsia="SimSun" w:hAnsi="Times New Roman" w:cs="Times New Roman"/>
          <w:sz w:val="20"/>
          <w:szCs w:val="20"/>
          <w:lang w:eastAsia="zh-CN"/>
        </w:rPr>
        <w:t xml:space="preserve">Collect the necessary configurations, performance indicators, and measurement reports from SMO/Non-RT RIC </w:t>
      </w:r>
      <w:r>
        <w:rPr>
          <w:rFonts w:ascii="Times New Roman" w:eastAsia="SimSun" w:hAnsi="Times New Roman" w:cs="Times New Roman"/>
          <w:sz w:val="20"/>
          <w:szCs w:val="20"/>
          <w:lang w:eastAsia="zh-CN"/>
        </w:rPr>
        <w:t>f</w:t>
      </w:r>
      <w:r w:rsidRPr="006D4E13">
        <w:rPr>
          <w:rFonts w:ascii="Times New Roman" w:eastAsia="SimSun" w:hAnsi="Times New Roman" w:cs="Times New Roman"/>
          <w:sz w:val="20"/>
          <w:szCs w:val="20"/>
          <w:lang w:eastAsia="zh-CN"/>
        </w:rPr>
        <w:t>ramework, for the purpose of training and execution of relevant AI/ML models.</w:t>
      </w:r>
    </w:p>
    <w:p w14:paraId="40013803" w14:textId="7C148F05" w:rsidR="006D4E13" w:rsidRPr="006D4E13" w:rsidRDefault="006D4E13" w:rsidP="00473C0B">
      <w:pPr>
        <w:pStyle w:val="ListParagraph"/>
        <w:numPr>
          <w:ilvl w:val="0"/>
          <w:numId w:val="102"/>
        </w:numPr>
        <w:jc w:val="both"/>
        <w:rPr>
          <w:rFonts w:ascii="Times New Roman" w:eastAsia="SimSun" w:hAnsi="Times New Roman" w:cs="Times New Roman"/>
          <w:sz w:val="20"/>
          <w:szCs w:val="20"/>
          <w:lang w:eastAsia="zh-CN"/>
        </w:rPr>
      </w:pPr>
      <w:r w:rsidRPr="006D4E13">
        <w:rPr>
          <w:rFonts w:ascii="Times New Roman" w:eastAsia="SimSun" w:hAnsi="Times New Roman" w:cs="Times New Roman"/>
          <w:sz w:val="20"/>
          <w:szCs w:val="20"/>
          <w:lang w:eastAsia="zh-CN"/>
        </w:rPr>
        <w:t xml:space="preserve">(Optionally) Retrain, update, configure EE/ES AI/ML model. </w:t>
      </w:r>
    </w:p>
    <w:p w14:paraId="09CE8FBA" w14:textId="51B05D3E" w:rsidR="006D4E13" w:rsidRPr="00473C0B" w:rsidRDefault="006D4E13" w:rsidP="00473C0B">
      <w:pPr>
        <w:numPr>
          <w:ilvl w:val="0"/>
          <w:numId w:val="102"/>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Infer an optimized A1 policy for SSB-less </w:t>
      </w:r>
      <w:proofErr w:type="spellStart"/>
      <w:r w:rsidRPr="00473C0B">
        <w:rPr>
          <w:rFonts w:ascii="Times New Roman" w:eastAsia="SimSun" w:hAnsi="Times New Roman" w:cs="Times New Roman"/>
          <w:sz w:val="20"/>
          <w:szCs w:val="20"/>
          <w:lang w:eastAsia="zh-CN"/>
        </w:rPr>
        <w:t>SCell</w:t>
      </w:r>
      <w:proofErr w:type="spellEnd"/>
      <w:r w:rsidRPr="00473C0B">
        <w:rPr>
          <w:rFonts w:ascii="Times New Roman" w:eastAsia="SimSun" w:hAnsi="Times New Roman" w:cs="Times New Roman"/>
          <w:sz w:val="20"/>
          <w:szCs w:val="20"/>
          <w:lang w:eastAsia="zh-CN"/>
        </w:rPr>
        <w:t xml:space="preserve"> based optimization on the data collected using R1 </w:t>
      </w:r>
      <w:r w:rsidRPr="006D4E13">
        <w:rPr>
          <w:rFonts w:ascii="Times New Roman" w:eastAsia="SimSun" w:hAnsi="Times New Roman" w:cs="Times New Roman"/>
          <w:sz w:val="20"/>
          <w:szCs w:val="20"/>
          <w:lang w:eastAsia="zh-CN"/>
        </w:rPr>
        <w:t>interface.</w:t>
      </w:r>
    </w:p>
    <w:p w14:paraId="546C94BB" w14:textId="271A3510" w:rsidR="006D4E13" w:rsidRPr="006D4E13" w:rsidRDefault="006D4E13" w:rsidP="00473C0B">
      <w:pPr>
        <w:pStyle w:val="ListParagraph"/>
        <w:numPr>
          <w:ilvl w:val="0"/>
          <w:numId w:val="100"/>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6D4E13">
        <w:rPr>
          <w:rFonts w:ascii="Times New Roman" w:eastAsia="SimSun" w:hAnsi="Times New Roman" w:cs="Times New Roman"/>
          <w:sz w:val="20"/>
          <w:szCs w:val="20"/>
          <w:lang w:val="en-GB"/>
        </w:rPr>
        <w:t xml:space="preserve">E2 </w:t>
      </w:r>
      <w:r>
        <w:rPr>
          <w:rFonts w:ascii="Times New Roman" w:eastAsia="SimSun" w:hAnsi="Times New Roman" w:cs="Times New Roman"/>
          <w:sz w:val="20"/>
          <w:szCs w:val="20"/>
          <w:lang w:val="en-GB"/>
        </w:rPr>
        <w:t>n</w:t>
      </w:r>
      <w:r w:rsidRPr="006D4E13">
        <w:rPr>
          <w:rFonts w:ascii="Times New Roman" w:eastAsia="SimSun" w:hAnsi="Times New Roman" w:cs="Times New Roman"/>
          <w:sz w:val="20"/>
          <w:szCs w:val="20"/>
          <w:lang w:val="en-GB"/>
        </w:rPr>
        <w:t>ode</w:t>
      </w:r>
      <w:r>
        <w:rPr>
          <w:rFonts w:ascii="Times New Roman" w:eastAsia="SimSun" w:hAnsi="Times New Roman" w:cs="Times New Roman"/>
          <w:sz w:val="20"/>
          <w:szCs w:val="20"/>
          <w:lang w:val="en-GB"/>
        </w:rPr>
        <w:t>:</w:t>
      </w:r>
    </w:p>
    <w:p w14:paraId="6492B2AE" w14:textId="350900DD" w:rsidR="006D4E13" w:rsidRPr="00473C0B" w:rsidRDefault="006D4E13" w:rsidP="00473C0B">
      <w:pPr>
        <w:numPr>
          <w:ilvl w:val="0"/>
          <w:numId w:val="10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cell configuration, performance indicators and measurement reports (e.g., cell load related information and traffic information, EE/EC measurement reports, </w:t>
      </w:r>
      <w:r>
        <w:rPr>
          <w:rFonts w:ascii="Times New Roman" w:eastAsia="SimSun" w:hAnsi="Times New Roman" w:cs="Times New Roman"/>
          <w:sz w:val="20"/>
          <w:szCs w:val="20"/>
          <w:lang w:eastAsia="zh-CN"/>
        </w:rPr>
        <w:t>t</w:t>
      </w:r>
      <w:r w:rsidRPr="00473C0B">
        <w:rPr>
          <w:rFonts w:ascii="Times New Roman" w:eastAsia="SimSun" w:hAnsi="Times New Roman" w:cs="Times New Roman"/>
          <w:sz w:val="20"/>
          <w:szCs w:val="20"/>
          <w:lang w:eastAsia="zh-CN"/>
        </w:rPr>
        <w:t xml:space="preserve">race records such as per-UE measurement metrics, location information and </w:t>
      </w:r>
      <w:bookmarkStart w:id="430" w:name="_Hlk180515995"/>
      <w:r w:rsidRPr="00473C0B">
        <w:rPr>
          <w:rFonts w:ascii="Times New Roman" w:eastAsia="SimSun" w:hAnsi="Times New Roman" w:cs="Times New Roman"/>
          <w:sz w:val="20"/>
          <w:szCs w:val="20"/>
          <w:lang w:eastAsia="zh-CN"/>
        </w:rPr>
        <w:t>Rel-18 and pre-Rel-18 supported UE information</w:t>
      </w:r>
      <w:bookmarkEnd w:id="430"/>
      <w:r w:rsidRPr="00473C0B">
        <w:rPr>
          <w:rFonts w:ascii="Times New Roman" w:eastAsia="SimSun" w:hAnsi="Times New Roman" w:cs="Times New Roman"/>
          <w:sz w:val="20"/>
          <w:szCs w:val="20"/>
          <w:lang w:eastAsia="zh-CN"/>
        </w:rPr>
        <w:t xml:space="preserve">) to SMO via O1 interface. </w:t>
      </w:r>
    </w:p>
    <w:p w14:paraId="6ADDBADD" w14:textId="77777777" w:rsidR="006D4E13" w:rsidRPr="00473C0B" w:rsidRDefault="006D4E13" w:rsidP="00473C0B">
      <w:pPr>
        <w:numPr>
          <w:ilvl w:val="0"/>
          <w:numId w:val="10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Report measurement reports (e.g., cell load related information and traffic information, EE/EC measurement reports) to Near-RT RIC via E2 interface.</w:t>
      </w:r>
    </w:p>
    <w:p w14:paraId="5756A193" w14:textId="77777777" w:rsidR="006D4E13" w:rsidRPr="00473C0B" w:rsidRDefault="006D4E13" w:rsidP="00473C0B">
      <w:pPr>
        <w:numPr>
          <w:ilvl w:val="0"/>
          <w:numId w:val="103"/>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Support actions required to perform SSB-less </w:t>
      </w:r>
      <w:proofErr w:type="spellStart"/>
      <w:r w:rsidRPr="00473C0B">
        <w:rPr>
          <w:rFonts w:ascii="Times New Roman" w:eastAsia="SimSun" w:hAnsi="Times New Roman" w:cs="Times New Roman"/>
          <w:sz w:val="20"/>
          <w:szCs w:val="20"/>
          <w:lang w:eastAsia="zh-CN"/>
        </w:rPr>
        <w:t>SCell</w:t>
      </w:r>
      <w:proofErr w:type="spellEnd"/>
      <w:r w:rsidRPr="00473C0B">
        <w:rPr>
          <w:rFonts w:ascii="Times New Roman" w:eastAsia="SimSun" w:hAnsi="Times New Roman" w:cs="Times New Roman"/>
          <w:sz w:val="20"/>
          <w:szCs w:val="20"/>
          <w:lang w:eastAsia="zh-CN"/>
        </w:rPr>
        <w:t xml:space="preserve"> based optimization for EE/ES optimization.  </w:t>
      </w:r>
    </w:p>
    <w:p w14:paraId="4EB817C7" w14:textId="1A54A997" w:rsidR="006D4E13" w:rsidRPr="00473C0B" w:rsidRDefault="006D4E13" w:rsidP="00473C0B">
      <w:pPr>
        <w:spacing w:line="276" w:lineRule="auto"/>
        <w:jc w:val="both"/>
        <w:rPr>
          <w:rFonts w:ascii="Times New Roman"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of O1 interface for E2 </w:t>
      </w:r>
      <w:r>
        <w:rPr>
          <w:rFonts w:ascii="Times New Roman" w:hAnsi="Times New Roman" w:cs="Times New Roman"/>
          <w:sz w:val="20"/>
          <w:szCs w:val="20"/>
          <w:lang w:eastAsia="zh-CN"/>
        </w:rPr>
        <w:t>n</w:t>
      </w:r>
      <w:r w:rsidRPr="00473C0B">
        <w:rPr>
          <w:rFonts w:ascii="Times New Roman" w:hAnsi="Times New Roman" w:cs="Times New Roman"/>
          <w:sz w:val="20"/>
          <w:szCs w:val="20"/>
          <w:lang w:eastAsia="zh-CN"/>
        </w:rPr>
        <w:t>odes are under the scope of WG10.</w:t>
      </w:r>
    </w:p>
    <w:p w14:paraId="0774FDB2" w14:textId="353AF58E" w:rsidR="006D4E13" w:rsidRPr="006D4E13" w:rsidRDefault="006D4E13" w:rsidP="00473C0B">
      <w:pPr>
        <w:pStyle w:val="ListParagraph"/>
        <w:numPr>
          <w:ilvl w:val="0"/>
          <w:numId w:val="100"/>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fr-FR"/>
        </w:rPr>
      </w:pPr>
      <w:r w:rsidRPr="006D4E13">
        <w:rPr>
          <w:rFonts w:ascii="Times New Roman" w:eastAsia="SimSun" w:hAnsi="Times New Roman" w:cs="Times New Roman"/>
          <w:sz w:val="20"/>
          <w:szCs w:val="20"/>
          <w:lang w:val="fr-FR"/>
        </w:rPr>
        <w:t>O-RU</w:t>
      </w:r>
      <w:r>
        <w:rPr>
          <w:rFonts w:ascii="Times New Roman" w:eastAsia="SimSun" w:hAnsi="Times New Roman" w:cs="Times New Roman"/>
          <w:sz w:val="20"/>
          <w:szCs w:val="20"/>
          <w:lang w:val="fr-FR"/>
        </w:rPr>
        <w:t> :</w:t>
      </w:r>
    </w:p>
    <w:p w14:paraId="2E354552" w14:textId="237C35CA" w:rsidR="006D4E13" w:rsidRPr="00473C0B" w:rsidRDefault="006D4E13" w:rsidP="00473C0B">
      <w:pPr>
        <w:numPr>
          <w:ilvl w:val="0"/>
          <w:numId w:val="10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EC and EE related information via </w:t>
      </w:r>
      <w:r>
        <w:rPr>
          <w:rFonts w:ascii="Times New Roman" w:eastAsia="SimSun" w:hAnsi="Times New Roman" w:cs="Times New Roman"/>
          <w:sz w:val="20"/>
          <w:szCs w:val="20"/>
          <w:lang w:eastAsia="zh-CN"/>
        </w:rPr>
        <w:t>o</w:t>
      </w:r>
      <w:r w:rsidRPr="00473C0B">
        <w:rPr>
          <w:rFonts w:ascii="Times New Roman" w:eastAsia="SimSun" w:hAnsi="Times New Roman" w:cs="Times New Roman"/>
          <w:sz w:val="20"/>
          <w:szCs w:val="20"/>
          <w:lang w:eastAsia="zh-CN"/>
        </w:rPr>
        <w:t>pen FH M-Plane interface to O-DU.</w:t>
      </w:r>
    </w:p>
    <w:p w14:paraId="4CB12258" w14:textId="147023A2" w:rsidR="006D4E13" w:rsidRPr="00473C0B" w:rsidRDefault="006D4E13" w:rsidP="00473C0B">
      <w:pPr>
        <w:numPr>
          <w:ilvl w:val="0"/>
          <w:numId w:val="104"/>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Support actions required to perform SSB-less </w:t>
      </w:r>
      <w:proofErr w:type="spellStart"/>
      <w:r w:rsidRPr="00473C0B">
        <w:rPr>
          <w:rFonts w:ascii="Times New Roman" w:eastAsia="SimSun" w:hAnsi="Times New Roman" w:cs="Times New Roman"/>
          <w:sz w:val="20"/>
          <w:szCs w:val="20"/>
          <w:lang w:eastAsia="zh-CN"/>
        </w:rPr>
        <w:t>SCell</w:t>
      </w:r>
      <w:proofErr w:type="spellEnd"/>
      <w:r w:rsidRPr="00473C0B">
        <w:rPr>
          <w:rFonts w:ascii="Times New Roman" w:eastAsia="SimSun" w:hAnsi="Times New Roman" w:cs="Times New Roman"/>
          <w:sz w:val="20"/>
          <w:szCs w:val="20"/>
          <w:lang w:eastAsia="zh-CN"/>
        </w:rPr>
        <w:t xml:space="preserve"> based optimization for EE/ES optimization</w:t>
      </w:r>
      <w:r>
        <w:rPr>
          <w:rFonts w:ascii="Times New Roman" w:eastAsia="SimSun" w:hAnsi="Times New Roman" w:cs="Times New Roman"/>
          <w:sz w:val="20"/>
          <w:szCs w:val="20"/>
          <w:lang w:eastAsia="zh-CN"/>
        </w:rPr>
        <w:t>.</w:t>
      </w:r>
    </w:p>
    <w:p w14:paraId="2ED3CEF7" w14:textId="431F506E" w:rsidR="006D4E13" w:rsidRPr="00473C0B" w:rsidRDefault="006D4E13" w:rsidP="00473C0B">
      <w:pPr>
        <w:spacing w:line="276" w:lineRule="auto"/>
        <w:jc w:val="both"/>
        <w:rPr>
          <w:rFonts w:ascii="Times New Roman" w:eastAsia="SimSun"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for O-RU and </w:t>
      </w:r>
      <w:r>
        <w:rPr>
          <w:rFonts w:ascii="Times New Roman" w:hAnsi="Times New Roman" w:cs="Times New Roman"/>
          <w:sz w:val="20"/>
          <w:szCs w:val="20"/>
          <w:lang w:eastAsia="zh-CN"/>
        </w:rPr>
        <w:t>o</w:t>
      </w:r>
      <w:r w:rsidRPr="00473C0B">
        <w:rPr>
          <w:rFonts w:ascii="Times New Roman" w:hAnsi="Times New Roman" w:cs="Times New Roman"/>
          <w:sz w:val="20"/>
          <w:szCs w:val="20"/>
          <w:lang w:eastAsia="zh-CN"/>
        </w:rPr>
        <w:t>pen FH are under the scope of WG4.</w:t>
      </w:r>
    </w:p>
    <w:p w14:paraId="0EB79946" w14:textId="2FEDF531" w:rsidR="006D4E13" w:rsidRPr="006D4E13" w:rsidRDefault="006D4E13" w:rsidP="00473C0B">
      <w:pPr>
        <w:pStyle w:val="ListParagraph"/>
        <w:numPr>
          <w:ilvl w:val="0"/>
          <w:numId w:val="100"/>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6D4E13">
        <w:rPr>
          <w:rFonts w:ascii="Times New Roman" w:eastAsia="SimSun" w:hAnsi="Times New Roman" w:cs="Times New Roman"/>
          <w:sz w:val="20"/>
          <w:szCs w:val="20"/>
          <w:lang w:val="en-GB"/>
        </w:rPr>
        <w:t>Near- RT RIC</w:t>
      </w:r>
      <w:r>
        <w:rPr>
          <w:rFonts w:ascii="Times New Roman" w:eastAsia="SimSun" w:hAnsi="Times New Roman" w:cs="Times New Roman"/>
          <w:sz w:val="20"/>
          <w:szCs w:val="20"/>
          <w:lang w:val="en-GB"/>
        </w:rPr>
        <w:t>:</w:t>
      </w:r>
      <w:r w:rsidRPr="006D4E13">
        <w:rPr>
          <w:rFonts w:ascii="Times New Roman" w:eastAsia="SimSun" w:hAnsi="Times New Roman" w:cs="Times New Roman"/>
          <w:sz w:val="20"/>
          <w:szCs w:val="20"/>
          <w:lang w:val="en-GB"/>
        </w:rPr>
        <w:t xml:space="preserve"> </w:t>
      </w:r>
    </w:p>
    <w:p w14:paraId="347FC71B" w14:textId="7DBD41B5" w:rsidR="006D4E13" w:rsidRPr="00473C0B" w:rsidRDefault="006D4E13" w:rsidP="00473C0B">
      <w:pPr>
        <w:numPr>
          <w:ilvl w:val="0"/>
          <w:numId w:val="10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Collect measurement reports (e.g., cell load related information and traffic information, EE/EC measurement reports,</w:t>
      </w:r>
      <w:r w:rsidRPr="00473C0B">
        <w:rPr>
          <w:rFonts w:ascii="Times New Roman" w:eastAsia="SimSun" w:hAnsi="Times New Roman" w:cs="Times New Roman"/>
          <w:sz w:val="20"/>
          <w:szCs w:val="20"/>
          <w:lang w:eastAsia="zh-CN"/>
        </w:rPr>
        <w:t xml:space="preserve"> Rel-18 and pre-R-18 supported UE information</w:t>
      </w:r>
      <w:r w:rsidRPr="00473C0B">
        <w:rPr>
          <w:rFonts w:ascii="Times New Roman" w:eastAsia="SimSun" w:hAnsi="Times New Roman" w:cs="Times New Roman"/>
          <w:sz w:val="20"/>
          <w:szCs w:val="20"/>
          <w:lang w:val="en-IN" w:eastAsia="zh-CN"/>
        </w:rPr>
        <w:t xml:space="preserve">)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w:t>
      </w:r>
    </w:p>
    <w:p w14:paraId="250624E3" w14:textId="77777777" w:rsidR="006D4E13" w:rsidRPr="00473C0B" w:rsidRDefault="006D4E13" w:rsidP="00473C0B">
      <w:pPr>
        <w:numPr>
          <w:ilvl w:val="0"/>
          <w:numId w:val="10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(Optionally) Receive EE/ES AI/ML model for deployment via O1 or O2 interface.</w:t>
      </w:r>
    </w:p>
    <w:p w14:paraId="77C1D647" w14:textId="77777777" w:rsidR="006D4E13" w:rsidRPr="00473C0B" w:rsidRDefault="006D4E13" w:rsidP="00473C0B">
      <w:pPr>
        <w:numPr>
          <w:ilvl w:val="0"/>
          <w:numId w:val="10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Receive EE/ES related policies via A1 interface for consideration during optimization.</w:t>
      </w:r>
    </w:p>
    <w:p w14:paraId="62465C60" w14:textId="373764DB" w:rsidR="006D4E13" w:rsidRPr="00473C0B" w:rsidRDefault="006D4E13" w:rsidP="00473C0B">
      <w:pPr>
        <w:numPr>
          <w:ilvl w:val="0"/>
          <w:numId w:val="105"/>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Analyse the received data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and perform AI/ML model inference to determine </w:t>
      </w:r>
      <w:r w:rsidRPr="00473C0B">
        <w:rPr>
          <w:rFonts w:ascii="Times New Roman" w:eastAsia="SimSun" w:hAnsi="Times New Roman" w:cs="Times New Roman"/>
          <w:sz w:val="20"/>
          <w:szCs w:val="20"/>
          <w:lang w:eastAsia="zh-CN"/>
        </w:rPr>
        <w:t xml:space="preserve">SSB-less </w:t>
      </w:r>
      <w:proofErr w:type="spellStart"/>
      <w:r w:rsidRPr="00473C0B">
        <w:rPr>
          <w:rFonts w:ascii="Times New Roman" w:eastAsia="SimSun" w:hAnsi="Times New Roman" w:cs="Times New Roman"/>
          <w:sz w:val="20"/>
          <w:szCs w:val="20"/>
          <w:lang w:eastAsia="zh-CN"/>
        </w:rPr>
        <w:t>SCell</w:t>
      </w:r>
      <w:proofErr w:type="spellEnd"/>
      <w:r w:rsidRPr="00473C0B">
        <w:rPr>
          <w:rFonts w:ascii="Times New Roman" w:eastAsia="SimSun" w:hAnsi="Times New Roman" w:cs="Times New Roman"/>
          <w:sz w:val="20"/>
          <w:szCs w:val="20"/>
          <w:lang w:eastAsia="zh-CN"/>
        </w:rPr>
        <w:t xml:space="preserve"> based </w:t>
      </w:r>
      <w:r w:rsidRPr="00473C0B">
        <w:rPr>
          <w:rFonts w:ascii="Times New Roman" w:eastAsia="SimSun" w:hAnsi="Times New Roman" w:cs="Times New Roman"/>
          <w:sz w:val="20"/>
          <w:szCs w:val="20"/>
          <w:lang w:val="en-IN" w:eastAsia="zh-CN"/>
        </w:rPr>
        <w:t xml:space="preserve">EE/ES Optimization (i.e., </w:t>
      </w:r>
      <w:r w:rsidRPr="00473C0B">
        <w:rPr>
          <w:rFonts w:ascii="Times New Roman" w:eastAsia="SimSun" w:hAnsi="Times New Roman" w:cs="Times New Roman"/>
          <w:sz w:val="20"/>
          <w:szCs w:val="20"/>
          <w:lang w:eastAsia="zh-CN"/>
        </w:rPr>
        <w:t>SSB-less</w:t>
      </w:r>
      <w:r w:rsidRPr="00473C0B">
        <w:rPr>
          <w:rFonts w:ascii="Times New Roman" w:eastAsia="SimSun" w:hAnsi="Times New Roman" w:cs="Times New Roman"/>
          <w:sz w:val="20"/>
          <w:szCs w:val="20"/>
          <w:lang w:val="en-IN" w:eastAsia="zh-CN"/>
        </w:rPr>
        <w:t xml:space="preserve"> </w:t>
      </w:r>
      <w:proofErr w:type="spellStart"/>
      <w:r w:rsidRPr="00473C0B">
        <w:rPr>
          <w:rFonts w:ascii="Times New Roman" w:eastAsia="SimSun" w:hAnsi="Times New Roman" w:cs="Times New Roman"/>
          <w:sz w:val="20"/>
          <w:szCs w:val="20"/>
          <w:lang w:eastAsia="zh-CN"/>
        </w:rPr>
        <w:t>SCell</w:t>
      </w:r>
      <w:proofErr w:type="spellEnd"/>
      <w:r w:rsidRPr="00473C0B">
        <w:rPr>
          <w:rFonts w:ascii="Times New Roman" w:eastAsia="SimSun" w:hAnsi="Times New Roman" w:cs="Times New Roman"/>
          <w:sz w:val="20"/>
          <w:szCs w:val="20"/>
          <w:lang w:eastAsia="zh-CN"/>
        </w:rPr>
        <w:t xml:space="preserve"> </w:t>
      </w:r>
      <w:r w:rsidRPr="00473C0B">
        <w:rPr>
          <w:rFonts w:ascii="Times New Roman" w:eastAsia="SimSun" w:hAnsi="Times New Roman" w:cs="Times New Roman"/>
          <w:sz w:val="20"/>
          <w:szCs w:val="20"/>
          <w:lang w:val="en-IN" w:eastAsia="zh-CN"/>
        </w:rPr>
        <w:t xml:space="preserve">to be activated for certain time and cells) considering the optimization targets/policies. </w:t>
      </w:r>
    </w:p>
    <w:p w14:paraId="4052AF02" w14:textId="552F8438" w:rsidR="006D4E13" w:rsidRPr="00473C0B" w:rsidRDefault="006D4E13" w:rsidP="00473C0B">
      <w:pPr>
        <w:numPr>
          <w:ilvl w:val="0"/>
          <w:numId w:val="10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Provide policies or required information to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ode (O-CU) via E2 to trigger actions for EE/ES optimization.</w:t>
      </w:r>
    </w:p>
    <w:p w14:paraId="3F10BB4A" w14:textId="77777777" w:rsidR="006D4E13" w:rsidRPr="00473C0B" w:rsidRDefault="006D4E13" w:rsidP="006D4E13">
      <w:pPr>
        <w:spacing w:line="276" w:lineRule="auto"/>
        <w:jc w:val="both"/>
        <w:rPr>
          <w:rFonts w:ascii="Times New Roman" w:hAnsi="Times New Roman" w:cs="Times New Roman"/>
          <w:sz w:val="20"/>
          <w:szCs w:val="20"/>
          <w:lang w:eastAsia="zh-CN"/>
        </w:rPr>
      </w:pPr>
      <w:r w:rsidRPr="00473C0B">
        <w:rPr>
          <w:rFonts w:ascii="Times New Roman" w:hAnsi="Times New Roman" w:cs="Times New Roman"/>
          <w:sz w:val="20"/>
          <w:szCs w:val="20"/>
          <w:lang w:eastAsia="zh-CN"/>
        </w:rPr>
        <w:t>Note that the requirements for Near-RT RIC are under the scope of WG3.</w:t>
      </w:r>
    </w:p>
    <w:p w14:paraId="48568696" w14:textId="77777777" w:rsidR="006D4E13" w:rsidRPr="006D4E13" w:rsidRDefault="006D4E13" w:rsidP="00473C0B"/>
    <w:p w14:paraId="6D6CDD74" w14:textId="005BFE5D" w:rsidR="006D4E13" w:rsidRPr="006D4E13" w:rsidRDefault="006D4E13" w:rsidP="006D4E13">
      <w:pPr>
        <w:pStyle w:val="Heading4"/>
      </w:pPr>
      <w:r w:rsidRPr="00540FBF">
        <w:t>4.</w:t>
      </w:r>
      <w:r>
        <w:t>8</w:t>
      </w:r>
      <w:r w:rsidRPr="00540FBF">
        <w:t>.</w:t>
      </w:r>
      <w:r>
        <w:t>6</w:t>
      </w:r>
      <w:r w:rsidRPr="00540FBF">
        <w:t>.</w:t>
      </w:r>
      <w:r>
        <w:t>3</w:t>
      </w:r>
      <w:r w:rsidRPr="00540FBF">
        <w:t xml:space="preserve"> </w:t>
      </w:r>
      <w:r>
        <w:t>Solution</w:t>
      </w:r>
    </w:p>
    <w:p w14:paraId="5268F4EA" w14:textId="364E0561" w:rsidR="006D4E13" w:rsidRDefault="006D4E13" w:rsidP="006D4E13">
      <w:pPr>
        <w:pStyle w:val="Heading5"/>
      </w:pPr>
      <w:r>
        <w:rPr>
          <w:lang w:val="en-US"/>
        </w:rPr>
        <w:t>4.8.6.3.1 A1</w:t>
      </w:r>
      <w:r>
        <w:t xml:space="preserve"> policy</w:t>
      </w:r>
      <w:r w:rsidR="00CE2311">
        <w:t>-</w:t>
      </w:r>
      <w:r>
        <w:t xml:space="preserve">based SSB-less </w:t>
      </w:r>
      <w:proofErr w:type="spellStart"/>
      <w:r>
        <w:t>SCell</w:t>
      </w:r>
      <w:proofErr w:type="spellEnd"/>
      <w:r>
        <w:t xml:space="preserve"> optimization for energy saving</w:t>
      </w:r>
    </w:p>
    <w:p w14:paraId="585F20F1" w14:textId="77777777" w:rsidR="008A7DD0" w:rsidRPr="00473C0B" w:rsidRDefault="008A7DD0" w:rsidP="008A7DD0">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473C0B">
        <w:rPr>
          <w:rFonts w:ascii="Times New Roman" w:eastAsia="Times New Roman" w:hAnsi="Times New Roman" w:cs="Times New Roman"/>
          <w:sz w:val="20"/>
          <w:szCs w:val="20"/>
          <w:lang w:val="en-GB" w:eastAsia="zh-CN"/>
        </w:rPr>
        <w:t>In this solution, decision making, potentially using AI/ML model inference, is done at Near-RT RIC. While AI/ML model training might be hosted in Non-RT or Near-RT RIC.</w:t>
      </w:r>
    </w:p>
    <w:p w14:paraId="547FB164" w14:textId="6A313C18" w:rsidR="008A7DD0" w:rsidRPr="00473C0B" w:rsidRDefault="008A7DD0" w:rsidP="008A7DD0">
      <w:pPr>
        <w:overflowPunct w:val="0"/>
        <w:autoSpaceDE w:val="0"/>
        <w:autoSpaceDN w:val="0"/>
        <w:adjustRightInd w:val="0"/>
        <w:spacing w:after="180"/>
        <w:jc w:val="both"/>
        <w:textAlignment w:val="baseline"/>
        <w:rPr>
          <w:rFonts w:ascii="Times New Roman" w:hAnsi="Times New Roman" w:cs="Times New Roman"/>
          <w:sz w:val="20"/>
          <w:szCs w:val="20"/>
        </w:rPr>
      </w:pPr>
      <w:r w:rsidRPr="00473C0B">
        <w:rPr>
          <w:rFonts w:ascii="Times New Roman" w:hAnsi="Times New Roman" w:cs="Times New Roman"/>
          <w:sz w:val="20"/>
          <w:szCs w:val="20"/>
        </w:rPr>
        <w:t>The context of the A1 policy</w:t>
      </w:r>
      <w:r w:rsidR="00CE2311">
        <w:rPr>
          <w:rFonts w:ascii="Times New Roman" w:hAnsi="Times New Roman" w:cs="Times New Roman"/>
          <w:sz w:val="20"/>
          <w:szCs w:val="20"/>
        </w:rPr>
        <w:t>-</w:t>
      </w:r>
      <w:r w:rsidRPr="00473C0B">
        <w:rPr>
          <w:rFonts w:ascii="Times New Roman" w:hAnsi="Times New Roman" w:cs="Times New Roman"/>
          <w:sz w:val="20"/>
          <w:szCs w:val="20"/>
        </w:rPr>
        <w:t xml:space="preserve">based </w:t>
      </w:r>
      <w:r w:rsidRPr="00473C0B">
        <w:rPr>
          <w:rFonts w:ascii="Times New Roman" w:eastAsia="Times New Roman" w:hAnsi="Times New Roman" w:cs="Times New Roman"/>
          <w:sz w:val="20"/>
          <w:szCs w:val="20"/>
          <w:lang w:val="en-GB" w:bidi="ar-KW"/>
        </w:rPr>
        <w:t xml:space="preserve">SSB-less </w:t>
      </w:r>
      <w:proofErr w:type="spellStart"/>
      <w:r w:rsidRPr="00473C0B">
        <w:rPr>
          <w:rFonts w:ascii="Times New Roman" w:eastAsia="Times New Roman" w:hAnsi="Times New Roman" w:cs="Times New Roman"/>
          <w:sz w:val="20"/>
          <w:szCs w:val="20"/>
          <w:lang w:val="en-GB" w:bidi="ar-KW"/>
        </w:rPr>
        <w:t>SCell</w:t>
      </w:r>
      <w:proofErr w:type="spellEnd"/>
      <w:r w:rsidRPr="00473C0B">
        <w:rPr>
          <w:rFonts w:ascii="Times New Roman" w:hAnsi="Times New Roman" w:cs="Times New Roman"/>
          <w:sz w:val="20"/>
          <w:szCs w:val="20"/>
        </w:rPr>
        <w:t xml:space="preserve"> optimization for energy saving is captured in table 4.8.</w:t>
      </w:r>
      <w:r>
        <w:rPr>
          <w:rFonts w:ascii="Times New Roman" w:hAnsi="Times New Roman" w:cs="Times New Roman"/>
          <w:sz w:val="20"/>
          <w:szCs w:val="20"/>
        </w:rPr>
        <w:t>6</w:t>
      </w:r>
      <w:r w:rsidRPr="00473C0B">
        <w:rPr>
          <w:rFonts w:ascii="Times New Roman" w:hAnsi="Times New Roman" w:cs="Times New Roman"/>
          <w:sz w:val="20"/>
          <w:szCs w:val="20"/>
        </w:rPr>
        <w:t>.3.1-1.</w:t>
      </w:r>
    </w:p>
    <w:p w14:paraId="41C51C20" w14:textId="7DDB4719" w:rsidR="008A7DD0" w:rsidRPr="00473C0B" w:rsidRDefault="008A7DD0" w:rsidP="008A7DD0">
      <w:pPr>
        <w:overflowPunct w:val="0"/>
        <w:autoSpaceDE w:val="0"/>
        <w:autoSpaceDN w:val="0"/>
        <w:adjustRightInd w:val="0"/>
        <w:spacing w:after="180"/>
        <w:jc w:val="center"/>
        <w:textAlignment w:val="baseline"/>
        <w:rPr>
          <w:rFonts w:ascii="Arial" w:hAnsi="Arial" w:cs="Arial"/>
          <w:b/>
          <w:bCs/>
          <w:sz w:val="20"/>
          <w:szCs w:val="20"/>
        </w:rPr>
      </w:pPr>
      <w:r w:rsidRPr="00473C0B">
        <w:rPr>
          <w:rFonts w:ascii="Arial" w:hAnsi="Arial" w:cs="Arial"/>
          <w:b/>
          <w:bCs/>
          <w:sz w:val="20"/>
          <w:szCs w:val="20"/>
        </w:rPr>
        <w:t>Table 4.8.6.3.1-1: A1 policy</w:t>
      </w:r>
      <w:r w:rsidR="00CE2311">
        <w:rPr>
          <w:rFonts w:ascii="Arial" w:hAnsi="Arial" w:cs="Arial"/>
          <w:b/>
          <w:bCs/>
          <w:sz w:val="20"/>
          <w:szCs w:val="20"/>
        </w:rPr>
        <w:t>-</w:t>
      </w:r>
      <w:r w:rsidRPr="00473C0B">
        <w:rPr>
          <w:rFonts w:ascii="Arial" w:hAnsi="Arial" w:cs="Arial"/>
          <w:b/>
          <w:bCs/>
          <w:sz w:val="20"/>
          <w:szCs w:val="20"/>
        </w:rPr>
        <w:t xml:space="preserve">based SSB-less </w:t>
      </w:r>
      <w:proofErr w:type="spellStart"/>
      <w:r w:rsidRPr="00473C0B">
        <w:rPr>
          <w:rFonts w:ascii="Arial" w:hAnsi="Arial" w:cs="Arial"/>
          <w:b/>
          <w:bCs/>
          <w:sz w:val="20"/>
          <w:szCs w:val="20"/>
        </w:rPr>
        <w:t>SCell</w:t>
      </w:r>
      <w:proofErr w:type="spellEnd"/>
      <w:r w:rsidRPr="00473C0B">
        <w:rPr>
          <w:rFonts w:ascii="Arial" w:hAnsi="Arial" w:cs="Arial"/>
          <w:b/>
          <w:bCs/>
          <w:sz w:val="20"/>
          <w:szCs w:val="20"/>
        </w:rPr>
        <w:t xml:space="preserve"> optimization for energy saving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6666"/>
        <w:gridCol w:w="1272"/>
      </w:tblGrid>
      <w:tr w:rsidR="008A7DD0" w:rsidRPr="001E4A85" w14:paraId="435E86AF" w14:textId="77777777" w:rsidTr="002E1DE6">
        <w:trPr>
          <w:cantSplit/>
          <w:tblHeader/>
          <w:jc w:val="center"/>
        </w:trPr>
        <w:tc>
          <w:tcPr>
            <w:tcW w:w="16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D4C673" w14:textId="77777777" w:rsidR="008A7DD0" w:rsidRP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8A7DD0">
              <w:rPr>
                <w:rFonts w:ascii="Arial" w:eastAsia="Times New Roman" w:hAnsi="Arial" w:cs="Arial"/>
                <w:b/>
                <w:sz w:val="18"/>
                <w:szCs w:val="18"/>
                <w:lang w:val="en-GB" w:bidi="ar-KW"/>
              </w:rPr>
              <w:t>Use Case Stage</w:t>
            </w:r>
          </w:p>
        </w:tc>
        <w:tc>
          <w:tcPr>
            <w:tcW w:w="666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CE06EA" w14:textId="77777777" w:rsidR="008A7DD0" w:rsidRP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8A7DD0">
              <w:rPr>
                <w:rFonts w:ascii="Arial" w:eastAsia="Times New Roman" w:hAnsi="Arial" w:cs="Arial"/>
                <w:b/>
                <w:sz w:val="18"/>
                <w:szCs w:val="18"/>
                <w:lang w:val="en-GB" w:bidi="ar-KW"/>
              </w:rPr>
              <w:t>Evolution / Specification</w:t>
            </w:r>
          </w:p>
        </w:tc>
        <w:tc>
          <w:tcPr>
            <w:tcW w:w="1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CEC1061" w14:textId="77777777" w:rsidR="008A7DD0" w:rsidRP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8A7DD0">
              <w:rPr>
                <w:rFonts w:ascii="Arial" w:eastAsia="Times New Roman" w:hAnsi="Arial" w:cs="Arial"/>
                <w:b/>
                <w:sz w:val="18"/>
                <w:szCs w:val="18"/>
                <w:lang w:val="en-GB" w:bidi="ar-KW"/>
              </w:rPr>
              <w:t>&lt;&lt;Uses&gt;&gt;</w:t>
            </w:r>
          </w:p>
          <w:p w14:paraId="373D3D1E" w14:textId="77777777" w:rsidR="008A7DD0" w:rsidRP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8A7DD0">
              <w:rPr>
                <w:rFonts w:ascii="Arial" w:eastAsia="Times New Roman" w:hAnsi="Arial" w:cs="Arial"/>
                <w:b/>
                <w:sz w:val="18"/>
                <w:szCs w:val="18"/>
                <w:lang w:val="en-GB" w:bidi="ar-KW"/>
              </w:rPr>
              <w:t xml:space="preserve">Related use </w:t>
            </w:r>
          </w:p>
        </w:tc>
      </w:tr>
      <w:tr w:rsidR="008A7DD0" w:rsidRPr="001E4A85" w14:paraId="2A46CB81"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C61B8CD"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Goal</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BFB400D" w14:textId="604376E0"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bidi="ar-KW"/>
              </w:rPr>
              <w:t>A1 policy</w:t>
            </w:r>
            <w:r w:rsidR="00CE2311">
              <w:rPr>
                <w:rFonts w:ascii="Arial" w:eastAsia="Times New Roman" w:hAnsi="Arial" w:cs="Arial"/>
                <w:sz w:val="18"/>
                <w:szCs w:val="18"/>
                <w:lang w:val="en-GB" w:bidi="ar-KW"/>
              </w:rPr>
              <w:t>-</w:t>
            </w:r>
            <w:r w:rsidRPr="008A7DD0">
              <w:rPr>
                <w:rFonts w:ascii="Arial" w:eastAsia="Times New Roman" w:hAnsi="Arial" w:cs="Arial"/>
                <w:sz w:val="18"/>
                <w:szCs w:val="18"/>
                <w:lang w:val="en-GB" w:bidi="ar-KW"/>
              </w:rPr>
              <w:t>based guidance for performing SSB-less S-Cell optimization energy saving in the network.</w:t>
            </w:r>
          </w:p>
        </w:tc>
        <w:tc>
          <w:tcPr>
            <w:tcW w:w="1272" w:type="dxa"/>
            <w:tcBorders>
              <w:top w:val="single" w:sz="4" w:space="0" w:color="auto"/>
              <w:left w:val="single" w:sz="4" w:space="0" w:color="auto"/>
              <w:bottom w:val="single" w:sz="4" w:space="0" w:color="auto"/>
              <w:right w:val="single" w:sz="4" w:space="0" w:color="auto"/>
            </w:tcBorders>
            <w:vAlign w:val="center"/>
          </w:tcPr>
          <w:p w14:paraId="20D519AD"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68F272D2"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8F9DC8A"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Actors and Roles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48EA1AE"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SMO/Non-RT RIC framework:A1 &amp; O1 termination.</w:t>
            </w:r>
          </w:p>
          <w:p w14:paraId="0EDD5A51"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proofErr w:type="spellStart"/>
            <w:r w:rsidRPr="008A7DD0">
              <w:rPr>
                <w:rFonts w:ascii="Arial" w:eastAsia="Times New Roman" w:hAnsi="Arial" w:cs="Arial"/>
                <w:sz w:val="18"/>
                <w:szCs w:val="18"/>
                <w:lang w:val="en-GB" w:eastAsia="zh-CN"/>
              </w:rPr>
              <w:t>rApp</w:t>
            </w:r>
            <w:proofErr w:type="spellEnd"/>
            <w:r w:rsidRPr="008A7DD0">
              <w:rPr>
                <w:rFonts w:ascii="Arial" w:eastAsia="Times New Roman" w:hAnsi="Arial" w:cs="Arial"/>
                <w:sz w:val="18"/>
                <w:szCs w:val="18"/>
                <w:lang w:val="en-GB" w:eastAsia="zh-CN"/>
              </w:rPr>
              <w:t xml:space="preserve">: SSB-less </w:t>
            </w:r>
            <w:proofErr w:type="spellStart"/>
            <w:r w:rsidRPr="008A7DD0">
              <w:rPr>
                <w:rFonts w:ascii="Arial" w:eastAsia="Times New Roman" w:hAnsi="Arial" w:cs="Arial"/>
                <w:sz w:val="18"/>
                <w:szCs w:val="18"/>
                <w:lang w:val="en-GB" w:eastAsia="zh-CN"/>
              </w:rPr>
              <w:t>SCell</w:t>
            </w:r>
            <w:proofErr w:type="spellEnd"/>
            <w:r w:rsidRPr="008A7DD0">
              <w:rPr>
                <w:rFonts w:ascii="Arial" w:eastAsia="Times New Roman" w:hAnsi="Arial" w:cs="Arial"/>
                <w:sz w:val="18"/>
                <w:szCs w:val="18"/>
                <w:lang w:val="en-GB" w:eastAsia="zh-CN"/>
              </w:rPr>
              <w:t xml:space="preserve"> optimization.</w:t>
            </w:r>
          </w:p>
          <w:p w14:paraId="5CDEA18D" w14:textId="1DF3F906"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E2 node(s):</w:t>
            </w:r>
            <w:r>
              <w:rPr>
                <w:rFonts w:ascii="Arial" w:eastAsia="Times New Roman" w:hAnsi="Arial" w:cs="Arial"/>
                <w:sz w:val="18"/>
                <w:szCs w:val="18"/>
                <w:lang w:val="en-GB" w:eastAsia="zh-CN"/>
              </w:rPr>
              <w:t xml:space="preserve"> </w:t>
            </w:r>
            <w:r w:rsidRPr="008A7DD0">
              <w:rPr>
                <w:rFonts w:ascii="Arial" w:eastAsia="Times New Roman" w:hAnsi="Arial" w:cs="Arial"/>
                <w:sz w:val="18"/>
                <w:szCs w:val="18"/>
                <w:lang w:val="en-GB" w:eastAsia="zh-CN"/>
              </w:rPr>
              <w:t xml:space="preserve">Enforces </w:t>
            </w:r>
            <w:r w:rsidRPr="008A7DD0">
              <w:rPr>
                <w:rFonts w:ascii="Arial" w:eastAsia="Times New Roman" w:hAnsi="Arial" w:cs="Arial"/>
                <w:sz w:val="18"/>
                <w:szCs w:val="18"/>
                <w:lang w:val="en-GB" w:bidi="ar-KW"/>
              </w:rPr>
              <w:t xml:space="preserve">SSB-less </w:t>
            </w:r>
            <w:proofErr w:type="spellStart"/>
            <w:r w:rsidRPr="008A7DD0">
              <w:rPr>
                <w:rFonts w:ascii="Arial" w:eastAsia="Times New Roman" w:hAnsi="Arial" w:cs="Arial"/>
                <w:sz w:val="18"/>
                <w:szCs w:val="18"/>
                <w:lang w:val="en-GB" w:bidi="ar-KW"/>
              </w:rPr>
              <w:t>SCell</w:t>
            </w:r>
            <w:proofErr w:type="spellEnd"/>
            <w:r w:rsidRPr="008A7DD0">
              <w:rPr>
                <w:rFonts w:ascii="Arial" w:eastAsia="Times New Roman" w:hAnsi="Arial" w:cs="Arial"/>
                <w:sz w:val="18"/>
                <w:szCs w:val="18"/>
                <w:lang w:val="en-GB" w:eastAsia="zh-CN"/>
              </w:rPr>
              <w:t xml:space="preserve"> optimization on O-RU based on E2 </w:t>
            </w:r>
            <w:r>
              <w:rPr>
                <w:rFonts w:ascii="Arial" w:eastAsia="Times New Roman" w:hAnsi="Arial" w:cs="Arial"/>
                <w:sz w:val="18"/>
                <w:szCs w:val="18"/>
                <w:lang w:val="en-GB" w:eastAsia="zh-CN"/>
              </w:rPr>
              <w:t>p</w:t>
            </w:r>
            <w:r w:rsidRPr="008A7DD0">
              <w:rPr>
                <w:rFonts w:ascii="Arial" w:eastAsia="Times New Roman" w:hAnsi="Arial" w:cs="Arial"/>
                <w:sz w:val="18"/>
                <w:szCs w:val="18"/>
                <w:lang w:val="en-GB" w:eastAsia="zh-CN"/>
              </w:rPr>
              <w:t xml:space="preserve">olicy or </w:t>
            </w:r>
            <w:r>
              <w:rPr>
                <w:rFonts w:ascii="Arial" w:eastAsia="Times New Roman" w:hAnsi="Arial" w:cs="Arial"/>
                <w:sz w:val="18"/>
                <w:szCs w:val="18"/>
                <w:lang w:val="en-GB" w:eastAsia="zh-CN"/>
              </w:rPr>
              <w:t>c</w:t>
            </w:r>
            <w:r w:rsidRPr="008A7DD0">
              <w:rPr>
                <w:rFonts w:ascii="Arial" w:eastAsia="Times New Roman" w:hAnsi="Arial" w:cs="Arial"/>
                <w:sz w:val="18"/>
                <w:szCs w:val="18"/>
                <w:lang w:val="en-GB" w:eastAsia="zh-CN"/>
              </w:rPr>
              <w:t>ontrol.</w:t>
            </w:r>
          </w:p>
          <w:p w14:paraId="63E88D0A"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 xml:space="preserve">Near-RT RIC: SSB-less </w:t>
            </w:r>
            <w:proofErr w:type="spellStart"/>
            <w:r w:rsidRPr="008A7DD0">
              <w:rPr>
                <w:rFonts w:ascii="Arial" w:eastAsia="Times New Roman" w:hAnsi="Arial" w:cs="Arial"/>
                <w:sz w:val="18"/>
                <w:szCs w:val="18"/>
                <w:lang w:val="en-GB" w:bidi="ar-KW"/>
              </w:rPr>
              <w:t>SCell</w:t>
            </w:r>
            <w:proofErr w:type="spellEnd"/>
            <w:r w:rsidRPr="008A7DD0">
              <w:rPr>
                <w:rFonts w:ascii="Arial" w:eastAsia="Times New Roman" w:hAnsi="Arial" w:cs="Arial"/>
                <w:sz w:val="18"/>
                <w:szCs w:val="18"/>
                <w:lang w:val="en-GB" w:bidi="ar-KW"/>
              </w:rPr>
              <w:t xml:space="preserve"> energy savings decision making function.</w:t>
            </w:r>
          </w:p>
        </w:tc>
        <w:tc>
          <w:tcPr>
            <w:tcW w:w="1272" w:type="dxa"/>
            <w:tcBorders>
              <w:top w:val="single" w:sz="4" w:space="0" w:color="auto"/>
              <w:left w:val="single" w:sz="4" w:space="0" w:color="auto"/>
              <w:bottom w:val="single" w:sz="4" w:space="0" w:color="auto"/>
              <w:right w:val="single" w:sz="4" w:space="0" w:color="auto"/>
            </w:tcBorders>
            <w:vAlign w:val="center"/>
          </w:tcPr>
          <w:p w14:paraId="6B77AB45"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4B4817E3"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82BCCC3"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Assumptions</w:t>
            </w:r>
          </w:p>
        </w:tc>
        <w:tc>
          <w:tcPr>
            <w:tcW w:w="6666" w:type="dxa"/>
            <w:tcBorders>
              <w:top w:val="single" w:sz="4" w:space="0" w:color="auto"/>
              <w:left w:val="single" w:sz="4" w:space="0" w:color="auto"/>
              <w:bottom w:val="single" w:sz="4" w:space="0" w:color="auto"/>
              <w:right w:val="single" w:sz="4" w:space="0" w:color="auto"/>
            </w:tcBorders>
            <w:vAlign w:val="center"/>
          </w:tcPr>
          <w:p w14:paraId="035B32F4"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O1 interface connectivity is established between SMO and E2 nodes.</w:t>
            </w:r>
          </w:p>
          <w:p w14:paraId="5CBE7383"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R1 interface connectivity is established.</w:t>
            </w:r>
          </w:p>
          <w:p w14:paraId="11623D43"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Open FH M-plane interface is established between O-DU and O-RU.</w:t>
            </w:r>
          </w:p>
          <w:p w14:paraId="00D4F08F"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E2 interface connectivity is established between E2 node and Near-RT RIC.</w:t>
            </w:r>
          </w:p>
          <w:p w14:paraId="041D60CA"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A1 interface is established between Non-RT RIC and Near-RT RIC.</w:t>
            </w:r>
          </w:p>
          <w:p w14:paraId="65ACCB89" w14:textId="67AE8C80"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Network is operational.</w:t>
            </w:r>
          </w:p>
        </w:tc>
        <w:tc>
          <w:tcPr>
            <w:tcW w:w="1272" w:type="dxa"/>
            <w:tcBorders>
              <w:top w:val="single" w:sz="4" w:space="0" w:color="auto"/>
              <w:left w:val="single" w:sz="4" w:space="0" w:color="auto"/>
              <w:bottom w:val="single" w:sz="4" w:space="0" w:color="auto"/>
              <w:right w:val="single" w:sz="4" w:space="0" w:color="auto"/>
            </w:tcBorders>
            <w:vAlign w:val="center"/>
          </w:tcPr>
          <w:p w14:paraId="3109427A"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1157D737"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7C949F1"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Pre-conditions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0265A4B"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Operator has set the targets for energy saving in the Non-RT RIC.</w:t>
            </w:r>
          </w:p>
        </w:tc>
        <w:tc>
          <w:tcPr>
            <w:tcW w:w="1272" w:type="dxa"/>
            <w:tcBorders>
              <w:top w:val="single" w:sz="4" w:space="0" w:color="auto"/>
              <w:left w:val="single" w:sz="4" w:space="0" w:color="auto"/>
              <w:bottom w:val="single" w:sz="4" w:space="0" w:color="auto"/>
              <w:right w:val="single" w:sz="4" w:space="0" w:color="auto"/>
            </w:tcBorders>
            <w:vAlign w:val="center"/>
          </w:tcPr>
          <w:p w14:paraId="0A62F4D9"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714E7243"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1E81D2A"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 xml:space="preserve">Begins when </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0B3B955"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 xml:space="preserve">Operator enables the </w:t>
            </w: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along with initial ML model for SSB-less </w:t>
            </w:r>
            <w:proofErr w:type="spellStart"/>
            <w:r w:rsidRPr="008A7DD0">
              <w:rPr>
                <w:rFonts w:ascii="Arial" w:eastAsia="Times New Roman" w:hAnsi="Arial" w:cs="Arial"/>
                <w:sz w:val="18"/>
                <w:szCs w:val="18"/>
                <w:lang w:val="en-GB" w:bidi="ar-KW"/>
              </w:rPr>
              <w:t>SCell</w:t>
            </w:r>
            <w:proofErr w:type="spellEnd"/>
            <w:r w:rsidRPr="008A7DD0">
              <w:rPr>
                <w:rFonts w:ascii="Arial" w:eastAsia="Times New Roman" w:hAnsi="Arial" w:cs="Arial"/>
                <w:sz w:val="18"/>
                <w:szCs w:val="18"/>
                <w:lang w:val="en-GB" w:bidi="ar-KW"/>
              </w:rPr>
              <w:t xml:space="preserve"> energy saving and E2 node(s) and O-RU(s) become operational.</w:t>
            </w:r>
          </w:p>
          <w:p w14:paraId="39D9F36E" w14:textId="77777777" w:rsidR="008A7DD0" w:rsidRPr="008A7DD0" w:rsidRDefault="008A7DD0"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sidRPr="008A7DD0">
              <w:rPr>
                <w:rFonts w:ascii="Arial" w:eastAsia="SimSun" w:hAnsi="Arial" w:cs="Arial"/>
                <w:sz w:val="18"/>
                <w:szCs w:val="18"/>
                <w:lang w:val="en-GB" w:bidi="ar-KW"/>
              </w:rPr>
              <w:t>See NOTE.</w:t>
            </w:r>
          </w:p>
        </w:tc>
        <w:tc>
          <w:tcPr>
            <w:tcW w:w="1272" w:type="dxa"/>
            <w:tcBorders>
              <w:top w:val="single" w:sz="4" w:space="0" w:color="auto"/>
              <w:left w:val="single" w:sz="4" w:space="0" w:color="auto"/>
              <w:bottom w:val="single" w:sz="4" w:space="0" w:color="auto"/>
              <w:right w:val="single" w:sz="4" w:space="0" w:color="auto"/>
            </w:tcBorders>
            <w:vAlign w:val="center"/>
          </w:tcPr>
          <w:p w14:paraId="795C9F0B"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0780BD2E"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9826B8C"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B64D9C3"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requests to collect necessary configurations, performance indicators, and measurement data towards SMO/Non-RT RIC framework over R1 interface.</w:t>
            </w:r>
          </w:p>
          <w:p w14:paraId="7702EA00" w14:textId="77777777" w:rsidR="008A7DD0" w:rsidRPr="008A7DD0" w:rsidRDefault="008A7DD0"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sidRPr="008A7DD0">
              <w:rPr>
                <w:rFonts w:ascii="Arial" w:eastAsia="Times New Roman" w:hAnsi="Arial" w:cs="Arial"/>
                <w:sz w:val="18"/>
                <w:szCs w:val="18"/>
                <w:lang w:val="en-GB" w:bidi="ar-KW"/>
              </w:rPr>
              <w:t>Configurations may contain data related to UE capability to support 3GPP Rel-18,</w:t>
            </w:r>
            <w:r w:rsidRPr="008A7DD0">
              <w:rPr>
                <w:rFonts w:ascii="Arial" w:eastAsia="SimSun" w:hAnsi="Arial" w:cs="Arial"/>
                <w:sz w:val="18"/>
                <w:szCs w:val="18"/>
                <w:lang w:val="en-GB" w:eastAsia="zh-CN" w:bidi="ar-KW"/>
              </w:rPr>
              <w:t xml:space="preserve"> which </w:t>
            </w:r>
            <w:proofErr w:type="spellStart"/>
            <w:r w:rsidRPr="008A7DD0">
              <w:rPr>
                <w:rFonts w:ascii="Arial" w:eastAsia="SimSun" w:hAnsi="Arial" w:cs="Arial"/>
                <w:sz w:val="18"/>
                <w:szCs w:val="18"/>
                <w:lang w:val="en-GB" w:eastAsia="zh-CN" w:bidi="ar-KW"/>
              </w:rPr>
              <w:t>rApp</w:t>
            </w:r>
            <w:proofErr w:type="spellEnd"/>
            <w:r w:rsidRPr="008A7DD0">
              <w:rPr>
                <w:rFonts w:ascii="Arial" w:eastAsia="SimSun" w:hAnsi="Arial" w:cs="Arial"/>
                <w:sz w:val="18"/>
                <w:szCs w:val="18"/>
                <w:lang w:val="en-GB" w:eastAsia="zh-CN" w:bidi="ar-KW"/>
              </w:rPr>
              <w:t xml:space="preserve"> needs to know before formulating A1 policies for </w:t>
            </w:r>
            <w:r w:rsidRPr="008A7DD0">
              <w:rPr>
                <w:rFonts w:ascii="Arial" w:eastAsia="Times New Roman" w:hAnsi="Arial" w:cs="Arial"/>
                <w:sz w:val="18"/>
                <w:szCs w:val="18"/>
                <w:lang w:val="en-GB" w:bidi="ar-KW"/>
              </w:rPr>
              <w:t xml:space="preserve">SSB-less </w:t>
            </w:r>
            <w:proofErr w:type="spellStart"/>
            <w:r w:rsidRPr="008A7DD0">
              <w:rPr>
                <w:rFonts w:ascii="Arial" w:eastAsia="Times New Roman" w:hAnsi="Arial" w:cs="Arial"/>
                <w:sz w:val="18"/>
                <w:szCs w:val="18"/>
                <w:lang w:val="en-GB" w:bidi="ar-KW"/>
              </w:rPr>
              <w:t>SCell</w:t>
            </w:r>
            <w:proofErr w:type="spellEnd"/>
            <w:r w:rsidRPr="008A7DD0">
              <w:rPr>
                <w:rFonts w:ascii="Arial" w:eastAsia="Times New Roman" w:hAnsi="Arial" w:cs="Arial"/>
                <w:sz w:val="18"/>
                <w:szCs w:val="18"/>
                <w:lang w:val="en-GB" w:eastAsia="zh-CN"/>
              </w:rPr>
              <w:t xml:space="preserve">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45D7EBE0"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1AE60445"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0E64827"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D6AF415"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SMO/Non-RT RIC framework requests data collection towards E2 node(s) and O-RU(s) (via E2 node(s)) over O1 interface.</w:t>
            </w:r>
          </w:p>
        </w:tc>
        <w:tc>
          <w:tcPr>
            <w:tcW w:w="1272" w:type="dxa"/>
            <w:tcBorders>
              <w:top w:val="single" w:sz="4" w:space="0" w:color="auto"/>
              <w:left w:val="single" w:sz="4" w:space="0" w:color="auto"/>
              <w:bottom w:val="single" w:sz="4" w:space="0" w:color="auto"/>
              <w:right w:val="single" w:sz="4" w:space="0" w:color="auto"/>
            </w:tcBorders>
            <w:vAlign w:val="center"/>
          </w:tcPr>
          <w:p w14:paraId="1B22A378"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00096B1A"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53E7E19"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9782CF2" w14:textId="365D64FE"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E2 node(s) upon receiving request from SMO/Non-RT RIC framework requests and collect necessary data form O-RU(s)</w:t>
            </w:r>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22610BAB"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594B46AE"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45E7EF8"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8399E40"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 xml:space="preserve">E2 node(s) sends the configuration data, configured measurement data to SMO/Non-RT RIC framework periodically or event based. </w:t>
            </w:r>
          </w:p>
        </w:tc>
        <w:tc>
          <w:tcPr>
            <w:tcW w:w="1272" w:type="dxa"/>
            <w:tcBorders>
              <w:top w:val="single" w:sz="4" w:space="0" w:color="auto"/>
              <w:left w:val="single" w:sz="4" w:space="0" w:color="auto"/>
              <w:bottom w:val="single" w:sz="4" w:space="0" w:color="auto"/>
              <w:right w:val="single" w:sz="4" w:space="0" w:color="auto"/>
            </w:tcBorders>
            <w:vAlign w:val="center"/>
          </w:tcPr>
          <w:p w14:paraId="1578E08D"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37984265"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7E369A9"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lastRenderedPageBreak/>
              <w:t>Step 5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A595A2D"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collects the configuration data, collected measurement data for processing.</w:t>
            </w:r>
          </w:p>
        </w:tc>
        <w:tc>
          <w:tcPr>
            <w:tcW w:w="1272" w:type="dxa"/>
            <w:tcBorders>
              <w:top w:val="single" w:sz="4" w:space="0" w:color="auto"/>
              <w:left w:val="single" w:sz="4" w:space="0" w:color="auto"/>
              <w:bottom w:val="single" w:sz="4" w:space="0" w:color="auto"/>
              <w:right w:val="single" w:sz="4" w:space="0" w:color="auto"/>
            </w:tcBorders>
            <w:vAlign w:val="center"/>
          </w:tcPr>
          <w:p w14:paraId="40E54BC3"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6120607A"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737EC43"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6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76FC2CB"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to trigger EE/ES optimization through A1 policy</w:t>
            </w:r>
            <w:r w:rsidRPr="008A7DD0">
              <w:rPr>
                <w:rFonts w:ascii="Arial" w:eastAsia="Times New Roman" w:hAnsi="Arial" w:cs="Arial"/>
                <w:color w:val="FF0000"/>
                <w:sz w:val="18"/>
                <w:szCs w:val="18"/>
                <w:lang w:val="en-GB" w:bidi="ar-KW"/>
              </w:rPr>
              <w:t xml:space="preserve"> </w:t>
            </w:r>
            <w:r w:rsidRPr="008A7DD0">
              <w:rPr>
                <w:rFonts w:ascii="Arial" w:eastAsia="Times New Roman" w:hAnsi="Arial" w:cs="Arial"/>
                <w:sz w:val="18"/>
                <w:szCs w:val="18"/>
                <w:lang w:val="en-GB" w:bidi="ar-KW"/>
              </w:rPr>
              <w:t xml:space="preserve">to prepare and execute SSB-less </w:t>
            </w:r>
            <w:proofErr w:type="spellStart"/>
            <w:r w:rsidRPr="008A7DD0">
              <w:rPr>
                <w:rFonts w:ascii="Arial" w:eastAsia="Times New Roman" w:hAnsi="Arial" w:cs="Arial"/>
                <w:sz w:val="18"/>
                <w:szCs w:val="18"/>
                <w:lang w:val="en-GB" w:bidi="ar-KW"/>
              </w:rPr>
              <w:t>SCell</w:t>
            </w:r>
            <w:proofErr w:type="spellEnd"/>
            <w:r w:rsidRPr="008A7DD0">
              <w:rPr>
                <w:rFonts w:ascii="Arial" w:eastAsia="Times New Roman" w:hAnsi="Arial" w:cs="Arial"/>
                <w:sz w:val="18"/>
                <w:szCs w:val="18"/>
                <w:lang w:val="en-GB" w:bidi="ar-KW"/>
              </w:rPr>
              <w:t xml:space="preserve">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4590DAA2"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7737D418"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2220A2E"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7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EED42BA"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 xml:space="preserve">Non-RT RIC framework receives policy from </w:t>
            </w: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and forwards it towards Near-RT RIC via A1 interface.</w:t>
            </w:r>
          </w:p>
        </w:tc>
        <w:tc>
          <w:tcPr>
            <w:tcW w:w="1272" w:type="dxa"/>
            <w:tcBorders>
              <w:top w:val="single" w:sz="4" w:space="0" w:color="auto"/>
              <w:left w:val="single" w:sz="4" w:space="0" w:color="auto"/>
              <w:bottom w:val="single" w:sz="4" w:space="0" w:color="auto"/>
              <w:right w:val="single" w:sz="4" w:space="0" w:color="auto"/>
            </w:tcBorders>
            <w:vAlign w:val="center"/>
          </w:tcPr>
          <w:p w14:paraId="4F25C65E"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56FF1C52"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33D095A7"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8A7DD0">
              <w:rPr>
                <w:rFonts w:ascii="Arial" w:eastAsia="Times New Roman" w:hAnsi="Arial" w:cs="Arial"/>
                <w:sz w:val="18"/>
                <w:szCs w:val="18"/>
                <w:lang w:val="en-GB" w:eastAsia="zh-CN"/>
              </w:rPr>
              <w:t>Step 8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40A0819"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8A7DD0">
              <w:rPr>
                <w:rFonts w:ascii="Arial" w:eastAsia="Times New Roman" w:hAnsi="Arial" w:cs="Arial"/>
                <w:sz w:val="18"/>
                <w:szCs w:val="18"/>
                <w:lang w:val="en-GB" w:bidi="ar-KW"/>
              </w:rPr>
              <w:t>Near-RT RIC provides A1 policy response to SMO/Non-RT RIC framework.</w:t>
            </w:r>
          </w:p>
        </w:tc>
        <w:tc>
          <w:tcPr>
            <w:tcW w:w="1272" w:type="dxa"/>
            <w:tcBorders>
              <w:top w:val="single" w:sz="4" w:space="0" w:color="auto"/>
              <w:left w:val="single" w:sz="4" w:space="0" w:color="auto"/>
              <w:bottom w:val="single" w:sz="4" w:space="0" w:color="auto"/>
              <w:right w:val="single" w:sz="4" w:space="0" w:color="auto"/>
            </w:tcBorders>
            <w:vAlign w:val="center"/>
          </w:tcPr>
          <w:p w14:paraId="6FE59E84"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44FF2BBC"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13EE6510"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8A7DD0">
              <w:rPr>
                <w:rFonts w:ascii="Arial" w:eastAsia="Times New Roman" w:hAnsi="Arial" w:cs="Arial"/>
                <w:sz w:val="18"/>
                <w:szCs w:val="18"/>
                <w:lang w:val="en-GB" w:eastAsia="zh-CN"/>
              </w:rPr>
              <w:t>Step 9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BA7C02C"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8A7DD0">
              <w:rPr>
                <w:rFonts w:ascii="Arial" w:eastAsia="Times New Roman" w:hAnsi="Arial" w:cs="Arial"/>
                <w:sz w:val="18"/>
                <w:szCs w:val="18"/>
                <w:lang w:val="en-GB" w:bidi="ar-KW"/>
              </w:rPr>
              <w:t xml:space="preserve">SMO/Non-RT RIC framework informs </w:t>
            </w: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about A1 policy feedback.</w:t>
            </w:r>
          </w:p>
        </w:tc>
        <w:tc>
          <w:tcPr>
            <w:tcW w:w="1272" w:type="dxa"/>
            <w:tcBorders>
              <w:top w:val="single" w:sz="4" w:space="0" w:color="auto"/>
              <w:left w:val="single" w:sz="4" w:space="0" w:color="auto"/>
              <w:bottom w:val="single" w:sz="4" w:space="0" w:color="auto"/>
              <w:right w:val="single" w:sz="4" w:space="0" w:color="auto"/>
            </w:tcBorders>
            <w:vAlign w:val="center"/>
          </w:tcPr>
          <w:p w14:paraId="2D843C04"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7C12949E"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0C3DB3AD"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8A7DD0">
              <w:rPr>
                <w:rFonts w:ascii="Arial" w:eastAsia="Times New Roman" w:hAnsi="Arial" w:cs="Arial"/>
                <w:sz w:val="18"/>
                <w:szCs w:val="18"/>
                <w:lang w:val="en-GB" w:eastAsia="zh-CN"/>
              </w:rPr>
              <w:t>Step 10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622A84C"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monitors energy saving objectives as per A1 policy.</w:t>
            </w:r>
          </w:p>
        </w:tc>
        <w:tc>
          <w:tcPr>
            <w:tcW w:w="1272" w:type="dxa"/>
            <w:tcBorders>
              <w:top w:val="single" w:sz="4" w:space="0" w:color="auto"/>
              <w:left w:val="single" w:sz="4" w:space="0" w:color="auto"/>
              <w:bottom w:val="single" w:sz="4" w:space="0" w:color="auto"/>
              <w:right w:val="single" w:sz="4" w:space="0" w:color="auto"/>
            </w:tcBorders>
            <w:vAlign w:val="center"/>
          </w:tcPr>
          <w:p w14:paraId="6A9F4B24"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5D9EDB32"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FDC6ADB"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Step 11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5FC3E54"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The Near-RT RIC receives the policy from the Non-RT RIC over the A1 interface. It then interprets the policy to determine the required data collection and E2 control/policies.</w:t>
            </w:r>
          </w:p>
        </w:tc>
        <w:tc>
          <w:tcPr>
            <w:tcW w:w="1272" w:type="dxa"/>
            <w:tcBorders>
              <w:top w:val="single" w:sz="4" w:space="0" w:color="auto"/>
              <w:left w:val="single" w:sz="4" w:space="0" w:color="auto"/>
              <w:bottom w:val="single" w:sz="4" w:space="0" w:color="auto"/>
              <w:right w:val="single" w:sz="4" w:space="0" w:color="auto"/>
            </w:tcBorders>
            <w:vAlign w:val="center"/>
          </w:tcPr>
          <w:p w14:paraId="68F01692"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6BAD1463"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24BE62E"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12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4CA4476"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 xml:space="preserve">Inferencing AI/ML model to evaluate &amp; generate E2 control or policies for SSB-less </w:t>
            </w:r>
            <w:proofErr w:type="spellStart"/>
            <w:r w:rsidRPr="008A7DD0">
              <w:rPr>
                <w:rFonts w:ascii="Arial" w:eastAsia="Times New Roman" w:hAnsi="Arial" w:cs="Arial"/>
                <w:sz w:val="18"/>
                <w:szCs w:val="18"/>
                <w:lang w:val="en-GB" w:bidi="ar-KW"/>
              </w:rPr>
              <w:t>SCell</w:t>
            </w:r>
            <w:proofErr w:type="spellEnd"/>
            <w:r w:rsidRPr="008A7DD0">
              <w:rPr>
                <w:rFonts w:ascii="Arial" w:eastAsia="Times New Roman" w:hAnsi="Arial" w:cs="Arial"/>
                <w:sz w:val="18"/>
                <w:szCs w:val="18"/>
                <w:lang w:val="en-GB" w:bidi="ar-KW"/>
              </w:rPr>
              <w:t xml:space="preserve">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7EB11CDC"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47D9BB6D"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69F40C87"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8A7DD0">
              <w:rPr>
                <w:rFonts w:ascii="Arial" w:eastAsia="Times New Roman" w:hAnsi="Arial" w:cs="Arial"/>
                <w:sz w:val="18"/>
                <w:szCs w:val="18"/>
                <w:lang w:val="en-GB" w:eastAsia="zh-CN"/>
              </w:rPr>
              <w:t>Step 13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2918CE8"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8A7DD0">
              <w:rPr>
                <w:rFonts w:ascii="Arial" w:eastAsia="Times New Roman" w:hAnsi="Arial" w:cs="Arial"/>
                <w:sz w:val="18"/>
                <w:szCs w:val="18"/>
                <w:lang w:val="en-GB" w:bidi="ar-KW"/>
              </w:rPr>
              <w:t>Near-RT RIC to notify Non-RT RIC if any change in the state of policy.</w:t>
            </w:r>
          </w:p>
        </w:tc>
        <w:tc>
          <w:tcPr>
            <w:tcW w:w="1272" w:type="dxa"/>
            <w:tcBorders>
              <w:top w:val="single" w:sz="4" w:space="0" w:color="auto"/>
              <w:left w:val="single" w:sz="4" w:space="0" w:color="auto"/>
              <w:bottom w:val="single" w:sz="4" w:space="0" w:color="auto"/>
              <w:right w:val="single" w:sz="4" w:space="0" w:color="auto"/>
            </w:tcBorders>
            <w:vAlign w:val="center"/>
          </w:tcPr>
          <w:p w14:paraId="34D76F68"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75796814"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06F82BDA"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8A7DD0">
              <w:rPr>
                <w:rFonts w:ascii="Arial" w:eastAsia="Times New Roman" w:hAnsi="Arial" w:cs="Arial"/>
                <w:sz w:val="18"/>
                <w:szCs w:val="18"/>
                <w:lang w:val="en-GB" w:eastAsia="zh-CN"/>
              </w:rPr>
              <w:t>Step 14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9B70935"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8A7DD0">
              <w:rPr>
                <w:rFonts w:ascii="Arial" w:eastAsia="Times New Roman" w:hAnsi="Arial" w:cs="Arial"/>
                <w:sz w:val="18"/>
                <w:szCs w:val="18"/>
                <w:lang w:val="en-GB" w:eastAsia="zh-CN"/>
              </w:rPr>
              <w:t xml:space="preserve">SMO/Non-RT RIC framework forwards notification received from Near-RT RIC to </w:t>
            </w:r>
            <w:proofErr w:type="spellStart"/>
            <w:r w:rsidRPr="008A7DD0">
              <w:rPr>
                <w:rFonts w:ascii="Arial" w:eastAsia="Times New Roman" w:hAnsi="Arial" w:cs="Arial"/>
                <w:sz w:val="18"/>
                <w:szCs w:val="18"/>
                <w:lang w:val="en-GB" w:eastAsia="zh-CN"/>
              </w:rPr>
              <w:t>rApp</w:t>
            </w:r>
            <w:proofErr w:type="spellEnd"/>
            <w:r w:rsidRPr="008A7DD0">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7DE92D3D"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1337DFED"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D9ACF43"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15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70E0AE4"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8A7DD0">
              <w:rPr>
                <w:rFonts w:ascii="Arial" w:eastAsia="Times New Roman" w:hAnsi="Arial" w:cs="Arial"/>
                <w:sz w:val="18"/>
                <w:szCs w:val="18"/>
                <w:lang w:val="en-GB" w:bidi="ar-KW"/>
              </w:rPr>
              <w:t xml:space="preserve">If energy saving objectives are not achieved </w:t>
            </w:r>
            <w:proofErr w:type="spellStart"/>
            <w:r w:rsidRPr="008A7DD0">
              <w:rPr>
                <w:rFonts w:ascii="Arial" w:eastAsia="Times New Roman" w:hAnsi="Arial" w:cs="Arial"/>
                <w:sz w:val="18"/>
                <w:szCs w:val="18"/>
                <w:lang w:val="en-GB" w:bidi="ar-KW"/>
              </w:rPr>
              <w:t>rApp</w:t>
            </w:r>
            <w:proofErr w:type="spellEnd"/>
            <w:r w:rsidRPr="008A7DD0">
              <w:rPr>
                <w:rFonts w:ascii="Arial" w:eastAsia="Times New Roman" w:hAnsi="Arial" w:cs="Arial"/>
                <w:sz w:val="18"/>
                <w:szCs w:val="18"/>
                <w:lang w:val="en-GB" w:bidi="ar-KW"/>
              </w:rPr>
              <w:t xml:space="preserve"> may decide to initiate fallback mechanism for example, updating or deleting A1 policy for SSB-less </w:t>
            </w:r>
            <w:proofErr w:type="spellStart"/>
            <w:r w:rsidRPr="008A7DD0">
              <w:rPr>
                <w:rFonts w:ascii="Arial" w:eastAsia="Times New Roman" w:hAnsi="Arial" w:cs="Arial"/>
                <w:sz w:val="18"/>
                <w:szCs w:val="18"/>
                <w:lang w:val="en-GB" w:bidi="ar-KW"/>
              </w:rPr>
              <w:t>SCell</w:t>
            </w:r>
            <w:proofErr w:type="spellEnd"/>
            <w:r w:rsidRPr="008A7DD0">
              <w:rPr>
                <w:rFonts w:ascii="Arial" w:eastAsia="Times New Roman" w:hAnsi="Arial" w:cs="Arial"/>
                <w:sz w:val="18"/>
                <w:szCs w:val="18"/>
                <w:lang w:val="en-GB" w:bidi="ar-KW"/>
              </w:rPr>
              <w:t xml:space="preserve">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00C4A699"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07DD8090"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1963E3F"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Step 16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BDED03D" w14:textId="6C88991F"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8A7DD0">
              <w:rPr>
                <w:rFonts w:ascii="Arial" w:eastAsia="Times New Roman" w:hAnsi="Arial" w:cs="Arial"/>
                <w:sz w:val="18"/>
                <w:szCs w:val="18"/>
                <w:lang w:val="en-GB" w:eastAsia="zh-CN"/>
              </w:rPr>
              <w:t>SMO/Non-RT RIC framework send update or delete A1 policies to Near-RT RIC</w:t>
            </w:r>
            <w:r>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0DE79220"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5AFACADC"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799CADC"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Ends when</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2083CC1" w14:textId="2D69C390"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 xml:space="preserve">E2 node(s) becomes non-operational or when the operator disables the </w:t>
            </w:r>
            <w:proofErr w:type="spellStart"/>
            <w:r w:rsidRPr="008A7DD0">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510F81FE"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42B798D3"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2452EBD"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Exceptions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31EFA2E"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N/A</w:t>
            </w:r>
          </w:p>
        </w:tc>
        <w:tc>
          <w:tcPr>
            <w:tcW w:w="1272" w:type="dxa"/>
            <w:tcBorders>
              <w:top w:val="single" w:sz="4" w:space="0" w:color="auto"/>
              <w:left w:val="single" w:sz="4" w:space="0" w:color="auto"/>
              <w:bottom w:val="single" w:sz="4" w:space="0" w:color="auto"/>
              <w:right w:val="single" w:sz="4" w:space="0" w:color="auto"/>
            </w:tcBorders>
            <w:vAlign w:val="center"/>
          </w:tcPr>
          <w:p w14:paraId="2670714F"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5AB7B59B"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86EA82D"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8A7DD0">
              <w:rPr>
                <w:rFonts w:ascii="Arial" w:eastAsia="Times New Roman" w:hAnsi="Arial" w:cs="Arial"/>
                <w:sz w:val="18"/>
                <w:szCs w:val="18"/>
                <w:lang w:val="en-GB" w:eastAsia="zh-CN"/>
              </w:rPr>
              <w:t>Post 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83691CC" w14:textId="70DFC0E5"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8A7DD0">
              <w:rPr>
                <w:rFonts w:ascii="Arial" w:eastAsia="Times New Roman" w:hAnsi="Arial" w:cs="Arial"/>
                <w:sz w:val="18"/>
                <w:szCs w:val="18"/>
                <w:lang w:val="en-GB"/>
              </w:rPr>
              <w:t>rApp</w:t>
            </w:r>
            <w:proofErr w:type="spellEnd"/>
            <w:r w:rsidRPr="008A7DD0">
              <w:rPr>
                <w:rFonts w:ascii="Arial" w:eastAsia="Times New Roman" w:hAnsi="Arial" w:cs="Arial"/>
                <w:sz w:val="18"/>
                <w:szCs w:val="18"/>
                <w:lang w:val="en-GB"/>
              </w:rPr>
              <w:t xml:space="preserve"> continues monitoring of energy saving at E2 node(s) and O-RU.</w:t>
            </w:r>
          </w:p>
          <w:p w14:paraId="10843BF1"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Times New Roman" w:hAnsi="Arial" w:cs="Arial"/>
                <w:sz w:val="18"/>
                <w:szCs w:val="18"/>
                <w:lang w:val="en-GB" w:bidi="ar-KW"/>
              </w:rPr>
              <w:t>E2 node(s) and O-RU(s) operate using the newly deployed parameters and state (off/on).</w:t>
            </w:r>
          </w:p>
        </w:tc>
        <w:tc>
          <w:tcPr>
            <w:tcW w:w="1272" w:type="dxa"/>
            <w:tcBorders>
              <w:top w:val="single" w:sz="4" w:space="0" w:color="auto"/>
              <w:left w:val="single" w:sz="4" w:space="0" w:color="auto"/>
              <w:bottom w:val="single" w:sz="4" w:space="0" w:color="auto"/>
              <w:right w:val="single" w:sz="4" w:space="0" w:color="auto"/>
            </w:tcBorders>
            <w:vAlign w:val="center"/>
          </w:tcPr>
          <w:p w14:paraId="3BFC578E" w14:textId="77777777" w:rsidR="008A7DD0" w:rsidRP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rsidRPr="001E4A85" w14:paraId="397F5368" w14:textId="77777777" w:rsidTr="002E1DE6">
        <w:trPr>
          <w:cantSplit/>
          <w:jc w:val="center"/>
        </w:trPr>
        <w:tc>
          <w:tcPr>
            <w:tcW w:w="9631" w:type="dxa"/>
            <w:gridSpan w:val="3"/>
            <w:tcBorders>
              <w:top w:val="single" w:sz="4" w:space="0" w:color="auto"/>
              <w:left w:val="single" w:sz="4" w:space="0" w:color="auto"/>
              <w:bottom w:val="single" w:sz="4" w:space="0" w:color="auto"/>
              <w:right w:val="single" w:sz="4" w:space="0" w:color="auto"/>
            </w:tcBorders>
            <w:vAlign w:val="center"/>
            <w:hideMark/>
          </w:tcPr>
          <w:p w14:paraId="54BEDF0A" w14:textId="77777777" w:rsidR="008A7DD0" w:rsidRP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8A7DD0">
              <w:rPr>
                <w:rFonts w:ascii="Arial" w:eastAsia="SimSun" w:hAnsi="Arial" w:cs="Arial"/>
                <w:sz w:val="18"/>
                <w:szCs w:val="18"/>
                <w:lang w:val="en-GB" w:bidi="ar-KW"/>
              </w:rPr>
              <w:t xml:space="preserve">NOTE: Operator can set policies through </w:t>
            </w:r>
            <w:proofErr w:type="spellStart"/>
            <w:r w:rsidRPr="008A7DD0">
              <w:rPr>
                <w:rFonts w:ascii="Arial" w:eastAsia="SimSun" w:hAnsi="Arial" w:cs="Arial"/>
                <w:sz w:val="18"/>
                <w:szCs w:val="18"/>
                <w:lang w:val="en-GB" w:bidi="ar-KW"/>
              </w:rPr>
              <w:t>rApp</w:t>
            </w:r>
            <w:proofErr w:type="spellEnd"/>
            <w:r w:rsidRPr="008A7DD0">
              <w:rPr>
                <w:rFonts w:ascii="Arial" w:eastAsia="SimSun" w:hAnsi="Arial" w:cs="Arial"/>
                <w:sz w:val="18"/>
                <w:szCs w:val="18"/>
                <w:lang w:val="en-GB" w:bidi="ar-KW"/>
              </w:rPr>
              <w:t xml:space="preserve"> or allow AI/ML model in </w:t>
            </w:r>
            <w:proofErr w:type="spellStart"/>
            <w:r w:rsidRPr="008A7DD0">
              <w:rPr>
                <w:rFonts w:ascii="Arial" w:eastAsia="SimSun" w:hAnsi="Arial" w:cs="Arial"/>
                <w:sz w:val="18"/>
                <w:szCs w:val="18"/>
                <w:lang w:val="en-GB" w:bidi="ar-KW"/>
              </w:rPr>
              <w:t>rApp</w:t>
            </w:r>
            <w:proofErr w:type="spellEnd"/>
            <w:r w:rsidRPr="008A7DD0">
              <w:rPr>
                <w:rFonts w:ascii="Arial" w:eastAsia="SimSun" w:hAnsi="Arial" w:cs="Arial"/>
                <w:sz w:val="18"/>
                <w:szCs w:val="18"/>
                <w:lang w:val="en-GB" w:bidi="ar-KW"/>
              </w:rPr>
              <w:t xml:space="preserve"> to infer policies.</w:t>
            </w:r>
          </w:p>
        </w:tc>
      </w:tr>
    </w:tbl>
    <w:p w14:paraId="64AF8F46" w14:textId="77777777" w:rsidR="008A7DD0" w:rsidRDefault="008A7DD0" w:rsidP="008A7DD0"/>
    <w:p w14:paraId="4A0CB0EB"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@startuml</w:t>
      </w:r>
    </w:p>
    <w:p w14:paraId="63EC0BB3"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'https://plantuml.com/sequence-diagram</w:t>
      </w:r>
    </w:p>
    <w:p w14:paraId="7189B42E"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!pragma teoz true</w:t>
      </w:r>
    </w:p>
    <w:p w14:paraId="4AD246F7"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Skin rose</w:t>
      </w:r>
    </w:p>
    <w:p w14:paraId="7FF94E1D"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ParticipantPadding 5</w:t>
      </w:r>
    </w:p>
    <w:p w14:paraId="1A36AD51"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BoxPadding 10</w:t>
      </w:r>
    </w:p>
    <w:p w14:paraId="3EA3BCCA"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defaultFontSize 12</w:t>
      </w:r>
    </w:p>
    <w:p w14:paraId="2A8E6C59"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skinparam lifelineStrategy solid</w:t>
      </w:r>
    </w:p>
    <w:p w14:paraId="34DF5971"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autonumber</w:t>
      </w:r>
    </w:p>
    <w:p w14:paraId="777705FC"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lastRenderedPageBreak/>
        <w:t>Box "Service Management and Orchestration Framework" #gold</w:t>
      </w:r>
    </w:p>
    <w:p w14:paraId="2C2D8EC2"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Box #lightgrey</w:t>
      </w:r>
    </w:p>
    <w:p w14:paraId="6ACA65D7"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Participant "Energy Saving\nrApp" as ESrAPP</w:t>
      </w:r>
    </w:p>
    <w:p w14:paraId="71B1E03D"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p>
    <w:p w14:paraId="4FF47D2B"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 Box</w:t>
      </w:r>
    </w:p>
    <w:p w14:paraId="7172C1F2"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Participant "SMO / Non-RT RIC\nFWK " as NRTF</w:t>
      </w:r>
    </w:p>
    <w:p w14:paraId="5A874D42"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 box</w:t>
      </w:r>
    </w:p>
    <w:p w14:paraId="13ABCFFF"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Box " O-RAN Nodes" #lightpink  </w:t>
      </w:r>
    </w:p>
    <w:p w14:paraId="41571625"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Participant  "Near-RT RIC" as NeRT</w:t>
      </w:r>
    </w:p>
    <w:p w14:paraId="44F95F3C"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ab/>
        <w:t>Participant  "E2-Node(s)" as E2NODES</w:t>
      </w:r>
    </w:p>
    <w:p w14:paraId="2DC759D0"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ab/>
        <w:t>Participant  "O-RU(s) " as ORUs</w:t>
      </w:r>
    </w:p>
    <w:p w14:paraId="53CD524F"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 box</w:t>
      </w:r>
    </w:p>
    <w:p w14:paraId="06DB8110"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Data Collection</w:t>
      </w:r>
    </w:p>
    <w:p w14:paraId="2DF2E68E"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NRTF     : &lt;&lt;R1&gt;&gt; Data collection request</w:t>
      </w:r>
    </w:p>
    <w:p w14:paraId="5A83A1B6"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E2NODES</w:t>
      </w:r>
      <w:r>
        <w:rPr>
          <w:rFonts w:ascii="Courier New" w:eastAsia="DengXian" w:hAnsi="Courier New" w:cs="Courier New"/>
          <w:noProof/>
          <w:color w:val="008000"/>
          <w:sz w:val="18"/>
          <w:lang w:val="en-GB" w:eastAsia="zh-CN"/>
        </w:rPr>
        <w:tab/>
        <w:t>: &lt;&lt;O1&gt;&gt; Data collection request</w:t>
      </w:r>
    </w:p>
    <w:p w14:paraId="06DFB1F1"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E2NODES &lt;-&gt; ORUs</w:t>
      </w:r>
      <w:r>
        <w:rPr>
          <w:rFonts w:ascii="Courier New" w:eastAsia="DengXian" w:hAnsi="Courier New" w:cs="Courier New"/>
          <w:noProof/>
          <w:color w:val="008000"/>
          <w:sz w:val="18"/>
          <w:lang w:val="en-GB" w:eastAsia="zh-CN"/>
        </w:rPr>
        <w:tab/>
        <w:t>: Data collection request</w:t>
      </w:r>
    </w:p>
    <w:p w14:paraId="4EBA1077"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E2NODES -&gt; NRTF </w:t>
      </w:r>
      <w:r>
        <w:rPr>
          <w:rFonts w:ascii="Courier New" w:eastAsia="DengXian" w:hAnsi="Courier New" w:cs="Courier New"/>
          <w:noProof/>
          <w:color w:val="008000"/>
          <w:sz w:val="18"/>
          <w:lang w:val="en-GB" w:eastAsia="zh-CN"/>
        </w:rPr>
        <w:tab/>
        <w:t>: &lt;&lt;O1&gt;&gt; Data Collection</w:t>
      </w:r>
    </w:p>
    <w:p w14:paraId="53167B9F"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ESrAPP </w:t>
      </w:r>
      <w:r>
        <w:rPr>
          <w:rFonts w:ascii="Courier New" w:eastAsia="DengXian" w:hAnsi="Courier New" w:cs="Courier New"/>
          <w:noProof/>
          <w:color w:val="008000"/>
          <w:sz w:val="18"/>
          <w:lang w:val="en-GB" w:eastAsia="zh-CN"/>
        </w:rPr>
        <w:tab/>
        <w:t>: &lt;&lt;R1&gt;&gt; Data Collection</w:t>
      </w:r>
    </w:p>
    <w:p w14:paraId="20916D2A"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0615950A"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group Data Analysis /AI/ML Model Selection and Training </w:t>
      </w:r>
    </w:p>
    <w:p w14:paraId="05035DA1"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Note over ESrAPP , NeRT</w:t>
      </w:r>
    </w:p>
    <w:p w14:paraId="6D2B976B"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sidRPr="00197108">
        <w:rPr>
          <w:rFonts w:ascii="Courier New" w:eastAsia="DengXian" w:hAnsi="Courier New" w:cs="Courier New"/>
          <w:noProof/>
          <w:color w:val="008000"/>
          <w:sz w:val="18"/>
          <w:lang w:val="en-GB" w:eastAsia="zh-CN"/>
        </w:rPr>
        <w:t xml:space="preserve">rApp/Non-RT RIC performs AI/ML model selection, retraining, and deployment decisions. </w:t>
      </w:r>
    </w:p>
    <w:p w14:paraId="3C5CCAF9"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sidRPr="00197108">
        <w:rPr>
          <w:rFonts w:ascii="Courier New" w:eastAsia="DengXian" w:hAnsi="Courier New" w:cs="Courier New"/>
          <w:noProof/>
          <w:color w:val="008000"/>
          <w:sz w:val="18"/>
          <w:lang w:val="en-GB" w:eastAsia="zh-CN"/>
        </w:rPr>
        <w:t xml:space="preserve">For a model deployment request, the rApp provides the rAppId, AI/ML model identifier, and target deployment location </w:t>
      </w:r>
    </w:p>
    <w:p w14:paraId="4EE389E6"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End note </w:t>
      </w:r>
    </w:p>
    <w:p w14:paraId="0A2E156C"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24F8940C"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Actor Decision Making</w:t>
      </w:r>
    </w:p>
    <w:p w14:paraId="6F545298"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NRTF     : &lt;&lt;R1&gt;&gt; Create A1 Policy </w:t>
      </w:r>
    </w:p>
    <w:p w14:paraId="10F180F1"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NeRT </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&lt;&lt;A1&gt;&gt; Policy to prepare and execute \nfor SSB-less-S-Cell Operation</w:t>
      </w:r>
    </w:p>
    <w:p w14:paraId="1BEC4A6F"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NRTF       : &lt;&lt;A1&gt;&gt; A1 Policy create Response</w:t>
      </w:r>
    </w:p>
    <w:p w14:paraId="52F05698"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ESrAPP     : &lt;&lt;R1&gt;&gt; A1 Policy create Response</w:t>
      </w:r>
    </w:p>
    <w:p w14:paraId="6936EFFD"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ESrAPP</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Monitor Energy saving objectives</w:t>
      </w:r>
    </w:p>
    <w:p w14:paraId="7BA1B6E4"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NeRT </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Interpreting A1 Policy</w:t>
      </w:r>
    </w:p>
    <w:p w14:paraId="05F23DF2"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E2 Data Collection</w:t>
      </w:r>
    </w:p>
    <w:p w14:paraId="393F1CCB"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Note over NeRT , ORUs</w:t>
      </w:r>
    </w:p>
    <w:p w14:paraId="45407435"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lastRenderedPageBreak/>
        <w:t>Near-RT RIC to trigger E2 data collection from E2 Nodes and O-RU via O-DU</w:t>
      </w:r>
    </w:p>
    <w:p w14:paraId="54B6F4A3"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End note </w:t>
      </w:r>
    </w:p>
    <w:p w14:paraId="09D3F3D3"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233D9AA1"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NeRT </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AI/ML Model Inference\n to Evaluate E2 Control/Policy</w:t>
      </w:r>
    </w:p>
    <w:p w14:paraId="0D61D614"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E2 Control /Policy</w:t>
      </w:r>
    </w:p>
    <w:p w14:paraId="7D5E6A98"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Note over NeRT , ORUs</w:t>
      </w:r>
    </w:p>
    <w:p w14:paraId="2A2C454D"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Near-RT RIC to trigger E2 Control /Policy towards E2 Nodes </w:t>
      </w:r>
    </w:p>
    <w:p w14:paraId="7F6B6D04"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End note </w:t>
      </w:r>
    </w:p>
    <w:p w14:paraId="57422EAF"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2105CFB6"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Opt</w:t>
      </w:r>
    </w:p>
    <w:p w14:paraId="76FE2E50"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NeRT -&gt; NRTF       : &lt;&lt;A1&gt;&gt; Notify A1 Policy Staus</w:t>
      </w:r>
    </w:p>
    <w:p w14:paraId="1043B1EB"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ESrAPP     : &lt;&lt;R1&gt;&gt; Notify A1 Policy Staus</w:t>
      </w:r>
    </w:p>
    <w:p w14:paraId="100D4BC8"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6920EF1A"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group Opt</w:t>
      </w:r>
    </w:p>
    <w:p w14:paraId="2F81A22C"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ESrAPP -&gt; NRTF</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&lt;&lt;R1&gt;&gt; Update or Delete A1 Policy</w:t>
      </w:r>
    </w:p>
    <w:p w14:paraId="1B3730C7"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 xml:space="preserve">  NRTF -&gt; NeRT</w:t>
      </w:r>
      <w:r>
        <w:rPr>
          <w:rFonts w:ascii="Courier New" w:eastAsia="DengXian" w:hAnsi="Courier New" w:cs="Courier New"/>
          <w:noProof/>
          <w:color w:val="008000"/>
          <w:sz w:val="18"/>
          <w:lang w:val="en-GB" w:eastAsia="zh-CN"/>
        </w:rPr>
        <w:tab/>
      </w:r>
      <w:r>
        <w:rPr>
          <w:rFonts w:ascii="Courier New" w:eastAsia="DengXian" w:hAnsi="Courier New" w:cs="Courier New"/>
          <w:noProof/>
          <w:color w:val="008000"/>
          <w:sz w:val="18"/>
          <w:lang w:val="en-GB" w:eastAsia="zh-CN"/>
        </w:rPr>
        <w:tab/>
        <w:t>: &lt;&lt;A1&gt;&gt; Update or Delete Policy</w:t>
      </w:r>
    </w:p>
    <w:p w14:paraId="2F56FE03"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375B8A03"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w:t>
      </w:r>
    </w:p>
    <w:p w14:paraId="4DCA7586" w14:textId="77777777" w:rsidR="008A7DD0" w:rsidRDefault="008A7DD0" w:rsidP="008A7DD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n-GB" w:eastAsia="zh-CN"/>
        </w:rPr>
      </w:pPr>
      <w:r>
        <w:rPr>
          <w:rFonts w:ascii="Courier New" w:eastAsia="DengXian" w:hAnsi="Courier New" w:cs="Courier New"/>
          <w:noProof/>
          <w:color w:val="008000"/>
          <w:sz w:val="18"/>
          <w:lang w:val="en-GB" w:eastAsia="zh-CN"/>
        </w:rPr>
        <w:t>@enduml</w:t>
      </w:r>
    </w:p>
    <w:p w14:paraId="3E18701C" w14:textId="77777777" w:rsidR="008A7DD0" w:rsidRDefault="008A7DD0" w:rsidP="008A7DD0">
      <w:pPr>
        <w:rPr>
          <w:lang w:val="en-GB"/>
        </w:rPr>
      </w:pPr>
    </w:p>
    <w:p w14:paraId="68AD5A5B" w14:textId="0B5A08DA" w:rsidR="008A7DD0" w:rsidRDefault="008A7DD0" w:rsidP="008A7DD0">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flow diagram of </w:t>
      </w:r>
      <w:r w:rsidRPr="008A7DD0">
        <w:rPr>
          <w:rFonts w:ascii="Times New Roman" w:eastAsiaTheme="minorEastAsia" w:hAnsi="Times New Roman" w:cs="Times New Roman"/>
          <w:bCs/>
          <w:color w:val="000000" w:themeColor="text1"/>
          <w:sz w:val="20"/>
          <w:szCs w:val="20"/>
          <w:lang w:eastAsia="zh-CN"/>
        </w:rPr>
        <w:t xml:space="preserve">A1 interface based SSB-less </w:t>
      </w:r>
      <w:proofErr w:type="spellStart"/>
      <w:r w:rsidRPr="008A7DD0">
        <w:rPr>
          <w:rFonts w:ascii="Times New Roman" w:eastAsiaTheme="minorEastAsia" w:hAnsi="Times New Roman" w:cs="Times New Roman"/>
          <w:bCs/>
          <w:color w:val="000000" w:themeColor="text1"/>
          <w:sz w:val="20"/>
          <w:szCs w:val="20"/>
          <w:lang w:eastAsia="zh-CN"/>
        </w:rPr>
        <w:t>SCell</w:t>
      </w:r>
      <w:proofErr w:type="spellEnd"/>
      <w:r w:rsidRPr="008A7DD0">
        <w:rPr>
          <w:rFonts w:ascii="Times New Roman" w:eastAsiaTheme="minorEastAsia" w:hAnsi="Times New Roman" w:cs="Times New Roman"/>
          <w:bCs/>
          <w:color w:val="000000" w:themeColor="text1"/>
          <w:sz w:val="20"/>
          <w:szCs w:val="20"/>
          <w:lang w:eastAsia="zh-CN"/>
        </w:rPr>
        <w:t xml:space="preserve"> optimization for energy saving</w:t>
      </w:r>
      <w:r w:rsidRPr="006D4E13">
        <w:rPr>
          <w:rFonts w:ascii="Times New Roman" w:eastAsiaTheme="minorEastAsia" w:hAnsi="Times New Roman" w:cs="Times New Roman"/>
          <w:bCs/>
          <w:color w:val="000000" w:themeColor="text1"/>
          <w:sz w:val="20"/>
          <w:szCs w:val="20"/>
          <w:lang w:eastAsia="zh-CN"/>
        </w:rPr>
        <w:t xml:space="preserve"> </w:t>
      </w:r>
      <w:r w:rsidRPr="0074513B">
        <w:rPr>
          <w:rFonts w:ascii="Times New Roman" w:eastAsiaTheme="minorEastAsia" w:hAnsi="Times New Roman" w:cs="Times New Roman"/>
          <w:bCs/>
          <w:color w:val="000000" w:themeColor="text1"/>
          <w:sz w:val="20"/>
          <w:szCs w:val="20"/>
          <w:lang w:eastAsia="zh-CN"/>
        </w:rPr>
        <w:t>is shown in figure 4.8.</w:t>
      </w:r>
      <w:r>
        <w:rPr>
          <w:rFonts w:ascii="Times New Roman" w:eastAsiaTheme="minorEastAsia" w:hAnsi="Times New Roman" w:cs="Times New Roman"/>
          <w:bCs/>
          <w:color w:val="000000" w:themeColor="text1"/>
          <w:sz w:val="20"/>
          <w:szCs w:val="20"/>
          <w:lang w:eastAsia="zh-CN"/>
        </w:rPr>
        <w:t>6</w:t>
      </w:r>
      <w:r w:rsidRPr="0074513B">
        <w:rPr>
          <w:rFonts w:ascii="Times New Roman" w:eastAsiaTheme="minorEastAsia" w:hAnsi="Times New Roman" w:cs="Times New Roman"/>
          <w:bCs/>
          <w:color w:val="000000" w:themeColor="text1"/>
          <w:sz w:val="20"/>
          <w:szCs w:val="20"/>
          <w:lang w:eastAsia="zh-CN"/>
        </w:rPr>
        <w:t>.3.</w:t>
      </w:r>
      <w:r>
        <w:rPr>
          <w:rFonts w:ascii="Times New Roman" w:eastAsiaTheme="minorEastAsia" w:hAnsi="Times New Roman" w:cs="Times New Roman"/>
          <w:bCs/>
          <w:color w:val="000000" w:themeColor="text1"/>
          <w:sz w:val="20"/>
          <w:szCs w:val="20"/>
          <w:lang w:eastAsia="zh-CN"/>
        </w:rPr>
        <w:t>1</w:t>
      </w:r>
      <w:r w:rsidRPr="0074513B">
        <w:rPr>
          <w:rFonts w:ascii="Times New Roman" w:eastAsiaTheme="minorEastAsia" w:hAnsi="Times New Roman" w:cs="Times New Roman"/>
          <w:bCs/>
          <w:color w:val="000000" w:themeColor="text1"/>
          <w:sz w:val="20"/>
          <w:szCs w:val="20"/>
          <w:lang w:eastAsia="zh-CN"/>
        </w:rPr>
        <w:t>-1.</w:t>
      </w:r>
    </w:p>
    <w:p w14:paraId="0E042DF7" w14:textId="77777777" w:rsidR="008A7DD0" w:rsidRPr="00473C0B" w:rsidRDefault="008A7DD0" w:rsidP="008A7DD0"/>
    <w:p w14:paraId="6741BE41" w14:textId="5E9786F5" w:rsidR="008A7DD0" w:rsidRDefault="008A7DD0" w:rsidP="00473C0B">
      <w:pPr>
        <w:jc w:val="center"/>
        <w:rPr>
          <w:lang w:val="en-GB"/>
        </w:rPr>
      </w:pPr>
      <w:r>
        <w:rPr>
          <w:noProof/>
        </w:rPr>
        <w:lastRenderedPageBreak/>
        <w:drawing>
          <wp:inline distT="0" distB="0" distL="0" distR="0" wp14:anchorId="39B9EB6C" wp14:editId="20CF18A1">
            <wp:extent cx="6122035" cy="5949315"/>
            <wp:effectExtent l="0" t="0" r="0" b="0"/>
            <wp:docPr id="34275837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2035" cy="5949315"/>
                    </a:xfrm>
                    <a:prstGeom prst="rect">
                      <a:avLst/>
                    </a:prstGeom>
                    <a:noFill/>
                    <a:ln>
                      <a:noFill/>
                    </a:ln>
                  </pic:spPr>
                </pic:pic>
              </a:graphicData>
            </a:graphic>
          </wp:inline>
        </w:drawing>
      </w:r>
    </w:p>
    <w:p w14:paraId="07F7EC6F" w14:textId="16FC7F70" w:rsidR="008A7DD0" w:rsidRPr="008A7DD0" w:rsidRDefault="008A7DD0" w:rsidP="00473C0B">
      <w:pPr>
        <w:pStyle w:val="PlantUMLImg"/>
      </w:pPr>
      <w:r w:rsidRPr="00AC5DEF">
        <w:t xml:space="preserve">Figure </w:t>
      </w:r>
      <w:r>
        <w:t>4.8.6</w:t>
      </w:r>
      <w:r w:rsidRPr="00AC5DEF">
        <w:t>.</w:t>
      </w:r>
      <w:r>
        <w:t>3</w:t>
      </w:r>
      <w:r w:rsidRPr="00AC5DEF">
        <w:t xml:space="preserve">.1-1: Flow diagram of A1 interface based SSB-less </w:t>
      </w:r>
      <w:proofErr w:type="spellStart"/>
      <w:r w:rsidRPr="00AC5DEF">
        <w:t>SCell</w:t>
      </w:r>
      <w:proofErr w:type="spellEnd"/>
      <w:r w:rsidRPr="00AC5DEF">
        <w:t xml:space="preserve"> optimization for energy saving</w:t>
      </w:r>
    </w:p>
    <w:p w14:paraId="7DCCD611" w14:textId="154AEFCE" w:rsidR="006D4E13" w:rsidRDefault="006D4E13" w:rsidP="006D4E13">
      <w:pPr>
        <w:pStyle w:val="Heading4"/>
      </w:pPr>
      <w:r w:rsidRPr="00540FBF">
        <w:t>4.</w:t>
      </w:r>
      <w:r>
        <w:t>8</w:t>
      </w:r>
      <w:r w:rsidRPr="00540FBF">
        <w:t>.</w:t>
      </w:r>
      <w:r>
        <w:t>6</w:t>
      </w:r>
      <w:r w:rsidRPr="00540FBF">
        <w:t>.</w:t>
      </w:r>
      <w:r>
        <w:t>4</w:t>
      </w:r>
      <w:r w:rsidRPr="00540FBF">
        <w:t xml:space="preserve"> </w:t>
      </w:r>
      <w:r>
        <w:t>Required data</w:t>
      </w:r>
    </w:p>
    <w:p w14:paraId="7230BD03" w14:textId="5319C1B7" w:rsidR="008A7DD0" w:rsidRPr="00473C0B" w:rsidRDefault="008A7DD0" w:rsidP="00473C0B">
      <w:pPr>
        <w:jc w:val="both"/>
        <w:rPr>
          <w:rFonts w:ascii="Times New Roman" w:hAnsi="Times New Roman"/>
          <w:sz w:val="20"/>
        </w:rPr>
      </w:pPr>
      <w:r w:rsidRPr="00473C0B">
        <w:rPr>
          <w:rFonts w:ascii="Times New Roman" w:hAnsi="Times New Roman" w:cs="Times New Roman"/>
          <w:sz w:val="20"/>
          <w:szCs w:val="20"/>
        </w:rPr>
        <w:t xml:space="preserve">This sub-clause contains the input and output data of model training and inference for energy saving using </w:t>
      </w:r>
      <w:r w:rsidRPr="00473C0B">
        <w:rPr>
          <w:rFonts w:ascii="Times New Roman" w:eastAsia="Times New Roman" w:hAnsi="Times New Roman" w:cs="Times New Roman"/>
          <w:sz w:val="20"/>
          <w:szCs w:val="20"/>
          <w:lang w:val="en-GB" w:bidi="ar-KW"/>
        </w:rPr>
        <w:t xml:space="preserve">SSB-less </w:t>
      </w:r>
      <w:proofErr w:type="spellStart"/>
      <w:r w:rsidRPr="00473C0B">
        <w:rPr>
          <w:rFonts w:ascii="Times New Roman" w:eastAsia="Times New Roman" w:hAnsi="Times New Roman" w:cs="Times New Roman"/>
          <w:sz w:val="20"/>
          <w:szCs w:val="20"/>
          <w:lang w:val="en-GB" w:bidi="ar-KW"/>
        </w:rPr>
        <w:t>SCell</w:t>
      </w:r>
      <w:proofErr w:type="spellEnd"/>
      <w:r w:rsidRPr="00473C0B">
        <w:rPr>
          <w:rFonts w:ascii="Times New Roman" w:eastAsia="Times New Roman" w:hAnsi="Times New Roman" w:cs="Times New Roman"/>
          <w:sz w:val="20"/>
          <w:szCs w:val="20"/>
          <w:lang w:val="en-GB" w:bidi="ar-KW"/>
        </w:rPr>
        <w:t xml:space="preserve"> optimization</w:t>
      </w:r>
      <w:r w:rsidRPr="00473C0B">
        <w:rPr>
          <w:rFonts w:ascii="Times New Roman" w:hAnsi="Times New Roman" w:cs="Times New Roman"/>
          <w:sz w:val="20"/>
          <w:szCs w:val="20"/>
        </w:rPr>
        <w:t>.</w:t>
      </w:r>
    </w:p>
    <w:p w14:paraId="487B3D4A" w14:textId="6FF1B8B9" w:rsidR="006D4E13" w:rsidRDefault="006D4E13" w:rsidP="006D4E13">
      <w:pPr>
        <w:pStyle w:val="Heading5"/>
        <w:rPr>
          <w:lang w:val="en-US"/>
        </w:rPr>
      </w:pPr>
      <w:r>
        <w:rPr>
          <w:lang w:val="en-US"/>
        </w:rPr>
        <w:t>4.8.6.4.1 Input data</w:t>
      </w:r>
    </w:p>
    <w:p w14:paraId="0A696757" w14:textId="318745B7" w:rsidR="008A7DD0" w:rsidRPr="00473C0B" w:rsidRDefault="008A7DD0" w:rsidP="008A7DD0">
      <w:pPr>
        <w:snapToGrid w:val="0"/>
        <w:jc w:val="both"/>
        <w:rPr>
          <w:rFonts w:ascii="Times New Roman" w:hAnsi="Times New Roman" w:cs="Times New Roman"/>
          <w:sz w:val="20"/>
          <w:szCs w:val="20"/>
        </w:rPr>
      </w:pPr>
      <w:r w:rsidRPr="00473C0B">
        <w:rPr>
          <w:rFonts w:ascii="Times New Roman" w:hAnsi="Times New Roman" w:cs="Times New Roman"/>
          <w:sz w:val="20"/>
          <w:szCs w:val="20"/>
        </w:rPr>
        <w:t xml:space="preserve">The measurement input data </w:t>
      </w:r>
      <w:r w:rsidR="00CE2311">
        <w:rPr>
          <w:rFonts w:ascii="Times New Roman" w:hAnsi="Times New Roman" w:cs="Times New Roman"/>
          <w:sz w:val="20"/>
          <w:szCs w:val="20"/>
        </w:rPr>
        <w:t xml:space="preserve">is </w:t>
      </w:r>
      <w:r w:rsidRPr="00473C0B">
        <w:rPr>
          <w:rFonts w:ascii="Times New Roman" w:hAnsi="Times New Roman" w:cs="Times New Roman"/>
          <w:sz w:val="20"/>
          <w:szCs w:val="20"/>
        </w:rPr>
        <w:t>used in model training and inference. They can include the following measurements to monitor energy consumption and energy efficiency of E2 node(s) and O-RU(s):</w:t>
      </w:r>
    </w:p>
    <w:p w14:paraId="08AE2F34" w14:textId="77777777"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 xml:space="preserve">DL PDCP SDU data volume per interface (data volume in DL delivered per PLMN, per QoS level, per slice, per interface ((from O-CU-UP to O-DU over F1-U, to external O-CU-UP over </w:t>
      </w:r>
      <w:proofErr w:type="spellStart"/>
      <w:r w:rsidRPr="008A7DD0">
        <w:rPr>
          <w:rFonts w:ascii="Times New Roman" w:eastAsia="Yu Mincho" w:hAnsi="Times New Roman" w:cs="Times New Roman"/>
          <w:sz w:val="20"/>
          <w:szCs w:val="20"/>
          <w:lang w:eastAsia="en-US"/>
        </w:rPr>
        <w:t>Xn</w:t>
      </w:r>
      <w:proofErr w:type="spellEnd"/>
      <w:r w:rsidRPr="008A7DD0">
        <w:rPr>
          <w:rFonts w:ascii="Times New Roman" w:eastAsia="Yu Mincho" w:hAnsi="Times New Roman" w:cs="Times New Roman"/>
          <w:sz w:val="20"/>
          <w:szCs w:val="20"/>
          <w:lang w:eastAsia="en-US"/>
        </w:rPr>
        <w:t>-U and to external O-</w:t>
      </w:r>
      <w:proofErr w:type="spellStart"/>
      <w:r w:rsidRPr="008A7DD0">
        <w:rPr>
          <w:rFonts w:ascii="Times New Roman" w:eastAsia="Yu Mincho" w:hAnsi="Times New Roman" w:cs="Times New Roman"/>
          <w:sz w:val="20"/>
          <w:szCs w:val="20"/>
          <w:lang w:eastAsia="en-US"/>
        </w:rPr>
        <w:t>eNB</w:t>
      </w:r>
      <w:proofErr w:type="spellEnd"/>
      <w:r w:rsidRPr="008A7DD0">
        <w:rPr>
          <w:rFonts w:ascii="Times New Roman" w:eastAsia="Yu Mincho" w:hAnsi="Times New Roman" w:cs="Times New Roman"/>
          <w:sz w:val="20"/>
          <w:szCs w:val="20"/>
          <w:lang w:eastAsia="en-US"/>
        </w:rPr>
        <w:t xml:space="preserve"> over X2-U))  (</w:t>
      </w:r>
      <w:r w:rsidRPr="008A7DD0">
        <w:rPr>
          <w:rFonts w:ascii="Times New Roman" w:hAnsi="Times New Roman" w:cs="Times New Roman"/>
          <w:sz w:val="20"/>
          <w:szCs w:val="20"/>
        </w:rPr>
        <w:t>as specified in 3GPP TS 28.552</w:t>
      </w:r>
      <w:r w:rsidRPr="008A7DD0">
        <w:rPr>
          <w:rFonts w:ascii="Times New Roman" w:eastAsia="Yu Mincho" w:hAnsi="Times New Roman" w:cs="Times New Roman"/>
          <w:sz w:val="20"/>
          <w:szCs w:val="20"/>
          <w:lang w:eastAsia="en-US"/>
        </w:rPr>
        <w:t xml:space="preserve"> [5], clause 5.1.3.6.2.3)</w:t>
      </w:r>
    </w:p>
    <w:p w14:paraId="1D559304" w14:textId="77777777"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lastRenderedPageBreak/>
        <w:t xml:space="preserve">UL PDCP SDU data volume per interface (data volume in UL delivered per PLMN, per QoS level, per slice, per interface ((from O-DU to O-CU-UP over F1-U, to external O-CU-UP over </w:t>
      </w:r>
      <w:proofErr w:type="spellStart"/>
      <w:r w:rsidRPr="008A7DD0">
        <w:rPr>
          <w:rFonts w:ascii="Times New Roman" w:eastAsia="Yu Mincho" w:hAnsi="Times New Roman" w:cs="Times New Roman"/>
          <w:sz w:val="20"/>
          <w:szCs w:val="20"/>
          <w:lang w:eastAsia="en-US"/>
        </w:rPr>
        <w:t>Xn</w:t>
      </w:r>
      <w:proofErr w:type="spellEnd"/>
      <w:r w:rsidRPr="008A7DD0">
        <w:rPr>
          <w:rFonts w:ascii="Times New Roman" w:eastAsia="Yu Mincho" w:hAnsi="Times New Roman" w:cs="Times New Roman"/>
          <w:sz w:val="20"/>
          <w:szCs w:val="20"/>
          <w:lang w:eastAsia="en-US"/>
        </w:rPr>
        <w:t>-U and to external O-</w:t>
      </w:r>
      <w:proofErr w:type="spellStart"/>
      <w:r w:rsidRPr="008A7DD0">
        <w:rPr>
          <w:rFonts w:ascii="Times New Roman" w:eastAsia="Yu Mincho" w:hAnsi="Times New Roman" w:cs="Times New Roman"/>
          <w:sz w:val="20"/>
          <w:szCs w:val="20"/>
          <w:lang w:eastAsia="en-US"/>
        </w:rPr>
        <w:t>eNB</w:t>
      </w:r>
      <w:proofErr w:type="spellEnd"/>
      <w:r w:rsidRPr="008A7DD0">
        <w:rPr>
          <w:rFonts w:ascii="Times New Roman" w:eastAsia="Yu Mincho" w:hAnsi="Times New Roman" w:cs="Times New Roman"/>
          <w:sz w:val="20"/>
          <w:szCs w:val="20"/>
          <w:lang w:eastAsia="en-US"/>
        </w:rPr>
        <w:t xml:space="preserve"> over X2-U)) (</w:t>
      </w:r>
      <w:r w:rsidRPr="008A7DD0">
        <w:rPr>
          <w:rFonts w:ascii="Times New Roman" w:hAnsi="Times New Roman" w:cs="Times New Roman"/>
          <w:sz w:val="20"/>
          <w:szCs w:val="20"/>
        </w:rPr>
        <w:t>as specified in 3GPP TS 28.552</w:t>
      </w:r>
      <w:r w:rsidRPr="008A7DD0">
        <w:rPr>
          <w:rFonts w:ascii="Times New Roman" w:eastAsia="Yu Mincho" w:hAnsi="Times New Roman" w:cs="Times New Roman"/>
          <w:sz w:val="20"/>
          <w:szCs w:val="20"/>
          <w:lang w:eastAsia="en-US"/>
        </w:rPr>
        <w:t xml:space="preserve"> [5], clause 5.1.3.6.2.4)</w:t>
      </w:r>
    </w:p>
    <w:p w14:paraId="76F5D1F9" w14:textId="77777777"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RSRQ measurement per SSB per cell (</w:t>
      </w:r>
      <w:r w:rsidRPr="008A7DD0">
        <w:rPr>
          <w:rFonts w:ascii="Times New Roman" w:hAnsi="Times New Roman" w:cs="Times New Roman"/>
          <w:sz w:val="20"/>
          <w:szCs w:val="20"/>
        </w:rPr>
        <w:t>as specified in 3GPP TS 28.552</w:t>
      </w:r>
      <w:r w:rsidRPr="008A7DD0">
        <w:rPr>
          <w:rFonts w:ascii="Times New Roman" w:eastAsia="Yu Mincho" w:hAnsi="Times New Roman" w:cs="Times New Roman"/>
          <w:sz w:val="20"/>
          <w:szCs w:val="20"/>
          <w:lang w:eastAsia="en-US"/>
        </w:rPr>
        <w:t xml:space="preserve"> [5], clause 5.1.1.31)</w:t>
      </w:r>
    </w:p>
    <w:p w14:paraId="4F852F46" w14:textId="77777777"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RSRP measurement per SSB per cell (</w:t>
      </w:r>
      <w:r w:rsidRPr="008A7DD0">
        <w:rPr>
          <w:rFonts w:ascii="Times New Roman" w:hAnsi="Times New Roman" w:cs="Times New Roman"/>
          <w:sz w:val="20"/>
          <w:szCs w:val="20"/>
        </w:rPr>
        <w:t>as specified in 3GPP TS 28.552</w:t>
      </w:r>
      <w:r w:rsidRPr="008A7DD0">
        <w:rPr>
          <w:rFonts w:ascii="Times New Roman" w:eastAsia="Yu Mincho" w:hAnsi="Times New Roman" w:cs="Times New Roman"/>
          <w:sz w:val="20"/>
          <w:szCs w:val="20"/>
          <w:lang w:eastAsia="en-US"/>
        </w:rPr>
        <w:t xml:space="preserve"> [5], clause 5.1.1.22)</w:t>
      </w:r>
    </w:p>
    <w:p w14:paraId="437366F9" w14:textId="77777777"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SINR measurement per SSB per cell (</w:t>
      </w:r>
      <w:r w:rsidRPr="008A7DD0">
        <w:rPr>
          <w:rFonts w:ascii="Times New Roman" w:hAnsi="Times New Roman" w:cs="Times New Roman"/>
          <w:sz w:val="20"/>
          <w:szCs w:val="20"/>
        </w:rPr>
        <w:t>as specified in 3GPP TS 28.552</w:t>
      </w:r>
      <w:r w:rsidRPr="008A7DD0">
        <w:rPr>
          <w:rFonts w:ascii="Times New Roman" w:eastAsia="Yu Mincho" w:hAnsi="Times New Roman" w:cs="Times New Roman"/>
          <w:sz w:val="20"/>
          <w:szCs w:val="20"/>
          <w:lang w:eastAsia="en-US"/>
        </w:rPr>
        <w:t xml:space="preserve"> [5], clause 5.1.1.32)</w:t>
      </w:r>
    </w:p>
    <w:p w14:paraId="3D42306E" w14:textId="77777777"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PNF Energy consumption (</w:t>
      </w:r>
      <w:r w:rsidRPr="008A7DD0">
        <w:rPr>
          <w:rFonts w:ascii="Times New Roman" w:hAnsi="Times New Roman" w:cs="Times New Roman"/>
          <w:sz w:val="20"/>
          <w:szCs w:val="20"/>
        </w:rPr>
        <w:t>as specified in 3GPP TS 28.552</w:t>
      </w:r>
      <w:r w:rsidRPr="008A7DD0">
        <w:rPr>
          <w:rFonts w:ascii="Times New Roman" w:eastAsia="Yu Mincho" w:hAnsi="Times New Roman" w:cs="Times New Roman"/>
          <w:sz w:val="20"/>
          <w:szCs w:val="20"/>
          <w:lang w:eastAsia="en-US"/>
        </w:rPr>
        <w:t xml:space="preserve"> [5], clause 5.1.1.19.3)</w:t>
      </w:r>
    </w:p>
    <w:p w14:paraId="2F48BADD" w14:textId="6C287E63"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Power consumed by physical network function &amp; its components (</w:t>
      </w:r>
      <w:r w:rsidRPr="008A7DD0">
        <w:rPr>
          <w:rFonts w:ascii="Times New Roman" w:hAnsi="Times New Roman" w:cs="Times New Roman"/>
          <w:sz w:val="20"/>
          <w:szCs w:val="20"/>
        </w:rPr>
        <w:t>as specified in 3GPP TS 28.552</w:t>
      </w:r>
      <w:r w:rsidRPr="008A7DD0">
        <w:rPr>
          <w:rFonts w:ascii="Times New Roman" w:eastAsia="Yu Mincho" w:hAnsi="Times New Roman" w:cs="Times New Roman"/>
          <w:sz w:val="20"/>
          <w:szCs w:val="20"/>
          <w:lang w:eastAsia="en-US"/>
        </w:rPr>
        <w:t xml:space="preserve"> [5], clause 5.1.1.19.2 and in </w:t>
      </w:r>
      <w:r w:rsidRPr="008A7DD0">
        <w:rPr>
          <w:rFonts w:ascii="Times New Roman" w:hAnsi="Times New Roman" w:cs="Times New Roman"/>
          <w:sz w:val="20"/>
          <w:szCs w:val="20"/>
        </w:rPr>
        <w:t>MP</w:t>
      </w:r>
      <w:r>
        <w:rPr>
          <w:rFonts w:ascii="Times New Roman" w:hAnsi="Times New Roman" w:cs="Times New Roman"/>
          <w:sz w:val="20"/>
          <w:szCs w:val="20"/>
        </w:rPr>
        <w:t xml:space="preserve"> </w:t>
      </w:r>
      <w:r w:rsidRPr="008A7DD0">
        <w:rPr>
          <w:rFonts w:ascii="Times New Roman" w:eastAsia="Yu Mincho" w:hAnsi="Times New Roman" w:cs="Times New Roman"/>
          <w:sz w:val="20"/>
          <w:szCs w:val="20"/>
          <w:lang w:eastAsia="en-US"/>
        </w:rPr>
        <w:t>[10], clauses B.1, B.5)</w:t>
      </w:r>
    </w:p>
    <w:p w14:paraId="14356E07" w14:textId="3FB7DFAF"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Transmit power (</w:t>
      </w:r>
      <w:r w:rsidRPr="008A7DD0">
        <w:rPr>
          <w:rFonts w:ascii="Times New Roman" w:hAnsi="Times New Roman" w:cs="Times New Roman"/>
          <w:sz w:val="20"/>
          <w:szCs w:val="20"/>
        </w:rPr>
        <w:t xml:space="preserve">as specified in </w:t>
      </w:r>
      <w:r>
        <w:rPr>
          <w:rFonts w:ascii="Times New Roman" w:hAnsi="Times New Roman" w:cs="Times New Roman"/>
          <w:sz w:val="20"/>
          <w:szCs w:val="20"/>
        </w:rPr>
        <w:t xml:space="preserve">MP </w:t>
      </w:r>
      <w:r w:rsidRPr="008A7DD0">
        <w:rPr>
          <w:rFonts w:ascii="Times New Roman" w:eastAsia="Yu Mincho" w:hAnsi="Times New Roman" w:cs="Times New Roman"/>
          <w:sz w:val="20"/>
          <w:szCs w:val="20"/>
          <w:lang w:eastAsia="en-US"/>
        </w:rPr>
        <w:t>[10], clauses B.1, B.2.1)</w:t>
      </w:r>
    </w:p>
    <w:p w14:paraId="60CACFCB" w14:textId="2BC3F002"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 xml:space="preserve">M1 MDT measurement in trace record for immediate MDT measurements </w:t>
      </w:r>
      <w:r w:rsidRPr="00473C0B">
        <w:rPr>
          <w:rFonts w:ascii="Times New Roman" w:eastAsia="Yu Mincho" w:hAnsi="Times New Roman" w:cs="Times New Roman"/>
          <w:sz w:val="20"/>
          <w:szCs w:val="20"/>
          <w:lang w:eastAsia="en-US"/>
        </w:rPr>
        <w:t xml:space="preserve">including </w:t>
      </w:r>
      <w:r w:rsidRPr="00473C0B">
        <w:rPr>
          <w:rFonts w:ascii="Times New Roman" w:hAnsi="Times New Roman" w:cs="Times New Roman"/>
          <w:sz w:val="20"/>
          <w:szCs w:val="20"/>
        </w:rPr>
        <w:t>RSRP, RSRQ, SINR</w:t>
      </w:r>
      <w:r w:rsidRPr="00473C0B">
        <w:rPr>
          <w:rFonts w:ascii="Times New Roman" w:eastAsia="Yu Mincho" w:hAnsi="Times New Roman" w:cs="Times New Roman"/>
          <w:sz w:val="20"/>
          <w:szCs w:val="20"/>
          <w:lang w:eastAsia="en-US"/>
        </w:rPr>
        <w:t xml:space="preserve"> </w:t>
      </w:r>
      <w:r w:rsidRPr="008A7DD0">
        <w:rPr>
          <w:rFonts w:ascii="Times New Roman" w:eastAsia="Yu Mincho" w:hAnsi="Times New Roman" w:cs="Times New Roman"/>
          <w:sz w:val="20"/>
          <w:szCs w:val="20"/>
          <w:lang w:eastAsia="en-US"/>
        </w:rPr>
        <w:t>(</w:t>
      </w:r>
      <w:r w:rsidRPr="008A7DD0">
        <w:rPr>
          <w:rFonts w:ascii="Times New Roman" w:hAnsi="Times New Roman" w:cs="Times New Roman"/>
          <w:sz w:val="20"/>
          <w:szCs w:val="20"/>
        </w:rPr>
        <w:t xml:space="preserve">as specified in </w:t>
      </w:r>
      <w:r w:rsidRPr="008A7DD0">
        <w:rPr>
          <w:rFonts w:ascii="Times New Roman" w:eastAsiaTheme="minorEastAsia" w:hAnsi="Times New Roman" w:cs="Times New Roman"/>
          <w:sz w:val="20"/>
          <w:szCs w:val="20"/>
          <w:lang w:eastAsia="zh-CN"/>
        </w:rPr>
        <w:t>3GPP TS 32.423</w:t>
      </w:r>
      <w:r w:rsidRPr="008A7DD0">
        <w:rPr>
          <w:rFonts w:ascii="Times New Roman" w:eastAsia="Yu Mincho" w:hAnsi="Times New Roman" w:cs="Times New Roman"/>
          <w:sz w:val="20"/>
          <w:szCs w:val="20"/>
          <w:lang w:eastAsia="en-US"/>
        </w:rPr>
        <w:t xml:space="preserve"> [11], clause 4.34.1)</w:t>
      </w:r>
    </w:p>
    <w:p w14:paraId="5F928300" w14:textId="77777777" w:rsidR="008A7DD0" w:rsidRPr="008A7DD0"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UE location in trace record for UE location information (</w:t>
      </w:r>
      <w:r w:rsidRPr="008A7DD0">
        <w:rPr>
          <w:rFonts w:ascii="Times New Roman" w:hAnsi="Times New Roman" w:cs="Times New Roman"/>
          <w:sz w:val="20"/>
          <w:szCs w:val="20"/>
        </w:rPr>
        <w:t xml:space="preserve">as specified in </w:t>
      </w:r>
      <w:r w:rsidRPr="008A7DD0">
        <w:rPr>
          <w:rFonts w:ascii="Times New Roman" w:eastAsiaTheme="minorEastAsia" w:hAnsi="Times New Roman" w:cs="Times New Roman"/>
          <w:sz w:val="20"/>
          <w:szCs w:val="20"/>
          <w:lang w:eastAsia="zh-CN"/>
        </w:rPr>
        <w:t xml:space="preserve">3GPP TS </w:t>
      </w:r>
      <w:r w:rsidRPr="008A7DD0">
        <w:rPr>
          <w:rFonts w:ascii="Times New Roman" w:hAnsi="Times New Roman" w:cs="Times New Roman"/>
          <w:sz w:val="20"/>
          <w:szCs w:val="20"/>
          <w:lang w:eastAsia="zh-CN"/>
        </w:rPr>
        <w:t xml:space="preserve">32.423 </w:t>
      </w:r>
      <w:r w:rsidRPr="008A7DD0">
        <w:rPr>
          <w:rFonts w:ascii="Times New Roman" w:eastAsia="Yu Mincho" w:hAnsi="Times New Roman" w:cs="Times New Roman"/>
          <w:sz w:val="20"/>
          <w:szCs w:val="20"/>
          <w:lang w:eastAsia="en-US"/>
        </w:rPr>
        <w:t>[11], clause 4.34.2)</w:t>
      </w:r>
    </w:p>
    <w:p w14:paraId="12B87231" w14:textId="5D6CC038" w:rsidR="008A7DD0" w:rsidRPr="00473C0B" w:rsidRDefault="008A7DD0" w:rsidP="008A7DD0">
      <w:pPr>
        <w:pStyle w:val="ListParagraph"/>
        <w:numPr>
          <w:ilvl w:val="0"/>
          <w:numId w:val="106"/>
        </w:numPr>
        <w:snapToGrid w:val="0"/>
        <w:spacing w:after="120" w:line="276" w:lineRule="auto"/>
        <w:jc w:val="both"/>
        <w:rPr>
          <w:rFonts w:ascii="Times New Roman" w:eastAsia="Yu Mincho" w:hAnsi="Times New Roman" w:cs="Times New Roman"/>
          <w:sz w:val="20"/>
          <w:szCs w:val="20"/>
          <w:lang w:eastAsia="en-US"/>
        </w:rPr>
      </w:pPr>
      <w:r w:rsidRPr="008A7DD0">
        <w:rPr>
          <w:rFonts w:ascii="Times New Roman" w:eastAsia="Yu Mincho" w:hAnsi="Times New Roman" w:cs="Times New Roman"/>
          <w:sz w:val="20"/>
          <w:szCs w:val="20"/>
          <w:lang w:eastAsia="en-US"/>
        </w:rPr>
        <w:t xml:space="preserve">UE capability information to support the SSB-less </w:t>
      </w:r>
      <w:proofErr w:type="spellStart"/>
      <w:r w:rsidRPr="008A7DD0">
        <w:rPr>
          <w:rFonts w:ascii="Times New Roman" w:eastAsia="Yu Mincho" w:hAnsi="Times New Roman" w:cs="Times New Roman"/>
          <w:sz w:val="20"/>
          <w:szCs w:val="20"/>
          <w:lang w:eastAsia="en-US"/>
        </w:rPr>
        <w:t>SCell</w:t>
      </w:r>
      <w:proofErr w:type="spellEnd"/>
      <w:r w:rsidRPr="008A7DD0">
        <w:rPr>
          <w:rFonts w:ascii="Times New Roman" w:eastAsia="Yu Mincho" w:hAnsi="Times New Roman" w:cs="Times New Roman"/>
          <w:sz w:val="20"/>
          <w:szCs w:val="20"/>
          <w:lang w:eastAsia="en-US"/>
        </w:rPr>
        <w:t xml:space="preserve"> inter-band </w:t>
      </w:r>
      <w:r w:rsidR="00CE2311">
        <w:rPr>
          <w:rFonts w:ascii="Times New Roman" w:eastAsia="Yu Mincho" w:hAnsi="Times New Roman" w:cs="Times New Roman"/>
          <w:sz w:val="20"/>
          <w:szCs w:val="20"/>
          <w:lang w:eastAsia="en-US"/>
        </w:rPr>
        <w:t>c</w:t>
      </w:r>
      <w:r w:rsidRPr="008A7DD0">
        <w:rPr>
          <w:rFonts w:ascii="Times New Roman" w:eastAsia="Yu Mincho" w:hAnsi="Times New Roman" w:cs="Times New Roman"/>
          <w:sz w:val="20"/>
          <w:szCs w:val="20"/>
          <w:lang w:eastAsia="en-US"/>
        </w:rPr>
        <w:t xml:space="preserve">arrier </w:t>
      </w:r>
      <w:r w:rsidR="00CE2311">
        <w:rPr>
          <w:rFonts w:ascii="Times New Roman" w:eastAsia="Yu Mincho" w:hAnsi="Times New Roman" w:cs="Times New Roman"/>
          <w:sz w:val="20"/>
          <w:szCs w:val="20"/>
          <w:lang w:eastAsia="en-US"/>
        </w:rPr>
        <w:t>a</w:t>
      </w:r>
      <w:r w:rsidRPr="008A7DD0">
        <w:rPr>
          <w:rFonts w:ascii="Times New Roman" w:eastAsia="Yu Mincho" w:hAnsi="Times New Roman" w:cs="Times New Roman"/>
          <w:sz w:val="20"/>
          <w:szCs w:val="20"/>
          <w:lang w:eastAsia="en-US"/>
        </w:rPr>
        <w:t xml:space="preserve">ggregation operation; </w:t>
      </w:r>
      <w:proofErr w:type="spellStart"/>
      <w:r w:rsidRPr="008A7DD0">
        <w:rPr>
          <w:rFonts w:ascii="Times New Roman" w:eastAsia="Yu Mincho" w:hAnsi="Times New Roman" w:cs="Times New Roman"/>
          <w:sz w:val="20"/>
          <w:szCs w:val="20"/>
          <w:lang w:eastAsia="en-US"/>
        </w:rPr>
        <w:t>scellWithoutSSB</w:t>
      </w:r>
      <w:proofErr w:type="spellEnd"/>
      <w:r w:rsidRPr="008A7DD0">
        <w:rPr>
          <w:rFonts w:ascii="Times New Roman" w:eastAsia="Yu Mincho" w:hAnsi="Times New Roman" w:cs="Times New Roman"/>
          <w:sz w:val="20"/>
          <w:szCs w:val="20"/>
          <w:lang w:eastAsia="en-US"/>
        </w:rPr>
        <w:t>,</w:t>
      </w:r>
      <w:r>
        <w:rPr>
          <w:rFonts w:ascii="Times New Roman" w:eastAsia="Yu Mincho" w:hAnsi="Times New Roman" w:cs="Times New Roman"/>
          <w:sz w:val="20"/>
          <w:szCs w:val="20"/>
          <w:lang w:eastAsia="en-US"/>
        </w:rPr>
        <w:t xml:space="preserve"> </w:t>
      </w:r>
      <w:r w:rsidRPr="008A7DD0">
        <w:rPr>
          <w:rFonts w:ascii="Times New Roman" w:eastAsia="Yu Mincho" w:hAnsi="Times New Roman" w:cs="Times New Roman"/>
          <w:sz w:val="20"/>
          <w:szCs w:val="20"/>
          <w:lang w:eastAsia="en-US"/>
        </w:rPr>
        <w:t>scellWithoutSSB-InterBandCA-r18 (as specified in 3GPP TS 38.306 [22], clause 4.2.7.2)</w:t>
      </w:r>
    </w:p>
    <w:p w14:paraId="5D14A3C3" w14:textId="7C198671" w:rsidR="008A7DD0" w:rsidRPr="00473C0B" w:rsidRDefault="008A7DD0" w:rsidP="00473C0B">
      <w:pPr>
        <w:ind w:left="360"/>
        <w:jc w:val="both"/>
        <w:rPr>
          <w:rFonts w:ascii="Times New Roman" w:eastAsia="Yu Mincho" w:hAnsi="Times New Roman"/>
          <w:sz w:val="20"/>
        </w:rPr>
      </w:pPr>
      <w:r w:rsidRPr="00473C0B">
        <w:rPr>
          <w:rFonts w:ascii="Times New Roman" w:hAnsi="Times New Roman" w:cs="Times New Roman"/>
          <w:sz w:val="20"/>
          <w:szCs w:val="20"/>
        </w:rPr>
        <w:t xml:space="preserve">l) </w:t>
      </w:r>
      <w:r w:rsidR="00CE2311">
        <w:rPr>
          <w:rFonts w:ascii="Times New Roman" w:hAnsi="Times New Roman" w:cs="Times New Roman"/>
          <w:sz w:val="20"/>
          <w:szCs w:val="20"/>
        </w:rPr>
        <w:t xml:space="preserve">    </w:t>
      </w:r>
      <w:r w:rsidRPr="008A7DD0">
        <w:rPr>
          <w:rFonts w:ascii="Times New Roman" w:eastAsia="MS PGothic" w:hAnsi="Times New Roman" w:cs="Times New Roman"/>
          <w:sz w:val="20"/>
          <w:szCs w:val="20"/>
          <w:lang w:eastAsia="ja-JP"/>
        </w:rPr>
        <w:t xml:space="preserve">DL cell PDCP SDU data volume on X2 interface (as specified in 3GPP TS 28.552 [5], clause 5.1.2.1.1.2) and UL Cell PDCP SDU Data Volume on </w:t>
      </w:r>
      <w:proofErr w:type="spellStart"/>
      <w:r w:rsidRPr="008A7DD0">
        <w:rPr>
          <w:rFonts w:ascii="Times New Roman" w:eastAsia="MS PGothic" w:hAnsi="Times New Roman" w:cs="Times New Roman"/>
          <w:sz w:val="20"/>
          <w:szCs w:val="20"/>
          <w:lang w:eastAsia="ja-JP"/>
        </w:rPr>
        <w:t>Xn</w:t>
      </w:r>
      <w:proofErr w:type="spellEnd"/>
      <w:r w:rsidRPr="008A7DD0">
        <w:rPr>
          <w:rFonts w:ascii="Times New Roman" w:eastAsia="MS PGothic" w:hAnsi="Times New Roman" w:cs="Times New Roman"/>
          <w:sz w:val="20"/>
          <w:szCs w:val="20"/>
          <w:lang w:eastAsia="ja-JP"/>
        </w:rPr>
        <w:t xml:space="preserve"> Interface (as specified in 3GPP TS 28.552 [5], clause 5.1.2.1.2.3)</w:t>
      </w:r>
    </w:p>
    <w:p w14:paraId="5B674133" w14:textId="3B646CF7" w:rsidR="006D4E13" w:rsidRDefault="006D4E13" w:rsidP="006D4E13">
      <w:pPr>
        <w:pStyle w:val="Heading5"/>
        <w:rPr>
          <w:lang w:val="en-US"/>
        </w:rPr>
      </w:pPr>
      <w:r>
        <w:rPr>
          <w:lang w:val="en-US"/>
        </w:rPr>
        <w:t>4.8.6.4.2 Output data</w:t>
      </w:r>
    </w:p>
    <w:p w14:paraId="3B8E5A38" w14:textId="77777777" w:rsidR="008A7DD0" w:rsidRDefault="008A7DD0" w:rsidP="008A7DD0">
      <w:pPr>
        <w:overflowPunct w:val="0"/>
        <w:autoSpaceDE w:val="0"/>
        <w:autoSpaceDN w:val="0"/>
        <w:adjustRightInd w:val="0"/>
        <w:contextualSpacing/>
        <w:jc w:val="both"/>
        <w:textAlignment w:val="baseline"/>
        <w:rPr>
          <w:rFonts w:ascii="Times New Roman" w:hAnsi="Times New Roman" w:cs="Times New Roman"/>
          <w:sz w:val="20"/>
          <w:szCs w:val="20"/>
        </w:rPr>
      </w:pPr>
      <w:proofErr w:type="spellStart"/>
      <w:r w:rsidRPr="00473C0B">
        <w:rPr>
          <w:rFonts w:ascii="Times New Roman" w:hAnsi="Times New Roman" w:cs="Times New Roman"/>
          <w:sz w:val="20"/>
          <w:szCs w:val="20"/>
        </w:rPr>
        <w:t>rApps</w:t>
      </w:r>
      <w:proofErr w:type="spellEnd"/>
      <w:r w:rsidRPr="00473C0B">
        <w:rPr>
          <w:rFonts w:ascii="Times New Roman" w:hAnsi="Times New Roman" w:cs="Times New Roman"/>
          <w:sz w:val="20"/>
          <w:szCs w:val="20"/>
        </w:rPr>
        <w:t xml:space="preserve"> to deliver energy saving &amp; energy efficiency A1 policies for SSB-less </w:t>
      </w:r>
      <w:proofErr w:type="spellStart"/>
      <w:r w:rsidRPr="00473C0B">
        <w:rPr>
          <w:rFonts w:ascii="Times New Roman" w:hAnsi="Times New Roman" w:cs="Times New Roman"/>
          <w:sz w:val="20"/>
          <w:szCs w:val="20"/>
        </w:rPr>
        <w:t>SCell</w:t>
      </w:r>
      <w:proofErr w:type="spellEnd"/>
      <w:r w:rsidRPr="00473C0B">
        <w:rPr>
          <w:rFonts w:ascii="Times New Roman" w:hAnsi="Times New Roman" w:cs="Times New Roman"/>
          <w:sz w:val="20"/>
          <w:szCs w:val="20"/>
        </w:rPr>
        <w:t xml:space="preserve"> optimization through R1 interface.</w:t>
      </w:r>
    </w:p>
    <w:p w14:paraId="07BCEB1D" w14:textId="746D6FD9" w:rsidR="00E02C1E" w:rsidRDefault="00E02C1E" w:rsidP="00E02C1E">
      <w:pPr>
        <w:pStyle w:val="Heading3"/>
      </w:pPr>
      <w:bookmarkStart w:id="431" w:name="_Toc214449617"/>
      <w:r>
        <w:rPr>
          <w:lang w:val="en-US"/>
        </w:rPr>
        <w:t>4.8</w:t>
      </w:r>
      <w:r w:rsidRPr="00286492">
        <w:rPr>
          <w:lang w:val="en-US"/>
        </w:rPr>
        <w:t>.</w:t>
      </w:r>
      <w:r>
        <w:rPr>
          <w:lang w:val="en-US"/>
        </w:rPr>
        <w:t>7</w:t>
      </w:r>
      <w:r w:rsidRPr="00286492">
        <w:rPr>
          <w:lang w:val="en-US"/>
        </w:rPr>
        <w:tab/>
      </w:r>
      <w:r w:rsidR="00351192">
        <w:rPr>
          <w:lang w:val="en-US"/>
        </w:rPr>
        <w:t xml:space="preserve">PA power </w:t>
      </w:r>
      <w:r w:rsidR="00CE2311">
        <w:rPr>
          <w:lang w:val="en-US"/>
        </w:rPr>
        <w:t>optimization</w:t>
      </w:r>
      <w:r w:rsidR="00351192">
        <w:rPr>
          <w:lang w:val="en-US"/>
        </w:rPr>
        <w:t xml:space="preserve"> for O-RU energy saving</w:t>
      </w:r>
      <w:bookmarkEnd w:id="431"/>
    </w:p>
    <w:p w14:paraId="75946756" w14:textId="77777777" w:rsidR="00E02C1E" w:rsidRDefault="00E02C1E" w:rsidP="00E02C1E">
      <w:pPr>
        <w:pStyle w:val="Heading4"/>
      </w:pPr>
      <w:r w:rsidRPr="00540FBF">
        <w:t>4.</w:t>
      </w:r>
      <w:r>
        <w:t>8</w:t>
      </w:r>
      <w:r w:rsidRPr="00540FBF">
        <w:t>.</w:t>
      </w:r>
      <w:r>
        <w:t>7</w:t>
      </w:r>
      <w:r w:rsidRPr="00540FBF">
        <w:t>.1 Background and goal of the use case</w:t>
      </w:r>
    </w:p>
    <w:p w14:paraId="5D1CBC91" w14:textId="53FB329D" w:rsidR="00E02C1E" w:rsidRPr="00473C0B" w:rsidRDefault="00351192" w:rsidP="00473C0B">
      <w:pPr>
        <w:jc w:val="both"/>
        <w:rPr>
          <w:rFonts w:ascii="Times New Roman" w:eastAsia="SimSun" w:hAnsi="Times New Roman" w:cs="Times New Roman"/>
          <w:sz w:val="20"/>
          <w:szCs w:val="20"/>
          <w:lang w:eastAsia="zh-CN"/>
        </w:rPr>
      </w:pPr>
      <w:r w:rsidRPr="00473C0B">
        <w:rPr>
          <w:rFonts w:ascii="Times New Roman" w:hAnsi="Times New Roman" w:cs="Times New Roman"/>
          <w:sz w:val="20"/>
          <w:szCs w:val="20"/>
          <w:lang w:eastAsia="ja-JP"/>
        </w:rPr>
        <w:t xml:space="preserve">The O-RU energy saving could be achieved by optimizing its </w:t>
      </w:r>
      <w:r>
        <w:rPr>
          <w:rFonts w:ascii="Times New Roman" w:hAnsi="Times New Roman" w:cs="Times New Roman"/>
          <w:sz w:val="20"/>
          <w:szCs w:val="20"/>
          <w:lang w:eastAsia="ja-JP"/>
        </w:rPr>
        <w:t>P</w:t>
      </w:r>
      <w:r w:rsidRPr="00473C0B">
        <w:rPr>
          <w:rFonts w:ascii="Times New Roman" w:hAnsi="Times New Roman" w:cs="Times New Roman"/>
          <w:sz w:val="20"/>
          <w:szCs w:val="20"/>
          <w:lang w:eastAsia="ja-JP"/>
        </w:rPr>
        <w:t xml:space="preserve">ower </w:t>
      </w:r>
      <w:r>
        <w:rPr>
          <w:rFonts w:ascii="Times New Roman" w:hAnsi="Times New Roman" w:cs="Times New Roman"/>
          <w:sz w:val="20"/>
          <w:szCs w:val="20"/>
          <w:lang w:eastAsia="ja-JP"/>
        </w:rPr>
        <w:t>A</w:t>
      </w:r>
      <w:r w:rsidRPr="00473C0B">
        <w:rPr>
          <w:rFonts w:ascii="Times New Roman" w:hAnsi="Times New Roman" w:cs="Times New Roman"/>
          <w:sz w:val="20"/>
          <w:szCs w:val="20"/>
          <w:lang w:eastAsia="ja-JP"/>
        </w:rPr>
        <w:t>mplifier (PA) operating region according to the traffic scheduling requirements, to reduce the O-RU power consumption. To facilitate this, the SMO (Non-RT RIC) framework analyses various network data and KPIs to generate A1 policies and provide them to Near-RT RIC via A1 interface. The Near-RT RIC, leveraging its near</w:t>
      </w:r>
      <w:r>
        <w:rPr>
          <w:rFonts w:ascii="Times New Roman" w:hAnsi="Times New Roman" w:cs="Times New Roman"/>
          <w:sz w:val="20"/>
          <w:szCs w:val="20"/>
          <w:lang w:eastAsia="ja-JP"/>
        </w:rPr>
        <w:t>-</w:t>
      </w:r>
      <w:r w:rsidRPr="00473C0B">
        <w:rPr>
          <w:rFonts w:ascii="Times New Roman" w:hAnsi="Times New Roman" w:cs="Times New Roman"/>
          <w:sz w:val="20"/>
          <w:szCs w:val="20"/>
          <w:lang w:eastAsia="ja-JP"/>
        </w:rPr>
        <w:t xml:space="preserve">real-time decision-making capabilities, prepare E2 policies or configuration changes dynamically and deliver them to the E2 node (i.e., O-DU) via E2 interface. The O-DU analyses the E2 policies or applies the configuration changes provided by Near-RT RIC. Once the conditions mentioned in the E2 policy are satisfied or based on requested configuration changes, the O-DU configures the maximum output power of the O-RU via </w:t>
      </w:r>
      <w:r>
        <w:rPr>
          <w:rFonts w:ascii="Times New Roman" w:hAnsi="Times New Roman" w:cs="Times New Roman"/>
          <w:sz w:val="20"/>
          <w:szCs w:val="20"/>
          <w:lang w:eastAsia="ja-JP"/>
        </w:rPr>
        <w:t>f</w:t>
      </w:r>
      <w:r w:rsidRPr="00473C0B">
        <w:rPr>
          <w:rFonts w:ascii="Times New Roman" w:hAnsi="Times New Roman" w:cs="Times New Roman"/>
          <w:sz w:val="20"/>
          <w:szCs w:val="20"/>
          <w:lang w:eastAsia="ja-JP"/>
        </w:rPr>
        <w:t>ronthaul M-</w:t>
      </w:r>
      <w:r>
        <w:rPr>
          <w:rFonts w:ascii="Times New Roman" w:hAnsi="Times New Roman" w:cs="Times New Roman"/>
          <w:sz w:val="20"/>
          <w:szCs w:val="20"/>
          <w:lang w:eastAsia="ja-JP"/>
        </w:rPr>
        <w:t>p</w:t>
      </w:r>
      <w:r w:rsidRPr="00473C0B">
        <w:rPr>
          <w:rFonts w:ascii="Times New Roman" w:hAnsi="Times New Roman" w:cs="Times New Roman"/>
          <w:sz w:val="20"/>
          <w:szCs w:val="20"/>
          <w:lang w:eastAsia="ja-JP"/>
        </w:rPr>
        <w:t>lane or C-</w:t>
      </w:r>
      <w:r>
        <w:rPr>
          <w:rFonts w:ascii="Times New Roman" w:hAnsi="Times New Roman" w:cs="Times New Roman"/>
          <w:sz w:val="20"/>
          <w:szCs w:val="20"/>
          <w:lang w:eastAsia="ja-JP"/>
        </w:rPr>
        <w:t>p</w:t>
      </w:r>
      <w:r w:rsidRPr="00473C0B">
        <w:rPr>
          <w:rFonts w:ascii="Times New Roman" w:hAnsi="Times New Roman" w:cs="Times New Roman"/>
          <w:sz w:val="20"/>
          <w:szCs w:val="20"/>
          <w:lang w:eastAsia="ja-JP"/>
        </w:rPr>
        <w:t>lane interface. The O-RU subsequently optimizes its power amplifier parameters according to the configured maximum output power. This could result in a reduction of PA power consumption, thereby achieving energy saving in O-RU and enhanc</w:t>
      </w:r>
      <w:r>
        <w:rPr>
          <w:rFonts w:ascii="Times New Roman" w:hAnsi="Times New Roman" w:cs="Times New Roman"/>
          <w:sz w:val="20"/>
          <w:szCs w:val="20"/>
          <w:lang w:eastAsia="ja-JP"/>
        </w:rPr>
        <w:t>ing</w:t>
      </w:r>
      <w:r w:rsidRPr="00473C0B">
        <w:rPr>
          <w:rFonts w:ascii="Times New Roman" w:hAnsi="Times New Roman" w:cs="Times New Roman"/>
          <w:sz w:val="20"/>
          <w:szCs w:val="20"/>
          <w:lang w:eastAsia="ja-JP"/>
        </w:rPr>
        <w:t xml:space="preserve"> the overall energy efficiency of the O-RAN network.</w:t>
      </w:r>
    </w:p>
    <w:p w14:paraId="327AFB57" w14:textId="77777777" w:rsidR="00E02C1E" w:rsidRDefault="00E02C1E" w:rsidP="00E02C1E">
      <w:pPr>
        <w:pStyle w:val="Heading4"/>
      </w:pPr>
      <w:r w:rsidRPr="00AE4004">
        <w:t>4.8.</w:t>
      </w:r>
      <w:r>
        <w:t>7</w:t>
      </w:r>
      <w:r w:rsidRPr="00AE4004">
        <w:t>.2 Entities/resources involved in the use case</w:t>
      </w:r>
    </w:p>
    <w:p w14:paraId="03F81E72" w14:textId="74EB9FF7" w:rsidR="00351192" w:rsidRPr="00351192" w:rsidRDefault="00351192" w:rsidP="00473C0B">
      <w:pPr>
        <w:pStyle w:val="ListParagraph"/>
        <w:numPr>
          <w:ilvl w:val="0"/>
          <w:numId w:val="114"/>
        </w:numPr>
        <w:overflowPunct w:val="0"/>
        <w:autoSpaceDE w:val="0"/>
        <w:autoSpaceDN w:val="0"/>
        <w:adjustRightInd w:val="0"/>
        <w:spacing w:after="180"/>
        <w:jc w:val="both"/>
        <w:textAlignment w:val="baseline"/>
        <w:rPr>
          <w:rFonts w:ascii="Times New Roman" w:eastAsia="SimSun" w:hAnsi="Times New Roman" w:cs="Times New Roman"/>
          <w:sz w:val="20"/>
          <w:szCs w:val="20"/>
          <w:lang w:val="en-GB"/>
        </w:rPr>
      </w:pPr>
      <w:r w:rsidRPr="00351192">
        <w:rPr>
          <w:rFonts w:ascii="Times New Roman" w:eastAsia="SimSun" w:hAnsi="Times New Roman" w:cs="Times New Roman"/>
          <w:sz w:val="20"/>
          <w:szCs w:val="20"/>
          <w:lang w:val="en-GB"/>
        </w:rPr>
        <w:t xml:space="preserve">SMO/Non-RT RIC </w:t>
      </w:r>
      <w:r>
        <w:rPr>
          <w:rFonts w:ascii="Times New Roman" w:eastAsia="SimSun" w:hAnsi="Times New Roman" w:cs="Times New Roman"/>
          <w:sz w:val="20"/>
          <w:szCs w:val="20"/>
          <w:lang w:val="en-GB"/>
        </w:rPr>
        <w:t>f</w:t>
      </w:r>
      <w:r w:rsidRPr="00351192">
        <w:rPr>
          <w:rFonts w:ascii="Times New Roman" w:eastAsia="SimSun" w:hAnsi="Times New Roman" w:cs="Times New Roman"/>
          <w:sz w:val="20"/>
          <w:szCs w:val="20"/>
          <w:lang w:val="en-GB"/>
        </w:rPr>
        <w:t>ramework</w:t>
      </w:r>
      <w:r>
        <w:rPr>
          <w:rFonts w:ascii="Times New Roman" w:eastAsia="SimSun" w:hAnsi="Times New Roman" w:cs="Times New Roman"/>
          <w:sz w:val="20"/>
          <w:szCs w:val="20"/>
          <w:lang w:val="en-GB"/>
        </w:rPr>
        <w:t>:</w:t>
      </w:r>
    </w:p>
    <w:p w14:paraId="60B4AB97" w14:textId="446EDC97" w:rsidR="00351192" w:rsidRPr="00351192" w:rsidRDefault="00351192" w:rsidP="00473C0B">
      <w:pPr>
        <w:pStyle w:val="ListParagraph"/>
        <w:numPr>
          <w:ilvl w:val="0"/>
          <w:numId w:val="115"/>
        </w:numPr>
        <w:jc w:val="both"/>
        <w:rPr>
          <w:rFonts w:ascii="Times New Roman" w:eastAsia="SimSun" w:hAnsi="Times New Roman" w:cs="Times New Roman"/>
          <w:sz w:val="20"/>
          <w:szCs w:val="20"/>
          <w:lang w:eastAsia="zh-CN"/>
        </w:rPr>
      </w:pPr>
      <w:r w:rsidRPr="00351192">
        <w:rPr>
          <w:rFonts w:ascii="Times New Roman" w:eastAsia="SimSun" w:hAnsi="Times New Roman" w:cs="Times New Roman"/>
          <w:sz w:val="20"/>
          <w:szCs w:val="20"/>
          <w:lang w:eastAsia="zh-CN"/>
        </w:rPr>
        <w:t xml:space="preserve">Collect the configurations, performance indicators and measurement reports (e.g., cell load related information and traffic information, EE/EC measurement reports) from E2 </w:t>
      </w:r>
      <w:r>
        <w:rPr>
          <w:rFonts w:ascii="Times New Roman" w:eastAsia="SimSun" w:hAnsi="Times New Roman" w:cs="Times New Roman"/>
          <w:sz w:val="20"/>
          <w:szCs w:val="20"/>
          <w:lang w:eastAsia="zh-CN"/>
        </w:rPr>
        <w:t>n</w:t>
      </w:r>
      <w:r w:rsidRPr="00351192">
        <w:rPr>
          <w:rFonts w:ascii="Times New Roman" w:eastAsia="SimSun" w:hAnsi="Times New Roman" w:cs="Times New Roman"/>
          <w:sz w:val="20"/>
          <w:szCs w:val="20"/>
          <w:lang w:eastAsia="zh-CN"/>
        </w:rPr>
        <w:t>ode(s)</w:t>
      </w:r>
      <w:r w:rsidRPr="00473C0B">
        <w:rPr>
          <w:rFonts w:ascii="Times New Roman" w:hAnsi="Times New Roman" w:cs="Times New Roman"/>
          <w:color w:val="D13438"/>
          <w:sz w:val="20"/>
          <w:szCs w:val="20"/>
          <w:u w:val="single"/>
          <w:shd w:val="clear" w:color="auto" w:fill="FFFFFF"/>
        </w:rPr>
        <w:t xml:space="preserve"> </w:t>
      </w:r>
      <w:r w:rsidRPr="00351192">
        <w:rPr>
          <w:rFonts w:ascii="Times New Roman" w:eastAsia="SimSun" w:hAnsi="Times New Roman" w:cs="Times New Roman"/>
          <w:sz w:val="20"/>
          <w:szCs w:val="20"/>
          <w:lang w:eastAsia="zh-CN"/>
        </w:rPr>
        <w:t xml:space="preserve">through O1 </w:t>
      </w:r>
      <w:r>
        <w:rPr>
          <w:rFonts w:ascii="Times New Roman" w:eastAsia="SimSun" w:hAnsi="Times New Roman" w:cs="Times New Roman"/>
          <w:sz w:val="20"/>
          <w:szCs w:val="20"/>
          <w:lang w:eastAsia="zh-CN"/>
        </w:rPr>
        <w:t>i</w:t>
      </w:r>
      <w:r w:rsidRPr="00351192">
        <w:rPr>
          <w:rFonts w:ascii="Times New Roman" w:eastAsia="SimSun" w:hAnsi="Times New Roman" w:cs="Times New Roman"/>
          <w:sz w:val="20"/>
          <w:szCs w:val="20"/>
          <w:lang w:eastAsia="zh-CN"/>
        </w:rPr>
        <w:t xml:space="preserve">nterface, for the purpose of decision making. </w:t>
      </w:r>
    </w:p>
    <w:p w14:paraId="0E27B832" w14:textId="77777777" w:rsidR="00351192" w:rsidRPr="00351192" w:rsidRDefault="00351192" w:rsidP="00473C0B">
      <w:pPr>
        <w:pStyle w:val="ListParagraph"/>
        <w:numPr>
          <w:ilvl w:val="0"/>
          <w:numId w:val="115"/>
        </w:numPr>
        <w:jc w:val="both"/>
        <w:rPr>
          <w:rFonts w:ascii="Times New Roman" w:eastAsia="SimSun" w:hAnsi="Times New Roman" w:cs="Times New Roman"/>
          <w:sz w:val="20"/>
          <w:szCs w:val="20"/>
          <w:lang w:eastAsia="zh-CN"/>
        </w:rPr>
      </w:pPr>
      <w:r w:rsidRPr="00351192">
        <w:rPr>
          <w:rFonts w:ascii="Times New Roman" w:eastAsia="SimSun" w:hAnsi="Times New Roman" w:cs="Times New Roman"/>
          <w:sz w:val="20"/>
          <w:szCs w:val="20"/>
          <w:lang w:eastAsia="zh-CN"/>
        </w:rPr>
        <w:t xml:space="preserve">Transfer collected data towards </w:t>
      </w:r>
      <w:proofErr w:type="spellStart"/>
      <w:r w:rsidRPr="00351192">
        <w:rPr>
          <w:rFonts w:ascii="Times New Roman" w:eastAsia="SimSun" w:hAnsi="Times New Roman" w:cs="Times New Roman"/>
          <w:sz w:val="20"/>
          <w:szCs w:val="20"/>
          <w:lang w:eastAsia="zh-CN"/>
        </w:rPr>
        <w:t>rApp</w:t>
      </w:r>
      <w:proofErr w:type="spellEnd"/>
      <w:r w:rsidRPr="00351192">
        <w:rPr>
          <w:rFonts w:ascii="Times New Roman" w:eastAsia="SimSun" w:hAnsi="Times New Roman" w:cs="Times New Roman"/>
          <w:sz w:val="20"/>
          <w:szCs w:val="20"/>
          <w:lang w:eastAsia="zh-CN"/>
        </w:rPr>
        <w:t>.</w:t>
      </w:r>
      <w:r w:rsidRPr="00473C0B">
        <w:rPr>
          <w:rFonts w:ascii="Times New Roman" w:hAnsi="Times New Roman" w:cs="Times New Roman"/>
          <w:sz w:val="20"/>
          <w:szCs w:val="20"/>
        </w:rPr>
        <w:t xml:space="preserve"> </w:t>
      </w:r>
      <w:r w:rsidRPr="00351192">
        <w:rPr>
          <w:rFonts w:ascii="Times New Roman" w:eastAsia="SimSun" w:hAnsi="Times New Roman" w:cs="Times New Roman"/>
          <w:sz w:val="20"/>
          <w:szCs w:val="20"/>
          <w:lang w:eastAsia="zh-CN"/>
        </w:rPr>
        <w:t>It is assumed that configurations, performance indicators and measurement reports collected from the O-DU contain the related information for the corresponding O-RU(s).</w:t>
      </w:r>
    </w:p>
    <w:p w14:paraId="24D1FEB4" w14:textId="23C20154" w:rsidR="00351192" w:rsidRPr="00473C0B" w:rsidRDefault="00351192" w:rsidP="00473C0B">
      <w:pPr>
        <w:pStyle w:val="ListParagraph"/>
        <w:numPr>
          <w:ilvl w:val="0"/>
          <w:numId w:val="115"/>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351192">
        <w:rPr>
          <w:rFonts w:ascii="Times New Roman" w:eastAsia="SimSun" w:hAnsi="Times New Roman" w:cs="Times New Roman"/>
          <w:sz w:val="20"/>
          <w:szCs w:val="20"/>
          <w:lang w:eastAsia="zh-CN"/>
        </w:rPr>
        <w:t xml:space="preserve">Create A1 </w:t>
      </w:r>
      <w:r>
        <w:rPr>
          <w:rFonts w:ascii="Times New Roman" w:eastAsia="SimSun" w:hAnsi="Times New Roman" w:cs="Times New Roman"/>
          <w:sz w:val="20"/>
          <w:szCs w:val="20"/>
          <w:lang w:eastAsia="zh-CN"/>
        </w:rPr>
        <w:t>p</w:t>
      </w:r>
      <w:r w:rsidRPr="00351192">
        <w:rPr>
          <w:rFonts w:ascii="Times New Roman" w:eastAsia="SimSun" w:hAnsi="Times New Roman" w:cs="Times New Roman"/>
          <w:sz w:val="20"/>
          <w:szCs w:val="20"/>
          <w:lang w:eastAsia="zh-CN"/>
        </w:rPr>
        <w:t>olic</w:t>
      </w:r>
      <w:r>
        <w:rPr>
          <w:rFonts w:ascii="Times New Roman" w:eastAsia="SimSun" w:hAnsi="Times New Roman" w:cs="Times New Roman"/>
          <w:sz w:val="20"/>
          <w:szCs w:val="20"/>
          <w:lang w:eastAsia="zh-CN"/>
        </w:rPr>
        <w:t>i</w:t>
      </w:r>
      <w:r w:rsidRPr="00351192">
        <w:rPr>
          <w:rFonts w:ascii="Times New Roman" w:eastAsia="SimSun" w:hAnsi="Times New Roman" w:cs="Times New Roman"/>
          <w:sz w:val="20"/>
          <w:szCs w:val="20"/>
          <w:lang w:eastAsia="zh-CN"/>
        </w:rPr>
        <w:t xml:space="preserve">es for Near-RT RIC based on </w:t>
      </w:r>
      <w:proofErr w:type="spellStart"/>
      <w:r w:rsidRPr="00351192">
        <w:rPr>
          <w:rFonts w:ascii="Times New Roman" w:eastAsia="SimSun" w:hAnsi="Times New Roman" w:cs="Times New Roman"/>
          <w:sz w:val="20"/>
          <w:szCs w:val="20"/>
          <w:lang w:eastAsia="zh-CN"/>
        </w:rPr>
        <w:t>rApp</w:t>
      </w:r>
      <w:proofErr w:type="spellEnd"/>
      <w:r w:rsidRPr="00351192">
        <w:rPr>
          <w:rFonts w:ascii="Times New Roman" w:eastAsia="SimSun" w:hAnsi="Times New Roman" w:cs="Times New Roman"/>
          <w:sz w:val="20"/>
          <w:szCs w:val="20"/>
          <w:lang w:eastAsia="zh-CN"/>
        </w:rPr>
        <w:t xml:space="preserve"> request to optimize O-RU power amplifier to achieve energy savings via the A1 </w:t>
      </w:r>
      <w:r>
        <w:rPr>
          <w:rFonts w:ascii="Times New Roman" w:eastAsia="SimSun" w:hAnsi="Times New Roman" w:cs="Times New Roman"/>
          <w:sz w:val="20"/>
          <w:szCs w:val="20"/>
          <w:lang w:eastAsia="zh-CN"/>
        </w:rPr>
        <w:t>i</w:t>
      </w:r>
      <w:r w:rsidRPr="00351192">
        <w:rPr>
          <w:rFonts w:ascii="Times New Roman" w:eastAsia="SimSun" w:hAnsi="Times New Roman" w:cs="Times New Roman"/>
          <w:sz w:val="20"/>
          <w:szCs w:val="20"/>
          <w:lang w:eastAsia="zh-CN"/>
        </w:rPr>
        <w:t xml:space="preserve">nterface. </w:t>
      </w:r>
    </w:p>
    <w:p w14:paraId="2724FD22" w14:textId="12F65175" w:rsidR="00351192" w:rsidRPr="00351192" w:rsidRDefault="00351192" w:rsidP="00473C0B">
      <w:pPr>
        <w:pStyle w:val="ListParagraph"/>
        <w:numPr>
          <w:ilvl w:val="0"/>
          <w:numId w:val="114"/>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proofErr w:type="spellStart"/>
      <w:r w:rsidRPr="00351192">
        <w:rPr>
          <w:rFonts w:ascii="Times New Roman" w:eastAsia="SimSun" w:hAnsi="Times New Roman" w:cs="Times New Roman"/>
          <w:sz w:val="20"/>
          <w:szCs w:val="20"/>
          <w:lang w:val="en-GB"/>
        </w:rPr>
        <w:lastRenderedPageBreak/>
        <w:t>rApps</w:t>
      </w:r>
      <w:proofErr w:type="spellEnd"/>
      <w:r>
        <w:rPr>
          <w:rFonts w:ascii="Times New Roman" w:eastAsia="SimSun" w:hAnsi="Times New Roman" w:cs="Times New Roman"/>
          <w:sz w:val="20"/>
          <w:szCs w:val="20"/>
          <w:lang w:val="en-GB"/>
        </w:rPr>
        <w:t>:</w:t>
      </w:r>
    </w:p>
    <w:p w14:paraId="510FCE9A" w14:textId="1396BFBC" w:rsidR="00351192" w:rsidRPr="00351192" w:rsidRDefault="00351192" w:rsidP="00473C0B">
      <w:pPr>
        <w:pStyle w:val="ListParagraph"/>
        <w:numPr>
          <w:ilvl w:val="0"/>
          <w:numId w:val="116"/>
        </w:numPr>
        <w:jc w:val="both"/>
        <w:rPr>
          <w:rFonts w:ascii="Times New Roman" w:eastAsia="SimSun" w:hAnsi="Times New Roman" w:cs="Times New Roman"/>
          <w:sz w:val="20"/>
          <w:szCs w:val="20"/>
          <w:lang w:eastAsia="zh-CN"/>
        </w:rPr>
      </w:pPr>
      <w:r w:rsidRPr="00351192">
        <w:rPr>
          <w:rFonts w:ascii="Times New Roman" w:eastAsia="SimSun" w:hAnsi="Times New Roman" w:cs="Times New Roman"/>
          <w:sz w:val="20"/>
          <w:szCs w:val="20"/>
          <w:lang w:eastAsia="zh-CN"/>
        </w:rPr>
        <w:t xml:space="preserve">Collect the necessary configurations, performance indicators, and measurement reports from SMO/Non-RT RIC </w:t>
      </w:r>
      <w:r>
        <w:rPr>
          <w:rFonts w:ascii="Times New Roman" w:eastAsia="SimSun" w:hAnsi="Times New Roman" w:cs="Times New Roman"/>
          <w:sz w:val="20"/>
          <w:szCs w:val="20"/>
          <w:lang w:eastAsia="zh-CN"/>
        </w:rPr>
        <w:t>f</w:t>
      </w:r>
      <w:r w:rsidRPr="00351192">
        <w:rPr>
          <w:rFonts w:ascii="Times New Roman" w:eastAsia="SimSun" w:hAnsi="Times New Roman" w:cs="Times New Roman"/>
          <w:sz w:val="20"/>
          <w:szCs w:val="20"/>
          <w:lang w:eastAsia="zh-CN"/>
        </w:rPr>
        <w:t>ramework, for the purpose of training and execution of relevant AI/ML models.</w:t>
      </w:r>
    </w:p>
    <w:p w14:paraId="6675CE33" w14:textId="77777777" w:rsidR="00351192" w:rsidRPr="00351192" w:rsidRDefault="00351192" w:rsidP="00473C0B">
      <w:pPr>
        <w:pStyle w:val="ListParagraph"/>
        <w:numPr>
          <w:ilvl w:val="0"/>
          <w:numId w:val="116"/>
        </w:numPr>
        <w:jc w:val="both"/>
        <w:rPr>
          <w:rFonts w:ascii="Times New Roman" w:eastAsia="SimSun" w:hAnsi="Times New Roman" w:cs="Times New Roman"/>
          <w:sz w:val="20"/>
          <w:szCs w:val="20"/>
          <w:lang w:eastAsia="zh-CN"/>
        </w:rPr>
      </w:pPr>
      <w:r w:rsidRPr="00351192">
        <w:rPr>
          <w:rFonts w:ascii="Times New Roman" w:eastAsia="SimSun" w:hAnsi="Times New Roman" w:cs="Times New Roman"/>
          <w:sz w:val="20"/>
          <w:szCs w:val="20"/>
          <w:lang w:eastAsia="zh-CN"/>
        </w:rPr>
        <w:t xml:space="preserve">(Optionally) Retrain, update, configure EE/ES AI/ML model. </w:t>
      </w:r>
    </w:p>
    <w:p w14:paraId="507455B7" w14:textId="77777777" w:rsidR="00351192" w:rsidRPr="00473C0B" w:rsidRDefault="00351192" w:rsidP="00473C0B">
      <w:pPr>
        <w:numPr>
          <w:ilvl w:val="0"/>
          <w:numId w:val="116"/>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Infer an optimized A1 policy for O-RU PA power optimization based on the data collected using R1 interface.</w:t>
      </w:r>
    </w:p>
    <w:p w14:paraId="1A09297F" w14:textId="510A3C4F" w:rsidR="00351192" w:rsidRPr="00351192" w:rsidRDefault="00351192" w:rsidP="00473C0B">
      <w:pPr>
        <w:pStyle w:val="ListParagraph"/>
        <w:numPr>
          <w:ilvl w:val="0"/>
          <w:numId w:val="114"/>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351192">
        <w:rPr>
          <w:rFonts w:ascii="Times New Roman" w:eastAsia="SimSun" w:hAnsi="Times New Roman" w:cs="Times New Roman"/>
          <w:sz w:val="20"/>
          <w:szCs w:val="20"/>
          <w:lang w:val="en-GB"/>
        </w:rPr>
        <w:t xml:space="preserve">E2 </w:t>
      </w:r>
      <w:r>
        <w:rPr>
          <w:rFonts w:ascii="Times New Roman" w:eastAsia="SimSun" w:hAnsi="Times New Roman" w:cs="Times New Roman"/>
          <w:sz w:val="20"/>
          <w:szCs w:val="20"/>
          <w:lang w:val="en-GB"/>
        </w:rPr>
        <w:t>n</w:t>
      </w:r>
      <w:r w:rsidRPr="00351192">
        <w:rPr>
          <w:rFonts w:ascii="Times New Roman" w:eastAsia="SimSun" w:hAnsi="Times New Roman" w:cs="Times New Roman"/>
          <w:sz w:val="20"/>
          <w:szCs w:val="20"/>
          <w:lang w:val="en-GB"/>
        </w:rPr>
        <w:t>ode</w:t>
      </w:r>
      <w:r>
        <w:rPr>
          <w:rFonts w:ascii="Times New Roman" w:eastAsia="SimSun" w:hAnsi="Times New Roman" w:cs="Times New Roman"/>
          <w:sz w:val="20"/>
          <w:szCs w:val="20"/>
          <w:lang w:val="en-GB"/>
        </w:rPr>
        <w:t>:</w:t>
      </w:r>
    </w:p>
    <w:p w14:paraId="6C89A2B5" w14:textId="77777777" w:rsidR="00351192" w:rsidRPr="00473C0B" w:rsidRDefault="00351192" w:rsidP="00473C0B">
      <w:pPr>
        <w:numPr>
          <w:ilvl w:val="0"/>
          <w:numId w:val="11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cell configuration, performance indicators and measurement reports (e.g., cell load related information and traffic information, EE/EC measurement reports to SMO via O1 interface. </w:t>
      </w:r>
    </w:p>
    <w:p w14:paraId="7733F515" w14:textId="77777777" w:rsidR="00351192" w:rsidRPr="00473C0B" w:rsidRDefault="00351192" w:rsidP="00473C0B">
      <w:pPr>
        <w:numPr>
          <w:ilvl w:val="0"/>
          <w:numId w:val="11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Report measurement reports (e.g., cell load related information and traffic information, EE/EC measurement reports) to Near-RT RIC via E2 interface.</w:t>
      </w:r>
    </w:p>
    <w:p w14:paraId="1F4E263C" w14:textId="77777777" w:rsidR="00351192" w:rsidRPr="00473C0B" w:rsidRDefault="00351192" w:rsidP="00473C0B">
      <w:pPr>
        <w:numPr>
          <w:ilvl w:val="0"/>
          <w:numId w:val="117"/>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Support actions required to perform O-RU PA power optimization for EE/ES optimization.  </w:t>
      </w:r>
    </w:p>
    <w:p w14:paraId="4C96DBDB" w14:textId="4EAF213E" w:rsidR="00351192" w:rsidRPr="00473C0B" w:rsidRDefault="00351192" w:rsidP="00473C0B">
      <w:pPr>
        <w:spacing w:line="276" w:lineRule="auto"/>
        <w:jc w:val="both"/>
        <w:rPr>
          <w:rFonts w:ascii="Times New Roman"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of O1 interface for E2 </w:t>
      </w:r>
      <w:r>
        <w:rPr>
          <w:rFonts w:ascii="Times New Roman" w:hAnsi="Times New Roman" w:cs="Times New Roman"/>
          <w:sz w:val="20"/>
          <w:szCs w:val="20"/>
          <w:lang w:eastAsia="zh-CN"/>
        </w:rPr>
        <w:t>n</w:t>
      </w:r>
      <w:r w:rsidRPr="00473C0B">
        <w:rPr>
          <w:rFonts w:ascii="Times New Roman" w:hAnsi="Times New Roman" w:cs="Times New Roman"/>
          <w:sz w:val="20"/>
          <w:szCs w:val="20"/>
          <w:lang w:eastAsia="zh-CN"/>
        </w:rPr>
        <w:t>odes are under the scope of WG10.</w:t>
      </w:r>
    </w:p>
    <w:p w14:paraId="527D4E07" w14:textId="5FC39CA6" w:rsidR="00351192" w:rsidRPr="00351192" w:rsidRDefault="00351192" w:rsidP="00473C0B">
      <w:pPr>
        <w:pStyle w:val="ListParagraph"/>
        <w:numPr>
          <w:ilvl w:val="0"/>
          <w:numId w:val="114"/>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fr-FR"/>
        </w:rPr>
      </w:pPr>
      <w:r w:rsidRPr="00351192">
        <w:rPr>
          <w:rFonts w:ascii="Times New Roman" w:eastAsia="SimSun" w:hAnsi="Times New Roman" w:cs="Times New Roman"/>
          <w:sz w:val="20"/>
          <w:szCs w:val="20"/>
          <w:lang w:val="fr-FR"/>
        </w:rPr>
        <w:t>O-RU</w:t>
      </w:r>
      <w:r>
        <w:rPr>
          <w:rFonts w:ascii="Times New Roman" w:eastAsia="SimSun" w:hAnsi="Times New Roman" w:cs="Times New Roman"/>
          <w:sz w:val="20"/>
          <w:szCs w:val="20"/>
          <w:lang w:val="fr-FR"/>
        </w:rPr>
        <w:t>:</w:t>
      </w:r>
    </w:p>
    <w:p w14:paraId="2C274AD8" w14:textId="38B1844B" w:rsidR="00351192" w:rsidRPr="00473C0B" w:rsidRDefault="00351192" w:rsidP="00473C0B">
      <w:pPr>
        <w:numPr>
          <w:ilvl w:val="0"/>
          <w:numId w:val="11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EC and EE related information via </w:t>
      </w:r>
      <w:r>
        <w:rPr>
          <w:rFonts w:ascii="Times New Roman" w:eastAsia="SimSun" w:hAnsi="Times New Roman" w:cs="Times New Roman"/>
          <w:sz w:val="20"/>
          <w:szCs w:val="20"/>
          <w:lang w:eastAsia="zh-CN"/>
        </w:rPr>
        <w:t>o</w:t>
      </w:r>
      <w:r w:rsidRPr="00473C0B">
        <w:rPr>
          <w:rFonts w:ascii="Times New Roman" w:eastAsia="SimSun" w:hAnsi="Times New Roman" w:cs="Times New Roman"/>
          <w:sz w:val="20"/>
          <w:szCs w:val="20"/>
          <w:lang w:eastAsia="zh-CN"/>
        </w:rPr>
        <w:t>pen FH M-</w:t>
      </w:r>
      <w:r>
        <w:rPr>
          <w:rFonts w:ascii="Times New Roman" w:eastAsia="SimSun" w:hAnsi="Times New Roman" w:cs="Times New Roman"/>
          <w:sz w:val="20"/>
          <w:szCs w:val="20"/>
          <w:lang w:eastAsia="zh-CN"/>
        </w:rPr>
        <w:t>p</w:t>
      </w:r>
      <w:r w:rsidRPr="00473C0B">
        <w:rPr>
          <w:rFonts w:ascii="Times New Roman" w:eastAsia="SimSun" w:hAnsi="Times New Roman" w:cs="Times New Roman"/>
          <w:sz w:val="20"/>
          <w:szCs w:val="20"/>
          <w:lang w:eastAsia="zh-CN"/>
        </w:rPr>
        <w:t>lane interface to O-DU.</w:t>
      </w:r>
    </w:p>
    <w:p w14:paraId="7A6F144F" w14:textId="34317B7C" w:rsidR="00351192" w:rsidRPr="00473C0B" w:rsidRDefault="00351192" w:rsidP="00473C0B">
      <w:pPr>
        <w:numPr>
          <w:ilvl w:val="0"/>
          <w:numId w:val="11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Support actions required to perform PA power optimization for EE/ES optimization</w:t>
      </w:r>
      <w:r>
        <w:rPr>
          <w:rFonts w:ascii="Times New Roman" w:eastAsia="SimSun" w:hAnsi="Times New Roman" w:cs="Times New Roman"/>
          <w:sz w:val="20"/>
          <w:szCs w:val="20"/>
          <w:lang w:eastAsia="zh-CN"/>
        </w:rPr>
        <w:t>.</w:t>
      </w:r>
    </w:p>
    <w:p w14:paraId="336C70CD" w14:textId="504C85AF" w:rsidR="00351192" w:rsidRPr="00473C0B" w:rsidRDefault="00351192" w:rsidP="00351192">
      <w:pPr>
        <w:spacing w:line="276" w:lineRule="auto"/>
        <w:jc w:val="both"/>
        <w:rPr>
          <w:rFonts w:ascii="Times New Roman" w:eastAsia="SimSun"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for O-RU and </w:t>
      </w:r>
      <w:r>
        <w:rPr>
          <w:rFonts w:ascii="Times New Roman" w:hAnsi="Times New Roman" w:cs="Times New Roman"/>
          <w:sz w:val="20"/>
          <w:szCs w:val="20"/>
          <w:lang w:eastAsia="zh-CN"/>
        </w:rPr>
        <w:t>o</w:t>
      </w:r>
      <w:r w:rsidRPr="00473C0B">
        <w:rPr>
          <w:rFonts w:ascii="Times New Roman" w:hAnsi="Times New Roman" w:cs="Times New Roman"/>
          <w:sz w:val="20"/>
          <w:szCs w:val="20"/>
          <w:lang w:eastAsia="zh-CN"/>
        </w:rPr>
        <w:t>pen FH are under the scope of WG4.</w:t>
      </w:r>
    </w:p>
    <w:p w14:paraId="623026A9" w14:textId="11ACF7F4" w:rsidR="00351192" w:rsidRPr="00351192" w:rsidRDefault="00351192" w:rsidP="00473C0B">
      <w:pPr>
        <w:pStyle w:val="ListParagraph"/>
        <w:numPr>
          <w:ilvl w:val="0"/>
          <w:numId w:val="114"/>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351192">
        <w:rPr>
          <w:rFonts w:ascii="Times New Roman" w:eastAsia="SimSun" w:hAnsi="Times New Roman" w:cs="Times New Roman"/>
          <w:sz w:val="20"/>
          <w:szCs w:val="20"/>
          <w:lang w:val="en-GB"/>
        </w:rPr>
        <w:t>Near- RT RIC</w:t>
      </w:r>
      <w:r>
        <w:rPr>
          <w:rFonts w:ascii="Times New Roman" w:eastAsia="SimSun" w:hAnsi="Times New Roman" w:cs="Times New Roman"/>
          <w:sz w:val="20"/>
          <w:szCs w:val="20"/>
          <w:lang w:val="en-GB"/>
        </w:rPr>
        <w:t>:</w:t>
      </w:r>
      <w:r w:rsidRPr="00351192">
        <w:rPr>
          <w:rFonts w:ascii="Times New Roman" w:eastAsia="SimSun" w:hAnsi="Times New Roman" w:cs="Times New Roman"/>
          <w:sz w:val="20"/>
          <w:szCs w:val="20"/>
          <w:lang w:val="en-GB"/>
        </w:rPr>
        <w:t xml:space="preserve"> </w:t>
      </w:r>
    </w:p>
    <w:p w14:paraId="6C481874" w14:textId="10BD55CF" w:rsidR="00351192" w:rsidRPr="00473C0B" w:rsidRDefault="00351192" w:rsidP="00473C0B">
      <w:pPr>
        <w:numPr>
          <w:ilvl w:val="0"/>
          <w:numId w:val="119"/>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Collect measurement reports (e.g., cell load related information and traffic information, EE/EC measurement reports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via E2 interface. </w:t>
      </w:r>
    </w:p>
    <w:p w14:paraId="24DF0C09" w14:textId="77777777" w:rsidR="00351192" w:rsidRPr="00473C0B" w:rsidRDefault="00351192" w:rsidP="00473C0B">
      <w:pPr>
        <w:numPr>
          <w:ilvl w:val="0"/>
          <w:numId w:val="119"/>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(Optionally) Receive EE/ES AI/ML model for deployment via O1 or O2 interface.</w:t>
      </w:r>
    </w:p>
    <w:p w14:paraId="1BDD6C58" w14:textId="77777777" w:rsidR="00351192" w:rsidRPr="00473C0B" w:rsidRDefault="00351192" w:rsidP="00473C0B">
      <w:pPr>
        <w:numPr>
          <w:ilvl w:val="0"/>
          <w:numId w:val="119"/>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Receive EE/ES related policies via A1 interface for consideration during optimization.</w:t>
      </w:r>
    </w:p>
    <w:p w14:paraId="189232DB" w14:textId="7020FE7E" w:rsidR="00351192" w:rsidRPr="00473C0B" w:rsidRDefault="00351192" w:rsidP="00473C0B">
      <w:pPr>
        <w:numPr>
          <w:ilvl w:val="0"/>
          <w:numId w:val="119"/>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Analyse the received data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and perform AI/ML model inference to determine </w:t>
      </w:r>
      <w:r w:rsidRPr="00473C0B">
        <w:rPr>
          <w:rFonts w:ascii="Times New Roman" w:eastAsia="SimSun" w:hAnsi="Times New Roman" w:cs="Times New Roman"/>
          <w:sz w:val="20"/>
          <w:szCs w:val="20"/>
          <w:lang w:eastAsia="zh-CN"/>
        </w:rPr>
        <w:t>O-RU PA</w:t>
      </w:r>
      <w:r w:rsidRPr="00473C0B">
        <w:rPr>
          <w:rFonts w:ascii="Times New Roman" w:eastAsia="SimSun" w:hAnsi="Times New Roman" w:cs="Times New Roman"/>
          <w:sz w:val="20"/>
          <w:szCs w:val="20"/>
          <w:lang w:val="en-IN" w:eastAsia="zh-CN"/>
        </w:rPr>
        <w:t xml:space="preserve"> </w:t>
      </w:r>
      <w:r>
        <w:rPr>
          <w:rFonts w:ascii="Times New Roman" w:eastAsia="SimSun" w:hAnsi="Times New Roman" w:cs="Times New Roman"/>
          <w:sz w:val="20"/>
          <w:szCs w:val="20"/>
          <w:lang w:val="en-IN" w:eastAsia="zh-CN"/>
        </w:rPr>
        <w:t>o</w:t>
      </w:r>
      <w:r w:rsidRPr="00473C0B">
        <w:rPr>
          <w:rFonts w:ascii="Times New Roman" w:eastAsia="SimSun" w:hAnsi="Times New Roman" w:cs="Times New Roman"/>
          <w:sz w:val="20"/>
          <w:szCs w:val="20"/>
          <w:lang w:val="en-IN" w:eastAsia="zh-CN"/>
        </w:rPr>
        <w:t xml:space="preserve">ptimization (i.e., </w:t>
      </w:r>
      <w:r w:rsidRPr="00473C0B">
        <w:rPr>
          <w:rFonts w:ascii="Times New Roman" w:eastAsia="SimSun" w:hAnsi="Times New Roman" w:cs="Times New Roman"/>
          <w:sz w:val="20"/>
          <w:szCs w:val="20"/>
          <w:lang w:eastAsia="zh-CN"/>
        </w:rPr>
        <w:t>maximum Tx output power to be configured in a specific O-RU</w:t>
      </w:r>
      <w:r w:rsidRPr="00473C0B">
        <w:rPr>
          <w:rFonts w:ascii="Times New Roman" w:eastAsia="SimSun" w:hAnsi="Times New Roman" w:cs="Times New Roman"/>
          <w:sz w:val="20"/>
          <w:szCs w:val="20"/>
          <w:lang w:val="en-IN" w:eastAsia="zh-CN"/>
        </w:rPr>
        <w:t xml:space="preserve">) considering the optimization targets/policies. </w:t>
      </w:r>
    </w:p>
    <w:p w14:paraId="3BB5A897" w14:textId="55FF1F4F" w:rsidR="00351192" w:rsidRPr="00473C0B" w:rsidRDefault="00351192" w:rsidP="00473C0B">
      <w:pPr>
        <w:numPr>
          <w:ilvl w:val="0"/>
          <w:numId w:val="119"/>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Provide policies or required information to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ode (O-CU) via E2 to trigger actions for EE/ES optimization.</w:t>
      </w:r>
    </w:p>
    <w:p w14:paraId="7B337281" w14:textId="0F1ACEC5" w:rsidR="00E02C1E" w:rsidRPr="00473C0B" w:rsidRDefault="00351192" w:rsidP="00473C0B">
      <w:pPr>
        <w:spacing w:line="276" w:lineRule="auto"/>
        <w:jc w:val="both"/>
        <w:rPr>
          <w:rFonts w:ascii="Times New Roman" w:hAnsi="Times New Roman" w:cs="Times New Roman"/>
          <w:sz w:val="20"/>
          <w:szCs w:val="20"/>
          <w:lang w:eastAsia="zh-CN"/>
        </w:rPr>
      </w:pPr>
      <w:r w:rsidRPr="00473C0B">
        <w:rPr>
          <w:rFonts w:ascii="Times New Roman" w:hAnsi="Times New Roman" w:cs="Times New Roman"/>
          <w:sz w:val="20"/>
          <w:szCs w:val="20"/>
          <w:lang w:eastAsia="zh-CN"/>
        </w:rPr>
        <w:t>Note that the requirements for Near-RT RIC are under the scope of WG3.</w:t>
      </w:r>
    </w:p>
    <w:p w14:paraId="7FBCAFB4" w14:textId="77777777" w:rsidR="00E02C1E" w:rsidRPr="008A7DD0" w:rsidRDefault="00E02C1E" w:rsidP="00E02C1E">
      <w:pPr>
        <w:pStyle w:val="Heading4"/>
      </w:pPr>
      <w:r w:rsidRPr="00540FBF">
        <w:t>4.</w:t>
      </w:r>
      <w:r>
        <w:t>8</w:t>
      </w:r>
      <w:r w:rsidRPr="00540FBF">
        <w:t>.</w:t>
      </w:r>
      <w:r>
        <w:t>7</w:t>
      </w:r>
      <w:r w:rsidRPr="00540FBF">
        <w:t>.</w:t>
      </w:r>
      <w:r>
        <w:t>3</w:t>
      </w:r>
      <w:r w:rsidRPr="00540FBF">
        <w:t xml:space="preserve"> </w:t>
      </w:r>
      <w:r>
        <w:t>Solution</w:t>
      </w:r>
    </w:p>
    <w:p w14:paraId="04AD7B83" w14:textId="05FEE734" w:rsidR="00E02C1E" w:rsidRDefault="00E02C1E" w:rsidP="00E02C1E">
      <w:pPr>
        <w:pStyle w:val="Heading5"/>
      </w:pPr>
      <w:r>
        <w:rPr>
          <w:lang w:val="en-US"/>
        </w:rPr>
        <w:t>4.8.7.3.1 A1</w:t>
      </w:r>
      <w:r>
        <w:t xml:space="preserve"> </w:t>
      </w:r>
      <w:r w:rsidR="00351192">
        <w:t>policy-based PA power optimization for energy saving</w:t>
      </w:r>
    </w:p>
    <w:p w14:paraId="218C2EC4" w14:textId="77777777" w:rsidR="00351192" w:rsidRPr="00473C0B" w:rsidRDefault="00351192" w:rsidP="00351192">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473C0B">
        <w:rPr>
          <w:rFonts w:ascii="Times New Roman" w:eastAsia="Times New Roman" w:hAnsi="Times New Roman" w:cs="Times New Roman"/>
          <w:sz w:val="20"/>
          <w:szCs w:val="20"/>
          <w:lang w:val="en-GB" w:eastAsia="zh-CN"/>
        </w:rPr>
        <w:t>In this solution, decision making, potentially using AI/ML model inference, is done at Near-RT RIC. While AI/ML model training might be hosted in Non-RT or Near-RT RIC.</w:t>
      </w:r>
    </w:p>
    <w:p w14:paraId="19EAD917" w14:textId="106EC778" w:rsidR="00351192" w:rsidRPr="00473C0B" w:rsidRDefault="00351192" w:rsidP="00351192">
      <w:pPr>
        <w:overflowPunct w:val="0"/>
        <w:autoSpaceDE w:val="0"/>
        <w:autoSpaceDN w:val="0"/>
        <w:adjustRightInd w:val="0"/>
        <w:spacing w:after="180"/>
        <w:jc w:val="both"/>
        <w:textAlignment w:val="baseline"/>
        <w:rPr>
          <w:rFonts w:ascii="Times New Roman" w:hAnsi="Times New Roman" w:cs="Times New Roman"/>
          <w:sz w:val="20"/>
          <w:szCs w:val="20"/>
        </w:rPr>
      </w:pPr>
      <w:r w:rsidRPr="00473C0B">
        <w:rPr>
          <w:rFonts w:ascii="Times New Roman" w:hAnsi="Times New Roman" w:cs="Times New Roman"/>
          <w:sz w:val="20"/>
          <w:szCs w:val="20"/>
        </w:rPr>
        <w:t xml:space="preserve">The context of the A1 </w:t>
      </w:r>
      <w:r w:rsidRPr="00351192">
        <w:rPr>
          <w:rFonts w:ascii="Times New Roman" w:hAnsi="Times New Roman" w:cs="Times New Roman"/>
          <w:sz w:val="20"/>
          <w:szCs w:val="20"/>
        </w:rPr>
        <w:t>policy-based</w:t>
      </w:r>
      <w:r w:rsidRPr="00473C0B">
        <w:rPr>
          <w:rFonts w:ascii="Times New Roman" w:hAnsi="Times New Roman" w:cs="Times New Roman"/>
          <w:sz w:val="20"/>
          <w:szCs w:val="20"/>
        </w:rPr>
        <w:t xml:space="preserve"> </w:t>
      </w:r>
      <w:r w:rsidRPr="00473C0B">
        <w:rPr>
          <w:rFonts w:ascii="Times New Roman" w:eastAsia="Times New Roman" w:hAnsi="Times New Roman" w:cs="Times New Roman"/>
          <w:sz w:val="20"/>
          <w:szCs w:val="20"/>
          <w:lang w:val="en-GB" w:bidi="ar-KW"/>
        </w:rPr>
        <w:t>PA power optimization</w:t>
      </w:r>
      <w:r w:rsidRPr="00473C0B">
        <w:rPr>
          <w:rFonts w:ascii="Times New Roman" w:hAnsi="Times New Roman" w:cs="Times New Roman"/>
          <w:sz w:val="20"/>
          <w:szCs w:val="20"/>
        </w:rPr>
        <w:t xml:space="preserve"> for energy saving is captured in table 4.8.</w:t>
      </w:r>
      <w:r>
        <w:rPr>
          <w:rFonts w:ascii="Times New Roman" w:hAnsi="Times New Roman" w:cs="Times New Roman"/>
          <w:sz w:val="20"/>
          <w:szCs w:val="20"/>
        </w:rPr>
        <w:t>7</w:t>
      </w:r>
      <w:r w:rsidRPr="00473C0B">
        <w:rPr>
          <w:rFonts w:ascii="Times New Roman" w:hAnsi="Times New Roman" w:cs="Times New Roman"/>
          <w:sz w:val="20"/>
          <w:szCs w:val="20"/>
        </w:rPr>
        <w:t>.3.1-1.</w:t>
      </w:r>
    </w:p>
    <w:p w14:paraId="6197108F" w14:textId="3147EC23" w:rsidR="00351192" w:rsidRPr="00473C0B" w:rsidRDefault="00351192" w:rsidP="00473C0B">
      <w:pPr>
        <w:jc w:val="center"/>
        <w:rPr>
          <w:rFonts w:ascii="Arial" w:hAnsi="Arial" w:cs="Arial"/>
          <w:b/>
          <w:bCs/>
          <w:sz w:val="20"/>
          <w:szCs w:val="20"/>
        </w:rPr>
      </w:pPr>
      <w:r w:rsidRPr="00473C0B">
        <w:rPr>
          <w:rFonts w:ascii="Arial" w:hAnsi="Arial" w:cs="Arial"/>
          <w:b/>
          <w:bCs/>
          <w:sz w:val="20"/>
          <w:szCs w:val="20"/>
        </w:rPr>
        <w:t>Table 4.8.7.3.1-1: A1 policy</w:t>
      </w:r>
      <w:r>
        <w:rPr>
          <w:rFonts w:ascii="Arial" w:hAnsi="Arial" w:cs="Arial"/>
          <w:b/>
          <w:bCs/>
          <w:sz w:val="20"/>
          <w:szCs w:val="20"/>
        </w:rPr>
        <w:t>-</w:t>
      </w:r>
      <w:r w:rsidRPr="00473C0B">
        <w:rPr>
          <w:rFonts w:ascii="Arial" w:hAnsi="Arial" w:cs="Arial"/>
          <w:b/>
          <w:bCs/>
          <w:sz w:val="20"/>
          <w:szCs w:val="20"/>
        </w:rPr>
        <w:t>based PA power optimization for energy saving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6666"/>
        <w:gridCol w:w="1272"/>
      </w:tblGrid>
      <w:tr w:rsidR="00351192" w:rsidRPr="001E4A85" w14:paraId="1A3ACCF5" w14:textId="77777777" w:rsidTr="002E1DE6">
        <w:trPr>
          <w:cantSplit/>
          <w:tblHeader/>
          <w:jc w:val="center"/>
        </w:trPr>
        <w:tc>
          <w:tcPr>
            <w:tcW w:w="16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B63298B" w14:textId="77777777" w:rsidR="00351192" w:rsidRPr="00351192" w:rsidRDefault="00351192"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351192">
              <w:rPr>
                <w:rFonts w:ascii="Arial" w:eastAsia="Times New Roman" w:hAnsi="Arial" w:cs="Arial"/>
                <w:b/>
                <w:sz w:val="18"/>
                <w:szCs w:val="18"/>
                <w:lang w:val="en-GB" w:bidi="ar-KW"/>
              </w:rPr>
              <w:t>Use Case Stage</w:t>
            </w:r>
          </w:p>
        </w:tc>
        <w:tc>
          <w:tcPr>
            <w:tcW w:w="666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63DB368" w14:textId="77777777" w:rsidR="00351192" w:rsidRPr="00351192" w:rsidRDefault="00351192"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351192">
              <w:rPr>
                <w:rFonts w:ascii="Arial" w:eastAsia="Times New Roman" w:hAnsi="Arial" w:cs="Arial"/>
                <w:b/>
                <w:sz w:val="18"/>
                <w:szCs w:val="18"/>
                <w:lang w:val="en-GB" w:bidi="ar-KW"/>
              </w:rPr>
              <w:t>Evolution / Specification</w:t>
            </w:r>
          </w:p>
        </w:tc>
        <w:tc>
          <w:tcPr>
            <w:tcW w:w="1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81864A4" w14:textId="77777777" w:rsidR="00351192" w:rsidRPr="00351192" w:rsidRDefault="00351192"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351192">
              <w:rPr>
                <w:rFonts w:ascii="Arial" w:eastAsia="Times New Roman" w:hAnsi="Arial" w:cs="Arial"/>
                <w:b/>
                <w:sz w:val="18"/>
                <w:szCs w:val="18"/>
                <w:lang w:val="en-GB" w:bidi="ar-KW"/>
              </w:rPr>
              <w:t>&lt;&lt;Uses&gt;&gt;</w:t>
            </w:r>
          </w:p>
          <w:p w14:paraId="4AD9A279" w14:textId="77777777" w:rsidR="00351192" w:rsidRPr="00351192" w:rsidRDefault="00351192"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sidRPr="00351192">
              <w:rPr>
                <w:rFonts w:ascii="Arial" w:eastAsia="Times New Roman" w:hAnsi="Arial" w:cs="Arial"/>
                <w:b/>
                <w:sz w:val="18"/>
                <w:szCs w:val="18"/>
                <w:lang w:val="en-GB" w:bidi="ar-KW"/>
              </w:rPr>
              <w:t xml:space="preserve">Related use </w:t>
            </w:r>
          </w:p>
        </w:tc>
      </w:tr>
      <w:tr w:rsidR="00351192" w:rsidRPr="001E4A85" w14:paraId="67BEA8B3"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CD5940A"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Goal</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89D36F3" w14:textId="0E7478A0"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bidi="ar-KW"/>
              </w:rPr>
              <w:t>A1 policy-based guidance for performing PA power optimization energy saving in the network.</w:t>
            </w:r>
          </w:p>
        </w:tc>
        <w:tc>
          <w:tcPr>
            <w:tcW w:w="1272" w:type="dxa"/>
            <w:tcBorders>
              <w:top w:val="single" w:sz="4" w:space="0" w:color="auto"/>
              <w:left w:val="single" w:sz="4" w:space="0" w:color="auto"/>
              <w:bottom w:val="single" w:sz="4" w:space="0" w:color="auto"/>
              <w:right w:val="single" w:sz="4" w:space="0" w:color="auto"/>
            </w:tcBorders>
            <w:vAlign w:val="center"/>
          </w:tcPr>
          <w:p w14:paraId="1251D0A9"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22CCC2CE"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85ADBE8"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lastRenderedPageBreak/>
              <w:t>Actors and Roles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0B316F0"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SMO/Non-RT RIC framework: A1 &amp; O1 termination.</w:t>
            </w:r>
          </w:p>
          <w:p w14:paraId="2183F637"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proofErr w:type="spellStart"/>
            <w:r w:rsidRPr="00351192">
              <w:rPr>
                <w:rFonts w:ascii="Arial" w:eastAsia="Times New Roman" w:hAnsi="Arial" w:cs="Arial"/>
                <w:sz w:val="18"/>
                <w:szCs w:val="18"/>
                <w:lang w:val="en-GB" w:eastAsia="zh-CN"/>
              </w:rPr>
              <w:t>rApp</w:t>
            </w:r>
            <w:proofErr w:type="spellEnd"/>
            <w:r w:rsidRPr="00351192">
              <w:rPr>
                <w:rFonts w:ascii="Arial" w:eastAsia="Times New Roman" w:hAnsi="Arial" w:cs="Arial"/>
                <w:sz w:val="18"/>
                <w:szCs w:val="18"/>
                <w:lang w:val="en-GB" w:eastAsia="zh-CN"/>
              </w:rPr>
              <w:t>: PA power optimization.</w:t>
            </w:r>
          </w:p>
          <w:p w14:paraId="5E896DBA" w14:textId="154A8A86"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 xml:space="preserve">E2 node(s): Enforces </w:t>
            </w:r>
            <w:r w:rsidRPr="00351192">
              <w:rPr>
                <w:rFonts w:ascii="Arial" w:eastAsia="Times New Roman" w:hAnsi="Arial" w:cs="Arial"/>
                <w:sz w:val="18"/>
                <w:szCs w:val="18"/>
                <w:lang w:val="en-GB" w:bidi="ar-KW"/>
              </w:rPr>
              <w:t xml:space="preserve">PA power </w:t>
            </w:r>
            <w:r w:rsidRPr="00351192">
              <w:rPr>
                <w:rFonts w:ascii="Arial" w:eastAsia="Times New Roman" w:hAnsi="Arial" w:cs="Arial"/>
                <w:sz w:val="18"/>
                <w:szCs w:val="18"/>
                <w:lang w:val="en-GB" w:eastAsia="zh-CN"/>
              </w:rPr>
              <w:t xml:space="preserve">optimization on O-RU based on E2 </w:t>
            </w:r>
            <w:r>
              <w:rPr>
                <w:rFonts w:ascii="Arial" w:eastAsia="Times New Roman" w:hAnsi="Arial" w:cs="Arial"/>
                <w:sz w:val="18"/>
                <w:szCs w:val="18"/>
                <w:lang w:val="en-GB" w:eastAsia="zh-CN"/>
              </w:rPr>
              <w:t>p</w:t>
            </w:r>
            <w:r w:rsidRPr="00351192">
              <w:rPr>
                <w:rFonts w:ascii="Arial" w:eastAsia="Times New Roman" w:hAnsi="Arial" w:cs="Arial"/>
                <w:sz w:val="18"/>
                <w:szCs w:val="18"/>
                <w:lang w:val="en-GB" w:eastAsia="zh-CN"/>
              </w:rPr>
              <w:t xml:space="preserve">olicy or </w:t>
            </w:r>
            <w:r>
              <w:rPr>
                <w:rFonts w:ascii="Arial" w:eastAsia="Times New Roman" w:hAnsi="Arial" w:cs="Arial"/>
                <w:sz w:val="18"/>
                <w:szCs w:val="18"/>
                <w:lang w:val="en-GB" w:eastAsia="zh-CN"/>
              </w:rPr>
              <w:t>c</w:t>
            </w:r>
            <w:r w:rsidRPr="00351192">
              <w:rPr>
                <w:rFonts w:ascii="Arial" w:eastAsia="Times New Roman" w:hAnsi="Arial" w:cs="Arial"/>
                <w:sz w:val="18"/>
                <w:szCs w:val="18"/>
                <w:lang w:val="en-GB" w:eastAsia="zh-CN"/>
              </w:rPr>
              <w:t>ontrol.</w:t>
            </w:r>
          </w:p>
          <w:p w14:paraId="594358ED" w14:textId="2EAEFA33"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Near-RT RIC: PA power optimization-based energy savings decision making function.</w:t>
            </w:r>
          </w:p>
        </w:tc>
        <w:tc>
          <w:tcPr>
            <w:tcW w:w="1272" w:type="dxa"/>
            <w:tcBorders>
              <w:top w:val="single" w:sz="4" w:space="0" w:color="auto"/>
              <w:left w:val="single" w:sz="4" w:space="0" w:color="auto"/>
              <w:bottom w:val="single" w:sz="4" w:space="0" w:color="auto"/>
              <w:right w:val="single" w:sz="4" w:space="0" w:color="auto"/>
            </w:tcBorders>
            <w:vAlign w:val="center"/>
          </w:tcPr>
          <w:p w14:paraId="07B76C92"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3F082DE9"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45A214B"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Assumptions</w:t>
            </w:r>
          </w:p>
        </w:tc>
        <w:tc>
          <w:tcPr>
            <w:tcW w:w="6666" w:type="dxa"/>
            <w:tcBorders>
              <w:top w:val="single" w:sz="4" w:space="0" w:color="auto"/>
              <w:left w:val="single" w:sz="4" w:space="0" w:color="auto"/>
              <w:bottom w:val="single" w:sz="4" w:space="0" w:color="auto"/>
              <w:right w:val="single" w:sz="4" w:space="0" w:color="auto"/>
            </w:tcBorders>
            <w:vAlign w:val="center"/>
          </w:tcPr>
          <w:p w14:paraId="30BC0686"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O1 interface connectivity is established between SMO and E2 nodes.</w:t>
            </w:r>
          </w:p>
          <w:p w14:paraId="38531913"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R1 interface connectivity is established.</w:t>
            </w:r>
          </w:p>
          <w:p w14:paraId="66F5B1EF" w14:textId="2CC78C04"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Open FH M-plane interface is established between O-DU and O-RU.</w:t>
            </w:r>
          </w:p>
          <w:p w14:paraId="7AB81B53"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E2 interface connectivity is established between E2 node and Near-RT RIC.</w:t>
            </w:r>
          </w:p>
          <w:p w14:paraId="03FD48E0"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A1 interface is established between Non-RT RIC and Near-RT RIC.</w:t>
            </w:r>
          </w:p>
          <w:p w14:paraId="26E1677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Network is operational.</w:t>
            </w:r>
          </w:p>
        </w:tc>
        <w:tc>
          <w:tcPr>
            <w:tcW w:w="1272" w:type="dxa"/>
            <w:tcBorders>
              <w:top w:val="single" w:sz="4" w:space="0" w:color="auto"/>
              <w:left w:val="single" w:sz="4" w:space="0" w:color="auto"/>
              <w:bottom w:val="single" w:sz="4" w:space="0" w:color="auto"/>
              <w:right w:val="single" w:sz="4" w:space="0" w:color="auto"/>
            </w:tcBorders>
            <w:vAlign w:val="center"/>
          </w:tcPr>
          <w:p w14:paraId="304AC22E"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47B3BE6A"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7D61D42"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Pre-conditions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C2D501C"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Operator has set the targets for energy saving in the Non-RT RIC.</w:t>
            </w:r>
          </w:p>
        </w:tc>
        <w:tc>
          <w:tcPr>
            <w:tcW w:w="1272" w:type="dxa"/>
            <w:tcBorders>
              <w:top w:val="single" w:sz="4" w:space="0" w:color="auto"/>
              <w:left w:val="single" w:sz="4" w:space="0" w:color="auto"/>
              <w:bottom w:val="single" w:sz="4" w:space="0" w:color="auto"/>
              <w:right w:val="single" w:sz="4" w:space="0" w:color="auto"/>
            </w:tcBorders>
            <w:vAlign w:val="center"/>
          </w:tcPr>
          <w:p w14:paraId="6167018F"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2F9EFDC2"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559CBED3"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 xml:space="preserve">Begins when </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9518814" w14:textId="415740DB"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 xml:space="preserve">Operator enables the </w:t>
            </w: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along with initial ML model for PA power optimization-based energy saving and E2 node(s) and O-RU(s) become operational.</w:t>
            </w:r>
          </w:p>
          <w:p w14:paraId="47DE68E4" w14:textId="77777777" w:rsidR="00351192" w:rsidRPr="00351192" w:rsidRDefault="00351192"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sidRPr="00351192">
              <w:rPr>
                <w:rFonts w:ascii="Arial" w:eastAsia="SimSun" w:hAnsi="Arial" w:cs="Arial"/>
                <w:sz w:val="18"/>
                <w:szCs w:val="18"/>
                <w:lang w:val="en-GB" w:bidi="ar-KW"/>
              </w:rPr>
              <w:t>See NOTE.</w:t>
            </w:r>
          </w:p>
        </w:tc>
        <w:tc>
          <w:tcPr>
            <w:tcW w:w="1272" w:type="dxa"/>
            <w:tcBorders>
              <w:top w:val="single" w:sz="4" w:space="0" w:color="auto"/>
              <w:left w:val="single" w:sz="4" w:space="0" w:color="auto"/>
              <w:bottom w:val="single" w:sz="4" w:space="0" w:color="auto"/>
              <w:right w:val="single" w:sz="4" w:space="0" w:color="auto"/>
            </w:tcBorders>
            <w:vAlign w:val="center"/>
          </w:tcPr>
          <w:p w14:paraId="3A6AD5F5"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5F27D462"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0179C89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810AC1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requests to collect necessary configurations, performance indicators, and measurement data towards SMO/Non-RT RIC framework over R1 interface.</w:t>
            </w:r>
          </w:p>
          <w:p w14:paraId="72A6850F" w14:textId="77777777" w:rsidR="00351192" w:rsidRPr="00351192" w:rsidRDefault="00351192"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sidRPr="00351192">
              <w:rPr>
                <w:rFonts w:ascii="Arial" w:eastAsia="Times New Roman" w:hAnsi="Arial" w:cs="Arial"/>
                <w:sz w:val="18"/>
                <w:szCs w:val="18"/>
                <w:lang w:val="en-GB" w:bidi="ar-KW"/>
              </w:rPr>
              <w:t>Configurations may contain data related to maximum Tx output power,</w:t>
            </w:r>
            <w:r w:rsidRPr="00351192">
              <w:rPr>
                <w:rFonts w:ascii="Arial" w:eastAsia="SimSun" w:hAnsi="Arial" w:cs="Arial"/>
                <w:sz w:val="18"/>
                <w:szCs w:val="18"/>
                <w:lang w:val="en-GB" w:eastAsia="zh-CN" w:bidi="ar-KW"/>
              </w:rPr>
              <w:t xml:space="preserve"> which </w:t>
            </w:r>
            <w:proofErr w:type="spellStart"/>
            <w:r w:rsidRPr="00351192">
              <w:rPr>
                <w:rFonts w:ascii="Arial" w:eastAsia="SimSun" w:hAnsi="Arial" w:cs="Arial"/>
                <w:sz w:val="18"/>
                <w:szCs w:val="18"/>
                <w:lang w:val="en-GB" w:eastAsia="zh-CN" w:bidi="ar-KW"/>
              </w:rPr>
              <w:t>rApp</w:t>
            </w:r>
            <w:proofErr w:type="spellEnd"/>
            <w:r w:rsidRPr="00351192">
              <w:rPr>
                <w:rFonts w:ascii="Arial" w:eastAsia="SimSun" w:hAnsi="Arial" w:cs="Arial"/>
                <w:sz w:val="18"/>
                <w:szCs w:val="18"/>
                <w:lang w:val="en-GB" w:eastAsia="zh-CN" w:bidi="ar-KW"/>
              </w:rPr>
              <w:t xml:space="preserve"> needs to know before formulating A1 policy for O-RU </w:t>
            </w:r>
            <w:r w:rsidRPr="00351192">
              <w:rPr>
                <w:rFonts w:ascii="Arial" w:eastAsia="Times New Roman" w:hAnsi="Arial" w:cs="Arial"/>
                <w:sz w:val="18"/>
                <w:szCs w:val="18"/>
                <w:lang w:val="en-GB" w:bidi="ar-KW"/>
              </w:rPr>
              <w:t>PA power</w:t>
            </w:r>
            <w:r w:rsidRPr="00351192">
              <w:rPr>
                <w:rFonts w:ascii="Arial" w:eastAsia="Times New Roman" w:hAnsi="Arial" w:cs="Arial"/>
                <w:sz w:val="18"/>
                <w:szCs w:val="18"/>
                <w:lang w:val="en-GB" w:eastAsia="zh-CN"/>
              </w:rPr>
              <w:t xml:space="preserve">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794B772C"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4129CEFE"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60BA81E"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83D4BAE"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SMO/Non-RT RIC framework requests data collection towards E2 node(s) and O-RU(s) (via E2 node(s)) over O1 interface.</w:t>
            </w:r>
          </w:p>
        </w:tc>
        <w:tc>
          <w:tcPr>
            <w:tcW w:w="1272" w:type="dxa"/>
            <w:tcBorders>
              <w:top w:val="single" w:sz="4" w:space="0" w:color="auto"/>
              <w:left w:val="single" w:sz="4" w:space="0" w:color="auto"/>
              <w:bottom w:val="single" w:sz="4" w:space="0" w:color="auto"/>
              <w:right w:val="single" w:sz="4" w:space="0" w:color="auto"/>
            </w:tcBorders>
            <w:vAlign w:val="center"/>
          </w:tcPr>
          <w:p w14:paraId="428D48AC"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6CDADF0A"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BF6BE50"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3EFED50" w14:textId="1A1D6B12"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 xml:space="preserve">O-DU upon receiving request from SMO/Non-RT RIC framework requests and collect necessary data </w:t>
            </w:r>
            <w:r w:rsidR="00CE2311">
              <w:rPr>
                <w:rFonts w:ascii="Arial" w:eastAsia="Times New Roman" w:hAnsi="Arial" w:cs="Arial"/>
                <w:sz w:val="18"/>
                <w:szCs w:val="18"/>
                <w:lang w:val="en-GB" w:bidi="ar-KW"/>
              </w:rPr>
              <w:t>from</w:t>
            </w:r>
            <w:r w:rsidRPr="00351192">
              <w:rPr>
                <w:rFonts w:ascii="Arial" w:eastAsia="Times New Roman" w:hAnsi="Arial" w:cs="Arial"/>
                <w:sz w:val="18"/>
                <w:szCs w:val="18"/>
                <w:lang w:val="en-GB" w:bidi="ar-KW"/>
              </w:rPr>
              <w:t xml:space="preserve"> O-RU(s).</w:t>
            </w:r>
          </w:p>
        </w:tc>
        <w:tc>
          <w:tcPr>
            <w:tcW w:w="1272" w:type="dxa"/>
            <w:tcBorders>
              <w:top w:val="single" w:sz="4" w:space="0" w:color="auto"/>
              <w:left w:val="single" w:sz="4" w:space="0" w:color="auto"/>
              <w:bottom w:val="single" w:sz="4" w:space="0" w:color="auto"/>
              <w:right w:val="single" w:sz="4" w:space="0" w:color="auto"/>
            </w:tcBorders>
            <w:vAlign w:val="center"/>
          </w:tcPr>
          <w:p w14:paraId="666FDF6A"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53919C55"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23AB744D"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399769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 xml:space="preserve">E2 node(s) sends the configuration data, configured measurement data to SMO/Non-RT RIC framework periodically or event based. </w:t>
            </w:r>
          </w:p>
        </w:tc>
        <w:tc>
          <w:tcPr>
            <w:tcW w:w="1272" w:type="dxa"/>
            <w:tcBorders>
              <w:top w:val="single" w:sz="4" w:space="0" w:color="auto"/>
              <w:left w:val="single" w:sz="4" w:space="0" w:color="auto"/>
              <w:bottom w:val="single" w:sz="4" w:space="0" w:color="auto"/>
              <w:right w:val="single" w:sz="4" w:space="0" w:color="auto"/>
            </w:tcBorders>
            <w:vAlign w:val="center"/>
          </w:tcPr>
          <w:p w14:paraId="3166E5FB"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7E95A808"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4275408"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5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3CF60A4"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collects the configuration data, collected measurement data for processing.</w:t>
            </w:r>
          </w:p>
        </w:tc>
        <w:tc>
          <w:tcPr>
            <w:tcW w:w="1272" w:type="dxa"/>
            <w:tcBorders>
              <w:top w:val="single" w:sz="4" w:space="0" w:color="auto"/>
              <w:left w:val="single" w:sz="4" w:space="0" w:color="auto"/>
              <w:bottom w:val="single" w:sz="4" w:space="0" w:color="auto"/>
              <w:right w:val="single" w:sz="4" w:space="0" w:color="auto"/>
            </w:tcBorders>
            <w:vAlign w:val="center"/>
          </w:tcPr>
          <w:p w14:paraId="05BB5417"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0A714B85"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E5C2527"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6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400A38E3"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to trigger EE/ES optimization through A1 policy</w:t>
            </w:r>
            <w:r w:rsidRPr="00351192">
              <w:rPr>
                <w:rFonts w:ascii="Arial" w:eastAsia="Times New Roman" w:hAnsi="Arial" w:cs="Arial"/>
                <w:color w:val="FF0000"/>
                <w:sz w:val="18"/>
                <w:szCs w:val="18"/>
                <w:lang w:val="en-GB" w:bidi="ar-KW"/>
              </w:rPr>
              <w:t xml:space="preserve"> </w:t>
            </w:r>
            <w:r w:rsidRPr="00351192">
              <w:rPr>
                <w:rFonts w:ascii="Arial" w:eastAsia="Times New Roman" w:hAnsi="Arial" w:cs="Arial"/>
                <w:sz w:val="18"/>
                <w:szCs w:val="18"/>
                <w:lang w:val="en-GB" w:bidi="ar-KW"/>
              </w:rPr>
              <w:t>to prepare and execute PA power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63352FA2"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54F7408B"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76AF5D9"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7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D665914"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 xml:space="preserve">Non-RT RIC framework receives policy from </w:t>
            </w: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and forwards it towards Near-RT RIC via A1 interface.</w:t>
            </w:r>
          </w:p>
        </w:tc>
        <w:tc>
          <w:tcPr>
            <w:tcW w:w="1272" w:type="dxa"/>
            <w:tcBorders>
              <w:top w:val="single" w:sz="4" w:space="0" w:color="auto"/>
              <w:left w:val="single" w:sz="4" w:space="0" w:color="auto"/>
              <w:bottom w:val="single" w:sz="4" w:space="0" w:color="auto"/>
              <w:right w:val="single" w:sz="4" w:space="0" w:color="auto"/>
            </w:tcBorders>
            <w:vAlign w:val="center"/>
          </w:tcPr>
          <w:p w14:paraId="7A742689"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311462BB"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2C73E831"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51192">
              <w:rPr>
                <w:rFonts w:ascii="Arial" w:eastAsia="Times New Roman" w:hAnsi="Arial" w:cs="Arial"/>
                <w:sz w:val="18"/>
                <w:szCs w:val="18"/>
                <w:lang w:val="en-GB" w:eastAsia="zh-CN"/>
              </w:rPr>
              <w:t>Step 8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59F7584"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351192">
              <w:rPr>
                <w:rFonts w:ascii="Arial" w:eastAsia="Times New Roman" w:hAnsi="Arial" w:cs="Arial"/>
                <w:sz w:val="18"/>
                <w:szCs w:val="18"/>
                <w:lang w:val="en-GB" w:bidi="ar-KW"/>
              </w:rPr>
              <w:t>Near-RT RIC provides A1 policy response to SMO/Non-RT RIC framework.</w:t>
            </w:r>
          </w:p>
        </w:tc>
        <w:tc>
          <w:tcPr>
            <w:tcW w:w="1272" w:type="dxa"/>
            <w:tcBorders>
              <w:top w:val="single" w:sz="4" w:space="0" w:color="auto"/>
              <w:left w:val="single" w:sz="4" w:space="0" w:color="auto"/>
              <w:bottom w:val="single" w:sz="4" w:space="0" w:color="auto"/>
              <w:right w:val="single" w:sz="4" w:space="0" w:color="auto"/>
            </w:tcBorders>
            <w:vAlign w:val="center"/>
          </w:tcPr>
          <w:p w14:paraId="016C415E"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51D78628"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761C608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51192">
              <w:rPr>
                <w:rFonts w:ascii="Arial" w:eastAsia="Times New Roman" w:hAnsi="Arial" w:cs="Arial"/>
                <w:sz w:val="18"/>
                <w:szCs w:val="18"/>
                <w:lang w:val="en-GB" w:eastAsia="zh-CN"/>
              </w:rPr>
              <w:t>Step 9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9AFC9B0"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351192">
              <w:rPr>
                <w:rFonts w:ascii="Arial" w:eastAsia="Times New Roman" w:hAnsi="Arial" w:cs="Arial"/>
                <w:sz w:val="18"/>
                <w:szCs w:val="18"/>
                <w:lang w:val="en-GB" w:bidi="ar-KW"/>
              </w:rPr>
              <w:t xml:space="preserve">SMO/Non-RT RIC framework informs </w:t>
            </w: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about A1 policy feedback.</w:t>
            </w:r>
          </w:p>
        </w:tc>
        <w:tc>
          <w:tcPr>
            <w:tcW w:w="1272" w:type="dxa"/>
            <w:tcBorders>
              <w:top w:val="single" w:sz="4" w:space="0" w:color="auto"/>
              <w:left w:val="single" w:sz="4" w:space="0" w:color="auto"/>
              <w:bottom w:val="single" w:sz="4" w:space="0" w:color="auto"/>
              <w:right w:val="single" w:sz="4" w:space="0" w:color="auto"/>
            </w:tcBorders>
            <w:vAlign w:val="center"/>
          </w:tcPr>
          <w:p w14:paraId="27D92E72"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56C23DA1"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544295F4"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51192">
              <w:rPr>
                <w:rFonts w:ascii="Arial" w:eastAsia="Times New Roman" w:hAnsi="Arial" w:cs="Arial"/>
                <w:sz w:val="18"/>
                <w:szCs w:val="18"/>
                <w:lang w:val="en-GB" w:eastAsia="zh-CN"/>
              </w:rPr>
              <w:t>Step 10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197FA149"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monitors energy saving objectives as per A1 policy.</w:t>
            </w:r>
          </w:p>
        </w:tc>
        <w:tc>
          <w:tcPr>
            <w:tcW w:w="1272" w:type="dxa"/>
            <w:tcBorders>
              <w:top w:val="single" w:sz="4" w:space="0" w:color="auto"/>
              <w:left w:val="single" w:sz="4" w:space="0" w:color="auto"/>
              <w:bottom w:val="single" w:sz="4" w:space="0" w:color="auto"/>
              <w:right w:val="single" w:sz="4" w:space="0" w:color="auto"/>
            </w:tcBorders>
            <w:vAlign w:val="center"/>
          </w:tcPr>
          <w:p w14:paraId="505B39B9"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2E1EC3F3"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74C33801"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Step 11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00487B7F"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The Near-RT RIC receives the policy from the Non-RT RIC over the A1 interface. It then interprets the policy to determine the required data collection and E2 control/policies.</w:t>
            </w:r>
          </w:p>
        </w:tc>
        <w:tc>
          <w:tcPr>
            <w:tcW w:w="1272" w:type="dxa"/>
            <w:tcBorders>
              <w:top w:val="single" w:sz="4" w:space="0" w:color="auto"/>
              <w:left w:val="single" w:sz="4" w:space="0" w:color="auto"/>
              <w:bottom w:val="single" w:sz="4" w:space="0" w:color="auto"/>
              <w:right w:val="single" w:sz="4" w:space="0" w:color="auto"/>
            </w:tcBorders>
            <w:vAlign w:val="center"/>
          </w:tcPr>
          <w:p w14:paraId="77B677CC"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3AC81AD1"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D500649"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lastRenderedPageBreak/>
              <w:t>Step 12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320E0386"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Inferencing AI/ML model to evaluate &amp; generate E2 control or policies for PA power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5EA9FFD3"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63DAE03E"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29B9A39C"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51192">
              <w:rPr>
                <w:rFonts w:ascii="Arial" w:eastAsia="Times New Roman" w:hAnsi="Arial" w:cs="Arial"/>
                <w:sz w:val="18"/>
                <w:szCs w:val="18"/>
                <w:lang w:val="en-GB" w:eastAsia="zh-CN"/>
              </w:rPr>
              <w:t>Step 13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1C66FC9"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351192">
              <w:rPr>
                <w:rFonts w:ascii="Arial" w:eastAsia="Times New Roman" w:hAnsi="Arial" w:cs="Arial"/>
                <w:sz w:val="18"/>
                <w:szCs w:val="18"/>
                <w:lang w:val="en-GB" w:bidi="ar-KW"/>
              </w:rPr>
              <w:t>Near-RT RIC to notify Non-RT RIC if any change in the state of policy.</w:t>
            </w:r>
          </w:p>
        </w:tc>
        <w:tc>
          <w:tcPr>
            <w:tcW w:w="1272" w:type="dxa"/>
            <w:tcBorders>
              <w:top w:val="single" w:sz="4" w:space="0" w:color="auto"/>
              <w:left w:val="single" w:sz="4" w:space="0" w:color="auto"/>
              <w:bottom w:val="single" w:sz="4" w:space="0" w:color="auto"/>
              <w:right w:val="single" w:sz="4" w:space="0" w:color="auto"/>
            </w:tcBorders>
            <w:vAlign w:val="center"/>
          </w:tcPr>
          <w:p w14:paraId="44BB633C"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32A04A7D"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hideMark/>
          </w:tcPr>
          <w:p w14:paraId="5ED9967E"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sidRPr="00351192">
              <w:rPr>
                <w:rFonts w:ascii="Arial" w:eastAsia="Times New Roman" w:hAnsi="Arial" w:cs="Arial"/>
                <w:sz w:val="18"/>
                <w:szCs w:val="18"/>
                <w:lang w:val="en-GB" w:eastAsia="zh-CN"/>
              </w:rPr>
              <w:t>Step 14 (M)</w:t>
            </w:r>
          </w:p>
        </w:tc>
        <w:tc>
          <w:tcPr>
            <w:tcW w:w="6666" w:type="dxa"/>
            <w:tcBorders>
              <w:top w:val="single" w:sz="4" w:space="0" w:color="auto"/>
              <w:left w:val="single" w:sz="4" w:space="0" w:color="auto"/>
              <w:bottom w:val="single" w:sz="4" w:space="0" w:color="auto"/>
              <w:right w:val="single" w:sz="4" w:space="0" w:color="auto"/>
            </w:tcBorders>
            <w:vAlign w:val="center"/>
            <w:hideMark/>
          </w:tcPr>
          <w:p w14:paraId="5C6F5629"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351192">
              <w:rPr>
                <w:rFonts w:ascii="Arial" w:eastAsia="Times New Roman" w:hAnsi="Arial" w:cs="Arial"/>
                <w:sz w:val="18"/>
                <w:szCs w:val="18"/>
                <w:lang w:val="en-GB" w:eastAsia="zh-CN"/>
              </w:rPr>
              <w:t xml:space="preserve">SMO/Non-RT RIC framework forwards notification received from Near-RT RIC to </w:t>
            </w:r>
            <w:proofErr w:type="spellStart"/>
            <w:r w:rsidRPr="00351192">
              <w:rPr>
                <w:rFonts w:ascii="Arial" w:eastAsia="Times New Roman" w:hAnsi="Arial" w:cs="Arial"/>
                <w:sz w:val="18"/>
                <w:szCs w:val="18"/>
                <w:lang w:val="en-GB" w:eastAsia="zh-CN"/>
              </w:rPr>
              <w:t>rApp</w:t>
            </w:r>
            <w:proofErr w:type="spellEnd"/>
            <w:r w:rsidRPr="00351192">
              <w:rPr>
                <w:rFonts w:ascii="Arial" w:eastAsia="Times New Roman" w:hAnsi="Arial" w:cs="Arial"/>
                <w:sz w:val="18"/>
                <w:szCs w:val="18"/>
                <w:lang w:val="en-GB"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36493C6F"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49F23380"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A5660EC"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15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ED10A7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351192">
              <w:rPr>
                <w:rFonts w:ascii="Arial" w:eastAsia="Times New Roman" w:hAnsi="Arial" w:cs="Arial"/>
                <w:sz w:val="18"/>
                <w:szCs w:val="18"/>
                <w:lang w:val="en-GB" w:bidi="ar-KW"/>
              </w:rPr>
              <w:t xml:space="preserve">If energy saving objectives are not achieved </w:t>
            </w:r>
            <w:proofErr w:type="spellStart"/>
            <w:r w:rsidRPr="00351192">
              <w:rPr>
                <w:rFonts w:ascii="Arial" w:eastAsia="Times New Roman" w:hAnsi="Arial" w:cs="Arial"/>
                <w:sz w:val="18"/>
                <w:szCs w:val="18"/>
                <w:lang w:val="en-GB" w:bidi="ar-KW"/>
              </w:rPr>
              <w:t>rApp</w:t>
            </w:r>
            <w:proofErr w:type="spellEnd"/>
            <w:r w:rsidRPr="00351192">
              <w:rPr>
                <w:rFonts w:ascii="Arial" w:eastAsia="Times New Roman" w:hAnsi="Arial" w:cs="Arial"/>
                <w:sz w:val="18"/>
                <w:szCs w:val="18"/>
                <w:lang w:val="en-GB" w:bidi="ar-KW"/>
              </w:rPr>
              <w:t xml:space="preserve"> may decide to initiate fallback mechanism for example, updating or deleting A1 policy for O-RU PA power optimization.</w:t>
            </w:r>
          </w:p>
        </w:tc>
        <w:tc>
          <w:tcPr>
            <w:tcW w:w="1272" w:type="dxa"/>
            <w:tcBorders>
              <w:top w:val="single" w:sz="4" w:space="0" w:color="auto"/>
              <w:left w:val="single" w:sz="4" w:space="0" w:color="auto"/>
              <w:bottom w:val="single" w:sz="4" w:space="0" w:color="auto"/>
              <w:right w:val="single" w:sz="4" w:space="0" w:color="auto"/>
            </w:tcBorders>
            <w:vAlign w:val="center"/>
          </w:tcPr>
          <w:p w14:paraId="648B2AB4"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283921D0"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6BAE95DB"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Step 16 (O)</w:t>
            </w:r>
          </w:p>
        </w:tc>
        <w:tc>
          <w:tcPr>
            <w:tcW w:w="6666" w:type="dxa"/>
            <w:tcBorders>
              <w:top w:val="single" w:sz="4" w:space="0" w:color="auto"/>
              <w:left w:val="single" w:sz="4" w:space="0" w:color="auto"/>
              <w:bottom w:val="single" w:sz="4" w:space="0" w:color="auto"/>
              <w:right w:val="single" w:sz="4" w:space="0" w:color="auto"/>
            </w:tcBorders>
            <w:vAlign w:val="center"/>
            <w:hideMark/>
          </w:tcPr>
          <w:p w14:paraId="23B7E307"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sidRPr="00351192">
              <w:rPr>
                <w:rFonts w:ascii="Arial" w:eastAsia="Times New Roman" w:hAnsi="Arial" w:cs="Arial"/>
                <w:sz w:val="18"/>
                <w:szCs w:val="18"/>
                <w:lang w:val="en-GB" w:eastAsia="zh-CN"/>
              </w:rPr>
              <w:t>SMO/Non-RT RIC framework send update or delete A1 policies to Near-RT RIC</w:t>
            </w:r>
          </w:p>
        </w:tc>
        <w:tc>
          <w:tcPr>
            <w:tcW w:w="1272" w:type="dxa"/>
            <w:tcBorders>
              <w:top w:val="single" w:sz="4" w:space="0" w:color="auto"/>
              <w:left w:val="single" w:sz="4" w:space="0" w:color="auto"/>
              <w:bottom w:val="single" w:sz="4" w:space="0" w:color="auto"/>
              <w:right w:val="single" w:sz="4" w:space="0" w:color="auto"/>
            </w:tcBorders>
            <w:vAlign w:val="center"/>
          </w:tcPr>
          <w:p w14:paraId="608D4FBE"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72B7CFC2"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32D2F0B8"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Ends when</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169999C" w14:textId="0E667B4C"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 xml:space="preserve">E2 node(s) becomes non-operational or when the operator disables the </w:t>
            </w:r>
            <w:proofErr w:type="spellStart"/>
            <w:r w:rsidRPr="00351192">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2B36DC8D"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1150290C"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10AA2AB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Exceptions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6B352483"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N/A</w:t>
            </w:r>
          </w:p>
        </w:tc>
        <w:tc>
          <w:tcPr>
            <w:tcW w:w="1272" w:type="dxa"/>
            <w:tcBorders>
              <w:top w:val="single" w:sz="4" w:space="0" w:color="auto"/>
              <w:left w:val="single" w:sz="4" w:space="0" w:color="auto"/>
              <w:bottom w:val="single" w:sz="4" w:space="0" w:color="auto"/>
              <w:right w:val="single" w:sz="4" w:space="0" w:color="auto"/>
            </w:tcBorders>
            <w:vAlign w:val="center"/>
          </w:tcPr>
          <w:p w14:paraId="70C6AFB8"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7F46299C" w14:textId="77777777" w:rsidTr="002E1DE6">
        <w:trPr>
          <w:cantSplit/>
          <w:jc w:val="center"/>
        </w:trPr>
        <w:tc>
          <w:tcPr>
            <w:tcW w:w="1693" w:type="dxa"/>
            <w:tcBorders>
              <w:top w:val="single" w:sz="4" w:space="0" w:color="auto"/>
              <w:left w:val="single" w:sz="4" w:space="0" w:color="auto"/>
              <w:bottom w:val="single" w:sz="4" w:space="0" w:color="auto"/>
              <w:right w:val="single" w:sz="4" w:space="0" w:color="auto"/>
            </w:tcBorders>
            <w:vAlign w:val="center"/>
            <w:hideMark/>
          </w:tcPr>
          <w:p w14:paraId="4B4366EF"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351192">
              <w:rPr>
                <w:rFonts w:ascii="Arial" w:eastAsia="Times New Roman" w:hAnsi="Arial" w:cs="Arial"/>
                <w:sz w:val="18"/>
                <w:szCs w:val="18"/>
                <w:lang w:val="en-GB" w:eastAsia="zh-CN"/>
              </w:rPr>
              <w:t>Post Conditions</w:t>
            </w:r>
          </w:p>
        </w:tc>
        <w:tc>
          <w:tcPr>
            <w:tcW w:w="6666" w:type="dxa"/>
            <w:tcBorders>
              <w:top w:val="single" w:sz="4" w:space="0" w:color="auto"/>
              <w:left w:val="single" w:sz="4" w:space="0" w:color="auto"/>
              <w:bottom w:val="single" w:sz="4" w:space="0" w:color="auto"/>
              <w:right w:val="single" w:sz="4" w:space="0" w:color="auto"/>
            </w:tcBorders>
            <w:vAlign w:val="center"/>
            <w:hideMark/>
          </w:tcPr>
          <w:p w14:paraId="73D0B3CA"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351192">
              <w:rPr>
                <w:rFonts w:ascii="Arial" w:eastAsia="Times New Roman" w:hAnsi="Arial" w:cs="Arial"/>
                <w:sz w:val="18"/>
                <w:szCs w:val="18"/>
                <w:lang w:val="en-GB"/>
              </w:rPr>
              <w:t>rApp</w:t>
            </w:r>
            <w:proofErr w:type="spellEnd"/>
            <w:r w:rsidRPr="00351192">
              <w:rPr>
                <w:rFonts w:ascii="Arial" w:eastAsia="Times New Roman" w:hAnsi="Arial" w:cs="Arial"/>
                <w:sz w:val="18"/>
                <w:szCs w:val="18"/>
                <w:lang w:val="en-GB"/>
              </w:rPr>
              <w:t xml:space="preserve"> continues monitoring of energy saving at E2 node(s) and O-RU.</w:t>
            </w:r>
          </w:p>
          <w:p w14:paraId="288E4BD6"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Times New Roman" w:hAnsi="Arial" w:cs="Arial"/>
                <w:sz w:val="18"/>
                <w:szCs w:val="18"/>
                <w:lang w:val="en-GB" w:bidi="ar-KW"/>
              </w:rPr>
              <w:t>E2 node(s) and O-RU(s) operate using the newly deployed parameters and state (off/on).</w:t>
            </w:r>
          </w:p>
        </w:tc>
        <w:tc>
          <w:tcPr>
            <w:tcW w:w="1272" w:type="dxa"/>
            <w:tcBorders>
              <w:top w:val="single" w:sz="4" w:space="0" w:color="auto"/>
              <w:left w:val="single" w:sz="4" w:space="0" w:color="auto"/>
              <w:bottom w:val="single" w:sz="4" w:space="0" w:color="auto"/>
              <w:right w:val="single" w:sz="4" w:space="0" w:color="auto"/>
            </w:tcBorders>
            <w:vAlign w:val="center"/>
          </w:tcPr>
          <w:p w14:paraId="76002987" w14:textId="77777777" w:rsidR="00351192" w:rsidRPr="00351192" w:rsidRDefault="00351192"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351192" w:rsidRPr="001E4A85" w14:paraId="2C1515BF" w14:textId="77777777" w:rsidTr="002E1DE6">
        <w:trPr>
          <w:cantSplit/>
          <w:jc w:val="center"/>
        </w:trPr>
        <w:tc>
          <w:tcPr>
            <w:tcW w:w="9631" w:type="dxa"/>
            <w:gridSpan w:val="3"/>
            <w:tcBorders>
              <w:top w:val="single" w:sz="4" w:space="0" w:color="auto"/>
              <w:left w:val="single" w:sz="4" w:space="0" w:color="auto"/>
              <w:bottom w:val="single" w:sz="4" w:space="0" w:color="auto"/>
              <w:right w:val="single" w:sz="4" w:space="0" w:color="auto"/>
            </w:tcBorders>
            <w:vAlign w:val="center"/>
            <w:hideMark/>
          </w:tcPr>
          <w:p w14:paraId="41B73265" w14:textId="77777777" w:rsidR="00351192" w:rsidRPr="00351192" w:rsidRDefault="00351192"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00351192">
              <w:rPr>
                <w:rFonts w:ascii="Arial" w:eastAsia="SimSun" w:hAnsi="Arial" w:cs="Arial"/>
                <w:sz w:val="18"/>
                <w:szCs w:val="18"/>
                <w:lang w:val="en-GB" w:bidi="ar-KW"/>
              </w:rPr>
              <w:t xml:space="preserve">NOTE: Operator can set policies through </w:t>
            </w:r>
            <w:proofErr w:type="spellStart"/>
            <w:r w:rsidRPr="00351192">
              <w:rPr>
                <w:rFonts w:ascii="Arial" w:eastAsia="SimSun" w:hAnsi="Arial" w:cs="Arial"/>
                <w:sz w:val="18"/>
                <w:szCs w:val="18"/>
                <w:lang w:val="en-GB" w:bidi="ar-KW"/>
              </w:rPr>
              <w:t>rApp</w:t>
            </w:r>
            <w:proofErr w:type="spellEnd"/>
            <w:r w:rsidRPr="00351192">
              <w:rPr>
                <w:rFonts w:ascii="Arial" w:eastAsia="SimSun" w:hAnsi="Arial" w:cs="Arial"/>
                <w:sz w:val="18"/>
                <w:szCs w:val="18"/>
                <w:lang w:val="en-GB" w:bidi="ar-KW"/>
              </w:rPr>
              <w:t xml:space="preserve"> or allow AI/ML model in </w:t>
            </w:r>
            <w:proofErr w:type="spellStart"/>
            <w:r w:rsidRPr="00351192">
              <w:rPr>
                <w:rFonts w:ascii="Arial" w:eastAsia="SimSun" w:hAnsi="Arial" w:cs="Arial"/>
                <w:sz w:val="18"/>
                <w:szCs w:val="18"/>
                <w:lang w:val="en-GB" w:bidi="ar-KW"/>
              </w:rPr>
              <w:t>rApp</w:t>
            </w:r>
            <w:proofErr w:type="spellEnd"/>
            <w:r w:rsidRPr="00351192">
              <w:rPr>
                <w:rFonts w:ascii="Arial" w:eastAsia="SimSun" w:hAnsi="Arial" w:cs="Arial"/>
                <w:sz w:val="18"/>
                <w:szCs w:val="18"/>
                <w:lang w:val="en-GB" w:bidi="ar-KW"/>
              </w:rPr>
              <w:t xml:space="preserve"> to infer policies.</w:t>
            </w:r>
          </w:p>
        </w:tc>
      </w:tr>
    </w:tbl>
    <w:p w14:paraId="3FF01E0C" w14:textId="77777777" w:rsidR="00351192" w:rsidRDefault="00351192" w:rsidP="00351192"/>
    <w:p w14:paraId="79BD8E25" w14:textId="77777777" w:rsidR="00351192" w:rsidRDefault="00351192" w:rsidP="00351192">
      <w:pPr>
        <w:rPr>
          <w:lang w:val="en-GB"/>
        </w:rPr>
      </w:pPr>
    </w:p>
    <w:p w14:paraId="78030ED5" w14:textId="77777777" w:rsidR="00351192" w:rsidRDefault="00351192" w:rsidP="00351192">
      <w:pPr>
        <w:pStyle w:val="PlantUML"/>
      </w:pPr>
      <w:r>
        <w:t>@startuml</w:t>
      </w:r>
    </w:p>
    <w:p w14:paraId="285D0913" w14:textId="77777777" w:rsidR="00351192" w:rsidRDefault="00351192" w:rsidP="00351192">
      <w:pPr>
        <w:pStyle w:val="PlantUML"/>
      </w:pPr>
      <w:r>
        <w:t>'https://plantuml.com/sequence-diagram</w:t>
      </w:r>
    </w:p>
    <w:p w14:paraId="1431F5F2" w14:textId="77777777" w:rsidR="00351192" w:rsidRDefault="00351192" w:rsidP="00351192">
      <w:pPr>
        <w:pStyle w:val="PlantUML"/>
      </w:pPr>
      <w:r>
        <w:t>!pragma teoz true</w:t>
      </w:r>
    </w:p>
    <w:p w14:paraId="5BB508CC" w14:textId="77777777" w:rsidR="00351192" w:rsidRDefault="00351192" w:rsidP="00351192">
      <w:pPr>
        <w:pStyle w:val="PlantUML"/>
      </w:pPr>
      <w:r>
        <w:t>Skin rose</w:t>
      </w:r>
    </w:p>
    <w:p w14:paraId="4B1F69AD" w14:textId="77777777" w:rsidR="00351192" w:rsidRDefault="00351192" w:rsidP="00351192">
      <w:pPr>
        <w:pStyle w:val="PlantUML"/>
      </w:pPr>
      <w:r>
        <w:t xml:space="preserve"> skinparam ParticipantPadding 5</w:t>
      </w:r>
    </w:p>
    <w:p w14:paraId="0F25FD73" w14:textId="77777777" w:rsidR="00351192" w:rsidRDefault="00351192" w:rsidP="00351192">
      <w:pPr>
        <w:pStyle w:val="PlantUML"/>
      </w:pPr>
      <w:r>
        <w:t xml:space="preserve"> skinparam BoxPadding 10</w:t>
      </w:r>
    </w:p>
    <w:p w14:paraId="3F78D1F6" w14:textId="77777777" w:rsidR="00351192" w:rsidRDefault="00351192" w:rsidP="00351192">
      <w:pPr>
        <w:pStyle w:val="PlantUML"/>
      </w:pPr>
      <w:r>
        <w:t xml:space="preserve"> skinparam defaultFontSize 12</w:t>
      </w:r>
    </w:p>
    <w:p w14:paraId="191B9227" w14:textId="77777777" w:rsidR="00351192" w:rsidRDefault="00351192" w:rsidP="00351192">
      <w:pPr>
        <w:pStyle w:val="PlantUML"/>
      </w:pPr>
      <w:r>
        <w:t xml:space="preserve"> skinparam lifelineStrategy solid</w:t>
      </w:r>
    </w:p>
    <w:p w14:paraId="51C29618" w14:textId="77777777" w:rsidR="00351192" w:rsidRDefault="00351192" w:rsidP="00351192">
      <w:pPr>
        <w:pStyle w:val="PlantUML"/>
      </w:pPr>
      <w:r>
        <w:t xml:space="preserve"> autonumber</w:t>
      </w:r>
    </w:p>
    <w:p w14:paraId="3104EBD7" w14:textId="77777777" w:rsidR="00351192" w:rsidRDefault="00351192" w:rsidP="00351192">
      <w:pPr>
        <w:pStyle w:val="PlantUML"/>
      </w:pPr>
      <w:r>
        <w:t>Box "Service Management and Orchestration Framework" #gold</w:t>
      </w:r>
    </w:p>
    <w:p w14:paraId="24D857C5" w14:textId="77777777" w:rsidR="00351192" w:rsidRDefault="00351192" w:rsidP="00351192">
      <w:pPr>
        <w:pStyle w:val="PlantUML"/>
      </w:pPr>
      <w:r>
        <w:t>Box #lightgrey</w:t>
      </w:r>
    </w:p>
    <w:p w14:paraId="1AABF10B" w14:textId="77777777" w:rsidR="00351192" w:rsidRDefault="00351192" w:rsidP="00351192">
      <w:pPr>
        <w:pStyle w:val="PlantUML"/>
      </w:pPr>
      <w:r>
        <w:t>Participant "Energy Saving\nrApp" as ESrAPP</w:t>
      </w:r>
    </w:p>
    <w:p w14:paraId="514AE99E" w14:textId="77777777" w:rsidR="00351192" w:rsidRDefault="00351192" w:rsidP="00351192">
      <w:pPr>
        <w:pStyle w:val="PlantUML"/>
      </w:pPr>
    </w:p>
    <w:p w14:paraId="41F13C33" w14:textId="77777777" w:rsidR="00351192" w:rsidRDefault="00351192" w:rsidP="00351192">
      <w:pPr>
        <w:pStyle w:val="PlantUML"/>
      </w:pPr>
      <w:r>
        <w:t>End Box</w:t>
      </w:r>
    </w:p>
    <w:p w14:paraId="5E9F3649" w14:textId="77777777" w:rsidR="00351192" w:rsidRDefault="00351192" w:rsidP="00351192">
      <w:pPr>
        <w:pStyle w:val="PlantUML"/>
      </w:pPr>
      <w:r>
        <w:t>Participant "SMO / Non-RT RIC\nFWK " as NRTF</w:t>
      </w:r>
    </w:p>
    <w:p w14:paraId="1CF26C7B" w14:textId="77777777" w:rsidR="00351192" w:rsidRDefault="00351192" w:rsidP="00351192">
      <w:pPr>
        <w:pStyle w:val="PlantUML"/>
      </w:pPr>
      <w:r>
        <w:t>End box</w:t>
      </w:r>
    </w:p>
    <w:p w14:paraId="1B387BFC" w14:textId="77777777" w:rsidR="00351192" w:rsidRDefault="00351192" w:rsidP="00351192">
      <w:pPr>
        <w:pStyle w:val="PlantUML"/>
      </w:pPr>
      <w:r>
        <w:t xml:space="preserve">Box " O-RAN Nodes" #lightpink  </w:t>
      </w:r>
    </w:p>
    <w:p w14:paraId="60F92918" w14:textId="77777777" w:rsidR="00351192" w:rsidRDefault="00351192" w:rsidP="00351192">
      <w:pPr>
        <w:pStyle w:val="PlantUML"/>
      </w:pPr>
      <w:r>
        <w:t xml:space="preserve">     Participant  "Near-RT RIC" as NeRT</w:t>
      </w:r>
    </w:p>
    <w:p w14:paraId="51AA608C" w14:textId="77777777" w:rsidR="00351192" w:rsidRPr="00F74389" w:rsidRDefault="00351192" w:rsidP="00351192">
      <w:pPr>
        <w:pStyle w:val="PlantUML"/>
        <w:rPr>
          <w:lang w:val="pt-BR"/>
        </w:rPr>
      </w:pPr>
      <w:r>
        <w:lastRenderedPageBreak/>
        <w:tab/>
      </w:r>
      <w:r w:rsidRPr="00F74389">
        <w:rPr>
          <w:lang w:val="pt-BR"/>
        </w:rPr>
        <w:t>Participant  "E2-Node(s)" as E2NODES</w:t>
      </w:r>
    </w:p>
    <w:p w14:paraId="1046CB1B" w14:textId="77777777" w:rsidR="00351192" w:rsidRPr="00F74389" w:rsidRDefault="00351192" w:rsidP="00351192">
      <w:pPr>
        <w:pStyle w:val="PlantUML"/>
        <w:rPr>
          <w:lang w:val="pt-BR"/>
        </w:rPr>
      </w:pPr>
      <w:r w:rsidRPr="00F74389">
        <w:rPr>
          <w:lang w:val="pt-BR"/>
        </w:rPr>
        <w:tab/>
        <w:t>Participant  "O-RU(s) " as ORUs</w:t>
      </w:r>
    </w:p>
    <w:p w14:paraId="06EA8209" w14:textId="77777777" w:rsidR="00351192" w:rsidRDefault="00351192" w:rsidP="00351192">
      <w:pPr>
        <w:pStyle w:val="PlantUML"/>
      </w:pPr>
      <w:r>
        <w:t>End box</w:t>
      </w:r>
    </w:p>
    <w:p w14:paraId="6D8B41B9" w14:textId="77777777" w:rsidR="00351192" w:rsidRDefault="00351192" w:rsidP="00351192">
      <w:pPr>
        <w:pStyle w:val="PlantUML"/>
      </w:pPr>
      <w:r>
        <w:t>group Data Collection</w:t>
      </w:r>
    </w:p>
    <w:p w14:paraId="126547BA" w14:textId="77777777" w:rsidR="00351192" w:rsidRDefault="00351192" w:rsidP="00351192">
      <w:pPr>
        <w:pStyle w:val="PlantUML"/>
      </w:pPr>
      <w:r>
        <w:t xml:space="preserve">  ESrAPP -&gt; NRTF     : &lt;&lt;R1&gt;&gt; Data collection request</w:t>
      </w:r>
    </w:p>
    <w:p w14:paraId="527D653D" w14:textId="77777777" w:rsidR="00351192" w:rsidRDefault="00351192" w:rsidP="00351192">
      <w:pPr>
        <w:pStyle w:val="PlantUML"/>
      </w:pPr>
      <w:r>
        <w:t xml:space="preserve">  NRTF -&gt; E2NODES</w:t>
      </w:r>
      <w:r>
        <w:tab/>
        <w:t>: &lt;&lt;O1&gt;&gt; Data collection request</w:t>
      </w:r>
    </w:p>
    <w:p w14:paraId="2FA1B79E" w14:textId="77777777" w:rsidR="00351192" w:rsidRDefault="00351192" w:rsidP="00351192">
      <w:pPr>
        <w:pStyle w:val="PlantUML"/>
      </w:pPr>
      <w:r>
        <w:t>E2NODES &lt;-&gt; ORUs</w:t>
      </w:r>
      <w:r>
        <w:tab/>
        <w:t>: Data collection request</w:t>
      </w:r>
    </w:p>
    <w:p w14:paraId="6A0DF5CC" w14:textId="77777777" w:rsidR="00351192" w:rsidRDefault="00351192" w:rsidP="00351192">
      <w:pPr>
        <w:pStyle w:val="PlantUML"/>
      </w:pPr>
      <w:r>
        <w:t xml:space="preserve">  E2NODES -&gt; NRTF </w:t>
      </w:r>
      <w:r>
        <w:tab/>
        <w:t>: &lt;&lt;O1&gt;&gt; Data Collection</w:t>
      </w:r>
    </w:p>
    <w:p w14:paraId="349B854D" w14:textId="77777777" w:rsidR="00351192" w:rsidRDefault="00351192" w:rsidP="00351192">
      <w:pPr>
        <w:pStyle w:val="PlantUML"/>
      </w:pPr>
      <w:r>
        <w:t xml:space="preserve">  NRTF -&gt; ESrAPP </w:t>
      </w:r>
      <w:r>
        <w:tab/>
        <w:t>: &lt;&lt;R1&gt;&gt; Data Collection</w:t>
      </w:r>
    </w:p>
    <w:p w14:paraId="4D55ADEB" w14:textId="77777777" w:rsidR="00351192" w:rsidRDefault="00351192" w:rsidP="00351192">
      <w:pPr>
        <w:pStyle w:val="PlantUML"/>
      </w:pPr>
      <w:r>
        <w:t>End</w:t>
      </w:r>
    </w:p>
    <w:p w14:paraId="6AFDED21" w14:textId="77777777" w:rsidR="00351192" w:rsidRDefault="00351192" w:rsidP="00351192">
      <w:pPr>
        <w:pStyle w:val="PlantUML"/>
      </w:pPr>
      <w:r>
        <w:t xml:space="preserve">group Data Analysis /AI/ML Model Selection and Training </w:t>
      </w:r>
    </w:p>
    <w:p w14:paraId="2A7F063F" w14:textId="77777777" w:rsidR="00351192" w:rsidRDefault="00351192" w:rsidP="00351192">
      <w:pPr>
        <w:pStyle w:val="PlantUML"/>
      </w:pPr>
      <w:r>
        <w:t>Note over ESrAPP , NeRT</w:t>
      </w:r>
    </w:p>
    <w:p w14:paraId="661F7115" w14:textId="77777777" w:rsidR="00351192" w:rsidRDefault="00351192" w:rsidP="00351192">
      <w:pPr>
        <w:pStyle w:val="PlantUML"/>
      </w:pPr>
      <w:r w:rsidRPr="00197108">
        <w:t xml:space="preserve">rApp/Non-RT RIC performs AI/ML model selection, retraining, and deployment decisions. </w:t>
      </w:r>
    </w:p>
    <w:p w14:paraId="5F42166F" w14:textId="77777777" w:rsidR="00351192" w:rsidRDefault="00351192" w:rsidP="00351192">
      <w:pPr>
        <w:pStyle w:val="PlantUML"/>
      </w:pPr>
      <w:r w:rsidRPr="00197108">
        <w:t xml:space="preserve">For a model deployment request, the rApp provides the rAppId, AI/ML model identifier, and target deployment location </w:t>
      </w:r>
    </w:p>
    <w:p w14:paraId="05637812" w14:textId="77777777" w:rsidR="00351192" w:rsidRDefault="00351192" w:rsidP="00351192">
      <w:pPr>
        <w:pStyle w:val="PlantUML"/>
      </w:pPr>
      <w:r>
        <w:t xml:space="preserve">End note </w:t>
      </w:r>
    </w:p>
    <w:p w14:paraId="5401F28D" w14:textId="77777777" w:rsidR="00351192" w:rsidRDefault="00351192" w:rsidP="00351192">
      <w:pPr>
        <w:pStyle w:val="PlantUML"/>
      </w:pPr>
      <w:r>
        <w:t>End</w:t>
      </w:r>
    </w:p>
    <w:p w14:paraId="69C2E4E9" w14:textId="77777777" w:rsidR="00351192" w:rsidRDefault="00351192" w:rsidP="00351192">
      <w:pPr>
        <w:pStyle w:val="PlantUML"/>
      </w:pPr>
      <w:r>
        <w:t>group Actor Decision Making</w:t>
      </w:r>
    </w:p>
    <w:p w14:paraId="74D4A8BD" w14:textId="77777777" w:rsidR="00351192" w:rsidRDefault="00351192" w:rsidP="00351192">
      <w:pPr>
        <w:pStyle w:val="PlantUML"/>
      </w:pPr>
      <w:r>
        <w:t xml:space="preserve">  ESrAPP -&gt; NRTF     : &lt;&lt;R1&gt;&gt; Create A1 Policy </w:t>
      </w:r>
    </w:p>
    <w:p w14:paraId="1D5A62A8" w14:textId="77777777" w:rsidR="00351192" w:rsidRDefault="00351192" w:rsidP="00351192">
      <w:pPr>
        <w:pStyle w:val="PlantUML"/>
      </w:pPr>
      <w:r>
        <w:t xml:space="preserve">  NRTF -&gt; NeRT </w:t>
      </w:r>
      <w:r>
        <w:tab/>
      </w:r>
      <w:r>
        <w:tab/>
        <w:t>: &lt;&lt;A1&gt;&gt; Prepare policy and execute \nfor PA power optimization</w:t>
      </w:r>
    </w:p>
    <w:p w14:paraId="2F879495" w14:textId="77777777" w:rsidR="00351192" w:rsidRDefault="00351192" w:rsidP="00351192">
      <w:pPr>
        <w:pStyle w:val="PlantUML"/>
      </w:pPr>
      <w:r>
        <w:t xml:space="preserve">  NeRT -&gt; NRTF       : &lt;&lt;A1&gt;&gt; A1 Policy create Response</w:t>
      </w:r>
    </w:p>
    <w:p w14:paraId="7F5BF1E4" w14:textId="77777777" w:rsidR="00351192" w:rsidRDefault="00351192" w:rsidP="00351192">
      <w:pPr>
        <w:pStyle w:val="PlantUML"/>
      </w:pPr>
      <w:r>
        <w:t xml:space="preserve">  NRTF -&gt; ESrAPP     : &lt;&lt;R1&gt;&gt; A1 Policy create Response</w:t>
      </w:r>
    </w:p>
    <w:p w14:paraId="055BA8E6" w14:textId="77777777" w:rsidR="00351192" w:rsidRDefault="00351192" w:rsidP="00351192">
      <w:pPr>
        <w:pStyle w:val="PlantUML"/>
      </w:pPr>
      <w:r>
        <w:t xml:space="preserve">  ESrAPP -&gt; ESrAPP</w:t>
      </w:r>
      <w:r>
        <w:tab/>
      </w:r>
      <w:r>
        <w:tab/>
        <w:t>: Monitor Energy saving objectives</w:t>
      </w:r>
    </w:p>
    <w:p w14:paraId="286B36C7" w14:textId="77777777" w:rsidR="00351192" w:rsidRDefault="00351192" w:rsidP="00351192">
      <w:pPr>
        <w:pStyle w:val="PlantUML"/>
      </w:pPr>
      <w:r>
        <w:t xml:space="preserve">  NeRT -&gt; NeRT </w:t>
      </w:r>
      <w:r>
        <w:tab/>
      </w:r>
      <w:r>
        <w:tab/>
        <w:t>: Interpreting A1 Policy</w:t>
      </w:r>
    </w:p>
    <w:p w14:paraId="3421451D" w14:textId="77777777" w:rsidR="00351192" w:rsidRDefault="00351192" w:rsidP="00351192">
      <w:pPr>
        <w:pStyle w:val="PlantUML"/>
      </w:pPr>
      <w:r>
        <w:t>group E2 Data Collection</w:t>
      </w:r>
    </w:p>
    <w:p w14:paraId="7B6534AF" w14:textId="77777777" w:rsidR="00351192" w:rsidRDefault="00351192" w:rsidP="00351192">
      <w:pPr>
        <w:pStyle w:val="PlantUML"/>
      </w:pPr>
      <w:r>
        <w:t>Note over NeRT , ORUs</w:t>
      </w:r>
    </w:p>
    <w:p w14:paraId="74A324E4" w14:textId="77777777" w:rsidR="00351192" w:rsidRDefault="00351192" w:rsidP="00351192">
      <w:pPr>
        <w:pStyle w:val="PlantUML"/>
      </w:pPr>
      <w:r>
        <w:t>Near-RT RIC to trigger E2 data collection from E2 Nodes and O-RU via O-DU</w:t>
      </w:r>
    </w:p>
    <w:p w14:paraId="31CB40D4" w14:textId="77777777" w:rsidR="00351192" w:rsidRDefault="00351192" w:rsidP="00351192">
      <w:pPr>
        <w:pStyle w:val="PlantUML"/>
      </w:pPr>
      <w:r>
        <w:t xml:space="preserve">End note </w:t>
      </w:r>
    </w:p>
    <w:p w14:paraId="5D82E48C" w14:textId="77777777" w:rsidR="00351192" w:rsidRDefault="00351192" w:rsidP="00351192">
      <w:pPr>
        <w:pStyle w:val="PlantUML"/>
      </w:pPr>
      <w:r>
        <w:t>end</w:t>
      </w:r>
    </w:p>
    <w:p w14:paraId="0186BF68" w14:textId="77777777" w:rsidR="00351192" w:rsidRDefault="00351192" w:rsidP="00351192">
      <w:pPr>
        <w:pStyle w:val="PlantUML"/>
      </w:pPr>
      <w:r>
        <w:t xml:space="preserve">  NeRT -&gt; NeRT </w:t>
      </w:r>
      <w:r>
        <w:tab/>
      </w:r>
      <w:r>
        <w:tab/>
        <w:t>: AI/ML Model Inference\n to Evaluate E2 Control/Policy</w:t>
      </w:r>
    </w:p>
    <w:p w14:paraId="2969A584" w14:textId="77777777" w:rsidR="00351192" w:rsidRDefault="00351192" w:rsidP="00351192">
      <w:pPr>
        <w:pStyle w:val="PlantUML"/>
      </w:pPr>
      <w:r>
        <w:t>group E2 Control /Policy</w:t>
      </w:r>
    </w:p>
    <w:p w14:paraId="54FF7D4A" w14:textId="77777777" w:rsidR="00351192" w:rsidRDefault="00351192" w:rsidP="00351192">
      <w:pPr>
        <w:pStyle w:val="PlantUML"/>
      </w:pPr>
      <w:r>
        <w:t>Note over NeRT , ORUs</w:t>
      </w:r>
    </w:p>
    <w:p w14:paraId="68765809" w14:textId="77777777" w:rsidR="00351192" w:rsidRDefault="00351192" w:rsidP="00351192">
      <w:pPr>
        <w:pStyle w:val="PlantUML"/>
      </w:pPr>
      <w:r>
        <w:t xml:space="preserve">Near-RT RIC to trigger E2 Control /Policy towards E2 Nodes </w:t>
      </w:r>
    </w:p>
    <w:p w14:paraId="1F1C32D4" w14:textId="77777777" w:rsidR="00351192" w:rsidRDefault="00351192" w:rsidP="00351192">
      <w:pPr>
        <w:pStyle w:val="PlantUML"/>
      </w:pPr>
      <w:r>
        <w:t xml:space="preserve">End note </w:t>
      </w:r>
    </w:p>
    <w:p w14:paraId="17D6B587" w14:textId="77777777" w:rsidR="00351192" w:rsidRDefault="00351192" w:rsidP="00351192">
      <w:pPr>
        <w:pStyle w:val="PlantUML"/>
      </w:pPr>
      <w:r>
        <w:t>end</w:t>
      </w:r>
    </w:p>
    <w:p w14:paraId="22FEAC99" w14:textId="77777777" w:rsidR="00351192" w:rsidRDefault="00351192" w:rsidP="00351192">
      <w:pPr>
        <w:pStyle w:val="PlantUML"/>
      </w:pPr>
      <w:r>
        <w:t>group Opt</w:t>
      </w:r>
    </w:p>
    <w:p w14:paraId="1F303809" w14:textId="77777777" w:rsidR="00351192" w:rsidRDefault="00351192" w:rsidP="00351192">
      <w:pPr>
        <w:pStyle w:val="PlantUML"/>
      </w:pPr>
      <w:r>
        <w:lastRenderedPageBreak/>
        <w:t xml:space="preserve">  NeRT -&gt; NRTF       : &lt;&lt;A1&gt;&gt; Notify A1 Policy Staus</w:t>
      </w:r>
    </w:p>
    <w:p w14:paraId="17E26B91" w14:textId="77777777" w:rsidR="00351192" w:rsidRDefault="00351192" w:rsidP="00351192">
      <w:pPr>
        <w:pStyle w:val="PlantUML"/>
      </w:pPr>
      <w:r>
        <w:t xml:space="preserve">  NRTF -&gt; ESrAPP     : &lt;&lt;R1&gt;&gt; Notify A1 Policy Staus</w:t>
      </w:r>
    </w:p>
    <w:p w14:paraId="6445594A" w14:textId="77777777" w:rsidR="00351192" w:rsidRDefault="00351192" w:rsidP="00351192">
      <w:pPr>
        <w:pStyle w:val="PlantUML"/>
      </w:pPr>
      <w:r>
        <w:t>end</w:t>
      </w:r>
    </w:p>
    <w:p w14:paraId="537F4DE3" w14:textId="77777777" w:rsidR="00351192" w:rsidRDefault="00351192" w:rsidP="00351192">
      <w:pPr>
        <w:pStyle w:val="PlantUML"/>
      </w:pPr>
      <w:r>
        <w:t>group Opt</w:t>
      </w:r>
    </w:p>
    <w:p w14:paraId="55DBEDC8" w14:textId="77777777" w:rsidR="00351192" w:rsidRDefault="00351192" w:rsidP="00351192">
      <w:pPr>
        <w:pStyle w:val="PlantUML"/>
      </w:pPr>
      <w:r>
        <w:t xml:space="preserve">  ESrAPP -&gt; NRTF</w:t>
      </w:r>
      <w:r>
        <w:tab/>
      </w:r>
      <w:r>
        <w:tab/>
        <w:t>: &lt;&lt;R1&gt;&gt; Update or Delete A1 Policy</w:t>
      </w:r>
    </w:p>
    <w:p w14:paraId="713DF635" w14:textId="77777777" w:rsidR="00351192" w:rsidRDefault="00351192" w:rsidP="00351192">
      <w:pPr>
        <w:pStyle w:val="PlantUML"/>
      </w:pPr>
      <w:r>
        <w:t xml:space="preserve">  NRTF -&gt; NeRT</w:t>
      </w:r>
      <w:r>
        <w:tab/>
      </w:r>
      <w:r>
        <w:tab/>
        <w:t>: &lt;&lt;A1&gt;&gt; Update or Delete Policy</w:t>
      </w:r>
    </w:p>
    <w:p w14:paraId="711B4650" w14:textId="77777777" w:rsidR="00351192" w:rsidRDefault="00351192" w:rsidP="00351192">
      <w:pPr>
        <w:pStyle w:val="PlantUML"/>
      </w:pPr>
      <w:r>
        <w:t>end</w:t>
      </w:r>
    </w:p>
    <w:p w14:paraId="3E655D07" w14:textId="77777777" w:rsidR="00351192" w:rsidRDefault="00351192" w:rsidP="00351192">
      <w:pPr>
        <w:pStyle w:val="PlantUML"/>
      </w:pPr>
      <w:r>
        <w:t>end</w:t>
      </w:r>
    </w:p>
    <w:p w14:paraId="51AEBA05" w14:textId="77777777" w:rsidR="00351192" w:rsidRDefault="00351192" w:rsidP="00351192">
      <w:pPr>
        <w:pStyle w:val="PlantUML"/>
      </w:pPr>
      <w:r>
        <w:t>@enduml</w:t>
      </w:r>
    </w:p>
    <w:p w14:paraId="12DA54F6" w14:textId="77777777" w:rsidR="00351192" w:rsidRDefault="00351192" w:rsidP="00351192">
      <w:pPr>
        <w:pStyle w:val="PlantUMLImg"/>
        <w:jc w:val="left"/>
      </w:pPr>
    </w:p>
    <w:p w14:paraId="48CB9A69" w14:textId="5DEA236E" w:rsidR="00351192" w:rsidRDefault="00351192" w:rsidP="00351192">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flow diagram of </w:t>
      </w:r>
      <w:r w:rsidRPr="00351192">
        <w:rPr>
          <w:rFonts w:ascii="Times New Roman" w:eastAsiaTheme="minorEastAsia" w:hAnsi="Times New Roman" w:cs="Times New Roman"/>
          <w:bCs/>
          <w:color w:val="000000" w:themeColor="text1"/>
          <w:sz w:val="20"/>
          <w:szCs w:val="20"/>
          <w:lang w:eastAsia="zh-CN"/>
        </w:rPr>
        <w:t>A1 interface</w:t>
      </w:r>
      <w:r w:rsidR="00CE2311">
        <w:rPr>
          <w:rFonts w:ascii="Times New Roman" w:eastAsiaTheme="minorEastAsia" w:hAnsi="Times New Roman" w:cs="Times New Roman"/>
          <w:bCs/>
          <w:color w:val="000000" w:themeColor="text1"/>
          <w:sz w:val="20"/>
          <w:szCs w:val="20"/>
          <w:lang w:eastAsia="zh-CN"/>
        </w:rPr>
        <w:t>-</w:t>
      </w:r>
      <w:r w:rsidRPr="00351192">
        <w:rPr>
          <w:rFonts w:ascii="Times New Roman" w:eastAsiaTheme="minorEastAsia" w:hAnsi="Times New Roman" w:cs="Times New Roman"/>
          <w:bCs/>
          <w:color w:val="000000" w:themeColor="text1"/>
          <w:sz w:val="20"/>
          <w:szCs w:val="20"/>
          <w:lang w:eastAsia="zh-CN"/>
        </w:rPr>
        <w:t>based O-RU PA optimization for energy saving</w:t>
      </w:r>
      <w:r w:rsidRPr="006D4E13">
        <w:rPr>
          <w:rFonts w:ascii="Times New Roman" w:eastAsiaTheme="minorEastAsia" w:hAnsi="Times New Roman" w:cs="Times New Roman"/>
          <w:bCs/>
          <w:color w:val="000000" w:themeColor="text1"/>
          <w:sz w:val="20"/>
          <w:szCs w:val="20"/>
          <w:lang w:eastAsia="zh-CN"/>
        </w:rPr>
        <w:t xml:space="preserve"> </w:t>
      </w:r>
      <w:r w:rsidRPr="0074513B">
        <w:rPr>
          <w:rFonts w:ascii="Times New Roman" w:eastAsiaTheme="minorEastAsia" w:hAnsi="Times New Roman" w:cs="Times New Roman"/>
          <w:bCs/>
          <w:color w:val="000000" w:themeColor="text1"/>
          <w:sz w:val="20"/>
          <w:szCs w:val="20"/>
          <w:lang w:eastAsia="zh-CN"/>
        </w:rPr>
        <w:t>is shown in figure 4.8.</w:t>
      </w:r>
      <w:r>
        <w:rPr>
          <w:rFonts w:ascii="Times New Roman" w:eastAsiaTheme="minorEastAsia" w:hAnsi="Times New Roman" w:cs="Times New Roman"/>
          <w:bCs/>
          <w:color w:val="000000" w:themeColor="text1"/>
          <w:sz w:val="20"/>
          <w:szCs w:val="20"/>
          <w:lang w:eastAsia="zh-CN"/>
        </w:rPr>
        <w:t>7</w:t>
      </w:r>
      <w:r w:rsidRPr="0074513B">
        <w:rPr>
          <w:rFonts w:ascii="Times New Roman" w:eastAsiaTheme="minorEastAsia" w:hAnsi="Times New Roman" w:cs="Times New Roman"/>
          <w:bCs/>
          <w:color w:val="000000" w:themeColor="text1"/>
          <w:sz w:val="20"/>
          <w:szCs w:val="20"/>
          <w:lang w:eastAsia="zh-CN"/>
        </w:rPr>
        <w:t>.3.</w:t>
      </w:r>
      <w:r>
        <w:rPr>
          <w:rFonts w:ascii="Times New Roman" w:eastAsiaTheme="minorEastAsia" w:hAnsi="Times New Roman" w:cs="Times New Roman"/>
          <w:bCs/>
          <w:color w:val="000000" w:themeColor="text1"/>
          <w:sz w:val="20"/>
          <w:szCs w:val="20"/>
          <w:lang w:eastAsia="zh-CN"/>
        </w:rPr>
        <w:t>1</w:t>
      </w:r>
      <w:r w:rsidRPr="0074513B">
        <w:rPr>
          <w:rFonts w:ascii="Times New Roman" w:eastAsiaTheme="minorEastAsia" w:hAnsi="Times New Roman" w:cs="Times New Roman"/>
          <w:bCs/>
          <w:color w:val="000000" w:themeColor="text1"/>
          <w:sz w:val="20"/>
          <w:szCs w:val="20"/>
          <w:lang w:eastAsia="zh-CN"/>
        </w:rPr>
        <w:t>-1.</w:t>
      </w:r>
    </w:p>
    <w:p w14:paraId="113CD489" w14:textId="77777777" w:rsidR="00351192" w:rsidRDefault="00351192" w:rsidP="00351192">
      <w:pPr>
        <w:pStyle w:val="PlantUMLImg"/>
        <w:jc w:val="left"/>
      </w:pPr>
    </w:p>
    <w:p w14:paraId="372341E9" w14:textId="3ED1D4B7" w:rsidR="00351192" w:rsidRPr="00733241" w:rsidRDefault="00351192" w:rsidP="00351192">
      <w:pPr>
        <w:pStyle w:val="PlantUMLImg"/>
      </w:pPr>
      <w:r>
        <w:lastRenderedPageBreak/>
        <w:fldChar w:fldCharType="begin"/>
      </w:r>
      <w:r>
        <w:instrText xml:space="preserve"> INCLUDEPICTURE "https://cdn-0.plantuml.com/plantuml/png/bLHDR-Cs43r7lsBgFRG5x7KJe9T54AoQs83H-WDMWbvoOSInmeOYsI7bhFFhomyvPjH5ZGQ88P3llNdpCVng7IFNjRBuyTavOxzCfqOo5Ku-rxgTMloxGrNZX0lM46kB7monfcNWKB-1emwBwaKe86sn0Ei_3VCms7XLKGlZfJQCSw4Q-3M__qr_EvvV_f9VSDonJhgvLguIRmYNL_cj53kKGc7bY3bi3c2r5Bm0rZcjklO9gV3ACAgGzg96M3B56cnHEM2AmvhgPxI1AxI2kLV4Lqql8_ZKQCaZzPCKpRDh20z5bWECPWh9nwlOtdj-L5GQCm9cOLPHkTaKnSpBU_v7KhLSmnHMMasszx1Tt3wg-P-_G-IjjlVpI7hofEWPrfDjkV9eZdRK-p12lG0K4FvoPHYja56lclHmUrzSVCJChYP1xIVxSx9wjLhVpQeXoeTzy91aQxrziE-s6jATWJlc6DngAR4EPIkWpnacDp6BQEuBN5zlBszk4hf-HmE50RAkW8JrdDx6HQ2i_vlIG-7Qqu8pppaFFjeQ1CWooBoaJ2vo-paqb28lGwcOF5XXOLekfii_OAavIgYmXySXkoScL1ZiOgKTWjuZ7UECKvl2y4nFKm46QQUfjP14soXgZw9Z87IzvZX6u6YaFiIfvbWBwq7sCnHpJS0IEuVq5Hg3UqO8eS6GtWkEzlramSSVOljBvSHE8AM0Zb63BXULkavB58T5XKIpMfMrqmHtlJTOiXVl_SpWt18oXr1UmaPBKHyWQrEe6bp4BfK1ko4qZ11CGWQB-0thplCVbIybR4f_zue4sZZHYZUM-fw4yl00Hz4iSfsiRD4QhIp-QruousTu2NzYXXoMMebGdlv5iV550VtqLsZt7ktHPfxtGZaaG-Wyz1Imh_RiQZYssUH5YN7Qw-pD0AV1aMWQfC3dWwtQaMxzUNgCOdt3Am5xmVp7tKFMT5JyUuRpzLYe7HAg6XzL23lRCzanXq7_LYj7MaxpVB9pw2_-Tpu3lhzzPSJjAQL11YdmshWpC-9zYDqXQtdbM6VF3CZtIOEum-MuEBr93uQ7SiMDafZlo615iWqPSdf231h-l_gVhfN_0000" \* MERGEFORMATINET </w:instrText>
      </w:r>
      <w:r>
        <w:fldChar w:fldCharType="separate"/>
      </w:r>
      <w:r>
        <w:rPr>
          <w:noProof/>
        </w:rPr>
        <w:drawing>
          <wp:inline distT="0" distB="0" distL="0" distR="0" wp14:anchorId="61B5B54E" wp14:editId="12F9621B">
            <wp:extent cx="6122035" cy="5993765"/>
            <wp:effectExtent l="0" t="0" r="0" b="635"/>
            <wp:docPr id="191525777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2035" cy="5993765"/>
                    </a:xfrm>
                    <a:prstGeom prst="rect">
                      <a:avLst/>
                    </a:prstGeom>
                    <a:noFill/>
                    <a:ln>
                      <a:noFill/>
                    </a:ln>
                  </pic:spPr>
                </pic:pic>
              </a:graphicData>
            </a:graphic>
          </wp:inline>
        </w:drawing>
      </w:r>
      <w:r>
        <w:fldChar w:fldCharType="end"/>
      </w:r>
    </w:p>
    <w:p w14:paraId="38169CC6" w14:textId="67006DDB" w:rsidR="00351192" w:rsidRPr="00473C0B" w:rsidRDefault="00351192" w:rsidP="00473C0B">
      <w:pPr>
        <w:jc w:val="center"/>
        <w:rPr>
          <w:rFonts w:cs="Arial"/>
          <w:b/>
          <w:bCs/>
          <w:sz w:val="20"/>
        </w:rPr>
      </w:pPr>
      <w:r w:rsidRPr="00473C0B">
        <w:rPr>
          <w:rFonts w:ascii="Arial" w:hAnsi="Arial" w:cs="Arial"/>
          <w:b/>
          <w:bCs/>
          <w:sz w:val="20"/>
          <w:szCs w:val="20"/>
        </w:rPr>
        <w:t>Figure 4.8.</w:t>
      </w:r>
      <w:r>
        <w:rPr>
          <w:rFonts w:ascii="Arial" w:hAnsi="Arial" w:cs="Arial"/>
          <w:b/>
          <w:bCs/>
          <w:sz w:val="20"/>
          <w:szCs w:val="20"/>
        </w:rPr>
        <w:t>7</w:t>
      </w:r>
      <w:r w:rsidRPr="00473C0B">
        <w:rPr>
          <w:rFonts w:ascii="Arial" w:hAnsi="Arial" w:cs="Arial"/>
          <w:b/>
          <w:bCs/>
          <w:sz w:val="20"/>
          <w:szCs w:val="20"/>
        </w:rPr>
        <w:t>.3.1-1: Flow diagram of A1 interface</w:t>
      </w:r>
      <w:r w:rsidR="00BD7A83">
        <w:rPr>
          <w:rFonts w:ascii="Arial" w:hAnsi="Arial" w:cs="Arial"/>
          <w:b/>
          <w:bCs/>
          <w:sz w:val="20"/>
          <w:szCs w:val="20"/>
        </w:rPr>
        <w:t>-</w:t>
      </w:r>
      <w:r w:rsidRPr="00473C0B">
        <w:rPr>
          <w:rFonts w:ascii="Arial" w:hAnsi="Arial" w:cs="Arial"/>
          <w:b/>
          <w:bCs/>
          <w:sz w:val="20"/>
          <w:szCs w:val="20"/>
        </w:rPr>
        <w:t>based O-RU PA optimization for energy saving</w:t>
      </w:r>
    </w:p>
    <w:p w14:paraId="5D5D6FCB" w14:textId="77777777" w:rsidR="00E02C1E" w:rsidRDefault="00E02C1E" w:rsidP="00E02C1E">
      <w:pPr>
        <w:pStyle w:val="Heading4"/>
      </w:pPr>
      <w:r w:rsidRPr="00540FBF">
        <w:t>4.</w:t>
      </w:r>
      <w:r>
        <w:t>8</w:t>
      </w:r>
      <w:r w:rsidRPr="00540FBF">
        <w:t>.</w:t>
      </w:r>
      <w:r>
        <w:t>7</w:t>
      </w:r>
      <w:r w:rsidRPr="00540FBF">
        <w:t>.</w:t>
      </w:r>
      <w:r>
        <w:t>4</w:t>
      </w:r>
      <w:r w:rsidRPr="00540FBF">
        <w:t xml:space="preserve"> </w:t>
      </w:r>
      <w:r>
        <w:t>Required data</w:t>
      </w:r>
    </w:p>
    <w:p w14:paraId="73AE182D" w14:textId="105EFB1A" w:rsidR="00351192" w:rsidRPr="00473C0B" w:rsidRDefault="00351192" w:rsidP="00473C0B">
      <w:pPr>
        <w:jc w:val="both"/>
        <w:rPr>
          <w:rFonts w:ascii="Times New Roman" w:hAnsi="Times New Roman"/>
          <w:sz w:val="20"/>
        </w:rPr>
      </w:pPr>
      <w:r w:rsidRPr="00473C0B">
        <w:rPr>
          <w:rFonts w:ascii="Times New Roman" w:hAnsi="Times New Roman" w:cs="Times New Roman"/>
          <w:sz w:val="20"/>
          <w:szCs w:val="20"/>
        </w:rPr>
        <w:t xml:space="preserve">This </w:t>
      </w:r>
      <w:r>
        <w:rPr>
          <w:rFonts w:ascii="Times New Roman" w:hAnsi="Times New Roman" w:cs="Times New Roman"/>
          <w:sz w:val="20"/>
          <w:szCs w:val="20"/>
        </w:rPr>
        <w:t>sub-</w:t>
      </w:r>
      <w:r w:rsidRPr="00473C0B">
        <w:rPr>
          <w:rFonts w:ascii="Times New Roman" w:hAnsi="Times New Roman" w:cs="Times New Roman"/>
          <w:sz w:val="20"/>
          <w:szCs w:val="20"/>
        </w:rPr>
        <w:t xml:space="preserve">clause contains the input and output data of model training and inference for energy saving using </w:t>
      </w:r>
      <w:r w:rsidRPr="00473C0B">
        <w:rPr>
          <w:rFonts w:ascii="Times New Roman" w:eastAsia="Times New Roman" w:hAnsi="Times New Roman" w:cs="Times New Roman"/>
          <w:sz w:val="20"/>
          <w:szCs w:val="20"/>
          <w:lang w:val="en-GB" w:bidi="ar-KW"/>
        </w:rPr>
        <w:t>O-RU PA power optimization</w:t>
      </w:r>
      <w:r w:rsidRPr="00473C0B">
        <w:rPr>
          <w:rFonts w:ascii="Times New Roman" w:hAnsi="Times New Roman" w:cs="Times New Roman"/>
          <w:sz w:val="20"/>
          <w:szCs w:val="20"/>
        </w:rPr>
        <w:t>.</w:t>
      </w:r>
    </w:p>
    <w:p w14:paraId="0314A563" w14:textId="77777777" w:rsidR="00E02C1E" w:rsidRDefault="00E02C1E" w:rsidP="00E02C1E">
      <w:pPr>
        <w:pStyle w:val="Heading5"/>
        <w:rPr>
          <w:lang w:val="en-US"/>
        </w:rPr>
      </w:pPr>
      <w:r>
        <w:rPr>
          <w:lang w:val="en-US"/>
        </w:rPr>
        <w:t>4.8.7.4.1 Input data</w:t>
      </w:r>
    </w:p>
    <w:p w14:paraId="2833939D" w14:textId="77777777" w:rsidR="00351192" w:rsidRPr="00473C0B" w:rsidRDefault="00351192" w:rsidP="00351192">
      <w:pPr>
        <w:snapToGrid w:val="0"/>
        <w:jc w:val="both"/>
        <w:rPr>
          <w:rFonts w:ascii="Times New Roman" w:hAnsi="Times New Roman" w:cs="Times New Roman"/>
          <w:sz w:val="20"/>
          <w:szCs w:val="20"/>
        </w:rPr>
      </w:pPr>
      <w:r w:rsidRPr="00473C0B">
        <w:rPr>
          <w:rFonts w:ascii="Times New Roman" w:hAnsi="Times New Roman" w:cs="Times New Roman"/>
          <w:sz w:val="20"/>
          <w:szCs w:val="20"/>
        </w:rPr>
        <w:t>The measurement input data is used in model training and inference. They can include the following measurements to monitor energy consumption and energy efficiency of E2 node(s) and O-RU(s):</w:t>
      </w:r>
    </w:p>
    <w:p w14:paraId="5DB2B72A" w14:textId="77777777" w:rsidR="00351192" w:rsidRPr="00351192" w:rsidRDefault="00351192" w:rsidP="00351192">
      <w:pPr>
        <w:pStyle w:val="ListParagraph"/>
        <w:numPr>
          <w:ilvl w:val="0"/>
          <w:numId w:val="120"/>
        </w:numPr>
        <w:snapToGrid w:val="0"/>
        <w:spacing w:after="120" w:line="276" w:lineRule="auto"/>
        <w:jc w:val="both"/>
        <w:rPr>
          <w:rFonts w:ascii="Times New Roman" w:eastAsia="Yu Mincho" w:hAnsi="Times New Roman" w:cs="Times New Roman"/>
          <w:sz w:val="20"/>
          <w:szCs w:val="20"/>
          <w:lang w:eastAsia="en-US"/>
        </w:rPr>
      </w:pPr>
      <w:r w:rsidRPr="00351192">
        <w:rPr>
          <w:rFonts w:ascii="Times New Roman" w:eastAsia="Yu Mincho" w:hAnsi="Times New Roman" w:cs="Times New Roman"/>
          <w:sz w:val="20"/>
          <w:szCs w:val="20"/>
          <w:lang w:eastAsia="en-US"/>
        </w:rPr>
        <w:t xml:space="preserve">DL PDCP SDU data volume per interface (data volume in DL delivered per PLMN, per QoS level, per slice, per interface ((from O-CU-UP to O-DU over F1-U, to external O-CU-UP over </w:t>
      </w:r>
      <w:proofErr w:type="spellStart"/>
      <w:r w:rsidRPr="00351192">
        <w:rPr>
          <w:rFonts w:ascii="Times New Roman" w:eastAsia="Yu Mincho" w:hAnsi="Times New Roman" w:cs="Times New Roman"/>
          <w:sz w:val="20"/>
          <w:szCs w:val="20"/>
          <w:lang w:eastAsia="en-US"/>
        </w:rPr>
        <w:t>Xn</w:t>
      </w:r>
      <w:proofErr w:type="spellEnd"/>
      <w:r w:rsidRPr="00351192">
        <w:rPr>
          <w:rFonts w:ascii="Times New Roman" w:eastAsia="Yu Mincho" w:hAnsi="Times New Roman" w:cs="Times New Roman"/>
          <w:sz w:val="20"/>
          <w:szCs w:val="20"/>
          <w:lang w:eastAsia="en-US"/>
        </w:rPr>
        <w:t>-U and to external O-</w:t>
      </w:r>
      <w:proofErr w:type="spellStart"/>
      <w:r w:rsidRPr="00351192">
        <w:rPr>
          <w:rFonts w:ascii="Times New Roman" w:eastAsia="Yu Mincho" w:hAnsi="Times New Roman" w:cs="Times New Roman"/>
          <w:sz w:val="20"/>
          <w:szCs w:val="20"/>
          <w:lang w:eastAsia="en-US"/>
        </w:rPr>
        <w:t>eNB</w:t>
      </w:r>
      <w:proofErr w:type="spellEnd"/>
      <w:r w:rsidRPr="00351192">
        <w:rPr>
          <w:rFonts w:ascii="Times New Roman" w:eastAsia="Yu Mincho" w:hAnsi="Times New Roman" w:cs="Times New Roman"/>
          <w:sz w:val="20"/>
          <w:szCs w:val="20"/>
          <w:lang w:eastAsia="en-US"/>
        </w:rPr>
        <w:t xml:space="preserve"> over X2-U))  (</w:t>
      </w:r>
      <w:r w:rsidRPr="00351192">
        <w:rPr>
          <w:rFonts w:ascii="Times New Roman" w:hAnsi="Times New Roman" w:cs="Times New Roman"/>
          <w:sz w:val="20"/>
          <w:szCs w:val="20"/>
        </w:rPr>
        <w:t>as specified in 3GPP TS 28.552</w:t>
      </w:r>
      <w:r w:rsidRPr="00351192">
        <w:rPr>
          <w:rFonts w:ascii="Times New Roman" w:eastAsia="Yu Mincho" w:hAnsi="Times New Roman" w:cs="Times New Roman"/>
          <w:sz w:val="20"/>
          <w:szCs w:val="20"/>
          <w:lang w:eastAsia="en-US"/>
        </w:rPr>
        <w:t xml:space="preserve"> [5], clause 5.1.3.6.2.3)</w:t>
      </w:r>
    </w:p>
    <w:p w14:paraId="2C29AAE3" w14:textId="77777777" w:rsidR="00351192" w:rsidRPr="00351192" w:rsidRDefault="00351192" w:rsidP="00351192">
      <w:pPr>
        <w:pStyle w:val="ListParagraph"/>
        <w:numPr>
          <w:ilvl w:val="0"/>
          <w:numId w:val="120"/>
        </w:numPr>
        <w:snapToGrid w:val="0"/>
        <w:spacing w:after="120" w:line="276" w:lineRule="auto"/>
        <w:jc w:val="both"/>
        <w:rPr>
          <w:rFonts w:ascii="Times New Roman" w:eastAsia="Yu Mincho" w:hAnsi="Times New Roman" w:cs="Times New Roman"/>
          <w:sz w:val="20"/>
          <w:szCs w:val="20"/>
          <w:lang w:eastAsia="en-US"/>
        </w:rPr>
      </w:pPr>
      <w:r w:rsidRPr="00351192">
        <w:rPr>
          <w:rFonts w:ascii="Times New Roman" w:eastAsia="Yu Mincho" w:hAnsi="Times New Roman" w:cs="Times New Roman"/>
          <w:sz w:val="20"/>
          <w:szCs w:val="20"/>
          <w:lang w:eastAsia="en-US"/>
        </w:rPr>
        <w:lastRenderedPageBreak/>
        <w:t xml:space="preserve">UL PDCP SDU data volume per interface (data volume in UL delivered per PLMN, per QoS level, per slice, per interface ((from O-DU to O-CU-UP over F1-U, to external O-CU-UP over </w:t>
      </w:r>
      <w:proofErr w:type="spellStart"/>
      <w:r w:rsidRPr="00351192">
        <w:rPr>
          <w:rFonts w:ascii="Times New Roman" w:eastAsia="Yu Mincho" w:hAnsi="Times New Roman" w:cs="Times New Roman"/>
          <w:sz w:val="20"/>
          <w:szCs w:val="20"/>
          <w:lang w:eastAsia="en-US"/>
        </w:rPr>
        <w:t>Xn</w:t>
      </w:r>
      <w:proofErr w:type="spellEnd"/>
      <w:r w:rsidRPr="00351192">
        <w:rPr>
          <w:rFonts w:ascii="Times New Roman" w:eastAsia="Yu Mincho" w:hAnsi="Times New Roman" w:cs="Times New Roman"/>
          <w:sz w:val="20"/>
          <w:szCs w:val="20"/>
          <w:lang w:eastAsia="en-US"/>
        </w:rPr>
        <w:t>-U and to external O-</w:t>
      </w:r>
      <w:proofErr w:type="spellStart"/>
      <w:r w:rsidRPr="00351192">
        <w:rPr>
          <w:rFonts w:ascii="Times New Roman" w:eastAsia="Yu Mincho" w:hAnsi="Times New Roman" w:cs="Times New Roman"/>
          <w:sz w:val="20"/>
          <w:szCs w:val="20"/>
          <w:lang w:eastAsia="en-US"/>
        </w:rPr>
        <w:t>eNB</w:t>
      </w:r>
      <w:proofErr w:type="spellEnd"/>
      <w:r w:rsidRPr="00351192">
        <w:rPr>
          <w:rFonts w:ascii="Times New Roman" w:eastAsia="Yu Mincho" w:hAnsi="Times New Roman" w:cs="Times New Roman"/>
          <w:sz w:val="20"/>
          <w:szCs w:val="20"/>
          <w:lang w:eastAsia="en-US"/>
        </w:rPr>
        <w:t xml:space="preserve"> over X2-U)) (</w:t>
      </w:r>
      <w:r w:rsidRPr="00351192">
        <w:rPr>
          <w:rFonts w:ascii="Times New Roman" w:hAnsi="Times New Roman" w:cs="Times New Roman"/>
          <w:sz w:val="20"/>
          <w:szCs w:val="20"/>
        </w:rPr>
        <w:t>as specified in 3GPP TS 28.552</w:t>
      </w:r>
      <w:r w:rsidRPr="00351192">
        <w:rPr>
          <w:rFonts w:ascii="Times New Roman" w:eastAsia="Yu Mincho" w:hAnsi="Times New Roman" w:cs="Times New Roman"/>
          <w:sz w:val="20"/>
          <w:szCs w:val="20"/>
          <w:lang w:eastAsia="en-US"/>
        </w:rPr>
        <w:t xml:space="preserve"> [5], clause 5.1.3.6.2.4)</w:t>
      </w:r>
    </w:p>
    <w:p w14:paraId="558D9E21" w14:textId="77777777" w:rsidR="00351192" w:rsidRPr="00351192" w:rsidRDefault="00351192" w:rsidP="00351192">
      <w:pPr>
        <w:pStyle w:val="ListParagraph"/>
        <w:numPr>
          <w:ilvl w:val="0"/>
          <w:numId w:val="120"/>
        </w:numPr>
        <w:snapToGrid w:val="0"/>
        <w:spacing w:after="120" w:line="276" w:lineRule="auto"/>
        <w:jc w:val="both"/>
        <w:rPr>
          <w:rFonts w:ascii="Times New Roman" w:eastAsia="Yu Mincho" w:hAnsi="Times New Roman" w:cs="Times New Roman"/>
          <w:sz w:val="20"/>
          <w:szCs w:val="20"/>
          <w:lang w:eastAsia="en-US"/>
        </w:rPr>
      </w:pPr>
      <w:r w:rsidRPr="00351192">
        <w:rPr>
          <w:rFonts w:ascii="Times New Roman" w:eastAsia="Yu Mincho" w:hAnsi="Times New Roman" w:cs="Times New Roman"/>
          <w:sz w:val="20"/>
          <w:szCs w:val="20"/>
          <w:lang w:eastAsia="en-US"/>
        </w:rPr>
        <w:t>PNF Energy consumption (</w:t>
      </w:r>
      <w:r w:rsidRPr="00351192">
        <w:rPr>
          <w:rFonts w:ascii="Times New Roman" w:hAnsi="Times New Roman" w:cs="Times New Roman"/>
          <w:sz w:val="20"/>
          <w:szCs w:val="20"/>
        </w:rPr>
        <w:t>as specified in 3GPP TS 28.552</w:t>
      </w:r>
      <w:r w:rsidRPr="00351192">
        <w:rPr>
          <w:rFonts w:ascii="Times New Roman" w:eastAsia="Yu Mincho" w:hAnsi="Times New Roman" w:cs="Times New Roman"/>
          <w:sz w:val="20"/>
          <w:szCs w:val="20"/>
          <w:lang w:eastAsia="en-US"/>
        </w:rPr>
        <w:t xml:space="preserve"> [5], clause 5.1.1.19.3)</w:t>
      </w:r>
    </w:p>
    <w:p w14:paraId="34F845C2" w14:textId="1EDB60A0" w:rsidR="00351192" w:rsidRPr="00351192" w:rsidRDefault="00351192" w:rsidP="00351192">
      <w:pPr>
        <w:pStyle w:val="ListParagraph"/>
        <w:numPr>
          <w:ilvl w:val="0"/>
          <w:numId w:val="120"/>
        </w:numPr>
        <w:snapToGrid w:val="0"/>
        <w:spacing w:after="120" w:line="276" w:lineRule="auto"/>
        <w:jc w:val="both"/>
        <w:rPr>
          <w:rFonts w:ascii="Times New Roman" w:eastAsia="Yu Mincho" w:hAnsi="Times New Roman" w:cs="Times New Roman"/>
          <w:sz w:val="20"/>
          <w:szCs w:val="20"/>
          <w:lang w:eastAsia="en-US"/>
        </w:rPr>
      </w:pPr>
      <w:r w:rsidRPr="00351192">
        <w:rPr>
          <w:rFonts w:ascii="Times New Roman" w:eastAsia="Yu Mincho" w:hAnsi="Times New Roman" w:cs="Times New Roman"/>
          <w:sz w:val="20"/>
          <w:szCs w:val="20"/>
          <w:lang w:eastAsia="en-US"/>
        </w:rPr>
        <w:t>Power consumed by physical network function &amp; its components (</w:t>
      </w:r>
      <w:r w:rsidRPr="00351192">
        <w:rPr>
          <w:rFonts w:ascii="Times New Roman" w:hAnsi="Times New Roman" w:cs="Times New Roman"/>
          <w:sz w:val="20"/>
          <w:szCs w:val="20"/>
        </w:rPr>
        <w:t>as specified in 3GPP TS 28.552</w:t>
      </w:r>
      <w:r w:rsidRPr="00351192">
        <w:rPr>
          <w:rFonts w:ascii="Times New Roman" w:eastAsia="Yu Mincho" w:hAnsi="Times New Roman" w:cs="Times New Roman"/>
          <w:sz w:val="20"/>
          <w:szCs w:val="20"/>
          <w:lang w:eastAsia="en-US"/>
        </w:rPr>
        <w:t xml:space="preserve"> [5], clause 5.1.1.19.2 and in</w:t>
      </w:r>
      <w:r>
        <w:rPr>
          <w:rFonts w:ascii="Times New Roman" w:eastAsia="Yu Mincho" w:hAnsi="Times New Roman" w:cs="Times New Roman"/>
          <w:sz w:val="20"/>
          <w:szCs w:val="20"/>
          <w:lang w:eastAsia="en-US"/>
        </w:rPr>
        <w:t xml:space="preserve"> MP </w:t>
      </w:r>
      <w:r w:rsidRPr="00351192">
        <w:rPr>
          <w:rFonts w:ascii="Times New Roman" w:eastAsia="Yu Mincho" w:hAnsi="Times New Roman" w:cs="Times New Roman"/>
          <w:sz w:val="20"/>
          <w:szCs w:val="20"/>
          <w:lang w:eastAsia="en-US"/>
        </w:rPr>
        <w:t>[10], clauses B.1-1,</w:t>
      </w:r>
      <w:r>
        <w:rPr>
          <w:rFonts w:ascii="Times New Roman" w:eastAsia="Yu Mincho" w:hAnsi="Times New Roman" w:cs="Times New Roman"/>
          <w:sz w:val="20"/>
          <w:szCs w:val="20"/>
          <w:lang w:eastAsia="en-US"/>
        </w:rPr>
        <w:t xml:space="preserve"> </w:t>
      </w:r>
      <w:r w:rsidRPr="00351192">
        <w:rPr>
          <w:rFonts w:ascii="Times New Roman" w:eastAsia="Yu Mincho" w:hAnsi="Times New Roman" w:cs="Times New Roman"/>
          <w:sz w:val="20"/>
          <w:szCs w:val="20"/>
          <w:lang w:eastAsia="en-US"/>
        </w:rPr>
        <w:t>B.5)</w:t>
      </w:r>
    </w:p>
    <w:p w14:paraId="7BE4A04E" w14:textId="037CDA31" w:rsidR="00351192" w:rsidRPr="00473C0B" w:rsidRDefault="00351192" w:rsidP="00473C0B">
      <w:pPr>
        <w:pStyle w:val="ListParagraph"/>
        <w:numPr>
          <w:ilvl w:val="0"/>
          <w:numId w:val="120"/>
        </w:numPr>
        <w:snapToGrid w:val="0"/>
        <w:spacing w:after="120" w:line="276" w:lineRule="auto"/>
        <w:jc w:val="both"/>
        <w:rPr>
          <w:rFonts w:ascii="Times New Roman" w:eastAsia="Yu Mincho" w:hAnsi="Times New Roman"/>
          <w:sz w:val="20"/>
        </w:rPr>
      </w:pPr>
      <w:r w:rsidRPr="00351192">
        <w:rPr>
          <w:rFonts w:ascii="Times New Roman" w:eastAsia="Yu Mincho" w:hAnsi="Times New Roman" w:cs="Times New Roman"/>
          <w:sz w:val="20"/>
          <w:szCs w:val="20"/>
          <w:lang w:eastAsia="en-US"/>
        </w:rPr>
        <w:t xml:space="preserve">M1 MDT measurement in trace record for immediate MDT measurements </w:t>
      </w:r>
      <w:r w:rsidRPr="00473C0B">
        <w:rPr>
          <w:rFonts w:ascii="Times New Roman" w:eastAsia="Yu Mincho" w:hAnsi="Times New Roman" w:cs="Times New Roman"/>
          <w:sz w:val="20"/>
          <w:szCs w:val="20"/>
          <w:lang w:eastAsia="en-US"/>
        </w:rPr>
        <w:t xml:space="preserve">including </w:t>
      </w:r>
      <w:r w:rsidRPr="00473C0B">
        <w:rPr>
          <w:rFonts w:ascii="Times New Roman" w:hAnsi="Times New Roman" w:cs="Times New Roman"/>
          <w:sz w:val="20"/>
          <w:szCs w:val="20"/>
        </w:rPr>
        <w:t>RSRP, RSRQ, SINR</w:t>
      </w:r>
      <w:r w:rsidRPr="00473C0B">
        <w:rPr>
          <w:rFonts w:ascii="Times New Roman" w:eastAsia="Yu Mincho" w:hAnsi="Times New Roman" w:cs="Times New Roman"/>
          <w:sz w:val="20"/>
          <w:szCs w:val="20"/>
          <w:lang w:eastAsia="en-US"/>
        </w:rPr>
        <w:t xml:space="preserve"> </w:t>
      </w:r>
      <w:r w:rsidRPr="00351192">
        <w:rPr>
          <w:rFonts w:ascii="Times New Roman" w:eastAsia="Yu Mincho" w:hAnsi="Times New Roman" w:cs="Times New Roman"/>
          <w:sz w:val="20"/>
          <w:szCs w:val="20"/>
          <w:lang w:eastAsia="en-US"/>
        </w:rPr>
        <w:t>(</w:t>
      </w:r>
      <w:r w:rsidRPr="00351192">
        <w:rPr>
          <w:rFonts w:ascii="Times New Roman" w:hAnsi="Times New Roman" w:cs="Times New Roman"/>
          <w:sz w:val="20"/>
          <w:szCs w:val="20"/>
        </w:rPr>
        <w:t xml:space="preserve">as specified in </w:t>
      </w:r>
      <w:r w:rsidRPr="00351192">
        <w:rPr>
          <w:rFonts w:ascii="Times New Roman" w:eastAsiaTheme="minorEastAsia" w:hAnsi="Times New Roman" w:cs="Times New Roman"/>
          <w:sz w:val="20"/>
          <w:szCs w:val="20"/>
          <w:lang w:eastAsia="zh-CN"/>
        </w:rPr>
        <w:t xml:space="preserve">3GPP TS 32.423 </w:t>
      </w:r>
      <w:r w:rsidRPr="00351192">
        <w:rPr>
          <w:rFonts w:ascii="Times New Roman" w:eastAsia="Yu Mincho" w:hAnsi="Times New Roman" w:cs="Times New Roman"/>
          <w:sz w:val="20"/>
          <w:szCs w:val="20"/>
          <w:lang w:eastAsia="en-US"/>
        </w:rPr>
        <w:t>[11], clause 4.34.1)</w:t>
      </w:r>
    </w:p>
    <w:p w14:paraId="47788B8C" w14:textId="77777777" w:rsidR="00E02C1E" w:rsidRDefault="00E02C1E" w:rsidP="00E02C1E">
      <w:pPr>
        <w:pStyle w:val="Heading5"/>
        <w:rPr>
          <w:lang w:val="en-US"/>
        </w:rPr>
      </w:pPr>
      <w:r>
        <w:rPr>
          <w:lang w:val="en-US"/>
        </w:rPr>
        <w:t>4.8.7.4.2 Output data</w:t>
      </w:r>
    </w:p>
    <w:p w14:paraId="5DA9845C" w14:textId="6A393778" w:rsidR="001E4A85" w:rsidRPr="00473C0B" w:rsidRDefault="001E4A85" w:rsidP="00473C0B">
      <w:pPr>
        <w:overflowPunct w:val="0"/>
        <w:autoSpaceDE w:val="0"/>
        <w:autoSpaceDN w:val="0"/>
        <w:adjustRightInd w:val="0"/>
        <w:contextualSpacing/>
        <w:jc w:val="both"/>
        <w:textAlignment w:val="baseline"/>
        <w:rPr>
          <w:rFonts w:ascii="Times New Roman" w:eastAsia="SimSun" w:hAnsi="Times New Roman"/>
          <w:sz w:val="20"/>
          <w:lang w:eastAsia="zh-CN"/>
        </w:rPr>
      </w:pPr>
      <w:proofErr w:type="spellStart"/>
      <w:r w:rsidRPr="00473C0B">
        <w:rPr>
          <w:rFonts w:ascii="Times New Roman" w:hAnsi="Times New Roman" w:cs="Times New Roman"/>
          <w:sz w:val="20"/>
          <w:szCs w:val="20"/>
        </w:rPr>
        <w:t>rApps</w:t>
      </w:r>
      <w:proofErr w:type="spellEnd"/>
      <w:r w:rsidRPr="00473C0B">
        <w:rPr>
          <w:rFonts w:ascii="Times New Roman" w:hAnsi="Times New Roman" w:cs="Times New Roman"/>
          <w:sz w:val="20"/>
          <w:szCs w:val="20"/>
        </w:rPr>
        <w:t xml:space="preserve"> to deliver energy saving &amp; energy efficiency A1 policies for PA power optimization through R1 interface.</w:t>
      </w:r>
    </w:p>
    <w:p w14:paraId="16505D54" w14:textId="7CC12E50" w:rsidR="008A7DD0" w:rsidRDefault="008A7DD0" w:rsidP="008A7DD0">
      <w:pPr>
        <w:pStyle w:val="Heading3"/>
      </w:pPr>
      <w:bookmarkStart w:id="432" w:name="_Toc214449618"/>
      <w:r>
        <w:rPr>
          <w:lang w:val="en-US"/>
        </w:rPr>
        <w:t>4.8</w:t>
      </w:r>
      <w:r w:rsidRPr="00286492">
        <w:rPr>
          <w:lang w:val="en-US"/>
        </w:rPr>
        <w:t>.</w:t>
      </w:r>
      <w:r w:rsidR="00E02C1E">
        <w:rPr>
          <w:lang w:val="en-US"/>
        </w:rPr>
        <w:t>8</w:t>
      </w:r>
      <w:r w:rsidRPr="00286492">
        <w:rPr>
          <w:lang w:val="en-US"/>
        </w:rPr>
        <w:tab/>
      </w:r>
      <w:r>
        <w:rPr>
          <w:lang w:val="en-US"/>
        </w:rPr>
        <w:t xml:space="preserve">External </w:t>
      </w:r>
      <w:r w:rsidRPr="008A7DD0">
        <w:t>power source coordination-based energy saving</w:t>
      </w:r>
      <w:bookmarkEnd w:id="432"/>
    </w:p>
    <w:p w14:paraId="24192487" w14:textId="63F83C38" w:rsidR="008A7DD0" w:rsidRDefault="008A7DD0" w:rsidP="008A7DD0">
      <w:pPr>
        <w:pStyle w:val="Heading4"/>
      </w:pPr>
      <w:r w:rsidRPr="00540FBF">
        <w:t>4.</w:t>
      </w:r>
      <w:r>
        <w:t>8</w:t>
      </w:r>
      <w:r w:rsidRPr="00540FBF">
        <w:t>.</w:t>
      </w:r>
      <w:r w:rsidR="00E02C1E">
        <w:t>8</w:t>
      </w:r>
      <w:r w:rsidRPr="00540FBF">
        <w:t>.1 Background and goal of the use case</w:t>
      </w:r>
    </w:p>
    <w:p w14:paraId="515DE9DC" w14:textId="4989209F" w:rsidR="008A7DD0" w:rsidRPr="00473C0B" w:rsidRDefault="008A7DD0" w:rsidP="008A7DD0">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473C0B">
        <w:rPr>
          <w:rFonts w:ascii="Times New Roman" w:eastAsia="SimSun" w:hAnsi="Times New Roman" w:cs="Times New Roman"/>
          <w:sz w:val="20"/>
          <w:szCs w:val="20"/>
          <w:lang w:eastAsia="zh-CN"/>
        </w:rPr>
        <w:t xml:space="preserve">In 3GPP Release </w:t>
      </w:r>
      <w:r w:rsidRPr="00473C0B">
        <w:rPr>
          <w:rFonts w:ascii="Times New Roman" w:eastAsia="Times New Roman" w:hAnsi="Times New Roman" w:cs="Times New Roman"/>
          <w:sz w:val="20"/>
          <w:szCs w:val="20"/>
          <w:lang w:val="en-GB" w:eastAsia="zh-CN"/>
        </w:rPr>
        <w:t>19 [</w:t>
      </w:r>
      <w:r w:rsidR="00BD7A83">
        <w:rPr>
          <w:rFonts w:ascii="Times New Roman" w:eastAsia="Times New Roman" w:hAnsi="Times New Roman" w:cs="Times New Roman"/>
          <w:sz w:val="20"/>
          <w:szCs w:val="20"/>
          <w:lang w:val="en-GB" w:eastAsia="zh-CN"/>
        </w:rPr>
        <w:t>25</w:t>
      </w:r>
      <w:r w:rsidRPr="00473C0B">
        <w:rPr>
          <w:rFonts w:ascii="Times New Roman" w:eastAsia="Times New Roman" w:hAnsi="Times New Roman" w:cs="Times New Roman"/>
          <w:sz w:val="20"/>
          <w:szCs w:val="20"/>
          <w:lang w:val="en-GB" w:eastAsia="zh-CN"/>
        </w:rPr>
        <w:t xml:space="preserve">], </w:t>
      </w:r>
      <w:r>
        <w:rPr>
          <w:rFonts w:ascii="Times New Roman" w:eastAsia="Times New Roman" w:hAnsi="Times New Roman" w:cs="Times New Roman"/>
          <w:sz w:val="20"/>
          <w:szCs w:val="20"/>
          <w:lang w:val="en-GB" w:eastAsia="zh-CN"/>
        </w:rPr>
        <w:t>c</w:t>
      </w:r>
      <w:r w:rsidRPr="00473C0B">
        <w:rPr>
          <w:rFonts w:ascii="Times New Roman" w:eastAsia="Times New Roman" w:hAnsi="Times New Roman" w:cs="Times New Roman"/>
          <w:sz w:val="20"/>
          <w:szCs w:val="20"/>
          <w:lang w:val="en-GB" w:eastAsia="zh-CN"/>
        </w:rPr>
        <w:t>lauses 5.1.6.2, 5.2.5.1, 8.3.1, 8.3.2, and 8.3.3, and Annex C.1, the framework is described for an operator to have awareness about the external power source.</w:t>
      </w:r>
    </w:p>
    <w:p w14:paraId="1AE18AD8" w14:textId="472AF608" w:rsidR="008A7DD0" w:rsidRPr="00473C0B" w:rsidRDefault="008A7DD0" w:rsidP="008A7DD0">
      <w:pPr>
        <w:overflowPunct w:val="0"/>
        <w:autoSpaceDE w:val="0"/>
        <w:autoSpaceDN w:val="0"/>
        <w:adjustRightInd w:val="0"/>
        <w:spacing w:after="180"/>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In O-RAN, energy source and supply information is obtained by the SMO via standard management paths. When the O-RU exposes such information, it shall be provided over O1 (M-</w:t>
      </w:r>
      <w:r>
        <w:rPr>
          <w:rFonts w:ascii="Times New Roman" w:eastAsia="SimSun" w:hAnsi="Times New Roman" w:cs="Times New Roman"/>
          <w:sz w:val="20"/>
          <w:szCs w:val="20"/>
          <w:lang w:eastAsia="zh-CN"/>
        </w:rPr>
        <w:t>p</w:t>
      </w:r>
      <w:r w:rsidRPr="00473C0B">
        <w:rPr>
          <w:rFonts w:ascii="Times New Roman" w:eastAsia="SimSun" w:hAnsi="Times New Roman" w:cs="Times New Roman"/>
          <w:sz w:val="20"/>
          <w:szCs w:val="20"/>
          <w:lang w:eastAsia="zh-CN"/>
        </w:rPr>
        <w:t>lane) using WG4 YANG/NRM attributes (when available). The SMO may also ingest the information from external systems (e.g., an energy management system) using SMO integrations. The interface between an external power source and the O-RU is out of scope for O-RAN.</w:t>
      </w:r>
    </w:p>
    <w:p w14:paraId="599845DA" w14:textId="3E6DF2F9" w:rsidR="008A7DD0" w:rsidRPr="00473C0B" w:rsidRDefault="008A7DD0" w:rsidP="008A7DD0">
      <w:pPr>
        <w:overflowPunct w:val="0"/>
        <w:autoSpaceDE w:val="0"/>
        <w:autoSpaceDN w:val="0"/>
        <w:adjustRightInd w:val="0"/>
        <w:spacing w:after="180"/>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The SMO (Non-RT RIC) may use the energy source/supply information—together with other network data—to create or update an A1 </w:t>
      </w:r>
      <w:r>
        <w:rPr>
          <w:rFonts w:ascii="Times New Roman" w:eastAsia="SimSun" w:hAnsi="Times New Roman" w:cs="Times New Roman"/>
          <w:sz w:val="20"/>
          <w:szCs w:val="20"/>
          <w:lang w:eastAsia="zh-CN"/>
        </w:rPr>
        <w:t>e</w:t>
      </w:r>
      <w:r w:rsidRPr="00473C0B">
        <w:rPr>
          <w:rFonts w:ascii="Times New Roman" w:eastAsia="SimSun" w:hAnsi="Times New Roman" w:cs="Times New Roman"/>
          <w:sz w:val="20"/>
          <w:szCs w:val="20"/>
          <w:lang w:eastAsia="zh-CN"/>
        </w:rPr>
        <w:t xml:space="preserve">nergy </w:t>
      </w:r>
      <w:r>
        <w:rPr>
          <w:rFonts w:ascii="Times New Roman" w:eastAsia="SimSun" w:hAnsi="Times New Roman" w:cs="Times New Roman"/>
          <w:sz w:val="20"/>
          <w:szCs w:val="20"/>
          <w:lang w:eastAsia="zh-CN"/>
        </w:rPr>
        <w:t>s</w:t>
      </w:r>
      <w:r w:rsidRPr="00473C0B">
        <w:rPr>
          <w:rFonts w:ascii="Times New Roman" w:eastAsia="SimSun" w:hAnsi="Times New Roman" w:cs="Times New Roman"/>
          <w:sz w:val="20"/>
          <w:szCs w:val="20"/>
          <w:lang w:eastAsia="zh-CN"/>
        </w:rPr>
        <w:t>aving policy for the relevant cells</w:t>
      </w:r>
      <w:r>
        <w:rPr>
          <w:rFonts w:ascii="Times New Roman" w:eastAsia="SimSun" w:hAnsi="Times New Roman" w:cs="Times New Roman"/>
          <w:sz w:val="20"/>
          <w:szCs w:val="20"/>
          <w:lang w:eastAsia="zh-CN"/>
        </w:rPr>
        <w:t>.</w:t>
      </w:r>
    </w:p>
    <w:p w14:paraId="6D7B1BE8" w14:textId="09CF9CD4" w:rsidR="008A7DD0" w:rsidRPr="00473C0B" w:rsidRDefault="008A7DD0" w:rsidP="00473C0B">
      <w:pPr>
        <w:spacing w:after="240"/>
        <w:jc w:val="both"/>
        <w:rPr>
          <w:rFonts w:ascii="Times New Roman" w:hAnsi="Times New Roman"/>
          <w:sz w:val="20"/>
        </w:rPr>
      </w:pPr>
      <w:r w:rsidRPr="00473C0B">
        <w:rPr>
          <w:rFonts w:ascii="Times New Roman" w:eastAsia="Times New Roman" w:hAnsi="Times New Roman" w:cs="Times New Roman"/>
          <w:sz w:val="20"/>
          <w:szCs w:val="20"/>
          <w:lang w:val="en-GB"/>
        </w:rPr>
        <w:t>These A1 policies are enforced by the Near-RT RIC, which dynamically applies configurations or provide E2 policy to switch the external power source and configure an appropriate energy saving methods in the O-RU through E2 node in near</w:t>
      </w:r>
      <w:r>
        <w:rPr>
          <w:rFonts w:ascii="Times New Roman" w:eastAsia="Times New Roman" w:hAnsi="Times New Roman" w:cs="Times New Roman"/>
          <w:sz w:val="20"/>
          <w:szCs w:val="20"/>
          <w:lang w:val="en-GB"/>
        </w:rPr>
        <w:t>-</w:t>
      </w:r>
      <w:r w:rsidRPr="00473C0B">
        <w:rPr>
          <w:rFonts w:ascii="Times New Roman" w:eastAsia="Times New Roman" w:hAnsi="Times New Roman" w:cs="Times New Roman"/>
          <w:sz w:val="20"/>
          <w:szCs w:val="20"/>
          <w:lang w:val="en-GB"/>
        </w:rPr>
        <w:t>real-time.</w:t>
      </w:r>
    </w:p>
    <w:p w14:paraId="10518FF7" w14:textId="78FD0DB1" w:rsidR="008A7DD0" w:rsidRDefault="008A7DD0" w:rsidP="008A7DD0">
      <w:pPr>
        <w:pStyle w:val="Heading4"/>
      </w:pPr>
      <w:r w:rsidRPr="00AE4004">
        <w:t>4.8.</w:t>
      </w:r>
      <w:r w:rsidR="00E02C1E">
        <w:t>8</w:t>
      </w:r>
      <w:r w:rsidRPr="00AE4004">
        <w:t>.2 Entities/resources involved in the use case</w:t>
      </w:r>
    </w:p>
    <w:p w14:paraId="12FFA9FA" w14:textId="73F83927" w:rsidR="008A7DD0" w:rsidRPr="008A7DD0" w:rsidRDefault="008A7DD0" w:rsidP="00473C0B">
      <w:pPr>
        <w:pStyle w:val="ListParagraph"/>
        <w:numPr>
          <w:ilvl w:val="0"/>
          <w:numId w:val="107"/>
        </w:numPr>
        <w:overflowPunct w:val="0"/>
        <w:autoSpaceDE w:val="0"/>
        <w:autoSpaceDN w:val="0"/>
        <w:adjustRightInd w:val="0"/>
        <w:spacing w:after="180"/>
        <w:jc w:val="both"/>
        <w:textAlignment w:val="baseline"/>
        <w:rPr>
          <w:rFonts w:ascii="Times New Roman" w:eastAsia="SimSun" w:hAnsi="Times New Roman" w:cs="Times New Roman"/>
          <w:sz w:val="20"/>
          <w:szCs w:val="20"/>
          <w:lang w:val="en-GB"/>
        </w:rPr>
      </w:pPr>
      <w:r w:rsidRPr="008A7DD0">
        <w:rPr>
          <w:rFonts w:ascii="Times New Roman" w:eastAsia="SimSun" w:hAnsi="Times New Roman" w:cs="Times New Roman"/>
          <w:sz w:val="20"/>
          <w:szCs w:val="20"/>
          <w:lang w:val="en-GB"/>
        </w:rPr>
        <w:t xml:space="preserve">SMO/Non-RT RIC </w:t>
      </w:r>
      <w:r>
        <w:rPr>
          <w:rFonts w:ascii="Times New Roman" w:eastAsia="SimSun" w:hAnsi="Times New Roman" w:cs="Times New Roman"/>
          <w:sz w:val="20"/>
          <w:szCs w:val="20"/>
          <w:lang w:val="en-GB"/>
        </w:rPr>
        <w:t>f</w:t>
      </w:r>
      <w:r w:rsidRPr="008A7DD0">
        <w:rPr>
          <w:rFonts w:ascii="Times New Roman" w:eastAsia="SimSun" w:hAnsi="Times New Roman" w:cs="Times New Roman"/>
          <w:sz w:val="20"/>
          <w:szCs w:val="20"/>
          <w:lang w:val="en-GB"/>
        </w:rPr>
        <w:t>ramework</w:t>
      </w:r>
      <w:r>
        <w:rPr>
          <w:rFonts w:ascii="Times New Roman" w:eastAsia="SimSun" w:hAnsi="Times New Roman" w:cs="Times New Roman"/>
          <w:sz w:val="20"/>
          <w:szCs w:val="20"/>
          <w:lang w:val="en-GB"/>
        </w:rPr>
        <w:t>:</w:t>
      </w:r>
      <w:r w:rsidRPr="008A7DD0">
        <w:rPr>
          <w:rFonts w:ascii="Times New Roman" w:eastAsia="SimSun" w:hAnsi="Times New Roman" w:cs="Times New Roman"/>
          <w:sz w:val="20"/>
          <w:szCs w:val="20"/>
          <w:lang w:val="en-GB"/>
        </w:rPr>
        <w:t xml:space="preserve"> </w:t>
      </w:r>
    </w:p>
    <w:p w14:paraId="7528A399" w14:textId="59EB833B" w:rsidR="008A7DD0" w:rsidRPr="008A7DD0" w:rsidRDefault="008A7DD0" w:rsidP="00473C0B">
      <w:pPr>
        <w:pStyle w:val="ListParagraph"/>
        <w:numPr>
          <w:ilvl w:val="0"/>
          <w:numId w:val="108"/>
        </w:numPr>
        <w:jc w:val="both"/>
        <w:rPr>
          <w:rFonts w:ascii="Times New Roman" w:eastAsia="SimSun" w:hAnsi="Times New Roman" w:cs="Times New Roman"/>
          <w:sz w:val="20"/>
          <w:szCs w:val="20"/>
          <w:lang w:eastAsia="zh-CN"/>
        </w:rPr>
      </w:pPr>
      <w:r w:rsidRPr="008A7DD0">
        <w:rPr>
          <w:rFonts w:ascii="Times New Roman" w:eastAsia="SimSun" w:hAnsi="Times New Roman" w:cs="Times New Roman"/>
          <w:sz w:val="20"/>
          <w:szCs w:val="20"/>
          <w:lang w:eastAsia="zh-CN"/>
        </w:rPr>
        <w:t>Energy source and supply information can be made available at SMO framework (operator configures energy source and supply information [</w:t>
      </w:r>
      <w:r w:rsidR="00BD7A83">
        <w:rPr>
          <w:rFonts w:ascii="Times New Roman" w:eastAsia="SimSun" w:hAnsi="Times New Roman" w:cs="Times New Roman"/>
          <w:sz w:val="20"/>
          <w:szCs w:val="20"/>
          <w:lang w:eastAsia="zh-CN"/>
        </w:rPr>
        <w:t>25</w:t>
      </w:r>
      <w:r w:rsidRPr="008A7DD0">
        <w:rPr>
          <w:rFonts w:ascii="Times New Roman" w:eastAsia="SimSun" w:hAnsi="Times New Roman" w:cs="Times New Roman"/>
          <w:sz w:val="20"/>
          <w:szCs w:val="20"/>
          <w:lang w:eastAsia="zh-CN"/>
        </w:rPr>
        <w:t>] or collect through E2 node using O1 interface.</w:t>
      </w:r>
    </w:p>
    <w:p w14:paraId="3319253C" w14:textId="5CF086B4" w:rsidR="008A7DD0" w:rsidRPr="008A7DD0" w:rsidRDefault="008A7DD0" w:rsidP="00473C0B">
      <w:pPr>
        <w:pStyle w:val="ListParagraph"/>
        <w:numPr>
          <w:ilvl w:val="0"/>
          <w:numId w:val="108"/>
        </w:numPr>
        <w:jc w:val="both"/>
        <w:rPr>
          <w:rFonts w:ascii="Times New Roman" w:eastAsia="SimSun" w:hAnsi="Times New Roman" w:cs="Times New Roman"/>
          <w:sz w:val="20"/>
          <w:szCs w:val="20"/>
          <w:lang w:eastAsia="zh-CN"/>
        </w:rPr>
      </w:pPr>
      <w:r w:rsidRPr="008A7DD0">
        <w:rPr>
          <w:rFonts w:ascii="Times New Roman" w:eastAsia="SimSun" w:hAnsi="Times New Roman" w:cs="Times New Roman"/>
          <w:sz w:val="20"/>
          <w:szCs w:val="20"/>
          <w:lang w:eastAsia="zh-CN"/>
        </w:rPr>
        <w:t xml:space="preserve">Collect the configurations, performance indicators and measurement reports (e.g., cell load related information and traffic information, EE/EC measurement reports) from E2 </w:t>
      </w:r>
      <w:r>
        <w:rPr>
          <w:rFonts w:ascii="Times New Roman" w:eastAsia="SimSun" w:hAnsi="Times New Roman" w:cs="Times New Roman"/>
          <w:sz w:val="20"/>
          <w:szCs w:val="20"/>
          <w:lang w:eastAsia="zh-CN"/>
        </w:rPr>
        <w:t>n</w:t>
      </w:r>
      <w:r w:rsidRPr="008A7DD0">
        <w:rPr>
          <w:rFonts w:ascii="Times New Roman" w:eastAsia="SimSun" w:hAnsi="Times New Roman" w:cs="Times New Roman"/>
          <w:sz w:val="20"/>
          <w:szCs w:val="20"/>
          <w:lang w:eastAsia="zh-CN"/>
        </w:rPr>
        <w:t>ode(s)</w:t>
      </w:r>
      <w:r w:rsidRPr="00473C0B">
        <w:rPr>
          <w:rFonts w:ascii="Times New Roman" w:hAnsi="Times New Roman" w:cs="Times New Roman"/>
          <w:color w:val="D13438"/>
          <w:sz w:val="20"/>
          <w:szCs w:val="20"/>
          <w:shd w:val="clear" w:color="auto" w:fill="FFFFFF"/>
        </w:rPr>
        <w:t xml:space="preserve"> </w:t>
      </w:r>
      <w:r w:rsidRPr="008A7DD0">
        <w:rPr>
          <w:rFonts w:ascii="Times New Roman" w:eastAsia="SimSun" w:hAnsi="Times New Roman" w:cs="Times New Roman"/>
          <w:sz w:val="20"/>
          <w:szCs w:val="20"/>
          <w:lang w:eastAsia="zh-CN"/>
        </w:rPr>
        <w:t xml:space="preserve">through O1 </w:t>
      </w:r>
      <w:r>
        <w:rPr>
          <w:rFonts w:ascii="Times New Roman" w:eastAsia="SimSun" w:hAnsi="Times New Roman" w:cs="Times New Roman"/>
          <w:sz w:val="20"/>
          <w:szCs w:val="20"/>
          <w:lang w:eastAsia="zh-CN"/>
        </w:rPr>
        <w:t>i</w:t>
      </w:r>
      <w:r w:rsidRPr="008A7DD0">
        <w:rPr>
          <w:rFonts w:ascii="Times New Roman" w:eastAsia="SimSun" w:hAnsi="Times New Roman" w:cs="Times New Roman"/>
          <w:sz w:val="20"/>
          <w:szCs w:val="20"/>
          <w:lang w:eastAsia="zh-CN"/>
        </w:rPr>
        <w:t xml:space="preserve">nterface, for the purpose of decision making. </w:t>
      </w:r>
    </w:p>
    <w:p w14:paraId="66B643FD" w14:textId="77777777" w:rsidR="008A7DD0" w:rsidRPr="008A7DD0" w:rsidRDefault="008A7DD0" w:rsidP="00473C0B">
      <w:pPr>
        <w:pStyle w:val="ListParagraph"/>
        <w:numPr>
          <w:ilvl w:val="0"/>
          <w:numId w:val="108"/>
        </w:numPr>
        <w:jc w:val="both"/>
        <w:rPr>
          <w:rFonts w:ascii="Times New Roman" w:eastAsia="SimSun" w:hAnsi="Times New Roman" w:cs="Times New Roman"/>
          <w:sz w:val="20"/>
          <w:szCs w:val="20"/>
          <w:lang w:eastAsia="zh-CN"/>
        </w:rPr>
      </w:pPr>
      <w:r w:rsidRPr="008A7DD0">
        <w:rPr>
          <w:rFonts w:ascii="Times New Roman" w:eastAsia="SimSun" w:hAnsi="Times New Roman" w:cs="Times New Roman"/>
          <w:sz w:val="20"/>
          <w:szCs w:val="20"/>
          <w:lang w:eastAsia="zh-CN"/>
        </w:rPr>
        <w:t xml:space="preserve">Transfer collected data towards </w:t>
      </w:r>
      <w:proofErr w:type="spellStart"/>
      <w:r w:rsidRPr="008A7DD0">
        <w:rPr>
          <w:rFonts w:ascii="Times New Roman" w:eastAsia="SimSun" w:hAnsi="Times New Roman" w:cs="Times New Roman"/>
          <w:sz w:val="20"/>
          <w:szCs w:val="20"/>
          <w:lang w:eastAsia="zh-CN"/>
        </w:rPr>
        <w:t>rApp</w:t>
      </w:r>
      <w:proofErr w:type="spellEnd"/>
      <w:r w:rsidRPr="008A7DD0">
        <w:rPr>
          <w:rFonts w:ascii="Times New Roman" w:eastAsia="SimSun" w:hAnsi="Times New Roman" w:cs="Times New Roman"/>
          <w:sz w:val="20"/>
          <w:szCs w:val="20"/>
          <w:lang w:eastAsia="zh-CN"/>
        </w:rPr>
        <w:t>.</w:t>
      </w:r>
      <w:r w:rsidRPr="00473C0B">
        <w:rPr>
          <w:rFonts w:ascii="Times New Roman" w:hAnsi="Times New Roman" w:cs="Times New Roman"/>
          <w:sz w:val="20"/>
          <w:szCs w:val="20"/>
        </w:rPr>
        <w:t xml:space="preserve"> </w:t>
      </w:r>
      <w:r w:rsidRPr="008A7DD0">
        <w:rPr>
          <w:rFonts w:ascii="Times New Roman" w:eastAsia="SimSun" w:hAnsi="Times New Roman" w:cs="Times New Roman"/>
          <w:sz w:val="20"/>
          <w:szCs w:val="20"/>
          <w:lang w:eastAsia="zh-CN"/>
        </w:rPr>
        <w:t>It is assumed that energy supply and source information and configurations, performance indicators and measurement reports collected from the O-DU contain the related information for the corresponding O-RU(s).</w:t>
      </w:r>
    </w:p>
    <w:p w14:paraId="795B2EE7" w14:textId="41D5539E" w:rsidR="008A7DD0" w:rsidRPr="00473C0B" w:rsidRDefault="008A7DD0" w:rsidP="00473C0B">
      <w:pPr>
        <w:pStyle w:val="ListParagraph"/>
        <w:numPr>
          <w:ilvl w:val="0"/>
          <w:numId w:val="108"/>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8A7DD0">
        <w:rPr>
          <w:rFonts w:ascii="Times New Roman" w:eastAsia="SimSun" w:hAnsi="Times New Roman" w:cs="Times New Roman"/>
          <w:sz w:val="20"/>
          <w:szCs w:val="20"/>
          <w:lang w:eastAsia="zh-CN"/>
        </w:rPr>
        <w:t xml:space="preserve">Create A1 </w:t>
      </w:r>
      <w:r>
        <w:rPr>
          <w:rFonts w:ascii="Times New Roman" w:eastAsia="SimSun" w:hAnsi="Times New Roman" w:cs="Times New Roman"/>
          <w:sz w:val="20"/>
          <w:szCs w:val="20"/>
          <w:lang w:eastAsia="zh-CN"/>
        </w:rPr>
        <w:t>p</w:t>
      </w:r>
      <w:r w:rsidRPr="008A7DD0">
        <w:rPr>
          <w:rFonts w:ascii="Times New Roman" w:eastAsia="SimSun" w:hAnsi="Times New Roman" w:cs="Times New Roman"/>
          <w:sz w:val="20"/>
          <w:szCs w:val="20"/>
          <w:lang w:eastAsia="zh-CN"/>
        </w:rPr>
        <w:t>olic</w:t>
      </w:r>
      <w:r>
        <w:rPr>
          <w:rFonts w:ascii="Times New Roman" w:eastAsia="SimSun" w:hAnsi="Times New Roman" w:cs="Times New Roman"/>
          <w:sz w:val="20"/>
          <w:szCs w:val="20"/>
          <w:lang w:eastAsia="zh-CN"/>
        </w:rPr>
        <w:t>i</w:t>
      </w:r>
      <w:r w:rsidRPr="008A7DD0">
        <w:rPr>
          <w:rFonts w:ascii="Times New Roman" w:eastAsia="SimSun" w:hAnsi="Times New Roman" w:cs="Times New Roman"/>
          <w:sz w:val="20"/>
          <w:szCs w:val="20"/>
          <w:lang w:eastAsia="zh-CN"/>
        </w:rPr>
        <w:t xml:space="preserve">es for Near-RT RIC based on </w:t>
      </w:r>
      <w:proofErr w:type="spellStart"/>
      <w:r w:rsidRPr="008A7DD0">
        <w:rPr>
          <w:rFonts w:ascii="Times New Roman" w:eastAsia="SimSun" w:hAnsi="Times New Roman" w:cs="Times New Roman"/>
          <w:sz w:val="20"/>
          <w:szCs w:val="20"/>
          <w:lang w:eastAsia="zh-CN"/>
        </w:rPr>
        <w:t>rApp</w:t>
      </w:r>
      <w:proofErr w:type="spellEnd"/>
      <w:r w:rsidRPr="008A7DD0">
        <w:rPr>
          <w:rFonts w:ascii="Times New Roman" w:eastAsia="SimSun" w:hAnsi="Times New Roman" w:cs="Times New Roman"/>
          <w:sz w:val="20"/>
          <w:szCs w:val="20"/>
          <w:lang w:eastAsia="zh-CN"/>
        </w:rPr>
        <w:t xml:space="preserve"> requests to optimize the O-RU energy consumption based on energy source and supply information via the A1 interface. </w:t>
      </w:r>
    </w:p>
    <w:p w14:paraId="3A2346A2" w14:textId="6F9CD2DD" w:rsidR="008A7DD0" w:rsidRPr="008A7DD0" w:rsidRDefault="008A7DD0" w:rsidP="00473C0B">
      <w:pPr>
        <w:pStyle w:val="ListParagraph"/>
        <w:numPr>
          <w:ilvl w:val="0"/>
          <w:numId w:val="107"/>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proofErr w:type="spellStart"/>
      <w:r w:rsidRPr="008A7DD0">
        <w:rPr>
          <w:rFonts w:ascii="Times New Roman" w:eastAsia="SimSun" w:hAnsi="Times New Roman" w:cs="Times New Roman"/>
          <w:sz w:val="20"/>
          <w:szCs w:val="20"/>
          <w:lang w:val="en-GB"/>
        </w:rPr>
        <w:t>rApps</w:t>
      </w:r>
      <w:proofErr w:type="spellEnd"/>
      <w:r>
        <w:rPr>
          <w:rFonts w:ascii="Times New Roman" w:eastAsia="SimSun" w:hAnsi="Times New Roman" w:cs="Times New Roman"/>
          <w:sz w:val="20"/>
          <w:szCs w:val="20"/>
          <w:lang w:val="en-GB"/>
        </w:rPr>
        <w:t>:</w:t>
      </w:r>
    </w:p>
    <w:p w14:paraId="76599249" w14:textId="20C96AC4" w:rsidR="008A7DD0" w:rsidRPr="008A7DD0" w:rsidRDefault="008A7DD0" w:rsidP="00473C0B">
      <w:pPr>
        <w:pStyle w:val="ListParagraph"/>
        <w:numPr>
          <w:ilvl w:val="0"/>
          <w:numId w:val="109"/>
        </w:numPr>
        <w:jc w:val="both"/>
        <w:rPr>
          <w:rFonts w:ascii="Times New Roman" w:eastAsia="SimSun" w:hAnsi="Times New Roman" w:cs="Times New Roman"/>
          <w:sz w:val="20"/>
          <w:szCs w:val="20"/>
          <w:lang w:eastAsia="zh-CN"/>
        </w:rPr>
      </w:pPr>
      <w:r w:rsidRPr="008A7DD0">
        <w:rPr>
          <w:rFonts w:ascii="Times New Roman" w:eastAsia="SimSun" w:hAnsi="Times New Roman" w:cs="Times New Roman"/>
          <w:sz w:val="20"/>
          <w:szCs w:val="20"/>
          <w:lang w:eastAsia="zh-CN"/>
        </w:rPr>
        <w:t xml:space="preserve">Collect the energy source and supply information, necessary configurations, performance indicators, and measurement reports from SMO/Non-RT RIC </w:t>
      </w:r>
      <w:r>
        <w:rPr>
          <w:rFonts w:ascii="Times New Roman" w:eastAsia="SimSun" w:hAnsi="Times New Roman" w:cs="Times New Roman"/>
          <w:sz w:val="20"/>
          <w:szCs w:val="20"/>
          <w:lang w:eastAsia="zh-CN"/>
        </w:rPr>
        <w:t>f</w:t>
      </w:r>
      <w:r w:rsidRPr="008A7DD0">
        <w:rPr>
          <w:rFonts w:ascii="Times New Roman" w:eastAsia="SimSun" w:hAnsi="Times New Roman" w:cs="Times New Roman"/>
          <w:sz w:val="20"/>
          <w:szCs w:val="20"/>
          <w:lang w:eastAsia="zh-CN"/>
        </w:rPr>
        <w:t>ramework the purpose of training and execution of relevant AI/ML models.</w:t>
      </w:r>
    </w:p>
    <w:p w14:paraId="654DE7C3" w14:textId="77777777" w:rsidR="008A7DD0" w:rsidRPr="008A7DD0" w:rsidRDefault="008A7DD0" w:rsidP="00473C0B">
      <w:pPr>
        <w:pStyle w:val="ListParagraph"/>
        <w:numPr>
          <w:ilvl w:val="0"/>
          <w:numId w:val="109"/>
        </w:numPr>
        <w:jc w:val="both"/>
        <w:rPr>
          <w:rFonts w:ascii="Times New Roman" w:eastAsia="SimSun" w:hAnsi="Times New Roman" w:cs="Times New Roman"/>
          <w:sz w:val="20"/>
          <w:szCs w:val="20"/>
          <w:lang w:eastAsia="zh-CN"/>
        </w:rPr>
      </w:pPr>
      <w:r w:rsidRPr="008A7DD0">
        <w:rPr>
          <w:rFonts w:ascii="Times New Roman" w:eastAsia="SimSun" w:hAnsi="Times New Roman" w:cs="Times New Roman"/>
          <w:sz w:val="20"/>
          <w:szCs w:val="20"/>
          <w:lang w:eastAsia="zh-CN"/>
        </w:rPr>
        <w:lastRenderedPageBreak/>
        <w:t xml:space="preserve">(Optionally) Retrain, update, configure EE/ES AI/ML model. </w:t>
      </w:r>
    </w:p>
    <w:p w14:paraId="78C11DBF" w14:textId="356F8F0A" w:rsidR="008A7DD0" w:rsidRPr="00473C0B" w:rsidRDefault="008A7DD0" w:rsidP="00473C0B">
      <w:pPr>
        <w:numPr>
          <w:ilvl w:val="0"/>
          <w:numId w:val="109"/>
        </w:numPr>
        <w:overflowPunct w:val="0"/>
        <w:autoSpaceDE w:val="0"/>
        <w:autoSpaceDN w:val="0"/>
        <w:adjustRightInd w:val="0"/>
        <w:snapToGri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Infer an optimized A1 policy for energy source configuration changes and external power source </w:t>
      </w:r>
      <w:r w:rsidRPr="008A7DD0">
        <w:rPr>
          <w:rFonts w:ascii="Times New Roman" w:eastAsia="SimSun" w:hAnsi="Times New Roman" w:cs="Times New Roman"/>
          <w:sz w:val="20"/>
          <w:szCs w:val="20"/>
          <w:lang w:eastAsia="zh-CN"/>
        </w:rPr>
        <w:t>coordination-based</w:t>
      </w:r>
      <w:r w:rsidRPr="00473C0B">
        <w:rPr>
          <w:rFonts w:ascii="Times New Roman" w:eastAsia="SimSun" w:hAnsi="Times New Roman" w:cs="Times New Roman"/>
          <w:sz w:val="20"/>
          <w:szCs w:val="20"/>
          <w:lang w:eastAsia="zh-CN"/>
        </w:rPr>
        <w:t xml:space="preserve"> energy optimization based on the data collected using R1 interface.</w:t>
      </w:r>
    </w:p>
    <w:p w14:paraId="239F1689" w14:textId="76D3AF0D" w:rsidR="008A7DD0" w:rsidRPr="008A7DD0" w:rsidRDefault="008A7DD0" w:rsidP="00473C0B">
      <w:pPr>
        <w:pStyle w:val="ListParagraph"/>
        <w:numPr>
          <w:ilvl w:val="0"/>
          <w:numId w:val="107"/>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8A7DD0">
        <w:rPr>
          <w:rFonts w:ascii="Times New Roman" w:eastAsia="SimSun" w:hAnsi="Times New Roman" w:cs="Times New Roman"/>
          <w:sz w:val="20"/>
          <w:szCs w:val="20"/>
          <w:lang w:val="en-GB"/>
        </w:rPr>
        <w:t xml:space="preserve">E2 </w:t>
      </w:r>
      <w:r>
        <w:rPr>
          <w:rFonts w:ascii="Times New Roman" w:eastAsia="SimSun" w:hAnsi="Times New Roman" w:cs="Times New Roman"/>
          <w:sz w:val="20"/>
          <w:szCs w:val="20"/>
          <w:lang w:val="en-GB"/>
        </w:rPr>
        <w:t>n</w:t>
      </w:r>
      <w:r w:rsidRPr="008A7DD0">
        <w:rPr>
          <w:rFonts w:ascii="Times New Roman" w:eastAsia="SimSun" w:hAnsi="Times New Roman" w:cs="Times New Roman"/>
          <w:sz w:val="20"/>
          <w:szCs w:val="20"/>
          <w:lang w:val="en-GB"/>
        </w:rPr>
        <w:t>ode</w:t>
      </w:r>
      <w:r>
        <w:rPr>
          <w:rFonts w:ascii="Times New Roman" w:eastAsia="SimSun" w:hAnsi="Times New Roman" w:cs="Times New Roman"/>
          <w:sz w:val="20"/>
          <w:szCs w:val="20"/>
          <w:lang w:val="en-GB"/>
        </w:rPr>
        <w:t>:</w:t>
      </w:r>
    </w:p>
    <w:p w14:paraId="293039D9" w14:textId="77777777" w:rsidR="008A7DD0" w:rsidRPr="00473C0B" w:rsidRDefault="008A7DD0" w:rsidP="00473C0B">
      <w:pPr>
        <w:numPr>
          <w:ilvl w:val="0"/>
          <w:numId w:val="110"/>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energy source and supply information, cell configuration, performance indicators and measurement data (e.g., cell load related information and traffic information, EE/EC measurement) and reports to SMO via O1 interface. </w:t>
      </w:r>
    </w:p>
    <w:p w14:paraId="3A27F686" w14:textId="77777777" w:rsidR="008A7DD0" w:rsidRPr="00473C0B" w:rsidRDefault="008A7DD0" w:rsidP="00473C0B">
      <w:pPr>
        <w:numPr>
          <w:ilvl w:val="0"/>
          <w:numId w:val="110"/>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Report energy source and supply information and measurement data (e.g., cell load related information and traffic information, EE/EC measurement reports) to Near-RT RIC via E2 interface.</w:t>
      </w:r>
    </w:p>
    <w:p w14:paraId="2A295177" w14:textId="505461E9" w:rsidR="008A7DD0" w:rsidRPr="00473C0B" w:rsidRDefault="008A7DD0" w:rsidP="00473C0B">
      <w:pPr>
        <w:numPr>
          <w:ilvl w:val="0"/>
          <w:numId w:val="110"/>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Support actions required to forward the energy source configuration changes and to perform external power source </w:t>
      </w:r>
      <w:r w:rsidRPr="008A7DD0">
        <w:rPr>
          <w:rFonts w:ascii="Times New Roman" w:eastAsia="SimSun" w:hAnsi="Times New Roman" w:cs="Times New Roman"/>
          <w:sz w:val="20"/>
          <w:szCs w:val="20"/>
          <w:lang w:eastAsia="zh-CN"/>
        </w:rPr>
        <w:t>coordination-based</w:t>
      </w:r>
      <w:r w:rsidRPr="00473C0B">
        <w:rPr>
          <w:rFonts w:ascii="Times New Roman" w:eastAsia="SimSun" w:hAnsi="Times New Roman" w:cs="Times New Roman"/>
          <w:sz w:val="20"/>
          <w:szCs w:val="20"/>
          <w:lang w:eastAsia="zh-CN"/>
        </w:rPr>
        <w:t xml:space="preserve"> energy optimization for E2 node and O-RU for EE/ES optimization.  </w:t>
      </w:r>
    </w:p>
    <w:p w14:paraId="0E271375" w14:textId="5553C6FB" w:rsidR="008A7DD0" w:rsidRPr="00473C0B" w:rsidRDefault="008A7DD0" w:rsidP="008A7DD0">
      <w:pPr>
        <w:spacing w:line="276" w:lineRule="auto"/>
        <w:jc w:val="both"/>
        <w:rPr>
          <w:rFonts w:ascii="Times New Roman"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of O1 interface for E2 </w:t>
      </w:r>
      <w:r>
        <w:rPr>
          <w:rFonts w:ascii="Times New Roman" w:hAnsi="Times New Roman" w:cs="Times New Roman"/>
          <w:sz w:val="20"/>
          <w:szCs w:val="20"/>
          <w:lang w:eastAsia="zh-CN"/>
        </w:rPr>
        <w:t>n</w:t>
      </w:r>
      <w:r w:rsidRPr="00473C0B">
        <w:rPr>
          <w:rFonts w:ascii="Times New Roman" w:hAnsi="Times New Roman" w:cs="Times New Roman"/>
          <w:sz w:val="20"/>
          <w:szCs w:val="20"/>
          <w:lang w:eastAsia="zh-CN"/>
        </w:rPr>
        <w:t>odes are under the scope of WG10.</w:t>
      </w:r>
    </w:p>
    <w:p w14:paraId="0C221F16" w14:textId="7188DB0F" w:rsidR="008A7DD0" w:rsidRPr="008A7DD0" w:rsidRDefault="008A7DD0" w:rsidP="00473C0B">
      <w:pPr>
        <w:pStyle w:val="ListParagraph"/>
        <w:numPr>
          <w:ilvl w:val="0"/>
          <w:numId w:val="107"/>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fr-FR"/>
        </w:rPr>
      </w:pPr>
      <w:r w:rsidRPr="008A7DD0">
        <w:rPr>
          <w:rFonts w:ascii="Times New Roman" w:eastAsia="SimSun" w:hAnsi="Times New Roman" w:cs="Times New Roman"/>
          <w:sz w:val="20"/>
          <w:szCs w:val="20"/>
          <w:lang w:val="fr-FR"/>
        </w:rPr>
        <w:t>O-RU</w:t>
      </w:r>
      <w:r>
        <w:rPr>
          <w:rFonts w:ascii="Times New Roman" w:eastAsia="SimSun" w:hAnsi="Times New Roman" w:cs="Times New Roman"/>
          <w:sz w:val="20"/>
          <w:szCs w:val="20"/>
          <w:lang w:val="fr-FR"/>
        </w:rPr>
        <w:t> :</w:t>
      </w:r>
    </w:p>
    <w:p w14:paraId="140F4F95" w14:textId="533BB941" w:rsidR="008A7DD0" w:rsidRPr="00473C0B" w:rsidRDefault="008A7DD0" w:rsidP="00473C0B">
      <w:pPr>
        <w:numPr>
          <w:ilvl w:val="0"/>
          <w:numId w:val="111"/>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Report energy source and supply information and EC/EE related information via </w:t>
      </w:r>
      <w:r>
        <w:rPr>
          <w:rFonts w:ascii="Times New Roman" w:eastAsia="SimSun" w:hAnsi="Times New Roman" w:cs="Times New Roman"/>
          <w:sz w:val="20"/>
          <w:szCs w:val="20"/>
          <w:lang w:eastAsia="zh-CN"/>
        </w:rPr>
        <w:t>o</w:t>
      </w:r>
      <w:r w:rsidRPr="00473C0B">
        <w:rPr>
          <w:rFonts w:ascii="Times New Roman" w:eastAsia="SimSun" w:hAnsi="Times New Roman" w:cs="Times New Roman"/>
          <w:sz w:val="20"/>
          <w:szCs w:val="20"/>
          <w:lang w:eastAsia="zh-CN"/>
        </w:rPr>
        <w:t>pen FH M-</w:t>
      </w:r>
      <w:r>
        <w:rPr>
          <w:rFonts w:ascii="Times New Roman" w:eastAsia="SimSun" w:hAnsi="Times New Roman" w:cs="Times New Roman"/>
          <w:sz w:val="20"/>
          <w:szCs w:val="20"/>
          <w:lang w:eastAsia="zh-CN"/>
        </w:rPr>
        <w:t>p</w:t>
      </w:r>
      <w:r w:rsidRPr="00473C0B">
        <w:rPr>
          <w:rFonts w:ascii="Times New Roman" w:eastAsia="SimSun" w:hAnsi="Times New Roman" w:cs="Times New Roman"/>
          <w:sz w:val="20"/>
          <w:szCs w:val="20"/>
          <w:lang w:eastAsia="zh-CN"/>
        </w:rPr>
        <w:t>lane interface to O-DU.</w:t>
      </w:r>
    </w:p>
    <w:p w14:paraId="2A6CD0A3" w14:textId="77777777" w:rsidR="008A7DD0" w:rsidRPr="00473C0B" w:rsidRDefault="008A7DD0" w:rsidP="00473C0B">
      <w:pPr>
        <w:numPr>
          <w:ilvl w:val="0"/>
          <w:numId w:val="111"/>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eastAsia="zh-CN"/>
        </w:rPr>
      </w:pPr>
      <w:r w:rsidRPr="00473C0B">
        <w:rPr>
          <w:rFonts w:ascii="Times New Roman" w:eastAsia="SimSun" w:hAnsi="Times New Roman" w:cs="Times New Roman"/>
          <w:sz w:val="20"/>
          <w:szCs w:val="20"/>
          <w:lang w:eastAsia="zh-CN"/>
        </w:rPr>
        <w:t xml:space="preserve">Support actions required to forward the energy source configuration changes and to perform energy saving for EE/ES optimization.  </w:t>
      </w:r>
    </w:p>
    <w:p w14:paraId="2B8CB7F6" w14:textId="43249417" w:rsidR="008A7DD0" w:rsidRPr="00473C0B" w:rsidRDefault="008A7DD0" w:rsidP="008A7DD0">
      <w:pPr>
        <w:spacing w:line="276" w:lineRule="auto"/>
        <w:jc w:val="both"/>
        <w:rPr>
          <w:rFonts w:ascii="Times New Roman" w:eastAsia="MS PGothic" w:hAnsi="Times New Roman" w:cs="Times New Roman"/>
          <w:sz w:val="20"/>
          <w:szCs w:val="20"/>
          <w:lang w:eastAsia="zh-CN"/>
        </w:rPr>
      </w:pPr>
      <w:r w:rsidRPr="00473C0B">
        <w:rPr>
          <w:rFonts w:ascii="Times New Roman" w:hAnsi="Times New Roman" w:cs="Times New Roman"/>
          <w:sz w:val="20"/>
          <w:szCs w:val="20"/>
          <w:lang w:eastAsia="zh-CN"/>
        </w:rPr>
        <w:t xml:space="preserve">Note that the requirements for O-RU and </w:t>
      </w:r>
      <w:r>
        <w:rPr>
          <w:rFonts w:ascii="Times New Roman" w:hAnsi="Times New Roman" w:cs="Times New Roman"/>
          <w:sz w:val="20"/>
          <w:szCs w:val="20"/>
          <w:lang w:eastAsia="zh-CN"/>
        </w:rPr>
        <w:t>o</w:t>
      </w:r>
      <w:r w:rsidRPr="00473C0B">
        <w:rPr>
          <w:rFonts w:ascii="Times New Roman" w:hAnsi="Times New Roman" w:cs="Times New Roman"/>
          <w:sz w:val="20"/>
          <w:szCs w:val="20"/>
          <w:lang w:eastAsia="zh-CN"/>
        </w:rPr>
        <w:t>pen FH are under the scope of WG4.</w:t>
      </w:r>
    </w:p>
    <w:p w14:paraId="507A1B6D" w14:textId="58E377A4" w:rsidR="008A7DD0" w:rsidRPr="008A7DD0" w:rsidRDefault="008A7DD0" w:rsidP="00473C0B">
      <w:pPr>
        <w:pStyle w:val="ListParagraph"/>
        <w:numPr>
          <w:ilvl w:val="0"/>
          <w:numId w:val="107"/>
        </w:numPr>
        <w:overflowPunct w:val="0"/>
        <w:autoSpaceDE w:val="0"/>
        <w:autoSpaceDN w:val="0"/>
        <w:adjustRightInd w:val="0"/>
        <w:spacing w:after="180"/>
        <w:ind w:left="284" w:hanging="284"/>
        <w:jc w:val="both"/>
        <w:textAlignment w:val="baseline"/>
        <w:rPr>
          <w:rFonts w:ascii="Times New Roman" w:eastAsia="SimSun" w:hAnsi="Times New Roman" w:cs="Times New Roman"/>
          <w:sz w:val="20"/>
          <w:szCs w:val="20"/>
          <w:lang w:val="en-GB"/>
        </w:rPr>
      </w:pPr>
      <w:r w:rsidRPr="008A7DD0">
        <w:rPr>
          <w:rFonts w:ascii="Times New Roman" w:eastAsia="SimSun" w:hAnsi="Times New Roman" w:cs="Times New Roman"/>
          <w:sz w:val="20"/>
          <w:szCs w:val="20"/>
          <w:lang w:val="en-GB"/>
        </w:rPr>
        <w:t>Near- RT RIC</w:t>
      </w:r>
      <w:r>
        <w:rPr>
          <w:rFonts w:ascii="Times New Roman" w:eastAsia="SimSun" w:hAnsi="Times New Roman" w:cs="Times New Roman"/>
          <w:sz w:val="20"/>
          <w:szCs w:val="20"/>
          <w:lang w:val="en-GB"/>
        </w:rPr>
        <w:t>:</w:t>
      </w:r>
      <w:r w:rsidRPr="008A7DD0">
        <w:rPr>
          <w:rFonts w:ascii="Times New Roman" w:eastAsia="SimSun" w:hAnsi="Times New Roman" w:cs="Times New Roman"/>
          <w:sz w:val="20"/>
          <w:szCs w:val="20"/>
          <w:lang w:val="en-GB"/>
        </w:rPr>
        <w:t xml:space="preserve"> </w:t>
      </w:r>
    </w:p>
    <w:p w14:paraId="777B143D" w14:textId="648AEA01" w:rsidR="008A7DD0" w:rsidRPr="00473C0B" w:rsidRDefault="008A7DD0" w:rsidP="00473C0B">
      <w:pPr>
        <w:numPr>
          <w:ilvl w:val="0"/>
          <w:numId w:val="11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Collect measurement reports (e.g., cell load related information and traffic information, EE/EC measurement reports,</w:t>
      </w:r>
      <w:r w:rsidRPr="00473C0B">
        <w:rPr>
          <w:rFonts w:ascii="Times New Roman" w:eastAsia="SimSun" w:hAnsi="Times New Roman" w:cs="Times New Roman"/>
          <w:sz w:val="20"/>
          <w:szCs w:val="20"/>
          <w:lang w:eastAsia="zh-CN"/>
        </w:rPr>
        <w:t xml:space="preserve"> Rel-18 and pre-R-18 supported UE information</w:t>
      </w:r>
      <w:r w:rsidRPr="00473C0B">
        <w:rPr>
          <w:rFonts w:ascii="Times New Roman" w:eastAsia="SimSun" w:hAnsi="Times New Roman" w:cs="Times New Roman"/>
          <w:sz w:val="20"/>
          <w:szCs w:val="20"/>
          <w:lang w:val="en-IN" w:eastAsia="zh-CN"/>
        </w:rPr>
        <w:t xml:space="preserve">)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w:t>
      </w:r>
    </w:p>
    <w:p w14:paraId="47C45ABA" w14:textId="77777777" w:rsidR="008A7DD0" w:rsidRPr="00473C0B" w:rsidRDefault="008A7DD0" w:rsidP="00473C0B">
      <w:pPr>
        <w:numPr>
          <w:ilvl w:val="0"/>
          <w:numId w:val="11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(Optionally) Receive EE/ES AI/ML model for deployment via O1 or O2 interface.</w:t>
      </w:r>
    </w:p>
    <w:p w14:paraId="52D96112" w14:textId="0427AED5" w:rsidR="008A7DD0" w:rsidRPr="00473C0B" w:rsidRDefault="008A7DD0" w:rsidP="00473C0B">
      <w:pPr>
        <w:numPr>
          <w:ilvl w:val="0"/>
          <w:numId w:val="112"/>
        </w:numPr>
        <w:overflowPunct w:val="0"/>
        <w:autoSpaceDE w:val="0"/>
        <w:autoSpaceDN w:val="0"/>
        <w:adjustRightInd w:val="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Analyse the received data from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 xml:space="preserve">odes and perform AI/ML model inference to determine </w:t>
      </w:r>
      <w:r w:rsidRPr="00473C0B">
        <w:rPr>
          <w:rFonts w:ascii="Times New Roman" w:eastAsia="SimSun" w:hAnsi="Times New Roman" w:cs="Times New Roman"/>
          <w:sz w:val="20"/>
          <w:szCs w:val="20"/>
          <w:lang w:eastAsia="zh-CN"/>
        </w:rPr>
        <w:t xml:space="preserve">external power </w:t>
      </w:r>
      <w:r w:rsidRPr="008A7DD0">
        <w:rPr>
          <w:rFonts w:ascii="Times New Roman" w:eastAsia="SimSun" w:hAnsi="Times New Roman" w:cs="Times New Roman"/>
          <w:sz w:val="20"/>
          <w:szCs w:val="20"/>
          <w:lang w:eastAsia="zh-CN"/>
        </w:rPr>
        <w:t>coordination-based</w:t>
      </w:r>
      <w:r w:rsidRPr="00473C0B">
        <w:rPr>
          <w:rFonts w:ascii="Times New Roman" w:eastAsia="SimSun" w:hAnsi="Times New Roman" w:cs="Times New Roman"/>
          <w:sz w:val="20"/>
          <w:szCs w:val="20"/>
          <w:lang w:eastAsia="zh-CN"/>
        </w:rPr>
        <w:t xml:space="preserve"> </w:t>
      </w:r>
      <w:r w:rsidRPr="00473C0B">
        <w:rPr>
          <w:rFonts w:ascii="Times New Roman" w:eastAsia="SimSun" w:hAnsi="Times New Roman" w:cs="Times New Roman"/>
          <w:sz w:val="20"/>
          <w:szCs w:val="20"/>
          <w:lang w:val="en-IN" w:eastAsia="zh-CN"/>
        </w:rPr>
        <w:t xml:space="preserve">EE/ES. Optimization (i.e., </w:t>
      </w:r>
      <w:r w:rsidRPr="00473C0B">
        <w:rPr>
          <w:rFonts w:ascii="Times New Roman" w:eastAsia="SimSun" w:hAnsi="Times New Roman" w:cs="Times New Roman"/>
          <w:sz w:val="20"/>
          <w:szCs w:val="20"/>
          <w:lang w:eastAsia="zh-CN"/>
        </w:rPr>
        <w:t xml:space="preserve">specific energy saving method </w:t>
      </w:r>
      <w:r w:rsidRPr="00473C0B">
        <w:rPr>
          <w:rFonts w:ascii="Times New Roman" w:eastAsia="SimSun" w:hAnsi="Times New Roman" w:cs="Times New Roman"/>
          <w:sz w:val="20"/>
          <w:szCs w:val="20"/>
          <w:lang w:val="en-IN" w:eastAsia="zh-CN"/>
        </w:rPr>
        <w:t xml:space="preserve">to be activated for certain time and cells) considering the energy source and supply information and optimization targets/policies. </w:t>
      </w:r>
    </w:p>
    <w:p w14:paraId="786DBEA9" w14:textId="1D9EC643" w:rsidR="008A7DD0" w:rsidRPr="00473C0B" w:rsidRDefault="008A7DD0" w:rsidP="00473C0B">
      <w:pPr>
        <w:numPr>
          <w:ilvl w:val="0"/>
          <w:numId w:val="112"/>
        </w:numPr>
        <w:overflowPunct w:val="0"/>
        <w:autoSpaceDE w:val="0"/>
        <w:autoSpaceDN w:val="0"/>
        <w:adjustRightInd w:val="0"/>
        <w:spacing w:after="180"/>
        <w:contextualSpacing/>
        <w:jc w:val="both"/>
        <w:textAlignment w:val="baseline"/>
        <w:rPr>
          <w:rFonts w:ascii="Times New Roman" w:eastAsia="SimSun" w:hAnsi="Times New Roman" w:cs="Times New Roman"/>
          <w:sz w:val="20"/>
          <w:szCs w:val="20"/>
          <w:lang w:val="en-IN" w:eastAsia="zh-CN"/>
        </w:rPr>
      </w:pPr>
      <w:r w:rsidRPr="00473C0B">
        <w:rPr>
          <w:rFonts w:ascii="Times New Roman" w:eastAsia="SimSun" w:hAnsi="Times New Roman" w:cs="Times New Roman"/>
          <w:sz w:val="20"/>
          <w:szCs w:val="20"/>
          <w:lang w:val="en-IN" w:eastAsia="zh-CN"/>
        </w:rPr>
        <w:t xml:space="preserve">Provide policies or required information to E2 </w:t>
      </w:r>
      <w:r>
        <w:rPr>
          <w:rFonts w:ascii="Times New Roman" w:eastAsia="SimSun" w:hAnsi="Times New Roman" w:cs="Times New Roman"/>
          <w:sz w:val="20"/>
          <w:szCs w:val="20"/>
          <w:lang w:val="en-IN" w:eastAsia="zh-CN"/>
        </w:rPr>
        <w:t>n</w:t>
      </w:r>
      <w:r w:rsidRPr="00473C0B">
        <w:rPr>
          <w:rFonts w:ascii="Times New Roman" w:eastAsia="SimSun" w:hAnsi="Times New Roman" w:cs="Times New Roman"/>
          <w:sz w:val="20"/>
          <w:szCs w:val="20"/>
          <w:lang w:val="en-IN" w:eastAsia="zh-CN"/>
        </w:rPr>
        <w:t>ode (O-CU) via E2 to trigger actions for EE/ES optimization.</w:t>
      </w:r>
    </w:p>
    <w:p w14:paraId="2633CB99" w14:textId="689370C4" w:rsidR="008A7DD0" w:rsidRPr="00473C0B" w:rsidRDefault="008A7DD0" w:rsidP="00473C0B">
      <w:pPr>
        <w:spacing w:line="276" w:lineRule="auto"/>
        <w:jc w:val="both"/>
        <w:rPr>
          <w:rFonts w:ascii="Times New Roman" w:hAnsi="Times New Roman"/>
          <w:sz w:val="20"/>
          <w:lang w:eastAsia="zh-CN"/>
        </w:rPr>
      </w:pPr>
      <w:r w:rsidRPr="00473C0B">
        <w:rPr>
          <w:rFonts w:ascii="Times New Roman" w:hAnsi="Times New Roman" w:cs="Times New Roman"/>
          <w:sz w:val="20"/>
          <w:szCs w:val="20"/>
          <w:lang w:eastAsia="zh-CN"/>
        </w:rPr>
        <w:t>Note that the requirements for Near-RT RIC are under the scope of WG3.</w:t>
      </w:r>
    </w:p>
    <w:p w14:paraId="42005D6A" w14:textId="3EA999FB" w:rsidR="008A7DD0" w:rsidRPr="008A7DD0" w:rsidRDefault="008A7DD0" w:rsidP="008A7DD0">
      <w:pPr>
        <w:pStyle w:val="Heading4"/>
      </w:pPr>
      <w:r w:rsidRPr="00540FBF">
        <w:t>4.</w:t>
      </w:r>
      <w:r>
        <w:t>8</w:t>
      </w:r>
      <w:r w:rsidRPr="00540FBF">
        <w:t>.</w:t>
      </w:r>
      <w:r w:rsidR="00E02C1E">
        <w:t>8</w:t>
      </w:r>
      <w:r w:rsidRPr="00540FBF">
        <w:t>.</w:t>
      </w:r>
      <w:r>
        <w:t>3</w:t>
      </w:r>
      <w:r w:rsidRPr="00540FBF">
        <w:t xml:space="preserve"> </w:t>
      </w:r>
      <w:r>
        <w:t>Solution</w:t>
      </w:r>
    </w:p>
    <w:p w14:paraId="3B262567" w14:textId="1B09A3B4" w:rsidR="008A7DD0" w:rsidRDefault="008A7DD0" w:rsidP="008A7DD0">
      <w:pPr>
        <w:pStyle w:val="Heading5"/>
      </w:pPr>
      <w:r>
        <w:rPr>
          <w:lang w:val="en-US"/>
        </w:rPr>
        <w:t>4.8.</w:t>
      </w:r>
      <w:r w:rsidR="00E02C1E">
        <w:rPr>
          <w:lang w:val="en-US"/>
        </w:rPr>
        <w:t>8</w:t>
      </w:r>
      <w:r>
        <w:rPr>
          <w:lang w:val="en-US"/>
        </w:rPr>
        <w:t>.3.1 A1</w:t>
      </w:r>
      <w:r>
        <w:t xml:space="preserve"> energy saving policy for external power source coordination</w:t>
      </w:r>
    </w:p>
    <w:p w14:paraId="1C3A9A61" w14:textId="77777777" w:rsidR="008A7DD0" w:rsidRPr="00473C0B" w:rsidRDefault="008A7DD0" w:rsidP="008A7DD0">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473C0B">
        <w:rPr>
          <w:rFonts w:ascii="Times New Roman" w:eastAsia="Times New Roman" w:hAnsi="Times New Roman" w:cs="Times New Roman"/>
          <w:sz w:val="20"/>
          <w:szCs w:val="20"/>
          <w:lang w:val="en-GB" w:eastAsia="zh-CN"/>
        </w:rPr>
        <w:t>In this solution, decision making, potentially using AI/ML model inference, is done at Near-RT RIC. While AI/ML model training might be hosted in Non-RT or Near-RT RIC, the description below is based on AI/ML model inferencing in the Near-RT RIC.</w:t>
      </w:r>
    </w:p>
    <w:p w14:paraId="0F4146FE" w14:textId="2A4A475B" w:rsidR="008A7DD0" w:rsidRPr="00473C0B" w:rsidRDefault="008A7DD0" w:rsidP="008A7DD0">
      <w:pPr>
        <w:overflowPunct w:val="0"/>
        <w:autoSpaceDE w:val="0"/>
        <w:autoSpaceDN w:val="0"/>
        <w:adjustRightInd w:val="0"/>
        <w:spacing w:after="180"/>
        <w:jc w:val="both"/>
        <w:textAlignment w:val="baseline"/>
        <w:rPr>
          <w:rFonts w:ascii="Times New Roman" w:hAnsi="Times New Roman" w:cs="Times New Roman"/>
          <w:sz w:val="20"/>
          <w:szCs w:val="20"/>
        </w:rPr>
      </w:pPr>
      <w:r w:rsidRPr="00473C0B">
        <w:rPr>
          <w:rFonts w:ascii="Times New Roman" w:hAnsi="Times New Roman" w:cs="Times New Roman"/>
          <w:sz w:val="20"/>
          <w:szCs w:val="20"/>
        </w:rPr>
        <w:t xml:space="preserve">The context of the A1 policy based </w:t>
      </w:r>
      <w:r w:rsidRPr="00473C0B">
        <w:rPr>
          <w:rFonts w:ascii="Times New Roman" w:eastAsia="Times New Roman" w:hAnsi="Times New Roman" w:cs="Times New Roman"/>
          <w:sz w:val="20"/>
          <w:szCs w:val="20"/>
          <w:lang w:val="en-GB" w:bidi="ar-KW"/>
        </w:rPr>
        <w:t>external power source coordination-based energy</w:t>
      </w:r>
      <w:r w:rsidRPr="00473C0B">
        <w:rPr>
          <w:rFonts w:ascii="Times New Roman" w:hAnsi="Times New Roman" w:cs="Times New Roman"/>
          <w:sz w:val="20"/>
          <w:szCs w:val="20"/>
        </w:rPr>
        <w:t xml:space="preserve"> optimization for energy saving is captured in table 4.8.</w:t>
      </w:r>
      <w:r w:rsidR="00E02C1E">
        <w:rPr>
          <w:rFonts w:ascii="Times New Roman" w:hAnsi="Times New Roman" w:cs="Times New Roman"/>
          <w:sz w:val="20"/>
          <w:szCs w:val="20"/>
        </w:rPr>
        <w:t>8</w:t>
      </w:r>
      <w:r w:rsidRPr="00473C0B">
        <w:rPr>
          <w:rFonts w:ascii="Times New Roman" w:hAnsi="Times New Roman" w:cs="Times New Roman"/>
          <w:sz w:val="20"/>
          <w:szCs w:val="20"/>
        </w:rPr>
        <w:t>.3.1-1.</w:t>
      </w:r>
    </w:p>
    <w:p w14:paraId="564D4A40" w14:textId="704D48F2" w:rsidR="008A7DD0" w:rsidRPr="00473C0B" w:rsidRDefault="008A7DD0" w:rsidP="008A7DD0">
      <w:pPr>
        <w:overflowPunct w:val="0"/>
        <w:autoSpaceDE w:val="0"/>
        <w:autoSpaceDN w:val="0"/>
        <w:adjustRightInd w:val="0"/>
        <w:spacing w:after="180"/>
        <w:jc w:val="center"/>
        <w:textAlignment w:val="baseline"/>
        <w:rPr>
          <w:rFonts w:ascii="Arial" w:hAnsi="Arial" w:cs="Arial"/>
          <w:b/>
          <w:bCs/>
          <w:sz w:val="20"/>
          <w:szCs w:val="20"/>
        </w:rPr>
      </w:pPr>
      <w:r w:rsidRPr="00473C0B">
        <w:rPr>
          <w:rFonts w:ascii="Arial" w:hAnsi="Arial" w:cs="Arial"/>
          <w:b/>
          <w:bCs/>
          <w:sz w:val="20"/>
          <w:szCs w:val="20"/>
        </w:rPr>
        <w:t>Table 4.8.</w:t>
      </w:r>
      <w:r w:rsidR="00E02C1E">
        <w:rPr>
          <w:rFonts w:ascii="Arial" w:hAnsi="Arial" w:cs="Arial"/>
          <w:b/>
          <w:bCs/>
          <w:sz w:val="20"/>
          <w:szCs w:val="20"/>
        </w:rPr>
        <w:t>8</w:t>
      </w:r>
      <w:r w:rsidRPr="00473C0B">
        <w:rPr>
          <w:rFonts w:ascii="Arial" w:hAnsi="Arial" w:cs="Arial"/>
          <w:b/>
          <w:bCs/>
          <w:sz w:val="20"/>
          <w:szCs w:val="20"/>
        </w:rPr>
        <w:t xml:space="preserve">.3.1-1: A1 </w:t>
      </w:r>
      <w:r w:rsidR="00E02C1E">
        <w:rPr>
          <w:rFonts w:ascii="Arial" w:hAnsi="Arial" w:cs="Arial"/>
          <w:b/>
          <w:bCs/>
          <w:sz w:val="20"/>
          <w:szCs w:val="20"/>
        </w:rPr>
        <w:t>e</w:t>
      </w:r>
      <w:r w:rsidRPr="00473C0B">
        <w:rPr>
          <w:rFonts w:ascii="Arial" w:hAnsi="Arial" w:cs="Arial"/>
          <w:b/>
          <w:bCs/>
          <w:sz w:val="20"/>
          <w:szCs w:val="20"/>
        </w:rPr>
        <w:t xml:space="preserve">nergy </w:t>
      </w:r>
      <w:r w:rsidR="00E02C1E">
        <w:rPr>
          <w:rFonts w:ascii="Arial" w:hAnsi="Arial" w:cs="Arial"/>
          <w:b/>
          <w:bCs/>
          <w:sz w:val="20"/>
          <w:szCs w:val="20"/>
        </w:rPr>
        <w:t>s</w:t>
      </w:r>
      <w:r w:rsidRPr="00473C0B">
        <w:rPr>
          <w:rFonts w:ascii="Arial" w:hAnsi="Arial" w:cs="Arial"/>
          <w:b/>
          <w:bCs/>
          <w:sz w:val="20"/>
          <w:szCs w:val="20"/>
        </w:rPr>
        <w:t xml:space="preserve">aving </w:t>
      </w:r>
      <w:r w:rsidR="00E02C1E">
        <w:rPr>
          <w:rFonts w:ascii="Arial" w:hAnsi="Arial" w:cs="Arial"/>
          <w:b/>
          <w:bCs/>
          <w:sz w:val="20"/>
          <w:szCs w:val="20"/>
        </w:rPr>
        <w:t>p</w:t>
      </w:r>
      <w:r w:rsidRPr="00473C0B">
        <w:rPr>
          <w:rFonts w:ascii="Arial" w:hAnsi="Arial" w:cs="Arial"/>
          <w:b/>
          <w:bCs/>
          <w:sz w:val="20"/>
          <w:szCs w:val="20"/>
        </w:rPr>
        <w:t xml:space="preserve">olicy for </w:t>
      </w:r>
      <w:r w:rsidR="00E02C1E">
        <w:rPr>
          <w:rFonts w:ascii="Arial" w:hAnsi="Arial" w:cs="Arial"/>
          <w:b/>
          <w:bCs/>
          <w:sz w:val="20"/>
          <w:szCs w:val="20"/>
        </w:rPr>
        <w:t>e</w:t>
      </w:r>
      <w:r w:rsidRPr="00473C0B">
        <w:rPr>
          <w:rFonts w:ascii="Arial" w:hAnsi="Arial" w:cs="Arial"/>
          <w:b/>
          <w:bCs/>
          <w:sz w:val="20"/>
          <w:szCs w:val="20"/>
        </w:rPr>
        <w:t xml:space="preserve">xternal </w:t>
      </w:r>
      <w:r w:rsidR="00E02C1E">
        <w:rPr>
          <w:rFonts w:ascii="Arial" w:hAnsi="Arial" w:cs="Arial"/>
          <w:b/>
          <w:bCs/>
          <w:sz w:val="20"/>
          <w:szCs w:val="20"/>
        </w:rPr>
        <w:t>p</w:t>
      </w:r>
      <w:r w:rsidRPr="00473C0B">
        <w:rPr>
          <w:rFonts w:ascii="Arial" w:hAnsi="Arial" w:cs="Arial"/>
          <w:b/>
          <w:bCs/>
          <w:sz w:val="20"/>
          <w:szCs w:val="20"/>
        </w:rPr>
        <w:t xml:space="preserve">ower </w:t>
      </w:r>
      <w:r w:rsidR="00E02C1E">
        <w:rPr>
          <w:rFonts w:ascii="Arial" w:hAnsi="Arial" w:cs="Arial"/>
          <w:b/>
          <w:bCs/>
          <w:sz w:val="20"/>
          <w:szCs w:val="20"/>
        </w:rPr>
        <w:t>s</w:t>
      </w:r>
      <w:r w:rsidRPr="00473C0B">
        <w:rPr>
          <w:rFonts w:ascii="Arial" w:hAnsi="Arial" w:cs="Arial"/>
          <w:b/>
          <w:bCs/>
          <w:sz w:val="20"/>
          <w:szCs w:val="20"/>
        </w:rPr>
        <w:t xml:space="preserve">ource </w:t>
      </w:r>
      <w:r w:rsidR="00E02C1E">
        <w:rPr>
          <w:rFonts w:ascii="Arial" w:hAnsi="Arial" w:cs="Arial"/>
          <w:b/>
          <w:bCs/>
          <w:sz w:val="20"/>
          <w:szCs w:val="20"/>
        </w:rPr>
        <w:t>c</w:t>
      </w:r>
      <w:r w:rsidRPr="00473C0B">
        <w:rPr>
          <w:rFonts w:ascii="Arial" w:hAnsi="Arial" w:cs="Arial"/>
          <w:b/>
          <w:bCs/>
          <w:sz w:val="20"/>
          <w:szCs w:val="20"/>
        </w:rPr>
        <w:t>oordination</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6428"/>
        <w:gridCol w:w="1534"/>
      </w:tblGrid>
      <w:tr w:rsidR="008A7DD0" w14:paraId="7E7B7A28" w14:textId="77777777" w:rsidTr="00473C0B">
        <w:trPr>
          <w:cantSplit/>
          <w:tblHeader/>
          <w:jc w:val="center"/>
        </w:trPr>
        <w:tc>
          <w:tcPr>
            <w:tcW w:w="16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265A21" w14:textId="77777777" w:rsid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Use Case Stage</w:t>
            </w:r>
          </w:p>
        </w:tc>
        <w:tc>
          <w:tcPr>
            <w:tcW w:w="6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5C9EDF" w14:textId="77777777" w:rsid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Evolution / Specification</w:t>
            </w:r>
          </w:p>
        </w:tc>
        <w:tc>
          <w:tcPr>
            <w:tcW w:w="15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47A6A9" w14:textId="77777777" w:rsid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&lt;&lt;Uses&gt;&gt;</w:t>
            </w:r>
          </w:p>
          <w:p w14:paraId="33D1461C" w14:textId="77777777" w:rsidR="008A7DD0" w:rsidRDefault="008A7DD0" w:rsidP="002E1DE6">
            <w:pPr>
              <w:overflowPunct w:val="0"/>
              <w:autoSpaceDE w:val="0"/>
              <w:autoSpaceDN w:val="0"/>
              <w:adjustRightInd w:val="0"/>
              <w:jc w:val="center"/>
              <w:textAlignment w:val="baseline"/>
              <w:rPr>
                <w:rFonts w:ascii="Arial" w:eastAsia="Times New Roman" w:hAnsi="Arial" w:cs="Arial"/>
                <w:b/>
                <w:sz w:val="18"/>
                <w:szCs w:val="18"/>
                <w:lang w:val="en-GB" w:bidi="ar-KW"/>
              </w:rPr>
            </w:pPr>
            <w:r>
              <w:rPr>
                <w:rFonts w:ascii="Arial" w:eastAsia="Times New Roman" w:hAnsi="Arial" w:cs="Arial"/>
                <w:b/>
                <w:sz w:val="18"/>
                <w:szCs w:val="18"/>
                <w:lang w:val="en-GB" w:bidi="ar-KW"/>
              </w:rPr>
              <w:t xml:space="preserve">Related use </w:t>
            </w:r>
          </w:p>
        </w:tc>
      </w:tr>
      <w:tr w:rsidR="008A7DD0" w14:paraId="285BCEE3"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620A5680"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Goal</w:t>
            </w:r>
          </w:p>
        </w:tc>
        <w:tc>
          <w:tcPr>
            <w:tcW w:w="6428" w:type="dxa"/>
            <w:tcBorders>
              <w:top w:val="single" w:sz="4" w:space="0" w:color="auto"/>
              <w:left w:val="single" w:sz="4" w:space="0" w:color="auto"/>
              <w:bottom w:val="single" w:sz="4" w:space="0" w:color="auto"/>
              <w:right w:val="single" w:sz="4" w:space="0" w:color="auto"/>
            </w:tcBorders>
            <w:vAlign w:val="center"/>
            <w:hideMark/>
          </w:tcPr>
          <w:p w14:paraId="41A56403" w14:textId="232FEE44"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sidRPr="0017787F">
              <w:rPr>
                <w:rFonts w:ascii="Arial" w:eastAsia="Times New Roman" w:hAnsi="Arial" w:cs="Arial"/>
                <w:sz w:val="18"/>
                <w:szCs w:val="18"/>
                <w:lang w:val="en-GB" w:bidi="ar-KW"/>
              </w:rPr>
              <w:t xml:space="preserve">A1 </w:t>
            </w:r>
            <w:r w:rsidR="00E02C1E" w:rsidRPr="0017787F">
              <w:rPr>
                <w:rFonts w:ascii="Arial" w:eastAsia="Times New Roman" w:hAnsi="Arial" w:cs="Arial"/>
                <w:sz w:val="18"/>
                <w:szCs w:val="18"/>
                <w:lang w:val="en-GB" w:bidi="ar-KW"/>
              </w:rPr>
              <w:t>policy-based</w:t>
            </w:r>
            <w:r w:rsidRPr="0017787F">
              <w:rPr>
                <w:rFonts w:ascii="Arial" w:eastAsia="Times New Roman" w:hAnsi="Arial" w:cs="Arial"/>
                <w:sz w:val="18"/>
                <w:szCs w:val="18"/>
                <w:lang w:val="en-GB" w:bidi="ar-KW"/>
              </w:rPr>
              <w:t xml:space="preserve"> guidance for performing </w:t>
            </w:r>
            <w:r>
              <w:rPr>
                <w:rFonts w:ascii="Arial" w:eastAsia="Times New Roman" w:hAnsi="Arial" w:cs="Arial"/>
                <w:sz w:val="18"/>
                <w:szCs w:val="18"/>
                <w:lang w:val="en-GB" w:bidi="ar-KW"/>
              </w:rPr>
              <w:t xml:space="preserve">external power source </w:t>
            </w:r>
            <w:r w:rsidR="00E02C1E">
              <w:rPr>
                <w:rFonts w:ascii="Arial" w:eastAsia="Times New Roman" w:hAnsi="Arial" w:cs="Arial"/>
                <w:sz w:val="18"/>
                <w:szCs w:val="18"/>
                <w:lang w:val="en-GB" w:bidi="ar-KW"/>
              </w:rPr>
              <w:t>coordination-based</w:t>
            </w:r>
            <w:r w:rsidRPr="0017787F">
              <w:rPr>
                <w:rFonts w:ascii="Arial" w:eastAsia="Times New Roman" w:hAnsi="Arial" w:cs="Arial"/>
                <w:sz w:val="18"/>
                <w:szCs w:val="18"/>
                <w:lang w:val="en-GB" w:bidi="ar-KW"/>
              </w:rPr>
              <w:t xml:space="preserve"> energy saving in the network.</w:t>
            </w:r>
          </w:p>
        </w:tc>
        <w:tc>
          <w:tcPr>
            <w:tcW w:w="1531" w:type="dxa"/>
            <w:tcBorders>
              <w:top w:val="single" w:sz="4" w:space="0" w:color="auto"/>
              <w:left w:val="single" w:sz="4" w:space="0" w:color="auto"/>
              <w:bottom w:val="single" w:sz="4" w:space="0" w:color="auto"/>
              <w:right w:val="single" w:sz="4" w:space="0" w:color="auto"/>
            </w:tcBorders>
            <w:vAlign w:val="center"/>
          </w:tcPr>
          <w:p w14:paraId="00FA9612"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68342B3D"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651CA398"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lastRenderedPageBreak/>
              <w:t>Actors and Roles</w:t>
            </w:r>
          </w:p>
        </w:tc>
        <w:tc>
          <w:tcPr>
            <w:tcW w:w="6428" w:type="dxa"/>
            <w:tcBorders>
              <w:top w:val="single" w:sz="4" w:space="0" w:color="auto"/>
              <w:left w:val="single" w:sz="4" w:space="0" w:color="auto"/>
              <w:bottom w:val="single" w:sz="4" w:space="0" w:color="auto"/>
              <w:right w:val="single" w:sz="4" w:space="0" w:color="auto"/>
            </w:tcBorders>
            <w:vAlign w:val="center"/>
            <w:hideMark/>
          </w:tcPr>
          <w:p w14:paraId="16BCEE5A"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SMO/Non-RT RIC framework A1 &amp; O1 termination.</w:t>
            </w:r>
          </w:p>
          <w:p w14:paraId="6910B2AF" w14:textId="0100DAAF"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proofErr w:type="spellStart"/>
            <w:r>
              <w:rPr>
                <w:rFonts w:ascii="Arial" w:eastAsia="Times New Roman" w:hAnsi="Arial" w:cs="Arial"/>
                <w:sz w:val="18"/>
                <w:szCs w:val="18"/>
                <w:lang w:val="en-GB" w:eastAsia="zh-CN"/>
              </w:rPr>
              <w:t>rApp</w:t>
            </w:r>
            <w:proofErr w:type="spellEnd"/>
            <w:r>
              <w:rPr>
                <w:rFonts w:ascii="Arial" w:eastAsia="Times New Roman" w:hAnsi="Arial" w:cs="Arial"/>
                <w:sz w:val="18"/>
                <w:szCs w:val="18"/>
                <w:lang w:val="en-GB" w:eastAsia="zh-CN"/>
              </w:rPr>
              <w:t xml:space="preserve">: External power source </w:t>
            </w:r>
            <w:r w:rsidR="00E02C1E">
              <w:rPr>
                <w:rFonts w:ascii="Arial" w:eastAsia="Times New Roman" w:hAnsi="Arial" w:cs="Arial"/>
                <w:sz w:val="18"/>
                <w:szCs w:val="18"/>
                <w:lang w:val="en-GB" w:eastAsia="zh-CN"/>
              </w:rPr>
              <w:t>coordination-based</w:t>
            </w:r>
            <w:r>
              <w:rPr>
                <w:rFonts w:ascii="Arial" w:eastAsia="Times New Roman" w:hAnsi="Arial" w:cs="Arial"/>
                <w:sz w:val="18"/>
                <w:szCs w:val="18"/>
                <w:lang w:val="en-GB" w:eastAsia="zh-CN"/>
              </w:rPr>
              <w:t xml:space="preserve"> energy optimization.</w:t>
            </w:r>
          </w:p>
          <w:p w14:paraId="40A3C20F" w14:textId="698B5D7B"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 xml:space="preserve">E2 node(s): Enforces </w:t>
            </w:r>
            <w:r>
              <w:rPr>
                <w:rFonts w:ascii="Arial" w:eastAsia="Times New Roman" w:hAnsi="Arial" w:cs="Arial"/>
                <w:sz w:val="18"/>
                <w:szCs w:val="18"/>
                <w:lang w:val="en-GB" w:bidi="ar-KW"/>
              </w:rPr>
              <w:t xml:space="preserve">external power source </w:t>
            </w:r>
            <w:r w:rsidR="00E02C1E">
              <w:rPr>
                <w:rFonts w:ascii="Arial" w:eastAsia="Times New Roman" w:hAnsi="Arial" w:cs="Arial"/>
                <w:sz w:val="18"/>
                <w:szCs w:val="18"/>
                <w:lang w:val="en-GB" w:bidi="ar-KW"/>
              </w:rPr>
              <w:t>coordination-based</w:t>
            </w:r>
            <w:r>
              <w:rPr>
                <w:rFonts w:ascii="Arial" w:eastAsia="Times New Roman" w:hAnsi="Arial" w:cs="Arial"/>
                <w:sz w:val="18"/>
                <w:szCs w:val="18"/>
                <w:lang w:val="en-GB" w:bidi="ar-KW"/>
              </w:rPr>
              <w:t xml:space="preserve"> energy saving </w:t>
            </w:r>
            <w:r>
              <w:rPr>
                <w:rFonts w:ascii="Arial" w:eastAsia="Times New Roman" w:hAnsi="Arial" w:cs="Arial"/>
                <w:sz w:val="18"/>
                <w:szCs w:val="18"/>
                <w:lang w:val="en-GB" w:eastAsia="zh-CN"/>
              </w:rPr>
              <w:t xml:space="preserve">on E2 node and/or O-RU based on E2 </w:t>
            </w:r>
            <w:r w:rsidR="00E02C1E">
              <w:rPr>
                <w:rFonts w:ascii="Arial" w:eastAsia="Times New Roman" w:hAnsi="Arial" w:cs="Arial"/>
                <w:sz w:val="18"/>
                <w:szCs w:val="18"/>
                <w:lang w:val="en-GB" w:eastAsia="zh-CN"/>
              </w:rPr>
              <w:t>p</w:t>
            </w:r>
            <w:r>
              <w:rPr>
                <w:rFonts w:ascii="Arial" w:eastAsia="Times New Roman" w:hAnsi="Arial" w:cs="Arial"/>
                <w:sz w:val="18"/>
                <w:szCs w:val="18"/>
                <w:lang w:val="en-GB" w:eastAsia="zh-CN"/>
              </w:rPr>
              <w:t xml:space="preserve">olicy or </w:t>
            </w:r>
            <w:r w:rsidR="00E02C1E">
              <w:rPr>
                <w:rFonts w:ascii="Arial" w:eastAsia="Times New Roman" w:hAnsi="Arial" w:cs="Arial"/>
                <w:sz w:val="18"/>
                <w:szCs w:val="18"/>
                <w:lang w:val="en-GB" w:eastAsia="zh-CN"/>
              </w:rPr>
              <w:t>c</w:t>
            </w:r>
            <w:r>
              <w:rPr>
                <w:rFonts w:ascii="Arial" w:eastAsia="Times New Roman" w:hAnsi="Arial" w:cs="Arial"/>
                <w:sz w:val="18"/>
                <w:szCs w:val="18"/>
                <w:lang w:val="en-GB" w:eastAsia="zh-CN"/>
              </w:rPr>
              <w:t>ontrol.</w:t>
            </w:r>
          </w:p>
          <w:p w14:paraId="65589529" w14:textId="4BDBF2AB"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Near-RT RIC: External power source </w:t>
            </w:r>
            <w:r w:rsidR="00E02C1E">
              <w:rPr>
                <w:rFonts w:ascii="Arial" w:eastAsia="Times New Roman" w:hAnsi="Arial" w:cs="Arial"/>
                <w:sz w:val="18"/>
                <w:szCs w:val="18"/>
                <w:lang w:val="en-GB" w:bidi="ar-KW"/>
              </w:rPr>
              <w:t>coordination-based</w:t>
            </w:r>
            <w:r>
              <w:rPr>
                <w:rFonts w:ascii="Arial" w:eastAsia="Times New Roman" w:hAnsi="Arial" w:cs="Arial"/>
                <w:sz w:val="18"/>
                <w:szCs w:val="18"/>
                <w:lang w:val="en-GB" w:bidi="ar-KW"/>
              </w:rPr>
              <w:t xml:space="preserve"> energy savings decision making function.</w:t>
            </w:r>
          </w:p>
        </w:tc>
        <w:tc>
          <w:tcPr>
            <w:tcW w:w="1531" w:type="dxa"/>
            <w:tcBorders>
              <w:top w:val="single" w:sz="4" w:space="0" w:color="auto"/>
              <w:left w:val="single" w:sz="4" w:space="0" w:color="auto"/>
              <w:bottom w:val="single" w:sz="4" w:space="0" w:color="auto"/>
              <w:right w:val="single" w:sz="4" w:space="0" w:color="auto"/>
            </w:tcBorders>
            <w:vAlign w:val="center"/>
          </w:tcPr>
          <w:p w14:paraId="125F2C53"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261C0BDA"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346BC11E"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Assumptions</w:t>
            </w:r>
          </w:p>
        </w:tc>
        <w:tc>
          <w:tcPr>
            <w:tcW w:w="6428" w:type="dxa"/>
            <w:tcBorders>
              <w:top w:val="single" w:sz="4" w:space="0" w:color="auto"/>
              <w:left w:val="single" w:sz="4" w:space="0" w:color="auto"/>
              <w:bottom w:val="single" w:sz="4" w:space="0" w:color="auto"/>
              <w:right w:val="single" w:sz="4" w:space="0" w:color="auto"/>
            </w:tcBorders>
            <w:vAlign w:val="center"/>
          </w:tcPr>
          <w:p w14:paraId="24DC5C57"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O1 interface connectivity is established between SMO and E2 nodes.</w:t>
            </w:r>
          </w:p>
          <w:p w14:paraId="34CF312D"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R1 interface connectivity is established.</w:t>
            </w:r>
          </w:p>
          <w:p w14:paraId="0B9E4E56"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Open FH M-plane interface is established between O-DU and O-RU.</w:t>
            </w:r>
          </w:p>
          <w:p w14:paraId="532FFB8E"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E2 interface connectivity is established between E2 node and Near-RT RIC.</w:t>
            </w:r>
          </w:p>
          <w:p w14:paraId="72D246E8"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A1 interface is established between Non-RT RIC and Near-RT RIC.</w:t>
            </w:r>
          </w:p>
          <w:p w14:paraId="07F727B3"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sidRPr="35BD8230">
              <w:rPr>
                <w:rFonts w:ascii="Arial" w:eastAsia="Times New Roman" w:hAnsi="Arial" w:cs="Arial"/>
                <w:sz w:val="18"/>
                <w:szCs w:val="18"/>
                <w:lang w:val="en-GB" w:bidi="ar-KW"/>
              </w:rPr>
              <w:t>Network is operational.</w:t>
            </w:r>
          </w:p>
        </w:tc>
        <w:tc>
          <w:tcPr>
            <w:tcW w:w="1531" w:type="dxa"/>
            <w:tcBorders>
              <w:top w:val="single" w:sz="4" w:space="0" w:color="auto"/>
              <w:left w:val="single" w:sz="4" w:space="0" w:color="auto"/>
              <w:bottom w:val="single" w:sz="4" w:space="0" w:color="auto"/>
              <w:right w:val="single" w:sz="4" w:space="0" w:color="auto"/>
            </w:tcBorders>
            <w:vAlign w:val="center"/>
          </w:tcPr>
          <w:p w14:paraId="2FBAA36B"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260F10CF"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CFF64B7"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Pre-conditions</w:t>
            </w:r>
          </w:p>
        </w:tc>
        <w:tc>
          <w:tcPr>
            <w:tcW w:w="6428" w:type="dxa"/>
            <w:tcBorders>
              <w:top w:val="single" w:sz="4" w:space="0" w:color="auto"/>
              <w:left w:val="single" w:sz="4" w:space="0" w:color="auto"/>
              <w:bottom w:val="single" w:sz="4" w:space="0" w:color="auto"/>
              <w:right w:val="single" w:sz="4" w:space="0" w:color="auto"/>
            </w:tcBorders>
            <w:vAlign w:val="center"/>
            <w:hideMark/>
          </w:tcPr>
          <w:p w14:paraId="0CC79501"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Operator collected the energy source and supply information from external power source control panel/energy supplier control panel.</w:t>
            </w:r>
          </w:p>
          <w:p w14:paraId="5FABF6A4"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Operator has set the targets for energy saving in the Non-RT RIC.</w:t>
            </w:r>
          </w:p>
        </w:tc>
        <w:tc>
          <w:tcPr>
            <w:tcW w:w="1531" w:type="dxa"/>
            <w:tcBorders>
              <w:top w:val="single" w:sz="4" w:space="0" w:color="auto"/>
              <w:left w:val="single" w:sz="4" w:space="0" w:color="auto"/>
              <w:bottom w:val="single" w:sz="4" w:space="0" w:color="auto"/>
              <w:right w:val="single" w:sz="4" w:space="0" w:color="auto"/>
            </w:tcBorders>
            <w:vAlign w:val="center"/>
          </w:tcPr>
          <w:p w14:paraId="6321E305"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3486466D"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2B048E72"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 xml:space="preserve">Begins when </w:t>
            </w:r>
          </w:p>
        </w:tc>
        <w:tc>
          <w:tcPr>
            <w:tcW w:w="6428" w:type="dxa"/>
            <w:tcBorders>
              <w:top w:val="single" w:sz="4" w:space="0" w:color="auto"/>
              <w:left w:val="single" w:sz="4" w:space="0" w:color="auto"/>
              <w:bottom w:val="single" w:sz="4" w:space="0" w:color="auto"/>
              <w:right w:val="single" w:sz="4" w:space="0" w:color="auto"/>
            </w:tcBorders>
            <w:vAlign w:val="center"/>
            <w:hideMark/>
          </w:tcPr>
          <w:p w14:paraId="68D97C8F" w14:textId="2A1C92A0"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Operator enables the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along with initial ML model for external power source </w:t>
            </w:r>
            <w:r w:rsidR="00E02C1E">
              <w:rPr>
                <w:rFonts w:ascii="Arial" w:eastAsia="Times New Roman" w:hAnsi="Arial" w:cs="Arial"/>
                <w:sz w:val="18"/>
                <w:szCs w:val="18"/>
                <w:lang w:val="en-GB" w:bidi="ar-KW"/>
              </w:rPr>
              <w:t>coordination-based</w:t>
            </w:r>
            <w:r>
              <w:rPr>
                <w:rFonts w:ascii="Arial" w:eastAsia="Times New Roman" w:hAnsi="Arial" w:cs="Arial"/>
                <w:sz w:val="18"/>
                <w:szCs w:val="18"/>
                <w:lang w:val="en-GB" w:bidi="ar-KW"/>
              </w:rPr>
              <w:t xml:space="preserve"> energy saving and E2 node(s) and O-RU(s) become operational.</w:t>
            </w:r>
          </w:p>
          <w:p w14:paraId="7A8C6F49" w14:textId="77777777" w:rsidR="008A7DD0" w:rsidRDefault="008A7DD0"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Pr>
                <w:rFonts w:ascii="Arial" w:eastAsia="SimSun" w:hAnsi="Arial" w:cs="Arial"/>
                <w:sz w:val="18"/>
                <w:szCs w:val="18"/>
                <w:lang w:val="en-GB" w:bidi="ar-KW"/>
              </w:rPr>
              <w:t>See NOTE.</w:t>
            </w:r>
          </w:p>
        </w:tc>
        <w:tc>
          <w:tcPr>
            <w:tcW w:w="1531" w:type="dxa"/>
            <w:tcBorders>
              <w:top w:val="single" w:sz="4" w:space="0" w:color="auto"/>
              <w:left w:val="single" w:sz="4" w:space="0" w:color="auto"/>
              <w:bottom w:val="single" w:sz="4" w:space="0" w:color="auto"/>
              <w:right w:val="single" w:sz="4" w:space="0" w:color="auto"/>
            </w:tcBorders>
            <w:vAlign w:val="center"/>
          </w:tcPr>
          <w:p w14:paraId="78962E97"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5ECE6407"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E4888E9"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5FB906CB"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requests to collect energy source and supply information, necessary configurations, performance indicators, and measurement data towards SMO/Non-RT RIC framework over R1 interface.</w:t>
            </w:r>
          </w:p>
          <w:p w14:paraId="584683C5" w14:textId="016BF21C" w:rsidR="008A7DD0" w:rsidRDefault="008A7DD0" w:rsidP="002E1DE6">
            <w:pPr>
              <w:overflowPunct w:val="0"/>
              <w:autoSpaceDE w:val="0"/>
              <w:autoSpaceDN w:val="0"/>
              <w:adjustRightInd w:val="0"/>
              <w:jc w:val="both"/>
              <w:textAlignment w:val="baseline"/>
              <w:rPr>
                <w:rFonts w:ascii="Arial" w:eastAsia="SimSun" w:hAnsi="Arial" w:cs="Arial"/>
                <w:sz w:val="18"/>
                <w:szCs w:val="18"/>
                <w:lang w:val="en-GB" w:eastAsia="zh-CN" w:bidi="ar-KW"/>
              </w:rPr>
            </w:pPr>
            <w:r>
              <w:rPr>
                <w:rFonts w:ascii="Arial" w:eastAsia="Times New Roman" w:hAnsi="Arial" w:cs="Arial"/>
                <w:sz w:val="18"/>
                <w:szCs w:val="18"/>
                <w:lang w:val="en-GB" w:bidi="ar-KW"/>
              </w:rPr>
              <w:t>Configurations may contain data related to O-RU capability to support the exposure of external power source (energy source and supply) information,</w:t>
            </w:r>
            <w:r>
              <w:rPr>
                <w:rFonts w:ascii="Arial" w:eastAsia="SimSun" w:hAnsi="Arial" w:cs="Arial"/>
                <w:sz w:val="18"/>
                <w:szCs w:val="18"/>
                <w:lang w:val="en-GB" w:eastAsia="zh-CN" w:bidi="ar-KW"/>
              </w:rPr>
              <w:t xml:space="preserve"> which </w:t>
            </w:r>
            <w:proofErr w:type="spellStart"/>
            <w:r>
              <w:rPr>
                <w:rFonts w:ascii="Arial" w:eastAsia="SimSun" w:hAnsi="Arial" w:cs="Arial"/>
                <w:sz w:val="18"/>
                <w:szCs w:val="18"/>
                <w:lang w:val="en-GB" w:eastAsia="zh-CN" w:bidi="ar-KW"/>
              </w:rPr>
              <w:t>rApp</w:t>
            </w:r>
            <w:proofErr w:type="spellEnd"/>
            <w:r>
              <w:rPr>
                <w:rFonts w:ascii="Arial" w:eastAsia="SimSun" w:hAnsi="Arial" w:cs="Arial"/>
                <w:sz w:val="18"/>
                <w:szCs w:val="18"/>
                <w:lang w:val="en-GB" w:eastAsia="zh-CN" w:bidi="ar-KW"/>
              </w:rPr>
              <w:t xml:space="preserve"> needs to know before formulating A1 policies for </w:t>
            </w:r>
            <w:r>
              <w:rPr>
                <w:rFonts w:ascii="Arial" w:eastAsia="Times New Roman" w:hAnsi="Arial" w:cs="Arial"/>
                <w:sz w:val="18"/>
                <w:szCs w:val="18"/>
                <w:lang w:val="en-GB" w:bidi="ar-KW"/>
              </w:rPr>
              <w:t xml:space="preserve">external power source </w:t>
            </w:r>
            <w:r w:rsidR="00E02C1E">
              <w:rPr>
                <w:rFonts w:ascii="Arial" w:eastAsia="Times New Roman" w:hAnsi="Arial" w:cs="Arial"/>
                <w:sz w:val="18"/>
                <w:szCs w:val="18"/>
                <w:lang w:val="en-GB" w:bidi="ar-KW"/>
              </w:rPr>
              <w:t>coordination-based</w:t>
            </w:r>
            <w:r>
              <w:rPr>
                <w:rFonts w:ascii="Arial" w:eastAsia="Times New Roman" w:hAnsi="Arial" w:cs="Arial"/>
                <w:sz w:val="18"/>
                <w:szCs w:val="18"/>
                <w:lang w:val="en-GB" w:bidi="ar-KW"/>
              </w:rPr>
              <w:t xml:space="preserve"> energy</w:t>
            </w:r>
            <w:r>
              <w:rPr>
                <w:rFonts w:ascii="Arial" w:eastAsia="Times New Roman" w:hAnsi="Arial" w:cs="Arial"/>
                <w:sz w:val="18"/>
                <w:szCs w:val="18"/>
                <w:lang w:val="en-GB" w:eastAsia="zh-CN"/>
              </w:rPr>
              <w:t xml:space="preserve"> optimization.</w:t>
            </w:r>
          </w:p>
        </w:tc>
        <w:tc>
          <w:tcPr>
            <w:tcW w:w="1531" w:type="dxa"/>
            <w:tcBorders>
              <w:top w:val="single" w:sz="4" w:space="0" w:color="auto"/>
              <w:left w:val="single" w:sz="4" w:space="0" w:color="auto"/>
              <w:bottom w:val="single" w:sz="4" w:space="0" w:color="auto"/>
              <w:right w:val="single" w:sz="4" w:space="0" w:color="auto"/>
            </w:tcBorders>
            <w:vAlign w:val="center"/>
          </w:tcPr>
          <w:p w14:paraId="2439F73B"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770E5367"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2EE05954"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2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6FCFBDDC"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SMO/Non-RT RIC framework requests data collection towards E2 node(s) and O-RU(s) (via E2 node(s)) over O1 interface.</w:t>
            </w:r>
          </w:p>
        </w:tc>
        <w:tc>
          <w:tcPr>
            <w:tcW w:w="1531" w:type="dxa"/>
            <w:tcBorders>
              <w:top w:val="single" w:sz="4" w:space="0" w:color="auto"/>
              <w:left w:val="single" w:sz="4" w:space="0" w:color="auto"/>
              <w:bottom w:val="single" w:sz="4" w:space="0" w:color="auto"/>
              <w:right w:val="single" w:sz="4" w:space="0" w:color="auto"/>
            </w:tcBorders>
            <w:vAlign w:val="center"/>
          </w:tcPr>
          <w:p w14:paraId="0FB392AB"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49749114"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BA299D7"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3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27F4BE06"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O-DU upon receiving request from SMO/Non-RT RIC framework requests and collect necessary data including external power source (energy source and supply) information from O-RU(s).</w:t>
            </w:r>
          </w:p>
        </w:tc>
        <w:tc>
          <w:tcPr>
            <w:tcW w:w="1531" w:type="dxa"/>
            <w:tcBorders>
              <w:top w:val="single" w:sz="4" w:space="0" w:color="auto"/>
              <w:left w:val="single" w:sz="4" w:space="0" w:color="auto"/>
              <w:bottom w:val="single" w:sz="4" w:space="0" w:color="auto"/>
              <w:right w:val="single" w:sz="4" w:space="0" w:color="auto"/>
            </w:tcBorders>
            <w:vAlign w:val="center"/>
          </w:tcPr>
          <w:p w14:paraId="732ABBD3"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520C08C3"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7EE76D2"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4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325125DD"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node(s) sends the energy source and supply information, configuration data, configured measurement data to SMO/Non-RT RIC framework periodically or event based. </w:t>
            </w:r>
          </w:p>
        </w:tc>
        <w:tc>
          <w:tcPr>
            <w:tcW w:w="1531" w:type="dxa"/>
            <w:tcBorders>
              <w:top w:val="single" w:sz="4" w:space="0" w:color="auto"/>
              <w:left w:val="single" w:sz="4" w:space="0" w:color="auto"/>
              <w:bottom w:val="single" w:sz="4" w:space="0" w:color="auto"/>
              <w:right w:val="single" w:sz="4" w:space="0" w:color="auto"/>
            </w:tcBorders>
            <w:vAlign w:val="center"/>
          </w:tcPr>
          <w:p w14:paraId="6E266560"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7BE5B661"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32B90878"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5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7F869F15"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collects the energy source and supply information (either operator configuring the information to SMO framework or exposed through E2 node(s) via O1 interface), configuration data, collected measurement data for processing.</w:t>
            </w:r>
          </w:p>
        </w:tc>
        <w:tc>
          <w:tcPr>
            <w:tcW w:w="1531" w:type="dxa"/>
            <w:tcBorders>
              <w:top w:val="single" w:sz="4" w:space="0" w:color="auto"/>
              <w:left w:val="single" w:sz="4" w:space="0" w:color="auto"/>
              <w:bottom w:val="single" w:sz="4" w:space="0" w:color="auto"/>
              <w:right w:val="single" w:sz="4" w:space="0" w:color="auto"/>
            </w:tcBorders>
            <w:vAlign w:val="center"/>
          </w:tcPr>
          <w:p w14:paraId="6A91F15F"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475D90E6"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3692A485"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6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32BE50C4" w14:textId="1ED4ECA4"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to trigger EE/ES optimization through A1 policy</w:t>
            </w:r>
            <w:r>
              <w:rPr>
                <w:rFonts w:ascii="Arial" w:eastAsia="Times New Roman" w:hAnsi="Arial" w:cs="Arial"/>
                <w:color w:val="FF0000"/>
                <w:sz w:val="18"/>
                <w:szCs w:val="18"/>
                <w:lang w:val="en-GB" w:bidi="ar-KW"/>
              </w:rPr>
              <w:t xml:space="preserve"> </w:t>
            </w:r>
            <w:r>
              <w:rPr>
                <w:rFonts w:ascii="Arial" w:eastAsia="Times New Roman" w:hAnsi="Arial" w:cs="Arial"/>
                <w:sz w:val="18"/>
                <w:szCs w:val="18"/>
                <w:lang w:val="en-GB" w:bidi="ar-KW"/>
              </w:rPr>
              <w:t xml:space="preserve">to prepare and execute external power source </w:t>
            </w:r>
            <w:r w:rsidR="00E02C1E">
              <w:rPr>
                <w:rFonts w:ascii="Arial" w:eastAsia="Times New Roman" w:hAnsi="Arial" w:cs="Arial"/>
                <w:sz w:val="18"/>
                <w:szCs w:val="18"/>
                <w:lang w:val="en-GB" w:bidi="ar-KW"/>
              </w:rPr>
              <w:t>coordination-based</w:t>
            </w:r>
            <w:r>
              <w:rPr>
                <w:rFonts w:ascii="Arial" w:eastAsia="Times New Roman" w:hAnsi="Arial" w:cs="Arial"/>
                <w:sz w:val="18"/>
                <w:szCs w:val="18"/>
                <w:lang w:val="en-GB" w:bidi="ar-KW"/>
              </w:rPr>
              <w:t xml:space="preserve"> energy optimization.</w:t>
            </w:r>
          </w:p>
        </w:tc>
        <w:tc>
          <w:tcPr>
            <w:tcW w:w="1531" w:type="dxa"/>
            <w:tcBorders>
              <w:top w:val="single" w:sz="4" w:space="0" w:color="auto"/>
              <w:left w:val="single" w:sz="4" w:space="0" w:color="auto"/>
              <w:bottom w:val="single" w:sz="4" w:space="0" w:color="auto"/>
              <w:right w:val="single" w:sz="4" w:space="0" w:color="auto"/>
            </w:tcBorders>
            <w:vAlign w:val="center"/>
          </w:tcPr>
          <w:p w14:paraId="4A2D4FDC"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77C3508B"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6B8CA98F"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lastRenderedPageBreak/>
              <w:t>Step 7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0E51C345"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SMO/Non-RT RIC framework receives policy from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and forwards it towards Near-RT RIC via A1 interface.</w:t>
            </w:r>
          </w:p>
        </w:tc>
        <w:tc>
          <w:tcPr>
            <w:tcW w:w="1531" w:type="dxa"/>
            <w:tcBorders>
              <w:top w:val="single" w:sz="4" w:space="0" w:color="auto"/>
              <w:left w:val="single" w:sz="4" w:space="0" w:color="auto"/>
              <w:bottom w:val="single" w:sz="4" w:space="0" w:color="auto"/>
              <w:right w:val="single" w:sz="4" w:space="0" w:color="auto"/>
            </w:tcBorders>
            <w:vAlign w:val="center"/>
          </w:tcPr>
          <w:p w14:paraId="71BCEC54"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24B98384"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1AF5D26B"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8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63961854"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Near-RT RIC provides A1 policy response to SMO/Non-RT RIC framework.</w:t>
            </w:r>
          </w:p>
        </w:tc>
        <w:tc>
          <w:tcPr>
            <w:tcW w:w="1531" w:type="dxa"/>
            <w:tcBorders>
              <w:top w:val="single" w:sz="4" w:space="0" w:color="auto"/>
              <w:left w:val="single" w:sz="4" w:space="0" w:color="auto"/>
              <w:bottom w:val="single" w:sz="4" w:space="0" w:color="auto"/>
              <w:right w:val="single" w:sz="4" w:space="0" w:color="auto"/>
            </w:tcBorders>
            <w:vAlign w:val="center"/>
          </w:tcPr>
          <w:p w14:paraId="103036F8"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6655FBE0"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7BF71400"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9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50C734EB"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 xml:space="preserve">SMO/Non-RT RIC framework informs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about A1 policy feedback.</w:t>
            </w:r>
          </w:p>
        </w:tc>
        <w:tc>
          <w:tcPr>
            <w:tcW w:w="1531" w:type="dxa"/>
            <w:tcBorders>
              <w:top w:val="single" w:sz="4" w:space="0" w:color="auto"/>
              <w:left w:val="single" w:sz="4" w:space="0" w:color="auto"/>
              <w:bottom w:val="single" w:sz="4" w:space="0" w:color="auto"/>
              <w:right w:val="single" w:sz="4" w:space="0" w:color="auto"/>
            </w:tcBorders>
            <w:vAlign w:val="center"/>
          </w:tcPr>
          <w:p w14:paraId="0545EB06"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099414CD"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0BACB125"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10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7B149A13"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monitors energy source and supply information and energy saving objectives as per A1 policy.</w:t>
            </w:r>
          </w:p>
        </w:tc>
        <w:tc>
          <w:tcPr>
            <w:tcW w:w="1531" w:type="dxa"/>
            <w:tcBorders>
              <w:top w:val="single" w:sz="4" w:space="0" w:color="auto"/>
              <w:left w:val="single" w:sz="4" w:space="0" w:color="auto"/>
              <w:bottom w:val="single" w:sz="4" w:space="0" w:color="auto"/>
              <w:right w:val="single" w:sz="4" w:space="0" w:color="auto"/>
            </w:tcBorders>
            <w:vAlign w:val="center"/>
          </w:tcPr>
          <w:p w14:paraId="6067CF99"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3C8D56C2"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0EEA563"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Step 11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2E4B812F"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Near RT-RIC then interprets the policy to determine the required data collection and E2 control/policies.</w:t>
            </w:r>
          </w:p>
        </w:tc>
        <w:tc>
          <w:tcPr>
            <w:tcW w:w="1531" w:type="dxa"/>
            <w:tcBorders>
              <w:top w:val="single" w:sz="4" w:space="0" w:color="auto"/>
              <w:left w:val="single" w:sz="4" w:space="0" w:color="auto"/>
              <w:bottom w:val="single" w:sz="4" w:space="0" w:color="auto"/>
              <w:right w:val="single" w:sz="4" w:space="0" w:color="auto"/>
            </w:tcBorders>
            <w:vAlign w:val="center"/>
          </w:tcPr>
          <w:p w14:paraId="21A7C716"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72AE5B2E"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5461A0F"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12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3D627329"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Near RT-RIC Inferencing AI/ML model to evaluate &amp; generate E2 control or policies for external power source configuration and energy optimization according to the energy source and supply information.</w:t>
            </w:r>
          </w:p>
        </w:tc>
        <w:tc>
          <w:tcPr>
            <w:tcW w:w="1531" w:type="dxa"/>
            <w:tcBorders>
              <w:top w:val="single" w:sz="4" w:space="0" w:color="auto"/>
              <w:left w:val="single" w:sz="4" w:space="0" w:color="auto"/>
              <w:bottom w:val="single" w:sz="4" w:space="0" w:color="auto"/>
              <w:right w:val="single" w:sz="4" w:space="0" w:color="auto"/>
            </w:tcBorders>
            <w:vAlign w:val="center"/>
          </w:tcPr>
          <w:p w14:paraId="04E8D134"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1D83E485"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25ECE2C2"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13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0BC3E773"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Near-RT RIC to notify Non-RT RIC if any change in the state of policy.</w:t>
            </w:r>
          </w:p>
        </w:tc>
        <w:tc>
          <w:tcPr>
            <w:tcW w:w="1531" w:type="dxa"/>
            <w:tcBorders>
              <w:top w:val="single" w:sz="4" w:space="0" w:color="auto"/>
              <w:left w:val="single" w:sz="4" w:space="0" w:color="auto"/>
              <w:bottom w:val="single" w:sz="4" w:space="0" w:color="auto"/>
              <w:right w:val="single" w:sz="4" w:space="0" w:color="auto"/>
            </w:tcBorders>
            <w:vAlign w:val="center"/>
          </w:tcPr>
          <w:p w14:paraId="7592D860"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591586CC"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hideMark/>
          </w:tcPr>
          <w:p w14:paraId="67E28FB7"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eastAsia="zh-CN"/>
              </w:rPr>
            </w:pPr>
            <w:r>
              <w:rPr>
                <w:rFonts w:ascii="Arial" w:eastAsia="Times New Roman" w:hAnsi="Arial" w:cs="Arial"/>
                <w:sz w:val="18"/>
                <w:szCs w:val="18"/>
                <w:lang w:val="en-GB" w:eastAsia="zh-CN"/>
              </w:rPr>
              <w:t>Step 14 (M)</w:t>
            </w:r>
          </w:p>
        </w:tc>
        <w:tc>
          <w:tcPr>
            <w:tcW w:w="6428" w:type="dxa"/>
            <w:tcBorders>
              <w:top w:val="single" w:sz="4" w:space="0" w:color="auto"/>
              <w:left w:val="single" w:sz="4" w:space="0" w:color="auto"/>
              <w:bottom w:val="single" w:sz="4" w:space="0" w:color="auto"/>
              <w:right w:val="single" w:sz="4" w:space="0" w:color="auto"/>
            </w:tcBorders>
            <w:vAlign w:val="center"/>
            <w:hideMark/>
          </w:tcPr>
          <w:p w14:paraId="79B051AB"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eastAsia="zh-CN"/>
              </w:rPr>
              <w:t xml:space="preserve">SMO/Non-RT RIC framework forwards notification received from Near-RT RIC to </w:t>
            </w:r>
            <w:proofErr w:type="spellStart"/>
            <w:r>
              <w:rPr>
                <w:rFonts w:ascii="Arial" w:eastAsia="Times New Roman" w:hAnsi="Arial" w:cs="Arial"/>
                <w:sz w:val="18"/>
                <w:szCs w:val="18"/>
                <w:lang w:val="en-GB" w:eastAsia="zh-CN"/>
              </w:rPr>
              <w:t>rApp</w:t>
            </w:r>
            <w:proofErr w:type="spellEnd"/>
            <w:r>
              <w:rPr>
                <w:rFonts w:ascii="Arial" w:eastAsia="Times New Roman" w:hAnsi="Arial" w:cs="Arial"/>
                <w:sz w:val="18"/>
                <w:szCs w:val="18"/>
                <w:lang w:val="en-GB" w:eastAsia="zh-CN"/>
              </w:rPr>
              <w:t>.</w:t>
            </w:r>
          </w:p>
        </w:tc>
        <w:tc>
          <w:tcPr>
            <w:tcW w:w="1531" w:type="dxa"/>
            <w:tcBorders>
              <w:top w:val="single" w:sz="4" w:space="0" w:color="auto"/>
              <w:left w:val="single" w:sz="4" w:space="0" w:color="auto"/>
              <w:bottom w:val="single" w:sz="4" w:space="0" w:color="auto"/>
              <w:right w:val="single" w:sz="4" w:space="0" w:color="auto"/>
            </w:tcBorders>
            <w:vAlign w:val="center"/>
          </w:tcPr>
          <w:p w14:paraId="7C3A066D"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277A5B07"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29E11C0C"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15 (O)</w:t>
            </w:r>
          </w:p>
        </w:tc>
        <w:tc>
          <w:tcPr>
            <w:tcW w:w="6428" w:type="dxa"/>
            <w:tcBorders>
              <w:top w:val="single" w:sz="4" w:space="0" w:color="auto"/>
              <w:left w:val="single" w:sz="4" w:space="0" w:color="auto"/>
              <w:bottom w:val="single" w:sz="4" w:space="0" w:color="auto"/>
              <w:right w:val="single" w:sz="4" w:space="0" w:color="auto"/>
            </w:tcBorders>
            <w:vAlign w:val="center"/>
            <w:hideMark/>
          </w:tcPr>
          <w:p w14:paraId="3BFDCD54" w14:textId="5EDC70E4"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bidi="ar-KW"/>
              </w:rPr>
              <w:t xml:space="preserve">If energy saving objectives are not achieved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may decide to initiate fallback mechanism for example, updating or deleting A1 policy for external power source </w:t>
            </w:r>
            <w:r w:rsidR="00E02C1E">
              <w:rPr>
                <w:rFonts w:ascii="Arial" w:eastAsia="Times New Roman" w:hAnsi="Arial" w:cs="Arial"/>
                <w:sz w:val="18"/>
                <w:szCs w:val="18"/>
                <w:lang w:val="en-GB" w:bidi="ar-KW"/>
              </w:rPr>
              <w:t>coordination-based</w:t>
            </w:r>
            <w:r>
              <w:rPr>
                <w:rFonts w:ascii="Arial" w:eastAsia="Times New Roman" w:hAnsi="Arial" w:cs="Arial"/>
                <w:sz w:val="18"/>
                <w:szCs w:val="18"/>
                <w:lang w:val="en-GB" w:bidi="ar-KW"/>
              </w:rPr>
              <w:t xml:space="preserve"> energy optimization.</w:t>
            </w:r>
          </w:p>
        </w:tc>
        <w:tc>
          <w:tcPr>
            <w:tcW w:w="1531" w:type="dxa"/>
            <w:tcBorders>
              <w:top w:val="single" w:sz="4" w:space="0" w:color="auto"/>
              <w:left w:val="single" w:sz="4" w:space="0" w:color="auto"/>
              <w:bottom w:val="single" w:sz="4" w:space="0" w:color="auto"/>
              <w:right w:val="single" w:sz="4" w:space="0" w:color="auto"/>
            </w:tcBorders>
            <w:vAlign w:val="center"/>
          </w:tcPr>
          <w:p w14:paraId="12BAE89C"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5AA0352F"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1C02D16B"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Step 16 (O)</w:t>
            </w:r>
          </w:p>
        </w:tc>
        <w:tc>
          <w:tcPr>
            <w:tcW w:w="6428" w:type="dxa"/>
            <w:tcBorders>
              <w:top w:val="single" w:sz="4" w:space="0" w:color="auto"/>
              <w:left w:val="single" w:sz="4" w:space="0" w:color="auto"/>
              <w:bottom w:val="single" w:sz="4" w:space="0" w:color="auto"/>
              <w:right w:val="single" w:sz="4" w:space="0" w:color="auto"/>
            </w:tcBorders>
            <w:vAlign w:val="center"/>
            <w:hideMark/>
          </w:tcPr>
          <w:p w14:paraId="3328C05A" w14:textId="379A7E3E" w:rsidR="008A7DD0" w:rsidRDefault="008A7DD0" w:rsidP="002E1DE6">
            <w:pPr>
              <w:overflowPunct w:val="0"/>
              <w:autoSpaceDE w:val="0"/>
              <w:autoSpaceDN w:val="0"/>
              <w:adjustRightInd w:val="0"/>
              <w:jc w:val="both"/>
              <w:textAlignment w:val="baseline"/>
              <w:rPr>
                <w:rFonts w:ascii="Arial" w:eastAsia="Times New Roman" w:hAnsi="Arial" w:cs="Arial"/>
                <w:sz w:val="18"/>
                <w:szCs w:val="18"/>
                <w:highlight w:val="yellow"/>
                <w:lang w:val="en-GB" w:bidi="ar-KW"/>
              </w:rPr>
            </w:pPr>
            <w:r>
              <w:rPr>
                <w:rFonts w:ascii="Arial" w:eastAsia="Times New Roman" w:hAnsi="Arial" w:cs="Arial"/>
                <w:sz w:val="18"/>
                <w:szCs w:val="18"/>
                <w:lang w:val="en-GB" w:eastAsia="zh-CN"/>
              </w:rPr>
              <w:t>SMO/Non-RT RIC framework send update or delete A1 policies to Near-RT RIC</w:t>
            </w:r>
            <w:r w:rsidR="00E02C1E">
              <w:rPr>
                <w:rFonts w:ascii="Arial" w:eastAsia="Times New Roman" w:hAnsi="Arial" w:cs="Arial"/>
                <w:sz w:val="18"/>
                <w:szCs w:val="18"/>
                <w:lang w:val="en-GB" w:eastAsia="zh-CN"/>
              </w:rPr>
              <w:t>.</w:t>
            </w:r>
          </w:p>
        </w:tc>
        <w:tc>
          <w:tcPr>
            <w:tcW w:w="1531" w:type="dxa"/>
            <w:tcBorders>
              <w:top w:val="single" w:sz="4" w:space="0" w:color="auto"/>
              <w:left w:val="single" w:sz="4" w:space="0" w:color="auto"/>
              <w:bottom w:val="single" w:sz="4" w:space="0" w:color="auto"/>
              <w:right w:val="single" w:sz="4" w:space="0" w:color="auto"/>
            </w:tcBorders>
            <w:vAlign w:val="center"/>
          </w:tcPr>
          <w:p w14:paraId="3D68054D"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3583515B"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4F254096"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Ends when</w:t>
            </w:r>
          </w:p>
        </w:tc>
        <w:tc>
          <w:tcPr>
            <w:tcW w:w="6428" w:type="dxa"/>
            <w:tcBorders>
              <w:top w:val="single" w:sz="4" w:space="0" w:color="auto"/>
              <w:left w:val="single" w:sz="4" w:space="0" w:color="auto"/>
              <w:bottom w:val="single" w:sz="4" w:space="0" w:color="auto"/>
              <w:right w:val="single" w:sz="4" w:space="0" w:color="auto"/>
            </w:tcBorders>
            <w:vAlign w:val="center"/>
            <w:hideMark/>
          </w:tcPr>
          <w:p w14:paraId="632BA5A3"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 xml:space="preserve">E2 node(s) becomes non-operational or when the operator disables the </w:t>
            </w:r>
            <w:proofErr w:type="spellStart"/>
            <w:r>
              <w:rPr>
                <w:rFonts w:ascii="Arial" w:eastAsia="Times New Roman" w:hAnsi="Arial" w:cs="Arial"/>
                <w:sz w:val="18"/>
                <w:szCs w:val="18"/>
                <w:lang w:val="en-GB" w:bidi="ar-KW"/>
              </w:rPr>
              <w:t>rApp</w:t>
            </w:r>
            <w:proofErr w:type="spellEnd"/>
            <w:r>
              <w:rPr>
                <w:rFonts w:ascii="Arial" w:eastAsia="Times New Roman" w:hAnsi="Arial" w:cs="Arial"/>
                <w:sz w:val="18"/>
                <w:szCs w:val="18"/>
                <w:lang w:val="en-GB" w:bidi="ar-KW"/>
              </w:rPr>
              <w:t xml:space="preserve"> for energy saving.</w:t>
            </w:r>
          </w:p>
        </w:tc>
        <w:tc>
          <w:tcPr>
            <w:tcW w:w="1531" w:type="dxa"/>
            <w:tcBorders>
              <w:top w:val="single" w:sz="4" w:space="0" w:color="auto"/>
              <w:left w:val="single" w:sz="4" w:space="0" w:color="auto"/>
              <w:bottom w:val="single" w:sz="4" w:space="0" w:color="auto"/>
              <w:right w:val="single" w:sz="4" w:space="0" w:color="auto"/>
            </w:tcBorders>
            <w:vAlign w:val="center"/>
          </w:tcPr>
          <w:p w14:paraId="1C7E54AE"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1F7BF83A"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09D4E81A"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Exceptions</w:t>
            </w:r>
          </w:p>
        </w:tc>
        <w:tc>
          <w:tcPr>
            <w:tcW w:w="6428" w:type="dxa"/>
            <w:tcBorders>
              <w:top w:val="single" w:sz="4" w:space="0" w:color="auto"/>
              <w:left w:val="single" w:sz="4" w:space="0" w:color="auto"/>
              <w:bottom w:val="single" w:sz="4" w:space="0" w:color="auto"/>
              <w:right w:val="single" w:sz="4" w:space="0" w:color="auto"/>
            </w:tcBorders>
            <w:vAlign w:val="center"/>
            <w:hideMark/>
          </w:tcPr>
          <w:p w14:paraId="47D8F155"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N/A</w:t>
            </w:r>
          </w:p>
        </w:tc>
        <w:tc>
          <w:tcPr>
            <w:tcW w:w="1531" w:type="dxa"/>
            <w:tcBorders>
              <w:top w:val="single" w:sz="4" w:space="0" w:color="auto"/>
              <w:left w:val="single" w:sz="4" w:space="0" w:color="auto"/>
              <w:bottom w:val="single" w:sz="4" w:space="0" w:color="auto"/>
              <w:right w:val="single" w:sz="4" w:space="0" w:color="auto"/>
            </w:tcBorders>
            <w:vAlign w:val="center"/>
          </w:tcPr>
          <w:p w14:paraId="68AF1315"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011936B6" w14:textId="77777777" w:rsidTr="00473C0B">
        <w:trPr>
          <w:cantSplit/>
          <w:jc w:val="center"/>
        </w:trPr>
        <w:tc>
          <w:tcPr>
            <w:tcW w:w="1672" w:type="dxa"/>
            <w:tcBorders>
              <w:top w:val="single" w:sz="4" w:space="0" w:color="auto"/>
              <w:left w:val="single" w:sz="4" w:space="0" w:color="auto"/>
              <w:bottom w:val="single" w:sz="4" w:space="0" w:color="auto"/>
              <w:right w:val="single" w:sz="4" w:space="0" w:color="auto"/>
            </w:tcBorders>
            <w:vAlign w:val="center"/>
            <w:hideMark/>
          </w:tcPr>
          <w:p w14:paraId="71EE9C9D"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eastAsia="zh-CN"/>
              </w:rPr>
            </w:pPr>
            <w:r>
              <w:rPr>
                <w:rFonts w:ascii="Arial" w:eastAsia="Times New Roman" w:hAnsi="Arial" w:cs="Arial"/>
                <w:sz w:val="18"/>
                <w:szCs w:val="18"/>
                <w:lang w:val="en-GB" w:eastAsia="zh-CN"/>
              </w:rPr>
              <w:t>Post Conditions</w:t>
            </w:r>
          </w:p>
        </w:tc>
        <w:tc>
          <w:tcPr>
            <w:tcW w:w="6428" w:type="dxa"/>
            <w:tcBorders>
              <w:top w:val="single" w:sz="4" w:space="0" w:color="auto"/>
              <w:left w:val="single" w:sz="4" w:space="0" w:color="auto"/>
              <w:bottom w:val="single" w:sz="4" w:space="0" w:color="auto"/>
              <w:right w:val="single" w:sz="4" w:space="0" w:color="auto"/>
            </w:tcBorders>
            <w:vAlign w:val="center"/>
            <w:hideMark/>
          </w:tcPr>
          <w:p w14:paraId="69FB212D"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Pr>
                <w:rFonts w:ascii="Arial" w:eastAsia="Times New Roman" w:hAnsi="Arial" w:cs="Arial"/>
                <w:sz w:val="18"/>
                <w:szCs w:val="18"/>
                <w:lang w:val="en-GB"/>
              </w:rPr>
              <w:t>rApp</w:t>
            </w:r>
            <w:proofErr w:type="spellEnd"/>
            <w:r>
              <w:rPr>
                <w:rFonts w:ascii="Arial" w:eastAsia="Times New Roman" w:hAnsi="Arial" w:cs="Arial"/>
                <w:sz w:val="18"/>
                <w:szCs w:val="18"/>
                <w:lang w:val="en-GB"/>
              </w:rPr>
              <w:t xml:space="preserve"> continues monitoring of energy saving functionality at E2 node(s) and O-RU.</w:t>
            </w:r>
          </w:p>
          <w:p w14:paraId="6234BC26"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Times New Roman" w:hAnsi="Arial" w:cs="Arial"/>
                <w:sz w:val="18"/>
                <w:szCs w:val="18"/>
                <w:lang w:val="en-GB" w:bidi="ar-KW"/>
              </w:rPr>
              <w:t>E2 node(s) and O-RU(s) operate using the newly deployed parameters and state (off/on).</w:t>
            </w:r>
          </w:p>
        </w:tc>
        <w:tc>
          <w:tcPr>
            <w:tcW w:w="1531" w:type="dxa"/>
            <w:tcBorders>
              <w:top w:val="single" w:sz="4" w:space="0" w:color="auto"/>
              <w:left w:val="single" w:sz="4" w:space="0" w:color="auto"/>
              <w:bottom w:val="single" w:sz="4" w:space="0" w:color="auto"/>
              <w:right w:val="single" w:sz="4" w:space="0" w:color="auto"/>
            </w:tcBorders>
            <w:vAlign w:val="center"/>
          </w:tcPr>
          <w:p w14:paraId="1C22E0DD" w14:textId="77777777" w:rsidR="008A7DD0" w:rsidRDefault="008A7DD0" w:rsidP="002E1DE6">
            <w:pPr>
              <w:overflowPunct w:val="0"/>
              <w:autoSpaceDE w:val="0"/>
              <w:autoSpaceDN w:val="0"/>
              <w:adjustRightInd w:val="0"/>
              <w:textAlignment w:val="baseline"/>
              <w:rPr>
                <w:rFonts w:ascii="Arial" w:eastAsia="Times New Roman" w:hAnsi="Arial" w:cs="Arial"/>
                <w:sz w:val="18"/>
                <w:szCs w:val="18"/>
                <w:lang w:val="en-GB" w:bidi="ar-KW"/>
              </w:rPr>
            </w:pPr>
          </w:p>
        </w:tc>
      </w:tr>
      <w:tr w:rsidR="008A7DD0" w14:paraId="29FDE2C4" w14:textId="77777777" w:rsidTr="00473C0B">
        <w:trPr>
          <w:cantSplit/>
          <w:jc w:val="center"/>
        </w:trPr>
        <w:tc>
          <w:tcPr>
            <w:tcW w:w="9634" w:type="dxa"/>
            <w:gridSpan w:val="3"/>
            <w:tcBorders>
              <w:top w:val="single" w:sz="4" w:space="0" w:color="auto"/>
              <w:left w:val="single" w:sz="4" w:space="0" w:color="auto"/>
              <w:bottom w:val="single" w:sz="4" w:space="0" w:color="auto"/>
              <w:right w:val="single" w:sz="4" w:space="0" w:color="auto"/>
            </w:tcBorders>
            <w:vAlign w:val="center"/>
            <w:hideMark/>
          </w:tcPr>
          <w:p w14:paraId="3F548EFA" w14:textId="77777777" w:rsidR="008A7DD0" w:rsidRDefault="008A7DD0" w:rsidP="002E1DE6">
            <w:pPr>
              <w:overflowPunct w:val="0"/>
              <w:autoSpaceDE w:val="0"/>
              <w:autoSpaceDN w:val="0"/>
              <w:adjustRightInd w:val="0"/>
              <w:jc w:val="both"/>
              <w:textAlignment w:val="baseline"/>
              <w:rPr>
                <w:rFonts w:ascii="Arial" w:eastAsia="Times New Roman" w:hAnsi="Arial" w:cs="Arial"/>
                <w:sz w:val="18"/>
                <w:szCs w:val="18"/>
                <w:lang w:val="en-GB" w:bidi="ar-KW"/>
              </w:rPr>
            </w:pPr>
            <w:r>
              <w:rPr>
                <w:rFonts w:ascii="Arial" w:eastAsia="SimSun" w:hAnsi="Arial" w:cs="Arial"/>
                <w:sz w:val="18"/>
                <w:szCs w:val="18"/>
                <w:lang w:val="en-GB" w:bidi="ar-KW"/>
              </w:rPr>
              <w:t xml:space="preserve">NOTE: Operator can set policies through </w:t>
            </w:r>
            <w:proofErr w:type="spellStart"/>
            <w:r>
              <w:rPr>
                <w:rFonts w:ascii="Arial" w:eastAsia="SimSun" w:hAnsi="Arial" w:cs="Arial"/>
                <w:sz w:val="18"/>
                <w:szCs w:val="18"/>
                <w:lang w:val="en-GB" w:bidi="ar-KW"/>
              </w:rPr>
              <w:t>rApp</w:t>
            </w:r>
            <w:proofErr w:type="spellEnd"/>
            <w:r>
              <w:rPr>
                <w:rFonts w:ascii="Arial" w:eastAsia="SimSun" w:hAnsi="Arial" w:cs="Arial"/>
                <w:sz w:val="18"/>
                <w:szCs w:val="18"/>
                <w:lang w:val="en-GB" w:bidi="ar-KW"/>
              </w:rPr>
              <w:t xml:space="preserve"> or allow AI/ML model in </w:t>
            </w:r>
            <w:proofErr w:type="spellStart"/>
            <w:r>
              <w:rPr>
                <w:rFonts w:ascii="Arial" w:eastAsia="SimSun" w:hAnsi="Arial" w:cs="Arial"/>
                <w:sz w:val="18"/>
                <w:szCs w:val="18"/>
                <w:lang w:val="en-GB" w:bidi="ar-KW"/>
              </w:rPr>
              <w:t>rApp</w:t>
            </w:r>
            <w:proofErr w:type="spellEnd"/>
            <w:r>
              <w:rPr>
                <w:rFonts w:ascii="Arial" w:eastAsia="SimSun" w:hAnsi="Arial" w:cs="Arial"/>
                <w:sz w:val="18"/>
                <w:szCs w:val="18"/>
                <w:lang w:val="en-GB" w:bidi="ar-KW"/>
              </w:rPr>
              <w:t xml:space="preserve"> to infer policies.</w:t>
            </w:r>
          </w:p>
        </w:tc>
      </w:tr>
    </w:tbl>
    <w:p w14:paraId="0BF14542" w14:textId="77777777" w:rsidR="008A7DD0" w:rsidRDefault="008A7DD0" w:rsidP="008A7DD0"/>
    <w:p w14:paraId="41FAB677" w14:textId="77777777" w:rsidR="008A7DD0" w:rsidRDefault="008A7DD0" w:rsidP="008A7DD0">
      <w:pPr>
        <w:rPr>
          <w:lang w:val="en-GB"/>
        </w:rPr>
      </w:pPr>
    </w:p>
    <w:p w14:paraId="4A36C3A1" w14:textId="77777777" w:rsidR="008A7DD0" w:rsidRDefault="008A7DD0" w:rsidP="008A7DD0">
      <w:pPr>
        <w:pStyle w:val="PlantUML"/>
      </w:pPr>
      <w:r>
        <w:t>@startuml</w:t>
      </w:r>
    </w:p>
    <w:p w14:paraId="31FBCD82" w14:textId="77777777" w:rsidR="008A7DD0" w:rsidRDefault="008A7DD0" w:rsidP="008A7DD0">
      <w:pPr>
        <w:pStyle w:val="PlantUML"/>
      </w:pPr>
      <w:r>
        <w:t>'https://plantuml.com/sequence-diagram</w:t>
      </w:r>
    </w:p>
    <w:p w14:paraId="2407BBC9" w14:textId="77777777" w:rsidR="008A7DD0" w:rsidRDefault="008A7DD0" w:rsidP="008A7DD0">
      <w:pPr>
        <w:pStyle w:val="PlantUML"/>
      </w:pPr>
      <w:r>
        <w:t>!pragma teoz true</w:t>
      </w:r>
    </w:p>
    <w:p w14:paraId="57BBD367" w14:textId="77777777" w:rsidR="008A7DD0" w:rsidRDefault="008A7DD0" w:rsidP="008A7DD0">
      <w:pPr>
        <w:pStyle w:val="PlantUML"/>
      </w:pPr>
      <w:r>
        <w:t>Skin rose</w:t>
      </w:r>
    </w:p>
    <w:p w14:paraId="5BA9F7E6" w14:textId="77777777" w:rsidR="008A7DD0" w:rsidRDefault="008A7DD0" w:rsidP="008A7DD0">
      <w:pPr>
        <w:pStyle w:val="PlantUML"/>
      </w:pPr>
      <w:r>
        <w:t xml:space="preserve"> skinparam ParticipantPadding 5</w:t>
      </w:r>
    </w:p>
    <w:p w14:paraId="22981876" w14:textId="77777777" w:rsidR="008A7DD0" w:rsidRDefault="008A7DD0" w:rsidP="008A7DD0">
      <w:pPr>
        <w:pStyle w:val="PlantUML"/>
      </w:pPr>
      <w:r>
        <w:t xml:space="preserve"> skinparam BoxPadding 10</w:t>
      </w:r>
    </w:p>
    <w:p w14:paraId="3FEF1B8B" w14:textId="77777777" w:rsidR="008A7DD0" w:rsidRDefault="008A7DD0" w:rsidP="008A7DD0">
      <w:pPr>
        <w:pStyle w:val="PlantUML"/>
      </w:pPr>
      <w:r>
        <w:t xml:space="preserve"> skinparam defaultFontSize 12</w:t>
      </w:r>
    </w:p>
    <w:p w14:paraId="53007192" w14:textId="77777777" w:rsidR="008A7DD0" w:rsidRDefault="008A7DD0" w:rsidP="008A7DD0">
      <w:pPr>
        <w:pStyle w:val="PlantUML"/>
      </w:pPr>
      <w:r>
        <w:t xml:space="preserve"> skinparam lifelineStrategy solid</w:t>
      </w:r>
    </w:p>
    <w:p w14:paraId="5311D238" w14:textId="77777777" w:rsidR="008A7DD0" w:rsidRDefault="008A7DD0" w:rsidP="008A7DD0">
      <w:pPr>
        <w:pStyle w:val="PlantUML"/>
      </w:pPr>
      <w:r>
        <w:lastRenderedPageBreak/>
        <w:t xml:space="preserve"> autonumber</w:t>
      </w:r>
    </w:p>
    <w:p w14:paraId="6DBA8290" w14:textId="77777777" w:rsidR="008A7DD0" w:rsidRDefault="008A7DD0" w:rsidP="008A7DD0">
      <w:pPr>
        <w:pStyle w:val="PlantUML"/>
      </w:pPr>
      <w:r>
        <w:t>Box "Service Management and Orchestration Framework" #gold</w:t>
      </w:r>
    </w:p>
    <w:p w14:paraId="272FAE73" w14:textId="77777777" w:rsidR="008A7DD0" w:rsidRDefault="008A7DD0" w:rsidP="008A7DD0">
      <w:pPr>
        <w:pStyle w:val="PlantUML"/>
      </w:pPr>
      <w:r>
        <w:t>Box #lightgrey</w:t>
      </w:r>
    </w:p>
    <w:p w14:paraId="6B44270D" w14:textId="77777777" w:rsidR="008A7DD0" w:rsidRDefault="008A7DD0" w:rsidP="008A7DD0">
      <w:pPr>
        <w:pStyle w:val="PlantUML"/>
      </w:pPr>
      <w:r>
        <w:t>Participant "Energy Saving\nrApp" as ESrAPP</w:t>
      </w:r>
    </w:p>
    <w:p w14:paraId="309AFD2F" w14:textId="77777777" w:rsidR="008A7DD0" w:rsidRDefault="008A7DD0" w:rsidP="008A7DD0">
      <w:pPr>
        <w:pStyle w:val="PlantUML"/>
      </w:pPr>
    </w:p>
    <w:p w14:paraId="44EFB76F" w14:textId="77777777" w:rsidR="008A7DD0" w:rsidRDefault="008A7DD0" w:rsidP="008A7DD0">
      <w:pPr>
        <w:pStyle w:val="PlantUML"/>
      </w:pPr>
      <w:r>
        <w:t>End Box</w:t>
      </w:r>
    </w:p>
    <w:p w14:paraId="3B5D027A" w14:textId="77777777" w:rsidR="008A7DD0" w:rsidRDefault="008A7DD0" w:rsidP="008A7DD0">
      <w:pPr>
        <w:pStyle w:val="PlantUML"/>
      </w:pPr>
      <w:r>
        <w:t>Participant "SMO / Non-RT RIC\nFWK " as NRTF</w:t>
      </w:r>
    </w:p>
    <w:p w14:paraId="7A34E466" w14:textId="77777777" w:rsidR="008A7DD0" w:rsidRDefault="008A7DD0" w:rsidP="008A7DD0">
      <w:pPr>
        <w:pStyle w:val="PlantUML"/>
      </w:pPr>
      <w:r>
        <w:t>End box</w:t>
      </w:r>
    </w:p>
    <w:p w14:paraId="5A2B1457" w14:textId="77777777" w:rsidR="008A7DD0" w:rsidRDefault="008A7DD0" w:rsidP="008A7DD0">
      <w:pPr>
        <w:pStyle w:val="PlantUML"/>
      </w:pPr>
      <w:r>
        <w:t xml:space="preserve">Box " O-RAN Nodes" #lightpink  </w:t>
      </w:r>
    </w:p>
    <w:p w14:paraId="41B82E0A" w14:textId="77777777" w:rsidR="008A7DD0" w:rsidRDefault="008A7DD0" w:rsidP="008A7DD0">
      <w:pPr>
        <w:pStyle w:val="PlantUML"/>
      </w:pPr>
      <w:r>
        <w:t xml:space="preserve">     Participant  "Near-RT RIC" as NeRT</w:t>
      </w:r>
    </w:p>
    <w:p w14:paraId="51CB06B4" w14:textId="77777777" w:rsidR="008A7DD0" w:rsidRPr="0017787F" w:rsidRDefault="008A7DD0" w:rsidP="008A7DD0">
      <w:pPr>
        <w:pStyle w:val="PlantUML"/>
        <w:rPr>
          <w:lang w:val="pt-BR"/>
        </w:rPr>
      </w:pPr>
      <w:r>
        <w:tab/>
      </w:r>
      <w:r w:rsidRPr="0017787F">
        <w:rPr>
          <w:lang w:val="pt-BR"/>
        </w:rPr>
        <w:t>Participant  "E2-Node(s)" as E2NODES</w:t>
      </w:r>
    </w:p>
    <w:p w14:paraId="74CD15C2" w14:textId="77777777" w:rsidR="008A7DD0" w:rsidRPr="0017787F" w:rsidRDefault="008A7DD0" w:rsidP="008A7DD0">
      <w:pPr>
        <w:pStyle w:val="PlantUML"/>
        <w:rPr>
          <w:lang w:val="pt-BR"/>
        </w:rPr>
      </w:pPr>
      <w:r w:rsidRPr="0017787F">
        <w:rPr>
          <w:lang w:val="pt-BR"/>
        </w:rPr>
        <w:tab/>
        <w:t>Participant  "O-RU(s) " as ORUs</w:t>
      </w:r>
    </w:p>
    <w:p w14:paraId="7AC8A2AB" w14:textId="77777777" w:rsidR="008A7DD0" w:rsidRDefault="008A7DD0" w:rsidP="008A7DD0">
      <w:pPr>
        <w:pStyle w:val="PlantUML"/>
      </w:pPr>
      <w:r>
        <w:t>End box</w:t>
      </w:r>
    </w:p>
    <w:p w14:paraId="7E15693C" w14:textId="77777777" w:rsidR="008A7DD0" w:rsidRDefault="008A7DD0" w:rsidP="008A7DD0">
      <w:pPr>
        <w:pStyle w:val="PlantUML"/>
      </w:pPr>
      <w:r>
        <w:t>group Data Collection</w:t>
      </w:r>
    </w:p>
    <w:p w14:paraId="16733163" w14:textId="77777777" w:rsidR="008A7DD0" w:rsidRDefault="008A7DD0" w:rsidP="008A7DD0">
      <w:pPr>
        <w:pStyle w:val="PlantUML"/>
      </w:pPr>
      <w:r>
        <w:t xml:space="preserve">  ESrAPP -&gt; NRTF     : &lt;&lt;R1&gt;&gt; Data collection request</w:t>
      </w:r>
    </w:p>
    <w:p w14:paraId="5C3A6FEA" w14:textId="77777777" w:rsidR="008A7DD0" w:rsidRDefault="008A7DD0" w:rsidP="008A7DD0">
      <w:pPr>
        <w:pStyle w:val="PlantUML"/>
      </w:pPr>
      <w:r>
        <w:t xml:space="preserve">  Note over ESrAPP, NRTF : Operator configure the energy source and supply information</w:t>
      </w:r>
    </w:p>
    <w:p w14:paraId="48E452C0" w14:textId="77777777" w:rsidR="008A7DD0" w:rsidRDefault="008A7DD0" w:rsidP="008A7DD0">
      <w:pPr>
        <w:pStyle w:val="PlantUML"/>
      </w:pPr>
      <w:r>
        <w:t xml:space="preserve">  NRTF -&gt; E2NODES</w:t>
      </w:r>
      <w:r>
        <w:tab/>
        <w:t>: &lt;&lt;O1&gt;&gt; Data collection request</w:t>
      </w:r>
    </w:p>
    <w:p w14:paraId="7A477B6B" w14:textId="77777777" w:rsidR="008A7DD0" w:rsidRDefault="008A7DD0" w:rsidP="008A7DD0">
      <w:pPr>
        <w:pStyle w:val="PlantUML"/>
      </w:pPr>
      <w:r>
        <w:t xml:space="preserve">  E2NODES &lt;-&gt; ORUs</w:t>
      </w:r>
      <w:r>
        <w:tab/>
        <w:t>: &lt;&lt;FH&gt;&gt; Data collection request</w:t>
      </w:r>
    </w:p>
    <w:p w14:paraId="2356B8C0" w14:textId="77777777" w:rsidR="008A7DD0" w:rsidRDefault="008A7DD0" w:rsidP="008A7DD0">
      <w:pPr>
        <w:pStyle w:val="PlantUML"/>
      </w:pPr>
      <w:r>
        <w:t xml:space="preserve">  E2NODES -&gt; NRTF </w:t>
      </w:r>
      <w:r>
        <w:tab/>
        <w:t>: &lt;&lt;O1&gt;&gt; Data Collection</w:t>
      </w:r>
    </w:p>
    <w:p w14:paraId="50FA6169" w14:textId="77777777" w:rsidR="008A7DD0" w:rsidRDefault="008A7DD0" w:rsidP="008A7DD0">
      <w:pPr>
        <w:pStyle w:val="PlantUML"/>
      </w:pPr>
      <w:r>
        <w:t xml:space="preserve">  NRTF -&gt; ESrAPP </w:t>
      </w:r>
      <w:r>
        <w:tab/>
        <w:t>: &lt;&lt;R1&gt;&gt; Data Collection</w:t>
      </w:r>
    </w:p>
    <w:p w14:paraId="3077D3CF" w14:textId="77777777" w:rsidR="008A7DD0" w:rsidRDefault="008A7DD0" w:rsidP="008A7DD0">
      <w:pPr>
        <w:pStyle w:val="PlantUML"/>
      </w:pPr>
      <w:r>
        <w:t>End</w:t>
      </w:r>
    </w:p>
    <w:p w14:paraId="00057DCD" w14:textId="77777777" w:rsidR="008A7DD0" w:rsidRDefault="008A7DD0" w:rsidP="008A7DD0">
      <w:pPr>
        <w:pStyle w:val="PlantUML"/>
      </w:pPr>
      <w:r>
        <w:t xml:space="preserve">group Data Analysis /AI/ML Model Selection and Training </w:t>
      </w:r>
    </w:p>
    <w:p w14:paraId="6DB7CD87" w14:textId="77777777" w:rsidR="008A7DD0" w:rsidRDefault="008A7DD0" w:rsidP="008A7DD0">
      <w:pPr>
        <w:pStyle w:val="PlantUML"/>
      </w:pPr>
      <w:r>
        <w:t>Note over ESrAPP , NeRT</w:t>
      </w:r>
    </w:p>
    <w:p w14:paraId="3F54ACC1" w14:textId="77777777" w:rsidR="008A7DD0" w:rsidRDefault="008A7DD0" w:rsidP="008A7DD0">
      <w:pPr>
        <w:pStyle w:val="PlantUML"/>
      </w:pPr>
      <w:r w:rsidRPr="0017787F">
        <w:t xml:space="preserve">rApp/Non-RT RIC performs AI/ML model selection, retraining, and deployment decisions. </w:t>
      </w:r>
    </w:p>
    <w:p w14:paraId="2E74415B" w14:textId="77777777" w:rsidR="008A7DD0" w:rsidRDefault="008A7DD0" w:rsidP="008A7DD0">
      <w:pPr>
        <w:pStyle w:val="PlantUML"/>
      </w:pPr>
      <w:r w:rsidRPr="0017787F">
        <w:t xml:space="preserve">For a model deployment request, the rApp provides the rAppId, AI/ML model identifier, and target deployment location </w:t>
      </w:r>
    </w:p>
    <w:p w14:paraId="3CFC0059" w14:textId="77777777" w:rsidR="008A7DD0" w:rsidRDefault="008A7DD0" w:rsidP="008A7DD0">
      <w:pPr>
        <w:pStyle w:val="PlantUML"/>
      </w:pPr>
      <w:r>
        <w:t xml:space="preserve">End note </w:t>
      </w:r>
    </w:p>
    <w:p w14:paraId="2AA62A54" w14:textId="77777777" w:rsidR="008A7DD0" w:rsidRDefault="008A7DD0" w:rsidP="008A7DD0">
      <w:pPr>
        <w:pStyle w:val="PlantUML"/>
      </w:pPr>
      <w:r>
        <w:t>End</w:t>
      </w:r>
    </w:p>
    <w:p w14:paraId="43B2A3BE" w14:textId="77777777" w:rsidR="008A7DD0" w:rsidRDefault="008A7DD0" w:rsidP="008A7DD0">
      <w:pPr>
        <w:pStyle w:val="PlantUML"/>
      </w:pPr>
      <w:r>
        <w:t>group Actor Decision Making</w:t>
      </w:r>
    </w:p>
    <w:p w14:paraId="374097F3" w14:textId="77777777" w:rsidR="008A7DD0" w:rsidRDefault="008A7DD0" w:rsidP="008A7DD0">
      <w:pPr>
        <w:pStyle w:val="PlantUML"/>
      </w:pPr>
      <w:r>
        <w:t xml:space="preserve">  ESrAPP -&gt; NRTF     : &lt;&lt;R1&gt;&gt; Create A1 Policy </w:t>
      </w:r>
    </w:p>
    <w:p w14:paraId="44121CA5" w14:textId="77777777" w:rsidR="008A7DD0" w:rsidRDefault="008A7DD0" w:rsidP="008A7DD0">
      <w:pPr>
        <w:pStyle w:val="PlantUML"/>
      </w:pPr>
      <w:r>
        <w:t xml:space="preserve">  NRTF -&gt; NeRT </w:t>
      </w:r>
      <w:r>
        <w:tab/>
      </w:r>
      <w:r>
        <w:tab/>
        <w:t>: &lt;&lt;A1&gt;&gt; Policy to prepare and execute for external \npower source coordination based energy optimization</w:t>
      </w:r>
    </w:p>
    <w:p w14:paraId="05E1B7D8" w14:textId="77777777" w:rsidR="008A7DD0" w:rsidRDefault="008A7DD0" w:rsidP="008A7DD0">
      <w:pPr>
        <w:pStyle w:val="PlantUML"/>
      </w:pPr>
      <w:r>
        <w:t xml:space="preserve">  NeRT -&gt; NRTF       : &lt;&lt;A1&gt;&gt; A1 Policy create Response</w:t>
      </w:r>
    </w:p>
    <w:p w14:paraId="3F567B09" w14:textId="77777777" w:rsidR="008A7DD0" w:rsidRDefault="008A7DD0" w:rsidP="008A7DD0">
      <w:pPr>
        <w:pStyle w:val="PlantUML"/>
      </w:pPr>
      <w:r>
        <w:t xml:space="preserve">  NRTF -&gt; ESrAPP     : &lt;&lt;R1&gt;&gt; A1 Policy create Response</w:t>
      </w:r>
    </w:p>
    <w:p w14:paraId="73BAF07E" w14:textId="77777777" w:rsidR="008A7DD0" w:rsidRDefault="008A7DD0" w:rsidP="008A7DD0">
      <w:pPr>
        <w:pStyle w:val="PlantUML"/>
      </w:pPr>
      <w:r>
        <w:t xml:space="preserve">  ESrAPP -&gt; ESrAPP</w:t>
      </w:r>
      <w:r>
        <w:tab/>
      </w:r>
      <w:r>
        <w:tab/>
        <w:t>: Monitor Energy saving objectives</w:t>
      </w:r>
    </w:p>
    <w:p w14:paraId="65A90503" w14:textId="77777777" w:rsidR="008A7DD0" w:rsidRDefault="008A7DD0" w:rsidP="008A7DD0">
      <w:pPr>
        <w:pStyle w:val="PlantUML"/>
      </w:pPr>
      <w:r>
        <w:t xml:space="preserve">  NeRT -&gt; NeRT </w:t>
      </w:r>
      <w:r>
        <w:tab/>
      </w:r>
      <w:r>
        <w:tab/>
        <w:t>: Interpreting A1 Policy</w:t>
      </w:r>
    </w:p>
    <w:p w14:paraId="20322C05" w14:textId="77777777" w:rsidR="008A7DD0" w:rsidRDefault="008A7DD0" w:rsidP="008A7DD0">
      <w:pPr>
        <w:pStyle w:val="PlantUML"/>
      </w:pPr>
      <w:r>
        <w:lastRenderedPageBreak/>
        <w:t>group E2 Data Collection</w:t>
      </w:r>
    </w:p>
    <w:p w14:paraId="3FCF6CD2" w14:textId="77777777" w:rsidR="008A7DD0" w:rsidRDefault="008A7DD0" w:rsidP="008A7DD0">
      <w:pPr>
        <w:pStyle w:val="PlantUML"/>
      </w:pPr>
      <w:r>
        <w:t>Note over NeRT , ORUs</w:t>
      </w:r>
    </w:p>
    <w:p w14:paraId="138E8630" w14:textId="77777777" w:rsidR="008A7DD0" w:rsidRDefault="008A7DD0" w:rsidP="008A7DD0">
      <w:pPr>
        <w:pStyle w:val="PlantUML"/>
      </w:pPr>
      <w:r>
        <w:t>Near-RT RIC to trigger E2 data collection from E2 Nodes and O-RU via O-DU</w:t>
      </w:r>
    </w:p>
    <w:p w14:paraId="5DBEA75E" w14:textId="77777777" w:rsidR="008A7DD0" w:rsidRDefault="008A7DD0" w:rsidP="008A7DD0">
      <w:pPr>
        <w:pStyle w:val="PlantUML"/>
      </w:pPr>
      <w:r>
        <w:t xml:space="preserve">End note </w:t>
      </w:r>
    </w:p>
    <w:p w14:paraId="7627A95F" w14:textId="77777777" w:rsidR="008A7DD0" w:rsidRDefault="008A7DD0" w:rsidP="008A7DD0">
      <w:pPr>
        <w:pStyle w:val="PlantUML"/>
      </w:pPr>
      <w:r>
        <w:t>end</w:t>
      </w:r>
    </w:p>
    <w:p w14:paraId="6A9994C0" w14:textId="77777777" w:rsidR="008A7DD0" w:rsidRDefault="008A7DD0" w:rsidP="008A7DD0">
      <w:pPr>
        <w:pStyle w:val="PlantUML"/>
      </w:pPr>
      <w:r>
        <w:t xml:space="preserve">  NeRT -&gt; NeRT </w:t>
      </w:r>
      <w:r>
        <w:tab/>
      </w:r>
      <w:r>
        <w:tab/>
        <w:t>: AI/ML Model Inference\n to Evaluate E2 Control/Policy</w:t>
      </w:r>
    </w:p>
    <w:p w14:paraId="20EC71AE" w14:textId="77777777" w:rsidR="008A7DD0" w:rsidRDefault="008A7DD0" w:rsidP="008A7DD0">
      <w:pPr>
        <w:pStyle w:val="PlantUML"/>
      </w:pPr>
      <w:r>
        <w:t>group E2 Control /Policy</w:t>
      </w:r>
    </w:p>
    <w:p w14:paraId="29D1D137" w14:textId="77777777" w:rsidR="008A7DD0" w:rsidRDefault="008A7DD0" w:rsidP="008A7DD0">
      <w:pPr>
        <w:pStyle w:val="PlantUML"/>
      </w:pPr>
      <w:r>
        <w:t>Note over NeRT , ORUs</w:t>
      </w:r>
    </w:p>
    <w:p w14:paraId="7153FCE0" w14:textId="77777777" w:rsidR="008A7DD0" w:rsidRDefault="008A7DD0" w:rsidP="008A7DD0">
      <w:pPr>
        <w:pStyle w:val="PlantUML"/>
      </w:pPr>
      <w:r>
        <w:t xml:space="preserve">Near-RT RIC to trigger E2 Control /Policy towards E2 Nodes </w:t>
      </w:r>
    </w:p>
    <w:p w14:paraId="3E190BAB" w14:textId="77777777" w:rsidR="008A7DD0" w:rsidRDefault="008A7DD0" w:rsidP="008A7DD0">
      <w:pPr>
        <w:pStyle w:val="PlantUML"/>
      </w:pPr>
      <w:r>
        <w:t xml:space="preserve">End note </w:t>
      </w:r>
    </w:p>
    <w:p w14:paraId="61E18758" w14:textId="77777777" w:rsidR="008A7DD0" w:rsidRDefault="008A7DD0" w:rsidP="008A7DD0">
      <w:pPr>
        <w:pStyle w:val="PlantUML"/>
      </w:pPr>
      <w:r>
        <w:t>end</w:t>
      </w:r>
    </w:p>
    <w:p w14:paraId="24122E36" w14:textId="77777777" w:rsidR="008A7DD0" w:rsidRDefault="008A7DD0" w:rsidP="008A7DD0">
      <w:pPr>
        <w:pStyle w:val="PlantUML"/>
      </w:pPr>
      <w:r>
        <w:t>group Opt</w:t>
      </w:r>
    </w:p>
    <w:p w14:paraId="68838F07" w14:textId="77777777" w:rsidR="008A7DD0" w:rsidRDefault="008A7DD0" w:rsidP="008A7DD0">
      <w:pPr>
        <w:pStyle w:val="PlantUML"/>
      </w:pPr>
      <w:r>
        <w:t xml:space="preserve">  NeRT -&gt; NRTF       : &lt;&lt;A1&gt;&gt; Notify A1 Policy Staus</w:t>
      </w:r>
    </w:p>
    <w:p w14:paraId="1A12EF57" w14:textId="77777777" w:rsidR="008A7DD0" w:rsidRDefault="008A7DD0" w:rsidP="008A7DD0">
      <w:pPr>
        <w:pStyle w:val="PlantUML"/>
      </w:pPr>
      <w:r>
        <w:t xml:space="preserve">  NRTF -&gt; ESrAPP     : &lt;&lt;R1&gt;&gt; Notify A1 Policy Staus</w:t>
      </w:r>
    </w:p>
    <w:p w14:paraId="63749061" w14:textId="77777777" w:rsidR="008A7DD0" w:rsidRDefault="008A7DD0" w:rsidP="008A7DD0">
      <w:pPr>
        <w:pStyle w:val="PlantUML"/>
      </w:pPr>
      <w:r>
        <w:t>end</w:t>
      </w:r>
    </w:p>
    <w:p w14:paraId="09D3C6C9" w14:textId="77777777" w:rsidR="008A7DD0" w:rsidRDefault="008A7DD0" w:rsidP="008A7DD0">
      <w:pPr>
        <w:pStyle w:val="PlantUML"/>
      </w:pPr>
      <w:r>
        <w:t>group Opt</w:t>
      </w:r>
    </w:p>
    <w:p w14:paraId="1C7DD5ED" w14:textId="77777777" w:rsidR="008A7DD0" w:rsidRDefault="008A7DD0" w:rsidP="008A7DD0">
      <w:pPr>
        <w:pStyle w:val="PlantUML"/>
      </w:pPr>
      <w:r>
        <w:t xml:space="preserve">  ESrAPP -&gt; NRTF</w:t>
      </w:r>
      <w:r>
        <w:tab/>
      </w:r>
      <w:r>
        <w:tab/>
        <w:t>: &lt;&lt;R1&gt;&gt; Update or Delete A1 Policy</w:t>
      </w:r>
    </w:p>
    <w:p w14:paraId="2284B4D3" w14:textId="77777777" w:rsidR="008A7DD0" w:rsidRDefault="008A7DD0" w:rsidP="008A7DD0">
      <w:pPr>
        <w:pStyle w:val="PlantUML"/>
      </w:pPr>
      <w:r>
        <w:t xml:space="preserve">  NRTF -&gt; NeRT</w:t>
      </w:r>
      <w:r>
        <w:tab/>
      </w:r>
      <w:r>
        <w:tab/>
        <w:t>: &lt;&lt;A1&gt;&gt; Update or Delete Policy</w:t>
      </w:r>
    </w:p>
    <w:p w14:paraId="5819C051" w14:textId="77777777" w:rsidR="008A7DD0" w:rsidRDefault="008A7DD0" w:rsidP="008A7DD0">
      <w:pPr>
        <w:pStyle w:val="PlantUML"/>
      </w:pPr>
      <w:r>
        <w:t>end</w:t>
      </w:r>
    </w:p>
    <w:p w14:paraId="6EF3D012" w14:textId="77777777" w:rsidR="008A7DD0" w:rsidRDefault="008A7DD0" w:rsidP="008A7DD0">
      <w:pPr>
        <w:pStyle w:val="PlantUML"/>
      </w:pPr>
      <w:r>
        <w:t>end</w:t>
      </w:r>
    </w:p>
    <w:p w14:paraId="1A822AEB" w14:textId="77777777" w:rsidR="008A7DD0" w:rsidRDefault="008A7DD0" w:rsidP="008A7DD0">
      <w:pPr>
        <w:pStyle w:val="PlantUML"/>
      </w:pPr>
      <w:r>
        <w:t>@enduml</w:t>
      </w:r>
    </w:p>
    <w:p w14:paraId="16A326B5" w14:textId="77777777" w:rsidR="00E02C1E" w:rsidRDefault="00E02C1E" w:rsidP="001E4A85">
      <w:pPr>
        <w:rPr>
          <w:rFonts w:ascii="Courier New" w:eastAsia="DengXian" w:hAnsi="Courier New" w:cs="Courier New"/>
          <w:noProof/>
          <w:vanish/>
          <w:color w:val="008000"/>
          <w:kern w:val="0"/>
          <w:sz w:val="18"/>
          <w:szCs w:val="20"/>
          <w:lang w:val="en-GB" w:eastAsia="zh-CN"/>
          <w14:ligatures w14:val="none"/>
        </w:rPr>
      </w:pPr>
    </w:p>
    <w:p w14:paraId="7AF45E73" w14:textId="7DE41E68" w:rsidR="00E02C1E" w:rsidRPr="00473C0B" w:rsidRDefault="00E02C1E" w:rsidP="00473C0B">
      <w:pPr>
        <w:pStyle w:val="B10"/>
        <w:ind w:left="0" w:firstLine="0"/>
        <w:jc w:val="both"/>
        <w:rPr>
          <w:rFonts w:ascii="Times New Roman" w:eastAsiaTheme="minorEastAsia" w:hAnsi="Times New Roman" w:cs="Times New Roman"/>
          <w:bCs/>
          <w:color w:val="000000" w:themeColor="text1"/>
          <w:sz w:val="20"/>
        </w:rPr>
      </w:pPr>
      <w:r w:rsidRPr="0074513B">
        <w:rPr>
          <w:rFonts w:ascii="Times New Roman" w:eastAsiaTheme="minorEastAsia" w:hAnsi="Times New Roman" w:cs="Times New Roman"/>
          <w:bCs/>
          <w:color w:val="000000" w:themeColor="text1"/>
          <w:sz w:val="20"/>
          <w:szCs w:val="20"/>
          <w:lang w:eastAsia="zh-CN"/>
        </w:rPr>
        <w:t xml:space="preserve">The flow diagram of </w:t>
      </w:r>
      <w:r w:rsidRPr="00E02C1E">
        <w:rPr>
          <w:rFonts w:ascii="Times New Roman" w:eastAsiaTheme="minorEastAsia" w:hAnsi="Times New Roman" w:cs="Times New Roman"/>
          <w:bCs/>
          <w:color w:val="000000" w:themeColor="text1"/>
          <w:sz w:val="20"/>
          <w:szCs w:val="20"/>
          <w:lang w:eastAsia="zh-CN"/>
        </w:rPr>
        <w:t xml:space="preserve">A1 energy saving policy for external power source coordination </w:t>
      </w:r>
      <w:r w:rsidRPr="0074513B">
        <w:rPr>
          <w:rFonts w:ascii="Times New Roman" w:eastAsiaTheme="minorEastAsia" w:hAnsi="Times New Roman" w:cs="Times New Roman"/>
          <w:bCs/>
          <w:color w:val="000000" w:themeColor="text1"/>
          <w:sz w:val="20"/>
          <w:szCs w:val="20"/>
          <w:lang w:eastAsia="zh-CN"/>
        </w:rPr>
        <w:t>is shown in figure 4.8.</w:t>
      </w:r>
      <w:r>
        <w:rPr>
          <w:rFonts w:ascii="Times New Roman" w:eastAsiaTheme="minorEastAsia" w:hAnsi="Times New Roman" w:cs="Times New Roman"/>
          <w:bCs/>
          <w:color w:val="000000" w:themeColor="text1"/>
          <w:sz w:val="20"/>
          <w:szCs w:val="20"/>
          <w:lang w:eastAsia="zh-CN"/>
        </w:rPr>
        <w:t>8</w:t>
      </w:r>
      <w:r w:rsidRPr="0074513B">
        <w:rPr>
          <w:rFonts w:ascii="Times New Roman" w:eastAsiaTheme="minorEastAsia" w:hAnsi="Times New Roman" w:cs="Times New Roman"/>
          <w:bCs/>
          <w:color w:val="000000" w:themeColor="text1"/>
          <w:sz w:val="20"/>
          <w:szCs w:val="20"/>
          <w:lang w:eastAsia="zh-CN"/>
        </w:rPr>
        <w:t>.3.</w:t>
      </w:r>
      <w:r>
        <w:rPr>
          <w:rFonts w:ascii="Times New Roman" w:eastAsiaTheme="minorEastAsia" w:hAnsi="Times New Roman" w:cs="Times New Roman"/>
          <w:bCs/>
          <w:color w:val="000000" w:themeColor="text1"/>
          <w:sz w:val="20"/>
          <w:szCs w:val="20"/>
          <w:lang w:eastAsia="zh-CN"/>
        </w:rPr>
        <w:t>1</w:t>
      </w:r>
      <w:r w:rsidRPr="0074513B">
        <w:rPr>
          <w:rFonts w:ascii="Times New Roman" w:eastAsiaTheme="minorEastAsia" w:hAnsi="Times New Roman" w:cs="Times New Roman"/>
          <w:bCs/>
          <w:color w:val="000000" w:themeColor="text1"/>
          <w:sz w:val="20"/>
          <w:szCs w:val="20"/>
          <w:lang w:eastAsia="zh-CN"/>
        </w:rPr>
        <w:t>-1.</w:t>
      </w:r>
    </w:p>
    <w:p w14:paraId="0EB52DE6" w14:textId="7711D569" w:rsidR="008A7DD0" w:rsidRDefault="008A7DD0" w:rsidP="008A7DD0">
      <w:pPr>
        <w:pStyle w:val="PlantUMLImg"/>
      </w:pPr>
      <w:r w:rsidRPr="001D466D">
        <w:rPr>
          <w:noProof/>
        </w:rPr>
        <w:lastRenderedPageBreak/>
        <w:drawing>
          <wp:inline distT="0" distB="0" distL="0" distR="0" wp14:anchorId="5EF1C2B8" wp14:editId="7BC806AC">
            <wp:extent cx="6122035" cy="5687695"/>
            <wp:effectExtent l="0" t="0" r="0" b="1905"/>
            <wp:docPr id="1495070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70606" name="Picture 1" descr="A screenshot of a computer&#10;&#10;AI-generated content may be incorrect."/>
                    <pic:cNvPicPr/>
                  </pic:nvPicPr>
                  <pic:blipFill>
                    <a:blip r:embed="rId48"/>
                    <a:stretch>
                      <a:fillRect/>
                    </a:stretch>
                  </pic:blipFill>
                  <pic:spPr>
                    <a:xfrm>
                      <a:off x="0" y="0"/>
                      <a:ext cx="6122035" cy="5687695"/>
                    </a:xfrm>
                    <a:prstGeom prst="rect">
                      <a:avLst/>
                    </a:prstGeom>
                  </pic:spPr>
                </pic:pic>
              </a:graphicData>
            </a:graphic>
          </wp:inline>
        </w:drawing>
      </w:r>
    </w:p>
    <w:p w14:paraId="3C7CF2B2" w14:textId="0041E264" w:rsidR="008A7DD0" w:rsidRPr="00E02C1E" w:rsidRDefault="008A7DD0" w:rsidP="00473C0B">
      <w:pPr>
        <w:pStyle w:val="PlantUMLImg"/>
      </w:pPr>
      <w:r w:rsidRPr="00AC5DEF">
        <w:t>Figure 4.8.</w:t>
      </w:r>
      <w:r w:rsidR="00E02C1E">
        <w:t>8</w:t>
      </w:r>
      <w:r w:rsidRPr="00AC5DEF">
        <w:t xml:space="preserve">.3.1-1: Flow diagram of </w:t>
      </w:r>
      <w:r>
        <w:t xml:space="preserve">A1 </w:t>
      </w:r>
      <w:r w:rsidR="00E02C1E">
        <w:t>e</w:t>
      </w:r>
      <w:r>
        <w:t xml:space="preserve">nergy </w:t>
      </w:r>
      <w:r w:rsidR="00E02C1E">
        <w:t>s</w:t>
      </w:r>
      <w:r>
        <w:t xml:space="preserve">aving </w:t>
      </w:r>
      <w:r w:rsidR="00E02C1E">
        <w:t>p</w:t>
      </w:r>
      <w:r>
        <w:t xml:space="preserve">olicy for </w:t>
      </w:r>
      <w:r w:rsidR="00E02C1E">
        <w:t>e</w:t>
      </w:r>
      <w:r>
        <w:t xml:space="preserve">xternal </w:t>
      </w:r>
      <w:r w:rsidR="00E02C1E">
        <w:t>p</w:t>
      </w:r>
      <w:r>
        <w:t xml:space="preserve">ower </w:t>
      </w:r>
      <w:r w:rsidR="00E02C1E">
        <w:t>s</w:t>
      </w:r>
      <w:r>
        <w:t xml:space="preserve">ource </w:t>
      </w:r>
      <w:r w:rsidR="00E02C1E">
        <w:t>c</w:t>
      </w:r>
      <w:r>
        <w:t>oordination</w:t>
      </w:r>
    </w:p>
    <w:p w14:paraId="09FFE67C" w14:textId="42676F91" w:rsidR="008A7DD0" w:rsidRDefault="008A7DD0" w:rsidP="008A7DD0">
      <w:pPr>
        <w:pStyle w:val="Heading4"/>
      </w:pPr>
      <w:r w:rsidRPr="00540FBF">
        <w:t>4.</w:t>
      </w:r>
      <w:r>
        <w:t>8</w:t>
      </w:r>
      <w:r w:rsidRPr="00540FBF">
        <w:t>.</w:t>
      </w:r>
      <w:r w:rsidR="00E02C1E">
        <w:t>8</w:t>
      </w:r>
      <w:r w:rsidRPr="00540FBF">
        <w:t>.</w:t>
      </w:r>
      <w:r>
        <w:t>4</w:t>
      </w:r>
      <w:r w:rsidRPr="00540FBF">
        <w:t xml:space="preserve"> </w:t>
      </w:r>
      <w:r>
        <w:t>Required data</w:t>
      </w:r>
    </w:p>
    <w:p w14:paraId="07D85FAC" w14:textId="3BC4F915" w:rsidR="00E02C1E" w:rsidRPr="00473C0B" w:rsidRDefault="00E02C1E" w:rsidP="00473C0B">
      <w:pPr>
        <w:jc w:val="both"/>
        <w:rPr>
          <w:rFonts w:ascii="Times New Roman" w:hAnsi="Times New Roman"/>
          <w:sz w:val="20"/>
        </w:rPr>
      </w:pPr>
      <w:r w:rsidRPr="00473C0B">
        <w:rPr>
          <w:rFonts w:ascii="Times New Roman" w:hAnsi="Times New Roman" w:cs="Times New Roman"/>
          <w:sz w:val="20"/>
          <w:szCs w:val="20"/>
        </w:rPr>
        <w:t xml:space="preserve">This sub-clause contains the input and output data of model training and inference for energy saving using </w:t>
      </w:r>
      <w:r w:rsidRPr="00473C0B">
        <w:rPr>
          <w:rFonts w:ascii="Times New Roman" w:eastAsia="Times New Roman" w:hAnsi="Times New Roman" w:cs="Times New Roman"/>
          <w:sz w:val="20"/>
          <w:szCs w:val="20"/>
          <w:lang w:val="en-GB" w:bidi="ar-KW"/>
        </w:rPr>
        <w:t>external power source coordination-based energy optimization</w:t>
      </w:r>
      <w:r w:rsidRPr="00473C0B">
        <w:rPr>
          <w:rFonts w:ascii="Times New Roman" w:hAnsi="Times New Roman" w:cs="Times New Roman"/>
          <w:sz w:val="20"/>
          <w:szCs w:val="20"/>
        </w:rPr>
        <w:t>.</w:t>
      </w:r>
    </w:p>
    <w:p w14:paraId="712A112B" w14:textId="79828558" w:rsidR="008A7DD0" w:rsidRDefault="008A7DD0" w:rsidP="008A7DD0">
      <w:pPr>
        <w:pStyle w:val="Heading5"/>
        <w:rPr>
          <w:lang w:val="en-US"/>
        </w:rPr>
      </w:pPr>
      <w:r>
        <w:rPr>
          <w:lang w:val="en-US"/>
        </w:rPr>
        <w:t>4.8.</w:t>
      </w:r>
      <w:r w:rsidR="00E02C1E">
        <w:rPr>
          <w:lang w:val="en-US"/>
        </w:rPr>
        <w:t>8</w:t>
      </w:r>
      <w:r>
        <w:rPr>
          <w:lang w:val="en-US"/>
        </w:rPr>
        <w:t>.4.1 Input data</w:t>
      </w:r>
    </w:p>
    <w:p w14:paraId="28D9770D" w14:textId="77777777" w:rsidR="00E02C1E" w:rsidRPr="00473C0B" w:rsidRDefault="00E02C1E" w:rsidP="00E02C1E">
      <w:pPr>
        <w:snapToGrid w:val="0"/>
        <w:jc w:val="both"/>
        <w:rPr>
          <w:rFonts w:ascii="Times New Roman" w:hAnsi="Times New Roman" w:cs="Times New Roman"/>
          <w:sz w:val="20"/>
          <w:szCs w:val="20"/>
        </w:rPr>
      </w:pPr>
      <w:r w:rsidRPr="00473C0B">
        <w:rPr>
          <w:rFonts w:ascii="Times New Roman" w:hAnsi="Times New Roman" w:cs="Times New Roman"/>
          <w:sz w:val="20"/>
          <w:szCs w:val="20"/>
        </w:rPr>
        <w:t>The measurement input data are used in model training and inference. They can include the following measurements to monitor energy consumption and energy efficiency of E2 node(s) and O-RU(s):</w:t>
      </w:r>
    </w:p>
    <w:p w14:paraId="39B8F4AB" w14:textId="5E8E275F" w:rsidR="00E02C1E" w:rsidRPr="00E02C1E" w:rsidRDefault="00E02C1E" w:rsidP="00E02C1E">
      <w:pPr>
        <w:pStyle w:val="ListParagraph"/>
        <w:numPr>
          <w:ilvl w:val="0"/>
          <w:numId w:val="113"/>
        </w:numPr>
        <w:snapToGrid w:val="0"/>
        <w:spacing w:after="80" w:line="276" w:lineRule="auto"/>
        <w:jc w:val="both"/>
        <w:rPr>
          <w:rFonts w:ascii="Times New Roman" w:eastAsia="Yu Mincho" w:hAnsi="Times New Roman" w:cs="Times New Roman"/>
          <w:sz w:val="20"/>
          <w:szCs w:val="20"/>
          <w:lang w:eastAsia="en-US"/>
        </w:rPr>
      </w:pPr>
      <w:r w:rsidRPr="00E02C1E">
        <w:rPr>
          <w:rFonts w:ascii="Times New Roman" w:eastAsia="Yu Mincho" w:hAnsi="Times New Roman" w:cs="Times New Roman"/>
          <w:sz w:val="20"/>
          <w:szCs w:val="20"/>
          <w:lang w:eastAsia="en-US"/>
        </w:rPr>
        <w:t>Energy supply information (</w:t>
      </w:r>
      <w:proofErr w:type="spellStart"/>
      <w:r w:rsidRPr="00E02C1E">
        <w:rPr>
          <w:rFonts w:ascii="Times New Roman" w:eastAsia="Yu Mincho" w:hAnsi="Times New Roman" w:cs="Times New Roman"/>
          <w:sz w:val="20"/>
          <w:szCs w:val="20"/>
          <w:lang w:eastAsia="en-US"/>
        </w:rPr>
        <w:t>energySupplyMode</w:t>
      </w:r>
      <w:proofErr w:type="spellEnd"/>
      <w:r w:rsidRPr="00E02C1E">
        <w:rPr>
          <w:rFonts w:ascii="Times New Roman" w:eastAsia="Yu Mincho" w:hAnsi="Times New Roman" w:cs="Times New Roman"/>
          <w:sz w:val="20"/>
          <w:szCs w:val="20"/>
          <w:lang w:eastAsia="en-US"/>
        </w:rPr>
        <w:t xml:space="preserve"> and </w:t>
      </w:r>
      <w:proofErr w:type="spellStart"/>
      <w:r w:rsidRPr="00E02C1E">
        <w:rPr>
          <w:rFonts w:ascii="Times New Roman" w:eastAsia="Yu Mincho" w:hAnsi="Times New Roman" w:cs="Times New Roman"/>
          <w:sz w:val="20"/>
          <w:szCs w:val="20"/>
          <w:lang w:eastAsia="en-US"/>
        </w:rPr>
        <w:t>energySourceList</w:t>
      </w:r>
      <w:proofErr w:type="spellEnd"/>
      <w:r w:rsidRPr="00E02C1E">
        <w:rPr>
          <w:rFonts w:ascii="Times New Roman" w:eastAsia="Yu Mincho" w:hAnsi="Times New Roman" w:cs="Times New Roman"/>
          <w:sz w:val="20"/>
          <w:szCs w:val="20"/>
          <w:lang w:eastAsia="en-US"/>
        </w:rPr>
        <w:t>) (as specified in 3GPP TS 28.310 [</w:t>
      </w:r>
      <w:r>
        <w:rPr>
          <w:rFonts w:ascii="Times New Roman" w:eastAsia="Yu Mincho" w:hAnsi="Times New Roman" w:cs="Times New Roman"/>
          <w:sz w:val="20"/>
          <w:szCs w:val="20"/>
          <w:lang w:eastAsia="en-US"/>
        </w:rPr>
        <w:t>25</w:t>
      </w:r>
      <w:r w:rsidRPr="00E02C1E">
        <w:rPr>
          <w:rFonts w:ascii="Times New Roman" w:eastAsia="Yu Mincho" w:hAnsi="Times New Roman" w:cs="Times New Roman"/>
          <w:sz w:val="20"/>
          <w:szCs w:val="20"/>
          <w:lang w:eastAsia="en-US"/>
        </w:rPr>
        <w:t>], clause 8.3.1.2).</w:t>
      </w:r>
    </w:p>
    <w:p w14:paraId="078F1E9A" w14:textId="3364B3A3" w:rsidR="00E02C1E" w:rsidRPr="00E02C1E" w:rsidRDefault="00E02C1E" w:rsidP="00E02C1E">
      <w:pPr>
        <w:pStyle w:val="ListParagraph"/>
        <w:numPr>
          <w:ilvl w:val="0"/>
          <w:numId w:val="113"/>
        </w:numPr>
        <w:snapToGrid w:val="0"/>
        <w:spacing w:after="80" w:line="276" w:lineRule="auto"/>
        <w:jc w:val="both"/>
        <w:rPr>
          <w:rFonts w:ascii="Times New Roman" w:eastAsia="Yu Mincho" w:hAnsi="Times New Roman" w:cs="Times New Roman"/>
          <w:sz w:val="20"/>
          <w:szCs w:val="20"/>
          <w:lang w:eastAsia="en-US"/>
        </w:rPr>
      </w:pPr>
      <w:r w:rsidRPr="00E02C1E">
        <w:rPr>
          <w:rFonts w:ascii="Times New Roman" w:eastAsia="Yu Mincho" w:hAnsi="Times New Roman" w:cs="Times New Roman"/>
          <w:sz w:val="20"/>
          <w:szCs w:val="20"/>
          <w:lang w:eastAsia="en-US"/>
        </w:rPr>
        <w:t>Energy source information (</w:t>
      </w:r>
      <w:proofErr w:type="spellStart"/>
      <w:r w:rsidRPr="00E02C1E">
        <w:rPr>
          <w:rFonts w:ascii="Times New Roman" w:eastAsia="Yu Mincho" w:hAnsi="Times New Roman" w:cs="Times New Roman"/>
          <w:sz w:val="20"/>
          <w:szCs w:val="20"/>
          <w:lang w:eastAsia="en-US"/>
        </w:rPr>
        <w:t>energySourceType</w:t>
      </w:r>
      <w:proofErr w:type="spellEnd"/>
      <w:r w:rsidRPr="00E02C1E">
        <w:rPr>
          <w:rFonts w:ascii="Times New Roman" w:eastAsia="Yu Mincho" w:hAnsi="Times New Roman" w:cs="Times New Roman"/>
          <w:sz w:val="20"/>
          <w:szCs w:val="20"/>
          <w:lang w:eastAsia="en-US"/>
        </w:rPr>
        <w:t xml:space="preserve">, </w:t>
      </w:r>
      <w:proofErr w:type="spellStart"/>
      <w:r w:rsidRPr="00E02C1E">
        <w:rPr>
          <w:rFonts w:ascii="Times New Roman" w:eastAsia="Yu Mincho" w:hAnsi="Times New Roman" w:cs="Times New Roman"/>
          <w:sz w:val="20"/>
          <w:szCs w:val="20"/>
          <w:lang w:eastAsia="en-US"/>
        </w:rPr>
        <w:t>energySourceCef</w:t>
      </w:r>
      <w:proofErr w:type="spellEnd"/>
      <w:r w:rsidRPr="00E02C1E">
        <w:rPr>
          <w:rFonts w:ascii="Times New Roman" w:eastAsia="Yu Mincho" w:hAnsi="Times New Roman" w:cs="Times New Roman"/>
          <w:sz w:val="20"/>
          <w:szCs w:val="20"/>
          <w:lang w:eastAsia="en-US"/>
        </w:rPr>
        <w:t xml:space="preserve">, </w:t>
      </w:r>
      <w:proofErr w:type="spellStart"/>
      <w:r w:rsidRPr="00E02C1E">
        <w:rPr>
          <w:rFonts w:ascii="Times New Roman" w:eastAsia="Yu Mincho" w:hAnsi="Times New Roman" w:cs="Times New Roman"/>
          <w:sz w:val="20"/>
          <w:szCs w:val="20"/>
          <w:lang w:eastAsia="en-US"/>
        </w:rPr>
        <w:t>renewableEnergy</w:t>
      </w:r>
      <w:proofErr w:type="spellEnd"/>
      <w:r w:rsidRPr="00E02C1E">
        <w:rPr>
          <w:rFonts w:ascii="Times New Roman" w:eastAsia="Yu Mincho" w:hAnsi="Times New Roman" w:cs="Times New Roman"/>
          <w:sz w:val="20"/>
          <w:szCs w:val="20"/>
          <w:lang w:eastAsia="en-US"/>
        </w:rPr>
        <w:t xml:space="preserve">, and </w:t>
      </w:r>
      <w:proofErr w:type="spellStart"/>
      <w:r w:rsidRPr="00E02C1E">
        <w:rPr>
          <w:rFonts w:ascii="Times New Roman" w:eastAsia="Yu Mincho" w:hAnsi="Times New Roman" w:cs="Times New Roman"/>
          <w:sz w:val="20"/>
          <w:szCs w:val="20"/>
          <w:lang w:eastAsia="en-US"/>
        </w:rPr>
        <w:t>energyCompositionPercentage</w:t>
      </w:r>
      <w:proofErr w:type="spellEnd"/>
      <w:r w:rsidRPr="00E02C1E">
        <w:rPr>
          <w:rFonts w:ascii="Times New Roman" w:eastAsia="Yu Mincho" w:hAnsi="Times New Roman" w:cs="Times New Roman"/>
          <w:sz w:val="20"/>
          <w:szCs w:val="20"/>
          <w:lang w:eastAsia="en-US"/>
        </w:rPr>
        <w:t>) (as specified in 3GPP TS 28.310 [</w:t>
      </w:r>
      <w:r>
        <w:rPr>
          <w:rFonts w:ascii="Times New Roman" w:eastAsia="Yu Mincho" w:hAnsi="Times New Roman" w:cs="Times New Roman"/>
          <w:sz w:val="20"/>
          <w:szCs w:val="20"/>
          <w:lang w:eastAsia="en-US"/>
        </w:rPr>
        <w:t>25</w:t>
      </w:r>
      <w:r w:rsidRPr="00E02C1E">
        <w:rPr>
          <w:rFonts w:ascii="Times New Roman" w:eastAsia="Yu Mincho" w:hAnsi="Times New Roman" w:cs="Times New Roman"/>
          <w:sz w:val="20"/>
          <w:szCs w:val="20"/>
          <w:lang w:eastAsia="en-US"/>
        </w:rPr>
        <w:t>], clause 8.3.2.2).</w:t>
      </w:r>
    </w:p>
    <w:p w14:paraId="1895A6E8" w14:textId="5FBDFA9A" w:rsidR="00E02C1E" w:rsidRPr="00E02C1E" w:rsidRDefault="00E02C1E" w:rsidP="00E02C1E">
      <w:pPr>
        <w:pStyle w:val="ListParagraph"/>
        <w:numPr>
          <w:ilvl w:val="0"/>
          <w:numId w:val="113"/>
        </w:numPr>
        <w:snapToGrid w:val="0"/>
        <w:spacing w:after="80" w:line="276" w:lineRule="auto"/>
        <w:jc w:val="both"/>
        <w:rPr>
          <w:rFonts w:ascii="Times New Roman" w:eastAsia="Yu Mincho" w:hAnsi="Times New Roman" w:cs="Times New Roman"/>
          <w:sz w:val="20"/>
          <w:szCs w:val="20"/>
          <w:lang w:eastAsia="en-US"/>
        </w:rPr>
      </w:pPr>
      <w:r w:rsidRPr="00E02C1E">
        <w:rPr>
          <w:rFonts w:ascii="Times New Roman" w:eastAsia="Yu Mincho" w:hAnsi="Times New Roman" w:cs="Times New Roman"/>
          <w:sz w:val="20"/>
          <w:szCs w:val="20"/>
          <w:lang w:eastAsia="en-US"/>
        </w:rPr>
        <w:t>Energy information group (</w:t>
      </w:r>
      <w:proofErr w:type="spellStart"/>
      <w:r w:rsidRPr="00E02C1E">
        <w:rPr>
          <w:rFonts w:ascii="Times New Roman" w:eastAsia="Yu Mincho" w:hAnsi="Times New Roman" w:cs="Times New Roman"/>
          <w:sz w:val="20"/>
          <w:szCs w:val="20"/>
          <w:lang w:eastAsia="en-US"/>
        </w:rPr>
        <w:t>energySupplyModeRefList</w:t>
      </w:r>
      <w:proofErr w:type="spellEnd"/>
      <w:r w:rsidRPr="00E02C1E">
        <w:rPr>
          <w:rFonts w:ascii="Times New Roman" w:eastAsia="Yu Mincho" w:hAnsi="Times New Roman" w:cs="Times New Roman"/>
          <w:sz w:val="20"/>
          <w:szCs w:val="20"/>
          <w:lang w:eastAsia="en-US"/>
        </w:rPr>
        <w:t xml:space="preserve"> and </w:t>
      </w:r>
      <w:proofErr w:type="spellStart"/>
      <w:r w:rsidRPr="00E02C1E">
        <w:rPr>
          <w:rFonts w:ascii="Times New Roman" w:eastAsia="Yu Mincho" w:hAnsi="Times New Roman" w:cs="Times New Roman"/>
          <w:sz w:val="20"/>
          <w:szCs w:val="20"/>
          <w:lang w:eastAsia="en-US"/>
        </w:rPr>
        <w:t>memberDNList</w:t>
      </w:r>
      <w:proofErr w:type="spellEnd"/>
      <w:r w:rsidRPr="00E02C1E">
        <w:rPr>
          <w:rFonts w:ascii="Times New Roman" w:eastAsia="Yu Mincho" w:hAnsi="Times New Roman" w:cs="Times New Roman"/>
          <w:sz w:val="20"/>
          <w:szCs w:val="20"/>
          <w:lang w:eastAsia="en-US"/>
        </w:rPr>
        <w:t>) (as specified in 3GPP TS 28.310 [</w:t>
      </w:r>
      <w:r>
        <w:rPr>
          <w:rFonts w:ascii="Times New Roman" w:eastAsia="Yu Mincho" w:hAnsi="Times New Roman" w:cs="Times New Roman"/>
          <w:sz w:val="20"/>
          <w:szCs w:val="20"/>
          <w:lang w:eastAsia="en-US"/>
        </w:rPr>
        <w:t>25</w:t>
      </w:r>
      <w:r w:rsidRPr="00E02C1E">
        <w:rPr>
          <w:rFonts w:ascii="Times New Roman" w:eastAsia="Yu Mincho" w:hAnsi="Times New Roman" w:cs="Times New Roman"/>
          <w:sz w:val="20"/>
          <w:szCs w:val="20"/>
          <w:lang w:eastAsia="en-US"/>
        </w:rPr>
        <w:t>], clause 8.3.3.2).</w:t>
      </w:r>
    </w:p>
    <w:p w14:paraId="4030C528" w14:textId="77777777" w:rsidR="00E02C1E" w:rsidRPr="00E02C1E" w:rsidRDefault="00E02C1E" w:rsidP="00E02C1E">
      <w:pPr>
        <w:pStyle w:val="ListParagraph"/>
        <w:numPr>
          <w:ilvl w:val="0"/>
          <w:numId w:val="113"/>
        </w:numPr>
        <w:snapToGrid w:val="0"/>
        <w:spacing w:after="80" w:line="276" w:lineRule="auto"/>
        <w:jc w:val="both"/>
        <w:rPr>
          <w:rFonts w:ascii="Times New Roman" w:eastAsia="Yu Mincho" w:hAnsi="Times New Roman" w:cs="Times New Roman"/>
          <w:sz w:val="20"/>
          <w:szCs w:val="20"/>
          <w:lang w:eastAsia="en-US"/>
        </w:rPr>
      </w:pPr>
      <w:r w:rsidRPr="00E02C1E">
        <w:rPr>
          <w:rFonts w:ascii="Times New Roman" w:eastAsia="Yu Mincho" w:hAnsi="Times New Roman" w:cs="Times New Roman"/>
          <w:sz w:val="20"/>
          <w:szCs w:val="20"/>
          <w:lang w:eastAsia="en-US"/>
        </w:rPr>
        <w:lastRenderedPageBreak/>
        <w:t xml:space="preserve">DL PDCP SDU data volume per interface (data volume in DL delivered per PLMN, per QoS level, per slice, per interface ((from O-CU-UP to O-DU over F1-U, to external O-CU-UP over </w:t>
      </w:r>
      <w:proofErr w:type="spellStart"/>
      <w:r w:rsidRPr="00E02C1E">
        <w:rPr>
          <w:rFonts w:ascii="Times New Roman" w:eastAsia="Yu Mincho" w:hAnsi="Times New Roman" w:cs="Times New Roman"/>
          <w:sz w:val="20"/>
          <w:szCs w:val="20"/>
          <w:lang w:eastAsia="en-US"/>
        </w:rPr>
        <w:t>Xn</w:t>
      </w:r>
      <w:proofErr w:type="spellEnd"/>
      <w:r w:rsidRPr="00E02C1E">
        <w:rPr>
          <w:rFonts w:ascii="Times New Roman" w:eastAsia="Yu Mincho" w:hAnsi="Times New Roman" w:cs="Times New Roman"/>
          <w:sz w:val="20"/>
          <w:szCs w:val="20"/>
          <w:lang w:eastAsia="en-US"/>
        </w:rPr>
        <w:t>-U and to external O-</w:t>
      </w:r>
      <w:proofErr w:type="spellStart"/>
      <w:r w:rsidRPr="00E02C1E">
        <w:rPr>
          <w:rFonts w:ascii="Times New Roman" w:eastAsia="Yu Mincho" w:hAnsi="Times New Roman" w:cs="Times New Roman"/>
          <w:sz w:val="20"/>
          <w:szCs w:val="20"/>
          <w:lang w:eastAsia="en-US"/>
        </w:rPr>
        <w:t>eNB</w:t>
      </w:r>
      <w:proofErr w:type="spellEnd"/>
      <w:r w:rsidRPr="00E02C1E">
        <w:rPr>
          <w:rFonts w:ascii="Times New Roman" w:eastAsia="Yu Mincho" w:hAnsi="Times New Roman" w:cs="Times New Roman"/>
          <w:sz w:val="20"/>
          <w:szCs w:val="20"/>
          <w:lang w:eastAsia="en-US"/>
        </w:rPr>
        <w:t xml:space="preserve"> over X2-U))  (</w:t>
      </w:r>
      <w:r w:rsidRPr="00E02C1E">
        <w:rPr>
          <w:rFonts w:ascii="Times New Roman" w:hAnsi="Times New Roman" w:cs="Times New Roman"/>
          <w:sz w:val="20"/>
          <w:szCs w:val="20"/>
        </w:rPr>
        <w:t>as specified in 3GPP TS 28.552</w:t>
      </w:r>
      <w:r w:rsidRPr="00E02C1E">
        <w:rPr>
          <w:rFonts w:ascii="Times New Roman" w:eastAsia="Yu Mincho" w:hAnsi="Times New Roman" w:cs="Times New Roman"/>
          <w:sz w:val="20"/>
          <w:szCs w:val="20"/>
          <w:lang w:eastAsia="en-US"/>
        </w:rPr>
        <w:t xml:space="preserve"> [5], clause 5.1.3.6.2.3)</w:t>
      </w:r>
    </w:p>
    <w:p w14:paraId="2A08762F" w14:textId="77777777" w:rsidR="00E02C1E" w:rsidRPr="00E02C1E" w:rsidRDefault="00E02C1E" w:rsidP="00E02C1E">
      <w:pPr>
        <w:pStyle w:val="ListParagraph"/>
        <w:numPr>
          <w:ilvl w:val="0"/>
          <w:numId w:val="113"/>
        </w:numPr>
        <w:snapToGrid w:val="0"/>
        <w:spacing w:after="80" w:line="276" w:lineRule="auto"/>
        <w:jc w:val="both"/>
        <w:rPr>
          <w:rFonts w:ascii="Times New Roman" w:eastAsia="Yu Mincho" w:hAnsi="Times New Roman" w:cs="Times New Roman"/>
          <w:sz w:val="20"/>
          <w:szCs w:val="20"/>
          <w:lang w:eastAsia="en-US"/>
        </w:rPr>
      </w:pPr>
      <w:r w:rsidRPr="00E02C1E">
        <w:rPr>
          <w:rFonts w:ascii="Times New Roman" w:eastAsia="Yu Mincho" w:hAnsi="Times New Roman" w:cs="Times New Roman"/>
          <w:sz w:val="20"/>
          <w:szCs w:val="20"/>
          <w:lang w:eastAsia="en-US"/>
        </w:rPr>
        <w:t xml:space="preserve">UL PDCP SDU data volume per interface (data volume in UL delivered per PLMN, per QoS level, per slice, per interface ((from O-DU to O-CU-UP over F1-U, to external O-CU-UP over </w:t>
      </w:r>
      <w:proofErr w:type="spellStart"/>
      <w:r w:rsidRPr="00E02C1E">
        <w:rPr>
          <w:rFonts w:ascii="Times New Roman" w:eastAsia="Yu Mincho" w:hAnsi="Times New Roman" w:cs="Times New Roman"/>
          <w:sz w:val="20"/>
          <w:szCs w:val="20"/>
          <w:lang w:eastAsia="en-US"/>
        </w:rPr>
        <w:t>Xn</w:t>
      </w:r>
      <w:proofErr w:type="spellEnd"/>
      <w:r w:rsidRPr="00E02C1E">
        <w:rPr>
          <w:rFonts w:ascii="Times New Roman" w:eastAsia="Yu Mincho" w:hAnsi="Times New Roman" w:cs="Times New Roman"/>
          <w:sz w:val="20"/>
          <w:szCs w:val="20"/>
          <w:lang w:eastAsia="en-US"/>
        </w:rPr>
        <w:t>-U and to external O-</w:t>
      </w:r>
      <w:proofErr w:type="spellStart"/>
      <w:r w:rsidRPr="00E02C1E">
        <w:rPr>
          <w:rFonts w:ascii="Times New Roman" w:eastAsia="Yu Mincho" w:hAnsi="Times New Roman" w:cs="Times New Roman"/>
          <w:sz w:val="20"/>
          <w:szCs w:val="20"/>
          <w:lang w:eastAsia="en-US"/>
        </w:rPr>
        <w:t>eNB</w:t>
      </w:r>
      <w:proofErr w:type="spellEnd"/>
      <w:r w:rsidRPr="00E02C1E">
        <w:rPr>
          <w:rFonts w:ascii="Times New Roman" w:eastAsia="Yu Mincho" w:hAnsi="Times New Roman" w:cs="Times New Roman"/>
          <w:sz w:val="20"/>
          <w:szCs w:val="20"/>
          <w:lang w:eastAsia="en-US"/>
        </w:rPr>
        <w:t xml:space="preserve"> over X2-U)) (</w:t>
      </w:r>
      <w:r w:rsidRPr="00E02C1E">
        <w:rPr>
          <w:rFonts w:ascii="Times New Roman" w:hAnsi="Times New Roman" w:cs="Times New Roman"/>
          <w:sz w:val="20"/>
          <w:szCs w:val="20"/>
        </w:rPr>
        <w:t>as specified in 3GPP TS 28.552</w:t>
      </w:r>
      <w:r w:rsidRPr="00E02C1E">
        <w:rPr>
          <w:rFonts w:ascii="Times New Roman" w:eastAsia="Yu Mincho" w:hAnsi="Times New Roman" w:cs="Times New Roman"/>
          <w:sz w:val="20"/>
          <w:szCs w:val="20"/>
          <w:lang w:eastAsia="en-US"/>
        </w:rPr>
        <w:t xml:space="preserve"> [5], clause 5.1.3.6.2.4)</w:t>
      </w:r>
    </w:p>
    <w:p w14:paraId="748CDA6E" w14:textId="4970935A" w:rsidR="00E02C1E" w:rsidRPr="00473C0B" w:rsidRDefault="00E02C1E" w:rsidP="00473C0B">
      <w:pPr>
        <w:pStyle w:val="ListParagraph"/>
        <w:numPr>
          <w:ilvl w:val="0"/>
          <w:numId w:val="113"/>
        </w:numPr>
        <w:snapToGrid w:val="0"/>
        <w:spacing w:after="80" w:line="276" w:lineRule="auto"/>
        <w:jc w:val="both"/>
        <w:rPr>
          <w:rFonts w:ascii="Times New Roman" w:eastAsia="Yu Mincho" w:hAnsi="Times New Roman"/>
          <w:sz w:val="20"/>
        </w:rPr>
      </w:pPr>
      <w:r w:rsidRPr="00E02C1E">
        <w:rPr>
          <w:rFonts w:ascii="Times New Roman" w:eastAsia="Yu Mincho" w:hAnsi="Times New Roman" w:cs="Times New Roman"/>
          <w:sz w:val="20"/>
          <w:szCs w:val="20"/>
          <w:lang w:eastAsia="en-US"/>
        </w:rPr>
        <w:t>Power consumed by physical network function &amp; its components (</w:t>
      </w:r>
      <w:r w:rsidRPr="00E02C1E">
        <w:rPr>
          <w:rFonts w:ascii="Times New Roman" w:hAnsi="Times New Roman" w:cs="Times New Roman"/>
          <w:sz w:val="20"/>
          <w:szCs w:val="20"/>
        </w:rPr>
        <w:t>as specified in 3GPP TS 28.552</w:t>
      </w:r>
      <w:r w:rsidRPr="00E02C1E">
        <w:rPr>
          <w:rFonts w:ascii="Times New Roman" w:eastAsia="Yu Mincho" w:hAnsi="Times New Roman" w:cs="Times New Roman"/>
          <w:sz w:val="20"/>
          <w:szCs w:val="20"/>
          <w:lang w:eastAsia="en-US"/>
        </w:rPr>
        <w:t xml:space="preserve"> [5], clause 5.1.1.19.2 and in </w:t>
      </w:r>
      <w:r>
        <w:rPr>
          <w:rFonts w:ascii="Times New Roman" w:hAnsi="Times New Roman" w:cs="Times New Roman"/>
          <w:sz w:val="20"/>
          <w:szCs w:val="20"/>
        </w:rPr>
        <w:t>MP</w:t>
      </w:r>
      <w:r w:rsidRPr="00E02C1E">
        <w:rPr>
          <w:rFonts w:ascii="Times New Roman" w:eastAsia="Yu Mincho" w:hAnsi="Times New Roman" w:cs="Times New Roman"/>
          <w:sz w:val="20"/>
          <w:szCs w:val="20"/>
          <w:lang w:eastAsia="en-US"/>
        </w:rPr>
        <w:t xml:space="preserve"> [10], clauses B.1, B.5)</w:t>
      </w:r>
    </w:p>
    <w:p w14:paraId="6923FCC9" w14:textId="62FDE7C3" w:rsidR="008A7DD0" w:rsidRDefault="008A7DD0" w:rsidP="008A7DD0">
      <w:pPr>
        <w:pStyle w:val="Heading5"/>
        <w:rPr>
          <w:lang w:val="en-US"/>
        </w:rPr>
      </w:pPr>
      <w:r>
        <w:rPr>
          <w:lang w:val="en-US"/>
        </w:rPr>
        <w:t>4.8.</w:t>
      </w:r>
      <w:r w:rsidR="00E02C1E">
        <w:rPr>
          <w:lang w:val="en-US"/>
        </w:rPr>
        <w:t>8</w:t>
      </w:r>
      <w:r>
        <w:rPr>
          <w:lang w:val="en-US"/>
        </w:rPr>
        <w:t>.4.2 Output data</w:t>
      </w:r>
    </w:p>
    <w:p w14:paraId="182F7F25" w14:textId="227CF531" w:rsidR="005A2B7C" w:rsidRPr="00473C0B" w:rsidRDefault="00E02C1E" w:rsidP="00286B3A">
      <w:pPr>
        <w:overflowPunct w:val="0"/>
        <w:autoSpaceDE w:val="0"/>
        <w:autoSpaceDN w:val="0"/>
        <w:adjustRightInd w:val="0"/>
        <w:contextualSpacing/>
        <w:jc w:val="both"/>
        <w:textAlignment w:val="baseline"/>
        <w:rPr>
          <w:rFonts w:ascii="Times New Roman" w:eastAsia="SimSun" w:hAnsi="Times New Roman" w:cs="Times New Roman"/>
          <w:sz w:val="20"/>
          <w:szCs w:val="20"/>
          <w:lang w:eastAsia="zh-CN"/>
        </w:rPr>
      </w:pPr>
      <w:proofErr w:type="spellStart"/>
      <w:r w:rsidRPr="00473C0B">
        <w:rPr>
          <w:rFonts w:ascii="Times New Roman" w:hAnsi="Times New Roman" w:cs="Times New Roman"/>
          <w:sz w:val="20"/>
          <w:szCs w:val="20"/>
        </w:rPr>
        <w:t>rApps</w:t>
      </w:r>
      <w:proofErr w:type="spellEnd"/>
      <w:r w:rsidRPr="00473C0B">
        <w:rPr>
          <w:rFonts w:ascii="Times New Roman" w:hAnsi="Times New Roman" w:cs="Times New Roman"/>
          <w:sz w:val="20"/>
          <w:szCs w:val="20"/>
        </w:rPr>
        <w:t xml:space="preserve"> to deliver energy saving &amp; energy efficiency A1 policies for external power source </w:t>
      </w:r>
      <w:r w:rsidRPr="00E02C1E">
        <w:rPr>
          <w:rFonts w:ascii="Times New Roman" w:hAnsi="Times New Roman" w:cs="Times New Roman"/>
          <w:sz w:val="20"/>
          <w:szCs w:val="20"/>
        </w:rPr>
        <w:t>coordination-based</w:t>
      </w:r>
      <w:r w:rsidRPr="00473C0B">
        <w:rPr>
          <w:rFonts w:ascii="Times New Roman" w:hAnsi="Times New Roman" w:cs="Times New Roman"/>
          <w:sz w:val="20"/>
          <w:szCs w:val="20"/>
        </w:rPr>
        <w:t xml:space="preserve"> energy optimization through R1 interface.</w:t>
      </w:r>
    </w:p>
    <w:p w14:paraId="3228518C" w14:textId="65836B5D" w:rsidR="00D206F4" w:rsidRPr="00DE39EC" w:rsidRDefault="00D206F4" w:rsidP="00D206F4">
      <w:pPr>
        <w:pStyle w:val="Heading2"/>
        <w:rPr>
          <w:szCs w:val="32"/>
          <w:lang w:val="en-US"/>
        </w:rPr>
      </w:pPr>
      <w:bookmarkStart w:id="433" w:name="_Toc140688974"/>
      <w:bookmarkStart w:id="434" w:name="_Toc170488204"/>
      <w:bookmarkStart w:id="435" w:name="_Toc182825542"/>
      <w:bookmarkStart w:id="436" w:name="_Toc214449619"/>
      <w:r w:rsidRPr="00DE39EC">
        <w:rPr>
          <w:szCs w:val="32"/>
          <w:lang w:val="en-US"/>
        </w:rPr>
        <w:t>4.9</w:t>
      </w:r>
      <w:r w:rsidRPr="00DE39EC">
        <w:rPr>
          <w:szCs w:val="32"/>
          <w:lang w:val="en-US"/>
        </w:rPr>
        <w:tab/>
      </w:r>
      <w:r w:rsidRPr="00DE39EC">
        <w:rPr>
          <w:szCs w:val="32"/>
          <w:lang w:eastAsia="ja-JP"/>
        </w:rPr>
        <w:t xml:space="preserve">O-Cloud </w:t>
      </w:r>
      <w:r w:rsidR="002E5F61">
        <w:rPr>
          <w:szCs w:val="32"/>
          <w:lang w:eastAsia="ja-JP"/>
        </w:rPr>
        <w:t>r</w:t>
      </w:r>
      <w:r w:rsidR="002E5F61" w:rsidRPr="00DE39EC">
        <w:rPr>
          <w:szCs w:val="32"/>
          <w:lang w:eastAsia="ja-JP"/>
        </w:rPr>
        <w:t xml:space="preserve">esource </w:t>
      </w:r>
      <w:r w:rsidR="002E5F61">
        <w:rPr>
          <w:szCs w:val="32"/>
          <w:lang w:eastAsia="ja-JP"/>
        </w:rPr>
        <w:t>o</w:t>
      </w:r>
      <w:r w:rsidR="002E5F61" w:rsidRPr="00DE39EC">
        <w:rPr>
          <w:szCs w:val="32"/>
          <w:lang w:eastAsia="ja-JP"/>
        </w:rPr>
        <w:t>ptimization</w:t>
      </w:r>
      <w:bookmarkEnd w:id="433"/>
      <w:bookmarkEnd w:id="434"/>
      <w:bookmarkEnd w:id="435"/>
      <w:bookmarkEnd w:id="436"/>
    </w:p>
    <w:p w14:paraId="11946E9D" w14:textId="6A24D493" w:rsidR="00D206F4" w:rsidRPr="00B12383" w:rsidRDefault="00D206F4" w:rsidP="00D206F4">
      <w:pPr>
        <w:jc w:val="both"/>
        <w:rPr>
          <w:rFonts w:ascii="Times New Roman" w:eastAsia="Yu Mincho" w:hAnsi="Times New Roman" w:cs="Times New Roman"/>
          <w:sz w:val="20"/>
          <w:szCs w:val="20"/>
        </w:rPr>
      </w:pPr>
      <w:r w:rsidRPr="00B12383">
        <w:rPr>
          <w:rFonts w:ascii="Times New Roman" w:eastAsia="Yu Mincho" w:hAnsi="Times New Roman" w:cs="Times New Roman"/>
          <w:sz w:val="20"/>
          <w:szCs w:val="20"/>
        </w:rPr>
        <w:t xml:space="preserve">This </w:t>
      </w:r>
      <w:r w:rsidR="003925E6">
        <w:rPr>
          <w:rFonts w:ascii="Times New Roman" w:eastAsia="Yu Mincho" w:hAnsi="Times New Roman" w:cs="Times New Roman"/>
          <w:sz w:val="20"/>
          <w:szCs w:val="20"/>
        </w:rPr>
        <w:t>clause</w:t>
      </w:r>
      <w:r w:rsidR="003925E6" w:rsidRPr="00B12383">
        <w:rPr>
          <w:rFonts w:ascii="Times New Roman" w:eastAsia="Yu Mincho" w:hAnsi="Times New Roman" w:cs="Times New Roman"/>
          <w:sz w:val="20"/>
          <w:szCs w:val="20"/>
        </w:rPr>
        <w:t xml:space="preserve"> </w:t>
      </w:r>
      <w:r w:rsidRPr="00B12383">
        <w:rPr>
          <w:rFonts w:ascii="Times New Roman" w:eastAsia="Yu Mincho" w:hAnsi="Times New Roman" w:cs="Times New Roman"/>
          <w:sz w:val="20"/>
          <w:szCs w:val="20"/>
        </w:rPr>
        <w:t xml:space="preserve">contains the set of O-Cloud </w:t>
      </w:r>
      <w:r w:rsidR="002E5F61">
        <w:rPr>
          <w:rFonts w:ascii="Times New Roman" w:eastAsia="Yu Mincho" w:hAnsi="Times New Roman" w:cs="Times New Roman"/>
          <w:sz w:val="20"/>
          <w:szCs w:val="20"/>
        </w:rPr>
        <w:t>r</w:t>
      </w:r>
      <w:r w:rsidR="002E5F61" w:rsidRPr="00B12383">
        <w:rPr>
          <w:rFonts w:ascii="Times New Roman" w:eastAsia="Yu Mincho" w:hAnsi="Times New Roman" w:cs="Times New Roman"/>
          <w:sz w:val="20"/>
          <w:szCs w:val="20"/>
        </w:rPr>
        <w:t xml:space="preserve">esource </w:t>
      </w:r>
      <w:r w:rsidR="002E5F61">
        <w:rPr>
          <w:rFonts w:ascii="Times New Roman" w:eastAsia="Yu Mincho" w:hAnsi="Times New Roman" w:cs="Times New Roman"/>
          <w:sz w:val="20"/>
          <w:szCs w:val="20"/>
        </w:rPr>
        <w:t>o</w:t>
      </w:r>
      <w:r w:rsidR="002E5F61" w:rsidRPr="00B12383">
        <w:rPr>
          <w:rFonts w:ascii="Times New Roman" w:eastAsia="Yu Mincho" w:hAnsi="Times New Roman" w:cs="Times New Roman"/>
          <w:sz w:val="20"/>
          <w:szCs w:val="20"/>
        </w:rPr>
        <w:t xml:space="preserve">ptimization </w:t>
      </w:r>
      <w:r w:rsidR="002E5F61">
        <w:rPr>
          <w:rFonts w:ascii="Times New Roman" w:eastAsia="Yu Mincho" w:hAnsi="Times New Roman" w:cs="Times New Roman"/>
          <w:sz w:val="20"/>
          <w:szCs w:val="20"/>
        </w:rPr>
        <w:t>u</w:t>
      </w:r>
      <w:r w:rsidR="002E5F61" w:rsidRPr="00B12383">
        <w:rPr>
          <w:rFonts w:ascii="Times New Roman" w:eastAsia="Yu Mincho" w:hAnsi="Times New Roman" w:cs="Times New Roman"/>
          <w:sz w:val="20"/>
          <w:szCs w:val="20"/>
        </w:rPr>
        <w:t xml:space="preserve">se </w:t>
      </w:r>
      <w:r w:rsidR="002E5F61">
        <w:rPr>
          <w:rFonts w:ascii="Times New Roman" w:eastAsia="Yu Mincho" w:hAnsi="Times New Roman" w:cs="Times New Roman"/>
          <w:sz w:val="20"/>
          <w:szCs w:val="20"/>
        </w:rPr>
        <w:t>c</w:t>
      </w:r>
      <w:r w:rsidR="002E5F61" w:rsidRPr="00B12383">
        <w:rPr>
          <w:rFonts w:ascii="Times New Roman" w:eastAsia="Yu Mincho" w:hAnsi="Times New Roman" w:cs="Times New Roman"/>
          <w:sz w:val="20"/>
          <w:szCs w:val="20"/>
        </w:rPr>
        <w:t>ases</w:t>
      </w:r>
    </w:p>
    <w:p w14:paraId="0664347C" w14:textId="59BE345D" w:rsidR="00D206F4" w:rsidRPr="00A9201C" w:rsidRDefault="00D206F4" w:rsidP="00D206F4">
      <w:pPr>
        <w:pStyle w:val="Heading3"/>
        <w:rPr>
          <w:rFonts w:cs="Arial"/>
          <w:szCs w:val="28"/>
          <w:lang w:val="en-US"/>
        </w:rPr>
      </w:pPr>
      <w:bookmarkStart w:id="437" w:name="_Toc140688975"/>
      <w:bookmarkStart w:id="438" w:name="_Toc170488205"/>
      <w:bookmarkStart w:id="439" w:name="_Toc182825543"/>
      <w:bookmarkStart w:id="440" w:name="_Toc214449620"/>
      <w:r w:rsidRPr="00A9201C">
        <w:rPr>
          <w:rFonts w:cs="Arial"/>
          <w:szCs w:val="28"/>
          <w:lang w:val="en-US"/>
        </w:rPr>
        <w:t>4.</w:t>
      </w:r>
      <w:r w:rsidR="00295753">
        <w:rPr>
          <w:rFonts w:cs="Arial"/>
          <w:szCs w:val="28"/>
          <w:lang w:val="en-US"/>
        </w:rPr>
        <w:t>9</w:t>
      </w:r>
      <w:r w:rsidRPr="00A9201C">
        <w:rPr>
          <w:rFonts w:cs="Arial"/>
          <w:szCs w:val="28"/>
          <w:lang w:val="en-US"/>
        </w:rPr>
        <w:t>.</w:t>
      </w:r>
      <w:r w:rsidR="00295753">
        <w:rPr>
          <w:rFonts w:cs="Arial"/>
          <w:szCs w:val="28"/>
          <w:lang w:val="en-US"/>
        </w:rPr>
        <w:t>1</w:t>
      </w:r>
      <w:r w:rsidRPr="00A9201C">
        <w:rPr>
          <w:rFonts w:cs="Arial"/>
          <w:szCs w:val="28"/>
          <w:lang w:val="en-US"/>
        </w:rPr>
        <w:t xml:space="preserve"> </w:t>
      </w:r>
      <w:r w:rsidRPr="00A9201C">
        <w:rPr>
          <w:rFonts w:cs="Arial"/>
          <w:szCs w:val="28"/>
          <w:lang w:val="en-US"/>
        </w:rPr>
        <w:tab/>
        <w:t xml:space="preserve">Use case: O-Cloud </w:t>
      </w:r>
      <w:r w:rsidR="002E5F61">
        <w:rPr>
          <w:rFonts w:cs="Arial"/>
          <w:szCs w:val="28"/>
          <w:lang w:val="en-US"/>
        </w:rPr>
        <w:t>n</w:t>
      </w:r>
      <w:r w:rsidR="002E5F61" w:rsidRPr="00A9201C">
        <w:rPr>
          <w:rFonts w:cs="Arial"/>
          <w:szCs w:val="28"/>
          <w:lang w:val="en-US"/>
        </w:rPr>
        <w:t xml:space="preserve">ode </w:t>
      </w:r>
      <w:r w:rsidRPr="00A9201C">
        <w:rPr>
          <w:rFonts w:cs="Arial"/>
          <w:szCs w:val="28"/>
          <w:lang w:val="en-US"/>
        </w:rPr>
        <w:t xml:space="preserve">draining </w:t>
      </w:r>
      <w:r w:rsidR="002E5F61">
        <w:rPr>
          <w:rFonts w:cs="Arial"/>
          <w:szCs w:val="28"/>
          <w:lang w:val="en-US"/>
        </w:rPr>
        <w:t>u</w:t>
      </w:r>
      <w:r w:rsidR="002E5F61" w:rsidRPr="00A9201C">
        <w:rPr>
          <w:rFonts w:cs="Arial"/>
          <w:szCs w:val="28"/>
          <w:lang w:val="en-US"/>
        </w:rPr>
        <w:t xml:space="preserve">se </w:t>
      </w:r>
      <w:r w:rsidRPr="00A9201C">
        <w:rPr>
          <w:rFonts w:cs="Arial"/>
          <w:szCs w:val="28"/>
          <w:lang w:val="en-US"/>
        </w:rPr>
        <w:t>case</w:t>
      </w:r>
      <w:bookmarkEnd w:id="437"/>
      <w:bookmarkEnd w:id="438"/>
      <w:bookmarkEnd w:id="439"/>
      <w:bookmarkEnd w:id="440"/>
    </w:p>
    <w:p w14:paraId="4D3E3C68" w14:textId="35CF5C87" w:rsidR="00D206F4" w:rsidRPr="00B12383" w:rsidRDefault="00D206F4" w:rsidP="00540FBF">
      <w:pPr>
        <w:pStyle w:val="CRCoverPage"/>
        <w:spacing w:before="100" w:beforeAutospacing="1" w:after="100" w:afterAutospacing="1"/>
        <w:jc w:val="both"/>
        <w:rPr>
          <w:rFonts w:ascii="Times New Roman" w:eastAsia="SimSun" w:hAnsi="Times New Roman"/>
          <w:lang w:val="en-US" w:eastAsia="zh-CN"/>
        </w:rPr>
      </w:pPr>
      <w:r w:rsidRPr="00B12383">
        <w:rPr>
          <w:rFonts w:ascii="Times New Roman" w:eastAsia="SimSun" w:hAnsi="Times New Roman"/>
          <w:lang w:val="en-US" w:eastAsia="zh-CN"/>
        </w:rPr>
        <w:t xml:space="preserve">This use case describes the procedure for the SMO/Non-RT RIC to perform draining of specific O-Cloud </w:t>
      </w:r>
      <w:r w:rsidR="002E5F61">
        <w:rPr>
          <w:rFonts w:ascii="Times New Roman" w:eastAsia="SimSun" w:hAnsi="Times New Roman"/>
          <w:lang w:val="en-US" w:eastAsia="zh-CN"/>
        </w:rPr>
        <w:t>n</w:t>
      </w:r>
      <w:r w:rsidR="002E5F61" w:rsidRPr="00B12383">
        <w:rPr>
          <w:rFonts w:ascii="Times New Roman" w:eastAsia="SimSun" w:hAnsi="Times New Roman"/>
          <w:lang w:val="en-US" w:eastAsia="zh-CN"/>
        </w:rPr>
        <w:t xml:space="preserve">ode </w:t>
      </w:r>
      <w:r w:rsidRPr="00B12383">
        <w:rPr>
          <w:rFonts w:ascii="Times New Roman" w:eastAsia="SimSun" w:hAnsi="Times New Roman"/>
          <w:lang w:val="en-US" w:eastAsia="zh-CN"/>
        </w:rPr>
        <w:t xml:space="preserve">[O-Cloud </w:t>
      </w:r>
      <w:r w:rsidR="002E5F61">
        <w:rPr>
          <w:rFonts w:ascii="Times New Roman" w:eastAsia="SimSun" w:hAnsi="Times New Roman"/>
          <w:lang w:val="en-US" w:eastAsia="zh-CN"/>
        </w:rPr>
        <w:t>n</w:t>
      </w:r>
      <w:r w:rsidR="002E5F61" w:rsidRPr="00B12383">
        <w:rPr>
          <w:rFonts w:ascii="Times New Roman" w:eastAsia="SimSun" w:hAnsi="Times New Roman"/>
          <w:lang w:val="en-US" w:eastAsia="zh-CN"/>
        </w:rPr>
        <w:t xml:space="preserve">ode </w:t>
      </w:r>
      <w:r w:rsidRPr="00B12383">
        <w:rPr>
          <w:rFonts w:ascii="Times New Roman" w:eastAsia="SimSun" w:hAnsi="Times New Roman"/>
          <w:lang w:val="en-US" w:eastAsia="zh-CN"/>
        </w:rPr>
        <w:t xml:space="preserve">description based on </w:t>
      </w:r>
      <w:r w:rsidR="00F83900" w:rsidRPr="005A1A5D">
        <w:rPr>
          <w:rFonts w:ascii="Times New Roman" w:eastAsiaTheme="minorEastAsia" w:hAnsi="Times New Roman"/>
          <w:lang w:eastAsia="zh-CN"/>
        </w:rPr>
        <w:t>O2-GA&amp;P</w:t>
      </w:r>
      <w:r w:rsidR="00EE4A58">
        <w:rPr>
          <w:rFonts w:ascii="Times New Roman" w:eastAsia="SimSun" w:hAnsi="Times New Roman"/>
          <w:lang w:val="en-US" w:eastAsia="zh-CN"/>
        </w:rPr>
        <w:t xml:space="preserve"> [13]</w:t>
      </w:r>
      <w:r w:rsidRPr="00B12383">
        <w:rPr>
          <w:rFonts w:ascii="Times New Roman" w:eastAsia="SimSun" w:hAnsi="Times New Roman"/>
          <w:lang w:val="en-US" w:eastAsia="zh-CN"/>
        </w:rPr>
        <w:t xml:space="preserve"> recommendation by </w:t>
      </w:r>
      <w:proofErr w:type="spellStart"/>
      <w:r w:rsidRPr="00B12383">
        <w:rPr>
          <w:rFonts w:ascii="Times New Roman" w:eastAsia="SimSun" w:hAnsi="Times New Roman"/>
          <w:lang w:val="en-US" w:eastAsia="zh-CN"/>
        </w:rPr>
        <w:t>rApp</w:t>
      </w:r>
      <w:proofErr w:type="spellEnd"/>
      <w:r w:rsidRPr="00B12383">
        <w:rPr>
          <w:rFonts w:ascii="Times New Roman" w:eastAsia="SimSun" w:hAnsi="Times New Roman"/>
          <w:lang w:val="en-US" w:eastAsia="zh-CN"/>
        </w:rPr>
        <w:t xml:space="preserve"> through SMO, which </w:t>
      </w:r>
      <w:r w:rsidR="00141ADE">
        <w:rPr>
          <w:rFonts w:ascii="Times New Roman" w:eastAsia="SimSun" w:hAnsi="Times New Roman"/>
          <w:lang w:val="en-US" w:eastAsia="zh-CN"/>
        </w:rPr>
        <w:t>can</w:t>
      </w:r>
      <w:r w:rsidR="00141ADE" w:rsidRPr="00B12383">
        <w:rPr>
          <w:rFonts w:ascii="Times New Roman" w:eastAsia="SimSun" w:hAnsi="Times New Roman"/>
          <w:lang w:val="en-US" w:eastAsia="zh-CN"/>
        </w:rPr>
        <w:t xml:space="preserve"> </w:t>
      </w:r>
      <w:r w:rsidRPr="00B12383">
        <w:rPr>
          <w:rFonts w:ascii="Times New Roman" w:eastAsia="SimSun" w:hAnsi="Times New Roman"/>
          <w:lang w:val="en-US" w:eastAsia="zh-CN"/>
        </w:rPr>
        <w:t xml:space="preserve">result in relocation of </w:t>
      </w:r>
      <w:r w:rsidR="002E5F61">
        <w:rPr>
          <w:rFonts w:ascii="Times New Roman" w:eastAsia="SimSun" w:hAnsi="Times New Roman"/>
          <w:lang w:val="en-US" w:eastAsia="zh-CN"/>
        </w:rPr>
        <w:t>n</w:t>
      </w:r>
      <w:r w:rsidR="002E5F61" w:rsidRPr="00B12383">
        <w:rPr>
          <w:rFonts w:ascii="Times New Roman" w:eastAsia="SimSun" w:hAnsi="Times New Roman"/>
          <w:lang w:val="en-US" w:eastAsia="zh-CN"/>
        </w:rPr>
        <w:t xml:space="preserve">etwork </w:t>
      </w:r>
      <w:r w:rsidRPr="00B12383">
        <w:rPr>
          <w:rFonts w:ascii="Times New Roman" w:eastAsia="SimSun" w:hAnsi="Times New Roman"/>
          <w:lang w:val="en-US" w:eastAsia="zh-CN"/>
        </w:rPr>
        <w:t xml:space="preserve">functions or its components to another O-Cloud </w:t>
      </w:r>
      <w:r w:rsidR="002E5F61">
        <w:rPr>
          <w:rFonts w:ascii="Times New Roman" w:eastAsia="SimSun" w:hAnsi="Times New Roman"/>
          <w:lang w:val="en-US" w:eastAsia="zh-CN"/>
        </w:rPr>
        <w:t>n</w:t>
      </w:r>
      <w:r w:rsidR="002E5F61" w:rsidRPr="00B12383">
        <w:rPr>
          <w:rFonts w:ascii="Times New Roman" w:eastAsia="SimSun" w:hAnsi="Times New Roman"/>
          <w:lang w:val="en-US" w:eastAsia="zh-CN"/>
        </w:rPr>
        <w:t>ode</w:t>
      </w:r>
      <w:r w:rsidRPr="00B12383">
        <w:rPr>
          <w:rFonts w:ascii="Times New Roman" w:eastAsia="SimSun" w:hAnsi="Times New Roman"/>
          <w:lang w:val="en-US" w:eastAsia="zh-CN"/>
        </w:rPr>
        <w:t>, thereby restoring network function i.e., network healing</w:t>
      </w:r>
      <w:r w:rsidR="002E5F61">
        <w:rPr>
          <w:rFonts w:ascii="Times New Roman" w:eastAsia="SimSun" w:hAnsi="Times New Roman"/>
          <w:lang w:val="en-US" w:eastAsia="zh-CN"/>
        </w:rPr>
        <w:t>.</w:t>
      </w:r>
    </w:p>
    <w:p w14:paraId="67A046EF" w14:textId="71F67E3A" w:rsidR="00D206F4" w:rsidRPr="00540FBF" w:rsidRDefault="00D206F4" w:rsidP="00540FBF">
      <w:pPr>
        <w:pStyle w:val="Heading4"/>
      </w:pPr>
      <w:r w:rsidRPr="00540FBF">
        <w:t>4.</w:t>
      </w:r>
      <w:r w:rsidR="00295753" w:rsidRPr="00540FBF">
        <w:t>9</w:t>
      </w:r>
      <w:r w:rsidRPr="00540FBF">
        <w:t>.1.1 Background and goal of the use case</w:t>
      </w:r>
    </w:p>
    <w:p w14:paraId="0ACE20E9" w14:textId="595FE211" w:rsidR="00D206F4" w:rsidRPr="00B12383" w:rsidRDefault="00D206F4" w:rsidP="00540FBF">
      <w:pPr>
        <w:spacing w:beforeAutospacing="1" w:afterAutospacing="1"/>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When one or more NF(s) is (are) experiencing some performance degradation, and there is possibility that issue could not be fixed, or root cause could not be identified just by analyzing O1 (FCAPS) data. There </w:t>
      </w:r>
      <w:r w:rsidR="00141ADE">
        <w:rPr>
          <w:rFonts w:ascii="Times New Roman" w:eastAsia="SimSun" w:hAnsi="Times New Roman" w:cs="Times New Roman"/>
          <w:sz w:val="20"/>
          <w:szCs w:val="20"/>
          <w:lang w:eastAsia="zh-CN"/>
        </w:rPr>
        <w:t>can</w:t>
      </w:r>
      <w:r w:rsidR="00141ADE" w:rsidRPr="00B12383">
        <w:rPr>
          <w:rFonts w:ascii="Times New Roman" w:eastAsia="SimSun" w:hAnsi="Times New Roman" w:cs="Times New Roman"/>
          <w:sz w:val="20"/>
          <w:szCs w:val="20"/>
          <w:lang w:eastAsia="zh-CN"/>
        </w:rPr>
        <w:t xml:space="preserve"> </w:t>
      </w:r>
      <w:r w:rsidRPr="00B12383">
        <w:rPr>
          <w:rFonts w:ascii="Times New Roman" w:eastAsia="SimSun" w:hAnsi="Times New Roman" w:cs="Times New Roman"/>
          <w:sz w:val="20"/>
          <w:szCs w:val="20"/>
          <w:lang w:eastAsia="zh-CN"/>
        </w:rPr>
        <w:t xml:space="preserve">be a requirement of co-relating O1 and O2 (FCAPS) data optionally with the help of AI/ML, which can result in identification of root cause. </w:t>
      </w:r>
    </w:p>
    <w:p w14:paraId="20D13535" w14:textId="643E5399" w:rsidR="00D206F4" w:rsidRPr="00B12383" w:rsidRDefault="00D206F4" w:rsidP="00540FBF">
      <w:pPr>
        <w:spacing w:beforeAutospacing="1" w:afterAutospacing="1"/>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Examples for reasons to perform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 xml:space="preserve">ode </w:t>
      </w:r>
      <w:r w:rsidRPr="00B12383">
        <w:rPr>
          <w:rFonts w:ascii="Times New Roman" w:eastAsia="SimSun" w:hAnsi="Times New Roman" w:cs="Times New Roman"/>
          <w:sz w:val="20"/>
          <w:szCs w:val="20"/>
          <w:lang w:eastAsia="zh-CN"/>
        </w:rPr>
        <w:t>draining:</w:t>
      </w:r>
    </w:p>
    <w:p w14:paraId="14F2EC54" w14:textId="707EC0A6" w:rsidR="00D206F4" w:rsidRPr="00B12383" w:rsidRDefault="00D206F4" w:rsidP="00D705D5">
      <w:pPr>
        <w:pStyle w:val="ListParagraph"/>
        <w:numPr>
          <w:ilvl w:val="0"/>
          <w:numId w:val="58"/>
        </w:numPr>
        <w:snapToGrid w:val="0"/>
        <w:spacing w:before="100" w:beforeAutospacing="1" w:after="120"/>
        <w:ind w:left="714" w:hanging="357"/>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There is possibility of faulty or misconfiguration of underneath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 xml:space="preserve">. By co-relating RAN OAM and O2 related data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 xml:space="preserve"> will help in identifying issue in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 xml:space="preserve">ode </w:t>
      </w:r>
      <w:r w:rsidRPr="00B12383">
        <w:rPr>
          <w:rFonts w:ascii="Times New Roman" w:eastAsia="SimSun" w:hAnsi="Times New Roman" w:cs="Times New Roman"/>
          <w:sz w:val="20"/>
          <w:szCs w:val="20"/>
          <w:lang w:eastAsia="zh-CN"/>
        </w:rPr>
        <w:t xml:space="preserve">which is found to be the root cause of NF's performance degradation, then O-Cloud can be drained, and relocation of the NF(s) on another O-Cloud node can be performed. This example explains a scenario where an action can be invoked when NF(s) performance degradation happens due to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 xml:space="preserve">(s), which can be resolved by draining the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w:t>
      </w:r>
    </w:p>
    <w:p w14:paraId="4660FD3A" w14:textId="6F1D6E26" w:rsidR="00D206F4" w:rsidRPr="00B12383" w:rsidRDefault="003F44C3" w:rsidP="00540FBF">
      <w:pPr>
        <w:pStyle w:val="ListParagraph"/>
        <w:snapToGrid w:val="0"/>
        <w:spacing w:before="100" w:beforeAutospacing="1" w:after="180"/>
        <w:ind w:left="714"/>
        <w:jc w:val="both"/>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NOTE</w:t>
      </w:r>
      <w:r w:rsidR="00D206F4" w:rsidRPr="00B12383">
        <w:rPr>
          <w:rFonts w:ascii="Times New Roman" w:eastAsia="SimSun" w:hAnsi="Times New Roman" w:cs="Times New Roman"/>
          <w:sz w:val="20"/>
          <w:szCs w:val="20"/>
          <w:lang w:eastAsia="zh-CN"/>
        </w:rPr>
        <w:t xml:space="preserve">: The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ode</w:t>
      </w:r>
      <w:r w:rsidR="00D206F4" w:rsidRPr="00B12383">
        <w:rPr>
          <w:rFonts w:ascii="Times New Roman" w:eastAsia="SimSun" w:hAnsi="Times New Roman" w:cs="Times New Roman"/>
          <w:sz w:val="20"/>
          <w:szCs w:val="20"/>
          <w:lang w:eastAsia="zh-CN"/>
        </w:rPr>
        <w:t>(s) is set to maintenance mode (</w:t>
      </w:r>
      <w:r w:rsidR="00EE4A58" w:rsidRPr="00A40859">
        <w:rPr>
          <w:rFonts w:ascii="Times New Roman" w:hAnsi="Times New Roman" w:cs="Times New Roman"/>
          <w:sz w:val="20"/>
          <w:szCs w:val="20"/>
        </w:rPr>
        <w:t xml:space="preserve">as specified in </w:t>
      </w:r>
      <w:r w:rsidR="00F83900" w:rsidRPr="005A1A5D">
        <w:rPr>
          <w:rFonts w:ascii="Times New Roman" w:eastAsiaTheme="minorEastAsia" w:hAnsi="Times New Roman" w:cs="Times New Roman"/>
          <w:sz w:val="20"/>
          <w:szCs w:val="20"/>
          <w:lang w:eastAsia="zh-CN"/>
        </w:rPr>
        <w:t>O2-GA&amp;P</w:t>
      </w:r>
      <w:r w:rsidR="00EE4A58">
        <w:rPr>
          <w:rFonts w:ascii="Times New Roman" w:eastAsia="SimSun" w:hAnsi="Times New Roman"/>
          <w:sz w:val="20"/>
          <w:szCs w:val="20"/>
          <w:lang w:eastAsia="zh-CN"/>
        </w:rPr>
        <w:t xml:space="preserve"> [13], </w:t>
      </w:r>
      <w:r w:rsidR="00EE4A58" w:rsidRPr="00B12383">
        <w:rPr>
          <w:rFonts w:ascii="Times New Roman" w:eastAsia="SimSun" w:hAnsi="Times New Roman" w:cs="Times New Roman"/>
          <w:sz w:val="20"/>
          <w:szCs w:val="20"/>
          <w:lang w:eastAsia="zh-CN"/>
        </w:rPr>
        <w:t>clause 3.10.2</w:t>
      </w:r>
      <w:r w:rsidR="00D206F4" w:rsidRPr="00B12383">
        <w:rPr>
          <w:rFonts w:ascii="Times New Roman" w:eastAsia="SimSun" w:hAnsi="Times New Roman" w:cs="Times New Roman"/>
          <w:sz w:val="20"/>
          <w:szCs w:val="20"/>
          <w:lang w:eastAsia="zh-CN"/>
        </w:rPr>
        <w:t>) by default, when this use case is called.</w:t>
      </w:r>
    </w:p>
    <w:p w14:paraId="11DF6214" w14:textId="54F7FF70" w:rsidR="00D206F4" w:rsidRPr="00540FBF" w:rsidRDefault="00D206F4" w:rsidP="00540FBF">
      <w:pPr>
        <w:pStyle w:val="Heading4"/>
      </w:pPr>
      <w:r w:rsidRPr="00540FBF">
        <w:t>4.</w:t>
      </w:r>
      <w:r w:rsidR="00295753" w:rsidRPr="00540FBF">
        <w:t>9</w:t>
      </w:r>
      <w:r w:rsidRPr="00540FBF">
        <w:t>.1.2 Entities/resources involved in the use case</w:t>
      </w:r>
    </w:p>
    <w:p w14:paraId="41C26219" w14:textId="6D50466A" w:rsidR="00D206F4" w:rsidRPr="00B12383" w:rsidRDefault="00D206F4" w:rsidP="00D705D5">
      <w:pPr>
        <w:widowControl w:val="0"/>
        <w:numPr>
          <w:ilvl w:val="0"/>
          <w:numId w:val="54"/>
        </w:numPr>
        <w:snapToGrid w:val="0"/>
        <w:spacing w:after="180" w:line="280" w:lineRule="exact"/>
        <w:ind w:left="714" w:hanging="357"/>
        <w:jc w:val="both"/>
        <w:rPr>
          <w:rFonts w:ascii="Times New Roman" w:eastAsia="Meiryo" w:hAnsi="Times New Roman" w:cs="Times New Roman"/>
          <w:sz w:val="20"/>
          <w:szCs w:val="20"/>
        </w:rPr>
      </w:pPr>
      <w:r w:rsidRPr="00B12383">
        <w:rPr>
          <w:rFonts w:ascii="Times New Roman" w:eastAsia="Meiryo" w:hAnsi="Times New Roman" w:cs="Times New Roman"/>
          <w:sz w:val="20"/>
          <w:szCs w:val="20"/>
        </w:rPr>
        <w:t xml:space="preserve">SMO/Non-RT RIC </w:t>
      </w:r>
      <w:r w:rsidR="002E5F61">
        <w:rPr>
          <w:rFonts w:ascii="Times New Roman" w:eastAsia="Meiryo" w:hAnsi="Times New Roman" w:cs="Times New Roman"/>
          <w:sz w:val="20"/>
          <w:szCs w:val="20"/>
        </w:rPr>
        <w:t>f</w:t>
      </w:r>
      <w:r w:rsidR="002E5F61" w:rsidRPr="00B12383">
        <w:rPr>
          <w:rFonts w:ascii="Times New Roman" w:eastAsia="Meiryo" w:hAnsi="Times New Roman" w:cs="Times New Roman"/>
          <w:sz w:val="20"/>
          <w:szCs w:val="20"/>
        </w:rPr>
        <w:t>ramework</w:t>
      </w:r>
      <w:r w:rsidR="002E5F61">
        <w:rPr>
          <w:rFonts w:ascii="Times New Roman" w:eastAsia="Meiryo" w:hAnsi="Times New Roman" w:cs="Times New Roman"/>
          <w:sz w:val="20"/>
          <w:szCs w:val="20"/>
        </w:rPr>
        <w:t>:</w:t>
      </w:r>
    </w:p>
    <w:p w14:paraId="593A21D6" w14:textId="0C4C714E"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To collect necessary performance, configuration, and other data for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 xml:space="preserve"> to define and update policies which guides the SMO for O-Cloud resource management through O2 </w:t>
      </w:r>
      <w:r w:rsidR="002E5F61">
        <w:rPr>
          <w:rFonts w:ascii="Times New Roman" w:eastAsia="SimSun" w:hAnsi="Times New Roman" w:cs="Times New Roman"/>
          <w:sz w:val="20"/>
          <w:szCs w:val="20"/>
          <w:lang w:eastAsia="zh-CN"/>
        </w:rPr>
        <w:t>r</w:t>
      </w:r>
      <w:r w:rsidR="002E5F61" w:rsidRPr="00B12383">
        <w:rPr>
          <w:rFonts w:ascii="Times New Roman" w:eastAsia="SimSun" w:hAnsi="Times New Roman" w:cs="Times New Roman"/>
          <w:sz w:val="20"/>
          <w:szCs w:val="20"/>
          <w:lang w:eastAsia="zh-CN"/>
        </w:rPr>
        <w:t xml:space="preserve">elated </w:t>
      </w:r>
      <w:r w:rsidRPr="00B12383">
        <w:rPr>
          <w:rFonts w:ascii="Times New Roman" w:eastAsia="SimSun" w:hAnsi="Times New Roman" w:cs="Times New Roman"/>
          <w:sz w:val="20"/>
          <w:szCs w:val="20"/>
          <w:lang w:eastAsia="zh-CN"/>
        </w:rPr>
        <w:t xml:space="preserve">functions over O2 </w:t>
      </w:r>
      <w:r w:rsidR="002E5F61">
        <w:rPr>
          <w:rFonts w:ascii="Times New Roman" w:eastAsia="SimSun" w:hAnsi="Times New Roman" w:cs="Times New Roman"/>
          <w:sz w:val="20"/>
          <w:szCs w:val="20"/>
          <w:lang w:eastAsia="zh-CN"/>
        </w:rPr>
        <w:t>i</w:t>
      </w:r>
      <w:r w:rsidR="002E5F61" w:rsidRPr="00B12383">
        <w:rPr>
          <w:rFonts w:ascii="Times New Roman" w:eastAsia="SimSun" w:hAnsi="Times New Roman" w:cs="Times New Roman"/>
          <w:sz w:val="20"/>
          <w:szCs w:val="20"/>
          <w:lang w:eastAsia="zh-CN"/>
        </w:rPr>
        <w:t>nterface</w:t>
      </w:r>
      <w:r w:rsidRPr="00B12383">
        <w:rPr>
          <w:rFonts w:ascii="Times New Roman" w:eastAsia="SimSun" w:hAnsi="Times New Roman" w:cs="Times New Roman"/>
          <w:sz w:val="20"/>
          <w:szCs w:val="20"/>
          <w:lang w:eastAsia="zh-CN"/>
        </w:rPr>
        <w:t>.</w:t>
      </w:r>
    </w:p>
    <w:p w14:paraId="2630F6E5" w14:textId="6BA382DE"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Non-RT RIC framework should support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 xml:space="preserve"> for managing data to and from O2 </w:t>
      </w:r>
      <w:r w:rsidR="002E5F61">
        <w:rPr>
          <w:rFonts w:ascii="Times New Roman" w:eastAsia="SimSun" w:hAnsi="Times New Roman" w:cs="Times New Roman"/>
          <w:sz w:val="20"/>
          <w:szCs w:val="20"/>
          <w:lang w:eastAsia="zh-CN"/>
        </w:rPr>
        <w:t>r</w:t>
      </w:r>
      <w:r w:rsidR="002E5F61" w:rsidRPr="00B12383">
        <w:rPr>
          <w:rFonts w:ascii="Times New Roman" w:eastAsia="SimSun" w:hAnsi="Times New Roman" w:cs="Times New Roman"/>
          <w:sz w:val="20"/>
          <w:szCs w:val="20"/>
          <w:lang w:eastAsia="zh-CN"/>
        </w:rPr>
        <w:t xml:space="preserve">elated </w:t>
      </w:r>
      <w:r w:rsidRPr="00B12383">
        <w:rPr>
          <w:rFonts w:ascii="Times New Roman" w:eastAsia="SimSun" w:hAnsi="Times New Roman" w:cs="Times New Roman"/>
          <w:sz w:val="20"/>
          <w:szCs w:val="20"/>
          <w:lang w:eastAsia="zh-CN"/>
        </w:rPr>
        <w:t>functions related to resource management.</w:t>
      </w:r>
    </w:p>
    <w:p w14:paraId="3F7C751A" w14:textId="7AE06E10" w:rsidR="00D206F4" w:rsidRPr="00B12383" w:rsidRDefault="00D206F4" w:rsidP="00D705D5">
      <w:pPr>
        <w:numPr>
          <w:ilvl w:val="1"/>
          <w:numId w:val="55"/>
        </w:numPr>
        <w:snapToGrid w:val="0"/>
        <w:spacing w:after="180" w:line="276" w:lineRule="auto"/>
        <w:ind w:left="1434" w:hanging="357"/>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Train AI</w:t>
      </w:r>
      <w:r w:rsidR="00376031">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t xml:space="preserve">ML model with data from O1 and O2, which supports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 xml:space="preserve"> to predict possible requirement of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 xml:space="preserve">ode </w:t>
      </w:r>
      <w:r w:rsidRPr="00B12383">
        <w:rPr>
          <w:rFonts w:ascii="Times New Roman" w:eastAsia="SimSun" w:hAnsi="Times New Roman" w:cs="Times New Roman"/>
          <w:sz w:val="20"/>
          <w:szCs w:val="20"/>
          <w:lang w:eastAsia="zh-CN"/>
        </w:rPr>
        <w:t>draining.</w:t>
      </w:r>
    </w:p>
    <w:p w14:paraId="24A52BFB" w14:textId="5ED11A96" w:rsidR="00D206F4" w:rsidRPr="00B12383" w:rsidRDefault="00D206F4" w:rsidP="00D705D5">
      <w:pPr>
        <w:widowControl w:val="0"/>
        <w:numPr>
          <w:ilvl w:val="0"/>
          <w:numId w:val="54"/>
        </w:numPr>
        <w:snapToGrid w:val="0"/>
        <w:spacing w:after="180" w:line="280" w:lineRule="exact"/>
        <w:ind w:left="714" w:hanging="357"/>
        <w:jc w:val="both"/>
        <w:rPr>
          <w:rFonts w:ascii="Times New Roman" w:eastAsia="Meiryo" w:hAnsi="Times New Roman" w:cs="Times New Roman"/>
          <w:sz w:val="20"/>
          <w:szCs w:val="20"/>
        </w:rPr>
      </w:pPr>
      <w:proofErr w:type="spellStart"/>
      <w:r w:rsidRPr="00B12383">
        <w:rPr>
          <w:rFonts w:ascii="Times New Roman" w:eastAsia="Meiryo" w:hAnsi="Times New Roman" w:cs="Times New Roman"/>
          <w:sz w:val="20"/>
          <w:szCs w:val="20"/>
        </w:rPr>
        <w:t>rApps</w:t>
      </w:r>
      <w:proofErr w:type="spellEnd"/>
      <w:r w:rsidR="002E5F61">
        <w:rPr>
          <w:rFonts w:ascii="Times New Roman" w:eastAsia="Meiryo" w:hAnsi="Times New Roman" w:cs="Times New Roman"/>
          <w:sz w:val="20"/>
          <w:szCs w:val="20"/>
        </w:rPr>
        <w:t>:</w:t>
      </w:r>
    </w:p>
    <w:p w14:paraId="6F95053C" w14:textId="77777777"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lastRenderedPageBreak/>
        <w:t>Collect the necessary configurations, performance indicators, and measurement reports from SMO/Non-RT RIC framework.</w:t>
      </w:r>
    </w:p>
    <w:p w14:paraId="42F6D2D2" w14:textId="77777777"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(Optionally) Retrain, update, configure AI/ML model. </w:t>
      </w:r>
    </w:p>
    <w:p w14:paraId="12029E14" w14:textId="76CB5079" w:rsidR="00D206F4" w:rsidRPr="00B12383" w:rsidRDefault="00D206F4" w:rsidP="00D705D5">
      <w:pPr>
        <w:numPr>
          <w:ilvl w:val="1"/>
          <w:numId w:val="55"/>
        </w:numPr>
        <w:snapToGrid w:val="0"/>
        <w:spacing w:after="180" w:line="276" w:lineRule="auto"/>
        <w:ind w:left="1434" w:hanging="357"/>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Infer an optimized </w:t>
      </w:r>
      <w:r w:rsidR="002E5F61">
        <w:rPr>
          <w:rFonts w:ascii="Times New Roman" w:eastAsia="SimSun" w:hAnsi="Times New Roman" w:cs="Times New Roman"/>
          <w:sz w:val="20"/>
          <w:szCs w:val="20"/>
          <w:lang w:eastAsia="zh-CN"/>
        </w:rPr>
        <w:t>p</w:t>
      </w:r>
      <w:r w:rsidR="002E5F61" w:rsidRPr="00B12383">
        <w:rPr>
          <w:rFonts w:ascii="Times New Roman" w:eastAsia="SimSun" w:hAnsi="Times New Roman" w:cs="Times New Roman"/>
          <w:sz w:val="20"/>
          <w:szCs w:val="20"/>
          <w:lang w:eastAsia="zh-CN"/>
        </w:rPr>
        <w:t>olicies</w:t>
      </w:r>
      <w:r w:rsidRPr="00B12383">
        <w:rPr>
          <w:rFonts w:ascii="Times New Roman" w:eastAsia="SimSun" w:hAnsi="Times New Roman" w:cs="Times New Roman"/>
          <w:sz w:val="20"/>
          <w:szCs w:val="20"/>
          <w:lang w:eastAsia="zh-CN"/>
        </w:rPr>
        <w:t xml:space="preserve">/recommendations for O-Cloud </w:t>
      </w:r>
      <w:r w:rsidR="002E5F61">
        <w:rPr>
          <w:rFonts w:ascii="Times New Roman" w:eastAsia="SimSun" w:hAnsi="Times New Roman" w:cs="Times New Roman"/>
          <w:sz w:val="20"/>
          <w:szCs w:val="20"/>
          <w:lang w:eastAsia="zh-CN"/>
        </w:rPr>
        <w:t>n</w:t>
      </w:r>
      <w:r w:rsidR="002E5F61" w:rsidRPr="00B12383">
        <w:rPr>
          <w:rFonts w:ascii="Times New Roman" w:eastAsia="SimSun" w:hAnsi="Times New Roman" w:cs="Times New Roman"/>
          <w:sz w:val="20"/>
          <w:szCs w:val="20"/>
          <w:lang w:eastAsia="zh-CN"/>
        </w:rPr>
        <w:t xml:space="preserve">ode </w:t>
      </w:r>
      <w:r w:rsidRPr="00B12383">
        <w:rPr>
          <w:rFonts w:ascii="Times New Roman" w:eastAsia="SimSun" w:hAnsi="Times New Roman" w:cs="Times New Roman"/>
          <w:sz w:val="20"/>
          <w:szCs w:val="20"/>
          <w:lang w:eastAsia="zh-CN"/>
        </w:rPr>
        <w:t>draining based on the data collected using R1 interface.</w:t>
      </w:r>
    </w:p>
    <w:p w14:paraId="09772C4D" w14:textId="21BBDC1D" w:rsidR="00D206F4" w:rsidRPr="00B12383" w:rsidRDefault="00D206F4" w:rsidP="00D705D5">
      <w:pPr>
        <w:widowControl w:val="0"/>
        <w:numPr>
          <w:ilvl w:val="0"/>
          <w:numId w:val="54"/>
        </w:numPr>
        <w:snapToGrid w:val="0"/>
        <w:spacing w:after="180" w:line="280" w:lineRule="exact"/>
        <w:ind w:left="714" w:hanging="357"/>
        <w:jc w:val="both"/>
        <w:rPr>
          <w:rFonts w:ascii="Times New Roman" w:eastAsia="Meiryo" w:hAnsi="Times New Roman" w:cs="Times New Roman"/>
          <w:sz w:val="20"/>
          <w:szCs w:val="20"/>
        </w:rPr>
      </w:pPr>
      <w:r w:rsidRPr="00B12383">
        <w:rPr>
          <w:rFonts w:ascii="Times New Roman" w:eastAsia="Meiryo" w:hAnsi="Times New Roman" w:cs="Times New Roman"/>
          <w:sz w:val="20"/>
          <w:szCs w:val="20"/>
        </w:rPr>
        <w:t xml:space="preserve">O2 </w:t>
      </w:r>
      <w:r w:rsidR="002E5F61">
        <w:rPr>
          <w:rFonts w:ascii="Times New Roman" w:eastAsia="Meiryo" w:hAnsi="Times New Roman" w:cs="Times New Roman"/>
          <w:sz w:val="20"/>
          <w:szCs w:val="20"/>
        </w:rPr>
        <w:t>r</w:t>
      </w:r>
      <w:r w:rsidR="002E5F61" w:rsidRPr="00B12383">
        <w:rPr>
          <w:rFonts w:ascii="Times New Roman" w:eastAsia="Meiryo" w:hAnsi="Times New Roman" w:cs="Times New Roman"/>
          <w:sz w:val="20"/>
          <w:szCs w:val="20"/>
        </w:rPr>
        <w:t xml:space="preserve">elated </w:t>
      </w:r>
      <w:r w:rsidR="002E5F61">
        <w:rPr>
          <w:rFonts w:ascii="Times New Roman" w:eastAsia="Meiryo" w:hAnsi="Times New Roman" w:cs="Times New Roman"/>
          <w:sz w:val="20"/>
          <w:szCs w:val="20"/>
        </w:rPr>
        <w:t>f</w:t>
      </w:r>
      <w:r w:rsidR="002E5F61" w:rsidRPr="00B12383">
        <w:rPr>
          <w:rFonts w:ascii="Times New Roman" w:eastAsia="Meiryo" w:hAnsi="Times New Roman" w:cs="Times New Roman"/>
          <w:sz w:val="20"/>
          <w:szCs w:val="20"/>
        </w:rPr>
        <w:t xml:space="preserve">unctions </w:t>
      </w:r>
      <w:r w:rsidRPr="00B12383">
        <w:rPr>
          <w:rFonts w:ascii="Times New Roman" w:eastAsia="Meiryo" w:hAnsi="Times New Roman" w:cs="Times New Roman"/>
          <w:sz w:val="20"/>
          <w:szCs w:val="20"/>
        </w:rPr>
        <w:t>(NFO/FOCOM)</w:t>
      </w:r>
      <w:r w:rsidR="002E5F61">
        <w:rPr>
          <w:rFonts w:ascii="Times New Roman" w:eastAsia="Meiryo" w:hAnsi="Times New Roman" w:cs="Times New Roman"/>
          <w:sz w:val="20"/>
          <w:szCs w:val="20"/>
        </w:rPr>
        <w:t>:</w:t>
      </w:r>
    </w:p>
    <w:p w14:paraId="3BEB40F1" w14:textId="66FC9B83"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To support discovery and delivery of O-Cloud IMS/DMS FC</w:t>
      </w:r>
      <w:r w:rsidR="00376031">
        <w:rPr>
          <w:rFonts w:ascii="Times New Roman" w:eastAsia="SimSun" w:hAnsi="Times New Roman" w:cs="Times New Roman"/>
          <w:sz w:val="20"/>
          <w:szCs w:val="20"/>
          <w:lang w:eastAsia="zh-CN"/>
        </w:rPr>
        <w:t>A</w:t>
      </w:r>
      <w:r w:rsidRPr="00B12383">
        <w:rPr>
          <w:rFonts w:ascii="Times New Roman" w:eastAsia="SimSun" w:hAnsi="Times New Roman" w:cs="Times New Roman"/>
          <w:sz w:val="20"/>
          <w:szCs w:val="20"/>
          <w:lang w:eastAsia="zh-CN"/>
        </w:rPr>
        <w:t>PS data.</w:t>
      </w:r>
    </w:p>
    <w:p w14:paraId="4B273584" w14:textId="3EF8196E" w:rsidR="00D206F4" w:rsidRPr="00B12383" w:rsidRDefault="00D206F4" w:rsidP="00D705D5">
      <w:pPr>
        <w:numPr>
          <w:ilvl w:val="1"/>
          <w:numId w:val="55"/>
        </w:numPr>
        <w:snapToGrid w:val="0"/>
        <w:spacing w:after="180" w:line="276" w:lineRule="auto"/>
        <w:ind w:left="1434" w:hanging="357"/>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To support reception of policy/recommendations from </w:t>
      </w:r>
      <w:proofErr w:type="spellStart"/>
      <w:r w:rsidRPr="00B12383">
        <w:rPr>
          <w:rFonts w:ascii="Times New Roman" w:eastAsia="SimSun" w:hAnsi="Times New Roman" w:cs="Times New Roman"/>
          <w:sz w:val="20"/>
          <w:szCs w:val="20"/>
          <w:lang w:eastAsia="zh-CN"/>
        </w:rPr>
        <w:t>rApp</w:t>
      </w:r>
      <w:proofErr w:type="spellEnd"/>
      <w:r w:rsidRPr="00B12383">
        <w:rPr>
          <w:rFonts w:ascii="Times New Roman" w:eastAsia="SimSun" w:hAnsi="Times New Roman" w:cs="Times New Roman"/>
          <w:sz w:val="20"/>
          <w:szCs w:val="20"/>
          <w:lang w:eastAsia="zh-CN"/>
        </w:rPr>
        <w:t xml:space="preserve"> and enforcing these policies/ recommendations</w:t>
      </w:r>
      <w:r w:rsidRPr="00B12383" w:rsidDel="00E34EDE">
        <w:rPr>
          <w:rFonts w:ascii="Times New Roman" w:eastAsia="SimSun" w:hAnsi="Times New Roman" w:cs="Times New Roman"/>
          <w:sz w:val="20"/>
          <w:szCs w:val="20"/>
          <w:lang w:eastAsia="zh-CN"/>
        </w:rPr>
        <w:t xml:space="preserve"> </w:t>
      </w:r>
      <w:r w:rsidRPr="00B12383">
        <w:rPr>
          <w:rFonts w:ascii="Times New Roman" w:eastAsia="SimSun" w:hAnsi="Times New Roman" w:cs="Times New Roman"/>
          <w:sz w:val="20"/>
          <w:szCs w:val="20"/>
          <w:lang w:eastAsia="zh-CN"/>
        </w:rPr>
        <w:t>towards O-Cloud over O2 interface.</w:t>
      </w:r>
    </w:p>
    <w:p w14:paraId="3A3CEC3C" w14:textId="4EF46315" w:rsidR="00D206F4" w:rsidRPr="00B12383" w:rsidRDefault="00D206F4" w:rsidP="00D705D5">
      <w:pPr>
        <w:widowControl w:val="0"/>
        <w:numPr>
          <w:ilvl w:val="0"/>
          <w:numId w:val="54"/>
        </w:numPr>
        <w:snapToGrid w:val="0"/>
        <w:spacing w:after="180" w:line="280" w:lineRule="exact"/>
        <w:ind w:left="714" w:hanging="357"/>
        <w:jc w:val="both"/>
        <w:rPr>
          <w:rFonts w:ascii="Times New Roman" w:eastAsia="Meiryo" w:hAnsi="Times New Roman" w:cs="Times New Roman"/>
          <w:sz w:val="20"/>
          <w:szCs w:val="20"/>
        </w:rPr>
      </w:pPr>
      <w:r w:rsidRPr="00B12383">
        <w:rPr>
          <w:rFonts w:ascii="Times New Roman" w:eastAsia="Meiryo" w:hAnsi="Times New Roman" w:cs="Times New Roman"/>
          <w:sz w:val="20"/>
          <w:szCs w:val="20"/>
        </w:rPr>
        <w:t xml:space="preserve">RAN OAM </w:t>
      </w:r>
      <w:r w:rsidR="002E5F61">
        <w:rPr>
          <w:rFonts w:ascii="Times New Roman" w:eastAsia="Meiryo" w:hAnsi="Times New Roman" w:cs="Times New Roman"/>
          <w:sz w:val="20"/>
          <w:szCs w:val="20"/>
        </w:rPr>
        <w:t>f</w:t>
      </w:r>
      <w:r w:rsidR="002E5F61" w:rsidRPr="00B12383">
        <w:rPr>
          <w:rFonts w:ascii="Times New Roman" w:eastAsia="Meiryo" w:hAnsi="Times New Roman" w:cs="Times New Roman"/>
          <w:sz w:val="20"/>
          <w:szCs w:val="20"/>
        </w:rPr>
        <w:t>unctions</w:t>
      </w:r>
      <w:r w:rsidR="002E5F61">
        <w:rPr>
          <w:rFonts w:ascii="Times New Roman" w:eastAsia="Meiryo" w:hAnsi="Times New Roman" w:cs="Times New Roman"/>
          <w:sz w:val="20"/>
          <w:szCs w:val="20"/>
        </w:rPr>
        <w:t>:</w:t>
      </w:r>
    </w:p>
    <w:p w14:paraId="4E3F871F" w14:textId="1089F978"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Retrieve relevant PM, CM, FM data from E2 </w:t>
      </w:r>
      <w:r w:rsidR="007D6F57">
        <w:rPr>
          <w:rFonts w:ascii="Times New Roman" w:eastAsia="SimSun" w:hAnsi="Times New Roman" w:cs="Times New Roman"/>
          <w:sz w:val="20"/>
          <w:szCs w:val="20"/>
          <w:lang w:eastAsia="zh-CN"/>
        </w:rPr>
        <w:t>n</w:t>
      </w:r>
      <w:r w:rsidR="007D6F57" w:rsidRPr="00B12383">
        <w:rPr>
          <w:rFonts w:ascii="Times New Roman" w:eastAsia="SimSun" w:hAnsi="Times New Roman" w:cs="Times New Roman"/>
          <w:sz w:val="20"/>
          <w:szCs w:val="20"/>
          <w:lang w:eastAsia="zh-CN"/>
        </w:rPr>
        <w:t xml:space="preserve">odes </w:t>
      </w:r>
      <w:r w:rsidRPr="00B12383">
        <w:rPr>
          <w:rFonts w:ascii="Times New Roman" w:eastAsia="SimSun" w:hAnsi="Times New Roman" w:cs="Times New Roman"/>
          <w:sz w:val="20"/>
          <w:szCs w:val="20"/>
          <w:lang w:eastAsia="zh-CN"/>
        </w:rPr>
        <w:t>via the O1 interface.</w:t>
      </w:r>
    </w:p>
    <w:p w14:paraId="762F9B7B" w14:textId="18342618" w:rsidR="00D206F4" w:rsidRPr="00B12383" w:rsidRDefault="00D206F4" w:rsidP="00D705D5">
      <w:pPr>
        <w:numPr>
          <w:ilvl w:val="1"/>
          <w:numId w:val="55"/>
        </w:numPr>
        <w:snapToGrid w:val="0"/>
        <w:spacing w:after="180" w:line="276" w:lineRule="auto"/>
        <w:ind w:left="1434" w:hanging="357"/>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Allow </w:t>
      </w:r>
      <w:proofErr w:type="spellStart"/>
      <w:r w:rsidRPr="00B12383">
        <w:rPr>
          <w:rFonts w:ascii="Times New Roman" w:eastAsia="SimSun" w:hAnsi="Times New Roman" w:cs="Times New Roman"/>
          <w:sz w:val="20"/>
          <w:szCs w:val="20"/>
          <w:lang w:eastAsia="zh-CN"/>
        </w:rPr>
        <w:t>rApps</w:t>
      </w:r>
      <w:proofErr w:type="spellEnd"/>
      <w:r w:rsidRPr="00B12383">
        <w:rPr>
          <w:rFonts w:ascii="Times New Roman" w:eastAsia="SimSun" w:hAnsi="Times New Roman" w:cs="Times New Roman"/>
          <w:sz w:val="20"/>
          <w:szCs w:val="20"/>
          <w:lang w:eastAsia="zh-CN"/>
        </w:rPr>
        <w:t xml:space="preserve"> to access the PM, CM, FM data over R1 </w:t>
      </w:r>
      <w:r w:rsidR="007D6F57">
        <w:rPr>
          <w:rFonts w:ascii="Times New Roman" w:eastAsia="SimSun" w:hAnsi="Times New Roman" w:cs="Times New Roman"/>
          <w:sz w:val="20"/>
          <w:szCs w:val="20"/>
          <w:lang w:eastAsia="zh-CN"/>
        </w:rPr>
        <w:t>i</w:t>
      </w:r>
      <w:r w:rsidR="007D6F57" w:rsidRPr="00B12383">
        <w:rPr>
          <w:rFonts w:ascii="Times New Roman" w:eastAsia="SimSun" w:hAnsi="Times New Roman" w:cs="Times New Roman"/>
          <w:sz w:val="20"/>
          <w:szCs w:val="20"/>
          <w:lang w:eastAsia="zh-CN"/>
        </w:rPr>
        <w:t>nterface</w:t>
      </w:r>
      <w:r w:rsidRPr="00B12383">
        <w:rPr>
          <w:rFonts w:ascii="Times New Roman" w:eastAsia="SimSun" w:hAnsi="Times New Roman" w:cs="Times New Roman"/>
          <w:sz w:val="20"/>
          <w:szCs w:val="20"/>
          <w:lang w:eastAsia="zh-CN"/>
        </w:rPr>
        <w:t>.</w:t>
      </w:r>
    </w:p>
    <w:p w14:paraId="1B6CBB1E" w14:textId="6D9965EF" w:rsidR="00D206F4" w:rsidRPr="00B12383" w:rsidRDefault="00D206F4" w:rsidP="00D705D5">
      <w:pPr>
        <w:widowControl w:val="0"/>
        <w:numPr>
          <w:ilvl w:val="0"/>
          <w:numId w:val="54"/>
        </w:numPr>
        <w:snapToGrid w:val="0"/>
        <w:spacing w:after="180" w:line="280" w:lineRule="exact"/>
        <w:ind w:left="714" w:hanging="357"/>
        <w:jc w:val="both"/>
        <w:rPr>
          <w:rFonts w:ascii="Times New Roman" w:eastAsia="Meiryo" w:hAnsi="Times New Roman" w:cs="Times New Roman"/>
          <w:sz w:val="20"/>
          <w:szCs w:val="20"/>
        </w:rPr>
      </w:pPr>
      <w:r w:rsidRPr="00B12383">
        <w:rPr>
          <w:rFonts w:ascii="Times New Roman" w:eastAsia="Meiryo" w:hAnsi="Times New Roman" w:cs="Times New Roman"/>
          <w:sz w:val="20"/>
          <w:szCs w:val="20"/>
        </w:rPr>
        <w:t>O-Cloud (IMS and DMS)</w:t>
      </w:r>
      <w:r w:rsidR="007D6F57">
        <w:rPr>
          <w:rFonts w:ascii="Times New Roman" w:eastAsia="Meiryo" w:hAnsi="Times New Roman" w:cs="Times New Roman"/>
          <w:sz w:val="20"/>
          <w:szCs w:val="20"/>
        </w:rPr>
        <w:t>:</w:t>
      </w:r>
    </w:p>
    <w:p w14:paraId="355323EC" w14:textId="23A634B9"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 xml:space="preserve">To support delivery of O-Cloud (IMS/DMS) resource performance, configuration, and other data to O2 </w:t>
      </w:r>
      <w:r w:rsidR="007D6F57">
        <w:rPr>
          <w:rFonts w:ascii="Times New Roman" w:eastAsia="SimSun" w:hAnsi="Times New Roman" w:cs="Times New Roman"/>
          <w:sz w:val="20"/>
          <w:szCs w:val="20"/>
          <w:lang w:eastAsia="zh-CN"/>
        </w:rPr>
        <w:t>r</w:t>
      </w:r>
      <w:r w:rsidR="007D6F57" w:rsidRPr="00B12383">
        <w:rPr>
          <w:rFonts w:ascii="Times New Roman" w:eastAsia="SimSun" w:hAnsi="Times New Roman" w:cs="Times New Roman"/>
          <w:sz w:val="20"/>
          <w:szCs w:val="20"/>
          <w:lang w:eastAsia="zh-CN"/>
        </w:rPr>
        <w:t xml:space="preserve">elated </w:t>
      </w:r>
      <w:r w:rsidRPr="00B12383">
        <w:rPr>
          <w:rFonts w:ascii="Times New Roman" w:eastAsia="SimSun" w:hAnsi="Times New Roman" w:cs="Times New Roman"/>
          <w:sz w:val="20"/>
          <w:szCs w:val="20"/>
          <w:lang w:eastAsia="zh-CN"/>
        </w:rPr>
        <w:t>functions.</w:t>
      </w:r>
    </w:p>
    <w:p w14:paraId="5195ED26" w14:textId="3A41540E" w:rsidR="00D206F4" w:rsidRPr="00B12383" w:rsidRDefault="00D206F4" w:rsidP="00D705D5">
      <w:pPr>
        <w:numPr>
          <w:ilvl w:val="1"/>
          <w:numId w:val="55"/>
        </w:numPr>
        <w:spacing w:after="200" w:line="276" w:lineRule="auto"/>
        <w:contextualSpacing/>
        <w:jc w:val="both"/>
        <w:rPr>
          <w:rFonts w:ascii="Times New Roman" w:eastAsia="Meiryo" w:hAnsi="Times New Roman" w:cs="Times New Roman"/>
          <w:sz w:val="20"/>
          <w:szCs w:val="20"/>
        </w:rPr>
      </w:pPr>
      <w:r w:rsidRPr="00B12383">
        <w:rPr>
          <w:rFonts w:ascii="Times New Roman" w:eastAsia="SimSun" w:hAnsi="Times New Roman" w:cs="Times New Roman"/>
          <w:sz w:val="20"/>
          <w:szCs w:val="20"/>
          <w:lang w:eastAsia="zh-CN"/>
        </w:rPr>
        <w:t xml:space="preserve">To provide feedback post completion or non-completion of recommendations to Non-RT RIC through O2 </w:t>
      </w:r>
      <w:r w:rsidR="007D6F57">
        <w:rPr>
          <w:rFonts w:ascii="Times New Roman" w:eastAsia="SimSun" w:hAnsi="Times New Roman" w:cs="Times New Roman"/>
          <w:sz w:val="20"/>
          <w:szCs w:val="20"/>
          <w:lang w:eastAsia="zh-CN"/>
        </w:rPr>
        <w:t>r</w:t>
      </w:r>
      <w:r w:rsidR="007D6F57" w:rsidRPr="00B12383">
        <w:rPr>
          <w:rFonts w:ascii="Times New Roman" w:eastAsia="SimSun" w:hAnsi="Times New Roman" w:cs="Times New Roman"/>
          <w:sz w:val="20"/>
          <w:szCs w:val="20"/>
          <w:lang w:eastAsia="zh-CN"/>
        </w:rPr>
        <w:t xml:space="preserve">elated </w:t>
      </w:r>
      <w:r w:rsidRPr="00B12383">
        <w:rPr>
          <w:rFonts w:ascii="Times New Roman" w:eastAsia="SimSun" w:hAnsi="Times New Roman" w:cs="Times New Roman"/>
          <w:sz w:val="20"/>
          <w:szCs w:val="20"/>
          <w:lang w:eastAsia="zh-CN"/>
        </w:rPr>
        <w:t>functions.</w:t>
      </w:r>
    </w:p>
    <w:p w14:paraId="7FB7B187" w14:textId="4B9FB65B" w:rsidR="00D206F4" w:rsidRPr="00B12383" w:rsidRDefault="00D206F4" w:rsidP="00D705D5">
      <w:pPr>
        <w:numPr>
          <w:ilvl w:val="1"/>
          <w:numId w:val="55"/>
        </w:numPr>
        <w:snapToGrid w:val="0"/>
        <w:spacing w:after="200" w:line="276" w:lineRule="auto"/>
        <w:ind w:left="1434" w:hanging="357"/>
        <w:jc w:val="both"/>
        <w:rPr>
          <w:rFonts w:ascii="Times New Roman" w:eastAsia="Meiryo" w:hAnsi="Times New Roman" w:cs="Times New Roman"/>
          <w:sz w:val="20"/>
          <w:szCs w:val="20"/>
        </w:rPr>
      </w:pPr>
      <w:r w:rsidRPr="00B12383">
        <w:rPr>
          <w:rFonts w:ascii="Times New Roman" w:eastAsia="SimSun" w:hAnsi="Times New Roman" w:cs="Times New Roman"/>
          <w:sz w:val="20"/>
          <w:szCs w:val="20"/>
          <w:lang w:eastAsia="zh-CN"/>
        </w:rPr>
        <w:t xml:space="preserve">To support to relocate </w:t>
      </w:r>
      <w:r w:rsidR="007D6F57">
        <w:rPr>
          <w:rFonts w:ascii="Times New Roman" w:eastAsia="SimSun" w:hAnsi="Times New Roman" w:cs="Times New Roman"/>
          <w:sz w:val="20"/>
          <w:szCs w:val="20"/>
          <w:lang w:eastAsia="zh-CN"/>
        </w:rPr>
        <w:t>n</w:t>
      </w:r>
      <w:r w:rsidR="007D6F57" w:rsidRPr="00B12383">
        <w:rPr>
          <w:rFonts w:ascii="Times New Roman" w:eastAsia="SimSun" w:hAnsi="Times New Roman" w:cs="Times New Roman"/>
          <w:sz w:val="20"/>
          <w:szCs w:val="20"/>
          <w:lang w:eastAsia="zh-CN"/>
        </w:rPr>
        <w:t xml:space="preserve">etwork </w:t>
      </w:r>
      <w:r w:rsidRPr="00B12383">
        <w:rPr>
          <w:rFonts w:ascii="Times New Roman" w:eastAsia="SimSun" w:hAnsi="Times New Roman" w:cs="Times New Roman"/>
          <w:sz w:val="20"/>
          <w:szCs w:val="20"/>
          <w:lang w:eastAsia="zh-CN"/>
        </w:rPr>
        <w:t xml:space="preserve">function and drain O-Cloud </w:t>
      </w:r>
      <w:r w:rsidR="007D6F57">
        <w:rPr>
          <w:rFonts w:ascii="Times New Roman" w:eastAsia="SimSun" w:hAnsi="Times New Roman" w:cs="Times New Roman"/>
          <w:sz w:val="20"/>
          <w:szCs w:val="20"/>
          <w:lang w:eastAsia="zh-CN"/>
        </w:rPr>
        <w:t>n</w:t>
      </w:r>
      <w:r w:rsidR="007D6F57" w:rsidRPr="00B12383">
        <w:rPr>
          <w:rFonts w:ascii="Times New Roman" w:eastAsia="SimSun" w:hAnsi="Times New Roman" w:cs="Times New Roman"/>
          <w:sz w:val="20"/>
          <w:szCs w:val="20"/>
          <w:lang w:eastAsia="zh-CN"/>
        </w:rPr>
        <w:t>ode</w:t>
      </w:r>
      <w:r w:rsidRPr="00B12383">
        <w:rPr>
          <w:rFonts w:ascii="Times New Roman" w:eastAsia="SimSun" w:hAnsi="Times New Roman" w:cs="Times New Roman"/>
          <w:sz w:val="20"/>
          <w:szCs w:val="20"/>
          <w:lang w:eastAsia="zh-CN"/>
        </w:rPr>
        <w:t>.</w:t>
      </w:r>
    </w:p>
    <w:p w14:paraId="4522895F" w14:textId="4923A024" w:rsidR="00D206F4" w:rsidRPr="00B12383" w:rsidRDefault="00D206F4" w:rsidP="00D705D5">
      <w:pPr>
        <w:widowControl w:val="0"/>
        <w:numPr>
          <w:ilvl w:val="0"/>
          <w:numId w:val="54"/>
        </w:numPr>
        <w:snapToGrid w:val="0"/>
        <w:spacing w:after="180" w:line="280" w:lineRule="exact"/>
        <w:ind w:left="714" w:hanging="357"/>
        <w:jc w:val="both"/>
        <w:rPr>
          <w:rFonts w:ascii="Times New Roman" w:eastAsia="Meiryo" w:hAnsi="Times New Roman" w:cs="Times New Roman"/>
          <w:sz w:val="20"/>
          <w:szCs w:val="20"/>
        </w:rPr>
      </w:pPr>
      <w:r w:rsidRPr="00B12383">
        <w:rPr>
          <w:rFonts w:ascii="Times New Roman" w:eastAsia="Meiryo" w:hAnsi="Times New Roman" w:cs="Times New Roman"/>
          <w:sz w:val="20"/>
          <w:szCs w:val="20"/>
        </w:rPr>
        <w:t xml:space="preserve">E2 </w:t>
      </w:r>
      <w:r w:rsidR="007D6F57">
        <w:rPr>
          <w:rFonts w:ascii="Times New Roman" w:eastAsia="Meiryo" w:hAnsi="Times New Roman" w:cs="Times New Roman"/>
          <w:sz w:val="20"/>
          <w:szCs w:val="20"/>
        </w:rPr>
        <w:t>n</w:t>
      </w:r>
      <w:r w:rsidR="007D6F57" w:rsidRPr="00B12383">
        <w:rPr>
          <w:rFonts w:ascii="Times New Roman" w:eastAsia="Meiryo" w:hAnsi="Times New Roman" w:cs="Times New Roman"/>
          <w:sz w:val="20"/>
          <w:szCs w:val="20"/>
        </w:rPr>
        <w:t>odes</w:t>
      </w:r>
      <w:r w:rsidR="007D6F57">
        <w:rPr>
          <w:rFonts w:ascii="Times New Roman" w:eastAsia="Meiryo" w:hAnsi="Times New Roman" w:cs="Times New Roman"/>
          <w:sz w:val="20"/>
          <w:szCs w:val="20"/>
        </w:rPr>
        <w:t>:</w:t>
      </w:r>
    </w:p>
    <w:p w14:paraId="58FCC89E" w14:textId="77777777" w:rsidR="00D206F4" w:rsidRPr="00B12383" w:rsidRDefault="00D206F4" w:rsidP="00D705D5">
      <w:pPr>
        <w:numPr>
          <w:ilvl w:val="1"/>
          <w:numId w:val="55"/>
        </w:numPr>
        <w:spacing w:after="200" w:line="276" w:lineRule="auto"/>
        <w:contextualSpacing/>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Support to send fault and measurement data, RAN configurations to SMO/Non-RT RIC via the O1 interface.</w:t>
      </w:r>
    </w:p>
    <w:p w14:paraId="74A93DB2" w14:textId="17B58134" w:rsidR="00D206F4" w:rsidRPr="00540FBF" w:rsidRDefault="00D206F4" w:rsidP="002C68DB">
      <w:pPr>
        <w:pStyle w:val="Heading4"/>
      </w:pPr>
      <w:r w:rsidRPr="00540FBF">
        <w:t>4.</w:t>
      </w:r>
      <w:r w:rsidR="001215A2">
        <w:t>9</w:t>
      </w:r>
      <w:r w:rsidRPr="00540FBF">
        <w:t>.1.3 Solutions</w:t>
      </w:r>
    </w:p>
    <w:p w14:paraId="1BB0CFE0" w14:textId="2A9EE3B9" w:rsidR="00D206F4" w:rsidRDefault="00D206F4" w:rsidP="00540FBF">
      <w:pPr>
        <w:overflowPunct w:val="0"/>
        <w:autoSpaceDE w:val="0"/>
        <w:autoSpaceDN w:val="0"/>
        <w:adjustRightInd w:val="0"/>
        <w:spacing w:after="180"/>
        <w:jc w:val="both"/>
        <w:textAlignment w:val="baseline"/>
        <w:rPr>
          <w:rFonts w:ascii="Times New Roman" w:eastAsia="Times New Roman" w:hAnsi="Times New Roman" w:cs="Times New Roman"/>
          <w:sz w:val="20"/>
          <w:szCs w:val="20"/>
          <w:lang w:val="en-GB" w:eastAsia="zh-CN"/>
        </w:rPr>
      </w:pPr>
      <w:r w:rsidRPr="00B12383">
        <w:rPr>
          <w:rFonts w:ascii="Times New Roman" w:eastAsia="Times New Roman" w:hAnsi="Times New Roman" w:cs="Times New Roman"/>
          <w:sz w:val="20"/>
          <w:szCs w:val="20"/>
          <w:lang w:val="en-GB" w:eastAsia="zh-CN"/>
        </w:rPr>
        <w:t xml:space="preserve">In this solution, decision making, potentially using AI/ML </w:t>
      </w:r>
      <w:r w:rsidR="007D6F57">
        <w:rPr>
          <w:rFonts w:ascii="Times New Roman" w:eastAsia="Times New Roman" w:hAnsi="Times New Roman" w:cs="Times New Roman"/>
          <w:sz w:val="20"/>
          <w:szCs w:val="20"/>
          <w:lang w:val="en-GB" w:eastAsia="zh-CN"/>
        </w:rPr>
        <w:t>m</w:t>
      </w:r>
      <w:r w:rsidR="007D6F57" w:rsidRPr="00B12383">
        <w:rPr>
          <w:rFonts w:ascii="Times New Roman" w:eastAsia="Times New Roman" w:hAnsi="Times New Roman" w:cs="Times New Roman"/>
          <w:sz w:val="20"/>
          <w:szCs w:val="20"/>
          <w:lang w:val="en-GB" w:eastAsia="zh-CN"/>
        </w:rPr>
        <w:t xml:space="preserve">odel </w:t>
      </w:r>
      <w:r w:rsidR="007D6F57">
        <w:rPr>
          <w:rFonts w:ascii="Times New Roman" w:eastAsia="Times New Roman" w:hAnsi="Times New Roman" w:cs="Times New Roman"/>
          <w:sz w:val="20"/>
          <w:szCs w:val="20"/>
          <w:lang w:val="en-GB" w:eastAsia="zh-CN"/>
        </w:rPr>
        <w:t>i</w:t>
      </w:r>
      <w:r w:rsidR="007D6F57" w:rsidRPr="00B12383">
        <w:rPr>
          <w:rFonts w:ascii="Times New Roman" w:eastAsia="Times New Roman" w:hAnsi="Times New Roman" w:cs="Times New Roman"/>
          <w:sz w:val="20"/>
          <w:szCs w:val="20"/>
          <w:lang w:val="en-GB" w:eastAsia="zh-CN"/>
        </w:rPr>
        <w:t>nference</w:t>
      </w:r>
      <w:r w:rsidRPr="00B12383">
        <w:rPr>
          <w:rFonts w:ascii="Times New Roman" w:eastAsia="Times New Roman" w:hAnsi="Times New Roman" w:cs="Times New Roman"/>
          <w:sz w:val="20"/>
          <w:szCs w:val="20"/>
          <w:lang w:val="en-GB" w:eastAsia="zh-CN"/>
        </w:rPr>
        <w:t xml:space="preserve">, is done at </w:t>
      </w:r>
      <w:proofErr w:type="spellStart"/>
      <w:r w:rsidRPr="00B12383">
        <w:rPr>
          <w:rFonts w:ascii="Times New Roman" w:eastAsia="Times New Roman" w:hAnsi="Times New Roman" w:cs="Times New Roman"/>
          <w:sz w:val="20"/>
          <w:szCs w:val="20"/>
          <w:lang w:val="en-GB" w:eastAsia="zh-CN"/>
        </w:rPr>
        <w:t>rApp</w:t>
      </w:r>
      <w:proofErr w:type="spellEnd"/>
      <w:r w:rsidRPr="00B12383">
        <w:rPr>
          <w:rFonts w:ascii="Times New Roman" w:eastAsia="Times New Roman" w:hAnsi="Times New Roman" w:cs="Times New Roman"/>
          <w:sz w:val="20"/>
          <w:szCs w:val="20"/>
          <w:lang w:val="en-GB" w:eastAsia="zh-CN"/>
        </w:rPr>
        <w:t xml:space="preserve">. While AI/ML </w:t>
      </w:r>
      <w:r w:rsidR="007D6F57">
        <w:rPr>
          <w:rFonts w:ascii="Times New Roman" w:eastAsia="Times New Roman" w:hAnsi="Times New Roman" w:cs="Times New Roman"/>
          <w:sz w:val="20"/>
          <w:szCs w:val="20"/>
          <w:lang w:val="en-GB" w:eastAsia="zh-CN"/>
        </w:rPr>
        <w:t>m</w:t>
      </w:r>
      <w:r w:rsidR="007D6F57" w:rsidRPr="00B12383">
        <w:rPr>
          <w:rFonts w:ascii="Times New Roman" w:eastAsia="Times New Roman" w:hAnsi="Times New Roman" w:cs="Times New Roman"/>
          <w:sz w:val="20"/>
          <w:szCs w:val="20"/>
          <w:lang w:val="en-GB" w:eastAsia="zh-CN"/>
        </w:rPr>
        <w:t xml:space="preserve">odel </w:t>
      </w:r>
      <w:r w:rsidR="007D6F57">
        <w:rPr>
          <w:rFonts w:ascii="Times New Roman" w:eastAsia="Times New Roman" w:hAnsi="Times New Roman" w:cs="Times New Roman"/>
          <w:sz w:val="20"/>
          <w:szCs w:val="20"/>
          <w:lang w:val="en-GB" w:eastAsia="zh-CN"/>
        </w:rPr>
        <w:t>t</w:t>
      </w:r>
      <w:r w:rsidR="007D6F57" w:rsidRPr="00B12383">
        <w:rPr>
          <w:rFonts w:ascii="Times New Roman" w:eastAsia="Times New Roman" w:hAnsi="Times New Roman" w:cs="Times New Roman"/>
          <w:sz w:val="20"/>
          <w:szCs w:val="20"/>
          <w:lang w:val="en-GB" w:eastAsia="zh-CN"/>
        </w:rPr>
        <w:t xml:space="preserve">raining </w:t>
      </w:r>
      <w:r w:rsidRPr="00B12383">
        <w:rPr>
          <w:rFonts w:ascii="Times New Roman" w:eastAsia="Times New Roman" w:hAnsi="Times New Roman" w:cs="Times New Roman"/>
          <w:sz w:val="20"/>
          <w:szCs w:val="20"/>
          <w:lang w:val="en-GB" w:eastAsia="zh-CN"/>
        </w:rPr>
        <w:t xml:space="preserve">might be hosted in Non-RT RIC, the description below is based on AI/ML </w:t>
      </w:r>
      <w:r w:rsidR="007D6F57">
        <w:rPr>
          <w:rFonts w:ascii="Times New Roman" w:eastAsia="Times New Roman" w:hAnsi="Times New Roman" w:cs="Times New Roman"/>
          <w:sz w:val="20"/>
          <w:szCs w:val="20"/>
          <w:lang w:val="en-GB" w:eastAsia="zh-CN"/>
        </w:rPr>
        <w:t>m</w:t>
      </w:r>
      <w:r w:rsidR="007D6F57" w:rsidRPr="00B12383">
        <w:rPr>
          <w:rFonts w:ascii="Times New Roman" w:eastAsia="Times New Roman" w:hAnsi="Times New Roman" w:cs="Times New Roman"/>
          <w:sz w:val="20"/>
          <w:szCs w:val="20"/>
          <w:lang w:val="en-GB" w:eastAsia="zh-CN"/>
        </w:rPr>
        <w:t xml:space="preserve">odel </w:t>
      </w:r>
      <w:r w:rsidR="007D6F57">
        <w:rPr>
          <w:rFonts w:ascii="Times New Roman" w:eastAsia="Times New Roman" w:hAnsi="Times New Roman" w:cs="Times New Roman"/>
          <w:sz w:val="20"/>
          <w:szCs w:val="20"/>
          <w:lang w:val="en-GB" w:eastAsia="zh-CN"/>
        </w:rPr>
        <w:t>t</w:t>
      </w:r>
      <w:r w:rsidR="007D6F57" w:rsidRPr="00B12383">
        <w:rPr>
          <w:rFonts w:ascii="Times New Roman" w:eastAsia="Times New Roman" w:hAnsi="Times New Roman" w:cs="Times New Roman"/>
          <w:sz w:val="20"/>
          <w:szCs w:val="20"/>
          <w:lang w:val="en-GB" w:eastAsia="zh-CN"/>
        </w:rPr>
        <w:t xml:space="preserve">raining </w:t>
      </w:r>
      <w:r w:rsidRPr="00B12383">
        <w:rPr>
          <w:rFonts w:ascii="Times New Roman" w:eastAsia="Times New Roman" w:hAnsi="Times New Roman" w:cs="Times New Roman"/>
          <w:sz w:val="20"/>
          <w:szCs w:val="20"/>
          <w:lang w:val="en-GB" w:eastAsia="zh-CN"/>
        </w:rPr>
        <w:t>in the Non-RT RIC.</w:t>
      </w:r>
    </w:p>
    <w:p w14:paraId="5FA84080" w14:textId="5F9890F1" w:rsidR="00FE10A8" w:rsidRPr="0074513B" w:rsidRDefault="00FE10A8" w:rsidP="00540FBF">
      <w:pPr>
        <w:overflowPunct w:val="0"/>
        <w:autoSpaceDE w:val="0"/>
        <w:autoSpaceDN w:val="0"/>
        <w:adjustRightInd w:val="0"/>
        <w:spacing w:after="180"/>
        <w:jc w:val="both"/>
        <w:textAlignment w:val="baseline"/>
        <w:rPr>
          <w:rFonts w:ascii="Times New Roman" w:hAnsi="Times New Roman" w:cs="Times New Roman"/>
          <w:sz w:val="20"/>
          <w:szCs w:val="20"/>
          <w:lang w:val="en-GB"/>
        </w:rPr>
      </w:pPr>
      <w:r w:rsidRPr="0074513B">
        <w:rPr>
          <w:rFonts w:ascii="Times New Roman" w:hAnsi="Times New Roman" w:cs="Times New Roman"/>
          <w:sz w:val="20"/>
          <w:szCs w:val="20"/>
          <w:lang w:val="en-GB"/>
        </w:rPr>
        <w:t>The context of Non-RT RIC based O-Cloud node draining is captured in table 4.9.1.3-1.</w:t>
      </w:r>
    </w:p>
    <w:p w14:paraId="123526CD" w14:textId="2AAE62E5" w:rsidR="00D206F4" w:rsidRPr="002F5141" w:rsidRDefault="00D206F4" w:rsidP="002F5141">
      <w:pPr>
        <w:overflowPunct w:val="0"/>
        <w:autoSpaceDE w:val="0"/>
        <w:autoSpaceDN w:val="0"/>
        <w:adjustRightInd w:val="0"/>
        <w:spacing w:after="180"/>
        <w:jc w:val="center"/>
        <w:textAlignment w:val="baseline"/>
        <w:rPr>
          <w:rFonts w:ascii="Arial" w:hAnsi="Arial" w:cs="Arial"/>
          <w:b/>
          <w:bCs/>
          <w:sz w:val="20"/>
          <w:szCs w:val="20"/>
        </w:rPr>
      </w:pPr>
      <w:r w:rsidRPr="00B12383">
        <w:rPr>
          <w:rFonts w:ascii="Arial" w:hAnsi="Arial" w:cs="Arial"/>
          <w:b/>
          <w:bCs/>
          <w:sz w:val="20"/>
          <w:szCs w:val="20"/>
        </w:rPr>
        <w:t>Table 4.</w:t>
      </w:r>
      <w:r w:rsidR="001215A2" w:rsidRPr="00B12383">
        <w:rPr>
          <w:rFonts w:ascii="Arial" w:hAnsi="Arial" w:cs="Arial"/>
          <w:b/>
          <w:bCs/>
          <w:sz w:val="20"/>
          <w:szCs w:val="20"/>
        </w:rPr>
        <w:t>9</w:t>
      </w:r>
      <w:r w:rsidRPr="00B12383">
        <w:rPr>
          <w:rFonts w:ascii="Arial" w:hAnsi="Arial" w:cs="Arial"/>
          <w:b/>
          <w:bCs/>
          <w:sz w:val="20"/>
          <w:szCs w:val="20"/>
        </w:rPr>
        <w:t xml:space="preserve">.1.3-1: Non-RT RIC </w:t>
      </w:r>
      <w:r w:rsidR="00FE10A8">
        <w:rPr>
          <w:rFonts w:ascii="Arial" w:hAnsi="Arial" w:cs="Arial"/>
          <w:b/>
          <w:bCs/>
          <w:sz w:val="20"/>
          <w:szCs w:val="20"/>
        </w:rPr>
        <w:t>b</w:t>
      </w:r>
      <w:r w:rsidR="00FE10A8" w:rsidRPr="00B12383">
        <w:rPr>
          <w:rFonts w:ascii="Arial" w:hAnsi="Arial" w:cs="Arial"/>
          <w:b/>
          <w:bCs/>
          <w:sz w:val="20"/>
          <w:szCs w:val="20"/>
        </w:rPr>
        <w:t xml:space="preserve">ased </w:t>
      </w:r>
      <w:r w:rsidRPr="00B12383">
        <w:rPr>
          <w:rFonts w:ascii="Arial" w:hAnsi="Arial" w:cs="Arial"/>
          <w:b/>
          <w:bCs/>
          <w:sz w:val="20"/>
          <w:szCs w:val="20"/>
        </w:rPr>
        <w:t xml:space="preserve">O-Cloud </w:t>
      </w:r>
      <w:r w:rsidR="00FE10A8">
        <w:rPr>
          <w:rFonts w:ascii="Arial" w:hAnsi="Arial" w:cs="Arial"/>
          <w:b/>
          <w:bCs/>
          <w:sz w:val="20"/>
          <w:szCs w:val="20"/>
        </w:rPr>
        <w:t>n</w:t>
      </w:r>
      <w:r w:rsidR="00FE10A8" w:rsidRPr="00B12383">
        <w:rPr>
          <w:rFonts w:ascii="Arial" w:hAnsi="Arial" w:cs="Arial"/>
          <w:b/>
          <w:bCs/>
          <w:sz w:val="20"/>
          <w:szCs w:val="20"/>
        </w:rPr>
        <w:t xml:space="preserve">ode </w:t>
      </w:r>
      <w:r w:rsidRPr="00B12383">
        <w:rPr>
          <w:rFonts w:ascii="Arial" w:hAnsi="Arial" w:cs="Arial"/>
          <w:b/>
          <w:bCs/>
          <w:sz w:val="20"/>
          <w:szCs w:val="20"/>
        </w:rPr>
        <w:t xml:space="preserve">draining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998"/>
      </w:tblGrid>
      <w:tr w:rsidR="00D206F4" w:rsidRPr="00B43DC0" w14:paraId="7EB0EA61" w14:textId="77777777" w:rsidTr="0074513B">
        <w:trPr>
          <w:trHeight w:val="334"/>
          <w:tblHeader/>
          <w:jc w:val="center"/>
        </w:trPr>
        <w:tc>
          <w:tcPr>
            <w:tcW w:w="1633" w:type="dxa"/>
            <w:shd w:val="clear" w:color="auto" w:fill="D9D9D9" w:themeFill="background1" w:themeFillShade="D9"/>
            <w:vAlign w:val="center"/>
          </w:tcPr>
          <w:p w14:paraId="1C1E329C" w14:textId="77777777" w:rsidR="00D206F4" w:rsidRPr="00B43DC0" w:rsidRDefault="00D206F4" w:rsidP="007A3E1C">
            <w:pPr>
              <w:pStyle w:val="TAH"/>
              <w:keepNext w:val="0"/>
              <w:keepLines w:val="0"/>
              <w:rPr>
                <w:rFonts w:cs="Arial"/>
                <w:szCs w:val="18"/>
                <w:lang w:bidi="ar-KW"/>
              </w:rPr>
            </w:pPr>
            <w:bookmarkStart w:id="441" w:name="_Hlk122459969"/>
            <w:r w:rsidRPr="00B43DC0">
              <w:rPr>
                <w:rFonts w:cs="Arial"/>
                <w:szCs w:val="18"/>
                <w:lang w:bidi="ar-KW"/>
              </w:rPr>
              <w:t>Use Case Stage</w:t>
            </w:r>
          </w:p>
        </w:tc>
        <w:tc>
          <w:tcPr>
            <w:tcW w:w="7998" w:type="dxa"/>
            <w:shd w:val="clear" w:color="auto" w:fill="D9D9D9" w:themeFill="background1" w:themeFillShade="D9"/>
            <w:vAlign w:val="center"/>
          </w:tcPr>
          <w:p w14:paraId="4D883D9F" w14:textId="77777777" w:rsidR="00D206F4" w:rsidRPr="00B43DC0" w:rsidRDefault="00D206F4" w:rsidP="007A3E1C">
            <w:pPr>
              <w:pStyle w:val="TAH"/>
              <w:keepNext w:val="0"/>
              <w:keepLines w:val="0"/>
              <w:rPr>
                <w:rFonts w:cs="Arial"/>
                <w:szCs w:val="18"/>
                <w:lang w:bidi="ar-KW"/>
              </w:rPr>
            </w:pPr>
            <w:r w:rsidRPr="00B43DC0">
              <w:rPr>
                <w:rFonts w:cs="Arial"/>
                <w:szCs w:val="18"/>
                <w:lang w:bidi="ar-KW"/>
              </w:rPr>
              <w:t>Evolution / Specification</w:t>
            </w:r>
          </w:p>
        </w:tc>
      </w:tr>
      <w:tr w:rsidR="00D206F4" w:rsidRPr="00B43DC0" w14:paraId="76EA7223" w14:textId="77777777" w:rsidTr="00B16670">
        <w:trPr>
          <w:trHeight w:val="334"/>
          <w:jc w:val="center"/>
        </w:trPr>
        <w:tc>
          <w:tcPr>
            <w:tcW w:w="1633" w:type="dxa"/>
            <w:vAlign w:val="center"/>
          </w:tcPr>
          <w:p w14:paraId="641C8179" w14:textId="77777777" w:rsidR="00D206F4" w:rsidRPr="00B43DC0" w:rsidRDefault="00D206F4" w:rsidP="007A3E1C">
            <w:pPr>
              <w:pStyle w:val="TAL"/>
              <w:keepNext w:val="0"/>
              <w:keepLines w:val="0"/>
              <w:rPr>
                <w:rFonts w:cs="Arial"/>
                <w:szCs w:val="18"/>
                <w:lang w:bidi="ar-KW"/>
              </w:rPr>
            </w:pPr>
            <w:r w:rsidRPr="00B43DC0">
              <w:rPr>
                <w:rFonts w:cs="Arial"/>
                <w:szCs w:val="18"/>
                <w:lang w:bidi="ar-KW"/>
              </w:rPr>
              <w:t>Goal</w:t>
            </w:r>
          </w:p>
        </w:tc>
        <w:tc>
          <w:tcPr>
            <w:tcW w:w="7998" w:type="dxa"/>
            <w:vAlign w:val="center"/>
          </w:tcPr>
          <w:p w14:paraId="349FF0ED" w14:textId="1DE457D4" w:rsidR="00D206F4" w:rsidRPr="00B43DC0" w:rsidRDefault="00D206F4" w:rsidP="007A3E1C">
            <w:pPr>
              <w:pStyle w:val="TAL"/>
              <w:keepNext w:val="0"/>
              <w:keepLines w:val="0"/>
              <w:snapToGrid w:val="0"/>
              <w:spacing w:after="20"/>
              <w:jc w:val="both"/>
              <w:rPr>
                <w:rFonts w:eastAsia="SimSun" w:cs="Arial"/>
                <w:szCs w:val="18"/>
                <w:lang w:eastAsia="zh-CN" w:bidi="ar-KW"/>
              </w:rPr>
            </w:pPr>
            <w:r w:rsidRPr="00E43915">
              <w:rPr>
                <w:rFonts w:eastAsia="SimSun" w:cs="Arial"/>
                <w:szCs w:val="18"/>
                <w:lang w:eastAsia="zh-CN" w:bidi="ar-KW"/>
              </w:rPr>
              <w:t xml:space="preserve">Draining O-Cloud node </w:t>
            </w:r>
            <w:r w:rsidRPr="00E43915">
              <w:rPr>
                <w:rFonts w:eastAsiaTheme="minorEastAsia" w:cs="Arial"/>
                <w:color w:val="000000" w:themeColor="text1"/>
                <w:szCs w:val="18"/>
                <w:lang w:eastAsia="en-GB"/>
              </w:rPr>
              <w:t xml:space="preserve">through </w:t>
            </w:r>
            <w:r w:rsidRPr="00E43915">
              <w:rPr>
                <w:rFonts w:eastAsia="SimSun" w:cs="Arial"/>
                <w:szCs w:val="18"/>
                <w:lang w:eastAsia="zh-CN" w:bidi="ar-KW"/>
              </w:rPr>
              <w:t xml:space="preserve">O2 </w:t>
            </w:r>
            <w:r w:rsidR="007D6F57">
              <w:rPr>
                <w:rFonts w:eastAsia="SimSun" w:cs="Arial"/>
                <w:szCs w:val="18"/>
                <w:lang w:eastAsia="zh-CN" w:bidi="ar-KW"/>
              </w:rPr>
              <w:t>r</w:t>
            </w:r>
            <w:r w:rsidR="007D6F57" w:rsidRPr="00E43915">
              <w:rPr>
                <w:rFonts w:eastAsia="SimSun" w:cs="Arial"/>
                <w:szCs w:val="18"/>
                <w:lang w:eastAsia="zh-CN" w:bidi="ar-KW"/>
              </w:rPr>
              <w:t xml:space="preserve">elated </w:t>
            </w:r>
            <w:r w:rsidR="007D6F57">
              <w:rPr>
                <w:rFonts w:eastAsia="SimSun" w:cs="Arial"/>
                <w:szCs w:val="18"/>
                <w:lang w:eastAsia="zh-CN" w:bidi="ar-KW"/>
              </w:rPr>
              <w:t>f</w:t>
            </w:r>
            <w:r w:rsidR="007D6F57" w:rsidRPr="00E43915">
              <w:rPr>
                <w:rFonts w:eastAsia="SimSun" w:cs="Arial"/>
                <w:szCs w:val="18"/>
                <w:lang w:eastAsia="zh-CN" w:bidi="ar-KW"/>
              </w:rPr>
              <w:t>unctions</w:t>
            </w:r>
            <w:r w:rsidRPr="00E43915">
              <w:rPr>
                <w:rFonts w:eastAsia="SimSun" w:cs="Arial"/>
                <w:szCs w:val="18"/>
                <w:lang w:eastAsia="zh-CN" w:bidi="ar-KW"/>
              </w:rPr>
              <w:t>.</w:t>
            </w:r>
          </w:p>
        </w:tc>
      </w:tr>
      <w:tr w:rsidR="00D206F4" w:rsidRPr="00B43DC0" w14:paraId="34344186" w14:textId="77777777" w:rsidTr="00B16670">
        <w:trPr>
          <w:trHeight w:val="987"/>
          <w:jc w:val="center"/>
        </w:trPr>
        <w:tc>
          <w:tcPr>
            <w:tcW w:w="1633" w:type="dxa"/>
            <w:vAlign w:val="center"/>
          </w:tcPr>
          <w:p w14:paraId="1B2991D8" w14:textId="77777777" w:rsidR="00D206F4" w:rsidRPr="00B43DC0" w:rsidRDefault="00D206F4" w:rsidP="007A3E1C">
            <w:pPr>
              <w:pStyle w:val="TAL"/>
              <w:keepNext w:val="0"/>
              <w:keepLines w:val="0"/>
              <w:jc w:val="both"/>
              <w:rPr>
                <w:rFonts w:cs="Arial"/>
                <w:szCs w:val="18"/>
                <w:lang w:bidi="ar-KW"/>
              </w:rPr>
            </w:pPr>
            <w:r w:rsidRPr="00B43DC0">
              <w:rPr>
                <w:rFonts w:cs="Arial"/>
                <w:szCs w:val="18"/>
                <w:lang w:bidi="ar-KW"/>
              </w:rPr>
              <w:t>Actors and Roles</w:t>
            </w:r>
          </w:p>
        </w:tc>
        <w:tc>
          <w:tcPr>
            <w:tcW w:w="7998" w:type="dxa"/>
            <w:vAlign w:val="center"/>
          </w:tcPr>
          <w:p w14:paraId="24CCB8F4" w14:textId="5C0A306A" w:rsidR="00D206F4" w:rsidRPr="00B43DC0" w:rsidRDefault="00D206F4" w:rsidP="007A3E1C">
            <w:pPr>
              <w:pStyle w:val="TAL"/>
              <w:keepNext w:val="0"/>
              <w:keepLines w:val="0"/>
              <w:snapToGrid w:val="0"/>
              <w:spacing w:after="20"/>
              <w:jc w:val="both"/>
              <w:rPr>
                <w:rFonts w:eastAsia="SimSun" w:cs="Arial"/>
                <w:szCs w:val="18"/>
                <w:lang w:eastAsia="zh-CN" w:bidi="ar-KW"/>
              </w:rPr>
            </w:pPr>
            <w:r w:rsidRPr="00B43DC0">
              <w:rPr>
                <w:rFonts w:cs="Arial"/>
                <w:szCs w:val="18"/>
                <w:lang w:bidi="ar-KW"/>
              </w:rPr>
              <w:t xml:space="preserve">SMO/Non-RT RIC </w:t>
            </w:r>
            <w:r w:rsidR="007D6F57">
              <w:rPr>
                <w:rFonts w:cs="Arial"/>
                <w:szCs w:val="18"/>
                <w:lang w:bidi="ar-KW"/>
              </w:rPr>
              <w:t>f</w:t>
            </w:r>
            <w:r w:rsidR="007D6F57" w:rsidRPr="00B43DC0">
              <w:rPr>
                <w:rFonts w:cs="Arial"/>
                <w:szCs w:val="18"/>
                <w:lang w:bidi="ar-KW"/>
              </w:rPr>
              <w:t>ramework</w:t>
            </w:r>
            <w:r w:rsidR="007D6F57">
              <w:rPr>
                <w:rFonts w:cs="Arial"/>
                <w:szCs w:val="18"/>
                <w:lang w:bidi="ar-KW"/>
              </w:rPr>
              <w:t>.</w:t>
            </w:r>
          </w:p>
          <w:p w14:paraId="5CE025EE" w14:textId="0DF02887" w:rsidR="00D206F4" w:rsidRPr="00B43DC0" w:rsidRDefault="00D206F4" w:rsidP="007A3E1C">
            <w:pPr>
              <w:pStyle w:val="TAL"/>
              <w:keepNext w:val="0"/>
              <w:keepLines w:val="0"/>
              <w:snapToGrid w:val="0"/>
              <w:spacing w:after="20"/>
              <w:jc w:val="both"/>
              <w:rPr>
                <w:rFonts w:cs="Arial"/>
                <w:szCs w:val="18"/>
                <w:lang w:bidi="ar-KW"/>
              </w:rPr>
            </w:pPr>
            <w:proofErr w:type="spellStart"/>
            <w:r w:rsidRPr="00B43DC0">
              <w:rPr>
                <w:rFonts w:eastAsia="SimSun" w:cs="Arial"/>
                <w:szCs w:val="18"/>
                <w:lang w:eastAsia="zh-CN" w:bidi="ar-KW"/>
              </w:rPr>
              <w:t>rApp</w:t>
            </w:r>
            <w:proofErr w:type="spellEnd"/>
            <w:r w:rsidRPr="00B43DC0">
              <w:rPr>
                <w:rFonts w:eastAsia="SimSun" w:cs="Arial"/>
                <w:szCs w:val="18"/>
                <w:lang w:eastAsia="zh-CN" w:bidi="ar-KW"/>
              </w:rPr>
              <w:t xml:space="preserve">: </w:t>
            </w:r>
            <w:r w:rsidRPr="00B43DC0">
              <w:rPr>
                <w:rFonts w:cs="Arial"/>
                <w:szCs w:val="18"/>
                <w:lang w:bidi="ar-KW"/>
              </w:rPr>
              <w:t>O-Cloud policy/recommendations triggering</w:t>
            </w:r>
            <w:r w:rsidRPr="00B43DC0">
              <w:rPr>
                <w:rFonts w:eastAsia="SimSun" w:cs="Arial"/>
                <w:szCs w:val="18"/>
                <w:lang w:eastAsia="zh-CN" w:bidi="ar-KW"/>
              </w:rPr>
              <w:t xml:space="preserve"> function</w:t>
            </w:r>
            <w:r w:rsidR="007D6F57">
              <w:rPr>
                <w:rFonts w:eastAsia="SimSun" w:cs="Arial"/>
                <w:szCs w:val="18"/>
                <w:lang w:eastAsia="zh-CN" w:bidi="ar-KW"/>
              </w:rPr>
              <w:t>.</w:t>
            </w:r>
          </w:p>
          <w:p w14:paraId="1E1C0BA2" w14:textId="7384FB53" w:rsidR="00D206F4" w:rsidRPr="00B43DC0" w:rsidRDefault="00D206F4" w:rsidP="007A3E1C">
            <w:pPr>
              <w:snapToGrid w:val="0"/>
              <w:spacing w:after="20"/>
              <w:rPr>
                <w:rFonts w:ascii="Arial" w:hAnsi="Arial" w:cs="Arial"/>
                <w:sz w:val="18"/>
                <w:szCs w:val="18"/>
                <w:lang w:bidi="ar-KW"/>
              </w:rPr>
            </w:pPr>
            <w:r w:rsidRPr="00B43DC0">
              <w:rPr>
                <w:rFonts w:ascii="Arial" w:hAnsi="Arial" w:cs="Arial"/>
                <w:sz w:val="18"/>
                <w:szCs w:val="18"/>
                <w:lang w:bidi="ar-KW"/>
              </w:rPr>
              <w:t xml:space="preserve">O2 </w:t>
            </w:r>
            <w:r w:rsidR="007D6F57">
              <w:rPr>
                <w:rFonts w:ascii="Arial" w:hAnsi="Arial" w:cs="Arial"/>
                <w:sz w:val="18"/>
                <w:szCs w:val="18"/>
                <w:lang w:bidi="ar-KW"/>
              </w:rPr>
              <w:t>r</w:t>
            </w:r>
            <w:r w:rsidR="007D6F57" w:rsidRPr="00B43DC0">
              <w:rPr>
                <w:rFonts w:ascii="Arial" w:hAnsi="Arial" w:cs="Arial"/>
                <w:sz w:val="18"/>
                <w:szCs w:val="18"/>
                <w:lang w:bidi="ar-KW"/>
              </w:rPr>
              <w:t xml:space="preserve">elated </w:t>
            </w:r>
            <w:r w:rsidRPr="00B43DC0">
              <w:rPr>
                <w:rFonts w:ascii="Arial" w:hAnsi="Arial" w:cs="Arial"/>
                <w:sz w:val="18"/>
                <w:szCs w:val="18"/>
                <w:lang w:bidi="ar-KW"/>
              </w:rPr>
              <w:t>functions (NFO/FOCOM): Orchestration and management related functions</w:t>
            </w:r>
            <w:r w:rsidR="007D6F57">
              <w:rPr>
                <w:rFonts w:ascii="Arial" w:hAnsi="Arial" w:cs="Arial"/>
                <w:sz w:val="18"/>
                <w:szCs w:val="18"/>
                <w:lang w:bidi="ar-KW"/>
              </w:rPr>
              <w:t>.</w:t>
            </w:r>
          </w:p>
          <w:p w14:paraId="34F6F61B" w14:textId="4FAAA6FF" w:rsidR="00D206F4" w:rsidRPr="00B43DC0" w:rsidRDefault="00D206F4" w:rsidP="007A3E1C">
            <w:pPr>
              <w:snapToGrid w:val="0"/>
              <w:spacing w:after="20"/>
              <w:rPr>
                <w:rFonts w:ascii="Arial" w:hAnsi="Arial" w:cs="Arial"/>
                <w:sz w:val="18"/>
                <w:szCs w:val="18"/>
                <w:lang w:bidi="ar-KW"/>
              </w:rPr>
            </w:pPr>
            <w:r w:rsidRPr="00B43DC0">
              <w:rPr>
                <w:rFonts w:ascii="Arial" w:hAnsi="Arial" w:cs="Arial"/>
                <w:sz w:val="18"/>
                <w:szCs w:val="18"/>
                <w:lang w:bidi="ar-KW"/>
              </w:rPr>
              <w:t xml:space="preserve">RAN OAM </w:t>
            </w:r>
            <w:r w:rsidR="007D6F57">
              <w:rPr>
                <w:rFonts w:ascii="Arial" w:hAnsi="Arial" w:cs="Arial"/>
                <w:sz w:val="18"/>
                <w:szCs w:val="18"/>
                <w:lang w:bidi="ar-KW"/>
              </w:rPr>
              <w:t>f</w:t>
            </w:r>
            <w:r w:rsidR="007D6F57" w:rsidRPr="00B43DC0">
              <w:rPr>
                <w:rFonts w:ascii="Arial" w:hAnsi="Arial" w:cs="Arial"/>
                <w:sz w:val="18"/>
                <w:szCs w:val="18"/>
                <w:lang w:bidi="ar-KW"/>
              </w:rPr>
              <w:t>unctions</w:t>
            </w:r>
            <w:r w:rsidRPr="00B43DC0">
              <w:rPr>
                <w:rFonts w:ascii="Arial" w:hAnsi="Arial" w:cs="Arial"/>
                <w:sz w:val="18"/>
                <w:szCs w:val="18"/>
                <w:lang w:bidi="ar-KW"/>
              </w:rPr>
              <w:t xml:space="preserve">: O1 FCAPS functions. </w:t>
            </w:r>
          </w:p>
          <w:p w14:paraId="014C42C1" w14:textId="7667EB0A" w:rsidR="00D206F4" w:rsidRPr="00B43DC0" w:rsidRDefault="00D206F4" w:rsidP="007A3E1C">
            <w:pPr>
              <w:snapToGrid w:val="0"/>
              <w:spacing w:after="20"/>
              <w:rPr>
                <w:rFonts w:ascii="Arial" w:hAnsi="Arial" w:cs="Arial"/>
                <w:sz w:val="18"/>
                <w:szCs w:val="18"/>
                <w:lang w:bidi="ar-KW"/>
              </w:rPr>
            </w:pPr>
            <w:r w:rsidRPr="00B43DC0">
              <w:rPr>
                <w:rFonts w:ascii="Arial" w:hAnsi="Arial" w:cs="Arial"/>
                <w:sz w:val="18"/>
                <w:szCs w:val="18"/>
                <w:lang w:bidi="ar-KW"/>
              </w:rPr>
              <w:t xml:space="preserve">O-Cloud IMS and DMS: O-Cloud </w:t>
            </w:r>
            <w:r w:rsidR="007D6F57">
              <w:rPr>
                <w:rFonts w:ascii="Arial" w:hAnsi="Arial" w:cs="Arial"/>
                <w:sz w:val="18"/>
                <w:szCs w:val="18"/>
                <w:lang w:bidi="ar-KW"/>
              </w:rPr>
              <w:t>p</w:t>
            </w:r>
            <w:r w:rsidR="007D6F57" w:rsidRPr="00B43DC0">
              <w:rPr>
                <w:rFonts w:ascii="Arial" w:hAnsi="Arial" w:cs="Arial"/>
                <w:sz w:val="18"/>
                <w:szCs w:val="18"/>
                <w:lang w:bidi="ar-KW"/>
              </w:rPr>
              <w:t xml:space="preserve">olicy </w:t>
            </w:r>
            <w:r w:rsidRPr="00B43DC0">
              <w:rPr>
                <w:rFonts w:ascii="Arial" w:hAnsi="Arial" w:cs="Arial"/>
                <w:sz w:val="18"/>
                <w:szCs w:val="18"/>
                <w:lang w:bidi="ar-KW"/>
              </w:rPr>
              <w:t xml:space="preserve">enforcement and </w:t>
            </w:r>
            <w:r w:rsidR="007D6F57">
              <w:rPr>
                <w:rFonts w:ascii="Arial" w:hAnsi="Arial" w:cs="Arial"/>
                <w:sz w:val="18"/>
                <w:szCs w:val="18"/>
                <w:lang w:bidi="ar-KW"/>
              </w:rPr>
              <w:t>r</w:t>
            </w:r>
            <w:r w:rsidR="007D6F57" w:rsidRPr="00B43DC0">
              <w:rPr>
                <w:rFonts w:ascii="Arial" w:hAnsi="Arial" w:cs="Arial"/>
                <w:sz w:val="18"/>
                <w:szCs w:val="18"/>
                <w:lang w:bidi="ar-KW"/>
              </w:rPr>
              <w:t xml:space="preserve">esource </w:t>
            </w:r>
            <w:r w:rsidRPr="00B43DC0">
              <w:rPr>
                <w:rFonts w:ascii="Arial" w:hAnsi="Arial" w:cs="Arial"/>
                <w:sz w:val="18"/>
                <w:szCs w:val="18"/>
                <w:lang w:bidi="ar-KW"/>
              </w:rPr>
              <w:t>data reporting</w:t>
            </w:r>
            <w:r w:rsidR="007D6F57">
              <w:rPr>
                <w:rFonts w:ascii="Arial" w:hAnsi="Arial" w:cs="Arial"/>
                <w:sz w:val="18"/>
                <w:szCs w:val="18"/>
                <w:lang w:bidi="ar-KW"/>
              </w:rPr>
              <w:t>.</w:t>
            </w:r>
          </w:p>
          <w:p w14:paraId="65A98A87" w14:textId="190024E9" w:rsidR="00D206F4" w:rsidRPr="00B43DC0" w:rsidRDefault="00D206F4" w:rsidP="007A3E1C">
            <w:pPr>
              <w:snapToGrid w:val="0"/>
              <w:spacing w:after="20"/>
              <w:rPr>
                <w:rFonts w:ascii="Arial" w:hAnsi="Arial" w:cs="Arial"/>
                <w:sz w:val="18"/>
                <w:szCs w:val="18"/>
                <w:lang w:bidi="ar-KW"/>
              </w:rPr>
            </w:pPr>
            <w:r w:rsidRPr="00B43DC0">
              <w:rPr>
                <w:rFonts w:ascii="Arial" w:hAnsi="Arial" w:cs="Arial"/>
                <w:sz w:val="18"/>
                <w:szCs w:val="18"/>
                <w:lang w:bidi="ar-KW"/>
              </w:rPr>
              <w:t xml:space="preserve">E2 </w:t>
            </w:r>
            <w:r w:rsidR="007D6F57">
              <w:rPr>
                <w:rFonts w:ascii="Arial" w:hAnsi="Arial" w:cs="Arial"/>
                <w:sz w:val="18"/>
                <w:szCs w:val="18"/>
                <w:lang w:bidi="ar-KW"/>
              </w:rPr>
              <w:t>n</w:t>
            </w:r>
            <w:r w:rsidR="007D6F57" w:rsidRPr="00B43DC0">
              <w:rPr>
                <w:rFonts w:ascii="Arial" w:hAnsi="Arial" w:cs="Arial"/>
                <w:sz w:val="18"/>
                <w:szCs w:val="18"/>
                <w:lang w:bidi="ar-KW"/>
              </w:rPr>
              <w:t>ode</w:t>
            </w:r>
            <w:r w:rsidRPr="00B43DC0">
              <w:rPr>
                <w:rFonts w:ascii="Arial" w:hAnsi="Arial" w:cs="Arial"/>
                <w:sz w:val="18"/>
                <w:szCs w:val="18"/>
                <w:lang w:bidi="ar-KW"/>
              </w:rPr>
              <w:t xml:space="preserve">: To report </w:t>
            </w:r>
            <w:r w:rsidR="007D6F57">
              <w:rPr>
                <w:rFonts w:ascii="Arial" w:hAnsi="Arial" w:cs="Arial"/>
                <w:sz w:val="18"/>
                <w:szCs w:val="18"/>
                <w:lang w:bidi="ar-KW"/>
              </w:rPr>
              <w:t>n</w:t>
            </w:r>
            <w:r w:rsidR="007D6F57" w:rsidRPr="00B43DC0">
              <w:rPr>
                <w:rFonts w:ascii="Arial" w:hAnsi="Arial" w:cs="Arial"/>
                <w:sz w:val="18"/>
                <w:szCs w:val="18"/>
                <w:lang w:bidi="ar-KW"/>
              </w:rPr>
              <w:t xml:space="preserve">etwork </w:t>
            </w:r>
            <w:r w:rsidRPr="00B43DC0">
              <w:rPr>
                <w:rFonts w:ascii="Arial" w:hAnsi="Arial" w:cs="Arial"/>
                <w:sz w:val="18"/>
                <w:szCs w:val="18"/>
                <w:lang w:bidi="ar-KW"/>
              </w:rPr>
              <w:t>function data to SMO/Non-RT RIC</w:t>
            </w:r>
            <w:r w:rsidR="007D6F57">
              <w:rPr>
                <w:rFonts w:ascii="Arial" w:hAnsi="Arial" w:cs="Arial"/>
                <w:sz w:val="18"/>
                <w:szCs w:val="18"/>
                <w:lang w:bidi="ar-KW"/>
              </w:rPr>
              <w:t>.</w:t>
            </w:r>
          </w:p>
        </w:tc>
      </w:tr>
      <w:tr w:rsidR="00D206F4" w:rsidRPr="00B43DC0" w14:paraId="578E96EF" w14:textId="77777777" w:rsidTr="00B16670">
        <w:trPr>
          <w:trHeight w:val="736"/>
          <w:jc w:val="center"/>
        </w:trPr>
        <w:tc>
          <w:tcPr>
            <w:tcW w:w="1633" w:type="dxa"/>
            <w:vAlign w:val="center"/>
          </w:tcPr>
          <w:p w14:paraId="53C286DF" w14:textId="77777777" w:rsidR="00D206F4" w:rsidRPr="00B43DC0" w:rsidRDefault="00D206F4" w:rsidP="007A3E1C">
            <w:pPr>
              <w:pStyle w:val="TAL"/>
              <w:keepNext w:val="0"/>
              <w:keepLines w:val="0"/>
              <w:rPr>
                <w:rFonts w:cs="Arial"/>
                <w:szCs w:val="18"/>
                <w:lang w:bidi="ar-KW"/>
              </w:rPr>
            </w:pPr>
            <w:r w:rsidRPr="00B43DC0">
              <w:rPr>
                <w:rFonts w:cs="Arial"/>
                <w:szCs w:val="18"/>
                <w:lang w:bidi="ar-KW"/>
              </w:rPr>
              <w:t>Assumptions</w:t>
            </w:r>
          </w:p>
        </w:tc>
        <w:tc>
          <w:tcPr>
            <w:tcW w:w="7998" w:type="dxa"/>
            <w:vAlign w:val="center"/>
          </w:tcPr>
          <w:p w14:paraId="68BD0701" w14:textId="77777777" w:rsidR="00D206F4" w:rsidRPr="00B43DC0" w:rsidRDefault="00D206F4" w:rsidP="007A3E1C">
            <w:pPr>
              <w:pStyle w:val="TAL"/>
              <w:keepNext w:val="0"/>
              <w:keepLines w:val="0"/>
              <w:numPr>
                <w:ilvl w:val="0"/>
                <w:numId w:val="15"/>
              </w:numPr>
              <w:snapToGrid w:val="0"/>
              <w:spacing w:after="20"/>
              <w:jc w:val="both"/>
              <w:rPr>
                <w:rFonts w:cs="Arial"/>
                <w:szCs w:val="18"/>
                <w:lang w:bidi="ar-KW"/>
              </w:rPr>
            </w:pPr>
            <w:r w:rsidRPr="00B43DC0">
              <w:rPr>
                <w:rFonts w:cs="Arial"/>
                <w:szCs w:val="18"/>
                <w:lang w:bidi="ar-KW"/>
              </w:rPr>
              <w:t xml:space="preserve">All relevant functions and components are instantiated. </w:t>
            </w:r>
          </w:p>
          <w:p w14:paraId="36C2A414" w14:textId="3594AFF3" w:rsidR="00D206F4" w:rsidRPr="00B43DC0" w:rsidRDefault="00D206F4" w:rsidP="007A3E1C">
            <w:pPr>
              <w:pStyle w:val="TAL"/>
              <w:keepNext w:val="0"/>
              <w:keepLines w:val="0"/>
              <w:numPr>
                <w:ilvl w:val="0"/>
                <w:numId w:val="15"/>
              </w:numPr>
              <w:snapToGrid w:val="0"/>
              <w:spacing w:after="20"/>
              <w:jc w:val="both"/>
              <w:rPr>
                <w:rFonts w:cs="Arial"/>
                <w:szCs w:val="18"/>
                <w:lang w:bidi="ar-KW"/>
              </w:rPr>
            </w:pPr>
            <w:r w:rsidRPr="00B43DC0">
              <w:rPr>
                <w:rFonts w:cs="Arial"/>
                <w:szCs w:val="18"/>
                <w:lang w:bidi="ar-KW"/>
              </w:rPr>
              <w:t xml:space="preserve">O1 and O2 interface connectivity is established with SMO including RAN OAM </w:t>
            </w:r>
            <w:r w:rsidR="007D6F57">
              <w:rPr>
                <w:rFonts w:cs="Arial"/>
                <w:szCs w:val="18"/>
                <w:lang w:bidi="ar-KW"/>
              </w:rPr>
              <w:t>f</w:t>
            </w:r>
            <w:r w:rsidR="007D6F57" w:rsidRPr="00B43DC0">
              <w:rPr>
                <w:rFonts w:cs="Arial"/>
                <w:szCs w:val="18"/>
                <w:lang w:bidi="ar-KW"/>
              </w:rPr>
              <w:t xml:space="preserve">unctions </w:t>
            </w:r>
            <w:r w:rsidRPr="00B43DC0">
              <w:rPr>
                <w:rFonts w:cs="Arial"/>
                <w:szCs w:val="18"/>
                <w:lang w:bidi="ar-KW"/>
              </w:rPr>
              <w:t>/O2 related functions.</w:t>
            </w:r>
          </w:p>
          <w:p w14:paraId="641D70A0" w14:textId="77777777" w:rsidR="00D206F4" w:rsidRPr="00B43DC0" w:rsidRDefault="00D206F4" w:rsidP="007A3E1C">
            <w:pPr>
              <w:pStyle w:val="TAL"/>
              <w:keepNext w:val="0"/>
              <w:keepLines w:val="0"/>
              <w:numPr>
                <w:ilvl w:val="0"/>
                <w:numId w:val="15"/>
              </w:numPr>
              <w:snapToGrid w:val="0"/>
              <w:spacing w:after="20"/>
              <w:jc w:val="both"/>
              <w:rPr>
                <w:rFonts w:cs="Arial"/>
                <w:szCs w:val="18"/>
                <w:lang w:bidi="ar-KW"/>
              </w:rPr>
            </w:pPr>
            <w:r w:rsidRPr="00B43DC0">
              <w:rPr>
                <w:rFonts w:cs="Arial"/>
                <w:szCs w:val="18"/>
                <w:lang w:bidi="ar-KW"/>
              </w:rPr>
              <w:t xml:space="preserve">R1 interface connectivity is established between </w:t>
            </w:r>
            <w:proofErr w:type="spellStart"/>
            <w:r w:rsidRPr="00B43DC0">
              <w:rPr>
                <w:rFonts w:cs="Arial"/>
                <w:szCs w:val="18"/>
                <w:lang w:bidi="ar-KW"/>
              </w:rPr>
              <w:t>rApp</w:t>
            </w:r>
            <w:proofErr w:type="spellEnd"/>
            <w:r w:rsidRPr="00B43DC0">
              <w:rPr>
                <w:rFonts w:cs="Arial"/>
                <w:szCs w:val="18"/>
                <w:lang w:bidi="ar-KW"/>
              </w:rPr>
              <w:t xml:space="preserve"> and Non-RT RIC framework.</w:t>
            </w:r>
          </w:p>
          <w:p w14:paraId="58769067" w14:textId="77777777" w:rsidR="00D206F4" w:rsidRPr="00B43DC0" w:rsidRDefault="00D206F4" w:rsidP="007A3E1C">
            <w:pPr>
              <w:pStyle w:val="TAL"/>
              <w:keepNext w:val="0"/>
              <w:keepLines w:val="0"/>
              <w:snapToGrid w:val="0"/>
              <w:spacing w:after="20"/>
              <w:jc w:val="both"/>
              <w:rPr>
                <w:rFonts w:cs="Arial"/>
                <w:szCs w:val="18"/>
                <w:lang w:bidi="ar-KW"/>
              </w:rPr>
            </w:pPr>
          </w:p>
        </w:tc>
      </w:tr>
      <w:tr w:rsidR="00D206F4" w:rsidRPr="00B43DC0" w14:paraId="76DA139A" w14:textId="77777777" w:rsidTr="00B16670">
        <w:trPr>
          <w:trHeight w:val="228"/>
          <w:jc w:val="center"/>
        </w:trPr>
        <w:tc>
          <w:tcPr>
            <w:tcW w:w="1633" w:type="dxa"/>
            <w:vAlign w:val="center"/>
          </w:tcPr>
          <w:p w14:paraId="14412EA9" w14:textId="242EC4B0" w:rsidR="00D206F4" w:rsidRPr="00B43DC0" w:rsidRDefault="00D206F4" w:rsidP="007A3E1C">
            <w:pPr>
              <w:pStyle w:val="TAL"/>
              <w:keepNext w:val="0"/>
              <w:keepLines w:val="0"/>
              <w:jc w:val="both"/>
              <w:rPr>
                <w:rFonts w:cs="Arial"/>
                <w:color w:val="000000"/>
                <w:szCs w:val="18"/>
              </w:rPr>
            </w:pPr>
            <w:r w:rsidRPr="00B43DC0">
              <w:rPr>
                <w:rFonts w:cs="Arial"/>
                <w:szCs w:val="18"/>
                <w:lang w:bidi="ar-KW"/>
              </w:rPr>
              <w:t>Pre-conditions</w:t>
            </w:r>
          </w:p>
        </w:tc>
        <w:tc>
          <w:tcPr>
            <w:tcW w:w="7998" w:type="dxa"/>
            <w:vAlign w:val="center"/>
          </w:tcPr>
          <w:p w14:paraId="23A7C916" w14:textId="77777777" w:rsidR="00D206F4" w:rsidRPr="00B43DC0" w:rsidRDefault="00D206F4" w:rsidP="007A3E1C">
            <w:pPr>
              <w:pStyle w:val="TAL"/>
              <w:keepNext w:val="0"/>
              <w:keepLines w:val="0"/>
              <w:numPr>
                <w:ilvl w:val="0"/>
                <w:numId w:val="15"/>
              </w:numPr>
              <w:snapToGrid w:val="0"/>
              <w:spacing w:after="20"/>
              <w:jc w:val="both"/>
              <w:rPr>
                <w:rFonts w:cs="Arial"/>
                <w:szCs w:val="18"/>
                <w:lang w:bidi="ar-KW"/>
              </w:rPr>
            </w:pPr>
            <w:r w:rsidRPr="00B43DC0">
              <w:rPr>
                <w:rFonts w:cs="Arial"/>
                <w:szCs w:val="18"/>
                <w:lang w:bidi="ar-KW"/>
              </w:rPr>
              <w:t>Network is operational.</w:t>
            </w:r>
          </w:p>
        </w:tc>
      </w:tr>
      <w:tr w:rsidR="00D206F4" w:rsidRPr="00B43DC0" w14:paraId="650C5AE7" w14:textId="77777777" w:rsidTr="00B16670">
        <w:trPr>
          <w:trHeight w:val="333"/>
          <w:jc w:val="center"/>
        </w:trPr>
        <w:tc>
          <w:tcPr>
            <w:tcW w:w="1633" w:type="dxa"/>
            <w:vAlign w:val="center"/>
          </w:tcPr>
          <w:p w14:paraId="272EE725"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Begins when</w:t>
            </w:r>
          </w:p>
        </w:tc>
        <w:tc>
          <w:tcPr>
            <w:tcW w:w="7998" w:type="dxa"/>
            <w:vAlign w:val="center"/>
          </w:tcPr>
          <w:p w14:paraId="4D663502" w14:textId="16B9C6EC" w:rsidR="00D206F4" w:rsidRPr="00B43DC0" w:rsidRDefault="00D206F4" w:rsidP="007A3E1C">
            <w:pPr>
              <w:pStyle w:val="TAL"/>
              <w:keepNext w:val="0"/>
              <w:keepLines w:val="0"/>
              <w:snapToGrid w:val="0"/>
              <w:spacing w:after="20"/>
              <w:jc w:val="both"/>
              <w:rPr>
                <w:rFonts w:eastAsia="SimSun" w:cs="Arial"/>
                <w:szCs w:val="18"/>
                <w:lang w:eastAsia="zh-CN" w:bidi="ar-KW"/>
              </w:rPr>
            </w:pPr>
            <w:r w:rsidRPr="00B43DC0">
              <w:rPr>
                <w:rFonts w:eastAsia="SimSun" w:cs="Arial"/>
                <w:szCs w:val="18"/>
                <w:lang w:eastAsia="zh-CN" w:bidi="ar-KW"/>
              </w:rPr>
              <w:t>Operator specified trigger condition or event is detected</w:t>
            </w:r>
            <w:r w:rsidR="007D6F57">
              <w:rPr>
                <w:rFonts w:eastAsia="SimSun" w:cs="Arial"/>
                <w:szCs w:val="18"/>
                <w:lang w:eastAsia="zh-CN" w:bidi="ar-KW"/>
              </w:rPr>
              <w:t>.</w:t>
            </w:r>
          </w:p>
        </w:tc>
      </w:tr>
      <w:tr w:rsidR="00D206F4" w:rsidRPr="00B43DC0" w14:paraId="7B769729" w14:textId="77777777" w:rsidTr="00B16670">
        <w:trPr>
          <w:trHeight w:val="333"/>
          <w:jc w:val="center"/>
        </w:trPr>
        <w:tc>
          <w:tcPr>
            <w:tcW w:w="1633" w:type="dxa"/>
            <w:vAlign w:val="center"/>
          </w:tcPr>
          <w:p w14:paraId="26082D35"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lastRenderedPageBreak/>
              <w:t>Step 1 (M)</w:t>
            </w:r>
          </w:p>
        </w:tc>
        <w:tc>
          <w:tcPr>
            <w:tcW w:w="7998" w:type="dxa"/>
            <w:vAlign w:val="center"/>
          </w:tcPr>
          <w:p w14:paraId="22BB0334" w14:textId="313C4B63" w:rsidR="00D206F4" w:rsidRPr="00E43915" w:rsidRDefault="00D206F4" w:rsidP="007A3E1C">
            <w:pPr>
              <w:pStyle w:val="TAL"/>
              <w:keepNext w:val="0"/>
              <w:keepLines w:val="0"/>
              <w:snapToGrid w:val="0"/>
              <w:spacing w:after="20"/>
              <w:jc w:val="both"/>
              <w:rPr>
                <w:rFonts w:eastAsia="SimSun" w:cs="Arial"/>
                <w:szCs w:val="18"/>
                <w:lang w:eastAsia="zh-CN" w:bidi="ar-KW"/>
              </w:rPr>
            </w:pPr>
            <w:proofErr w:type="spellStart"/>
            <w:r w:rsidRPr="00E43915">
              <w:rPr>
                <w:rFonts w:cs="Arial"/>
                <w:szCs w:val="18"/>
                <w:lang w:bidi="ar-KW"/>
              </w:rPr>
              <w:t>rApp</w:t>
            </w:r>
            <w:proofErr w:type="spellEnd"/>
            <w:r w:rsidRPr="00E43915">
              <w:rPr>
                <w:rFonts w:cs="Arial"/>
                <w:szCs w:val="18"/>
                <w:lang w:bidi="ar-KW"/>
              </w:rPr>
              <w:t xml:space="preserve"> sent discovery request to SMO/Non-RT RIC </w:t>
            </w:r>
            <w:r w:rsidR="007D6F57">
              <w:rPr>
                <w:rFonts w:cs="Arial"/>
                <w:szCs w:val="18"/>
                <w:lang w:bidi="ar-KW"/>
              </w:rPr>
              <w:t>f</w:t>
            </w:r>
            <w:r w:rsidR="007D6F57" w:rsidRPr="00E43915">
              <w:rPr>
                <w:rFonts w:cs="Arial"/>
                <w:szCs w:val="18"/>
                <w:lang w:bidi="ar-KW"/>
              </w:rPr>
              <w:t xml:space="preserve">ramework </w:t>
            </w:r>
            <w:r w:rsidRPr="00E43915">
              <w:rPr>
                <w:rFonts w:cs="Arial"/>
                <w:szCs w:val="18"/>
                <w:lang w:bidi="ar-KW"/>
              </w:rPr>
              <w:t>to discover O2 related services.</w:t>
            </w:r>
          </w:p>
        </w:tc>
      </w:tr>
      <w:tr w:rsidR="00D206F4" w:rsidRPr="00B43DC0" w14:paraId="37D11B4E" w14:textId="77777777" w:rsidTr="00B16670">
        <w:trPr>
          <w:trHeight w:val="333"/>
          <w:jc w:val="center"/>
        </w:trPr>
        <w:tc>
          <w:tcPr>
            <w:tcW w:w="1633" w:type="dxa"/>
            <w:vAlign w:val="center"/>
          </w:tcPr>
          <w:p w14:paraId="0F9205B8"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Step 2 (M)</w:t>
            </w:r>
          </w:p>
        </w:tc>
        <w:tc>
          <w:tcPr>
            <w:tcW w:w="7998" w:type="dxa"/>
            <w:vAlign w:val="center"/>
          </w:tcPr>
          <w:p w14:paraId="6FF2270D" w14:textId="7124D853" w:rsidR="00D206F4" w:rsidRPr="00B43DC0" w:rsidRDefault="00D206F4" w:rsidP="007A3E1C">
            <w:pPr>
              <w:pStyle w:val="TAL"/>
              <w:keepNext w:val="0"/>
              <w:keepLines w:val="0"/>
              <w:snapToGrid w:val="0"/>
              <w:spacing w:after="20"/>
              <w:jc w:val="both"/>
              <w:rPr>
                <w:rFonts w:eastAsia="SimSun" w:cs="Arial"/>
                <w:szCs w:val="18"/>
                <w:lang w:eastAsia="zh-CN" w:bidi="ar-KW"/>
              </w:rPr>
            </w:pPr>
            <w:r w:rsidRPr="00B43DC0">
              <w:rPr>
                <w:rFonts w:cs="Arial"/>
                <w:szCs w:val="18"/>
                <w:lang w:bidi="ar-KW"/>
              </w:rPr>
              <w:t xml:space="preserve">Non-RT RIC </w:t>
            </w:r>
            <w:r w:rsidR="007D6F57">
              <w:rPr>
                <w:rFonts w:cs="Arial"/>
                <w:szCs w:val="18"/>
                <w:lang w:bidi="ar-KW"/>
              </w:rPr>
              <w:t>f</w:t>
            </w:r>
            <w:r w:rsidR="007D6F57" w:rsidRPr="00B43DC0">
              <w:rPr>
                <w:rFonts w:cs="Arial"/>
                <w:szCs w:val="18"/>
                <w:lang w:bidi="ar-KW"/>
              </w:rPr>
              <w:t xml:space="preserve">ramework </w:t>
            </w:r>
            <w:r w:rsidRPr="00B43DC0">
              <w:rPr>
                <w:rFonts w:cs="Arial"/>
                <w:szCs w:val="18"/>
                <w:lang w:bidi="ar-KW"/>
              </w:rPr>
              <w:t xml:space="preserve">resolves the request and sent service discovery result to </w:t>
            </w:r>
            <w:proofErr w:type="spellStart"/>
            <w:r w:rsidRPr="00B43DC0">
              <w:rPr>
                <w:rFonts w:cs="Arial"/>
                <w:szCs w:val="18"/>
                <w:lang w:bidi="ar-KW"/>
              </w:rPr>
              <w:t>rApp</w:t>
            </w:r>
            <w:proofErr w:type="spellEnd"/>
            <w:r w:rsidRPr="00B43DC0">
              <w:rPr>
                <w:rFonts w:cs="Arial"/>
                <w:szCs w:val="18"/>
                <w:lang w:bidi="ar-KW"/>
              </w:rPr>
              <w:t>.</w:t>
            </w:r>
          </w:p>
        </w:tc>
      </w:tr>
      <w:tr w:rsidR="00D206F4" w:rsidRPr="00B43DC0" w14:paraId="593AA658" w14:textId="77777777" w:rsidTr="00B16670">
        <w:trPr>
          <w:trHeight w:val="333"/>
          <w:jc w:val="center"/>
        </w:trPr>
        <w:tc>
          <w:tcPr>
            <w:tcW w:w="1633" w:type="dxa"/>
            <w:vAlign w:val="center"/>
          </w:tcPr>
          <w:p w14:paraId="6C11434B"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Step 3 (M)</w:t>
            </w:r>
          </w:p>
        </w:tc>
        <w:tc>
          <w:tcPr>
            <w:tcW w:w="7998" w:type="dxa"/>
            <w:vAlign w:val="center"/>
          </w:tcPr>
          <w:p w14:paraId="6D4F8AC8" w14:textId="5CF2E583" w:rsidR="00D206F4" w:rsidRPr="00B43DC0" w:rsidRDefault="00D206F4" w:rsidP="007A3E1C">
            <w:pPr>
              <w:pStyle w:val="TAL"/>
              <w:keepNext w:val="0"/>
              <w:keepLines w:val="0"/>
              <w:snapToGrid w:val="0"/>
              <w:spacing w:after="20"/>
              <w:jc w:val="both"/>
              <w:rPr>
                <w:rFonts w:eastAsia="SimSun" w:cs="Arial"/>
                <w:szCs w:val="18"/>
                <w:lang w:eastAsia="zh-CN" w:bidi="ar-KW"/>
              </w:rPr>
            </w:pPr>
            <w:proofErr w:type="spellStart"/>
            <w:r w:rsidRPr="00B43DC0">
              <w:rPr>
                <w:rFonts w:eastAsia="SimSun" w:cs="Arial"/>
                <w:szCs w:val="18"/>
                <w:lang w:eastAsia="zh-CN" w:bidi="ar-KW"/>
              </w:rPr>
              <w:t>rApp</w:t>
            </w:r>
            <w:proofErr w:type="spellEnd"/>
            <w:r w:rsidRPr="00B43DC0">
              <w:rPr>
                <w:rFonts w:eastAsia="SimSun" w:cs="Arial"/>
                <w:szCs w:val="18"/>
                <w:lang w:eastAsia="zh-CN" w:bidi="ar-KW"/>
              </w:rPr>
              <w:t xml:space="preserve"> requests O2 related data from O2 related functions (NFO/FOCOM)</w:t>
            </w:r>
            <w:r w:rsidR="007D6F57">
              <w:rPr>
                <w:rFonts w:eastAsia="SimSun" w:cs="Arial"/>
                <w:szCs w:val="18"/>
                <w:lang w:eastAsia="zh-CN" w:bidi="ar-KW"/>
              </w:rPr>
              <w:t>.</w:t>
            </w:r>
          </w:p>
          <w:p w14:paraId="1F8C0222" w14:textId="372A8C07" w:rsidR="00D206F4" w:rsidRPr="00B43DC0" w:rsidRDefault="00D206F4" w:rsidP="007A3E1C">
            <w:pPr>
              <w:pStyle w:val="TAL"/>
              <w:keepNext w:val="0"/>
              <w:keepLines w:val="0"/>
              <w:snapToGrid w:val="0"/>
              <w:spacing w:after="20"/>
              <w:jc w:val="both"/>
              <w:rPr>
                <w:rFonts w:eastAsia="SimSun" w:cs="Arial"/>
                <w:szCs w:val="18"/>
                <w:lang w:eastAsia="zh-CN" w:bidi="ar-KW"/>
              </w:rPr>
            </w:pPr>
            <w:proofErr w:type="spellStart"/>
            <w:r w:rsidRPr="00B43DC0">
              <w:rPr>
                <w:rFonts w:eastAsia="SimSun" w:cs="Arial"/>
                <w:szCs w:val="18"/>
                <w:lang w:eastAsia="zh-CN" w:bidi="ar-KW"/>
              </w:rPr>
              <w:t>rApp</w:t>
            </w:r>
            <w:proofErr w:type="spellEnd"/>
            <w:r w:rsidRPr="00B43DC0">
              <w:rPr>
                <w:rFonts w:eastAsia="SimSun" w:cs="Arial"/>
                <w:szCs w:val="18"/>
                <w:lang w:eastAsia="zh-CN" w:bidi="ar-KW"/>
              </w:rPr>
              <w:t xml:space="preserve"> can request data such as compute utilization, memory usage, availability of </w:t>
            </w:r>
            <w:r w:rsidR="007D6F57">
              <w:rPr>
                <w:rFonts w:eastAsia="SimSun" w:cs="Arial"/>
                <w:szCs w:val="18"/>
                <w:lang w:eastAsia="zh-CN" w:bidi="ar-KW"/>
              </w:rPr>
              <w:t>n</w:t>
            </w:r>
            <w:r w:rsidR="007D6F57" w:rsidRPr="00B43DC0">
              <w:rPr>
                <w:rFonts w:eastAsia="SimSun" w:cs="Arial"/>
                <w:szCs w:val="18"/>
                <w:lang w:eastAsia="zh-CN" w:bidi="ar-KW"/>
              </w:rPr>
              <w:t xml:space="preserve">etwork </w:t>
            </w:r>
            <w:r w:rsidRPr="00B43DC0">
              <w:rPr>
                <w:rFonts w:eastAsia="SimSun" w:cs="Arial"/>
                <w:szCs w:val="18"/>
                <w:lang w:eastAsia="zh-CN" w:bidi="ar-KW"/>
              </w:rPr>
              <w:t xml:space="preserve">function, </w:t>
            </w:r>
            <w:r w:rsidR="007D6F57">
              <w:rPr>
                <w:rFonts w:eastAsia="SimSun" w:cs="Arial"/>
                <w:szCs w:val="18"/>
                <w:lang w:eastAsia="zh-CN" w:bidi="ar-KW"/>
              </w:rPr>
              <w:t>p</w:t>
            </w:r>
            <w:r w:rsidR="007D6F57" w:rsidRPr="00B43DC0">
              <w:rPr>
                <w:rFonts w:eastAsia="SimSun" w:cs="Arial"/>
                <w:szCs w:val="18"/>
                <w:lang w:eastAsia="zh-CN" w:bidi="ar-KW"/>
              </w:rPr>
              <w:t xml:space="preserve">erformance </w:t>
            </w:r>
            <w:r w:rsidRPr="00B43DC0">
              <w:rPr>
                <w:rFonts w:eastAsia="SimSun" w:cs="Arial"/>
                <w:szCs w:val="18"/>
                <w:lang w:eastAsia="zh-CN" w:bidi="ar-KW"/>
              </w:rPr>
              <w:t xml:space="preserve">of API responses from NF deployments, status of AAL </w:t>
            </w:r>
            <w:r w:rsidR="007D6F57">
              <w:rPr>
                <w:rFonts w:eastAsia="SimSun" w:cs="Arial"/>
                <w:szCs w:val="18"/>
                <w:lang w:eastAsia="zh-CN" w:bidi="ar-KW"/>
              </w:rPr>
              <w:t>l</w:t>
            </w:r>
            <w:r w:rsidR="007D6F57" w:rsidRPr="00B43DC0">
              <w:rPr>
                <w:rFonts w:eastAsia="SimSun" w:cs="Arial"/>
                <w:szCs w:val="18"/>
                <w:lang w:eastAsia="zh-CN" w:bidi="ar-KW"/>
              </w:rPr>
              <w:t xml:space="preserve">ogical </w:t>
            </w:r>
            <w:r w:rsidR="007D6F57">
              <w:rPr>
                <w:rFonts w:eastAsia="SimSun" w:cs="Arial"/>
                <w:szCs w:val="18"/>
                <w:lang w:eastAsia="zh-CN" w:bidi="ar-KW"/>
              </w:rPr>
              <w:t>p</w:t>
            </w:r>
            <w:r w:rsidR="007D6F57" w:rsidRPr="00B43DC0">
              <w:rPr>
                <w:rFonts w:eastAsia="SimSun" w:cs="Arial"/>
                <w:szCs w:val="18"/>
                <w:lang w:eastAsia="zh-CN" w:bidi="ar-KW"/>
              </w:rPr>
              <w:t xml:space="preserve">rocessing </w:t>
            </w:r>
            <w:r w:rsidR="007D6F57">
              <w:rPr>
                <w:rFonts w:eastAsia="SimSun" w:cs="Arial"/>
                <w:szCs w:val="18"/>
                <w:lang w:eastAsia="zh-CN" w:bidi="ar-KW"/>
              </w:rPr>
              <w:t>u</w:t>
            </w:r>
            <w:r w:rsidR="007D6F57" w:rsidRPr="00B43DC0">
              <w:rPr>
                <w:rFonts w:eastAsia="SimSun" w:cs="Arial"/>
                <w:szCs w:val="18"/>
                <w:lang w:eastAsia="zh-CN" w:bidi="ar-KW"/>
              </w:rPr>
              <w:t>nit</w:t>
            </w:r>
            <w:r w:rsidR="007D6F57">
              <w:rPr>
                <w:rFonts w:eastAsia="SimSun" w:cs="Arial"/>
                <w:szCs w:val="18"/>
                <w:lang w:eastAsia="zh-CN" w:bidi="ar-KW"/>
              </w:rPr>
              <w:t>,</w:t>
            </w:r>
            <w:r w:rsidR="007D6F57" w:rsidRPr="00B43DC0">
              <w:rPr>
                <w:rFonts w:eastAsia="SimSun" w:cs="Arial"/>
                <w:szCs w:val="18"/>
                <w:lang w:eastAsia="zh-CN" w:bidi="ar-KW"/>
              </w:rPr>
              <w:t xml:space="preserve"> </w:t>
            </w:r>
            <w:r w:rsidRPr="00B43DC0">
              <w:rPr>
                <w:rFonts w:eastAsia="SimSun" w:cs="Arial"/>
                <w:szCs w:val="18"/>
                <w:lang w:eastAsia="zh-CN" w:bidi="ar-KW"/>
              </w:rPr>
              <w:t>etc.</w:t>
            </w:r>
          </w:p>
        </w:tc>
      </w:tr>
      <w:tr w:rsidR="00D206F4" w:rsidRPr="00B43DC0" w14:paraId="21FB70BE" w14:textId="77777777" w:rsidTr="00B16670">
        <w:trPr>
          <w:trHeight w:val="333"/>
          <w:jc w:val="center"/>
        </w:trPr>
        <w:tc>
          <w:tcPr>
            <w:tcW w:w="1633" w:type="dxa"/>
            <w:vAlign w:val="center"/>
          </w:tcPr>
          <w:p w14:paraId="3A0C6F90"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Step 4 (M)</w:t>
            </w:r>
          </w:p>
        </w:tc>
        <w:tc>
          <w:tcPr>
            <w:tcW w:w="7998" w:type="dxa"/>
            <w:vAlign w:val="center"/>
          </w:tcPr>
          <w:p w14:paraId="0A20A8E1" w14:textId="764AB15F" w:rsidR="00D206F4" w:rsidRPr="00B43DC0" w:rsidRDefault="00D206F4" w:rsidP="007A3E1C">
            <w:pPr>
              <w:pStyle w:val="TAL"/>
              <w:keepNext w:val="0"/>
              <w:keepLines w:val="0"/>
              <w:snapToGrid w:val="0"/>
              <w:spacing w:after="20"/>
              <w:jc w:val="both"/>
              <w:rPr>
                <w:rFonts w:eastAsia="SimSun" w:cs="Arial"/>
                <w:szCs w:val="18"/>
                <w:lang w:eastAsia="zh-CN" w:bidi="ar-KW"/>
              </w:rPr>
            </w:pPr>
            <w:r w:rsidRPr="00B43DC0">
              <w:rPr>
                <w:rFonts w:cs="Arial"/>
                <w:szCs w:val="18"/>
                <w:lang w:bidi="ar-KW"/>
              </w:rPr>
              <w:t xml:space="preserve">Non-RT RIC </w:t>
            </w:r>
            <w:r w:rsidR="007D6F57">
              <w:rPr>
                <w:rFonts w:cs="Arial"/>
                <w:szCs w:val="18"/>
                <w:lang w:bidi="ar-KW"/>
              </w:rPr>
              <w:t>f</w:t>
            </w:r>
            <w:r w:rsidR="007D6F57" w:rsidRPr="00B43DC0">
              <w:rPr>
                <w:rFonts w:cs="Arial"/>
                <w:szCs w:val="18"/>
                <w:lang w:bidi="ar-KW"/>
              </w:rPr>
              <w:t xml:space="preserve">ramework </w:t>
            </w:r>
            <w:r w:rsidRPr="00B43DC0">
              <w:rPr>
                <w:rFonts w:cs="Arial"/>
                <w:szCs w:val="18"/>
                <w:lang w:bidi="ar-KW"/>
              </w:rPr>
              <w:t xml:space="preserve">processes the data request and request </w:t>
            </w:r>
            <w:r w:rsidRPr="00B43DC0">
              <w:rPr>
                <w:rFonts w:eastAsia="SimSun" w:cs="Arial"/>
                <w:szCs w:val="18"/>
                <w:lang w:eastAsia="zh-CN" w:bidi="ar-KW"/>
              </w:rPr>
              <w:t xml:space="preserve">O2 related function (NFO and </w:t>
            </w:r>
            <w:r w:rsidRPr="00B43DC0">
              <w:rPr>
                <w:rFonts w:cs="Arial"/>
                <w:szCs w:val="18"/>
                <w:lang w:bidi="ar-KW"/>
              </w:rPr>
              <w:t>FOCOM) to collect O2ims and O2dms related data.</w:t>
            </w:r>
          </w:p>
        </w:tc>
      </w:tr>
      <w:tr w:rsidR="00D206F4" w:rsidRPr="00B43DC0" w14:paraId="0F981CFD" w14:textId="77777777" w:rsidTr="00B16670">
        <w:trPr>
          <w:trHeight w:val="333"/>
          <w:jc w:val="center"/>
        </w:trPr>
        <w:tc>
          <w:tcPr>
            <w:tcW w:w="1633" w:type="dxa"/>
            <w:vAlign w:val="center"/>
          </w:tcPr>
          <w:p w14:paraId="4620FAEC" w14:textId="77777777" w:rsidR="00D206F4" w:rsidRPr="00E43915" w:rsidRDefault="00D206F4" w:rsidP="007A3E1C">
            <w:pPr>
              <w:pStyle w:val="TAL"/>
              <w:keepNext w:val="0"/>
              <w:keepLines w:val="0"/>
              <w:rPr>
                <w:rFonts w:eastAsia="SimSun" w:cs="Arial"/>
                <w:szCs w:val="18"/>
                <w:lang w:eastAsia="zh-CN" w:bidi="ar-KW"/>
              </w:rPr>
            </w:pPr>
            <w:r w:rsidRPr="00E43915">
              <w:rPr>
                <w:rFonts w:eastAsia="SimSun" w:cs="Arial"/>
                <w:szCs w:val="18"/>
                <w:lang w:eastAsia="zh-CN" w:bidi="ar-KW"/>
              </w:rPr>
              <w:t>Step 5 (M)</w:t>
            </w:r>
          </w:p>
        </w:tc>
        <w:tc>
          <w:tcPr>
            <w:tcW w:w="7998" w:type="dxa"/>
            <w:vAlign w:val="center"/>
          </w:tcPr>
          <w:p w14:paraId="7A46F7AA" w14:textId="2A838FA3" w:rsidR="00D206F4" w:rsidRPr="00E43915" w:rsidRDefault="00D206F4" w:rsidP="007A3E1C">
            <w:pPr>
              <w:pStyle w:val="TAL"/>
              <w:keepNext w:val="0"/>
              <w:keepLines w:val="0"/>
              <w:snapToGrid w:val="0"/>
              <w:spacing w:after="20"/>
              <w:jc w:val="both"/>
              <w:rPr>
                <w:rFonts w:eastAsia="SimSun" w:cs="Arial"/>
                <w:szCs w:val="18"/>
                <w:lang w:eastAsia="zh-CN" w:bidi="ar-KW"/>
              </w:rPr>
            </w:pPr>
            <w:r w:rsidRPr="00E43915">
              <w:rPr>
                <w:rFonts w:eastAsia="Times New Roman" w:cs="Arial"/>
                <w:szCs w:val="18"/>
                <w:lang w:val="en-GB" w:bidi="ar-KW"/>
              </w:rPr>
              <w:t>O2 related function</w:t>
            </w:r>
            <w:r w:rsidRPr="00E43915">
              <w:rPr>
                <w:rFonts w:eastAsia="SimSun" w:cs="Arial"/>
                <w:szCs w:val="18"/>
                <w:lang w:eastAsia="zh-CN" w:bidi="ar-KW"/>
              </w:rPr>
              <w:t xml:space="preserve"> (FOCOM) performs </w:t>
            </w:r>
            <w:r w:rsidR="007D6F57">
              <w:rPr>
                <w:rFonts w:eastAsia="SimSun" w:cs="Arial"/>
                <w:szCs w:val="18"/>
                <w:lang w:eastAsia="zh-CN" w:bidi="ar-KW"/>
              </w:rPr>
              <w:t>d</w:t>
            </w:r>
            <w:r w:rsidR="007D6F57" w:rsidRPr="00E43915">
              <w:rPr>
                <w:rFonts w:eastAsia="SimSun" w:cs="Arial"/>
                <w:szCs w:val="18"/>
                <w:lang w:eastAsia="zh-CN" w:bidi="ar-KW"/>
              </w:rPr>
              <w:t xml:space="preserve">ata </w:t>
            </w:r>
            <w:r w:rsidRPr="00E43915">
              <w:rPr>
                <w:rFonts w:eastAsia="SimSun" w:cs="Arial"/>
                <w:szCs w:val="18"/>
                <w:lang w:eastAsia="zh-CN" w:bidi="ar-KW"/>
              </w:rPr>
              <w:t>request and collection from O-Cloud (IMS).</w:t>
            </w:r>
          </w:p>
        </w:tc>
      </w:tr>
      <w:tr w:rsidR="00D206F4" w:rsidRPr="00B43DC0" w14:paraId="0B2A9D6A" w14:textId="77777777" w:rsidTr="00B16670">
        <w:trPr>
          <w:trHeight w:val="333"/>
          <w:jc w:val="center"/>
        </w:trPr>
        <w:tc>
          <w:tcPr>
            <w:tcW w:w="1633" w:type="dxa"/>
            <w:vAlign w:val="center"/>
          </w:tcPr>
          <w:p w14:paraId="599CBC7F" w14:textId="77777777" w:rsidR="00D206F4" w:rsidRPr="00E43915" w:rsidRDefault="00D206F4" w:rsidP="007A3E1C">
            <w:pPr>
              <w:pStyle w:val="TAL"/>
              <w:keepNext w:val="0"/>
              <w:keepLines w:val="0"/>
              <w:rPr>
                <w:rFonts w:eastAsia="SimSun" w:cs="Arial"/>
                <w:szCs w:val="18"/>
                <w:lang w:eastAsia="zh-CN" w:bidi="ar-KW"/>
              </w:rPr>
            </w:pPr>
            <w:r w:rsidRPr="00E43915">
              <w:rPr>
                <w:rFonts w:eastAsia="SimSun" w:cs="Arial"/>
                <w:szCs w:val="18"/>
                <w:lang w:eastAsia="zh-CN" w:bidi="ar-KW"/>
              </w:rPr>
              <w:t>Step 6 (M)</w:t>
            </w:r>
          </w:p>
        </w:tc>
        <w:tc>
          <w:tcPr>
            <w:tcW w:w="7998" w:type="dxa"/>
            <w:vAlign w:val="center"/>
          </w:tcPr>
          <w:p w14:paraId="6CF842E1" w14:textId="142A18F0" w:rsidR="00D206F4" w:rsidRPr="00E43915" w:rsidRDefault="00D206F4" w:rsidP="007A3E1C">
            <w:pPr>
              <w:pStyle w:val="TAL"/>
              <w:keepNext w:val="0"/>
              <w:keepLines w:val="0"/>
              <w:snapToGrid w:val="0"/>
              <w:spacing w:after="20"/>
              <w:jc w:val="both"/>
              <w:rPr>
                <w:rFonts w:eastAsia="SimSun" w:cs="Arial"/>
                <w:szCs w:val="18"/>
                <w:lang w:eastAsia="zh-CN" w:bidi="ar-KW"/>
              </w:rPr>
            </w:pPr>
            <w:r w:rsidRPr="00E43915">
              <w:rPr>
                <w:rFonts w:eastAsia="Times New Roman" w:cs="Arial"/>
                <w:szCs w:val="18"/>
                <w:lang w:val="en-GB" w:bidi="ar-KW"/>
              </w:rPr>
              <w:t>O2 related function</w:t>
            </w:r>
            <w:r w:rsidRPr="00E43915">
              <w:rPr>
                <w:rFonts w:eastAsia="SimSun" w:cs="Arial"/>
                <w:szCs w:val="18"/>
                <w:lang w:eastAsia="zh-CN" w:bidi="ar-KW"/>
              </w:rPr>
              <w:t xml:space="preserve"> (NFO) performs </w:t>
            </w:r>
            <w:r w:rsidR="007D6F57">
              <w:rPr>
                <w:rFonts w:eastAsia="SimSun" w:cs="Arial"/>
                <w:szCs w:val="18"/>
                <w:lang w:eastAsia="zh-CN" w:bidi="ar-KW"/>
              </w:rPr>
              <w:t>d</w:t>
            </w:r>
            <w:r w:rsidR="007D6F57" w:rsidRPr="00E43915">
              <w:rPr>
                <w:rFonts w:eastAsia="SimSun" w:cs="Arial"/>
                <w:szCs w:val="18"/>
                <w:lang w:eastAsia="zh-CN" w:bidi="ar-KW"/>
              </w:rPr>
              <w:t xml:space="preserve">ata </w:t>
            </w:r>
            <w:r w:rsidRPr="00E43915">
              <w:rPr>
                <w:rFonts w:eastAsia="SimSun" w:cs="Arial"/>
                <w:szCs w:val="18"/>
                <w:lang w:eastAsia="zh-CN" w:bidi="ar-KW"/>
              </w:rPr>
              <w:t>request and collection from O-Cloud (DMS).</w:t>
            </w:r>
          </w:p>
        </w:tc>
      </w:tr>
      <w:tr w:rsidR="00D206F4" w:rsidRPr="00B43DC0" w14:paraId="45428FA4" w14:textId="77777777" w:rsidTr="00B16670">
        <w:trPr>
          <w:trHeight w:val="333"/>
          <w:jc w:val="center"/>
        </w:trPr>
        <w:tc>
          <w:tcPr>
            <w:tcW w:w="1633" w:type="dxa"/>
            <w:vAlign w:val="center"/>
          </w:tcPr>
          <w:p w14:paraId="7CE59FBB" w14:textId="77777777" w:rsidR="00D206F4" w:rsidRPr="00E43915" w:rsidRDefault="00D206F4" w:rsidP="007A3E1C">
            <w:pPr>
              <w:pStyle w:val="TAL"/>
              <w:keepNext w:val="0"/>
              <w:keepLines w:val="0"/>
              <w:rPr>
                <w:rFonts w:eastAsia="SimSun" w:cs="Arial"/>
                <w:szCs w:val="18"/>
                <w:lang w:eastAsia="zh-CN" w:bidi="ar-KW"/>
              </w:rPr>
            </w:pPr>
            <w:r w:rsidRPr="00E43915">
              <w:rPr>
                <w:rFonts w:eastAsia="SimSun" w:cs="Arial"/>
                <w:szCs w:val="18"/>
                <w:lang w:eastAsia="zh-CN" w:bidi="ar-KW"/>
              </w:rPr>
              <w:t>Step 7 (M)</w:t>
            </w:r>
          </w:p>
        </w:tc>
        <w:tc>
          <w:tcPr>
            <w:tcW w:w="7998" w:type="dxa"/>
            <w:vAlign w:val="center"/>
          </w:tcPr>
          <w:p w14:paraId="102DB9EE" w14:textId="0C999D0E" w:rsidR="00D206F4" w:rsidRPr="00E43915" w:rsidRDefault="00D206F4" w:rsidP="007A3E1C">
            <w:pPr>
              <w:pStyle w:val="TAL"/>
              <w:keepNext w:val="0"/>
              <w:keepLines w:val="0"/>
              <w:snapToGrid w:val="0"/>
              <w:spacing w:after="20"/>
              <w:jc w:val="both"/>
              <w:rPr>
                <w:rFonts w:eastAsia="SimSun" w:cs="Arial"/>
                <w:szCs w:val="18"/>
                <w:lang w:eastAsia="zh-CN" w:bidi="ar-KW"/>
              </w:rPr>
            </w:pPr>
            <w:r w:rsidRPr="00E43915">
              <w:rPr>
                <w:rFonts w:cs="Arial"/>
                <w:szCs w:val="18"/>
                <w:lang w:bidi="ar-KW"/>
              </w:rPr>
              <w:t>SMO/Non-RT RIC framework collect and store O2ims and O2dms related data.</w:t>
            </w:r>
          </w:p>
        </w:tc>
      </w:tr>
      <w:tr w:rsidR="00D206F4" w:rsidRPr="00B43DC0" w14:paraId="7DF7D15D" w14:textId="77777777" w:rsidTr="00B16670">
        <w:trPr>
          <w:trHeight w:val="333"/>
          <w:jc w:val="center"/>
        </w:trPr>
        <w:tc>
          <w:tcPr>
            <w:tcW w:w="1633" w:type="dxa"/>
            <w:vAlign w:val="center"/>
          </w:tcPr>
          <w:p w14:paraId="258D588D"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Step 8 (M)</w:t>
            </w:r>
          </w:p>
        </w:tc>
        <w:tc>
          <w:tcPr>
            <w:tcW w:w="7998" w:type="dxa"/>
            <w:vAlign w:val="center"/>
          </w:tcPr>
          <w:p w14:paraId="3A8AE81F" w14:textId="7C2AD2DC" w:rsidR="00D206F4" w:rsidRPr="00B43DC0" w:rsidRDefault="00D206F4" w:rsidP="007A3E1C">
            <w:pPr>
              <w:pStyle w:val="TAL"/>
              <w:keepNext w:val="0"/>
              <w:keepLines w:val="0"/>
              <w:snapToGrid w:val="0"/>
              <w:spacing w:after="20"/>
              <w:jc w:val="both"/>
              <w:rPr>
                <w:rFonts w:cs="Arial"/>
                <w:szCs w:val="18"/>
                <w:lang w:bidi="ar-KW"/>
              </w:rPr>
            </w:pPr>
            <w:r w:rsidRPr="00B43DC0">
              <w:rPr>
                <w:rFonts w:cs="Arial"/>
                <w:szCs w:val="18"/>
                <w:lang w:bidi="ar-KW"/>
              </w:rPr>
              <w:t>SMO</w:t>
            </w:r>
            <w:r>
              <w:rPr>
                <w:rFonts w:cs="Arial"/>
                <w:szCs w:val="18"/>
                <w:lang w:bidi="ar-KW"/>
              </w:rPr>
              <w:t>/</w:t>
            </w:r>
            <w:r w:rsidRPr="00B43DC0">
              <w:rPr>
                <w:rFonts w:cs="Arial"/>
                <w:szCs w:val="18"/>
                <w:lang w:bidi="ar-KW"/>
              </w:rPr>
              <w:t xml:space="preserve">Non-RT RIC framework delivers O2 related data towards </w:t>
            </w:r>
            <w:proofErr w:type="spellStart"/>
            <w:r w:rsidRPr="00B43DC0">
              <w:rPr>
                <w:rFonts w:cs="Arial"/>
                <w:szCs w:val="18"/>
                <w:lang w:bidi="ar-KW"/>
              </w:rPr>
              <w:t>rApp</w:t>
            </w:r>
            <w:proofErr w:type="spellEnd"/>
            <w:r w:rsidRPr="00B43DC0">
              <w:rPr>
                <w:rFonts w:cs="Arial"/>
                <w:szCs w:val="18"/>
                <w:lang w:bidi="ar-KW"/>
              </w:rPr>
              <w:t xml:space="preserve"> over R1 Interface.</w:t>
            </w:r>
          </w:p>
        </w:tc>
      </w:tr>
      <w:tr w:rsidR="00D206F4" w:rsidRPr="00B43DC0" w14:paraId="75D83AC1" w14:textId="77777777" w:rsidTr="00B16670">
        <w:trPr>
          <w:trHeight w:val="466"/>
          <w:jc w:val="center"/>
        </w:trPr>
        <w:tc>
          <w:tcPr>
            <w:tcW w:w="1633" w:type="dxa"/>
            <w:vAlign w:val="center"/>
          </w:tcPr>
          <w:p w14:paraId="2727D067" w14:textId="77777777" w:rsidR="00D206F4" w:rsidRPr="00B43DC0" w:rsidRDefault="00D206F4" w:rsidP="007A3E1C">
            <w:pPr>
              <w:pStyle w:val="TAL"/>
              <w:keepNext w:val="0"/>
              <w:keepLines w:val="0"/>
              <w:rPr>
                <w:rFonts w:cs="Arial"/>
                <w:szCs w:val="18"/>
                <w:lang w:bidi="ar-KW"/>
              </w:rPr>
            </w:pPr>
            <w:r w:rsidRPr="00B43DC0">
              <w:rPr>
                <w:rFonts w:eastAsia="SimSun" w:cs="Arial"/>
                <w:szCs w:val="18"/>
                <w:lang w:eastAsia="zh-CN" w:bidi="ar-KW"/>
              </w:rPr>
              <w:t>Step 9 (M)</w:t>
            </w:r>
          </w:p>
        </w:tc>
        <w:tc>
          <w:tcPr>
            <w:tcW w:w="7998" w:type="dxa"/>
          </w:tcPr>
          <w:p w14:paraId="3D72BD62" w14:textId="08B7A432" w:rsidR="00D206F4" w:rsidRPr="00B43DC0" w:rsidRDefault="00D206F4" w:rsidP="007A3E1C">
            <w:pPr>
              <w:pStyle w:val="TAL"/>
              <w:keepNext w:val="0"/>
              <w:keepLines w:val="0"/>
              <w:snapToGrid w:val="0"/>
              <w:spacing w:after="20"/>
              <w:jc w:val="both"/>
              <w:rPr>
                <w:rFonts w:cs="Arial"/>
                <w:szCs w:val="18"/>
                <w:lang w:bidi="ar-KW"/>
              </w:rPr>
            </w:pPr>
            <w:proofErr w:type="spellStart"/>
            <w:r w:rsidRPr="00B43DC0">
              <w:rPr>
                <w:rFonts w:cs="Arial"/>
                <w:szCs w:val="18"/>
                <w:lang w:bidi="ar-KW"/>
              </w:rPr>
              <w:t>rApp</w:t>
            </w:r>
            <w:proofErr w:type="spellEnd"/>
            <w:r w:rsidRPr="00B43DC0">
              <w:rPr>
                <w:rFonts w:cs="Arial"/>
                <w:szCs w:val="18"/>
                <w:lang w:bidi="ar-KW"/>
              </w:rPr>
              <w:t xml:space="preserve"> requests RAN OAM related data to be collected from E2 nodes such as availability of E2 </w:t>
            </w:r>
            <w:r w:rsidR="007D6F57">
              <w:rPr>
                <w:rFonts w:cs="Arial"/>
                <w:szCs w:val="18"/>
                <w:lang w:bidi="ar-KW"/>
              </w:rPr>
              <w:t>n</w:t>
            </w:r>
            <w:r w:rsidR="007D6F57" w:rsidRPr="00B43DC0">
              <w:rPr>
                <w:rFonts w:cs="Arial"/>
                <w:szCs w:val="18"/>
                <w:lang w:bidi="ar-KW"/>
              </w:rPr>
              <w:t>ode</w:t>
            </w:r>
            <w:r w:rsidRPr="00B43DC0">
              <w:rPr>
                <w:rFonts w:cs="Arial"/>
                <w:szCs w:val="18"/>
                <w:lang w:bidi="ar-KW"/>
              </w:rPr>
              <w:t>, accessibility KPIs, UEs connected,</w:t>
            </w:r>
            <w:r w:rsidRPr="00B43DC0">
              <w:rPr>
                <w:rFonts w:cs="Arial"/>
                <w:szCs w:val="18"/>
              </w:rPr>
              <w:t xml:space="preserve"> </w:t>
            </w:r>
            <w:r w:rsidRPr="00B43DC0">
              <w:rPr>
                <w:rFonts w:cs="Arial"/>
                <w:szCs w:val="18"/>
                <w:lang w:bidi="ar-KW"/>
              </w:rPr>
              <w:t>user traffic and alarms reported on interface level</w:t>
            </w:r>
            <w:r w:rsidR="007D6F57">
              <w:rPr>
                <w:rFonts w:cs="Arial"/>
                <w:szCs w:val="18"/>
                <w:lang w:bidi="ar-KW"/>
              </w:rPr>
              <w:t>,</w:t>
            </w:r>
            <w:r w:rsidRPr="00B43DC0">
              <w:rPr>
                <w:rFonts w:cs="Arial"/>
                <w:szCs w:val="18"/>
                <w:lang w:bidi="ar-KW"/>
              </w:rPr>
              <w:t xml:space="preserve"> etc.</w:t>
            </w:r>
            <w:r w:rsidR="007D6F57">
              <w:rPr>
                <w:rFonts w:cs="Arial"/>
                <w:szCs w:val="18"/>
                <w:lang w:bidi="ar-KW"/>
              </w:rPr>
              <w:t>,</w:t>
            </w:r>
            <w:r w:rsidRPr="00B43DC0">
              <w:rPr>
                <w:rFonts w:cs="Arial"/>
                <w:szCs w:val="18"/>
                <w:lang w:bidi="ar-KW"/>
              </w:rPr>
              <w:t xml:space="preserve"> to understand performance of E2 nodes.</w:t>
            </w:r>
          </w:p>
        </w:tc>
      </w:tr>
      <w:tr w:rsidR="00D206F4" w:rsidRPr="00B43DC0" w14:paraId="580B2630" w14:textId="77777777" w:rsidTr="00B16670">
        <w:trPr>
          <w:trHeight w:val="334"/>
          <w:jc w:val="center"/>
        </w:trPr>
        <w:tc>
          <w:tcPr>
            <w:tcW w:w="1633" w:type="dxa"/>
            <w:vAlign w:val="center"/>
          </w:tcPr>
          <w:p w14:paraId="0352FC5F"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Step 10 (M)</w:t>
            </w:r>
          </w:p>
        </w:tc>
        <w:tc>
          <w:tcPr>
            <w:tcW w:w="7998" w:type="dxa"/>
            <w:vAlign w:val="center"/>
          </w:tcPr>
          <w:p w14:paraId="21A87E8A" w14:textId="0E0A7752" w:rsidR="00D206F4" w:rsidRPr="00B43DC0" w:rsidRDefault="00D206F4" w:rsidP="007A3E1C">
            <w:pPr>
              <w:pStyle w:val="TAL"/>
              <w:keepNext w:val="0"/>
              <w:keepLines w:val="0"/>
              <w:snapToGrid w:val="0"/>
              <w:spacing w:after="20"/>
              <w:jc w:val="both"/>
              <w:rPr>
                <w:rFonts w:eastAsia="SimSun" w:cs="Arial"/>
                <w:szCs w:val="18"/>
                <w:lang w:eastAsia="zh-CN" w:bidi="ar-KW"/>
              </w:rPr>
            </w:pPr>
            <w:r w:rsidRPr="00B43DC0">
              <w:rPr>
                <w:rFonts w:cs="Arial"/>
                <w:szCs w:val="18"/>
                <w:lang w:bidi="ar-KW"/>
              </w:rPr>
              <w:t xml:space="preserve">Non-RT RIC </w:t>
            </w:r>
            <w:r w:rsidR="007D6F57">
              <w:rPr>
                <w:rFonts w:cs="Arial"/>
                <w:szCs w:val="18"/>
                <w:lang w:bidi="ar-KW"/>
              </w:rPr>
              <w:t>f</w:t>
            </w:r>
            <w:r w:rsidR="007D6F57" w:rsidRPr="00B43DC0">
              <w:rPr>
                <w:rFonts w:cs="Arial"/>
                <w:szCs w:val="18"/>
                <w:lang w:bidi="ar-KW"/>
              </w:rPr>
              <w:t xml:space="preserve">ramework </w:t>
            </w:r>
            <w:r w:rsidRPr="00B43DC0">
              <w:rPr>
                <w:rFonts w:cs="Arial"/>
                <w:szCs w:val="18"/>
                <w:lang w:bidi="ar-KW"/>
              </w:rPr>
              <w:t xml:space="preserve">forwards request to E2 </w:t>
            </w:r>
            <w:r w:rsidR="007D6F57">
              <w:rPr>
                <w:rFonts w:cs="Arial"/>
                <w:szCs w:val="18"/>
                <w:lang w:bidi="ar-KW"/>
              </w:rPr>
              <w:t>n</w:t>
            </w:r>
            <w:r w:rsidR="007D6F57" w:rsidRPr="00B43DC0">
              <w:rPr>
                <w:rFonts w:cs="Arial"/>
                <w:szCs w:val="18"/>
                <w:lang w:bidi="ar-KW"/>
              </w:rPr>
              <w:t xml:space="preserve">odes </w:t>
            </w:r>
            <w:r w:rsidRPr="00B43DC0">
              <w:rPr>
                <w:rFonts w:cs="Arial"/>
                <w:szCs w:val="18"/>
                <w:lang w:bidi="ar-KW"/>
              </w:rPr>
              <w:t xml:space="preserve">through RAN OAM </w:t>
            </w:r>
            <w:r w:rsidR="007D6F57">
              <w:rPr>
                <w:rFonts w:cs="Arial"/>
                <w:szCs w:val="18"/>
                <w:lang w:bidi="ar-KW"/>
              </w:rPr>
              <w:t>f</w:t>
            </w:r>
            <w:r w:rsidR="007D6F57" w:rsidRPr="00B43DC0">
              <w:rPr>
                <w:rFonts w:cs="Arial"/>
                <w:szCs w:val="18"/>
                <w:lang w:bidi="ar-KW"/>
              </w:rPr>
              <w:t>unctions</w:t>
            </w:r>
            <w:r w:rsidRPr="00B43DC0">
              <w:rPr>
                <w:rFonts w:cs="Arial"/>
                <w:szCs w:val="18"/>
                <w:lang w:bidi="ar-KW"/>
              </w:rPr>
              <w:t>.</w:t>
            </w:r>
          </w:p>
        </w:tc>
      </w:tr>
      <w:tr w:rsidR="00D206F4" w:rsidRPr="00B43DC0" w14:paraId="3AB1EA3B" w14:textId="77777777" w:rsidTr="00B16670">
        <w:trPr>
          <w:trHeight w:val="315"/>
          <w:jc w:val="center"/>
        </w:trPr>
        <w:tc>
          <w:tcPr>
            <w:tcW w:w="1633" w:type="dxa"/>
            <w:vAlign w:val="center"/>
          </w:tcPr>
          <w:p w14:paraId="3EC4D6CE" w14:textId="77777777" w:rsidR="00D206F4" w:rsidRPr="00B43DC0" w:rsidRDefault="00D206F4" w:rsidP="007A3E1C">
            <w:pPr>
              <w:pStyle w:val="TAL"/>
              <w:keepNext w:val="0"/>
              <w:keepLines w:val="0"/>
              <w:rPr>
                <w:rFonts w:cs="Arial"/>
                <w:szCs w:val="18"/>
                <w:lang w:bidi="ar-KW"/>
              </w:rPr>
            </w:pPr>
            <w:r w:rsidRPr="00B43DC0">
              <w:rPr>
                <w:rFonts w:eastAsia="SimSun" w:cs="Arial"/>
                <w:szCs w:val="18"/>
                <w:lang w:eastAsia="zh-CN" w:bidi="ar-KW"/>
              </w:rPr>
              <w:t>Step 11 (M)</w:t>
            </w:r>
          </w:p>
        </w:tc>
        <w:tc>
          <w:tcPr>
            <w:tcW w:w="7998" w:type="dxa"/>
            <w:vAlign w:val="center"/>
          </w:tcPr>
          <w:p w14:paraId="20716EBC" w14:textId="3540B28B" w:rsidR="00D206F4" w:rsidRPr="00B43DC0" w:rsidRDefault="00D206F4" w:rsidP="007A3E1C">
            <w:pPr>
              <w:pStyle w:val="TAL"/>
              <w:keepNext w:val="0"/>
              <w:keepLines w:val="0"/>
              <w:snapToGrid w:val="0"/>
              <w:spacing w:after="20"/>
              <w:jc w:val="both"/>
              <w:rPr>
                <w:rFonts w:eastAsia="SimSun" w:cs="Arial"/>
                <w:szCs w:val="18"/>
                <w:lang w:eastAsia="zh-CN" w:bidi="ar-KW"/>
              </w:rPr>
            </w:pPr>
            <w:r w:rsidRPr="00B43DC0">
              <w:rPr>
                <w:rFonts w:eastAsia="SimSun" w:cs="Arial"/>
                <w:szCs w:val="18"/>
                <w:lang w:eastAsia="zh-CN" w:bidi="ar-KW"/>
              </w:rPr>
              <w:t xml:space="preserve">RAN OAM </w:t>
            </w:r>
            <w:r w:rsidR="007D6F57">
              <w:rPr>
                <w:rFonts w:eastAsia="SimSun" w:cs="Arial"/>
                <w:szCs w:val="18"/>
                <w:lang w:eastAsia="zh-CN" w:bidi="ar-KW"/>
              </w:rPr>
              <w:t>f</w:t>
            </w:r>
            <w:r w:rsidR="007D6F57" w:rsidRPr="00B43DC0">
              <w:rPr>
                <w:rFonts w:eastAsia="SimSun" w:cs="Arial"/>
                <w:szCs w:val="18"/>
                <w:lang w:eastAsia="zh-CN" w:bidi="ar-KW"/>
              </w:rPr>
              <w:t xml:space="preserve">unctions </w:t>
            </w:r>
            <w:r w:rsidRPr="00B43DC0">
              <w:rPr>
                <w:rFonts w:eastAsia="SimSun" w:cs="Arial"/>
                <w:szCs w:val="18"/>
                <w:lang w:eastAsia="zh-CN" w:bidi="ar-KW"/>
              </w:rPr>
              <w:t xml:space="preserve">request and collect data from E2 </w:t>
            </w:r>
            <w:r w:rsidR="007D6F57">
              <w:rPr>
                <w:rFonts w:eastAsia="SimSun" w:cs="Arial"/>
                <w:szCs w:val="18"/>
                <w:lang w:eastAsia="zh-CN" w:bidi="ar-KW"/>
              </w:rPr>
              <w:t>n</w:t>
            </w:r>
            <w:r w:rsidR="007D6F57" w:rsidRPr="00B43DC0">
              <w:rPr>
                <w:rFonts w:eastAsia="SimSun" w:cs="Arial"/>
                <w:szCs w:val="18"/>
                <w:lang w:eastAsia="zh-CN" w:bidi="ar-KW"/>
              </w:rPr>
              <w:t>odes</w:t>
            </w:r>
            <w:r w:rsidRPr="00B43DC0">
              <w:rPr>
                <w:rFonts w:eastAsia="SimSun" w:cs="Arial"/>
                <w:szCs w:val="18"/>
                <w:lang w:eastAsia="zh-CN" w:bidi="ar-KW"/>
              </w:rPr>
              <w:t>.</w:t>
            </w:r>
          </w:p>
        </w:tc>
      </w:tr>
      <w:tr w:rsidR="00D206F4" w:rsidRPr="00B43DC0" w14:paraId="693C9FD2" w14:textId="77777777" w:rsidTr="00B16670">
        <w:trPr>
          <w:trHeight w:val="334"/>
          <w:jc w:val="center"/>
        </w:trPr>
        <w:tc>
          <w:tcPr>
            <w:tcW w:w="1633" w:type="dxa"/>
            <w:vAlign w:val="center"/>
          </w:tcPr>
          <w:p w14:paraId="56739B4B" w14:textId="77777777" w:rsidR="00D206F4" w:rsidRPr="00B43DC0" w:rsidRDefault="00D206F4" w:rsidP="007A3E1C">
            <w:pPr>
              <w:pStyle w:val="TAL"/>
              <w:keepNext w:val="0"/>
              <w:keepLines w:val="0"/>
              <w:rPr>
                <w:rFonts w:cs="Arial"/>
                <w:szCs w:val="18"/>
                <w:lang w:bidi="ar-KW"/>
              </w:rPr>
            </w:pPr>
            <w:r w:rsidRPr="00B43DC0">
              <w:rPr>
                <w:rFonts w:eastAsia="SimSun" w:cs="Arial"/>
                <w:szCs w:val="18"/>
                <w:lang w:eastAsia="zh-CN" w:bidi="ar-KW"/>
              </w:rPr>
              <w:t>Step 12 (M)</w:t>
            </w:r>
          </w:p>
        </w:tc>
        <w:tc>
          <w:tcPr>
            <w:tcW w:w="7998" w:type="dxa"/>
            <w:vAlign w:val="center"/>
          </w:tcPr>
          <w:p w14:paraId="2C197F7D" w14:textId="11E84BA5" w:rsidR="00D206F4" w:rsidRPr="00B43DC0" w:rsidRDefault="00D206F4" w:rsidP="007A3E1C">
            <w:pPr>
              <w:pStyle w:val="TAL"/>
              <w:keepNext w:val="0"/>
              <w:keepLines w:val="0"/>
              <w:snapToGrid w:val="0"/>
              <w:spacing w:after="20"/>
              <w:rPr>
                <w:rFonts w:cs="Arial"/>
                <w:szCs w:val="18"/>
                <w:lang w:bidi="ar-KW"/>
              </w:rPr>
            </w:pPr>
            <w:r w:rsidRPr="00B43DC0">
              <w:rPr>
                <w:rFonts w:cs="Arial"/>
                <w:szCs w:val="18"/>
                <w:lang w:bidi="ar-KW"/>
              </w:rPr>
              <w:t>SMO/Non-RT RIC framework to collect and store RAN OAM related PM data.</w:t>
            </w:r>
          </w:p>
        </w:tc>
      </w:tr>
      <w:tr w:rsidR="00D206F4" w:rsidRPr="00B43DC0" w14:paraId="7DE0B2BF" w14:textId="77777777" w:rsidTr="00B16670">
        <w:trPr>
          <w:trHeight w:val="185"/>
          <w:jc w:val="center"/>
        </w:trPr>
        <w:tc>
          <w:tcPr>
            <w:tcW w:w="1633" w:type="dxa"/>
            <w:vAlign w:val="center"/>
          </w:tcPr>
          <w:p w14:paraId="55CC2B15" w14:textId="77777777" w:rsidR="00D206F4" w:rsidRPr="00B43DC0" w:rsidRDefault="00D206F4" w:rsidP="007A3E1C">
            <w:pPr>
              <w:pStyle w:val="TAL"/>
              <w:keepNext w:val="0"/>
              <w:keepLines w:val="0"/>
              <w:rPr>
                <w:rFonts w:cs="Arial"/>
                <w:szCs w:val="18"/>
                <w:lang w:bidi="ar-KW"/>
              </w:rPr>
            </w:pPr>
            <w:r w:rsidRPr="00B43DC0">
              <w:rPr>
                <w:rFonts w:eastAsia="SimSun" w:cs="Arial"/>
                <w:szCs w:val="18"/>
                <w:lang w:eastAsia="zh-CN" w:bidi="ar-KW"/>
              </w:rPr>
              <w:t>Step 13 (M)</w:t>
            </w:r>
          </w:p>
        </w:tc>
        <w:tc>
          <w:tcPr>
            <w:tcW w:w="7998" w:type="dxa"/>
            <w:vAlign w:val="center"/>
          </w:tcPr>
          <w:p w14:paraId="149D9EC5" w14:textId="17AAA6E0" w:rsidR="00D206F4" w:rsidRPr="00B43DC0" w:rsidRDefault="00D206F4" w:rsidP="007A3E1C">
            <w:pPr>
              <w:pStyle w:val="TAL"/>
              <w:keepNext w:val="0"/>
              <w:keepLines w:val="0"/>
              <w:snapToGrid w:val="0"/>
              <w:spacing w:after="20"/>
              <w:jc w:val="both"/>
              <w:rPr>
                <w:rFonts w:cs="Arial"/>
                <w:szCs w:val="18"/>
                <w:lang w:bidi="ar-KW"/>
              </w:rPr>
            </w:pPr>
            <w:r w:rsidRPr="00B43DC0">
              <w:rPr>
                <w:rFonts w:cs="Arial"/>
                <w:szCs w:val="18"/>
                <w:lang w:bidi="ar-KW"/>
              </w:rPr>
              <w:t xml:space="preserve">SMO/Non-RT RIC framework delivers RAN OAM related O1 data towards </w:t>
            </w:r>
            <w:proofErr w:type="spellStart"/>
            <w:r w:rsidRPr="00B43DC0">
              <w:rPr>
                <w:rFonts w:cs="Arial"/>
                <w:szCs w:val="18"/>
                <w:lang w:bidi="ar-KW"/>
              </w:rPr>
              <w:t>rApp</w:t>
            </w:r>
            <w:proofErr w:type="spellEnd"/>
            <w:r w:rsidRPr="00B43DC0">
              <w:rPr>
                <w:rFonts w:cs="Arial"/>
                <w:szCs w:val="18"/>
                <w:lang w:bidi="ar-KW"/>
              </w:rPr>
              <w:t>.</w:t>
            </w:r>
          </w:p>
        </w:tc>
      </w:tr>
      <w:tr w:rsidR="00D206F4" w:rsidRPr="00B43DC0" w14:paraId="71173F9D" w14:textId="77777777" w:rsidTr="00B16670">
        <w:trPr>
          <w:trHeight w:val="580"/>
          <w:jc w:val="center"/>
        </w:trPr>
        <w:tc>
          <w:tcPr>
            <w:tcW w:w="1633" w:type="dxa"/>
            <w:vAlign w:val="center"/>
          </w:tcPr>
          <w:p w14:paraId="303638A8" w14:textId="77777777" w:rsidR="00D206F4" w:rsidRPr="00B43DC0" w:rsidRDefault="00D206F4" w:rsidP="007A3E1C">
            <w:pPr>
              <w:pStyle w:val="TAL"/>
              <w:keepNext w:val="0"/>
              <w:keepLines w:val="0"/>
              <w:rPr>
                <w:rFonts w:cs="Arial"/>
                <w:szCs w:val="18"/>
                <w:lang w:bidi="ar-KW"/>
              </w:rPr>
            </w:pPr>
            <w:r w:rsidRPr="00B43DC0">
              <w:rPr>
                <w:rFonts w:eastAsia="SimSun" w:cs="Arial"/>
                <w:szCs w:val="18"/>
                <w:lang w:eastAsia="zh-CN" w:bidi="ar-KW"/>
              </w:rPr>
              <w:t>Step 14 (O)</w:t>
            </w:r>
          </w:p>
        </w:tc>
        <w:tc>
          <w:tcPr>
            <w:tcW w:w="7998" w:type="dxa"/>
            <w:vAlign w:val="center"/>
          </w:tcPr>
          <w:p w14:paraId="2B2854D5" w14:textId="56CFF361" w:rsidR="00D206F4" w:rsidRPr="00B43DC0" w:rsidRDefault="00D206F4" w:rsidP="007A3E1C">
            <w:pPr>
              <w:overflowPunct w:val="0"/>
              <w:autoSpaceDE w:val="0"/>
              <w:autoSpaceDN w:val="0"/>
              <w:adjustRightInd w:val="0"/>
              <w:jc w:val="both"/>
              <w:textAlignment w:val="baseline"/>
              <w:rPr>
                <w:rFonts w:ascii="Arial" w:eastAsia="SimSun" w:hAnsi="Arial" w:cs="Arial"/>
                <w:sz w:val="18"/>
                <w:szCs w:val="18"/>
                <w:lang w:eastAsia="zh-CN" w:bidi="ar-KW"/>
              </w:rPr>
            </w:pPr>
            <w:r w:rsidRPr="00B43DC0">
              <w:rPr>
                <w:rFonts w:ascii="Arial" w:eastAsia="Times New Roman" w:hAnsi="Arial" w:cs="Arial"/>
                <w:sz w:val="18"/>
                <w:szCs w:val="18"/>
                <w:lang w:val="en-GB" w:bidi="ar-KW"/>
              </w:rPr>
              <w:t>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 xml:space="preserve">ML </w:t>
            </w:r>
            <w:r w:rsidR="007D6F57">
              <w:rPr>
                <w:rFonts w:ascii="Arial" w:eastAsia="Times New Roman" w:hAnsi="Arial" w:cs="Arial"/>
                <w:sz w:val="18"/>
                <w:szCs w:val="18"/>
                <w:lang w:val="en-GB" w:bidi="ar-KW"/>
              </w:rPr>
              <w:t>m</w:t>
            </w:r>
            <w:r w:rsidR="007D6F57" w:rsidRPr="00B43DC0">
              <w:rPr>
                <w:rFonts w:ascii="Arial" w:eastAsia="Times New Roman" w:hAnsi="Arial" w:cs="Arial"/>
                <w:sz w:val="18"/>
                <w:szCs w:val="18"/>
                <w:lang w:val="en-GB" w:bidi="ar-KW"/>
              </w:rPr>
              <w:t xml:space="preserve">odels </w:t>
            </w:r>
            <w:r w:rsidRPr="00B43DC0">
              <w:rPr>
                <w:rFonts w:ascii="Arial" w:eastAsia="Times New Roman" w:hAnsi="Arial" w:cs="Arial"/>
                <w:sz w:val="18"/>
                <w:szCs w:val="18"/>
                <w:lang w:val="en-GB" w:bidi="ar-KW"/>
              </w:rPr>
              <w:t xml:space="preserve">can be retrained either on Non-RT RIC framework or on </w:t>
            </w:r>
            <w:proofErr w:type="spellStart"/>
            <w:r w:rsidRPr="00B43DC0">
              <w:rPr>
                <w:rFonts w:ascii="Arial" w:eastAsia="Times New Roman" w:hAnsi="Arial" w:cs="Arial"/>
                <w:sz w:val="18"/>
                <w:szCs w:val="18"/>
                <w:lang w:val="en-GB" w:bidi="ar-KW"/>
              </w:rPr>
              <w:t>rApp</w:t>
            </w:r>
            <w:proofErr w:type="spellEnd"/>
            <w:r w:rsidRPr="00B43DC0">
              <w:rPr>
                <w:rFonts w:ascii="Arial" w:eastAsia="Times New Roman" w:hAnsi="Arial" w:cs="Arial"/>
                <w:sz w:val="18"/>
                <w:szCs w:val="18"/>
                <w:lang w:val="en-GB" w:bidi="ar-KW"/>
              </w:rPr>
              <w:t xml:space="preserve">. If Non-RT RIC framework is hosting retraining, then </w:t>
            </w:r>
            <w:proofErr w:type="spellStart"/>
            <w:r w:rsidRPr="00B43DC0">
              <w:rPr>
                <w:rFonts w:ascii="Arial" w:eastAsia="Times New Roman" w:hAnsi="Arial" w:cs="Arial"/>
                <w:sz w:val="18"/>
                <w:szCs w:val="18"/>
                <w:lang w:val="en-GB" w:bidi="ar-KW"/>
              </w:rPr>
              <w:t>rApp</w:t>
            </w:r>
            <w:proofErr w:type="spellEnd"/>
            <w:r w:rsidRPr="00B43DC0">
              <w:rPr>
                <w:rFonts w:ascii="Arial" w:eastAsia="Times New Roman" w:hAnsi="Arial" w:cs="Arial"/>
                <w:sz w:val="18"/>
                <w:szCs w:val="18"/>
                <w:lang w:val="en-GB" w:bidi="ar-KW"/>
              </w:rPr>
              <w:t xml:space="preserve"> selects 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 xml:space="preserve">ML </w:t>
            </w:r>
            <w:r w:rsidR="007D6F57">
              <w:rPr>
                <w:rFonts w:ascii="Arial" w:eastAsia="Times New Roman" w:hAnsi="Arial" w:cs="Arial"/>
                <w:sz w:val="18"/>
                <w:szCs w:val="18"/>
                <w:lang w:val="en-GB" w:bidi="ar-KW"/>
              </w:rPr>
              <w:t>m</w:t>
            </w:r>
            <w:r w:rsidR="007D6F57" w:rsidRPr="00B43DC0">
              <w:rPr>
                <w:rFonts w:ascii="Arial" w:eastAsia="Times New Roman" w:hAnsi="Arial" w:cs="Arial"/>
                <w:sz w:val="18"/>
                <w:szCs w:val="18"/>
                <w:lang w:val="en-GB" w:bidi="ar-KW"/>
              </w:rPr>
              <w:t xml:space="preserve">odel </w:t>
            </w:r>
            <w:r w:rsidRPr="00B43DC0">
              <w:rPr>
                <w:rFonts w:ascii="Arial" w:eastAsia="Times New Roman" w:hAnsi="Arial" w:cs="Arial"/>
                <w:sz w:val="18"/>
                <w:szCs w:val="18"/>
                <w:lang w:val="en-GB" w:bidi="ar-KW"/>
              </w:rPr>
              <w:t>and initiate retraining on Non-RT RIC framework.</w:t>
            </w:r>
          </w:p>
          <w:p w14:paraId="454B3403" w14:textId="5B6E49C1" w:rsidR="00D206F4" w:rsidRPr="0074513B" w:rsidRDefault="00B16670" w:rsidP="007A3E1C">
            <w:pPr>
              <w:pStyle w:val="NormalWeb"/>
              <w:spacing w:line="276" w:lineRule="auto"/>
              <w:rPr>
                <w:rFonts w:ascii="Arial" w:eastAsiaTheme="minorEastAsia" w:hAnsi="Arial" w:cs="Arial"/>
                <w:color w:val="000000" w:themeColor="text1"/>
                <w:sz w:val="18"/>
                <w:szCs w:val="18"/>
              </w:rPr>
            </w:pPr>
            <w:r>
              <w:rPr>
                <w:rFonts w:ascii="Arial" w:eastAsia="SimSun" w:hAnsi="Arial" w:cs="Arial"/>
                <w:sz w:val="18"/>
                <w:szCs w:val="18"/>
                <w:lang w:eastAsia="zh-CN" w:bidi="ar-KW"/>
              </w:rPr>
              <w:t>See NOTE 1.</w:t>
            </w:r>
          </w:p>
        </w:tc>
      </w:tr>
      <w:tr w:rsidR="00D206F4" w:rsidRPr="00B43DC0" w14:paraId="2C7287FE" w14:textId="77777777" w:rsidTr="00B16670">
        <w:trPr>
          <w:trHeight w:val="580"/>
          <w:jc w:val="center"/>
        </w:trPr>
        <w:tc>
          <w:tcPr>
            <w:tcW w:w="1633" w:type="dxa"/>
            <w:vAlign w:val="center"/>
          </w:tcPr>
          <w:p w14:paraId="23F052C9" w14:textId="77777777" w:rsidR="00D206F4" w:rsidRPr="00B43DC0" w:rsidRDefault="00D206F4" w:rsidP="007A3E1C">
            <w:pPr>
              <w:pStyle w:val="TAL"/>
              <w:keepNext w:val="0"/>
              <w:keepLines w:val="0"/>
              <w:rPr>
                <w:rFonts w:cs="Arial"/>
                <w:szCs w:val="18"/>
                <w:lang w:bidi="ar-KW"/>
              </w:rPr>
            </w:pPr>
            <w:r w:rsidRPr="00B43DC0">
              <w:rPr>
                <w:rFonts w:eastAsia="SimSun" w:cs="Arial"/>
                <w:szCs w:val="18"/>
                <w:lang w:eastAsia="zh-CN" w:bidi="ar-KW"/>
              </w:rPr>
              <w:t>Step 15 (O)</w:t>
            </w:r>
          </w:p>
        </w:tc>
        <w:tc>
          <w:tcPr>
            <w:tcW w:w="7998" w:type="dxa"/>
            <w:vAlign w:val="center"/>
          </w:tcPr>
          <w:p w14:paraId="55A4C04F" w14:textId="02B8B7DE" w:rsidR="00D206F4" w:rsidRPr="00B43DC0" w:rsidRDefault="00D206F4" w:rsidP="007A3E1C">
            <w:pPr>
              <w:pStyle w:val="TAL"/>
              <w:keepNext w:val="0"/>
              <w:snapToGrid w:val="0"/>
              <w:spacing w:after="20"/>
              <w:jc w:val="both"/>
              <w:rPr>
                <w:rFonts w:cs="Arial"/>
                <w:szCs w:val="18"/>
                <w:lang w:bidi="ar-KW"/>
              </w:rPr>
            </w:pPr>
            <w:r w:rsidRPr="00B43DC0">
              <w:rPr>
                <w:rFonts w:eastAsia="Times New Roman" w:cs="Arial"/>
                <w:szCs w:val="18"/>
                <w:lang w:val="en-GB" w:bidi="ar-KW"/>
              </w:rPr>
              <w:t xml:space="preserve">Upon receiving retraining request from </w:t>
            </w:r>
            <w:proofErr w:type="spellStart"/>
            <w:r w:rsidRPr="00B43DC0">
              <w:rPr>
                <w:rFonts w:eastAsia="Times New Roman" w:cs="Arial"/>
                <w:szCs w:val="18"/>
                <w:lang w:val="en-GB" w:bidi="ar-KW"/>
              </w:rPr>
              <w:t>rApp</w:t>
            </w:r>
            <w:proofErr w:type="spellEnd"/>
            <w:r w:rsidRPr="00B43DC0">
              <w:rPr>
                <w:rFonts w:eastAsia="Times New Roman" w:cs="Arial"/>
                <w:szCs w:val="18"/>
                <w:lang w:val="en-GB" w:bidi="ar-KW"/>
              </w:rPr>
              <w:t>. Non-RT RIC framework initiates AI</w:t>
            </w:r>
            <w:r w:rsidR="00376031">
              <w:rPr>
                <w:rFonts w:eastAsia="Times New Roman" w:cs="Arial"/>
                <w:szCs w:val="18"/>
                <w:lang w:val="en-GB" w:bidi="ar-KW"/>
              </w:rPr>
              <w:t>/</w:t>
            </w:r>
            <w:r w:rsidRPr="00B43DC0">
              <w:rPr>
                <w:rFonts w:eastAsia="Times New Roman" w:cs="Arial"/>
                <w:szCs w:val="18"/>
                <w:lang w:val="en-GB" w:bidi="ar-KW"/>
              </w:rPr>
              <w:t xml:space="preserve">ML </w:t>
            </w:r>
            <w:r w:rsidR="007D6F57">
              <w:rPr>
                <w:rFonts w:eastAsia="Times New Roman" w:cs="Arial"/>
                <w:szCs w:val="18"/>
                <w:lang w:val="en-GB" w:bidi="ar-KW"/>
              </w:rPr>
              <w:t>m</w:t>
            </w:r>
            <w:r w:rsidR="007D6F57" w:rsidRPr="00B43DC0">
              <w:rPr>
                <w:rFonts w:eastAsia="Times New Roman" w:cs="Arial"/>
                <w:szCs w:val="18"/>
                <w:lang w:val="en-GB" w:bidi="ar-KW"/>
              </w:rPr>
              <w:t xml:space="preserve">odel </w:t>
            </w:r>
            <w:r w:rsidRPr="00B43DC0">
              <w:rPr>
                <w:rFonts w:eastAsia="Times New Roman" w:cs="Arial"/>
                <w:szCs w:val="18"/>
                <w:lang w:val="en-GB" w:bidi="ar-KW"/>
              </w:rPr>
              <w:t>retraining.</w:t>
            </w:r>
          </w:p>
        </w:tc>
      </w:tr>
      <w:tr w:rsidR="00D206F4" w:rsidRPr="00B43DC0" w14:paraId="55F107DB" w14:textId="77777777" w:rsidTr="00B16670">
        <w:trPr>
          <w:trHeight w:val="219"/>
          <w:jc w:val="center"/>
        </w:trPr>
        <w:tc>
          <w:tcPr>
            <w:tcW w:w="1633" w:type="dxa"/>
            <w:vAlign w:val="center"/>
          </w:tcPr>
          <w:p w14:paraId="40D7E753" w14:textId="77777777" w:rsidR="00D206F4" w:rsidRPr="00B43DC0" w:rsidRDefault="00D206F4" w:rsidP="007A3E1C">
            <w:pPr>
              <w:pStyle w:val="TAL"/>
              <w:keepNext w:val="0"/>
              <w:keepLines w:val="0"/>
              <w:rPr>
                <w:rFonts w:cs="Arial"/>
                <w:szCs w:val="18"/>
                <w:lang w:bidi="ar-KW"/>
              </w:rPr>
            </w:pPr>
            <w:r w:rsidRPr="00B43DC0">
              <w:rPr>
                <w:rFonts w:eastAsia="SimSun" w:cs="Arial"/>
                <w:szCs w:val="18"/>
                <w:lang w:eastAsia="zh-CN" w:bidi="ar-KW"/>
              </w:rPr>
              <w:t>Step 16 (O)</w:t>
            </w:r>
          </w:p>
        </w:tc>
        <w:tc>
          <w:tcPr>
            <w:tcW w:w="7998" w:type="dxa"/>
            <w:vAlign w:val="center"/>
          </w:tcPr>
          <w:p w14:paraId="35D24301" w14:textId="03727B25" w:rsidR="00D206F4" w:rsidRPr="00B43DC0" w:rsidRDefault="00D206F4"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B43DC0">
              <w:rPr>
                <w:rFonts w:ascii="Arial" w:eastAsia="Times New Roman" w:hAnsi="Arial" w:cs="Arial"/>
                <w:sz w:val="18"/>
                <w:szCs w:val="18"/>
                <w:lang w:val="en-GB" w:bidi="ar-KW"/>
              </w:rPr>
              <w:t>rApp</w:t>
            </w:r>
            <w:proofErr w:type="spellEnd"/>
            <w:r w:rsidRPr="00B43DC0">
              <w:rPr>
                <w:rFonts w:ascii="Arial" w:eastAsia="Times New Roman" w:hAnsi="Arial" w:cs="Arial"/>
                <w:sz w:val="18"/>
                <w:szCs w:val="18"/>
                <w:lang w:val="en-GB" w:bidi="ar-KW"/>
              </w:rPr>
              <w:t xml:space="preserve"> monitors retrained 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ML model and retrieves retrained 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 xml:space="preserve">ML </w:t>
            </w:r>
            <w:r w:rsidR="007D6F57">
              <w:rPr>
                <w:rFonts w:ascii="Arial" w:eastAsia="Times New Roman" w:hAnsi="Arial" w:cs="Arial"/>
                <w:sz w:val="18"/>
                <w:szCs w:val="18"/>
                <w:lang w:val="en-GB" w:bidi="ar-KW"/>
              </w:rPr>
              <w:t>m</w:t>
            </w:r>
            <w:r w:rsidR="007D6F57" w:rsidRPr="00B43DC0">
              <w:rPr>
                <w:rFonts w:ascii="Arial" w:eastAsia="Times New Roman" w:hAnsi="Arial" w:cs="Arial"/>
                <w:sz w:val="18"/>
                <w:szCs w:val="18"/>
                <w:lang w:val="en-GB" w:bidi="ar-KW"/>
              </w:rPr>
              <w:t>odel</w:t>
            </w:r>
            <w:r w:rsidRPr="00B43DC0">
              <w:rPr>
                <w:rFonts w:ascii="Arial" w:eastAsia="Times New Roman" w:hAnsi="Arial" w:cs="Arial"/>
                <w:sz w:val="18"/>
                <w:szCs w:val="18"/>
                <w:lang w:val="en-GB" w:bidi="ar-KW"/>
              </w:rPr>
              <w:t>.</w:t>
            </w:r>
          </w:p>
          <w:p w14:paraId="5E614DC3" w14:textId="7C3F0B64" w:rsidR="00D206F4" w:rsidRPr="0074513B" w:rsidRDefault="00B16670" w:rsidP="007A3E1C">
            <w:pPr>
              <w:pStyle w:val="NormalWeb"/>
              <w:snapToGrid w:val="0"/>
              <w:spacing w:after="0" w:afterAutospacing="0"/>
              <w:rPr>
                <w:rFonts w:ascii="Arial" w:eastAsia="Yu Mincho" w:hAnsi="Arial" w:cs="Arial"/>
                <w:sz w:val="18"/>
                <w:szCs w:val="18"/>
                <w:lang w:eastAsia="en-US" w:bidi="ar-KW"/>
              </w:rPr>
            </w:pPr>
            <w:r>
              <w:rPr>
                <w:rFonts w:ascii="Arial" w:eastAsia="SimSun" w:hAnsi="Arial" w:cs="Arial"/>
                <w:sz w:val="18"/>
                <w:szCs w:val="18"/>
                <w:lang w:eastAsia="zh-CN" w:bidi="ar-KW"/>
              </w:rPr>
              <w:t>See NOTE 2.</w:t>
            </w:r>
          </w:p>
        </w:tc>
      </w:tr>
      <w:tr w:rsidR="00D206F4" w:rsidRPr="00B43DC0" w14:paraId="75386BA8" w14:textId="77777777" w:rsidTr="00B16670">
        <w:trPr>
          <w:trHeight w:val="219"/>
          <w:jc w:val="center"/>
        </w:trPr>
        <w:tc>
          <w:tcPr>
            <w:tcW w:w="1633" w:type="dxa"/>
            <w:vAlign w:val="center"/>
          </w:tcPr>
          <w:p w14:paraId="1AC74A7B"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Step 17 (O)</w:t>
            </w:r>
          </w:p>
        </w:tc>
        <w:tc>
          <w:tcPr>
            <w:tcW w:w="7998" w:type="dxa"/>
            <w:vAlign w:val="center"/>
          </w:tcPr>
          <w:p w14:paraId="6A811611" w14:textId="25FDEA4D" w:rsidR="00D206F4" w:rsidRPr="00B43DC0" w:rsidRDefault="00D206F4"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B43DC0">
              <w:rPr>
                <w:rFonts w:ascii="Arial" w:eastAsia="Times New Roman" w:hAnsi="Arial" w:cs="Arial"/>
                <w:sz w:val="18"/>
                <w:szCs w:val="18"/>
                <w:lang w:val="en-GB" w:bidi="ar-KW"/>
              </w:rPr>
              <w:t>If 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 xml:space="preserve">ML </w:t>
            </w:r>
            <w:r w:rsidR="007D6F57">
              <w:rPr>
                <w:rFonts w:ascii="Arial" w:eastAsia="Times New Roman" w:hAnsi="Arial" w:cs="Arial"/>
                <w:sz w:val="18"/>
                <w:szCs w:val="18"/>
                <w:lang w:val="en-GB" w:bidi="ar-KW"/>
              </w:rPr>
              <w:t>m</w:t>
            </w:r>
            <w:r w:rsidR="007D6F57" w:rsidRPr="00B43DC0">
              <w:rPr>
                <w:rFonts w:ascii="Arial" w:eastAsia="Times New Roman" w:hAnsi="Arial" w:cs="Arial"/>
                <w:sz w:val="18"/>
                <w:szCs w:val="18"/>
                <w:lang w:val="en-GB" w:bidi="ar-KW"/>
              </w:rPr>
              <w:t xml:space="preserve">odel </w:t>
            </w:r>
            <w:r w:rsidRPr="00B43DC0">
              <w:rPr>
                <w:rFonts w:ascii="Arial" w:eastAsia="Times New Roman" w:hAnsi="Arial" w:cs="Arial"/>
                <w:sz w:val="18"/>
                <w:szCs w:val="18"/>
                <w:lang w:val="en-GB" w:bidi="ar-KW"/>
              </w:rPr>
              <w:t xml:space="preserve">retraining is hosted by </w:t>
            </w:r>
            <w:proofErr w:type="spellStart"/>
            <w:r w:rsidRPr="00B43DC0">
              <w:rPr>
                <w:rFonts w:ascii="Arial" w:eastAsia="Times New Roman" w:hAnsi="Arial" w:cs="Arial"/>
                <w:sz w:val="18"/>
                <w:szCs w:val="18"/>
                <w:lang w:val="en-GB" w:bidi="ar-KW"/>
              </w:rPr>
              <w:t>rApp</w:t>
            </w:r>
            <w:proofErr w:type="spellEnd"/>
            <w:r w:rsidRPr="00B43DC0">
              <w:rPr>
                <w:rFonts w:ascii="Arial" w:eastAsia="Times New Roman" w:hAnsi="Arial" w:cs="Arial"/>
                <w:sz w:val="18"/>
                <w:szCs w:val="18"/>
                <w:lang w:val="en-GB" w:bidi="ar-KW"/>
              </w:rPr>
              <w:t xml:space="preserve"> then 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 xml:space="preserve">ML </w:t>
            </w:r>
            <w:r w:rsidR="007D6F57">
              <w:rPr>
                <w:rFonts w:ascii="Arial" w:eastAsia="Times New Roman" w:hAnsi="Arial" w:cs="Arial"/>
                <w:sz w:val="18"/>
                <w:szCs w:val="18"/>
                <w:lang w:val="en-GB" w:bidi="ar-KW"/>
              </w:rPr>
              <w:t>m</w:t>
            </w:r>
            <w:r w:rsidR="007D6F57" w:rsidRPr="00B43DC0">
              <w:rPr>
                <w:rFonts w:ascii="Arial" w:eastAsia="Times New Roman" w:hAnsi="Arial" w:cs="Arial"/>
                <w:sz w:val="18"/>
                <w:szCs w:val="18"/>
                <w:lang w:val="en-GB" w:bidi="ar-KW"/>
              </w:rPr>
              <w:t xml:space="preserve">odel </w:t>
            </w:r>
            <w:r w:rsidRPr="00B43DC0">
              <w:rPr>
                <w:rFonts w:ascii="Arial" w:eastAsia="Times New Roman" w:hAnsi="Arial" w:cs="Arial"/>
                <w:sz w:val="18"/>
                <w:szCs w:val="18"/>
                <w:lang w:val="en-GB" w:bidi="ar-KW"/>
              </w:rPr>
              <w:t xml:space="preserve">to be retrained on </w:t>
            </w:r>
            <w:proofErr w:type="spellStart"/>
            <w:r w:rsidRPr="00B43DC0">
              <w:rPr>
                <w:rFonts w:ascii="Arial" w:eastAsia="Times New Roman" w:hAnsi="Arial" w:cs="Arial"/>
                <w:sz w:val="18"/>
                <w:szCs w:val="18"/>
                <w:lang w:val="en-GB" w:bidi="ar-KW"/>
              </w:rPr>
              <w:t>rApp</w:t>
            </w:r>
            <w:proofErr w:type="spellEnd"/>
            <w:r w:rsidRPr="00B43DC0">
              <w:rPr>
                <w:rFonts w:ascii="Arial" w:eastAsia="Times New Roman" w:hAnsi="Arial" w:cs="Arial"/>
                <w:sz w:val="18"/>
                <w:szCs w:val="18"/>
                <w:lang w:val="en-GB" w:bidi="ar-KW"/>
              </w:rPr>
              <w:t xml:space="preserve"> itself.</w:t>
            </w:r>
          </w:p>
        </w:tc>
      </w:tr>
      <w:tr w:rsidR="00D206F4" w:rsidRPr="00B43DC0" w14:paraId="1E1E445D" w14:textId="77777777" w:rsidTr="00B16670">
        <w:trPr>
          <w:trHeight w:val="219"/>
          <w:jc w:val="center"/>
        </w:trPr>
        <w:tc>
          <w:tcPr>
            <w:tcW w:w="1633" w:type="dxa"/>
            <w:vAlign w:val="center"/>
          </w:tcPr>
          <w:p w14:paraId="1086F1F0" w14:textId="77777777" w:rsidR="00D206F4" w:rsidRPr="00B43DC0" w:rsidRDefault="00D206F4" w:rsidP="007A3E1C">
            <w:pPr>
              <w:pStyle w:val="TAL"/>
              <w:keepNext w:val="0"/>
              <w:keepLines w:val="0"/>
              <w:rPr>
                <w:rFonts w:eastAsia="SimSun" w:cs="Arial"/>
                <w:szCs w:val="18"/>
                <w:lang w:eastAsia="zh-CN" w:bidi="ar-KW"/>
              </w:rPr>
            </w:pPr>
            <w:r w:rsidRPr="00B43DC0">
              <w:rPr>
                <w:rFonts w:eastAsia="SimSun" w:cs="Arial"/>
                <w:szCs w:val="18"/>
                <w:lang w:eastAsia="zh-CN" w:bidi="ar-KW"/>
              </w:rPr>
              <w:t>Step 18 (O)</w:t>
            </w:r>
          </w:p>
        </w:tc>
        <w:tc>
          <w:tcPr>
            <w:tcW w:w="7998" w:type="dxa"/>
            <w:vAlign w:val="center"/>
          </w:tcPr>
          <w:p w14:paraId="23FC38DD" w14:textId="6DDC3C24" w:rsidR="00D206F4" w:rsidRPr="00B43DC0" w:rsidRDefault="00D206F4"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B43DC0">
              <w:rPr>
                <w:rFonts w:ascii="Arial" w:eastAsia="Times New Roman" w:hAnsi="Arial" w:cs="Arial"/>
                <w:sz w:val="18"/>
                <w:szCs w:val="18"/>
                <w:lang w:val="en-GB" w:bidi="ar-KW"/>
              </w:rPr>
              <w:t>Once 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 xml:space="preserve">ML </w:t>
            </w:r>
            <w:r w:rsidR="007D6F57">
              <w:rPr>
                <w:rFonts w:ascii="Arial" w:eastAsia="Times New Roman" w:hAnsi="Arial" w:cs="Arial"/>
                <w:sz w:val="18"/>
                <w:szCs w:val="18"/>
                <w:lang w:val="en-GB" w:bidi="ar-KW"/>
              </w:rPr>
              <w:t>m</w:t>
            </w:r>
            <w:r w:rsidR="007D6F57" w:rsidRPr="00B43DC0">
              <w:rPr>
                <w:rFonts w:ascii="Arial" w:eastAsia="Times New Roman" w:hAnsi="Arial" w:cs="Arial"/>
                <w:sz w:val="18"/>
                <w:szCs w:val="18"/>
                <w:lang w:val="en-GB" w:bidi="ar-KW"/>
              </w:rPr>
              <w:t xml:space="preserve">odel </w:t>
            </w:r>
            <w:r w:rsidRPr="00B43DC0">
              <w:rPr>
                <w:rFonts w:ascii="Arial" w:eastAsia="Times New Roman" w:hAnsi="Arial" w:cs="Arial"/>
                <w:sz w:val="18"/>
                <w:szCs w:val="18"/>
                <w:lang w:val="en-GB" w:bidi="ar-KW"/>
              </w:rPr>
              <w:t>retraining is performed, AI</w:t>
            </w:r>
            <w:r w:rsidR="00376031">
              <w:rPr>
                <w:rFonts w:ascii="Arial" w:eastAsia="Times New Roman" w:hAnsi="Arial" w:cs="Arial"/>
                <w:sz w:val="18"/>
                <w:szCs w:val="18"/>
                <w:lang w:val="en-GB" w:bidi="ar-KW"/>
              </w:rPr>
              <w:t>/</w:t>
            </w:r>
            <w:r w:rsidRPr="00B43DC0">
              <w:rPr>
                <w:rFonts w:ascii="Arial" w:eastAsia="Times New Roman" w:hAnsi="Arial" w:cs="Arial"/>
                <w:sz w:val="18"/>
                <w:szCs w:val="18"/>
                <w:lang w:val="en-GB" w:bidi="ar-KW"/>
              </w:rPr>
              <w:t xml:space="preserve">ML </w:t>
            </w:r>
            <w:r w:rsidR="007D6F57">
              <w:rPr>
                <w:rFonts w:ascii="Arial" w:eastAsia="Times New Roman" w:hAnsi="Arial" w:cs="Arial"/>
                <w:sz w:val="18"/>
                <w:szCs w:val="18"/>
                <w:lang w:val="en-GB" w:bidi="ar-KW"/>
              </w:rPr>
              <w:t>m</w:t>
            </w:r>
            <w:r w:rsidR="007D6F57" w:rsidRPr="00B43DC0">
              <w:rPr>
                <w:rFonts w:ascii="Arial" w:eastAsia="Times New Roman" w:hAnsi="Arial" w:cs="Arial"/>
                <w:sz w:val="18"/>
                <w:szCs w:val="18"/>
                <w:lang w:val="en-GB" w:bidi="ar-KW"/>
              </w:rPr>
              <w:t xml:space="preserve">odels </w:t>
            </w:r>
            <w:r w:rsidRPr="00B43DC0">
              <w:rPr>
                <w:rFonts w:ascii="Arial" w:eastAsia="Times New Roman" w:hAnsi="Arial" w:cs="Arial"/>
                <w:sz w:val="18"/>
                <w:szCs w:val="18"/>
                <w:lang w:val="en-GB" w:bidi="ar-KW"/>
              </w:rPr>
              <w:t xml:space="preserve">are deployed and activated for inferencing for which </w:t>
            </w:r>
            <w:proofErr w:type="spellStart"/>
            <w:r w:rsidRPr="00B43DC0">
              <w:rPr>
                <w:rFonts w:ascii="Arial" w:eastAsia="Times New Roman" w:hAnsi="Arial" w:cs="Arial"/>
                <w:sz w:val="18"/>
                <w:szCs w:val="18"/>
                <w:lang w:val="en-GB" w:bidi="ar-KW"/>
              </w:rPr>
              <w:t>rApp</w:t>
            </w:r>
            <w:proofErr w:type="spellEnd"/>
            <w:r w:rsidRPr="00B43DC0">
              <w:rPr>
                <w:rFonts w:ascii="Arial" w:eastAsia="Times New Roman" w:hAnsi="Arial" w:cs="Arial"/>
                <w:sz w:val="18"/>
                <w:szCs w:val="18"/>
                <w:lang w:val="en-GB" w:bidi="ar-KW"/>
              </w:rPr>
              <w:t xml:space="preserve"> constantly monitors O1 and O2 related data.</w:t>
            </w:r>
          </w:p>
        </w:tc>
      </w:tr>
      <w:tr w:rsidR="00D206F4" w:rsidRPr="00B43DC0" w14:paraId="62C90332" w14:textId="77777777" w:rsidTr="00B16670">
        <w:trPr>
          <w:trHeight w:val="219"/>
          <w:jc w:val="center"/>
        </w:trPr>
        <w:tc>
          <w:tcPr>
            <w:tcW w:w="1633" w:type="dxa"/>
            <w:vAlign w:val="center"/>
          </w:tcPr>
          <w:p w14:paraId="0A31619B" w14:textId="77777777" w:rsidR="00D206F4" w:rsidRPr="00E43915" w:rsidRDefault="00D206F4" w:rsidP="007A3E1C">
            <w:pPr>
              <w:pStyle w:val="TAL"/>
              <w:keepNext w:val="0"/>
              <w:keepLines w:val="0"/>
              <w:rPr>
                <w:rFonts w:eastAsia="SimSun" w:cs="Arial"/>
                <w:szCs w:val="18"/>
                <w:lang w:eastAsia="zh-CN" w:bidi="ar-KW"/>
              </w:rPr>
            </w:pPr>
            <w:r w:rsidRPr="00E43915">
              <w:rPr>
                <w:rFonts w:eastAsia="SimSun" w:cs="Arial"/>
                <w:szCs w:val="18"/>
                <w:lang w:eastAsia="zh-CN" w:bidi="ar-KW"/>
              </w:rPr>
              <w:t>Step 19 (M)</w:t>
            </w:r>
          </w:p>
        </w:tc>
        <w:tc>
          <w:tcPr>
            <w:tcW w:w="7998" w:type="dxa"/>
            <w:vAlign w:val="center"/>
          </w:tcPr>
          <w:p w14:paraId="237A252B" w14:textId="4AB080AE" w:rsidR="00D206F4" w:rsidRPr="00E43915" w:rsidRDefault="00D206F4" w:rsidP="007A3E1C">
            <w:pPr>
              <w:pStyle w:val="TAL"/>
              <w:keepNext w:val="0"/>
              <w:snapToGrid w:val="0"/>
              <w:spacing w:after="20"/>
              <w:jc w:val="both"/>
              <w:rPr>
                <w:rFonts w:cs="Arial"/>
                <w:szCs w:val="18"/>
                <w:lang w:bidi="ar-KW"/>
              </w:rPr>
            </w:pPr>
            <w:proofErr w:type="spellStart"/>
            <w:r w:rsidRPr="00E43915">
              <w:rPr>
                <w:rFonts w:cs="Arial"/>
                <w:szCs w:val="18"/>
                <w:lang w:bidi="ar-KW"/>
              </w:rPr>
              <w:t>rApp</w:t>
            </w:r>
            <w:proofErr w:type="spellEnd"/>
            <w:r w:rsidRPr="00E43915">
              <w:rPr>
                <w:rFonts w:cs="Arial"/>
                <w:szCs w:val="18"/>
                <w:lang w:bidi="ar-KW"/>
              </w:rPr>
              <w:t xml:space="preserve"> identifies the requirement of fault recovery or maintenance of O-Cloud </w:t>
            </w:r>
            <w:r w:rsidR="007D6F57">
              <w:rPr>
                <w:rFonts w:cs="Arial"/>
                <w:szCs w:val="18"/>
                <w:lang w:bidi="ar-KW"/>
              </w:rPr>
              <w:t>n</w:t>
            </w:r>
            <w:r w:rsidR="007D6F57" w:rsidRPr="00E43915">
              <w:rPr>
                <w:rFonts w:cs="Arial"/>
                <w:szCs w:val="18"/>
                <w:lang w:bidi="ar-KW"/>
              </w:rPr>
              <w:t xml:space="preserve">ode </w:t>
            </w:r>
            <w:r w:rsidRPr="00E43915">
              <w:rPr>
                <w:rFonts w:cs="Arial"/>
                <w:szCs w:val="18"/>
                <w:lang w:bidi="ar-KW"/>
              </w:rPr>
              <w:t xml:space="preserve">and formulate policy/recommendations to drain, which </w:t>
            </w:r>
            <w:r w:rsidR="00141ADE">
              <w:rPr>
                <w:rFonts w:cs="Arial"/>
                <w:szCs w:val="18"/>
                <w:lang w:bidi="ar-KW"/>
              </w:rPr>
              <w:t>can</w:t>
            </w:r>
            <w:r w:rsidR="00141ADE" w:rsidRPr="00E43915">
              <w:rPr>
                <w:rFonts w:cs="Arial"/>
                <w:szCs w:val="18"/>
                <w:lang w:bidi="ar-KW"/>
              </w:rPr>
              <w:t xml:space="preserve"> </w:t>
            </w:r>
            <w:r w:rsidRPr="00E43915">
              <w:rPr>
                <w:rFonts w:cs="Arial"/>
                <w:szCs w:val="18"/>
                <w:lang w:bidi="ar-KW"/>
              </w:rPr>
              <w:t xml:space="preserve">relocate network function to another O-Cloud </w:t>
            </w:r>
            <w:r w:rsidR="007D6F57">
              <w:rPr>
                <w:rFonts w:cs="Arial"/>
                <w:szCs w:val="18"/>
                <w:lang w:bidi="ar-KW"/>
              </w:rPr>
              <w:t>n</w:t>
            </w:r>
            <w:r w:rsidR="007D6F57" w:rsidRPr="00E43915">
              <w:rPr>
                <w:rFonts w:cs="Arial"/>
                <w:szCs w:val="18"/>
                <w:lang w:bidi="ar-KW"/>
              </w:rPr>
              <w:t>ode</w:t>
            </w:r>
            <w:r w:rsidRPr="00E43915">
              <w:rPr>
                <w:rFonts w:cs="Arial"/>
                <w:szCs w:val="18"/>
                <w:lang w:bidi="ar-KW"/>
              </w:rPr>
              <w:t xml:space="preserve">. </w:t>
            </w:r>
          </w:p>
          <w:p w14:paraId="6CAC83E3" w14:textId="33BA2EC8" w:rsidR="00D206F4" w:rsidRPr="00E43915" w:rsidRDefault="00D206F4" w:rsidP="007A3E1C">
            <w:pPr>
              <w:pStyle w:val="TAL"/>
              <w:keepNext w:val="0"/>
              <w:snapToGrid w:val="0"/>
              <w:spacing w:after="20"/>
              <w:jc w:val="both"/>
              <w:rPr>
                <w:rFonts w:cs="Arial"/>
                <w:szCs w:val="18"/>
                <w:lang w:bidi="ar-KW"/>
              </w:rPr>
            </w:pPr>
            <w:proofErr w:type="spellStart"/>
            <w:r w:rsidRPr="00E43915">
              <w:rPr>
                <w:rFonts w:cs="Arial"/>
                <w:szCs w:val="18"/>
                <w:lang w:bidi="ar-KW"/>
              </w:rPr>
              <w:t>rApp</w:t>
            </w:r>
            <w:proofErr w:type="spellEnd"/>
            <w:r w:rsidRPr="00E43915">
              <w:rPr>
                <w:rFonts w:cs="Arial"/>
                <w:szCs w:val="18"/>
                <w:lang w:bidi="ar-KW"/>
              </w:rPr>
              <w:t xml:space="preserve"> can sent </w:t>
            </w:r>
            <w:r w:rsidR="007D6F57">
              <w:rPr>
                <w:rFonts w:cs="Arial"/>
                <w:szCs w:val="18"/>
                <w:lang w:bidi="ar-KW"/>
              </w:rPr>
              <w:t>p</w:t>
            </w:r>
            <w:r w:rsidR="007D6F57" w:rsidRPr="00E43915">
              <w:rPr>
                <w:rFonts w:cs="Arial"/>
                <w:szCs w:val="18"/>
                <w:lang w:bidi="ar-KW"/>
              </w:rPr>
              <w:t xml:space="preserve">olicy </w:t>
            </w:r>
            <w:r w:rsidRPr="00E43915">
              <w:rPr>
                <w:rFonts w:cs="Arial"/>
                <w:szCs w:val="18"/>
                <w:lang w:bidi="ar-KW"/>
              </w:rPr>
              <w:t xml:space="preserve">or recommendations to </w:t>
            </w:r>
            <w:r w:rsidRPr="00E43915">
              <w:rPr>
                <w:rFonts w:eastAsia="SimSun" w:cs="Arial"/>
                <w:szCs w:val="18"/>
                <w:lang w:eastAsia="zh-CN" w:bidi="ar-KW"/>
              </w:rPr>
              <w:t>O2 related function (</w:t>
            </w:r>
            <w:r w:rsidRPr="00E43915">
              <w:rPr>
                <w:rFonts w:cs="Arial"/>
                <w:szCs w:val="18"/>
                <w:lang w:bidi="ar-KW"/>
              </w:rPr>
              <w:t xml:space="preserve">FOCOM) for O-Cloud </w:t>
            </w:r>
            <w:r w:rsidR="007D6F57">
              <w:rPr>
                <w:rFonts w:cs="Arial"/>
                <w:szCs w:val="18"/>
                <w:lang w:bidi="ar-KW"/>
              </w:rPr>
              <w:t>n</w:t>
            </w:r>
            <w:r w:rsidR="007D6F57" w:rsidRPr="00E43915">
              <w:rPr>
                <w:rFonts w:cs="Arial"/>
                <w:szCs w:val="18"/>
                <w:lang w:bidi="ar-KW"/>
              </w:rPr>
              <w:t xml:space="preserve">ode </w:t>
            </w:r>
            <w:r w:rsidRPr="00E43915">
              <w:rPr>
                <w:rFonts w:cs="Arial"/>
                <w:szCs w:val="18"/>
                <w:lang w:bidi="ar-KW"/>
              </w:rPr>
              <w:t xml:space="preserve">draining. </w:t>
            </w:r>
            <w:proofErr w:type="spellStart"/>
            <w:r w:rsidRPr="00E43915">
              <w:rPr>
                <w:rFonts w:cs="Arial"/>
                <w:szCs w:val="18"/>
                <w:lang w:bidi="ar-KW"/>
              </w:rPr>
              <w:t>rApp</w:t>
            </w:r>
            <w:proofErr w:type="spellEnd"/>
            <w:r w:rsidRPr="00E43915">
              <w:rPr>
                <w:rFonts w:cs="Arial"/>
                <w:szCs w:val="18"/>
                <w:lang w:bidi="ar-KW"/>
              </w:rPr>
              <w:t xml:space="preserve"> to include the necessary identifiers of the O-Clouds to be drained.</w:t>
            </w:r>
          </w:p>
          <w:p w14:paraId="314C9A52" w14:textId="51E4344D" w:rsidR="00D206F4" w:rsidRPr="0074513B" w:rsidRDefault="00B16670" w:rsidP="007A3E1C">
            <w:pPr>
              <w:pStyle w:val="TAL"/>
              <w:keepNext w:val="0"/>
              <w:snapToGrid w:val="0"/>
              <w:spacing w:after="20"/>
              <w:jc w:val="both"/>
              <w:rPr>
                <w:rFonts w:cs="Arial"/>
                <w:szCs w:val="18"/>
                <w:lang w:bidi="ar-KW"/>
              </w:rPr>
            </w:pPr>
            <w:r>
              <w:rPr>
                <w:rFonts w:cs="Arial"/>
                <w:szCs w:val="18"/>
                <w:lang w:bidi="ar-KW"/>
              </w:rPr>
              <w:t>See NOTE 3.</w:t>
            </w:r>
          </w:p>
        </w:tc>
      </w:tr>
      <w:tr w:rsidR="00D206F4" w:rsidRPr="00B43DC0" w14:paraId="115E5DDE" w14:textId="77777777" w:rsidTr="00B16670">
        <w:trPr>
          <w:trHeight w:val="219"/>
          <w:jc w:val="center"/>
        </w:trPr>
        <w:tc>
          <w:tcPr>
            <w:tcW w:w="1633" w:type="dxa"/>
            <w:vAlign w:val="center"/>
          </w:tcPr>
          <w:p w14:paraId="548C72F9" w14:textId="77777777" w:rsidR="00D206F4" w:rsidRPr="00E43915" w:rsidRDefault="00D206F4" w:rsidP="007A3E1C">
            <w:pPr>
              <w:pStyle w:val="TAL"/>
              <w:keepNext w:val="0"/>
              <w:keepLines w:val="0"/>
              <w:rPr>
                <w:rFonts w:eastAsia="SimSun" w:cs="Arial"/>
                <w:szCs w:val="18"/>
                <w:lang w:eastAsia="zh-CN" w:bidi="ar-KW"/>
              </w:rPr>
            </w:pPr>
            <w:r w:rsidRPr="00E43915">
              <w:rPr>
                <w:rFonts w:eastAsia="SimSun" w:cs="Arial"/>
                <w:szCs w:val="18"/>
                <w:lang w:eastAsia="zh-CN" w:bidi="ar-KW"/>
              </w:rPr>
              <w:t>Step 20 (M)</w:t>
            </w:r>
          </w:p>
        </w:tc>
        <w:tc>
          <w:tcPr>
            <w:tcW w:w="7998" w:type="dxa"/>
            <w:vAlign w:val="center"/>
          </w:tcPr>
          <w:p w14:paraId="2B23A42F" w14:textId="7A7322F4" w:rsidR="00D206F4" w:rsidRPr="00E43915" w:rsidRDefault="00D206F4" w:rsidP="007A3E1C">
            <w:pPr>
              <w:overflowPunct w:val="0"/>
              <w:autoSpaceDE w:val="0"/>
              <w:autoSpaceDN w:val="0"/>
              <w:adjustRightInd w:val="0"/>
              <w:jc w:val="both"/>
              <w:textAlignment w:val="baseline"/>
              <w:rPr>
                <w:rFonts w:ascii="Arial" w:eastAsia="Times New Roman" w:hAnsi="Arial" w:cs="Arial"/>
                <w:sz w:val="18"/>
                <w:szCs w:val="18"/>
                <w:lang w:val="en-GB" w:bidi="ar-KW"/>
              </w:rPr>
            </w:pPr>
            <w:r w:rsidRPr="00E43915">
              <w:rPr>
                <w:rFonts w:ascii="Arial" w:eastAsia="Times New Roman" w:hAnsi="Arial" w:cs="Arial"/>
                <w:sz w:val="18"/>
                <w:szCs w:val="18"/>
                <w:lang w:val="en-GB" w:bidi="ar-KW"/>
              </w:rPr>
              <w:t>Post receiving policy/recommendations for draining of O-Cloud node,</w:t>
            </w:r>
            <w:r w:rsidR="0078276E">
              <w:rPr>
                <w:rFonts w:ascii="Arial" w:eastAsia="Times New Roman" w:hAnsi="Arial" w:cs="Arial"/>
                <w:sz w:val="18"/>
                <w:szCs w:val="18"/>
                <w:lang w:val="en-GB" w:bidi="ar-KW"/>
              </w:rPr>
              <w:t xml:space="preserve"> </w:t>
            </w:r>
            <w:r w:rsidRPr="00E43915">
              <w:rPr>
                <w:rFonts w:ascii="Arial" w:eastAsia="Times New Roman" w:hAnsi="Arial" w:cs="Arial"/>
                <w:sz w:val="18"/>
                <w:szCs w:val="18"/>
                <w:lang w:val="en-GB" w:bidi="ar-KW"/>
              </w:rPr>
              <w:t xml:space="preserve">O-Cloud to perform NF relocation (optionally) and drain O-Cloud </w:t>
            </w:r>
            <w:r w:rsidR="007D6F57">
              <w:rPr>
                <w:rFonts w:ascii="Arial" w:eastAsia="Times New Roman" w:hAnsi="Arial" w:cs="Arial"/>
                <w:sz w:val="18"/>
                <w:szCs w:val="18"/>
                <w:lang w:val="en-GB" w:bidi="ar-KW"/>
              </w:rPr>
              <w:t>n</w:t>
            </w:r>
            <w:r w:rsidR="007D6F57" w:rsidRPr="00E43915">
              <w:rPr>
                <w:rFonts w:ascii="Arial" w:eastAsia="Times New Roman" w:hAnsi="Arial" w:cs="Arial"/>
                <w:sz w:val="18"/>
                <w:szCs w:val="18"/>
                <w:lang w:val="en-GB" w:bidi="ar-KW"/>
              </w:rPr>
              <w:t xml:space="preserve">ode </w:t>
            </w:r>
            <w:r w:rsidRPr="00E43915">
              <w:rPr>
                <w:rFonts w:ascii="Arial" w:eastAsia="Times New Roman" w:hAnsi="Arial" w:cs="Arial"/>
                <w:sz w:val="18"/>
                <w:szCs w:val="18"/>
                <w:lang w:val="en-GB" w:bidi="ar-KW"/>
              </w:rPr>
              <w:t xml:space="preserve">as specified in </w:t>
            </w:r>
            <w:r w:rsidR="00F83900" w:rsidRPr="005A1A5D">
              <w:rPr>
                <w:rFonts w:ascii="Times New Roman" w:eastAsiaTheme="minorEastAsia" w:hAnsi="Times New Roman" w:cs="Times New Roman"/>
                <w:sz w:val="20"/>
                <w:szCs w:val="20"/>
                <w:lang w:eastAsia="zh-CN"/>
              </w:rPr>
              <w:t>ORCH-USE-CASES</w:t>
            </w:r>
            <w:r w:rsidR="00F83900" w:rsidRPr="00E43915" w:rsidDel="00F83900">
              <w:rPr>
                <w:rFonts w:ascii="Arial" w:eastAsia="Times New Roman" w:hAnsi="Arial" w:cs="Arial"/>
                <w:sz w:val="18"/>
                <w:szCs w:val="18"/>
                <w:lang w:val="en-GB" w:bidi="ar-KW"/>
              </w:rPr>
              <w:t xml:space="preserve"> </w:t>
            </w:r>
            <w:r w:rsidR="00EE4A58">
              <w:rPr>
                <w:rFonts w:ascii="Arial" w:eastAsia="Times New Roman" w:hAnsi="Arial" w:cs="Arial"/>
                <w:sz w:val="18"/>
                <w:szCs w:val="18"/>
                <w:lang w:val="en-GB" w:bidi="ar-KW"/>
              </w:rPr>
              <w:t xml:space="preserve">[14], </w:t>
            </w:r>
            <w:r w:rsidR="00EE4A58" w:rsidRPr="00E43915">
              <w:rPr>
                <w:rFonts w:ascii="Arial" w:eastAsia="Times New Roman" w:hAnsi="Arial" w:cs="Arial"/>
                <w:sz w:val="18"/>
                <w:szCs w:val="18"/>
                <w:lang w:val="en-GB" w:bidi="ar-KW"/>
              </w:rPr>
              <w:t>clause 3.12.2</w:t>
            </w:r>
            <w:r w:rsidRPr="00E43915">
              <w:rPr>
                <w:rFonts w:ascii="Arial" w:eastAsia="Times New Roman" w:hAnsi="Arial" w:cs="Arial"/>
                <w:sz w:val="18"/>
                <w:szCs w:val="18"/>
                <w:lang w:val="en-GB" w:bidi="ar-KW"/>
              </w:rPr>
              <w:t xml:space="preserve">, then O2 related function (FOCOM) Informs </w:t>
            </w:r>
            <w:proofErr w:type="spellStart"/>
            <w:r w:rsidRPr="00E43915">
              <w:rPr>
                <w:rFonts w:ascii="Arial" w:eastAsia="Times New Roman" w:hAnsi="Arial" w:cs="Arial"/>
                <w:sz w:val="18"/>
                <w:szCs w:val="18"/>
                <w:lang w:val="en-GB" w:bidi="ar-KW"/>
              </w:rPr>
              <w:t>rApp</w:t>
            </w:r>
            <w:proofErr w:type="spellEnd"/>
            <w:r w:rsidRPr="00E43915">
              <w:rPr>
                <w:rFonts w:ascii="Arial" w:eastAsia="Times New Roman" w:hAnsi="Arial" w:cs="Arial"/>
                <w:sz w:val="18"/>
                <w:szCs w:val="18"/>
                <w:lang w:val="en-GB" w:bidi="ar-KW"/>
              </w:rPr>
              <w:t xml:space="preserve"> about NF relocation (optionally) and drain O-Cloud </w:t>
            </w:r>
            <w:r w:rsidR="007D6F57">
              <w:rPr>
                <w:rFonts w:ascii="Arial" w:eastAsia="Times New Roman" w:hAnsi="Arial" w:cs="Arial"/>
                <w:sz w:val="18"/>
                <w:szCs w:val="18"/>
                <w:lang w:val="en-GB" w:bidi="ar-KW"/>
              </w:rPr>
              <w:t>n</w:t>
            </w:r>
            <w:r w:rsidR="007D6F57" w:rsidRPr="00E43915">
              <w:rPr>
                <w:rFonts w:ascii="Arial" w:eastAsia="Times New Roman" w:hAnsi="Arial" w:cs="Arial"/>
                <w:sz w:val="18"/>
                <w:szCs w:val="18"/>
                <w:lang w:val="en-GB" w:bidi="ar-KW"/>
              </w:rPr>
              <w:t xml:space="preserve">ode </w:t>
            </w:r>
            <w:r w:rsidRPr="00E43915">
              <w:rPr>
                <w:rFonts w:ascii="Arial" w:eastAsia="Times New Roman" w:hAnsi="Arial" w:cs="Arial"/>
                <w:sz w:val="18"/>
                <w:szCs w:val="18"/>
                <w:lang w:val="en-GB" w:bidi="ar-KW"/>
              </w:rPr>
              <w:t xml:space="preserve">R1 Interface. </w:t>
            </w:r>
          </w:p>
        </w:tc>
      </w:tr>
      <w:tr w:rsidR="00D206F4" w:rsidRPr="00B43DC0" w14:paraId="75BD4EF8" w14:textId="77777777" w:rsidTr="00B16670">
        <w:trPr>
          <w:trHeight w:val="219"/>
          <w:jc w:val="center"/>
        </w:trPr>
        <w:tc>
          <w:tcPr>
            <w:tcW w:w="1633" w:type="dxa"/>
            <w:vAlign w:val="center"/>
          </w:tcPr>
          <w:p w14:paraId="6C43C95D" w14:textId="77777777" w:rsidR="00D206F4" w:rsidRPr="00E43915" w:rsidRDefault="00D206F4" w:rsidP="007A3E1C">
            <w:pPr>
              <w:pStyle w:val="TAL"/>
              <w:keepNext w:val="0"/>
              <w:keepLines w:val="0"/>
              <w:rPr>
                <w:rFonts w:eastAsia="SimSun" w:cs="Arial"/>
                <w:szCs w:val="18"/>
                <w:lang w:eastAsia="zh-CN" w:bidi="ar-KW"/>
              </w:rPr>
            </w:pPr>
            <w:r w:rsidRPr="00E43915">
              <w:rPr>
                <w:rFonts w:eastAsia="SimSun" w:cs="Arial"/>
                <w:szCs w:val="18"/>
                <w:lang w:eastAsia="zh-CN" w:bidi="ar-KW"/>
              </w:rPr>
              <w:t>Step 21 (M)</w:t>
            </w:r>
          </w:p>
        </w:tc>
        <w:tc>
          <w:tcPr>
            <w:tcW w:w="7998" w:type="dxa"/>
            <w:vAlign w:val="center"/>
          </w:tcPr>
          <w:p w14:paraId="7F90EC11" w14:textId="77777777" w:rsidR="00D206F4" w:rsidRPr="00E43915" w:rsidRDefault="00D206F4" w:rsidP="007A3E1C">
            <w:pPr>
              <w:overflowPunct w:val="0"/>
              <w:autoSpaceDE w:val="0"/>
              <w:autoSpaceDN w:val="0"/>
              <w:adjustRightInd w:val="0"/>
              <w:jc w:val="both"/>
              <w:textAlignment w:val="baseline"/>
              <w:rPr>
                <w:rFonts w:ascii="Arial" w:eastAsia="Times New Roman" w:hAnsi="Arial" w:cs="Arial"/>
                <w:sz w:val="18"/>
                <w:szCs w:val="18"/>
                <w:lang w:val="en-GB" w:bidi="ar-KW"/>
              </w:rPr>
            </w:pPr>
            <w:proofErr w:type="spellStart"/>
            <w:r w:rsidRPr="00E43915">
              <w:rPr>
                <w:rFonts w:ascii="Arial" w:eastAsia="Yu Mincho" w:hAnsi="Arial" w:cs="Arial"/>
                <w:sz w:val="18"/>
                <w:szCs w:val="18"/>
                <w:lang w:val="en-GB" w:bidi="ar-KW"/>
              </w:rPr>
              <w:t>rApp</w:t>
            </w:r>
            <w:proofErr w:type="spellEnd"/>
            <w:r w:rsidRPr="00E43915">
              <w:rPr>
                <w:rFonts w:ascii="Arial" w:eastAsia="Yu Mincho" w:hAnsi="Arial" w:cs="Arial"/>
                <w:sz w:val="18"/>
                <w:szCs w:val="18"/>
                <w:lang w:val="en-GB" w:bidi="ar-KW"/>
              </w:rPr>
              <w:t xml:space="preserve"> monitors O1 and O2 PM, FM data from NF for any undesirable behaviour.</w:t>
            </w:r>
          </w:p>
        </w:tc>
      </w:tr>
      <w:tr w:rsidR="00D206F4" w:rsidRPr="00B43DC0" w14:paraId="47E3492D" w14:textId="77777777" w:rsidTr="00B16670">
        <w:trPr>
          <w:trHeight w:val="526"/>
          <w:jc w:val="center"/>
        </w:trPr>
        <w:tc>
          <w:tcPr>
            <w:tcW w:w="1633" w:type="dxa"/>
            <w:vAlign w:val="center"/>
          </w:tcPr>
          <w:p w14:paraId="7A8B779A" w14:textId="77777777" w:rsidR="00D206F4" w:rsidRPr="00B43DC0" w:rsidRDefault="00D206F4" w:rsidP="007A3E1C">
            <w:pPr>
              <w:pStyle w:val="TAL"/>
              <w:keepNext w:val="0"/>
              <w:keepLines w:val="0"/>
              <w:rPr>
                <w:rFonts w:cs="Arial"/>
                <w:szCs w:val="18"/>
                <w:lang w:bidi="ar-KW"/>
              </w:rPr>
            </w:pPr>
            <w:r w:rsidRPr="00B43DC0">
              <w:rPr>
                <w:rFonts w:cs="Arial"/>
                <w:szCs w:val="18"/>
                <w:lang w:eastAsia="zh-CN"/>
              </w:rPr>
              <w:t>Ends when</w:t>
            </w:r>
          </w:p>
        </w:tc>
        <w:tc>
          <w:tcPr>
            <w:tcW w:w="7998" w:type="dxa"/>
            <w:vAlign w:val="center"/>
          </w:tcPr>
          <w:p w14:paraId="5378445B" w14:textId="69BFE756" w:rsidR="00D206F4" w:rsidRPr="00B43DC0" w:rsidRDefault="00D206F4" w:rsidP="007A3E1C">
            <w:pPr>
              <w:pStyle w:val="TAL"/>
              <w:keepNext w:val="0"/>
              <w:snapToGrid w:val="0"/>
              <w:spacing w:after="20"/>
              <w:jc w:val="both"/>
              <w:rPr>
                <w:rFonts w:cs="Arial"/>
                <w:szCs w:val="18"/>
                <w:lang w:bidi="ar-KW"/>
              </w:rPr>
            </w:pPr>
            <w:r w:rsidRPr="00B43DC0">
              <w:rPr>
                <w:rFonts w:cs="Arial"/>
                <w:szCs w:val="18"/>
                <w:lang w:bidi="ar-KW"/>
              </w:rPr>
              <w:t xml:space="preserve">If </w:t>
            </w:r>
            <w:r w:rsidR="007D6F57">
              <w:rPr>
                <w:rFonts w:cs="Arial"/>
                <w:szCs w:val="18"/>
                <w:lang w:bidi="ar-KW"/>
              </w:rPr>
              <w:t>n</w:t>
            </w:r>
            <w:r w:rsidR="007D6F57" w:rsidRPr="00B43DC0">
              <w:rPr>
                <w:rFonts w:cs="Arial"/>
                <w:szCs w:val="18"/>
                <w:lang w:bidi="ar-KW"/>
              </w:rPr>
              <w:t xml:space="preserve">etwork </w:t>
            </w:r>
            <w:r w:rsidR="007D6F57">
              <w:rPr>
                <w:rFonts w:cs="Arial"/>
                <w:szCs w:val="18"/>
                <w:lang w:bidi="ar-KW"/>
              </w:rPr>
              <w:t>f</w:t>
            </w:r>
            <w:r w:rsidR="007D6F57" w:rsidRPr="00B43DC0">
              <w:rPr>
                <w:rFonts w:cs="Arial"/>
                <w:szCs w:val="18"/>
                <w:lang w:bidi="ar-KW"/>
              </w:rPr>
              <w:t>unction</w:t>
            </w:r>
            <w:r w:rsidRPr="00B43DC0">
              <w:rPr>
                <w:rFonts w:cs="Arial"/>
                <w:szCs w:val="18"/>
                <w:lang w:bidi="ar-KW"/>
              </w:rPr>
              <w:t xml:space="preserve">/E2 </w:t>
            </w:r>
            <w:r w:rsidR="007D6F57">
              <w:rPr>
                <w:rFonts w:cs="Arial"/>
                <w:szCs w:val="18"/>
                <w:lang w:bidi="ar-KW"/>
              </w:rPr>
              <w:t>n</w:t>
            </w:r>
            <w:r w:rsidR="007D6F57" w:rsidRPr="00B43DC0">
              <w:rPr>
                <w:rFonts w:cs="Arial"/>
                <w:szCs w:val="18"/>
                <w:lang w:bidi="ar-KW"/>
              </w:rPr>
              <w:t xml:space="preserve">ode </w:t>
            </w:r>
            <w:r w:rsidRPr="00B43DC0">
              <w:rPr>
                <w:rFonts w:cs="Arial"/>
                <w:szCs w:val="18"/>
                <w:lang w:bidi="ar-KW"/>
              </w:rPr>
              <w:t xml:space="preserve">becomes non-operational or when the operator disables the </w:t>
            </w:r>
            <w:proofErr w:type="spellStart"/>
            <w:r w:rsidRPr="00B43DC0">
              <w:rPr>
                <w:rFonts w:cs="Arial"/>
                <w:szCs w:val="18"/>
                <w:lang w:bidi="ar-KW"/>
              </w:rPr>
              <w:t>rApp</w:t>
            </w:r>
            <w:proofErr w:type="spellEnd"/>
            <w:r w:rsidR="007D6F57">
              <w:rPr>
                <w:rFonts w:cs="Arial"/>
                <w:szCs w:val="18"/>
                <w:lang w:bidi="ar-KW"/>
              </w:rPr>
              <w:t>.</w:t>
            </w:r>
          </w:p>
        </w:tc>
      </w:tr>
      <w:tr w:rsidR="00D206F4" w:rsidRPr="00B43DC0" w14:paraId="7DF861DC" w14:textId="77777777" w:rsidTr="00B16670">
        <w:trPr>
          <w:trHeight w:val="217"/>
          <w:jc w:val="center"/>
        </w:trPr>
        <w:tc>
          <w:tcPr>
            <w:tcW w:w="1633" w:type="dxa"/>
            <w:vAlign w:val="center"/>
          </w:tcPr>
          <w:p w14:paraId="757B0F52" w14:textId="77777777" w:rsidR="00D206F4" w:rsidRPr="00B43DC0" w:rsidRDefault="00D206F4" w:rsidP="007A3E1C">
            <w:pPr>
              <w:pStyle w:val="TAL"/>
              <w:keepNext w:val="0"/>
              <w:keepLines w:val="0"/>
              <w:rPr>
                <w:rFonts w:cs="Arial"/>
                <w:szCs w:val="18"/>
                <w:lang w:bidi="ar-KW"/>
              </w:rPr>
            </w:pPr>
            <w:r w:rsidRPr="00B43DC0">
              <w:rPr>
                <w:rFonts w:cs="Arial"/>
                <w:szCs w:val="18"/>
                <w:lang w:eastAsia="zh-CN"/>
              </w:rPr>
              <w:t>Exceptions</w:t>
            </w:r>
          </w:p>
        </w:tc>
        <w:tc>
          <w:tcPr>
            <w:tcW w:w="7998" w:type="dxa"/>
            <w:vAlign w:val="center"/>
          </w:tcPr>
          <w:p w14:paraId="0D07C40A" w14:textId="77777777" w:rsidR="00D206F4" w:rsidRPr="00B43DC0" w:rsidRDefault="00D206F4" w:rsidP="007A3E1C">
            <w:pPr>
              <w:pStyle w:val="TAL"/>
              <w:keepNext w:val="0"/>
              <w:snapToGrid w:val="0"/>
              <w:spacing w:after="20"/>
              <w:jc w:val="both"/>
              <w:rPr>
                <w:rFonts w:cs="Arial"/>
                <w:szCs w:val="18"/>
                <w:lang w:bidi="ar-KW"/>
              </w:rPr>
            </w:pPr>
            <w:r w:rsidRPr="00B43DC0">
              <w:rPr>
                <w:rFonts w:cs="Arial"/>
                <w:szCs w:val="18"/>
                <w:lang w:bidi="ar-KW"/>
              </w:rPr>
              <w:t>N/A</w:t>
            </w:r>
          </w:p>
        </w:tc>
      </w:tr>
      <w:tr w:rsidR="00D206F4" w:rsidRPr="00B43DC0" w14:paraId="41CB30F4" w14:textId="77777777" w:rsidTr="00B16670">
        <w:trPr>
          <w:trHeight w:val="377"/>
          <w:jc w:val="center"/>
        </w:trPr>
        <w:tc>
          <w:tcPr>
            <w:tcW w:w="1633" w:type="dxa"/>
            <w:vAlign w:val="center"/>
          </w:tcPr>
          <w:p w14:paraId="3CCF37E6" w14:textId="77777777" w:rsidR="00D206F4" w:rsidRPr="00B43DC0" w:rsidRDefault="00D206F4" w:rsidP="007A3E1C">
            <w:pPr>
              <w:pStyle w:val="TAL"/>
              <w:keepNext w:val="0"/>
              <w:keepLines w:val="0"/>
              <w:rPr>
                <w:rFonts w:cs="Arial"/>
                <w:szCs w:val="18"/>
                <w:lang w:bidi="ar-KW"/>
              </w:rPr>
            </w:pPr>
            <w:r w:rsidRPr="00B43DC0">
              <w:rPr>
                <w:rFonts w:cs="Arial"/>
                <w:szCs w:val="18"/>
                <w:lang w:eastAsia="zh-CN"/>
              </w:rPr>
              <w:lastRenderedPageBreak/>
              <w:t>Post Conditions</w:t>
            </w:r>
          </w:p>
        </w:tc>
        <w:tc>
          <w:tcPr>
            <w:tcW w:w="7998" w:type="dxa"/>
            <w:vAlign w:val="center"/>
          </w:tcPr>
          <w:p w14:paraId="74A03982" w14:textId="021AB9B2" w:rsidR="00D206F4" w:rsidRPr="00B43DC0" w:rsidRDefault="00D206F4" w:rsidP="007A3E1C">
            <w:pPr>
              <w:pStyle w:val="TAL"/>
              <w:keepNext w:val="0"/>
              <w:keepLines w:val="0"/>
              <w:jc w:val="both"/>
              <w:rPr>
                <w:rFonts w:cs="Arial"/>
                <w:szCs w:val="18"/>
                <w:lang w:bidi="ar-KW"/>
              </w:rPr>
            </w:pPr>
            <w:proofErr w:type="spellStart"/>
            <w:r w:rsidRPr="00B43DC0">
              <w:rPr>
                <w:rFonts w:cs="Arial"/>
                <w:szCs w:val="18"/>
              </w:rPr>
              <w:t>rApp</w:t>
            </w:r>
            <w:proofErr w:type="spellEnd"/>
            <w:r w:rsidRPr="00B43DC0">
              <w:rPr>
                <w:rFonts w:cs="Arial"/>
                <w:szCs w:val="18"/>
              </w:rPr>
              <w:t xml:space="preserve"> continues close loop monitoring of O-Cloud </w:t>
            </w:r>
            <w:r w:rsidR="007D6F57">
              <w:rPr>
                <w:rFonts w:cs="Arial"/>
                <w:szCs w:val="18"/>
              </w:rPr>
              <w:t>n</w:t>
            </w:r>
            <w:r w:rsidR="007D6F57" w:rsidRPr="00B43DC0">
              <w:rPr>
                <w:rFonts w:cs="Arial"/>
                <w:szCs w:val="18"/>
              </w:rPr>
              <w:t xml:space="preserve">ode </w:t>
            </w:r>
            <w:r w:rsidRPr="00B43DC0">
              <w:rPr>
                <w:rFonts w:cs="Arial"/>
                <w:szCs w:val="18"/>
              </w:rPr>
              <w:t>telemetry</w:t>
            </w:r>
            <w:r w:rsidR="007D6F57">
              <w:rPr>
                <w:rFonts w:cs="Arial"/>
                <w:szCs w:val="18"/>
              </w:rPr>
              <w:t>.</w:t>
            </w:r>
          </w:p>
        </w:tc>
      </w:tr>
      <w:tr w:rsidR="00B16670" w:rsidRPr="00B43DC0" w14:paraId="43AC49A8" w14:textId="77777777" w:rsidTr="00DC1A2B">
        <w:trPr>
          <w:trHeight w:val="377"/>
          <w:jc w:val="center"/>
        </w:trPr>
        <w:tc>
          <w:tcPr>
            <w:tcW w:w="9631" w:type="dxa"/>
            <w:gridSpan w:val="2"/>
            <w:vAlign w:val="center"/>
          </w:tcPr>
          <w:p w14:paraId="50839DDC" w14:textId="565280E8" w:rsidR="00B16670" w:rsidRDefault="00B16670" w:rsidP="007A3E1C">
            <w:pPr>
              <w:pStyle w:val="TAL"/>
              <w:keepNext w:val="0"/>
              <w:keepLines w:val="0"/>
              <w:jc w:val="both"/>
              <w:rPr>
                <w:rFonts w:eastAsia="SimSun" w:cs="Arial"/>
                <w:szCs w:val="18"/>
                <w:lang w:eastAsia="zh-CN" w:bidi="ar-KW"/>
              </w:rPr>
            </w:pPr>
            <w:r>
              <w:rPr>
                <w:rFonts w:eastAsia="SimSun" w:cs="Arial"/>
                <w:szCs w:val="18"/>
                <w:lang w:eastAsia="zh-CN" w:bidi="ar-KW"/>
              </w:rPr>
              <w:t>NOTE 1</w:t>
            </w:r>
            <w:r w:rsidRPr="00B43DC0">
              <w:rPr>
                <w:rFonts w:eastAsia="SimSun" w:cs="Arial"/>
                <w:szCs w:val="18"/>
                <w:lang w:eastAsia="zh-CN" w:bidi="ar-KW"/>
              </w:rPr>
              <w:t>: AI</w:t>
            </w:r>
            <w:r>
              <w:rPr>
                <w:rFonts w:eastAsia="SimSun" w:cs="Arial"/>
                <w:szCs w:val="18"/>
                <w:lang w:eastAsia="zh-CN" w:bidi="ar-KW"/>
              </w:rPr>
              <w:t>/</w:t>
            </w:r>
            <w:r w:rsidRPr="00B43DC0">
              <w:rPr>
                <w:rFonts w:eastAsia="SimSun" w:cs="Arial"/>
                <w:szCs w:val="18"/>
                <w:lang w:eastAsia="zh-CN" w:bidi="ar-KW"/>
              </w:rPr>
              <w:t xml:space="preserve">ML </w:t>
            </w:r>
            <w:r w:rsidR="007D6F57">
              <w:rPr>
                <w:rFonts w:eastAsia="SimSun" w:cs="Arial"/>
                <w:szCs w:val="18"/>
                <w:lang w:eastAsia="zh-CN" w:bidi="ar-KW"/>
              </w:rPr>
              <w:t>p</w:t>
            </w:r>
            <w:r w:rsidR="007D6F57" w:rsidRPr="00B43DC0">
              <w:rPr>
                <w:rFonts w:eastAsia="SimSun" w:cs="Arial"/>
                <w:szCs w:val="18"/>
                <w:lang w:eastAsia="zh-CN" w:bidi="ar-KW"/>
              </w:rPr>
              <w:t xml:space="preserve">rocedures </w:t>
            </w:r>
            <w:r w:rsidRPr="00B43DC0">
              <w:rPr>
                <w:rFonts w:eastAsia="SimSun" w:cs="Arial"/>
                <w:szCs w:val="18"/>
                <w:lang w:eastAsia="zh-CN" w:bidi="ar-KW"/>
              </w:rPr>
              <w:t xml:space="preserve">mentioned here </w:t>
            </w:r>
            <w:r w:rsidR="00141ADE">
              <w:rPr>
                <w:rFonts w:eastAsia="SimSun" w:cs="Arial"/>
                <w:szCs w:val="18"/>
                <w:lang w:eastAsia="zh-CN" w:bidi="ar-KW"/>
              </w:rPr>
              <w:t>can</w:t>
            </w:r>
            <w:r w:rsidRPr="00B43DC0">
              <w:rPr>
                <w:rFonts w:eastAsia="SimSun" w:cs="Arial"/>
                <w:szCs w:val="18"/>
                <w:lang w:eastAsia="zh-CN" w:bidi="ar-KW"/>
              </w:rPr>
              <w:t xml:space="preserve"> </w:t>
            </w:r>
            <w:r>
              <w:rPr>
                <w:rFonts w:eastAsia="SimSun" w:cs="Arial"/>
                <w:szCs w:val="18"/>
                <w:lang w:eastAsia="zh-CN" w:bidi="ar-KW"/>
              </w:rPr>
              <w:t xml:space="preserve">be </w:t>
            </w:r>
            <w:r w:rsidRPr="00B43DC0">
              <w:rPr>
                <w:rFonts w:eastAsia="SimSun" w:cs="Arial"/>
                <w:szCs w:val="18"/>
                <w:lang w:eastAsia="zh-CN" w:bidi="ar-KW"/>
              </w:rPr>
              <w:t>subject to change based on future work on AI</w:t>
            </w:r>
            <w:r>
              <w:rPr>
                <w:rFonts w:eastAsia="SimSun" w:cs="Arial"/>
                <w:szCs w:val="18"/>
                <w:lang w:eastAsia="zh-CN" w:bidi="ar-KW"/>
              </w:rPr>
              <w:t>/</w:t>
            </w:r>
            <w:r w:rsidRPr="00B43DC0">
              <w:rPr>
                <w:rFonts w:eastAsia="SimSun" w:cs="Arial"/>
                <w:szCs w:val="18"/>
                <w:lang w:eastAsia="zh-CN" w:bidi="ar-KW"/>
              </w:rPr>
              <w:t>ML workflow in WG2.</w:t>
            </w:r>
          </w:p>
          <w:p w14:paraId="63B77748" w14:textId="36283AAC" w:rsidR="00B16670" w:rsidRDefault="00B16670" w:rsidP="007A3E1C">
            <w:pPr>
              <w:pStyle w:val="TAL"/>
              <w:keepNext w:val="0"/>
              <w:keepLines w:val="0"/>
              <w:jc w:val="both"/>
              <w:rPr>
                <w:rFonts w:eastAsia="SimSun" w:cs="Arial"/>
                <w:szCs w:val="18"/>
                <w:lang w:eastAsia="zh-CN" w:bidi="ar-KW"/>
              </w:rPr>
            </w:pPr>
            <w:r>
              <w:rPr>
                <w:rFonts w:eastAsia="SimSun" w:cs="Arial"/>
                <w:szCs w:val="18"/>
                <w:lang w:eastAsia="zh-CN" w:bidi="ar-KW"/>
              </w:rPr>
              <w:t>NOTE 2</w:t>
            </w:r>
            <w:r w:rsidRPr="00B43DC0">
              <w:rPr>
                <w:rFonts w:eastAsia="SimSun" w:cs="Arial"/>
                <w:szCs w:val="18"/>
                <w:lang w:eastAsia="zh-CN" w:bidi="ar-KW"/>
              </w:rPr>
              <w:t>: AI</w:t>
            </w:r>
            <w:r>
              <w:rPr>
                <w:rFonts w:eastAsia="SimSun" w:cs="Arial"/>
                <w:szCs w:val="18"/>
                <w:lang w:eastAsia="zh-CN" w:bidi="ar-KW"/>
              </w:rPr>
              <w:t>/</w:t>
            </w:r>
            <w:r w:rsidRPr="00B43DC0">
              <w:rPr>
                <w:rFonts w:eastAsia="SimSun" w:cs="Arial"/>
                <w:szCs w:val="18"/>
                <w:lang w:eastAsia="zh-CN" w:bidi="ar-KW"/>
              </w:rPr>
              <w:t xml:space="preserve">ML </w:t>
            </w:r>
            <w:r w:rsidR="007D6F57">
              <w:rPr>
                <w:rFonts w:eastAsia="SimSun" w:cs="Arial"/>
                <w:szCs w:val="18"/>
                <w:lang w:eastAsia="zh-CN" w:bidi="ar-KW"/>
              </w:rPr>
              <w:t>m</w:t>
            </w:r>
            <w:r w:rsidR="007D6F57" w:rsidRPr="00B43DC0">
              <w:rPr>
                <w:rFonts w:eastAsia="SimSun" w:cs="Arial"/>
                <w:szCs w:val="18"/>
                <w:lang w:eastAsia="zh-CN" w:bidi="ar-KW"/>
              </w:rPr>
              <w:t xml:space="preserve">odel </w:t>
            </w:r>
            <w:r w:rsidRPr="00B43DC0">
              <w:rPr>
                <w:rFonts w:eastAsia="SimSun" w:cs="Arial"/>
                <w:szCs w:val="18"/>
                <w:lang w:eastAsia="zh-CN" w:bidi="ar-KW"/>
              </w:rPr>
              <w:t xml:space="preserve">retrieval procedure over R1 interface is for illustration purpose, </w:t>
            </w:r>
            <w:r w:rsidR="00141ADE">
              <w:rPr>
                <w:rFonts w:eastAsia="SimSun" w:cs="Arial"/>
                <w:szCs w:val="18"/>
                <w:lang w:eastAsia="zh-CN" w:bidi="ar-KW"/>
              </w:rPr>
              <w:t>can</w:t>
            </w:r>
            <w:r w:rsidRPr="00B43DC0">
              <w:rPr>
                <w:rFonts w:eastAsia="SimSun" w:cs="Arial"/>
                <w:szCs w:val="18"/>
                <w:lang w:eastAsia="zh-CN" w:bidi="ar-KW"/>
              </w:rPr>
              <w:t xml:space="preserve"> </w:t>
            </w:r>
            <w:r>
              <w:rPr>
                <w:rFonts w:eastAsia="SimSun" w:cs="Arial"/>
                <w:szCs w:val="18"/>
                <w:lang w:eastAsia="zh-CN" w:bidi="ar-KW"/>
              </w:rPr>
              <w:t xml:space="preserve">be </w:t>
            </w:r>
            <w:r w:rsidRPr="00B43DC0">
              <w:rPr>
                <w:rFonts w:eastAsia="SimSun" w:cs="Arial"/>
                <w:szCs w:val="18"/>
                <w:lang w:eastAsia="zh-CN" w:bidi="ar-KW"/>
              </w:rPr>
              <w:t>subject to change based on future work on AI</w:t>
            </w:r>
            <w:r>
              <w:rPr>
                <w:rFonts w:eastAsia="SimSun" w:cs="Arial"/>
                <w:szCs w:val="18"/>
                <w:lang w:eastAsia="zh-CN" w:bidi="ar-KW"/>
              </w:rPr>
              <w:t>/</w:t>
            </w:r>
            <w:r w:rsidRPr="00B43DC0">
              <w:rPr>
                <w:rFonts w:eastAsia="SimSun" w:cs="Arial"/>
                <w:szCs w:val="18"/>
                <w:lang w:eastAsia="zh-CN" w:bidi="ar-KW"/>
              </w:rPr>
              <w:t>ML workflow in WG2.</w:t>
            </w:r>
          </w:p>
          <w:p w14:paraId="56A99B01" w14:textId="770F5DAC" w:rsidR="00B16670" w:rsidRPr="00B43DC0" w:rsidRDefault="00B16670" w:rsidP="007A3E1C">
            <w:pPr>
              <w:pStyle w:val="TAL"/>
              <w:keepNext w:val="0"/>
              <w:keepLines w:val="0"/>
              <w:jc w:val="both"/>
              <w:rPr>
                <w:rFonts w:cs="Arial"/>
                <w:szCs w:val="18"/>
              </w:rPr>
            </w:pPr>
            <w:r>
              <w:rPr>
                <w:rFonts w:cs="Arial"/>
                <w:szCs w:val="18"/>
                <w:lang w:bidi="ar-KW"/>
              </w:rPr>
              <w:t>NOTE 3</w:t>
            </w:r>
            <w:r w:rsidRPr="00E43915">
              <w:rPr>
                <w:rFonts w:cs="Arial"/>
                <w:szCs w:val="18"/>
                <w:lang w:bidi="ar-KW"/>
              </w:rPr>
              <w:t>: Identifiers mentioned above are not specified in the present document.</w:t>
            </w:r>
          </w:p>
        </w:tc>
      </w:tr>
      <w:bookmarkEnd w:id="441"/>
    </w:tbl>
    <w:p w14:paraId="00FA5DA9" w14:textId="77777777" w:rsidR="001215A2" w:rsidRPr="001215A2" w:rsidRDefault="001215A2" w:rsidP="001215A2">
      <w:pPr>
        <w:rPr>
          <w:rFonts w:ascii="Courier New" w:eastAsia="Times New Roman" w:hAnsi="Courier New" w:cs="Courier New"/>
          <w:noProof/>
          <w:color w:val="008000"/>
          <w:sz w:val="18"/>
          <w:szCs w:val="20"/>
          <w:lang w:val="en-GB" w:eastAsia="zh-CN"/>
        </w:rPr>
      </w:pPr>
    </w:p>
    <w:p w14:paraId="1FE7BE6A" w14:textId="77777777" w:rsidR="001215A2" w:rsidRPr="001215A2" w:rsidRDefault="001215A2" w:rsidP="00656B78">
      <w:pPr>
        <w:pStyle w:val="PlantUML"/>
      </w:pPr>
      <w:r w:rsidRPr="001215A2">
        <w:t>@startuml</w:t>
      </w:r>
    </w:p>
    <w:p w14:paraId="1880ADD2" w14:textId="77777777" w:rsidR="001215A2" w:rsidRPr="001215A2" w:rsidRDefault="001215A2" w:rsidP="00656B78">
      <w:pPr>
        <w:pStyle w:val="PlantUML"/>
      </w:pPr>
      <w:r w:rsidRPr="001215A2">
        <w:t>'https://plantuml.com/sequence-diagram</w:t>
      </w:r>
    </w:p>
    <w:p w14:paraId="1B9910F1" w14:textId="77777777" w:rsidR="001215A2" w:rsidRPr="001215A2" w:rsidRDefault="001215A2" w:rsidP="00656B78">
      <w:pPr>
        <w:pStyle w:val="PlantUML"/>
      </w:pPr>
      <w:r w:rsidRPr="001215A2">
        <w:t xml:space="preserve"> !pragma teoz true</w:t>
      </w:r>
    </w:p>
    <w:p w14:paraId="5A2BBFDC" w14:textId="77777777" w:rsidR="001215A2" w:rsidRPr="001215A2" w:rsidRDefault="001215A2" w:rsidP="00656B78">
      <w:pPr>
        <w:pStyle w:val="PlantUML"/>
      </w:pPr>
      <w:r w:rsidRPr="001215A2">
        <w:t>Skin rose</w:t>
      </w:r>
    </w:p>
    <w:p w14:paraId="5B6C35FF" w14:textId="77777777" w:rsidR="001215A2" w:rsidRPr="001215A2" w:rsidRDefault="001215A2" w:rsidP="00656B78">
      <w:pPr>
        <w:pStyle w:val="PlantUML"/>
      </w:pPr>
      <w:r w:rsidRPr="001215A2">
        <w:t xml:space="preserve"> skinparam ParticipantPadding 5</w:t>
      </w:r>
    </w:p>
    <w:p w14:paraId="61605C6A" w14:textId="77777777" w:rsidR="001215A2" w:rsidRPr="001215A2" w:rsidRDefault="001215A2" w:rsidP="00656B78">
      <w:pPr>
        <w:pStyle w:val="PlantUML"/>
      </w:pPr>
      <w:r w:rsidRPr="001215A2">
        <w:t xml:space="preserve"> skinparam BoxPadding 10</w:t>
      </w:r>
    </w:p>
    <w:p w14:paraId="48C6341C" w14:textId="77777777" w:rsidR="001215A2" w:rsidRPr="001215A2" w:rsidRDefault="001215A2" w:rsidP="00656B78">
      <w:pPr>
        <w:pStyle w:val="PlantUML"/>
      </w:pPr>
      <w:r w:rsidRPr="001215A2">
        <w:t xml:space="preserve"> skinparam defaultFontSize 12</w:t>
      </w:r>
    </w:p>
    <w:p w14:paraId="76C9FBB2" w14:textId="77777777" w:rsidR="001215A2" w:rsidRPr="001215A2" w:rsidRDefault="001215A2" w:rsidP="00656B78">
      <w:pPr>
        <w:pStyle w:val="PlantUML"/>
      </w:pPr>
      <w:r w:rsidRPr="001215A2">
        <w:t xml:space="preserve"> skinparam lifelineStrategy solid</w:t>
      </w:r>
    </w:p>
    <w:p w14:paraId="3DC9E096" w14:textId="77777777" w:rsidR="001215A2" w:rsidRPr="001215A2" w:rsidRDefault="001215A2" w:rsidP="00656B78">
      <w:pPr>
        <w:pStyle w:val="PlantUML"/>
      </w:pPr>
      <w:r w:rsidRPr="001215A2">
        <w:t xml:space="preserve"> autonumber</w:t>
      </w:r>
    </w:p>
    <w:p w14:paraId="04B9BD2D" w14:textId="77777777" w:rsidR="001215A2" w:rsidRPr="001215A2" w:rsidRDefault="001215A2" w:rsidP="00656B78">
      <w:pPr>
        <w:pStyle w:val="PlantUML"/>
      </w:pPr>
    </w:p>
    <w:p w14:paraId="649B234A" w14:textId="77777777" w:rsidR="001215A2" w:rsidRPr="001215A2" w:rsidRDefault="001215A2" w:rsidP="00656B78">
      <w:pPr>
        <w:pStyle w:val="PlantUML"/>
      </w:pPr>
      <w:r w:rsidRPr="001215A2">
        <w:t>Box “O-Cloud” #lightseagreen</w:t>
      </w:r>
    </w:p>
    <w:p w14:paraId="2EA5B3B6" w14:textId="77777777" w:rsidR="001215A2" w:rsidRPr="001215A2" w:rsidRDefault="001215A2" w:rsidP="00656B78">
      <w:pPr>
        <w:pStyle w:val="PlantUML"/>
      </w:pPr>
      <w:r w:rsidRPr="001215A2">
        <w:t xml:space="preserve">   participant “DMS” as DMS   </w:t>
      </w:r>
    </w:p>
    <w:p w14:paraId="25EC2130" w14:textId="77777777" w:rsidR="001215A2" w:rsidRPr="001215A2" w:rsidRDefault="001215A2" w:rsidP="00656B78">
      <w:pPr>
        <w:pStyle w:val="PlantUML"/>
      </w:pPr>
      <w:r w:rsidRPr="001215A2">
        <w:t xml:space="preserve">   participant “IMS” as IMS</w:t>
      </w:r>
    </w:p>
    <w:p w14:paraId="6EC200A2" w14:textId="77777777" w:rsidR="001215A2" w:rsidRPr="001215A2" w:rsidRDefault="001215A2" w:rsidP="00656B78">
      <w:pPr>
        <w:pStyle w:val="PlantUML"/>
      </w:pPr>
      <w:r w:rsidRPr="001215A2">
        <w:t>End box</w:t>
      </w:r>
    </w:p>
    <w:p w14:paraId="239F2AA8" w14:textId="77777777" w:rsidR="001215A2" w:rsidRPr="001215A2" w:rsidRDefault="001215A2" w:rsidP="00656B78">
      <w:pPr>
        <w:pStyle w:val="PlantUML"/>
      </w:pPr>
    </w:p>
    <w:p w14:paraId="2C3446C6" w14:textId="77777777" w:rsidR="001215A2" w:rsidRPr="001215A2" w:rsidRDefault="001215A2" w:rsidP="00656B78">
      <w:pPr>
        <w:pStyle w:val="PlantUML"/>
      </w:pPr>
      <w:r w:rsidRPr="001215A2">
        <w:t>Box "Service Management and Orchestration Framework" #gold</w:t>
      </w:r>
    </w:p>
    <w:p w14:paraId="6C8BE84D" w14:textId="77777777" w:rsidR="001215A2" w:rsidRPr="001215A2" w:rsidRDefault="001215A2" w:rsidP="00656B78">
      <w:pPr>
        <w:pStyle w:val="PlantUML"/>
      </w:pPr>
      <w:r w:rsidRPr="001215A2">
        <w:t xml:space="preserve">   Participant “O2 Related Function\nNFO &amp; FOCOM” as ORF</w:t>
      </w:r>
    </w:p>
    <w:p w14:paraId="4E5BD206" w14:textId="77777777" w:rsidR="001215A2" w:rsidRPr="001215A2" w:rsidRDefault="001215A2" w:rsidP="00656B78">
      <w:pPr>
        <w:pStyle w:val="PlantUML"/>
      </w:pPr>
      <w:r w:rsidRPr="001215A2">
        <w:t xml:space="preserve">   Participant “RAN OAM Functions” as OAM</w:t>
      </w:r>
    </w:p>
    <w:p w14:paraId="33951A5B" w14:textId="77777777" w:rsidR="001215A2" w:rsidRPr="001215A2" w:rsidRDefault="001215A2" w:rsidP="00656B78">
      <w:pPr>
        <w:pStyle w:val="PlantUML"/>
      </w:pPr>
      <w:r w:rsidRPr="001215A2">
        <w:t>Box #lightgrey</w:t>
      </w:r>
    </w:p>
    <w:p w14:paraId="7A20D74B" w14:textId="77777777" w:rsidR="001215A2" w:rsidRPr="001215A2" w:rsidRDefault="001215A2" w:rsidP="00656B78">
      <w:pPr>
        <w:pStyle w:val="PlantUML"/>
      </w:pPr>
      <w:r w:rsidRPr="001215A2">
        <w:t>Participant “Non-RT RIC\nFramework Function” as nRT</w:t>
      </w:r>
    </w:p>
    <w:p w14:paraId="58F047F7" w14:textId="77777777" w:rsidR="001215A2" w:rsidRPr="001215A2" w:rsidRDefault="001215A2" w:rsidP="00656B78">
      <w:pPr>
        <w:pStyle w:val="PlantUML"/>
      </w:pPr>
      <w:r w:rsidRPr="001215A2">
        <w:t>Participant “rApp” as rApp</w:t>
      </w:r>
    </w:p>
    <w:p w14:paraId="1505A1FB" w14:textId="77777777" w:rsidR="001215A2" w:rsidRPr="001215A2" w:rsidRDefault="001215A2" w:rsidP="00656B78">
      <w:pPr>
        <w:pStyle w:val="PlantUML"/>
      </w:pPr>
      <w:r w:rsidRPr="001215A2">
        <w:t>End Box</w:t>
      </w:r>
    </w:p>
    <w:p w14:paraId="1423C618" w14:textId="77777777" w:rsidR="001215A2" w:rsidRPr="001215A2" w:rsidRDefault="001215A2" w:rsidP="00656B78">
      <w:pPr>
        <w:pStyle w:val="PlantUML"/>
      </w:pPr>
      <w:r w:rsidRPr="001215A2">
        <w:t>End box</w:t>
      </w:r>
    </w:p>
    <w:p w14:paraId="3B734B21" w14:textId="77777777" w:rsidR="001215A2" w:rsidRPr="001215A2" w:rsidRDefault="001215A2" w:rsidP="00656B78">
      <w:pPr>
        <w:pStyle w:val="PlantUML"/>
      </w:pPr>
      <w:r w:rsidRPr="001215A2">
        <w:t>Box "</w:t>
      </w:r>
      <w:r w:rsidRPr="001215A2" w:rsidDel="0035334A">
        <w:t xml:space="preserve"> </w:t>
      </w:r>
      <w:r w:rsidRPr="001215A2">
        <w:t xml:space="preserve">RAN Nodes" #lightpink  </w:t>
      </w:r>
    </w:p>
    <w:p w14:paraId="5116049C" w14:textId="77777777" w:rsidR="001215A2" w:rsidRPr="001215A2" w:rsidRDefault="001215A2" w:rsidP="00656B78">
      <w:pPr>
        <w:pStyle w:val="PlantUML"/>
      </w:pPr>
      <w:r w:rsidRPr="001215A2">
        <w:tab/>
        <w:t>Participant “E2 Node” as E2Node</w:t>
      </w:r>
    </w:p>
    <w:p w14:paraId="54BBA36C" w14:textId="77777777" w:rsidR="001215A2" w:rsidRPr="001215A2" w:rsidRDefault="001215A2" w:rsidP="00656B78">
      <w:pPr>
        <w:pStyle w:val="PlantUML"/>
      </w:pPr>
      <w:r w:rsidRPr="001215A2">
        <w:t>End box</w:t>
      </w:r>
    </w:p>
    <w:p w14:paraId="3D793C67" w14:textId="77777777" w:rsidR="001215A2" w:rsidRPr="001215A2" w:rsidRDefault="001215A2" w:rsidP="00656B78">
      <w:pPr>
        <w:pStyle w:val="PlantUML"/>
      </w:pPr>
      <w:r w:rsidRPr="001215A2">
        <w:t>group O2 Related Data Collection</w:t>
      </w:r>
    </w:p>
    <w:p w14:paraId="6F0F10E9" w14:textId="77777777" w:rsidR="001215A2" w:rsidRPr="001215A2" w:rsidRDefault="001215A2" w:rsidP="00656B78">
      <w:pPr>
        <w:pStyle w:val="PlantUML"/>
      </w:pPr>
      <w:r w:rsidRPr="001215A2">
        <w:t xml:space="preserve">  rApp -&gt; nRT : &lt;&lt;R1&gt;&gt; O2 Related service Discovery </w:t>
      </w:r>
    </w:p>
    <w:p w14:paraId="30089E27" w14:textId="77777777" w:rsidR="001215A2" w:rsidRPr="001215A2" w:rsidRDefault="001215A2" w:rsidP="00656B78">
      <w:pPr>
        <w:pStyle w:val="PlantUML"/>
      </w:pPr>
      <w:r w:rsidRPr="001215A2">
        <w:t xml:space="preserve">  nRT -&gt; rApp : &lt;&lt;R1&gt;&gt; O2 Related service Result</w:t>
      </w:r>
    </w:p>
    <w:p w14:paraId="55A7FA09" w14:textId="77777777" w:rsidR="001215A2" w:rsidRPr="001215A2" w:rsidRDefault="001215A2" w:rsidP="00656B78">
      <w:pPr>
        <w:pStyle w:val="PlantUML"/>
      </w:pPr>
      <w:r w:rsidRPr="001215A2">
        <w:lastRenderedPageBreak/>
        <w:t xml:space="preserve">  rApp -&gt; nRT : &lt;&lt;R1&gt;&gt; O2 Related Data subscritpion request</w:t>
      </w:r>
    </w:p>
    <w:p w14:paraId="28300A21" w14:textId="77777777" w:rsidR="001215A2" w:rsidRPr="001215A2" w:rsidRDefault="001215A2" w:rsidP="00656B78">
      <w:pPr>
        <w:pStyle w:val="PlantUML"/>
      </w:pPr>
      <w:r w:rsidRPr="001215A2">
        <w:t xml:space="preserve">  nRT -&gt; ORF : Data subscription request(O2ims and Odms related)</w:t>
      </w:r>
    </w:p>
    <w:p w14:paraId="56016C2E" w14:textId="77777777" w:rsidR="001215A2" w:rsidRPr="001215A2" w:rsidRDefault="001215A2" w:rsidP="00656B78">
      <w:pPr>
        <w:pStyle w:val="PlantUML"/>
      </w:pPr>
      <w:r w:rsidRPr="001215A2">
        <w:t xml:space="preserve">  </w:t>
      </w:r>
    </w:p>
    <w:p w14:paraId="0F9FF289" w14:textId="77777777" w:rsidR="001215A2" w:rsidRPr="001215A2" w:rsidRDefault="001215A2" w:rsidP="00656B78">
      <w:pPr>
        <w:pStyle w:val="PlantUML"/>
      </w:pPr>
      <w:r w:rsidRPr="001215A2">
        <w:t>Note right</w:t>
      </w:r>
    </w:p>
    <w:p w14:paraId="062832BC" w14:textId="1B71E94B" w:rsidR="001215A2" w:rsidRPr="001215A2" w:rsidRDefault="001215A2" w:rsidP="00656B78">
      <w:pPr>
        <w:pStyle w:val="PlantUML"/>
      </w:pPr>
      <w:r w:rsidRPr="001215A2">
        <w:t xml:space="preserve">Data subscription request O2, which </w:t>
      </w:r>
      <w:r w:rsidR="00141ADE">
        <w:t>can</w:t>
      </w:r>
      <w:r w:rsidR="00141ADE" w:rsidRPr="001215A2">
        <w:t xml:space="preserve"> </w:t>
      </w:r>
      <w:r w:rsidRPr="001215A2">
        <w:t>include</w:t>
      </w:r>
    </w:p>
    <w:p w14:paraId="4F2F1C48" w14:textId="77777777" w:rsidR="001215A2" w:rsidRPr="001215A2" w:rsidRDefault="001215A2" w:rsidP="00656B78">
      <w:pPr>
        <w:pStyle w:val="PlantUML"/>
        <w:rPr>
          <w:lang w:bidi="ar-KW"/>
        </w:rPr>
      </w:pPr>
      <w:r w:rsidRPr="001215A2">
        <w:rPr>
          <w:rFonts w:eastAsia="SimSun"/>
          <w:lang w:bidi="ar-KW"/>
        </w:rPr>
        <w:t>NF compute utilization, memory</w:t>
      </w:r>
      <w:r w:rsidRPr="001215A2">
        <w:rPr>
          <w:lang w:bidi="ar-KW"/>
        </w:rPr>
        <w:t xml:space="preserve"> </w:t>
      </w:r>
      <w:r w:rsidRPr="001215A2">
        <w:rPr>
          <w:rFonts w:eastAsia="SimSun"/>
          <w:lang w:bidi="ar-KW"/>
        </w:rPr>
        <w:t>usage , availability</w:t>
      </w:r>
    </w:p>
    <w:p w14:paraId="5D5CC2A8" w14:textId="77777777" w:rsidR="001215A2" w:rsidRPr="001215A2" w:rsidRDefault="001215A2" w:rsidP="00656B78">
      <w:pPr>
        <w:pStyle w:val="PlantUML"/>
      </w:pPr>
      <w:r w:rsidRPr="001215A2">
        <w:rPr>
          <w:rFonts w:eastAsia="SimSun"/>
          <w:lang w:bidi="ar-KW"/>
        </w:rPr>
        <w:t>of Network function ,API response</w:t>
      </w:r>
      <w:r w:rsidRPr="001215A2">
        <w:rPr>
          <w:lang w:bidi="ar-KW"/>
        </w:rPr>
        <w:t>s</w:t>
      </w:r>
      <w:r w:rsidRPr="001215A2">
        <w:rPr>
          <w:rFonts w:eastAsia="SimSun"/>
          <w:lang w:bidi="ar-KW"/>
        </w:rPr>
        <w:t xml:space="preserve"> from NF</w:t>
      </w:r>
      <w:r w:rsidRPr="001215A2">
        <w:rPr>
          <w:lang w:bidi="ar-KW"/>
        </w:rPr>
        <w:t>s</w:t>
      </w:r>
      <w:r w:rsidRPr="001215A2">
        <w:rPr>
          <w:rFonts w:eastAsia="SimSun"/>
          <w:lang w:bidi="ar-KW"/>
        </w:rPr>
        <w:t xml:space="preserve"> etc</w:t>
      </w:r>
      <w:r w:rsidRPr="001215A2">
        <w:t>.</w:t>
      </w:r>
    </w:p>
    <w:p w14:paraId="4AA49254" w14:textId="77777777" w:rsidR="001215A2" w:rsidRPr="001215A2" w:rsidRDefault="001215A2" w:rsidP="00656B78">
      <w:pPr>
        <w:pStyle w:val="PlantUML"/>
      </w:pPr>
      <w:r w:rsidRPr="001215A2">
        <w:t>End note</w:t>
      </w:r>
    </w:p>
    <w:p w14:paraId="268E7E8D" w14:textId="77777777" w:rsidR="001215A2" w:rsidRPr="001215A2" w:rsidRDefault="001215A2" w:rsidP="00656B78">
      <w:pPr>
        <w:pStyle w:val="PlantUML"/>
      </w:pPr>
      <w:r w:rsidRPr="001215A2">
        <w:t>loop #white for each data delievery</w:t>
      </w:r>
    </w:p>
    <w:p w14:paraId="4399BF7D" w14:textId="77777777" w:rsidR="001215A2" w:rsidRPr="001215A2" w:rsidRDefault="001215A2" w:rsidP="00656B78">
      <w:pPr>
        <w:pStyle w:val="PlantUML"/>
      </w:pPr>
      <w:r w:rsidRPr="001215A2">
        <w:t>ORF &lt;-&gt; IMS : &lt;&lt;o2ims&gt;&gt; Data\nRequest &amp; collection</w:t>
      </w:r>
    </w:p>
    <w:p w14:paraId="7C53F732" w14:textId="77777777" w:rsidR="001215A2" w:rsidRPr="001215A2" w:rsidRDefault="001215A2" w:rsidP="00656B78">
      <w:pPr>
        <w:pStyle w:val="PlantUML"/>
      </w:pPr>
      <w:r w:rsidRPr="001215A2">
        <w:t>ORF &lt;-&gt; DMS : &lt;&lt;o2dms&gt;&gt; Data\nRequest &amp; collection</w:t>
      </w:r>
    </w:p>
    <w:p w14:paraId="3C3F42BC" w14:textId="77777777" w:rsidR="001215A2" w:rsidRPr="001215A2" w:rsidRDefault="001215A2" w:rsidP="00656B78">
      <w:pPr>
        <w:pStyle w:val="PlantUML"/>
      </w:pPr>
      <w:r w:rsidRPr="001215A2">
        <w:t>ORF -&gt; nRT : Data delivery(O2ims and Odms related)</w:t>
      </w:r>
    </w:p>
    <w:p w14:paraId="61EFECA7" w14:textId="77777777" w:rsidR="001215A2" w:rsidRPr="001215A2" w:rsidRDefault="001215A2" w:rsidP="00656B78">
      <w:pPr>
        <w:pStyle w:val="PlantUML"/>
      </w:pPr>
      <w:r w:rsidRPr="001215A2">
        <w:t>nRT -&gt; rApp: &lt;&lt;R1&gt;&gt; O2 Related Data Delivery</w:t>
      </w:r>
    </w:p>
    <w:p w14:paraId="4C56B203" w14:textId="77777777" w:rsidR="001215A2" w:rsidRPr="001215A2" w:rsidRDefault="001215A2" w:rsidP="00656B78">
      <w:pPr>
        <w:pStyle w:val="PlantUML"/>
      </w:pPr>
      <w:r w:rsidRPr="001215A2">
        <w:t>End loop</w:t>
      </w:r>
    </w:p>
    <w:p w14:paraId="34F7F3C8" w14:textId="77777777" w:rsidR="001215A2" w:rsidRPr="001215A2" w:rsidRDefault="001215A2" w:rsidP="00656B78">
      <w:pPr>
        <w:pStyle w:val="PlantUML"/>
      </w:pPr>
      <w:r w:rsidRPr="001215A2">
        <w:t>End</w:t>
      </w:r>
    </w:p>
    <w:p w14:paraId="27501F91" w14:textId="77777777" w:rsidR="001215A2" w:rsidRPr="001215A2" w:rsidRDefault="001215A2" w:rsidP="00656B78">
      <w:pPr>
        <w:pStyle w:val="PlantUML"/>
      </w:pPr>
      <w:r w:rsidRPr="001215A2">
        <w:t>group O1 Data Collection</w:t>
      </w:r>
    </w:p>
    <w:p w14:paraId="47D7C455" w14:textId="77777777" w:rsidR="001215A2" w:rsidRPr="001215A2" w:rsidRDefault="001215A2" w:rsidP="00656B78">
      <w:pPr>
        <w:pStyle w:val="PlantUML"/>
      </w:pPr>
      <w:r w:rsidRPr="001215A2">
        <w:t>rApp -&gt; nRT : &lt;&lt;R1&gt;&gt; O1 Data subscritpion request</w:t>
      </w:r>
    </w:p>
    <w:p w14:paraId="3B93D5BC" w14:textId="77777777" w:rsidR="001215A2" w:rsidRPr="001215A2" w:rsidRDefault="001215A2" w:rsidP="00656B78">
      <w:pPr>
        <w:pStyle w:val="PlantUML"/>
      </w:pPr>
      <w:r w:rsidRPr="001215A2">
        <w:t>nRT -&gt; OAM : Data subscription Request</w:t>
      </w:r>
    </w:p>
    <w:p w14:paraId="317B5382" w14:textId="77777777" w:rsidR="001215A2" w:rsidRPr="001215A2" w:rsidRDefault="001215A2" w:rsidP="00656B78">
      <w:pPr>
        <w:pStyle w:val="PlantUML"/>
      </w:pPr>
      <w:r w:rsidRPr="001215A2">
        <w:t>Note right</w:t>
      </w:r>
    </w:p>
    <w:p w14:paraId="633F5D45" w14:textId="77777777" w:rsidR="001215A2" w:rsidRPr="001215A2" w:rsidRDefault="001215A2" w:rsidP="00656B78">
      <w:pPr>
        <w:pStyle w:val="PlantUML"/>
        <w:rPr>
          <w:lang w:bidi="ar-KW"/>
        </w:rPr>
      </w:pPr>
      <w:r w:rsidRPr="001215A2">
        <w:rPr>
          <w:lang w:bidi="ar-KW"/>
        </w:rPr>
        <w:t xml:space="preserve">Data such as Availability of E2 Node, </w:t>
      </w:r>
    </w:p>
    <w:p w14:paraId="10E9FF01" w14:textId="77777777" w:rsidR="001215A2" w:rsidRPr="001215A2" w:rsidRDefault="001215A2" w:rsidP="00656B78">
      <w:pPr>
        <w:pStyle w:val="PlantUML"/>
        <w:rPr>
          <w:lang w:bidi="ar-KW"/>
        </w:rPr>
      </w:pPr>
      <w:r w:rsidRPr="001215A2">
        <w:rPr>
          <w:lang w:bidi="ar-KW"/>
        </w:rPr>
        <w:t>accessibly KPIs , UEs connected ,</w:t>
      </w:r>
      <w:r w:rsidRPr="001215A2">
        <w:t xml:space="preserve"> </w:t>
      </w:r>
      <w:r w:rsidRPr="001215A2">
        <w:rPr>
          <w:lang w:bidi="ar-KW"/>
        </w:rPr>
        <w:t>user traffic</w:t>
      </w:r>
    </w:p>
    <w:p w14:paraId="7BE88228" w14:textId="77777777" w:rsidR="001215A2" w:rsidRPr="001215A2" w:rsidRDefault="001215A2" w:rsidP="00656B78">
      <w:pPr>
        <w:pStyle w:val="PlantUML"/>
      </w:pPr>
      <w:r w:rsidRPr="001215A2">
        <w:rPr>
          <w:lang w:bidi="ar-KW"/>
        </w:rPr>
        <w:t xml:space="preserve">and alarms reported on interface level </w:t>
      </w:r>
      <w:r w:rsidRPr="001215A2">
        <w:t>etc.</w:t>
      </w:r>
    </w:p>
    <w:p w14:paraId="21D62C99" w14:textId="77777777" w:rsidR="001215A2" w:rsidRPr="001215A2" w:rsidRDefault="001215A2" w:rsidP="00656B78">
      <w:pPr>
        <w:pStyle w:val="PlantUML"/>
      </w:pPr>
      <w:r w:rsidRPr="001215A2">
        <w:t>End note</w:t>
      </w:r>
    </w:p>
    <w:p w14:paraId="3079AAFF" w14:textId="77777777" w:rsidR="001215A2" w:rsidRPr="001215A2" w:rsidRDefault="001215A2" w:rsidP="00656B78">
      <w:pPr>
        <w:pStyle w:val="PlantUML"/>
      </w:pPr>
      <w:r w:rsidRPr="001215A2">
        <w:t>loop #white foreach data delievery</w:t>
      </w:r>
    </w:p>
    <w:p w14:paraId="46A1C211" w14:textId="77777777" w:rsidR="001215A2" w:rsidRPr="001215A2" w:rsidRDefault="001215A2" w:rsidP="00656B78">
      <w:pPr>
        <w:pStyle w:val="PlantUML"/>
      </w:pPr>
      <w:r w:rsidRPr="001215A2">
        <w:t>OAM &lt;-&gt; E2Node : &lt;&lt;O1&gt;&gt; Data Request and Collection</w:t>
      </w:r>
    </w:p>
    <w:p w14:paraId="469EE050" w14:textId="77777777" w:rsidR="001215A2" w:rsidRPr="001215A2" w:rsidRDefault="001215A2" w:rsidP="00656B78">
      <w:pPr>
        <w:pStyle w:val="PlantUML"/>
      </w:pPr>
      <w:r w:rsidRPr="001215A2">
        <w:t>OAM -&gt; nRT : Data Retrieval</w:t>
      </w:r>
    </w:p>
    <w:p w14:paraId="58104A9B" w14:textId="77777777" w:rsidR="001215A2" w:rsidRPr="001215A2" w:rsidRDefault="001215A2" w:rsidP="00656B78">
      <w:pPr>
        <w:pStyle w:val="PlantUML"/>
      </w:pPr>
      <w:r w:rsidRPr="001215A2">
        <w:t>nRT -&gt; rApp: &lt;&lt;R1&gt;&gt; O1 Data Delivery</w:t>
      </w:r>
    </w:p>
    <w:p w14:paraId="040B0B95" w14:textId="77777777" w:rsidR="001215A2" w:rsidRPr="001215A2" w:rsidRDefault="001215A2" w:rsidP="00656B78">
      <w:pPr>
        <w:pStyle w:val="PlantUML"/>
      </w:pPr>
      <w:r w:rsidRPr="001215A2">
        <w:t>End Loop</w:t>
      </w:r>
    </w:p>
    <w:p w14:paraId="36C7FC7D" w14:textId="77777777" w:rsidR="001215A2" w:rsidRPr="001215A2" w:rsidRDefault="001215A2" w:rsidP="00656B78">
      <w:pPr>
        <w:pStyle w:val="PlantUML"/>
      </w:pPr>
      <w:r w:rsidRPr="001215A2">
        <w:t>End</w:t>
      </w:r>
    </w:p>
    <w:p w14:paraId="312E2B71" w14:textId="77777777" w:rsidR="001215A2" w:rsidRPr="001215A2" w:rsidRDefault="001215A2" w:rsidP="00656B78">
      <w:pPr>
        <w:pStyle w:val="PlantUML"/>
      </w:pPr>
    </w:p>
    <w:p w14:paraId="53455455" w14:textId="77777777" w:rsidR="001215A2" w:rsidRPr="001215A2" w:rsidRDefault="001215A2" w:rsidP="00656B78">
      <w:pPr>
        <w:pStyle w:val="PlantUML"/>
      </w:pPr>
      <w:r w:rsidRPr="001215A2">
        <w:t>group Data Analysis AI/ML Training and Inference</w:t>
      </w:r>
    </w:p>
    <w:p w14:paraId="25C12942" w14:textId="77777777" w:rsidR="001215A2" w:rsidRPr="001215A2" w:rsidRDefault="001215A2" w:rsidP="00656B78">
      <w:pPr>
        <w:pStyle w:val="PlantUML"/>
      </w:pPr>
      <w:r w:rsidRPr="001215A2">
        <w:t>alt trainig on Non-RT RIC Fwk</w:t>
      </w:r>
    </w:p>
    <w:p w14:paraId="7E587D6C" w14:textId="77777777" w:rsidR="001215A2" w:rsidRPr="001215A2" w:rsidRDefault="001215A2" w:rsidP="00656B78">
      <w:pPr>
        <w:pStyle w:val="PlantUML"/>
      </w:pPr>
      <w:r w:rsidRPr="001215A2">
        <w:t xml:space="preserve">  rApp -&gt; nRT</w:t>
      </w:r>
      <w:r w:rsidRPr="001215A2">
        <w:tab/>
      </w:r>
      <w:r w:rsidRPr="001215A2">
        <w:tab/>
        <w:t>: &lt;&lt;R1&gt;&gt; Select AI/ML Model and Inintiate re-training</w:t>
      </w:r>
    </w:p>
    <w:p w14:paraId="23D09E22" w14:textId="77777777" w:rsidR="001215A2" w:rsidRPr="001215A2" w:rsidRDefault="001215A2" w:rsidP="00656B78">
      <w:pPr>
        <w:pStyle w:val="PlantUML"/>
      </w:pPr>
      <w:r w:rsidRPr="001215A2">
        <w:t xml:space="preserve">  nRT  -&gt; nRT        : AI/ML Model re-training</w:t>
      </w:r>
    </w:p>
    <w:p w14:paraId="154F489C" w14:textId="52B6C1B1" w:rsidR="001215A2" w:rsidRPr="001215A2" w:rsidRDefault="001215A2" w:rsidP="00656B78">
      <w:pPr>
        <w:pStyle w:val="PlantUML"/>
      </w:pPr>
      <w:r w:rsidRPr="001215A2">
        <w:t xml:space="preserve">  rApp &lt;-&gt; nRT        : &lt;&lt;R1&gt;&gt; Request and Transfer Re-trained AI</w:t>
      </w:r>
      <w:r w:rsidR="00376031">
        <w:t>/</w:t>
      </w:r>
      <w:r w:rsidRPr="001215A2">
        <w:t>ML Model</w:t>
      </w:r>
    </w:p>
    <w:p w14:paraId="1DA13C60" w14:textId="77777777" w:rsidR="001215A2" w:rsidRPr="001215A2" w:rsidRDefault="001215A2" w:rsidP="00656B78">
      <w:pPr>
        <w:pStyle w:val="PlantUML"/>
      </w:pPr>
      <w:r w:rsidRPr="001215A2">
        <w:t>Note over rApp</w:t>
      </w:r>
    </w:p>
    <w:p w14:paraId="4D95EF17" w14:textId="77777777" w:rsidR="001215A2" w:rsidRPr="001215A2" w:rsidRDefault="001215A2" w:rsidP="00656B78">
      <w:pPr>
        <w:pStyle w:val="PlantUML"/>
      </w:pPr>
      <w:r w:rsidRPr="001215A2">
        <w:lastRenderedPageBreak/>
        <w:t>rApp monitors re-trained</w:t>
      </w:r>
    </w:p>
    <w:p w14:paraId="0C021263" w14:textId="77777777" w:rsidR="001215A2" w:rsidRPr="001215A2" w:rsidRDefault="001215A2" w:rsidP="00656B78">
      <w:pPr>
        <w:pStyle w:val="PlantUML"/>
      </w:pPr>
      <w:r w:rsidRPr="001215A2">
        <w:t>model parameters and decides</w:t>
      </w:r>
    </w:p>
    <w:p w14:paraId="468808F3" w14:textId="390B98C8" w:rsidR="001215A2" w:rsidRPr="001215A2" w:rsidRDefault="001215A2" w:rsidP="00656B78">
      <w:pPr>
        <w:pStyle w:val="PlantUML"/>
      </w:pPr>
      <w:r w:rsidRPr="001215A2">
        <w:t>to retieve AI</w:t>
      </w:r>
      <w:r w:rsidR="00376031">
        <w:t>/</w:t>
      </w:r>
      <w:r w:rsidRPr="001215A2">
        <w:t>ML model</w:t>
      </w:r>
    </w:p>
    <w:p w14:paraId="6BCC39D3" w14:textId="77777777" w:rsidR="001215A2" w:rsidRPr="001215A2" w:rsidRDefault="001215A2" w:rsidP="00656B78">
      <w:pPr>
        <w:pStyle w:val="PlantUML"/>
      </w:pPr>
      <w:r w:rsidRPr="001215A2">
        <w:t xml:space="preserve">End note </w:t>
      </w:r>
    </w:p>
    <w:p w14:paraId="14D354E8" w14:textId="77777777" w:rsidR="001215A2" w:rsidRPr="001215A2" w:rsidRDefault="001215A2" w:rsidP="00656B78">
      <w:pPr>
        <w:pStyle w:val="PlantUML"/>
      </w:pPr>
      <w:r w:rsidRPr="001215A2">
        <w:t>Else trainig on rApp</w:t>
      </w:r>
    </w:p>
    <w:p w14:paraId="0A6D0880" w14:textId="77777777" w:rsidR="001215A2" w:rsidRPr="001215A2" w:rsidRDefault="001215A2" w:rsidP="00656B78">
      <w:pPr>
        <w:pStyle w:val="PlantUML"/>
      </w:pPr>
      <w:r w:rsidRPr="001215A2">
        <w:t xml:space="preserve">  rApp -&gt; rApp</w:t>
      </w:r>
      <w:r w:rsidRPr="001215A2">
        <w:tab/>
      </w:r>
      <w:r w:rsidRPr="001215A2">
        <w:tab/>
        <w:t>: AI/ML Model re-training</w:t>
      </w:r>
    </w:p>
    <w:p w14:paraId="13EBBD2B" w14:textId="77777777" w:rsidR="001215A2" w:rsidRPr="001215A2" w:rsidRDefault="001215A2" w:rsidP="00656B78">
      <w:pPr>
        <w:pStyle w:val="PlantUML"/>
      </w:pPr>
      <w:r w:rsidRPr="001215A2">
        <w:t>end</w:t>
      </w:r>
    </w:p>
    <w:p w14:paraId="55C4C39B" w14:textId="77777777" w:rsidR="001215A2" w:rsidRPr="001215A2" w:rsidRDefault="001215A2" w:rsidP="00656B78">
      <w:pPr>
        <w:pStyle w:val="PlantUML"/>
      </w:pPr>
      <w:r w:rsidRPr="001215A2">
        <w:t xml:space="preserve"> rApp -&gt; rApp</w:t>
      </w:r>
      <w:r w:rsidRPr="001215A2">
        <w:tab/>
      </w:r>
      <w:r w:rsidRPr="001215A2">
        <w:tab/>
        <w:t>: Deploy and activate re-trained\nAI/ML Model for inferencing</w:t>
      </w:r>
    </w:p>
    <w:p w14:paraId="7890F8DB" w14:textId="77777777" w:rsidR="001215A2" w:rsidRPr="001215A2" w:rsidRDefault="001215A2" w:rsidP="00656B78">
      <w:pPr>
        <w:pStyle w:val="PlantUML"/>
      </w:pPr>
      <w:r w:rsidRPr="001215A2">
        <w:t>Note left</w:t>
      </w:r>
    </w:p>
    <w:p w14:paraId="6CA7EACF" w14:textId="2E7D1A38" w:rsidR="001215A2" w:rsidRPr="001215A2" w:rsidRDefault="001215A2" w:rsidP="00656B78">
      <w:pPr>
        <w:pStyle w:val="PlantUML"/>
      </w:pPr>
      <w:r w:rsidRPr="001215A2">
        <w:t>AI</w:t>
      </w:r>
      <w:r w:rsidR="00376031">
        <w:t>/</w:t>
      </w:r>
      <w:r w:rsidRPr="001215A2">
        <w:t>ML model inference deployed in rApp to evaluate policy/recommendations</w:t>
      </w:r>
    </w:p>
    <w:p w14:paraId="00E7EDC8" w14:textId="77777777" w:rsidR="001215A2" w:rsidRPr="001215A2" w:rsidRDefault="001215A2" w:rsidP="00656B78">
      <w:pPr>
        <w:pStyle w:val="PlantUML"/>
      </w:pPr>
      <w:r w:rsidRPr="001215A2">
        <w:t>based on O1 &amp; O2 Related Data analyzed.</w:t>
      </w:r>
    </w:p>
    <w:p w14:paraId="5C99B865" w14:textId="77777777" w:rsidR="001215A2" w:rsidRPr="001215A2" w:rsidRDefault="001215A2" w:rsidP="00656B78">
      <w:pPr>
        <w:pStyle w:val="PlantUML"/>
      </w:pPr>
      <w:r w:rsidRPr="001215A2">
        <w:t>End Note</w:t>
      </w:r>
    </w:p>
    <w:p w14:paraId="1043D103" w14:textId="77777777" w:rsidR="001215A2" w:rsidRPr="001215A2" w:rsidRDefault="001215A2" w:rsidP="00656B78">
      <w:pPr>
        <w:pStyle w:val="PlantUML"/>
      </w:pPr>
      <w:r w:rsidRPr="001215A2">
        <w:t>End</w:t>
      </w:r>
    </w:p>
    <w:p w14:paraId="14B628A0" w14:textId="77777777" w:rsidR="001215A2" w:rsidRPr="001215A2" w:rsidRDefault="001215A2" w:rsidP="00656B78">
      <w:pPr>
        <w:pStyle w:val="PlantUML"/>
      </w:pPr>
      <w:r w:rsidRPr="001215A2">
        <w:t>group Action</w:t>
      </w:r>
    </w:p>
    <w:p w14:paraId="2B412F02" w14:textId="77777777" w:rsidR="001215A2" w:rsidRPr="001215A2" w:rsidRDefault="001215A2" w:rsidP="00656B78">
      <w:pPr>
        <w:pStyle w:val="PlantUML"/>
      </w:pPr>
    </w:p>
    <w:p w14:paraId="7EB531FF" w14:textId="77777777" w:rsidR="001215A2" w:rsidRPr="001215A2" w:rsidRDefault="001215A2" w:rsidP="00656B78">
      <w:pPr>
        <w:pStyle w:val="PlantUML"/>
      </w:pPr>
      <w:r w:rsidRPr="001215A2">
        <w:t>rApp -&gt; ORF : &lt;&lt;R1&gt;&gt; O-Cloud Node Drain Policy /recomendation</w:t>
      </w:r>
    </w:p>
    <w:p w14:paraId="084BEE6A" w14:textId="77777777" w:rsidR="001215A2" w:rsidRPr="001215A2" w:rsidRDefault="001215A2" w:rsidP="00656B78">
      <w:pPr>
        <w:pStyle w:val="PlantUML"/>
      </w:pPr>
      <w:r w:rsidRPr="001215A2">
        <w:t>Note over nRT,rApp</w:t>
      </w:r>
    </w:p>
    <w:p w14:paraId="640605D6" w14:textId="77777777" w:rsidR="001215A2" w:rsidRPr="001215A2" w:rsidRDefault="001215A2" w:rsidP="00656B78">
      <w:pPr>
        <w:pStyle w:val="PlantUML"/>
      </w:pPr>
      <w:r w:rsidRPr="001215A2">
        <w:t>Node Identifier &amp; other node related details to be included in request.</w:t>
      </w:r>
    </w:p>
    <w:p w14:paraId="561ADED3" w14:textId="77777777" w:rsidR="001215A2" w:rsidRPr="001215A2" w:rsidRDefault="001215A2" w:rsidP="00656B78">
      <w:pPr>
        <w:pStyle w:val="PlantUML"/>
      </w:pPr>
      <w:r w:rsidRPr="001215A2">
        <w:t>End Note</w:t>
      </w:r>
    </w:p>
    <w:p w14:paraId="5FE316B2" w14:textId="77777777" w:rsidR="001215A2" w:rsidRPr="001215A2" w:rsidRDefault="001215A2" w:rsidP="00656B78">
      <w:pPr>
        <w:pStyle w:val="PlantUML"/>
      </w:pPr>
      <w:r w:rsidRPr="001215A2">
        <w:t>group O-Cloud Operation</w:t>
      </w:r>
    </w:p>
    <w:p w14:paraId="25EAA6E6" w14:textId="77777777" w:rsidR="001215A2" w:rsidRPr="001215A2" w:rsidRDefault="001215A2" w:rsidP="00656B78">
      <w:pPr>
        <w:pStyle w:val="PlantUML"/>
      </w:pPr>
      <w:r w:rsidRPr="001215A2">
        <w:t>ref over ORF ,IMS, DMS</w:t>
      </w:r>
    </w:p>
    <w:p w14:paraId="776D6730" w14:textId="56BDD31F" w:rsidR="001215A2" w:rsidRPr="001215A2" w:rsidRDefault="001215A2" w:rsidP="00656B78">
      <w:pPr>
        <w:pStyle w:val="PlantUML"/>
      </w:pPr>
      <w:r w:rsidRPr="001215A2">
        <w:t xml:space="preserve">  As specified in O-RAN</w:t>
      </w:r>
      <w:r w:rsidR="00EE4A58">
        <w:t>.</w:t>
      </w:r>
      <w:r w:rsidRPr="001215A2">
        <w:t>WG6.ORCH-USE-CASES</w:t>
      </w:r>
      <w:r w:rsidR="00EE4A58">
        <w:t xml:space="preserve"> [14], clause 3.12.2</w:t>
      </w:r>
      <w:r w:rsidRPr="001215A2">
        <w:t xml:space="preserve"> O-Cloud to perform NF relocation (optionally)</w:t>
      </w:r>
    </w:p>
    <w:p w14:paraId="3B1C8962" w14:textId="77777777" w:rsidR="001215A2" w:rsidRPr="001215A2" w:rsidRDefault="001215A2" w:rsidP="00656B78">
      <w:pPr>
        <w:pStyle w:val="PlantUML"/>
      </w:pPr>
      <w:r w:rsidRPr="001215A2">
        <w:t xml:space="preserve"> and draining of O-Cloud node Based</w:t>
      </w:r>
    </w:p>
    <w:p w14:paraId="50CF527C" w14:textId="77777777" w:rsidR="001215A2" w:rsidRPr="001215A2" w:rsidRDefault="001215A2" w:rsidP="00656B78">
      <w:pPr>
        <w:pStyle w:val="PlantUML"/>
      </w:pPr>
      <w:r w:rsidRPr="001215A2">
        <w:t xml:space="preserve"> policy/recommendation from rApp.</w:t>
      </w:r>
    </w:p>
    <w:p w14:paraId="3C9C4FBD" w14:textId="77777777" w:rsidR="001215A2" w:rsidRPr="001215A2" w:rsidRDefault="001215A2" w:rsidP="00656B78">
      <w:pPr>
        <w:pStyle w:val="PlantUML"/>
      </w:pPr>
      <w:r w:rsidRPr="001215A2">
        <w:t>End</w:t>
      </w:r>
    </w:p>
    <w:p w14:paraId="53ABE6B1" w14:textId="77777777" w:rsidR="001215A2" w:rsidRPr="001215A2" w:rsidRDefault="001215A2" w:rsidP="00656B78">
      <w:pPr>
        <w:pStyle w:val="PlantUML"/>
      </w:pPr>
      <w:r w:rsidRPr="001215A2">
        <w:t>end</w:t>
      </w:r>
    </w:p>
    <w:p w14:paraId="04BDF6C3" w14:textId="77777777" w:rsidR="001215A2" w:rsidRPr="001215A2" w:rsidRDefault="001215A2" w:rsidP="00656B78">
      <w:pPr>
        <w:pStyle w:val="PlantUML"/>
      </w:pPr>
      <w:r w:rsidRPr="001215A2">
        <w:t xml:space="preserve">ORF -&gt; rApp : &lt;&lt;R1&gt;&gt; Policy or Recommedation Completion Feedback </w:t>
      </w:r>
    </w:p>
    <w:p w14:paraId="06B03DE2" w14:textId="77777777" w:rsidR="001215A2" w:rsidRPr="001215A2" w:rsidRDefault="001215A2" w:rsidP="00656B78">
      <w:pPr>
        <w:pStyle w:val="PlantUML"/>
      </w:pPr>
      <w:r w:rsidRPr="001215A2">
        <w:t>end</w:t>
      </w:r>
    </w:p>
    <w:p w14:paraId="3242AC91" w14:textId="77777777" w:rsidR="001215A2" w:rsidRPr="001215A2" w:rsidRDefault="001215A2" w:rsidP="00656B78">
      <w:pPr>
        <w:pStyle w:val="PlantUML"/>
      </w:pPr>
      <w:r w:rsidRPr="001215A2">
        <w:t>rApp -&gt; rApp : Monitor NF’s PM/FM\nPost Relocation</w:t>
      </w:r>
    </w:p>
    <w:p w14:paraId="42E3099F" w14:textId="77777777" w:rsidR="001215A2" w:rsidRPr="001215A2" w:rsidRDefault="001215A2" w:rsidP="00656B78">
      <w:pPr>
        <w:pStyle w:val="PlantUML"/>
      </w:pPr>
      <w:r w:rsidRPr="001215A2">
        <w:t>Note over rApp</w:t>
      </w:r>
    </w:p>
    <w:p w14:paraId="1AF4F587" w14:textId="77777777" w:rsidR="001215A2" w:rsidRPr="001215A2" w:rsidRDefault="001215A2" w:rsidP="00656B78">
      <w:pPr>
        <w:pStyle w:val="PlantUML"/>
      </w:pPr>
      <w:r w:rsidRPr="001215A2">
        <w:t>rApp to monitor PM, FM of NF for any undesirable behaviour</w:t>
      </w:r>
    </w:p>
    <w:p w14:paraId="427BEA93" w14:textId="77777777" w:rsidR="001215A2" w:rsidRPr="001215A2" w:rsidRDefault="001215A2" w:rsidP="00656B78">
      <w:pPr>
        <w:pStyle w:val="PlantUML"/>
      </w:pPr>
      <w:r w:rsidRPr="001215A2">
        <w:t>End Note</w:t>
      </w:r>
    </w:p>
    <w:p w14:paraId="26E2DB87" w14:textId="77777777" w:rsidR="001215A2" w:rsidRPr="001215A2" w:rsidRDefault="001215A2" w:rsidP="00656B78">
      <w:pPr>
        <w:pStyle w:val="PlantUML"/>
      </w:pPr>
    </w:p>
    <w:p w14:paraId="680C8084" w14:textId="77777777" w:rsidR="001215A2" w:rsidRPr="001215A2" w:rsidRDefault="001215A2" w:rsidP="00656B78">
      <w:pPr>
        <w:pStyle w:val="PlantUML"/>
      </w:pPr>
      <w:r w:rsidRPr="001215A2">
        <w:t>@enduml</w:t>
      </w:r>
    </w:p>
    <w:p w14:paraId="64266375" w14:textId="77777777" w:rsidR="001215A2" w:rsidRPr="00B43DC0" w:rsidRDefault="001215A2" w:rsidP="00EE4A58">
      <w:pPr>
        <w:pStyle w:val="PlantUML"/>
      </w:pPr>
      <w:r w:rsidRPr="00B43DC0">
        <w:t>@startuml</w:t>
      </w:r>
    </w:p>
    <w:p w14:paraId="2FC27E5C" w14:textId="77777777" w:rsidR="001215A2" w:rsidRPr="00B43DC0" w:rsidRDefault="001215A2" w:rsidP="00EE4A58">
      <w:pPr>
        <w:pStyle w:val="PlantUML"/>
      </w:pPr>
      <w:r w:rsidRPr="00B43DC0">
        <w:lastRenderedPageBreak/>
        <w:t>'https://plantuml.com/sequence-diagram</w:t>
      </w:r>
    </w:p>
    <w:p w14:paraId="53766DC1" w14:textId="77777777" w:rsidR="001215A2" w:rsidRPr="00B43DC0" w:rsidRDefault="001215A2" w:rsidP="00EE4A58">
      <w:pPr>
        <w:pStyle w:val="PlantUML"/>
      </w:pPr>
      <w:r w:rsidRPr="00B43DC0">
        <w:t xml:space="preserve"> !pragma teoz true</w:t>
      </w:r>
    </w:p>
    <w:p w14:paraId="015D7942" w14:textId="77777777" w:rsidR="001215A2" w:rsidRPr="00B43DC0" w:rsidRDefault="001215A2" w:rsidP="00EE4A58">
      <w:pPr>
        <w:pStyle w:val="PlantUML"/>
      </w:pPr>
      <w:r w:rsidRPr="00B43DC0">
        <w:t>Skin rose</w:t>
      </w:r>
    </w:p>
    <w:p w14:paraId="7A017AEA" w14:textId="77777777" w:rsidR="001215A2" w:rsidRPr="00B43DC0" w:rsidRDefault="001215A2" w:rsidP="00EE4A58">
      <w:pPr>
        <w:pStyle w:val="PlantUML"/>
      </w:pPr>
      <w:r w:rsidRPr="00B43DC0">
        <w:t xml:space="preserve"> skinparam ParticipantPadding 5</w:t>
      </w:r>
    </w:p>
    <w:p w14:paraId="25D56E14" w14:textId="77777777" w:rsidR="001215A2" w:rsidRPr="00B43DC0" w:rsidRDefault="001215A2" w:rsidP="00EE4A58">
      <w:pPr>
        <w:pStyle w:val="PlantUML"/>
      </w:pPr>
      <w:r w:rsidRPr="00B43DC0">
        <w:t xml:space="preserve"> skinparam BoxPadding 10</w:t>
      </w:r>
    </w:p>
    <w:p w14:paraId="07ECB914" w14:textId="77777777" w:rsidR="001215A2" w:rsidRPr="00B43DC0" w:rsidRDefault="001215A2" w:rsidP="00EE4A58">
      <w:pPr>
        <w:pStyle w:val="PlantUML"/>
      </w:pPr>
      <w:r w:rsidRPr="00B43DC0">
        <w:t xml:space="preserve"> skinparam defaultFontSize 12</w:t>
      </w:r>
    </w:p>
    <w:p w14:paraId="1F84F681" w14:textId="77777777" w:rsidR="001215A2" w:rsidRPr="00B43DC0" w:rsidRDefault="001215A2" w:rsidP="00EE4A58">
      <w:pPr>
        <w:pStyle w:val="PlantUML"/>
      </w:pPr>
      <w:r w:rsidRPr="00B43DC0">
        <w:t xml:space="preserve"> skinparam lifelineStrategy solid</w:t>
      </w:r>
    </w:p>
    <w:p w14:paraId="4AF17C38" w14:textId="77777777" w:rsidR="001215A2" w:rsidRPr="00B43DC0" w:rsidRDefault="001215A2" w:rsidP="00EE4A58">
      <w:pPr>
        <w:pStyle w:val="PlantUML"/>
      </w:pPr>
      <w:r w:rsidRPr="00B43DC0">
        <w:t xml:space="preserve"> autonumber</w:t>
      </w:r>
    </w:p>
    <w:p w14:paraId="2D374384" w14:textId="77777777" w:rsidR="001215A2" w:rsidRPr="00B43DC0" w:rsidRDefault="001215A2" w:rsidP="00EE4A58">
      <w:pPr>
        <w:pStyle w:val="PlantUML"/>
      </w:pPr>
    </w:p>
    <w:p w14:paraId="3C25EA42" w14:textId="77777777" w:rsidR="001215A2" w:rsidRPr="00B43DC0" w:rsidRDefault="001215A2" w:rsidP="00EE4A58">
      <w:pPr>
        <w:pStyle w:val="PlantUML"/>
      </w:pPr>
      <w:r w:rsidRPr="00B43DC0">
        <w:t>Box “O-Cloud” #lightseagreen</w:t>
      </w:r>
    </w:p>
    <w:p w14:paraId="1598AE83" w14:textId="77777777" w:rsidR="001215A2" w:rsidRPr="00B43DC0" w:rsidRDefault="001215A2" w:rsidP="00EE4A58">
      <w:pPr>
        <w:pStyle w:val="PlantUML"/>
      </w:pPr>
      <w:r w:rsidRPr="00B43DC0">
        <w:t xml:space="preserve">   participant “DMS” as DMS   </w:t>
      </w:r>
    </w:p>
    <w:p w14:paraId="1D6B8479" w14:textId="77777777" w:rsidR="001215A2" w:rsidRPr="00B43DC0" w:rsidRDefault="001215A2" w:rsidP="00EE4A58">
      <w:pPr>
        <w:pStyle w:val="PlantUML"/>
      </w:pPr>
      <w:r w:rsidRPr="00B43DC0">
        <w:t xml:space="preserve">   participant “IMS” as IMS</w:t>
      </w:r>
    </w:p>
    <w:p w14:paraId="40C5E83B" w14:textId="77777777" w:rsidR="001215A2" w:rsidRPr="00B43DC0" w:rsidRDefault="001215A2" w:rsidP="00EE4A58">
      <w:pPr>
        <w:pStyle w:val="PlantUML"/>
      </w:pPr>
      <w:r w:rsidRPr="00B43DC0">
        <w:t>End box</w:t>
      </w:r>
    </w:p>
    <w:p w14:paraId="036AE3D9" w14:textId="77777777" w:rsidR="001215A2" w:rsidRPr="00B43DC0" w:rsidRDefault="001215A2" w:rsidP="00EE4A58">
      <w:pPr>
        <w:pStyle w:val="PlantUML"/>
      </w:pPr>
    </w:p>
    <w:p w14:paraId="36B3A917" w14:textId="77777777" w:rsidR="001215A2" w:rsidRPr="00B43DC0" w:rsidRDefault="001215A2" w:rsidP="00EE4A58">
      <w:pPr>
        <w:pStyle w:val="PlantUML"/>
      </w:pPr>
      <w:r w:rsidRPr="00B43DC0">
        <w:t>Box "Service Management and Orchestration Framework" #gold</w:t>
      </w:r>
    </w:p>
    <w:p w14:paraId="256AA61B" w14:textId="77777777" w:rsidR="001215A2" w:rsidRPr="00B43DC0" w:rsidRDefault="001215A2" w:rsidP="00EE4A58">
      <w:pPr>
        <w:pStyle w:val="PlantUML"/>
      </w:pPr>
      <w:r w:rsidRPr="00B43DC0">
        <w:t xml:space="preserve">   Participant “O2 Related Function\nNFO &amp; FOCOM” as ORF</w:t>
      </w:r>
    </w:p>
    <w:p w14:paraId="07732FFB" w14:textId="77777777" w:rsidR="001215A2" w:rsidRPr="00B43DC0" w:rsidRDefault="001215A2" w:rsidP="00EE4A58">
      <w:pPr>
        <w:pStyle w:val="PlantUML"/>
      </w:pPr>
      <w:r w:rsidRPr="00B43DC0">
        <w:t xml:space="preserve">   Participant “RAN OAM Functions” as OAM</w:t>
      </w:r>
    </w:p>
    <w:p w14:paraId="69045F50" w14:textId="77777777" w:rsidR="001215A2" w:rsidRPr="00B43DC0" w:rsidRDefault="001215A2" w:rsidP="00EE4A58">
      <w:pPr>
        <w:pStyle w:val="PlantUML"/>
      </w:pPr>
      <w:r w:rsidRPr="00B43DC0">
        <w:t>Box #lightgrey</w:t>
      </w:r>
    </w:p>
    <w:p w14:paraId="67C96391" w14:textId="77777777" w:rsidR="001215A2" w:rsidRPr="00B43DC0" w:rsidRDefault="001215A2" w:rsidP="00EE4A58">
      <w:pPr>
        <w:pStyle w:val="PlantUML"/>
      </w:pPr>
      <w:r w:rsidRPr="00B43DC0">
        <w:t>Participant “Non-RT RIC\nFramework Function” as nRT</w:t>
      </w:r>
    </w:p>
    <w:p w14:paraId="33FD93E8" w14:textId="77777777" w:rsidR="001215A2" w:rsidRPr="00B43DC0" w:rsidRDefault="001215A2" w:rsidP="00EE4A58">
      <w:pPr>
        <w:pStyle w:val="PlantUML"/>
      </w:pPr>
      <w:r w:rsidRPr="00B43DC0">
        <w:t>Participant “rApp” as rApp</w:t>
      </w:r>
    </w:p>
    <w:p w14:paraId="22200A25" w14:textId="77777777" w:rsidR="001215A2" w:rsidRPr="00B43DC0" w:rsidRDefault="001215A2" w:rsidP="00EE4A58">
      <w:pPr>
        <w:pStyle w:val="PlantUML"/>
      </w:pPr>
      <w:r w:rsidRPr="00B43DC0">
        <w:t>End Box</w:t>
      </w:r>
    </w:p>
    <w:p w14:paraId="4231DF45" w14:textId="77777777" w:rsidR="001215A2" w:rsidRPr="00B43DC0" w:rsidRDefault="001215A2" w:rsidP="00EE4A58">
      <w:pPr>
        <w:pStyle w:val="PlantUML"/>
      </w:pPr>
      <w:r w:rsidRPr="00B43DC0">
        <w:t>End box</w:t>
      </w:r>
    </w:p>
    <w:p w14:paraId="0E4F2BE4" w14:textId="77777777" w:rsidR="001215A2" w:rsidRPr="00B43DC0" w:rsidRDefault="001215A2" w:rsidP="00EE4A58">
      <w:pPr>
        <w:pStyle w:val="PlantUML"/>
      </w:pPr>
      <w:r w:rsidRPr="00B43DC0">
        <w:t>Box "</w:t>
      </w:r>
      <w:r w:rsidRPr="00B43DC0" w:rsidDel="0035334A">
        <w:t xml:space="preserve"> </w:t>
      </w:r>
      <w:r w:rsidRPr="00B43DC0">
        <w:t xml:space="preserve">RAN Nodes" #lightpink  </w:t>
      </w:r>
    </w:p>
    <w:p w14:paraId="0E538ACB" w14:textId="77777777" w:rsidR="001215A2" w:rsidRPr="00B43DC0" w:rsidRDefault="001215A2" w:rsidP="00EE4A58">
      <w:pPr>
        <w:pStyle w:val="PlantUML"/>
      </w:pPr>
      <w:r w:rsidRPr="00B43DC0">
        <w:tab/>
        <w:t>Participant “E2 Node” as E2Node</w:t>
      </w:r>
    </w:p>
    <w:p w14:paraId="360053BB" w14:textId="77777777" w:rsidR="001215A2" w:rsidRPr="00B43DC0" w:rsidRDefault="001215A2" w:rsidP="00EE4A58">
      <w:pPr>
        <w:pStyle w:val="PlantUML"/>
      </w:pPr>
      <w:r w:rsidRPr="00B43DC0">
        <w:t>End box</w:t>
      </w:r>
    </w:p>
    <w:p w14:paraId="4598F96F" w14:textId="77777777" w:rsidR="001215A2" w:rsidRPr="00B43DC0" w:rsidRDefault="001215A2" w:rsidP="00EE4A58">
      <w:pPr>
        <w:pStyle w:val="PlantUML"/>
      </w:pPr>
      <w:r w:rsidRPr="00B43DC0">
        <w:t>group O2 Related Data Collection</w:t>
      </w:r>
    </w:p>
    <w:p w14:paraId="18A602A0" w14:textId="77777777" w:rsidR="001215A2" w:rsidRPr="00B43DC0" w:rsidRDefault="001215A2" w:rsidP="00EE4A58">
      <w:pPr>
        <w:pStyle w:val="PlantUML"/>
      </w:pPr>
      <w:r w:rsidRPr="00B43DC0">
        <w:t xml:space="preserve">  rApp -&gt; nRT : &lt;&lt;R1&gt;&gt; O2 Related service Discovery </w:t>
      </w:r>
    </w:p>
    <w:p w14:paraId="33BF6BCC" w14:textId="77777777" w:rsidR="001215A2" w:rsidRPr="00B43DC0" w:rsidRDefault="001215A2" w:rsidP="00EE4A58">
      <w:pPr>
        <w:pStyle w:val="PlantUML"/>
      </w:pPr>
      <w:r w:rsidRPr="00B43DC0">
        <w:t xml:space="preserve">  nRT -&gt; rApp : &lt;&lt;R1&gt;&gt; O2 Related service Result</w:t>
      </w:r>
    </w:p>
    <w:p w14:paraId="51974960" w14:textId="77777777" w:rsidR="001215A2" w:rsidRPr="00B43DC0" w:rsidRDefault="001215A2" w:rsidP="00EE4A58">
      <w:pPr>
        <w:pStyle w:val="PlantUML"/>
      </w:pPr>
      <w:r w:rsidRPr="00B43DC0">
        <w:t xml:space="preserve">  rApp -&gt; nRT : &lt;&lt;R1&gt;&gt; O2 Related Data subscritpion request</w:t>
      </w:r>
    </w:p>
    <w:p w14:paraId="33E6C0AB" w14:textId="77777777" w:rsidR="001215A2" w:rsidRPr="00B43DC0" w:rsidRDefault="001215A2" w:rsidP="00EE4A58">
      <w:pPr>
        <w:pStyle w:val="PlantUML"/>
      </w:pPr>
      <w:r w:rsidRPr="00B43DC0">
        <w:t xml:space="preserve">  nRT -&gt; ORF : Data subscription request(O2ims and Odms related)</w:t>
      </w:r>
    </w:p>
    <w:p w14:paraId="367A1CF7" w14:textId="77777777" w:rsidR="001215A2" w:rsidRPr="00B43DC0" w:rsidRDefault="001215A2" w:rsidP="00EE4A58">
      <w:pPr>
        <w:pStyle w:val="PlantUML"/>
      </w:pPr>
      <w:r w:rsidRPr="00B43DC0">
        <w:t xml:space="preserve">  </w:t>
      </w:r>
    </w:p>
    <w:p w14:paraId="05B5F618" w14:textId="77777777" w:rsidR="001215A2" w:rsidRPr="00B43DC0" w:rsidRDefault="001215A2" w:rsidP="00EE4A58">
      <w:pPr>
        <w:pStyle w:val="PlantUML"/>
      </w:pPr>
      <w:r w:rsidRPr="00B43DC0">
        <w:t>Note right</w:t>
      </w:r>
    </w:p>
    <w:p w14:paraId="30AE9956" w14:textId="77777777" w:rsidR="001215A2" w:rsidRPr="00B43DC0" w:rsidRDefault="001215A2" w:rsidP="00EE4A58">
      <w:pPr>
        <w:pStyle w:val="PlantUML"/>
      </w:pPr>
      <w:r w:rsidRPr="00B43DC0">
        <w:t>Data subscription request O2, which may include</w:t>
      </w:r>
    </w:p>
    <w:p w14:paraId="353D4EEF" w14:textId="77777777" w:rsidR="001215A2" w:rsidRPr="00B43DC0" w:rsidRDefault="001215A2" w:rsidP="00EE4A58">
      <w:pPr>
        <w:pStyle w:val="PlantUML"/>
        <w:rPr>
          <w:lang w:bidi="ar-KW"/>
        </w:rPr>
      </w:pPr>
      <w:r w:rsidRPr="00B43DC0">
        <w:rPr>
          <w:lang w:bidi="ar-KW"/>
        </w:rPr>
        <w:t>NF compute utilization, memory usage , availability</w:t>
      </w:r>
    </w:p>
    <w:p w14:paraId="0C0A06BC" w14:textId="77777777" w:rsidR="001215A2" w:rsidRPr="00B43DC0" w:rsidRDefault="001215A2" w:rsidP="00EE4A58">
      <w:pPr>
        <w:pStyle w:val="PlantUML"/>
      </w:pPr>
      <w:r w:rsidRPr="00B43DC0">
        <w:rPr>
          <w:lang w:bidi="ar-KW"/>
        </w:rPr>
        <w:t>of Network function ,API responses from NFs etc</w:t>
      </w:r>
      <w:r w:rsidRPr="00B43DC0">
        <w:t>.</w:t>
      </w:r>
    </w:p>
    <w:p w14:paraId="77B120F4" w14:textId="77777777" w:rsidR="001215A2" w:rsidRPr="00B43DC0" w:rsidRDefault="001215A2" w:rsidP="00EE4A58">
      <w:pPr>
        <w:pStyle w:val="PlantUML"/>
      </w:pPr>
      <w:r w:rsidRPr="00B43DC0">
        <w:t>End note</w:t>
      </w:r>
    </w:p>
    <w:p w14:paraId="614A157E" w14:textId="77777777" w:rsidR="001215A2" w:rsidRPr="00B43DC0" w:rsidRDefault="001215A2" w:rsidP="00EE4A58">
      <w:pPr>
        <w:pStyle w:val="PlantUML"/>
      </w:pPr>
      <w:r w:rsidRPr="00B43DC0">
        <w:lastRenderedPageBreak/>
        <w:t>loop #white for each data delievery</w:t>
      </w:r>
    </w:p>
    <w:p w14:paraId="72276F57" w14:textId="77777777" w:rsidR="001215A2" w:rsidRPr="00B43DC0" w:rsidRDefault="001215A2" w:rsidP="00EE4A58">
      <w:pPr>
        <w:pStyle w:val="PlantUML"/>
      </w:pPr>
      <w:r w:rsidRPr="00B43DC0">
        <w:t>ORF &lt;-&gt; IMS : &lt;&lt;o2ims&gt;&gt; Data\nRequest &amp; collection</w:t>
      </w:r>
    </w:p>
    <w:p w14:paraId="6DE76460" w14:textId="77777777" w:rsidR="001215A2" w:rsidRPr="00B43DC0" w:rsidRDefault="001215A2" w:rsidP="00EE4A58">
      <w:pPr>
        <w:pStyle w:val="PlantUML"/>
      </w:pPr>
      <w:r w:rsidRPr="00B43DC0">
        <w:t>ORF &lt;-&gt; DMS : &lt;&lt;o2dms&gt;&gt; Data\nRequest &amp; collection</w:t>
      </w:r>
    </w:p>
    <w:p w14:paraId="610295CF" w14:textId="77777777" w:rsidR="001215A2" w:rsidRPr="00B43DC0" w:rsidRDefault="001215A2" w:rsidP="00EE4A58">
      <w:pPr>
        <w:pStyle w:val="PlantUML"/>
      </w:pPr>
      <w:r w:rsidRPr="00B43DC0">
        <w:t>ORF -&gt; nRT : Data delivery(O2ims and Odms related)</w:t>
      </w:r>
    </w:p>
    <w:p w14:paraId="3B3A056F" w14:textId="77777777" w:rsidR="001215A2" w:rsidRPr="00B43DC0" w:rsidRDefault="001215A2" w:rsidP="00EE4A58">
      <w:pPr>
        <w:pStyle w:val="PlantUML"/>
      </w:pPr>
      <w:r w:rsidRPr="00B43DC0">
        <w:t>nRT -&gt; rApp: &lt;&lt;R1&gt;&gt; O2 Related Data Delivery</w:t>
      </w:r>
    </w:p>
    <w:p w14:paraId="3BEF47FE" w14:textId="77777777" w:rsidR="001215A2" w:rsidRPr="00B43DC0" w:rsidRDefault="001215A2" w:rsidP="00EE4A58">
      <w:pPr>
        <w:pStyle w:val="PlantUML"/>
      </w:pPr>
      <w:r w:rsidRPr="00B43DC0">
        <w:t>End loop</w:t>
      </w:r>
    </w:p>
    <w:p w14:paraId="65A9BEDA" w14:textId="77777777" w:rsidR="001215A2" w:rsidRPr="00B43DC0" w:rsidRDefault="001215A2" w:rsidP="00EE4A58">
      <w:pPr>
        <w:pStyle w:val="PlantUML"/>
      </w:pPr>
      <w:r w:rsidRPr="00B43DC0">
        <w:t>End</w:t>
      </w:r>
    </w:p>
    <w:p w14:paraId="3C0B9A65" w14:textId="77777777" w:rsidR="001215A2" w:rsidRPr="00B43DC0" w:rsidRDefault="001215A2" w:rsidP="00EE4A58">
      <w:pPr>
        <w:pStyle w:val="PlantUML"/>
      </w:pPr>
      <w:r w:rsidRPr="00B43DC0">
        <w:t>group O1 Data Collection</w:t>
      </w:r>
    </w:p>
    <w:p w14:paraId="242EEF6E" w14:textId="77777777" w:rsidR="001215A2" w:rsidRPr="00B43DC0" w:rsidRDefault="001215A2" w:rsidP="00EE4A58">
      <w:pPr>
        <w:pStyle w:val="PlantUML"/>
      </w:pPr>
      <w:r w:rsidRPr="00B43DC0">
        <w:t>rApp -&gt; nRT : &lt;&lt;R1&gt;&gt; O1 Data subscritpion request</w:t>
      </w:r>
    </w:p>
    <w:p w14:paraId="37A42787" w14:textId="77777777" w:rsidR="001215A2" w:rsidRPr="00B43DC0" w:rsidRDefault="001215A2" w:rsidP="00EE4A58">
      <w:pPr>
        <w:pStyle w:val="PlantUML"/>
      </w:pPr>
      <w:r w:rsidRPr="00B43DC0">
        <w:t>nRT -&gt; OAM : Data subscription Request</w:t>
      </w:r>
    </w:p>
    <w:p w14:paraId="2F8D3458" w14:textId="77777777" w:rsidR="001215A2" w:rsidRPr="00B43DC0" w:rsidRDefault="001215A2" w:rsidP="00EE4A58">
      <w:pPr>
        <w:pStyle w:val="PlantUML"/>
      </w:pPr>
      <w:r w:rsidRPr="00B43DC0">
        <w:t>Note right</w:t>
      </w:r>
    </w:p>
    <w:p w14:paraId="571DE6B0" w14:textId="77777777" w:rsidR="001215A2" w:rsidRPr="00B43DC0" w:rsidRDefault="001215A2" w:rsidP="00EE4A58">
      <w:pPr>
        <w:pStyle w:val="PlantUML"/>
        <w:rPr>
          <w:lang w:bidi="ar-KW"/>
        </w:rPr>
      </w:pPr>
      <w:r w:rsidRPr="00B43DC0">
        <w:rPr>
          <w:lang w:bidi="ar-KW"/>
        </w:rPr>
        <w:t xml:space="preserve">Data such as Availability of E2 Node, </w:t>
      </w:r>
    </w:p>
    <w:p w14:paraId="3127DC29" w14:textId="77777777" w:rsidR="001215A2" w:rsidRPr="00B43DC0" w:rsidRDefault="001215A2" w:rsidP="00EE4A58">
      <w:pPr>
        <w:pStyle w:val="PlantUML"/>
        <w:rPr>
          <w:lang w:bidi="ar-KW"/>
        </w:rPr>
      </w:pPr>
      <w:r w:rsidRPr="00B43DC0">
        <w:rPr>
          <w:lang w:bidi="ar-KW"/>
        </w:rPr>
        <w:t>accessibly KPIs , UEs connected ,</w:t>
      </w:r>
      <w:r w:rsidRPr="00B43DC0">
        <w:t xml:space="preserve"> </w:t>
      </w:r>
      <w:r w:rsidRPr="00B43DC0">
        <w:rPr>
          <w:lang w:bidi="ar-KW"/>
        </w:rPr>
        <w:t>user traffic</w:t>
      </w:r>
    </w:p>
    <w:p w14:paraId="6135CBC9" w14:textId="77777777" w:rsidR="001215A2" w:rsidRPr="00B43DC0" w:rsidRDefault="001215A2" w:rsidP="00EE4A58">
      <w:pPr>
        <w:pStyle w:val="PlantUML"/>
      </w:pPr>
      <w:r w:rsidRPr="00B43DC0">
        <w:rPr>
          <w:lang w:bidi="ar-KW"/>
        </w:rPr>
        <w:t xml:space="preserve">and alarms reported on interface level </w:t>
      </w:r>
      <w:r w:rsidRPr="00B43DC0">
        <w:t>etc.</w:t>
      </w:r>
    </w:p>
    <w:p w14:paraId="67D7D561" w14:textId="77777777" w:rsidR="001215A2" w:rsidRPr="00B43DC0" w:rsidRDefault="001215A2" w:rsidP="00EE4A58">
      <w:pPr>
        <w:pStyle w:val="PlantUML"/>
      </w:pPr>
      <w:r w:rsidRPr="00B43DC0">
        <w:t>End note</w:t>
      </w:r>
    </w:p>
    <w:p w14:paraId="5E21D1A3" w14:textId="77777777" w:rsidR="001215A2" w:rsidRPr="00B43DC0" w:rsidRDefault="001215A2" w:rsidP="00EE4A58">
      <w:pPr>
        <w:pStyle w:val="PlantUML"/>
      </w:pPr>
      <w:r w:rsidRPr="00B43DC0">
        <w:t>loop #white foreach data delievery</w:t>
      </w:r>
    </w:p>
    <w:p w14:paraId="52744D87" w14:textId="77777777" w:rsidR="001215A2" w:rsidRPr="00B43DC0" w:rsidRDefault="001215A2" w:rsidP="00EE4A58">
      <w:pPr>
        <w:pStyle w:val="PlantUML"/>
      </w:pPr>
      <w:r w:rsidRPr="00B43DC0">
        <w:t>OAM &lt;-&gt; E2Node : &lt;&lt;O1&gt;&gt; Data Request and Collection</w:t>
      </w:r>
    </w:p>
    <w:p w14:paraId="52CF22C9" w14:textId="77777777" w:rsidR="001215A2" w:rsidRPr="00B43DC0" w:rsidRDefault="001215A2" w:rsidP="00EE4A58">
      <w:pPr>
        <w:pStyle w:val="PlantUML"/>
      </w:pPr>
      <w:r w:rsidRPr="00B43DC0">
        <w:t>OAM -&gt; nRT : Data Retrieval</w:t>
      </w:r>
    </w:p>
    <w:p w14:paraId="6F7664B0" w14:textId="77777777" w:rsidR="001215A2" w:rsidRPr="00B43DC0" w:rsidRDefault="001215A2" w:rsidP="00EE4A58">
      <w:pPr>
        <w:pStyle w:val="PlantUML"/>
      </w:pPr>
      <w:r w:rsidRPr="00B43DC0">
        <w:t>nRT -&gt; rApp: &lt;&lt;R1&gt;&gt; O1 Data Delivery</w:t>
      </w:r>
    </w:p>
    <w:p w14:paraId="2C01B4D1" w14:textId="77777777" w:rsidR="001215A2" w:rsidRPr="00B43DC0" w:rsidRDefault="001215A2" w:rsidP="00EE4A58">
      <w:pPr>
        <w:pStyle w:val="PlantUML"/>
      </w:pPr>
      <w:r w:rsidRPr="00B43DC0">
        <w:t>End Loop</w:t>
      </w:r>
    </w:p>
    <w:p w14:paraId="58827996" w14:textId="77777777" w:rsidR="001215A2" w:rsidRPr="00B43DC0" w:rsidRDefault="001215A2" w:rsidP="00EE4A58">
      <w:pPr>
        <w:pStyle w:val="PlantUML"/>
      </w:pPr>
      <w:r w:rsidRPr="00B43DC0">
        <w:t>End</w:t>
      </w:r>
    </w:p>
    <w:p w14:paraId="207F4A28" w14:textId="77777777" w:rsidR="001215A2" w:rsidRPr="00B43DC0" w:rsidRDefault="001215A2" w:rsidP="00EE4A58">
      <w:pPr>
        <w:pStyle w:val="PlantUML"/>
      </w:pPr>
    </w:p>
    <w:p w14:paraId="4E4CB221" w14:textId="77777777" w:rsidR="001215A2" w:rsidRPr="00B43DC0" w:rsidRDefault="001215A2" w:rsidP="00EE4A58">
      <w:pPr>
        <w:pStyle w:val="PlantUML"/>
      </w:pPr>
      <w:r w:rsidRPr="00B43DC0">
        <w:t>group Data Analysis AI/ML Training and Inference</w:t>
      </w:r>
    </w:p>
    <w:p w14:paraId="6F5A6E68" w14:textId="77777777" w:rsidR="001215A2" w:rsidRPr="00B43DC0" w:rsidRDefault="001215A2" w:rsidP="00EE4A58">
      <w:pPr>
        <w:pStyle w:val="PlantUML"/>
      </w:pPr>
      <w:r w:rsidRPr="00B43DC0">
        <w:t>alt trainig on Non-RT RIC Fwk</w:t>
      </w:r>
    </w:p>
    <w:p w14:paraId="7B4A847D" w14:textId="77777777" w:rsidR="001215A2" w:rsidRPr="00B43DC0" w:rsidRDefault="001215A2" w:rsidP="00EE4A58">
      <w:pPr>
        <w:pStyle w:val="PlantUML"/>
      </w:pPr>
      <w:r w:rsidRPr="00B43DC0">
        <w:t xml:space="preserve">  rApp -&gt; nRT</w:t>
      </w:r>
      <w:r w:rsidRPr="00B43DC0">
        <w:tab/>
      </w:r>
      <w:r w:rsidRPr="00B43DC0">
        <w:tab/>
        <w:t>: &lt;&lt;R1&gt;&gt; Select AI/ML Model and Inintiate re-training</w:t>
      </w:r>
    </w:p>
    <w:p w14:paraId="74C9A139" w14:textId="77777777" w:rsidR="001215A2" w:rsidRPr="00B43DC0" w:rsidRDefault="001215A2" w:rsidP="00EE4A58">
      <w:pPr>
        <w:pStyle w:val="PlantUML"/>
      </w:pPr>
      <w:r w:rsidRPr="00B43DC0">
        <w:t xml:space="preserve">  nRT  -&gt; nRT        : AI/ML Model re-training</w:t>
      </w:r>
    </w:p>
    <w:p w14:paraId="763B049C" w14:textId="77777777" w:rsidR="001215A2" w:rsidRPr="00B43DC0" w:rsidRDefault="001215A2" w:rsidP="00EE4A58">
      <w:pPr>
        <w:pStyle w:val="PlantUML"/>
      </w:pPr>
      <w:r w:rsidRPr="00B43DC0">
        <w:t xml:space="preserve">  rApp &lt;-&gt; nRT        : &lt;&lt;R1&gt;&gt; Request and Transfer Re-trained AIML Model</w:t>
      </w:r>
    </w:p>
    <w:p w14:paraId="512CCD15" w14:textId="77777777" w:rsidR="001215A2" w:rsidRPr="00B43DC0" w:rsidRDefault="001215A2" w:rsidP="00EE4A58">
      <w:pPr>
        <w:pStyle w:val="PlantUML"/>
      </w:pPr>
      <w:r w:rsidRPr="00B43DC0">
        <w:t>Note over rApp</w:t>
      </w:r>
    </w:p>
    <w:p w14:paraId="3EC47492" w14:textId="77777777" w:rsidR="001215A2" w:rsidRPr="00B43DC0" w:rsidRDefault="001215A2" w:rsidP="00EE4A58">
      <w:pPr>
        <w:pStyle w:val="PlantUML"/>
      </w:pPr>
      <w:r w:rsidRPr="00B43DC0">
        <w:t>rApp monitors re-trained</w:t>
      </w:r>
    </w:p>
    <w:p w14:paraId="11B8EBFE" w14:textId="77777777" w:rsidR="001215A2" w:rsidRPr="00B43DC0" w:rsidRDefault="001215A2" w:rsidP="00EE4A58">
      <w:pPr>
        <w:pStyle w:val="PlantUML"/>
      </w:pPr>
      <w:r w:rsidRPr="00B43DC0">
        <w:t>model parameters and decides</w:t>
      </w:r>
    </w:p>
    <w:p w14:paraId="7E4238C6" w14:textId="77777777" w:rsidR="001215A2" w:rsidRPr="00B43DC0" w:rsidRDefault="001215A2" w:rsidP="00EE4A58">
      <w:pPr>
        <w:pStyle w:val="PlantUML"/>
      </w:pPr>
      <w:r w:rsidRPr="00B43DC0">
        <w:t>to retieve AIML model</w:t>
      </w:r>
    </w:p>
    <w:p w14:paraId="4D890B66" w14:textId="77777777" w:rsidR="001215A2" w:rsidRPr="00B43DC0" w:rsidRDefault="001215A2" w:rsidP="00EE4A58">
      <w:pPr>
        <w:pStyle w:val="PlantUML"/>
      </w:pPr>
      <w:r w:rsidRPr="00B43DC0">
        <w:t xml:space="preserve">End note </w:t>
      </w:r>
    </w:p>
    <w:p w14:paraId="1D87317B" w14:textId="77777777" w:rsidR="001215A2" w:rsidRPr="00B43DC0" w:rsidRDefault="001215A2" w:rsidP="00EE4A58">
      <w:pPr>
        <w:pStyle w:val="PlantUML"/>
      </w:pPr>
      <w:r w:rsidRPr="00B43DC0">
        <w:t>Else trainig on rApp</w:t>
      </w:r>
    </w:p>
    <w:p w14:paraId="668204F6" w14:textId="77777777" w:rsidR="001215A2" w:rsidRPr="00B43DC0" w:rsidRDefault="001215A2" w:rsidP="00EE4A58">
      <w:pPr>
        <w:pStyle w:val="PlantUML"/>
      </w:pPr>
      <w:r w:rsidRPr="00B43DC0">
        <w:t xml:space="preserve">  rApp -&gt; rApp</w:t>
      </w:r>
      <w:r w:rsidRPr="00B43DC0">
        <w:tab/>
      </w:r>
      <w:r w:rsidRPr="00B43DC0">
        <w:tab/>
        <w:t>: AI/ML Model re-training</w:t>
      </w:r>
    </w:p>
    <w:p w14:paraId="250543EF" w14:textId="77777777" w:rsidR="001215A2" w:rsidRPr="00B43DC0" w:rsidRDefault="001215A2" w:rsidP="00EE4A58">
      <w:pPr>
        <w:pStyle w:val="PlantUML"/>
      </w:pPr>
      <w:r w:rsidRPr="00B43DC0">
        <w:t>end</w:t>
      </w:r>
    </w:p>
    <w:p w14:paraId="560BF73F" w14:textId="77777777" w:rsidR="001215A2" w:rsidRPr="00B43DC0" w:rsidRDefault="001215A2" w:rsidP="00EE4A58">
      <w:pPr>
        <w:pStyle w:val="PlantUML"/>
      </w:pPr>
      <w:r w:rsidRPr="00B43DC0">
        <w:t xml:space="preserve"> rApp -&gt; rApp</w:t>
      </w:r>
      <w:r w:rsidRPr="00B43DC0">
        <w:tab/>
      </w:r>
      <w:r w:rsidRPr="00B43DC0">
        <w:tab/>
        <w:t>: Deploy and activate re-trained\nAI/ML Model for inferencing</w:t>
      </w:r>
    </w:p>
    <w:p w14:paraId="24191A68" w14:textId="77777777" w:rsidR="001215A2" w:rsidRPr="00B43DC0" w:rsidRDefault="001215A2" w:rsidP="00EE4A58">
      <w:pPr>
        <w:pStyle w:val="PlantUML"/>
      </w:pPr>
      <w:r w:rsidRPr="00B43DC0">
        <w:lastRenderedPageBreak/>
        <w:t>Note left</w:t>
      </w:r>
    </w:p>
    <w:p w14:paraId="7216DE8C" w14:textId="77777777" w:rsidR="001215A2" w:rsidRPr="00B43DC0" w:rsidRDefault="001215A2" w:rsidP="00EE4A58">
      <w:pPr>
        <w:pStyle w:val="PlantUML"/>
      </w:pPr>
      <w:r w:rsidRPr="00B43DC0">
        <w:t>AIML model inference deployed in rApp to evaluate policy/recommendations</w:t>
      </w:r>
    </w:p>
    <w:p w14:paraId="726487BC" w14:textId="77777777" w:rsidR="001215A2" w:rsidRPr="00B43DC0" w:rsidRDefault="001215A2" w:rsidP="00EE4A58">
      <w:pPr>
        <w:pStyle w:val="PlantUML"/>
      </w:pPr>
      <w:r w:rsidRPr="00B43DC0">
        <w:t>based on O1 &amp; O2 Related Data analyzed.</w:t>
      </w:r>
    </w:p>
    <w:p w14:paraId="15B82046" w14:textId="77777777" w:rsidR="001215A2" w:rsidRPr="00B43DC0" w:rsidRDefault="001215A2" w:rsidP="00EE4A58">
      <w:pPr>
        <w:pStyle w:val="PlantUML"/>
      </w:pPr>
      <w:r w:rsidRPr="00B43DC0">
        <w:t>End Note</w:t>
      </w:r>
    </w:p>
    <w:p w14:paraId="53BAE356" w14:textId="77777777" w:rsidR="001215A2" w:rsidRPr="00B43DC0" w:rsidRDefault="001215A2" w:rsidP="00EE4A58">
      <w:pPr>
        <w:pStyle w:val="PlantUML"/>
      </w:pPr>
      <w:r w:rsidRPr="00B43DC0">
        <w:t>End</w:t>
      </w:r>
    </w:p>
    <w:p w14:paraId="43B04624" w14:textId="77777777" w:rsidR="001215A2" w:rsidRPr="00B43DC0" w:rsidRDefault="001215A2" w:rsidP="00EE4A58">
      <w:pPr>
        <w:pStyle w:val="PlantUML"/>
      </w:pPr>
      <w:r w:rsidRPr="00B43DC0">
        <w:t>group Action</w:t>
      </w:r>
    </w:p>
    <w:p w14:paraId="5C7F9C22" w14:textId="77777777" w:rsidR="001215A2" w:rsidRPr="00B43DC0" w:rsidRDefault="001215A2" w:rsidP="00EE4A58">
      <w:pPr>
        <w:pStyle w:val="PlantUML"/>
      </w:pPr>
    </w:p>
    <w:p w14:paraId="2695A204" w14:textId="77777777" w:rsidR="001215A2" w:rsidRPr="00B43DC0" w:rsidRDefault="001215A2" w:rsidP="00EE4A58">
      <w:pPr>
        <w:pStyle w:val="PlantUML"/>
      </w:pPr>
      <w:r w:rsidRPr="00B43DC0">
        <w:t>rApp -&gt; ORF : &lt;&lt;R1&gt;&gt; O-Cloud Node Drain Policy /recomendation</w:t>
      </w:r>
    </w:p>
    <w:p w14:paraId="557528E0" w14:textId="77777777" w:rsidR="001215A2" w:rsidRPr="00B43DC0" w:rsidRDefault="001215A2" w:rsidP="00EE4A58">
      <w:pPr>
        <w:pStyle w:val="PlantUML"/>
      </w:pPr>
      <w:r w:rsidRPr="00B43DC0">
        <w:t>Note over nRT,rApp</w:t>
      </w:r>
    </w:p>
    <w:p w14:paraId="0AAE06C6" w14:textId="77777777" w:rsidR="001215A2" w:rsidRPr="00B43DC0" w:rsidRDefault="001215A2" w:rsidP="00EE4A58">
      <w:pPr>
        <w:pStyle w:val="PlantUML"/>
      </w:pPr>
      <w:r w:rsidRPr="00B43DC0">
        <w:t>Node Identifier &amp; other node related details to be included in request.</w:t>
      </w:r>
    </w:p>
    <w:p w14:paraId="514694E6" w14:textId="77777777" w:rsidR="001215A2" w:rsidRPr="00B43DC0" w:rsidRDefault="001215A2" w:rsidP="00EE4A58">
      <w:pPr>
        <w:pStyle w:val="PlantUML"/>
      </w:pPr>
      <w:r w:rsidRPr="00B43DC0">
        <w:t>End Note</w:t>
      </w:r>
    </w:p>
    <w:p w14:paraId="1BCB1386" w14:textId="77777777" w:rsidR="001215A2" w:rsidRPr="00B43DC0" w:rsidRDefault="001215A2" w:rsidP="00EE4A58">
      <w:pPr>
        <w:pStyle w:val="PlantUML"/>
      </w:pPr>
      <w:r w:rsidRPr="00B43DC0">
        <w:t>group O-Cloud Operation</w:t>
      </w:r>
    </w:p>
    <w:p w14:paraId="58B8B898" w14:textId="77777777" w:rsidR="001215A2" w:rsidRPr="00B43DC0" w:rsidRDefault="001215A2" w:rsidP="00EE4A58">
      <w:pPr>
        <w:pStyle w:val="PlantUML"/>
      </w:pPr>
      <w:r w:rsidRPr="00B43DC0">
        <w:t>ref over ORF ,IMS, DMS</w:t>
      </w:r>
    </w:p>
    <w:p w14:paraId="382760EE" w14:textId="2757478E" w:rsidR="001215A2" w:rsidRPr="00B43DC0" w:rsidRDefault="001215A2" w:rsidP="00EE4A58">
      <w:pPr>
        <w:pStyle w:val="PlantUML"/>
      </w:pPr>
      <w:r w:rsidRPr="00B43DC0">
        <w:t xml:space="preserve">  As specified in O-RAN</w:t>
      </w:r>
      <w:r w:rsidR="00EE4A58">
        <w:t>.</w:t>
      </w:r>
      <w:r w:rsidRPr="00B43DC0">
        <w:t xml:space="preserve">WG6.ORCH-USE-CASES </w:t>
      </w:r>
      <w:r w:rsidR="00EE4A58">
        <w:t>[14], clause 3.12.2</w:t>
      </w:r>
      <w:r w:rsidRPr="00B43DC0">
        <w:t xml:space="preserve"> O-Cloud to perform NF relocation (optionally)</w:t>
      </w:r>
    </w:p>
    <w:p w14:paraId="59BE66D9" w14:textId="77777777" w:rsidR="001215A2" w:rsidRPr="00B43DC0" w:rsidRDefault="001215A2" w:rsidP="00EE4A58">
      <w:pPr>
        <w:pStyle w:val="PlantUML"/>
      </w:pPr>
      <w:r w:rsidRPr="00B43DC0">
        <w:t xml:space="preserve"> and draining of O-Cloud node Based</w:t>
      </w:r>
    </w:p>
    <w:p w14:paraId="787C6B3F" w14:textId="77777777" w:rsidR="001215A2" w:rsidRPr="00B43DC0" w:rsidRDefault="001215A2" w:rsidP="00EE4A58">
      <w:pPr>
        <w:pStyle w:val="PlantUML"/>
      </w:pPr>
      <w:r w:rsidRPr="00B43DC0">
        <w:t xml:space="preserve"> policy/recommendation from rApp.</w:t>
      </w:r>
    </w:p>
    <w:p w14:paraId="582B369D" w14:textId="77777777" w:rsidR="001215A2" w:rsidRPr="00B43DC0" w:rsidRDefault="001215A2" w:rsidP="00EE4A58">
      <w:pPr>
        <w:pStyle w:val="PlantUML"/>
      </w:pPr>
      <w:r w:rsidRPr="00B43DC0">
        <w:t>End</w:t>
      </w:r>
    </w:p>
    <w:p w14:paraId="0CDB0014" w14:textId="77777777" w:rsidR="001215A2" w:rsidRPr="00B43DC0" w:rsidRDefault="001215A2" w:rsidP="00EE4A58">
      <w:pPr>
        <w:pStyle w:val="PlantUML"/>
      </w:pPr>
      <w:r w:rsidRPr="00B43DC0">
        <w:t>end</w:t>
      </w:r>
    </w:p>
    <w:p w14:paraId="489EA6FA" w14:textId="77777777" w:rsidR="001215A2" w:rsidRPr="00B43DC0" w:rsidRDefault="001215A2" w:rsidP="00EE4A58">
      <w:pPr>
        <w:pStyle w:val="PlantUML"/>
      </w:pPr>
      <w:r w:rsidRPr="00B43DC0">
        <w:t xml:space="preserve">ORF -&gt; rApp : &lt;&lt;R1&gt;&gt; Policy or Recommedation Completion Feedback </w:t>
      </w:r>
    </w:p>
    <w:p w14:paraId="0978A901" w14:textId="77777777" w:rsidR="001215A2" w:rsidRPr="00B43DC0" w:rsidRDefault="001215A2" w:rsidP="00EE4A58">
      <w:pPr>
        <w:pStyle w:val="PlantUML"/>
      </w:pPr>
      <w:r w:rsidRPr="00B43DC0">
        <w:t>end</w:t>
      </w:r>
    </w:p>
    <w:p w14:paraId="74F83937" w14:textId="77777777" w:rsidR="001215A2" w:rsidRPr="00B43DC0" w:rsidRDefault="001215A2" w:rsidP="00EE4A58">
      <w:pPr>
        <w:pStyle w:val="PlantUML"/>
      </w:pPr>
      <w:r w:rsidRPr="00B43DC0">
        <w:t>rApp -&gt; rApp : Monitor NF’s PM/FM\nPost Relocation</w:t>
      </w:r>
    </w:p>
    <w:p w14:paraId="71B7F979" w14:textId="77777777" w:rsidR="001215A2" w:rsidRPr="00B43DC0" w:rsidRDefault="001215A2" w:rsidP="00EE4A58">
      <w:pPr>
        <w:pStyle w:val="PlantUML"/>
      </w:pPr>
      <w:r w:rsidRPr="00B43DC0">
        <w:t>Note over rApp</w:t>
      </w:r>
    </w:p>
    <w:p w14:paraId="39EA98F5" w14:textId="77777777" w:rsidR="001215A2" w:rsidRPr="00B43DC0" w:rsidRDefault="001215A2" w:rsidP="00EE4A58">
      <w:pPr>
        <w:pStyle w:val="PlantUML"/>
      </w:pPr>
      <w:r w:rsidRPr="00B43DC0">
        <w:t>rApp to monitor PM, FM of NF for any undesirable behaviour</w:t>
      </w:r>
    </w:p>
    <w:p w14:paraId="77FACE89" w14:textId="77777777" w:rsidR="001215A2" w:rsidRPr="00B43DC0" w:rsidRDefault="001215A2" w:rsidP="00EE4A58">
      <w:pPr>
        <w:pStyle w:val="PlantUML"/>
      </w:pPr>
      <w:r w:rsidRPr="00B43DC0">
        <w:t>End Note</w:t>
      </w:r>
    </w:p>
    <w:p w14:paraId="6BD24E4F" w14:textId="77777777" w:rsidR="001215A2" w:rsidRPr="00B43DC0" w:rsidRDefault="001215A2" w:rsidP="00EE4A58">
      <w:pPr>
        <w:pStyle w:val="PlantUML"/>
      </w:pPr>
    </w:p>
    <w:p w14:paraId="7E132628" w14:textId="77777777" w:rsidR="001215A2" w:rsidRPr="00B43DC0" w:rsidRDefault="001215A2" w:rsidP="00EE4A58">
      <w:pPr>
        <w:pStyle w:val="PlantUML"/>
      </w:pPr>
      <w:r w:rsidRPr="00B43DC0">
        <w:t>@enduml</w:t>
      </w:r>
    </w:p>
    <w:p w14:paraId="06BB4F2C" w14:textId="77777777" w:rsidR="00D206F4" w:rsidRPr="00B43DC0" w:rsidRDefault="00D206F4" w:rsidP="00EE4A58">
      <w:pPr>
        <w:pStyle w:val="PlantUML"/>
      </w:pPr>
      <w:r w:rsidRPr="00B43DC0">
        <w:t>@startuml</w:t>
      </w:r>
    </w:p>
    <w:p w14:paraId="5AD8FE16" w14:textId="77777777" w:rsidR="00D206F4" w:rsidRPr="00B43DC0" w:rsidRDefault="00D206F4" w:rsidP="00EE4A58">
      <w:pPr>
        <w:pStyle w:val="PlantUML"/>
      </w:pPr>
      <w:r w:rsidRPr="00B43DC0">
        <w:t>'https://plantuml.com/sequence-diagram</w:t>
      </w:r>
    </w:p>
    <w:p w14:paraId="5198672F" w14:textId="77777777" w:rsidR="00D206F4" w:rsidRPr="00B43DC0" w:rsidRDefault="00D206F4" w:rsidP="00EE4A58">
      <w:pPr>
        <w:pStyle w:val="PlantUML"/>
      </w:pPr>
      <w:r w:rsidRPr="00B43DC0">
        <w:t xml:space="preserve"> !pragma teoz true</w:t>
      </w:r>
    </w:p>
    <w:p w14:paraId="5EBB6411" w14:textId="77777777" w:rsidR="00D206F4" w:rsidRPr="00B43DC0" w:rsidRDefault="00D206F4" w:rsidP="00EE4A58">
      <w:pPr>
        <w:pStyle w:val="PlantUML"/>
      </w:pPr>
      <w:r w:rsidRPr="00B43DC0">
        <w:t>Skin rose</w:t>
      </w:r>
    </w:p>
    <w:p w14:paraId="55FAD2E4" w14:textId="77777777" w:rsidR="00D206F4" w:rsidRPr="00B43DC0" w:rsidRDefault="00D206F4" w:rsidP="00EE4A58">
      <w:pPr>
        <w:pStyle w:val="PlantUML"/>
      </w:pPr>
      <w:r w:rsidRPr="00B43DC0">
        <w:t xml:space="preserve"> skinparam ParticipantPadding 5</w:t>
      </w:r>
    </w:p>
    <w:p w14:paraId="12795231" w14:textId="77777777" w:rsidR="00D206F4" w:rsidRPr="00B43DC0" w:rsidRDefault="00D206F4" w:rsidP="00EE4A58">
      <w:pPr>
        <w:pStyle w:val="PlantUML"/>
      </w:pPr>
      <w:r w:rsidRPr="00B43DC0">
        <w:t xml:space="preserve"> skinparam BoxPadding 10</w:t>
      </w:r>
    </w:p>
    <w:p w14:paraId="5352E1B7" w14:textId="77777777" w:rsidR="00D206F4" w:rsidRPr="00B43DC0" w:rsidRDefault="00D206F4" w:rsidP="00EE4A58">
      <w:pPr>
        <w:pStyle w:val="PlantUML"/>
      </w:pPr>
      <w:r w:rsidRPr="00B43DC0">
        <w:t xml:space="preserve"> skinparam defaultFontSize 12</w:t>
      </w:r>
    </w:p>
    <w:p w14:paraId="2DAA0100" w14:textId="77777777" w:rsidR="00D206F4" w:rsidRPr="00B43DC0" w:rsidRDefault="00D206F4" w:rsidP="00EE4A58">
      <w:pPr>
        <w:pStyle w:val="PlantUML"/>
      </w:pPr>
      <w:r w:rsidRPr="00B43DC0">
        <w:t xml:space="preserve"> skinparam lifelineStrategy solid</w:t>
      </w:r>
    </w:p>
    <w:p w14:paraId="6DF51678" w14:textId="77777777" w:rsidR="00D206F4" w:rsidRPr="00B43DC0" w:rsidRDefault="00D206F4" w:rsidP="00EE4A58">
      <w:pPr>
        <w:pStyle w:val="PlantUML"/>
      </w:pPr>
      <w:r w:rsidRPr="00B43DC0">
        <w:t xml:space="preserve"> autonumber</w:t>
      </w:r>
    </w:p>
    <w:p w14:paraId="6E6BDFA5" w14:textId="77777777" w:rsidR="00D206F4" w:rsidRPr="00B43DC0" w:rsidRDefault="00D206F4" w:rsidP="00EE4A58">
      <w:pPr>
        <w:pStyle w:val="PlantUML"/>
      </w:pPr>
    </w:p>
    <w:p w14:paraId="3B6FA5EB" w14:textId="77777777" w:rsidR="00D206F4" w:rsidRPr="00B43DC0" w:rsidRDefault="00D206F4" w:rsidP="00EE4A58">
      <w:pPr>
        <w:pStyle w:val="PlantUML"/>
      </w:pPr>
      <w:r w:rsidRPr="00B43DC0">
        <w:t>Box “O-Cloud” #lightseagreen</w:t>
      </w:r>
    </w:p>
    <w:p w14:paraId="453CEE47" w14:textId="77777777" w:rsidR="00D206F4" w:rsidRPr="00B43DC0" w:rsidRDefault="00D206F4" w:rsidP="00EE4A58">
      <w:pPr>
        <w:pStyle w:val="PlantUML"/>
      </w:pPr>
      <w:r w:rsidRPr="00B43DC0">
        <w:t xml:space="preserve">   participant “DMS” as DMS   </w:t>
      </w:r>
    </w:p>
    <w:p w14:paraId="4D8E05B0" w14:textId="77777777" w:rsidR="00D206F4" w:rsidRPr="00B43DC0" w:rsidRDefault="00D206F4" w:rsidP="00EE4A58">
      <w:pPr>
        <w:pStyle w:val="PlantUML"/>
      </w:pPr>
      <w:r w:rsidRPr="00B43DC0">
        <w:t xml:space="preserve">   participant “IMS” as IMS</w:t>
      </w:r>
    </w:p>
    <w:p w14:paraId="5C7D205B" w14:textId="77777777" w:rsidR="00D206F4" w:rsidRPr="00B43DC0" w:rsidRDefault="00D206F4" w:rsidP="00EE4A58">
      <w:pPr>
        <w:pStyle w:val="PlantUML"/>
      </w:pPr>
      <w:r w:rsidRPr="00B43DC0">
        <w:t>End box</w:t>
      </w:r>
    </w:p>
    <w:p w14:paraId="474F20B8" w14:textId="77777777" w:rsidR="00D206F4" w:rsidRPr="00B43DC0" w:rsidRDefault="00D206F4" w:rsidP="00EE4A58">
      <w:pPr>
        <w:pStyle w:val="PlantUML"/>
      </w:pPr>
    </w:p>
    <w:p w14:paraId="41A70EA2" w14:textId="77777777" w:rsidR="00D206F4" w:rsidRPr="00B43DC0" w:rsidRDefault="00D206F4" w:rsidP="00EE4A58">
      <w:pPr>
        <w:pStyle w:val="PlantUML"/>
      </w:pPr>
      <w:r w:rsidRPr="00B43DC0">
        <w:t>Box "Service Management and Orchestration Framework" #gold</w:t>
      </w:r>
    </w:p>
    <w:p w14:paraId="40E923E2" w14:textId="77777777" w:rsidR="00D206F4" w:rsidRPr="00B43DC0" w:rsidRDefault="00D206F4" w:rsidP="00EE4A58">
      <w:pPr>
        <w:pStyle w:val="PlantUML"/>
      </w:pPr>
      <w:r w:rsidRPr="00B43DC0">
        <w:t xml:space="preserve">   Participant “O2 Related Function\nNFO &amp; FOCOM” as ORF</w:t>
      </w:r>
    </w:p>
    <w:p w14:paraId="4B12766F" w14:textId="77777777" w:rsidR="00D206F4" w:rsidRPr="00B43DC0" w:rsidRDefault="00D206F4" w:rsidP="00EE4A58">
      <w:pPr>
        <w:pStyle w:val="PlantUML"/>
      </w:pPr>
      <w:r w:rsidRPr="00B43DC0">
        <w:t xml:space="preserve">   Participant “RAN OAM Functions” as OAM</w:t>
      </w:r>
    </w:p>
    <w:p w14:paraId="1E56584B" w14:textId="77777777" w:rsidR="00D206F4" w:rsidRPr="00B43DC0" w:rsidRDefault="00D206F4" w:rsidP="00EE4A58">
      <w:pPr>
        <w:pStyle w:val="PlantUML"/>
      </w:pPr>
      <w:bookmarkStart w:id="442" w:name="_Hlk128416491"/>
      <w:r w:rsidRPr="00B43DC0">
        <w:t>Box #lightgrey</w:t>
      </w:r>
    </w:p>
    <w:bookmarkEnd w:id="442"/>
    <w:p w14:paraId="7185F229" w14:textId="77777777" w:rsidR="00D206F4" w:rsidRPr="00B43DC0" w:rsidRDefault="00D206F4" w:rsidP="00EE4A58">
      <w:pPr>
        <w:pStyle w:val="PlantUML"/>
      </w:pPr>
      <w:r w:rsidRPr="00B43DC0">
        <w:t>Participant “Non-RT RIC\nFramework Function” as nRT</w:t>
      </w:r>
    </w:p>
    <w:p w14:paraId="3AA80296" w14:textId="77777777" w:rsidR="00D206F4" w:rsidRPr="00B43DC0" w:rsidRDefault="00D206F4" w:rsidP="00EE4A58">
      <w:pPr>
        <w:pStyle w:val="PlantUML"/>
      </w:pPr>
      <w:r w:rsidRPr="00B43DC0">
        <w:t>Participant “rApp” as rApp</w:t>
      </w:r>
    </w:p>
    <w:p w14:paraId="5A77F95A" w14:textId="77777777" w:rsidR="00D206F4" w:rsidRPr="00B43DC0" w:rsidRDefault="00D206F4" w:rsidP="00EE4A58">
      <w:pPr>
        <w:pStyle w:val="PlantUML"/>
      </w:pPr>
      <w:r w:rsidRPr="00B43DC0">
        <w:t>End Box</w:t>
      </w:r>
    </w:p>
    <w:p w14:paraId="47A5C8C3" w14:textId="77777777" w:rsidR="00D206F4" w:rsidRPr="00B43DC0" w:rsidRDefault="00D206F4" w:rsidP="00EE4A58">
      <w:pPr>
        <w:pStyle w:val="PlantUML"/>
      </w:pPr>
      <w:r w:rsidRPr="00B43DC0">
        <w:t>End box</w:t>
      </w:r>
    </w:p>
    <w:p w14:paraId="3E13BD3A" w14:textId="77777777" w:rsidR="00D206F4" w:rsidRPr="00B43DC0" w:rsidRDefault="00D206F4" w:rsidP="00EE4A58">
      <w:pPr>
        <w:pStyle w:val="PlantUML"/>
      </w:pPr>
      <w:r w:rsidRPr="00B43DC0">
        <w:t>Box "</w:t>
      </w:r>
      <w:r w:rsidRPr="00B43DC0" w:rsidDel="0035334A">
        <w:t xml:space="preserve"> </w:t>
      </w:r>
      <w:r w:rsidRPr="00B43DC0">
        <w:t xml:space="preserve">RAN Nodes" #lightpink  </w:t>
      </w:r>
    </w:p>
    <w:p w14:paraId="164F327D" w14:textId="77777777" w:rsidR="00D206F4" w:rsidRPr="00B43DC0" w:rsidRDefault="00D206F4" w:rsidP="00EE4A58">
      <w:pPr>
        <w:pStyle w:val="PlantUML"/>
      </w:pPr>
      <w:r w:rsidRPr="00B43DC0">
        <w:tab/>
        <w:t>Participant “E2 Node” as E2Node</w:t>
      </w:r>
    </w:p>
    <w:p w14:paraId="7750A5C5" w14:textId="77777777" w:rsidR="00D206F4" w:rsidRPr="00B43DC0" w:rsidRDefault="00D206F4" w:rsidP="00EE4A58">
      <w:pPr>
        <w:pStyle w:val="PlantUML"/>
      </w:pPr>
      <w:r w:rsidRPr="00B43DC0">
        <w:t>End box</w:t>
      </w:r>
    </w:p>
    <w:p w14:paraId="6BF477E4" w14:textId="77777777" w:rsidR="00D206F4" w:rsidRPr="00B43DC0" w:rsidRDefault="00D206F4" w:rsidP="00EE4A58">
      <w:pPr>
        <w:pStyle w:val="PlantUML"/>
      </w:pPr>
      <w:r w:rsidRPr="00B43DC0">
        <w:t>group O2 Related Data Collection</w:t>
      </w:r>
    </w:p>
    <w:p w14:paraId="1CA8534D" w14:textId="77777777" w:rsidR="00D206F4" w:rsidRPr="00B43DC0" w:rsidRDefault="00D206F4" w:rsidP="00EE4A58">
      <w:pPr>
        <w:pStyle w:val="PlantUML"/>
      </w:pPr>
      <w:r w:rsidRPr="00B43DC0">
        <w:t xml:space="preserve">  rApp -&gt; nRT : &lt;&lt;R1&gt;&gt; O2 Related service Discovery </w:t>
      </w:r>
    </w:p>
    <w:p w14:paraId="009072FD" w14:textId="77777777" w:rsidR="00D206F4" w:rsidRPr="00B43DC0" w:rsidRDefault="00D206F4" w:rsidP="00EE4A58">
      <w:pPr>
        <w:pStyle w:val="PlantUML"/>
      </w:pPr>
      <w:r w:rsidRPr="00B43DC0">
        <w:t xml:space="preserve">  nRT -&gt; rApp : &lt;&lt;R1&gt;&gt; O2 Related service Result</w:t>
      </w:r>
    </w:p>
    <w:p w14:paraId="4098085C" w14:textId="77777777" w:rsidR="00D206F4" w:rsidRPr="00B43DC0" w:rsidRDefault="00D206F4" w:rsidP="00EE4A58">
      <w:pPr>
        <w:pStyle w:val="PlantUML"/>
      </w:pPr>
      <w:r w:rsidRPr="00B43DC0">
        <w:t xml:space="preserve">  rApp -&gt; nRT : &lt;&lt;R1&gt;&gt; O2 Related Data subscritpion request</w:t>
      </w:r>
    </w:p>
    <w:p w14:paraId="238590F5" w14:textId="77777777" w:rsidR="00D206F4" w:rsidRPr="00B43DC0" w:rsidRDefault="00D206F4" w:rsidP="00EE4A58">
      <w:pPr>
        <w:pStyle w:val="PlantUML"/>
      </w:pPr>
      <w:r w:rsidRPr="00B43DC0">
        <w:t xml:space="preserve">  nRT -&gt; ORF : Data subscription request(O2ims and Odms related)</w:t>
      </w:r>
    </w:p>
    <w:p w14:paraId="5616DCA5" w14:textId="77777777" w:rsidR="00D206F4" w:rsidRPr="00B43DC0" w:rsidRDefault="00D206F4" w:rsidP="00EE4A58">
      <w:pPr>
        <w:pStyle w:val="PlantUML"/>
      </w:pPr>
      <w:r w:rsidRPr="00B43DC0">
        <w:t xml:space="preserve">  </w:t>
      </w:r>
    </w:p>
    <w:p w14:paraId="461B9762" w14:textId="77777777" w:rsidR="00D206F4" w:rsidRPr="00B43DC0" w:rsidRDefault="00D206F4" w:rsidP="00EE4A58">
      <w:pPr>
        <w:pStyle w:val="PlantUML"/>
      </w:pPr>
      <w:r w:rsidRPr="00B43DC0">
        <w:t>Note right</w:t>
      </w:r>
    </w:p>
    <w:p w14:paraId="2B8B6498" w14:textId="77777777" w:rsidR="00D206F4" w:rsidRPr="00B43DC0" w:rsidRDefault="00D206F4" w:rsidP="00EE4A58">
      <w:pPr>
        <w:pStyle w:val="PlantUML"/>
      </w:pPr>
      <w:r w:rsidRPr="00B43DC0">
        <w:t>Data subscription request O2, which may include</w:t>
      </w:r>
    </w:p>
    <w:p w14:paraId="1D9ED477" w14:textId="77777777" w:rsidR="00D206F4" w:rsidRPr="00B43DC0" w:rsidRDefault="00D206F4" w:rsidP="00EE4A58">
      <w:pPr>
        <w:pStyle w:val="PlantUML"/>
        <w:rPr>
          <w:lang w:bidi="ar-KW"/>
        </w:rPr>
      </w:pPr>
      <w:r w:rsidRPr="00B43DC0">
        <w:rPr>
          <w:lang w:bidi="ar-KW"/>
        </w:rPr>
        <w:t>NF compute utilization, memory usage , availability</w:t>
      </w:r>
    </w:p>
    <w:p w14:paraId="7149AA60" w14:textId="77777777" w:rsidR="00D206F4" w:rsidRPr="00B43DC0" w:rsidRDefault="00D206F4" w:rsidP="00EE4A58">
      <w:pPr>
        <w:pStyle w:val="PlantUML"/>
      </w:pPr>
      <w:r w:rsidRPr="00B43DC0">
        <w:rPr>
          <w:lang w:bidi="ar-KW"/>
        </w:rPr>
        <w:t>of Network function ,API responses from NFs etc</w:t>
      </w:r>
      <w:r w:rsidRPr="00B43DC0">
        <w:t>.</w:t>
      </w:r>
    </w:p>
    <w:p w14:paraId="321A1A37" w14:textId="77777777" w:rsidR="00D206F4" w:rsidRPr="00B43DC0" w:rsidRDefault="00D206F4" w:rsidP="00EE4A58">
      <w:pPr>
        <w:pStyle w:val="PlantUML"/>
      </w:pPr>
      <w:r w:rsidRPr="00B43DC0">
        <w:t>End note</w:t>
      </w:r>
    </w:p>
    <w:p w14:paraId="2E6C74B1" w14:textId="77777777" w:rsidR="00D206F4" w:rsidRPr="00B43DC0" w:rsidRDefault="00D206F4" w:rsidP="00EE4A58">
      <w:pPr>
        <w:pStyle w:val="PlantUML"/>
      </w:pPr>
      <w:r w:rsidRPr="00B43DC0">
        <w:t>loop #white for each data delievery</w:t>
      </w:r>
    </w:p>
    <w:p w14:paraId="11C5736F" w14:textId="77777777" w:rsidR="00D206F4" w:rsidRPr="00B43DC0" w:rsidRDefault="00D206F4" w:rsidP="00EE4A58">
      <w:pPr>
        <w:pStyle w:val="PlantUML"/>
      </w:pPr>
      <w:r w:rsidRPr="00B43DC0">
        <w:t>ORF &lt;-&gt; IMS : &lt;&lt;o2ims&gt;&gt; Data\nRequest &amp; collection</w:t>
      </w:r>
    </w:p>
    <w:p w14:paraId="5EEA2797" w14:textId="77777777" w:rsidR="00D206F4" w:rsidRPr="00B43DC0" w:rsidRDefault="00D206F4" w:rsidP="00EE4A58">
      <w:pPr>
        <w:pStyle w:val="PlantUML"/>
      </w:pPr>
      <w:r w:rsidRPr="00B43DC0">
        <w:t>ORF &lt;-&gt; DMS : &lt;&lt;o2dms&gt;&gt; Data\nRequest &amp; collection</w:t>
      </w:r>
    </w:p>
    <w:p w14:paraId="57FDA385" w14:textId="77777777" w:rsidR="00D206F4" w:rsidRPr="00B43DC0" w:rsidRDefault="00D206F4" w:rsidP="00EE4A58">
      <w:pPr>
        <w:pStyle w:val="PlantUML"/>
      </w:pPr>
      <w:r w:rsidRPr="00B43DC0">
        <w:t>ORF -&gt; nRT : Data delivery(O2ims and Odms related)</w:t>
      </w:r>
    </w:p>
    <w:p w14:paraId="38771316" w14:textId="77777777" w:rsidR="00D206F4" w:rsidRPr="00B43DC0" w:rsidRDefault="00D206F4" w:rsidP="00EE4A58">
      <w:pPr>
        <w:pStyle w:val="PlantUML"/>
      </w:pPr>
      <w:r w:rsidRPr="00B43DC0">
        <w:t>nRT -&gt; rApp: &lt;&lt;R1&gt;&gt; O2 Related Data Delivery</w:t>
      </w:r>
    </w:p>
    <w:p w14:paraId="4B2410CD" w14:textId="77777777" w:rsidR="00D206F4" w:rsidRPr="00B43DC0" w:rsidRDefault="00D206F4" w:rsidP="00EE4A58">
      <w:pPr>
        <w:pStyle w:val="PlantUML"/>
      </w:pPr>
      <w:r w:rsidRPr="00B43DC0">
        <w:t>End loop</w:t>
      </w:r>
    </w:p>
    <w:p w14:paraId="41A57232" w14:textId="77777777" w:rsidR="00D206F4" w:rsidRPr="00B43DC0" w:rsidRDefault="00D206F4" w:rsidP="00EE4A58">
      <w:pPr>
        <w:pStyle w:val="PlantUML"/>
      </w:pPr>
      <w:r w:rsidRPr="00B43DC0">
        <w:t>End</w:t>
      </w:r>
    </w:p>
    <w:p w14:paraId="031ACD52" w14:textId="77777777" w:rsidR="00D206F4" w:rsidRPr="00B43DC0" w:rsidRDefault="00D206F4" w:rsidP="00EE4A58">
      <w:pPr>
        <w:pStyle w:val="PlantUML"/>
      </w:pPr>
      <w:r w:rsidRPr="00B43DC0">
        <w:t>group O1 Data Collection</w:t>
      </w:r>
    </w:p>
    <w:p w14:paraId="36437E82" w14:textId="77777777" w:rsidR="00D206F4" w:rsidRPr="00B43DC0" w:rsidRDefault="00D206F4" w:rsidP="00EE4A58">
      <w:pPr>
        <w:pStyle w:val="PlantUML"/>
      </w:pPr>
      <w:r w:rsidRPr="00B43DC0">
        <w:lastRenderedPageBreak/>
        <w:t>rApp -&gt; nRT : &lt;&lt;R1&gt;&gt; O1 Data subscritpion request</w:t>
      </w:r>
    </w:p>
    <w:p w14:paraId="56591227" w14:textId="77777777" w:rsidR="00D206F4" w:rsidRPr="00B43DC0" w:rsidRDefault="00D206F4" w:rsidP="00EE4A58">
      <w:pPr>
        <w:pStyle w:val="PlantUML"/>
      </w:pPr>
      <w:r w:rsidRPr="00B43DC0">
        <w:t>nRT -&gt; OAM : Data subscription Request</w:t>
      </w:r>
    </w:p>
    <w:p w14:paraId="321A333E" w14:textId="77777777" w:rsidR="00D206F4" w:rsidRPr="00B43DC0" w:rsidRDefault="00D206F4" w:rsidP="00EE4A58">
      <w:pPr>
        <w:pStyle w:val="PlantUML"/>
      </w:pPr>
      <w:r w:rsidRPr="00B43DC0">
        <w:t>Note right</w:t>
      </w:r>
    </w:p>
    <w:p w14:paraId="322C9988" w14:textId="77777777" w:rsidR="00D206F4" w:rsidRPr="00B43DC0" w:rsidRDefault="00D206F4" w:rsidP="00EE4A58">
      <w:pPr>
        <w:pStyle w:val="PlantUML"/>
        <w:rPr>
          <w:lang w:bidi="ar-KW"/>
        </w:rPr>
      </w:pPr>
      <w:r w:rsidRPr="00B43DC0">
        <w:rPr>
          <w:lang w:bidi="ar-KW"/>
        </w:rPr>
        <w:t xml:space="preserve">Data such as Availability of E2 Node, </w:t>
      </w:r>
    </w:p>
    <w:p w14:paraId="740ABF3C" w14:textId="77777777" w:rsidR="00D206F4" w:rsidRPr="00B43DC0" w:rsidRDefault="00D206F4" w:rsidP="00EE4A58">
      <w:pPr>
        <w:pStyle w:val="PlantUML"/>
        <w:rPr>
          <w:lang w:bidi="ar-KW"/>
        </w:rPr>
      </w:pPr>
      <w:r w:rsidRPr="00B43DC0">
        <w:rPr>
          <w:lang w:bidi="ar-KW"/>
        </w:rPr>
        <w:t>accessibly KPIs , UEs connected ,</w:t>
      </w:r>
      <w:r w:rsidRPr="00B43DC0">
        <w:t xml:space="preserve"> </w:t>
      </w:r>
      <w:r w:rsidRPr="00B43DC0">
        <w:rPr>
          <w:lang w:bidi="ar-KW"/>
        </w:rPr>
        <w:t>user traffic</w:t>
      </w:r>
    </w:p>
    <w:p w14:paraId="5B574FEA" w14:textId="77777777" w:rsidR="00D206F4" w:rsidRPr="00B43DC0" w:rsidRDefault="00D206F4" w:rsidP="00EE4A58">
      <w:pPr>
        <w:pStyle w:val="PlantUML"/>
      </w:pPr>
      <w:r w:rsidRPr="00B43DC0">
        <w:rPr>
          <w:lang w:bidi="ar-KW"/>
        </w:rPr>
        <w:t xml:space="preserve">and alarms reported on interface level </w:t>
      </w:r>
      <w:r w:rsidRPr="00B43DC0">
        <w:t>etc.</w:t>
      </w:r>
    </w:p>
    <w:p w14:paraId="3FA1AC3C" w14:textId="77777777" w:rsidR="00D206F4" w:rsidRPr="00B43DC0" w:rsidRDefault="00D206F4" w:rsidP="00EE4A58">
      <w:pPr>
        <w:pStyle w:val="PlantUML"/>
      </w:pPr>
      <w:r w:rsidRPr="00B43DC0">
        <w:t>End note</w:t>
      </w:r>
    </w:p>
    <w:p w14:paraId="385946AD" w14:textId="77777777" w:rsidR="00D206F4" w:rsidRPr="00B43DC0" w:rsidRDefault="00D206F4" w:rsidP="00EE4A58">
      <w:pPr>
        <w:pStyle w:val="PlantUML"/>
      </w:pPr>
      <w:r w:rsidRPr="00B43DC0">
        <w:t>loop #white foreach data delievery</w:t>
      </w:r>
    </w:p>
    <w:p w14:paraId="53F91C42" w14:textId="77777777" w:rsidR="00D206F4" w:rsidRPr="00B43DC0" w:rsidRDefault="00D206F4" w:rsidP="00EE4A58">
      <w:pPr>
        <w:pStyle w:val="PlantUML"/>
      </w:pPr>
      <w:r w:rsidRPr="00B43DC0">
        <w:t>OAM &lt;-&gt; E2Node : &lt;&lt;O1&gt;&gt; Data Request and Collection</w:t>
      </w:r>
    </w:p>
    <w:p w14:paraId="16BDFFC6" w14:textId="77777777" w:rsidR="00D206F4" w:rsidRPr="00B43DC0" w:rsidRDefault="00D206F4" w:rsidP="00EE4A58">
      <w:pPr>
        <w:pStyle w:val="PlantUML"/>
      </w:pPr>
      <w:r w:rsidRPr="00B43DC0">
        <w:t>OAM -&gt; nRT : Data Retrieval</w:t>
      </w:r>
    </w:p>
    <w:p w14:paraId="120A02B5" w14:textId="77777777" w:rsidR="00D206F4" w:rsidRPr="00B43DC0" w:rsidRDefault="00D206F4" w:rsidP="00EE4A58">
      <w:pPr>
        <w:pStyle w:val="PlantUML"/>
      </w:pPr>
      <w:r w:rsidRPr="00B43DC0">
        <w:t>nRT -&gt; rApp: &lt;&lt;R1&gt;&gt; O1 Data Delivery</w:t>
      </w:r>
    </w:p>
    <w:p w14:paraId="2516A0F0" w14:textId="77777777" w:rsidR="00D206F4" w:rsidRPr="00B43DC0" w:rsidRDefault="00D206F4" w:rsidP="00EE4A58">
      <w:pPr>
        <w:pStyle w:val="PlantUML"/>
      </w:pPr>
      <w:r w:rsidRPr="00B43DC0">
        <w:t>End Loop</w:t>
      </w:r>
    </w:p>
    <w:p w14:paraId="7028E017" w14:textId="77777777" w:rsidR="00D206F4" w:rsidRPr="00B43DC0" w:rsidRDefault="00D206F4" w:rsidP="00EE4A58">
      <w:pPr>
        <w:pStyle w:val="PlantUML"/>
      </w:pPr>
      <w:r w:rsidRPr="00B43DC0">
        <w:t>End</w:t>
      </w:r>
    </w:p>
    <w:p w14:paraId="6B29C871" w14:textId="77777777" w:rsidR="00D206F4" w:rsidRPr="00B43DC0" w:rsidRDefault="00D206F4" w:rsidP="00EE4A58">
      <w:pPr>
        <w:pStyle w:val="PlantUML"/>
      </w:pPr>
    </w:p>
    <w:p w14:paraId="3CFB7B15" w14:textId="77777777" w:rsidR="00D206F4" w:rsidRPr="00B43DC0" w:rsidRDefault="00D206F4" w:rsidP="00EE4A58">
      <w:pPr>
        <w:pStyle w:val="PlantUML"/>
      </w:pPr>
      <w:bookmarkStart w:id="443" w:name="_Hlk128417358"/>
      <w:r w:rsidRPr="00B43DC0">
        <w:t>group Data Analysis AI/ML Training and Inference</w:t>
      </w:r>
    </w:p>
    <w:p w14:paraId="16AD9AFD" w14:textId="77777777" w:rsidR="00D206F4" w:rsidRPr="00B43DC0" w:rsidRDefault="00D206F4" w:rsidP="00EE4A58">
      <w:pPr>
        <w:pStyle w:val="PlantUML"/>
      </w:pPr>
      <w:r w:rsidRPr="00B43DC0">
        <w:t>alt trainig on Non-RT RIC Fwk</w:t>
      </w:r>
    </w:p>
    <w:bookmarkEnd w:id="443"/>
    <w:p w14:paraId="1D1FA4E5" w14:textId="77777777" w:rsidR="00D206F4" w:rsidRPr="00B43DC0" w:rsidRDefault="00D206F4" w:rsidP="00EE4A58">
      <w:pPr>
        <w:pStyle w:val="PlantUML"/>
      </w:pPr>
      <w:r w:rsidRPr="00B43DC0">
        <w:t xml:space="preserve">  rApp -&gt; nRT</w:t>
      </w:r>
      <w:r w:rsidRPr="00B43DC0">
        <w:tab/>
      </w:r>
      <w:r w:rsidRPr="00B43DC0">
        <w:tab/>
        <w:t>: &lt;&lt;R1&gt;&gt; Select AI/ML Model and Inintiate re-training</w:t>
      </w:r>
    </w:p>
    <w:p w14:paraId="62059585" w14:textId="77777777" w:rsidR="00D206F4" w:rsidRPr="00B43DC0" w:rsidRDefault="00D206F4" w:rsidP="00EE4A58">
      <w:pPr>
        <w:pStyle w:val="PlantUML"/>
      </w:pPr>
      <w:r w:rsidRPr="00B43DC0">
        <w:t xml:space="preserve">  nRT  -&gt; nRT        : AI/ML Model re-training</w:t>
      </w:r>
    </w:p>
    <w:p w14:paraId="0B45EF3A" w14:textId="77777777" w:rsidR="00D206F4" w:rsidRPr="00B43DC0" w:rsidRDefault="00D206F4" w:rsidP="00EE4A58">
      <w:pPr>
        <w:pStyle w:val="PlantUML"/>
      </w:pPr>
      <w:r w:rsidRPr="00B43DC0">
        <w:t xml:space="preserve">  rApp &lt;-&gt; nRT        : &lt;&lt;R1&gt;&gt; Request and Transfer Re-trained AIML Model</w:t>
      </w:r>
    </w:p>
    <w:p w14:paraId="14F74ABB" w14:textId="77777777" w:rsidR="00D206F4" w:rsidRPr="00B43DC0" w:rsidRDefault="00D206F4" w:rsidP="00EE4A58">
      <w:pPr>
        <w:pStyle w:val="PlantUML"/>
      </w:pPr>
      <w:r w:rsidRPr="00B43DC0">
        <w:t>Note over rApp</w:t>
      </w:r>
    </w:p>
    <w:p w14:paraId="6DFAA66C" w14:textId="77777777" w:rsidR="00D206F4" w:rsidRPr="00B43DC0" w:rsidRDefault="00D206F4" w:rsidP="00EE4A58">
      <w:pPr>
        <w:pStyle w:val="PlantUML"/>
      </w:pPr>
      <w:r w:rsidRPr="00B43DC0">
        <w:t>rApp monitors re-trained</w:t>
      </w:r>
    </w:p>
    <w:p w14:paraId="43CF69CE" w14:textId="77777777" w:rsidR="00D206F4" w:rsidRPr="00B43DC0" w:rsidRDefault="00D206F4" w:rsidP="00EE4A58">
      <w:pPr>
        <w:pStyle w:val="PlantUML"/>
      </w:pPr>
      <w:r w:rsidRPr="00B43DC0">
        <w:t>model parameters and decides</w:t>
      </w:r>
    </w:p>
    <w:p w14:paraId="071AE552" w14:textId="77777777" w:rsidR="00D206F4" w:rsidRPr="00B43DC0" w:rsidRDefault="00D206F4" w:rsidP="00EE4A58">
      <w:pPr>
        <w:pStyle w:val="PlantUML"/>
      </w:pPr>
      <w:r w:rsidRPr="00B43DC0">
        <w:t>to retieve AIML model</w:t>
      </w:r>
    </w:p>
    <w:p w14:paraId="2DDC3A54" w14:textId="77777777" w:rsidR="00D206F4" w:rsidRPr="00B43DC0" w:rsidRDefault="00D206F4" w:rsidP="00EE4A58">
      <w:pPr>
        <w:pStyle w:val="PlantUML"/>
      </w:pPr>
      <w:r w:rsidRPr="00B43DC0">
        <w:t xml:space="preserve">End note </w:t>
      </w:r>
    </w:p>
    <w:p w14:paraId="74B6838D" w14:textId="77777777" w:rsidR="00D206F4" w:rsidRPr="00B43DC0" w:rsidRDefault="00D206F4" w:rsidP="00EE4A58">
      <w:pPr>
        <w:pStyle w:val="PlantUML"/>
      </w:pPr>
      <w:r w:rsidRPr="00B43DC0">
        <w:t>Else trainig on rApp</w:t>
      </w:r>
    </w:p>
    <w:p w14:paraId="18E1ACAA" w14:textId="77777777" w:rsidR="00D206F4" w:rsidRPr="00B43DC0" w:rsidRDefault="00D206F4" w:rsidP="00EE4A58">
      <w:pPr>
        <w:pStyle w:val="PlantUML"/>
      </w:pPr>
      <w:r w:rsidRPr="00B43DC0">
        <w:t xml:space="preserve">  rApp -&gt; rApp</w:t>
      </w:r>
      <w:r w:rsidRPr="00B43DC0">
        <w:tab/>
      </w:r>
      <w:r w:rsidRPr="00B43DC0">
        <w:tab/>
        <w:t>: AI/ML Model re-training</w:t>
      </w:r>
    </w:p>
    <w:p w14:paraId="24A9B393" w14:textId="77777777" w:rsidR="00D206F4" w:rsidRPr="00B43DC0" w:rsidRDefault="00D206F4" w:rsidP="00EE4A58">
      <w:pPr>
        <w:pStyle w:val="PlantUML"/>
      </w:pPr>
      <w:r w:rsidRPr="00B43DC0">
        <w:t>end</w:t>
      </w:r>
    </w:p>
    <w:p w14:paraId="1D5AE2A0" w14:textId="77777777" w:rsidR="00D206F4" w:rsidRPr="00B43DC0" w:rsidRDefault="00D206F4" w:rsidP="00EE4A58">
      <w:pPr>
        <w:pStyle w:val="PlantUML"/>
      </w:pPr>
      <w:r w:rsidRPr="00B43DC0">
        <w:t xml:space="preserve"> rApp -&gt; rApp</w:t>
      </w:r>
      <w:r w:rsidRPr="00B43DC0">
        <w:tab/>
      </w:r>
      <w:r w:rsidRPr="00B43DC0">
        <w:tab/>
        <w:t>: Deploy and activate re-trained\nAI/ML Model for inferencing</w:t>
      </w:r>
    </w:p>
    <w:p w14:paraId="42B4CDE5" w14:textId="77777777" w:rsidR="00D206F4" w:rsidRPr="00B43DC0" w:rsidRDefault="00D206F4" w:rsidP="00EE4A58">
      <w:pPr>
        <w:pStyle w:val="PlantUML"/>
      </w:pPr>
      <w:r w:rsidRPr="00B43DC0">
        <w:t>Note left</w:t>
      </w:r>
    </w:p>
    <w:p w14:paraId="2D4BA5C1" w14:textId="77777777" w:rsidR="00D206F4" w:rsidRPr="00B43DC0" w:rsidRDefault="00D206F4" w:rsidP="00EE4A58">
      <w:pPr>
        <w:pStyle w:val="PlantUML"/>
      </w:pPr>
      <w:r w:rsidRPr="00B43DC0">
        <w:t xml:space="preserve">AIML model inference deployed in rApp to evaluate </w:t>
      </w:r>
      <w:bookmarkStart w:id="444" w:name="_Hlk130579694"/>
      <w:r w:rsidRPr="00B43DC0">
        <w:t>policy/</w:t>
      </w:r>
      <w:bookmarkEnd w:id="444"/>
      <w:r w:rsidRPr="00B43DC0">
        <w:t>recommendations</w:t>
      </w:r>
    </w:p>
    <w:p w14:paraId="4A22B59A" w14:textId="77777777" w:rsidR="00D206F4" w:rsidRPr="00B43DC0" w:rsidRDefault="00D206F4" w:rsidP="00EE4A58">
      <w:pPr>
        <w:pStyle w:val="PlantUML"/>
      </w:pPr>
      <w:r w:rsidRPr="00B43DC0">
        <w:t>based on O1 &amp; O2 Related Data analyzed.</w:t>
      </w:r>
    </w:p>
    <w:p w14:paraId="309DC2A4" w14:textId="77777777" w:rsidR="00D206F4" w:rsidRPr="00B43DC0" w:rsidRDefault="00D206F4" w:rsidP="00EE4A58">
      <w:pPr>
        <w:pStyle w:val="PlantUML"/>
      </w:pPr>
      <w:r w:rsidRPr="00B43DC0">
        <w:t>End Note</w:t>
      </w:r>
    </w:p>
    <w:p w14:paraId="2F40E46C" w14:textId="77777777" w:rsidR="00D206F4" w:rsidRPr="00B43DC0" w:rsidRDefault="00D206F4" w:rsidP="00EE4A58">
      <w:pPr>
        <w:pStyle w:val="PlantUML"/>
      </w:pPr>
      <w:r w:rsidRPr="00B43DC0">
        <w:t>End</w:t>
      </w:r>
    </w:p>
    <w:p w14:paraId="6787CAB7" w14:textId="77777777" w:rsidR="00D206F4" w:rsidRPr="00B43DC0" w:rsidRDefault="00D206F4" w:rsidP="00EE4A58">
      <w:pPr>
        <w:pStyle w:val="PlantUML"/>
      </w:pPr>
      <w:r w:rsidRPr="00B43DC0">
        <w:t>group Action</w:t>
      </w:r>
    </w:p>
    <w:p w14:paraId="5F78B342" w14:textId="77777777" w:rsidR="00D206F4" w:rsidRPr="00B43DC0" w:rsidRDefault="00D206F4" w:rsidP="00EE4A58">
      <w:pPr>
        <w:pStyle w:val="PlantUML"/>
      </w:pPr>
    </w:p>
    <w:p w14:paraId="3481D095" w14:textId="77777777" w:rsidR="00D206F4" w:rsidRPr="00B43DC0" w:rsidRDefault="00D206F4" w:rsidP="00EE4A58">
      <w:pPr>
        <w:pStyle w:val="PlantUML"/>
      </w:pPr>
      <w:r w:rsidRPr="00B43DC0">
        <w:t>rApp -&gt; ORF : &lt;&lt;R1&gt;&gt; O-Cloud Node Drain Policy /recomendation</w:t>
      </w:r>
    </w:p>
    <w:p w14:paraId="732BA34A" w14:textId="77777777" w:rsidR="00D206F4" w:rsidRPr="00B43DC0" w:rsidRDefault="00D206F4" w:rsidP="00EE4A58">
      <w:pPr>
        <w:pStyle w:val="PlantUML"/>
      </w:pPr>
      <w:r w:rsidRPr="00B43DC0">
        <w:lastRenderedPageBreak/>
        <w:t>Note over nRT,rApp</w:t>
      </w:r>
    </w:p>
    <w:p w14:paraId="6C2452CE" w14:textId="77777777" w:rsidR="00D206F4" w:rsidRPr="00B43DC0" w:rsidRDefault="00D206F4" w:rsidP="00EE4A58">
      <w:pPr>
        <w:pStyle w:val="PlantUML"/>
      </w:pPr>
      <w:r w:rsidRPr="00B43DC0">
        <w:t>Node Identifier &amp; other node related details to be included in request.</w:t>
      </w:r>
    </w:p>
    <w:p w14:paraId="48898B84" w14:textId="77777777" w:rsidR="00D206F4" w:rsidRPr="00B43DC0" w:rsidRDefault="00D206F4" w:rsidP="00EE4A58">
      <w:pPr>
        <w:pStyle w:val="PlantUML"/>
      </w:pPr>
      <w:r w:rsidRPr="00B43DC0">
        <w:t>End Note</w:t>
      </w:r>
    </w:p>
    <w:p w14:paraId="5FBA2955" w14:textId="77777777" w:rsidR="00D206F4" w:rsidRPr="00B43DC0" w:rsidRDefault="00D206F4" w:rsidP="00EE4A58">
      <w:pPr>
        <w:pStyle w:val="PlantUML"/>
      </w:pPr>
      <w:r w:rsidRPr="00B43DC0">
        <w:t>group O-Cloud Operation</w:t>
      </w:r>
    </w:p>
    <w:p w14:paraId="03D08EAE" w14:textId="77777777" w:rsidR="00D206F4" w:rsidRPr="00B43DC0" w:rsidRDefault="00D206F4" w:rsidP="00EE4A58">
      <w:pPr>
        <w:pStyle w:val="PlantUML"/>
      </w:pPr>
      <w:r w:rsidRPr="00B43DC0">
        <w:t>ref over ORF ,IMS, DMS</w:t>
      </w:r>
    </w:p>
    <w:p w14:paraId="24FAA97F" w14:textId="3D9252E2" w:rsidR="00D206F4" w:rsidRPr="00B43DC0" w:rsidRDefault="00D206F4" w:rsidP="00EE4A58">
      <w:pPr>
        <w:pStyle w:val="PlantUML"/>
      </w:pPr>
      <w:r w:rsidRPr="00B43DC0">
        <w:t xml:space="preserve">  As specified in O-RAN</w:t>
      </w:r>
      <w:r w:rsidR="00EE4A58">
        <w:t>.</w:t>
      </w:r>
      <w:r w:rsidRPr="00B43DC0">
        <w:t>WG6.ORCH-USE-CASES</w:t>
      </w:r>
      <w:r w:rsidR="00EE4A58">
        <w:t xml:space="preserve"> [14], clause 3.12.2</w:t>
      </w:r>
      <w:r w:rsidRPr="00B43DC0">
        <w:t xml:space="preserve"> O-Cloud to perform NF relocation (optionally)</w:t>
      </w:r>
    </w:p>
    <w:p w14:paraId="3F453046" w14:textId="77777777" w:rsidR="00D206F4" w:rsidRPr="00B43DC0" w:rsidRDefault="00D206F4" w:rsidP="00EE4A58">
      <w:pPr>
        <w:pStyle w:val="PlantUML"/>
      </w:pPr>
      <w:r w:rsidRPr="00B43DC0">
        <w:t xml:space="preserve"> and draining of O-Cloud node Based</w:t>
      </w:r>
    </w:p>
    <w:p w14:paraId="5C59BDAD" w14:textId="77777777" w:rsidR="00D206F4" w:rsidRPr="00B43DC0" w:rsidRDefault="00D206F4" w:rsidP="00EE4A58">
      <w:pPr>
        <w:pStyle w:val="PlantUML"/>
      </w:pPr>
      <w:r w:rsidRPr="00B43DC0">
        <w:t xml:space="preserve"> policy/recommendation from rApp.</w:t>
      </w:r>
    </w:p>
    <w:p w14:paraId="79CE844A" w14:textId="77777777" w:rsidR="00D206F4" w:rsidRPr="00B43DC0" w:rsidRDefault="00D206F4" w:rsidP="00EE4A58">
      <w:pPr>
        <w:pStyle w:val="PlantUML"/>
      </w:pPr>
      <w:r w:rsidRPr="00B43DC0">
        <w:t>End</w:t>
      </w:r>
    </w:p>
    <w:p w14:paraId="02B6010C" w14:textId="77777777" w:rsidR="00D206F4" w:rsidRPr="00B43DC0" w:rsidRDefault="00D206F4" w:rsidP="00EE4A58">
      <w:pPr>
        <w:pStyle w:val="PlantUML"/>
      </w:pPr>
      <w:r w:rsidRPr="00B43DC0">
        <w:t>end</w:t>
      </w:r>
    </w:p>
    <w:p w14:paraId="1B52EE12" w14:textId="77777777" w:rsidR="00D206F4" w:rsidRPr="00B43DC0" w:rsidRDefault="00D206F4" w:rsidP="00EE4A58">
      <w:pPr>
        <w:pStyle w:val="PlantUML"/>
      </w:pPr>
      <w:r w:rsidRPr="00B43DC0">
        <w:t xml:space="preserve">ORF -&gt; rApp : &lt;&lt;R1&gt;&gt; Policy or Recommedation Completion Feedback </w:t>
      </w:r>
    </w:p>
    <w:p w14:paraId="5783F1AC" w14:textId="77777777" w:rsidR="00D206F4" w:rsidRPr="00B43DC0" w:rsidRDefault="00D206F4" w:rsidP="00EE4A58">
      <w:pPr>
        <w:pStyle w:val="PlantUML"/>
      </w:pPr>
      <w:r w:rsidRPr="00B43DC0">
        <w:t>end</w:t>
      </w:r>
    </w:p>
    <w:p w14:paraId="7BDB28C0" w14:textId="77777777" w:rsidR="00D206F4" w:rsidRPr="00B43DC0" w:rsidRDefault="00D206F4" w:rsidP="00EE4A58">
      <w:pPr>
        <w:pStyle w:val="PlantUML"/>
      </w:pPr>
      <w:r w:rsidRPr="00B43DC0">
        <w:t>rApp -&gt; rApp : Monitor NF’s PM/FM\nPost Relocation</w:t>
      </w:r>
    </w:p>
    <w:p w14:paraId="21B742B7" w14:textId="77777777" w:rsidR="00D206F4" w:rsidRPr="00B43DC0" w:rsidRDefault="00D206F4" w:rsidP="00EE4A58">
      <w:pPr>
        <w:pStyle w:val="PlantUML"/>
      </w:pPr>
      <w:r w:rsidRPr="00B43DC0">
        <w:t>Note over rApp</w:t>
      </w:r>
    </w:p>
    <w:p w14:paraId="0E872ECA" w14:textId="77777777" w:rsidR="00D206F4" w:rsidRPr="00B43DC0" w:rsidRDefault="00D206F4" w:rsidP="00EE4A58">
      <w:pPr>
        <w:pStyle w:val="PlantUML"/>
      </w:pPr>
      <w:r w:rsidRPr="00B43DC0">
        <w:t>rApp to monitor PM, FM of NF for any undesirable behaviour</w:t>
      </w:r>
    </w:p>
    <w:p w14:paraId="731AB9B8" w14:textId="77777777" w:rsidR="00D206F4" w:rsidRPr="00B43DC0" w:rsidRDefault="00D206F4" w:rsidP="00EE4A58">
      <w:pPr>
        <w:pStyle w:val="PlantUML"/>
      </w:pPr>
      <w:r w:rsidRPr="00B43DC0">
        <w:t>End Note</w:t>
      </w:r>
    </w:p>
    <w:p w14:paraId="6353CCD7" w14:textId="77777777" w:rsidR="00D206F4" w:rsidRPr="00B43DC0" w:rsidRDefault="00D206F4" w:rsidP="00EE4A58">
      <w:pPr>
        <w:pStyle w:val="PlantUML"/>
      </w:pPr>
    </w:p>
    <w:p w14:paraId="20E63DD5" w14:textId="77777777" w:rsidR="00D206F4" w:rsidRPr="00B43DC0" w:rsidRDefault="00D206F4" w:rsidP="00EE4A58">
      <w:pPr>
        <w:pStyle w:val="PlantUML"/>
      </w:pPr>
      <w:r w:rsidRPr="00B43DC0">
        <w:t>@enduml</w:t>
      </w:r>
    </w:p>
    <w:p w14:paraId="0B28A692" w14:textId="15AFAE54" w:rsidR="007A7EC0" w:rsidRPr="0074513B" w:rsidRDefault="007A7EC0" w:rsidP="007A7EC0">
      <w:pPr>
        <w:pStyle w:val="B10"/>
        <w:ind w:left="0" w:firstLine="0"/>
        <w:jc w:val="both"/>
        <w:rPr>
          <w:rFonts w:ascii="Times New Roman" w:eastAsiaTheme="minorEastAsia" w:hAnsi="Times New Roman" w:cs="Times New Roman"/>
          <w:bCs/>
          <w:color w:val="000000" w:themeColor="text1"/>
          <w:sz w:val="20"/>
          <w:szCs w:val="20"/>
          <w:lang w:eastAsia="zh-CN"/>
        </w:rPr>
      </w:pPr>
      <w:r w:rsidRPr="0074513B">
        <w:rPr>
          <w:rFonts w:ascii="Times New Roman" w:eastAsiaTheme="minorEastAsia" w:hAnsi="Times New Roman" w:cs="Times New Roman"/>
          <w:bCs/>
          <w:color w:val="000000" w:themeColor="text1"/>
          <w:sz w:val="20"/>
          <w:szCs w:val="20"/>
          <w:lang w:eastAsia="zh-CN"/>
        </w:rPr>
        <w:t xml:space="preserve">The workflow for Non-RT RIC </w:t>
      </w:r>
      <w:r w:rsidR="00020CAA">
        <w:rPr>
          <w:rFonts w:ascii="Times New Roman" w:eastAsiaTheme="minorEastAsia" w:hAnsi="Times New Roman" w:cs="Times New Roman"/>
          <w:bCs/>
          <w:color w:val="000000" w:themeColor="text1"/>
          <w:sz w:val="20"/>
          <w:szCs w:val="20"/>
          <w:lang w:eastAsia="zh-CN"/>
        </w:rPr>
        <w:t>b</w:t>
      </w:r>
      <w:r w:rsidR="00020CAA" w:rsidRPr="0074513B">
        <w:rPr>
          <w:rFonts w:ascii="Times New Roman" w:eastAsiaTheme="minorEastAsia" w:hAnsi="Times New Roman" w:cs="Times New Roman"/>
          <w:bCs/>
          <w:color w:val="000000" w:themeColor="text1"/>
          <w:sz w:val="20"/>
          <w:szCs w:val="20"/>
          <w:lang w:eastAsia="zh-CN"/>
        </w:rPr>
        <w:t xml:space="preserve">ased </w:t>
      </w:r>
      <w:r w:rsidRPr="0074513B">
        <w:rPr>
          <w:rFonts w:ascii="Times New Roman" w:eastAsiaTheme="minorEastAsia" w:hAnsi="Times New Roman" w:cs="Times New Roman"/>
          <w:bCs/>
          <w:color w:val="000000" w:themeColor="text1"/>
          <w:sz w:val="20"/>
          <w:szCs w:val="20"/>
          <w:lang w:eastAsia="zh-CN"/>
        </w:rPr>
        <w:t xml:space="preserve">O-Cloud </w:t>
      </w:r>
      <w:r w:rsidR="00020CAA">
        <w:rPr>
          <w:rFonts w:ascii="Times New Roman" w:eastAsiaTheme="minorEastAsia" w:hAnsi="Times New Roman" w:cs="Times New Roman"/>
          <w:bCs/>
          <w:color w:val="000000" w:themeColor="text1"/>
          <w:sz w:val="20"/>
          <w:szCs w:val="20"/>
          <w:lang w:eastAsia="zh-CN"/>
        </w:rPr>
        <w:t>n</w:t>
      </w:r>
      <w:r w:rsidR="00020CAA" w:rsidRPr="0074513B">
        <w:rPr>
          <w:rFonts w:ascii="Times New Roman" w:eastAsiaTheme="minorEastAsia" w:hAnsi="Times New Roman" w:cs="Times New Roman"/>
          <w:bCs/>
          <w:color w:val="000000" w:themeColor="text1"/>
          <w:sz w:val="20"/>
          <w:szCs w:val="20"/>
          <w:lang w:eastAsia="zh-CN"/>
        </w:rPr>
        <w:t xml:space="preserve">ode </w:t>
      </w:r>
      <w:r w:rsidRPr="0074513B">
        <w:rPr>
          <w:rFonts w:ascii="Times New Roman" w:eastAsiaTheme="minorEastAsia" w:hAnsi="Times New Roman" w:cs="Times New Roman"/>
          <w:bCs/>
          <w:color w:val="000000" w:themeColor="text1"/>
          <w:sz w:val="20"/>
          <w:szCs w:val="20"/>
          <w:lang w:eastAsia="zh-CN"/>
        </w:rPr>
        <w:t>draining is shown in figure 4.9.1.3-1.</w:t>
      </w:r>
    </w:p>
    <w:p w14:paraId="2518BA0D" w14:textId="77777777" w:rsidR="007A7EC0" w:rsidRDefault="007A7EC0" w:rsidP="00AE4004">
      <w:pPr>
        <w:pStyle w:val="PlantUMLImg"/>
      </w:pPr>
    </w:p>
    <w:p w14:paraId="3BDED32B" w14:textId="6B227CC0" w:rsidR="00D206F4" w:rsidRPr="00B43DC0" w:rsidRDefault="00D206F4" w:rsidP="00AE4004">
      <w:pPr>
        <w:pStyle w:val="PlantUMLImg"/>
      </w:pPr>
      <w:r w:rsidRPr="00B43DC0">
        <w:rPr>
          <w:noProof/>
        </w:rPr>
        <w:lastRenderedPageBreak/>
        <w:drawing>
          <wp:inline distT="0" distB="0" distL="0" distR="0" wp14:anchorId="5CCB2A54" wp14:editId="18F1D567">
            <wp:extent cx="6265628" cy="8658971"/>
            <wp:effectExtent l="0" t="0" r="1905" b="8890"/>
            <wp:docPr id="1661479510"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1479510" name="Picture 4" descr="Generated by PlantUML"/>
                    <pic:cNvPicPr/>
                  </pic:nvPicPr>
                  <pic:blipFill>
                    <a:blip r:embed="rId49">
                      <a:extLst>
                        <a:ext uri="{28A0092B-C50C-407E-A947-70E740481C1C}">
                          <a14:useLocalDpi xmlns:a14="http://schemas.microsoft.com/office/drawing/2010/main" val="0"/>
                        </a:ext>
                      </a:extLst>
                    </a:blip>
                    <a:stretch>
                      <a:fillRect/>
                    </a:stretch>
                  </pic:blipFill>
                  <pic:spPr>
                    <a:xfrm>
                      <a:off x="0" y="0"/>
                      <a:ext cx="6269960" cy="8664958"/>
                    </a:xfrm>
                    <a:prstGeom prst="rect">
                      <a:avLst/>
                    </a:prstGeom>
                  </pic:spPr>
                </pic:pic>
              </a:graphicData>
            </a:graphic>
          </wp:inline>
        </w:drawing>
      </w:r>
    </w:p>
    <w:p w14:paraId="40399C50" w14:textId="447238D8" w:rsidR="00D206F4" w:rsidRPr="00B12383" w:rsidRDefault="00D206F4" w:rsidP="00D206F4">
      <w:pPr>
        <w:pStyle w:val="Caption"/>
        <w:jc w:val="center"/>
        <w:rPr>
          <w:rFonts w:ascii="Arial" w:hAnsi="Arial" w:cs="Arial"/>
          <w:sz w:val="20"/>
          <w:szCs w:val="20"/>
        </w:rPr>
      </w:pPr>
      <w:r w:rsidRPr="00B12383">
        <w:rPr>
          <w:rFonts w:ascii="Arial" w:hAnsi="Arial" w:cs="Arial"/>
          <w:sz w:val="20"/>
          <w:szCs w:val="20"/>
        </w:rPr>
        <w:lastRenderedPageBreak/>
        <w:t>Figure 4.</w:t>
      </w:r>
      <w:r w:rsidR="001215A2" w:rsidRPr="00B12383">
        <w:rPr>
          <w:rFonts w:ascii="Arial" w:hAnsi="Arial" w:cs="Arial"/>
          <w:sz w:val="20"/>
          <w:szCs w:val="20"/>
        </w:rPr>
        <w:t>9</w:t>
      </w:r>
      <w:r w:rsidRPr="00B12383">
        <w:rPr>
          <w:rFonts w:ascii="Arial" w:hAnsi="Arial" w:cs="Arial"/>
          <w:sz w:val="20"/>
          <w:szCs w:val="20"/>
        </w:rPr>
        <w:t xml:space="preserve">.1.3-1: </w:t>
      </w:r>
      <w:r w:rsidR="007A7EC0">
        <w:rPr>
          <w:rFonts w:ascii="Arial" w:hAnsi="Arial" w:cs="Arial"/>
          <w:sz w:val="20"/>
          <w:szCs w:val="20"/>
        </w:rPr>
        <w:t>W</w:t>
      </w:r>
      <w:r w:rsidRPr="00B12383">
        <w:rPr>
          <w:rFonts w:ascii="Arial" w:hAnsi="Arial" w:cs="Arial"/>
          <w:sz w:val="20"/>
          <w:szCs w:val="20"/>
        </w:rPr>
        <w:t xml:space="preserve">orkflow for Non-RT RIC </w:t>
      </w:r>
      <w:r w:rsidR="00020CAA">
        <w:rPr>
          <w:rFonts w:ascii="Arial" w:hAnsi="Arial" w:cs="Arial"/>
          <w:sz w:val="20"/>
          <w:szCs w:val="20"/>
        </w:rPr>
        <w:t>b</w:t>
      </w:r>
      <w:r w:rsidR="00020CAA" w:rsidRPr="00B12383">
        <w:rPr>
          <w:rFonts w:ascii="Arial" w:hAnsi="Arial" w:cs="Arial"/>
          <w:sz w:val="20"/>
          <w:szCs w:val="20"/>
        </w:rPr>
        <w:t xml:space="preserve">ased </w:t>
      </w:r>
      <w:r w:rsidRPr="00B12383">
        <w:rPr>
          <w:rFonts w:ascii="Arial" w:hAnsi="Arial" w:cs="Arial"/>
          <w:sz w:val="20"/>
          <w:szCs w:val="20"/>
        </w:rPr>
        <w:t xml:space="preserve">O-Cloud </w:t>
      </w:r>
      <w:r w:rsidR="00020CAA">
        <w:rPr>
          <w:rFonts w:ascii="Arial" w:hAnsi="Arial" w:cs="Arial"/>
          <w:sz w:val="20"/>
          <w:szCs w:val="20"/>
        </w:rPr>
        <w:t>n</w:t>
      </w:r>
      <w:r w:rsidR="00020CAA" w:rsidRPr="00B12383">
        <w:rPr>
          <w:rFonts w:ascii="Arial" w:hAnsi="Arial" w:cs="Arial"/>
          <w:sz w:val="20"/>
          <w:szCs w:val="20"/>
        </w:rPr>
        <w:t xml:space="preserve">ode </w:t>
      </w:r>
      <w:r w:rsidRPr="00B12383">
        <w:rPr>
          <w:rFonts w:ascii="Arial" w:hAnsi="Arial" w:cs="Arial"/>
          <w:sz w:val="20"/>
          <w:szCs w:val="20"/>
        </w:rPr>
        <w:t>draining</w:t>
      </w:r>
    </w:p>
    <w:p w14:paraId="7D5D9E35" w14:textId="0E376E58" w:rsidR="00D206F4" w:rsidRPr="00540FBF" w:rsidRDefault="00D206F4" w:rsidP="00540FBF">
      <w:pPr>
        <w:pStyle w:val="Heading4"/>
      </w:pPr>
      <w:r w:rsidRPr="00540FBF">
        <w:t>4.9.1.4 Required data</w:t>
      </w:r>
    </w:p>
    <w:p w14:paraId="0B8B45A0" w14:textId="477B3424" w:rsidR="00D206F4" w:rsidRPr="00B12383" w:rsidRDefault="00D206F4" w:rsidP="00D206F4">
      <w:pPr>
        <w:pStyle w:val="ListParagraph"/>
        <w:spacing w:after="180"/>
        <w:ind w:left="0"/>
        <w:jc w:val="both"/>
        <w:rPr>
          <w:rFonts w:ascii="Times New Roman" w:eastAsia="SimSun" w:hAnsi="Times New Roman" w:cs="Times New Roman"/>
          <w:sz w:val="20"/>
          <w:szCs w:val="20"/>
          <w:lang w:eastAsia="zh-CN"/>
        </w:rPr>
      </w:pPr>
      <w:r w:rsidRPr="00B12383">
        <w:rPr>
          <w:rFonts w:ascii="Times New Roman" w:eastAsia="SimSun" w:hAnsi="Times New Roman" w:cs="Times New Roman"/>
          <w:sz w:val="20"/>
          <w:szCs w:val="20"/>
          <w:lang w:eastAsia="zh-CN"/>
        </w:rPr>
        <w:t>This sub</w:t>
      </w:r>
      <w:r w:rsidR="007D6F57">
        <w:rPr>
          <w:rFonts w:ascii="Times New Roman" w:eastAsia="SimSun" w:hAnsi="Times New Roman" w:cs="Times New Roman"/>
          <w:sz w:val="20"/>
          <w:szCs w:val="20"/>
          <w:lang w:eastAsia="zh-CN"/>
        </w:rPr>
        <w:t>-</w:t>
      </w:r>
      <w:r w:rsidRPr="00B12383">
        <w:rPr>
          <w:rFonts w:ascii="Times New Roman" w:eastAsia="SimSun" w:hAnsi="Times New Roman" w:cs="Times New Roman"/>
          <w:sz w:val="20"/>
          <w:szCs w:val="20"/>
          <w:lang w:eastAsia="zh-CN"/>
        </w:rPr>
        <w:t>clause contains the input and output data required for O-Cloud node drain</w:t>
      </w:r>
      <w:r w:rsidR="007D6F57">
        <w:rPr>
          <w:rFonts w:ascii="Times New Roman" w:eastAsia="SimSun" w:hAnsi="Times New Roman" w:cs="Times New Roman"/>
          <w:sz w:val="20"/>
          <w:szCs w:val="20"/>
          <w:lang w:eastAsia="zh-CN"/>
        </w:rPr>
        <w:t>.</w:t>
      </w:r>
    </w:p>
    <w:p w14:paraId="78FAD407" w14:textId="77777777" w:rsidR="00D206F4" w:rsidRPr="00B43DC0" w:rsidRDefault="00D206F4" w:rsidP="00540FBF">
      <w:pPr>
        <w:pStyle w:val="Heading5"/>
        <w:rPr>
          <w:rFonts w:ascii="Times New Roman" w:eastAsia="SimSun" w:hAnsi="Times New Roman"/>
          <w:sz w:val="20"/>
          <w:lang w:eastAsia="zh-CN"/>
        </w:rPr>
      </w:pPr>
      <w:r w:rsidRPr="00B43DC0">
        <w:t>4.9.1.4.1 Input data</w:t>
      </w:r>
    </w:p>
    <w:p w14:paraId="49A506A1" w14:textId="646E5CBC" w:rsidR="00D206F4" w:rsidRPr="00B12383" w:rsidRDefault="00D206F4" w:rsidP="00D206F4">
      <w:pPr>
        <w:pStyle w:val="BodyText"/>
        <w:spacing w:after="180"/>
        <w:rPr>
          <w:rFonts w:ascii="Times New Roman" w:eastAsia="Yu Mincho" w:hAnsi="Times New Roman" w:cs="Times New Roman"/>
          <w:sz w:val="20"/>
          <w:szCs w:val="20"/>
          <w:lang w:val="en-GB"/>
        </w:rPr>
      </w:pPr>
      <w:r w:rsidRPr="00B12383">
        <w:rPr>
          <w:rFonts w:ascii="Times New Roman" w:eastAsia="Yu Mincho" w:hAnsi="Times New Roman" w:cs="Times New Roman"/>
          <w:sz w:val="20"/>
          <w:szCs w:val="20"/>
          <w:lang w:val="en-GB"/>
        </w:rPr>
        <w:t xml:space="preserve">O2 </w:t>
      </w:r>
      <w:r w:rsidR="007D6F57">
        <w:rPr>
          <w:rFonts w:ascii="Times New Roman" w:eastAsia="Yu Mincho" w:hAnsi="Times New Roman" w:cs="Times New Roman"/>
          <w:sz w:val="20"/>
          <w:szCs w:val="20"/>
          <w:lang w:val="en-GB"/>
        </w:rPr>
        <w:t>r</w:t>
      </w:r>
      <w:r w:rsidR="007D6F57" w:rsidRPr="00B12383">
        <w:rPr>
          <w:rFonts w:ascii="Times New Roman" w:eastAsia="Yu Mincho" w:hAnsi="Times New Roman" w:cs="Times New Roman"/>
          <w:sz w:val="20"/>
          <w:szCs w:val="20"/>
          <w:lang w:val="en-GB"/>
        </w:rPr>
        <w:t xml:space="preserve">elated </w:t>
      </w:r>
      <w:r w:rsidR="007D6F57">
        <w:rPr>
          <w:rFonts w:ascii="Times New Roman" w:eastAsia="Yu Mincho" w:hAnsi="Times New Roman" w:cs="Times New Roman"/>
          <w:sz w:val="20"/>
          <w:szCs w:val="20"/>
          <w:lang w:val="en-GB"/>
        </w:rPr>
        <w:t>d</w:t>
      </w:r>
      <w:r w:rsidR="007D6F57" w:rsidRPr="00B12383">
        <w:rPr>
          <w:rFonts w:ascii="Times New Roman" w:eastAsia="Yu Mincho" w:hAnsi="Times New Roman" w:cs="Times New Roman"/>
          <w:sz w:val="20"/>
          <w:szCs w:val="20"/>
          <w:lang w:val="en-GB"/>
        </w:rPr>
        <w:t xml:space="preserve">ata </w:t>
      </w:r>
      <w:r w:rsidRPr="00B12383">
        <w:rPr>
          <w:rFonts w:ascii="Times New Roman" w:eastAsia="Yu Mincho" w:hAnsi="Times New Roman" w:cs="Times New Roman"/>
          <w:sz w:val="20"/>
          <w:szCs w:val="20"/>
          <w:lang w:val="en-GB"/>
        </w:rPr>
        <w:t>(O-Cloud FC</w:t>
      </w:r>
      <w:r w:rsidR="00376031">
        <w:rPr>
          <w:rFonts w:ascii="Times New Roman" w:eastAsia="Yu Mincho" w:hAnsi="Times New Roman" w:cs="Times New Roman"/>
          <w:sz w:val="20"/>
          <w:szCs w:val="20"/>
          <w:lang w:val="en-GB"/>
        </w:rPr>
        <w:t>A</w:t>
      </w:r>
      <w:r w:rsidRPr="00B12383">
        <w:rPr>
          <w:rFonts w:ascii="Times New Roman" w:eastAsia="Yu Mincho" w:hAnsi="Times New Roman" w:cs="Times New Roman"/>
          <w:sz w:val="20"/>
          <w:szCs w:val="20"/>
          <w:lang w:val="en-GB"/>
        </w:rPr>
        <w:t xml:space="preserve">PS </w:t>
      </w:r>
      <w:r w:rsidR="007D6F57">
        <w:rPr>
          <w:rFonts w:ascii="Times New Roman" w:eastAsia="Yu Mincho" w:hAnsi="Times New Roman" w:cs="Times New Roman"/>
          <w:sz w:val="20"/>
          <w:szCs w:val="20"/>
          <w:lang w:val="en-GB"/>
        </w:rPr>
        <w:t>d</w:t>
      </w:r>
      <w:r w:rsidR="007D6F57" w:rsidRPr="00B12383">
        <w:rPr>
          <w:rFonts w:ascii="Times New Roman" w:eastAsia="Yu Mincho" w:hAnsi="Times New Roman" w:cs="Times New Roman"/>
          <w:sz w:val="20"/>
          <w:szCs w:val="20"/>
          <w:lang w:val="en-GB"/>
        </w:rPr>
        <w:t>ata</w:t>
      </w:r>
      <w:r w:rsidRPr="00B12383">
        <w:rPr>
          <w:rFonts w:ascii="Times New Roman" w:eastAsia="Yu Mincho" w:hAnsi="Times New Roman" w:cs="Times New Roman"/>
          <w:sz w:val="20"/>
          <w:szCs w:val="20"/>
          <w:lang w:val="en-GB"/>
        </w:rPr>
        <w:t>)</w:t>
      </w:r>
    </w:p>
    <w:p w14:paraId="5AFC3284" w14:textId="5A8E9C1D" w:rsidR="00D206F4" w:rsidRPr="00B12383" w:rsidRDefault="00D206F4" w:rsidP="00D705D5">
      <w:pPr>
        <w:numPr>
          <w:ilvl w:val="1"/>
          <w:numId w:val="56"/>
        </w:numPr>
        <w:overflowPunct w:val="0"/>
        <w:autoSpaceDE w:val="0"/>
        <w:autoSpaceDN w:val="0"/>
        <w:adjustRightInd w:val="0"/>
        <w:spacing w:after="120"/>
        <w:ind w:left="709"/>
        <w:jc w:val="both"/>
        <w:textAlignment w:val="baseline"/>
        <w:rPr>
          <w:rFonts w:ascii="Times New Roman" w:eastAsia="Yu Mincho" w:hAnsi="Times New Roman" w:cs="Times New Roman"/>
          <w:sz w:val="20"/>
          <w:szCs w:val="20"/>
        </w:rPr>
      </w:pPr>
      <w:r w:rsidRPr="00B12383">
        <w:rPr>
          <w:rFonts w:ascii="Times New Roman" w:eastAsia="Yu Mincho" w:hAnsi="Times New Roman" w:cs="Times New Roman"/>
          <w:sz w:val="20"/>
          <w:szCs w:val="20"/>
        </w:rPr>
        <w:t xml:space="preserve">DMS </w:t>
      </w:r>
      <w:r w:rsidR="007D6F57">
        <w:rPr>
          <w:rFonts w:ascii="Times New Roman" w:eastAsia="Yu Mincho" w:hAnsi="Times New Roman" w:cs="Times New Roman"/>
          <w:sz w:val="20"/>
          <w:szCs w:val="20"/>
        </w:rPr>
        <w:t>t</w:t>
      </w:r>
      <w:r w:rsidR="007D6F57" w:rsidRPr="00B12383">
        <w:rPr>
          <w:rFonts w:ascii="Times New Roman" w:eastAsia="Yu Mincho" w:hAnsi="Times New Roman" w:cs="Times New Roman"/>
          <w:sz w:val="20"/>
          <w:szCs w:val="20"/>
        </w:rPr>
        <w:t xml:space="preserve">elemetry </w:t>
      </w:r>
      <w:r w:rsidRPr="00B12383">
        <w:rPr>
          <w:rFonts w:ascii="Times New Roman" w:eastAsia="Yu Mincho" w:hAnsi="Times New Roman" w:cs="Times New Roman"/>
          <w:sz w:val="20"/>
          <w:szCs w:val="20"/>
        </w:rPr>
        <w:t xml:space="preserve">data to understand state and health of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 xml:space="preserve">etwork </w:t>
      </w:r>
      <w:r w:rsidRPr="00B12383">
        <w:rPr>
          <w:rFonts w:ascii="Times New Roman" w:eastAsia="Yu Mincho" w:hAnsi="Times New Roman" w:cs="Times New Roman"/>
          <w:sz w:val="20"/>
          <w:szCs w:val="20"/>
        </w:rPr>
        <w:t xml:space="preserve">functions deployed on O-Cloud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ode</w:t>
      </w:r>
      <w:r w:rsidRPr="00B12383">
        <w:rPr>
          <w:rFonts w:ascii="Times New Roman" w:eastAsia="Yu Mincho" w:hAnsi="Times New Roman" w:cs="Times New Roman"/>
          <w:sz w:val="20"/>
          <w:szCs w:val="20"/>
        </w:rPr>
        <w:t>.</w:t>
      </w:r>
    </w:p>
    <w:p w14:paraId="182ADE9A" w14:textId="451BB859" w:rsidR="00D206F4" w:rsidRPr="00B12383" w:rsidRDefault="00D206F4" w:rsidP="00D705D5">
      <w:pPr>
        <w:numPr>
          <w:ilvl w:val="1"/>
          <w:numId w:val="56"/>
        </w:numPr>
        <w:overflowPunct w:val="0"/>
        <w:autoSpaceDE w:val="0"/>
        <w:autoSpaceDN w:val="0"/>
        <w:adjustRightInd w:val="0"/>
        <w:spacing w:after="120"/>
        <w:ind w:left="709"/>
        <w:jc w:val="both"/>
        <w:textAlignment w:val="baseline"/>
        <w:rPr>
          <w:rFonts w:ascii="Times New Roman" w:eastAsia="Yu Mincho" w:hAnsi="Times New Roman" w:cs="Times New Roman"/>
          <w:sz w:val="20"/>
          <w:szCs w:val="20"/>
        </w:rPr>
      </w:pPr>
      <w:r w:rsidRPr="00B12383">
        <w:rPr>
          <w:rFonts w:ascii="Times New Roman" w:eastAsia="Yu Mincho" w:hAnsi="Times New Roman" w:cs="Times New Roman"/>
          <w:sz w:val="20"/>
          <w:szCs w:val="20"/>
        </w:rPr>
        <w:t xml:space="preserve">IMS </w:t>
      </w:r>
      <w:r w:rsidR="007D6F57">
        <w:rPr>
          <w:rFonts w:ascii="Times New Roman" w:eastAsia="Yu Mincho" w:hAnsi="Times New Roman" w:cs="Times New Roman"/>
          <w:sz w:val="20"/>
          <w:szCs w:val="20"/>
        </w:rPr>
        <w:t>t</w:t>
      </w:r>
      <w:r w:rsidR="007D6F57" w:rsidRPr="00B12383">
        <w:rPr>
          <w:rFonts w:ascii="Times New Roman" w:eastAsia="Yu Mincho" w:hAnsi="Times New Roman" w:cs="Times New Roman"/>
          <w:sz w:val="20"/>
          <w:szCs w:val="20"/>
        </w:rPr>
        <w:t xml:space="preserve">elemetry </w:t>
      </w:r>
      <w:r w:rsidRPr="00B12383">
        <w:rPr>
          <w:rFonts w:ascii="Times New Roman" w:eastAsia="Yu Mincho" w:hAnsi="Times New Roman" w:cs="Times New Roman"/>
          <w:sz w:val="20"/>
          <w:szCs w:val="20"/>
        </w:rPr>
        <w:t xml:space="preserve">data to understand the state and health of O-Cloud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odes</w:t>
      </w:r>
      <w:r w:rsidRPr="00B12383">
        <w:rPr>
          <w:rFonts w:ascii="Times New Roman" w:eastAsia="Yu Mincho" w:hAnsi="Times New Roman" w:cs="Times New Roman"/>
          <w:sz w:val="20"/>
          <w:szCs w:val="20"/>
        </w:rPr>
        <w:t>.</w:t>
      </w:r>
    </w:p>
    <w:p w14:paraId="3FAA7BF5" w14:textId="29E7C859" w:rsidR="00D206F4" w:rsidRPr="00B12383" w:rsidRDefault="00D206F4" w:rsidP="00D705D5">
      <w:pPr>
        <w:numPr>
          <w:ilvl w:val="1"/>
          <w:numId w:val="56"/>
        </w:numPr>
        <w:overflowPunct w:val="0"/>
        <w:autoSpaceDE w:val="0"/>
        <w:autoSpaceDN w:val="0"/>
        <w:adjustRightInd w:val="0"/>
        <w:spacing w:after="180"/>
        <w:ind w:left="709" w:hanging="357"/>
        <w:jc w:val="both"/>
        <w:textAlignment w:val="baseline"/>
        <w:rPr>
          <w:rFonts w:ascii="Times New Roman" w:eastAsia="Yu Mincho" w:hAnsi="Times New Roman" w:cs="Times New Roman"/>
          <w:sz w:val="20"/>
          <w:szCs w:val="20"/>
        </w:rPr>
      </w:pPr>
      <w:r w:rsidRPr="00B12383">
        <w:rPr>
          <w:rFonts w:ascii="Times New Roman" w:eastAsia="Yu Mincho" w:hAnsi="Times New Roman" w:cs="Times New Roman"/>
          <w:sz w:val="20"/>
          <w:szCs w:val="20"/>
        </w:rPr>
        <w:t xml:space="preserve">IMS/DMS </w:t>
      </w:r>
      <w:r w:rsidR="007D6F57">
        <w:rPr>
          <w:rFonts w:ascii="Times New Roman" w:eastAsia="Yu Mincho" w:hAnsi="Times New Roman" w:cs="Times New Roman"/>
          <w:sz w:val="20"/>
          <w:szCs w:val="20"/>
        </w:rPr>
        <w:t>i</w:t>
      </w:r>
      <w:r w:rsidR="007D6F57" w:rsidRPr="00B12383">
        <w:rPr>
          <w:rFonts w:ascii="Times New Roman" w:eastAsia="Yu Mincho" w:hAnsi="Times New Roman" w:cs="Times New Roman"/>
          <w:sz w:val="20"/>
          <w:szCs w:val="20"/>
        </w:rPr>
        <w:t xml:space="preserve">nventory </w:t>
      </w:r>
      <w:r w:rsidRPr="00B12383">
        <w:rPr>
          <w:rFonts w:ascii="Times New Roman" w:eastAsia="Yu Mincho" w:hAnsi="Times New Roman" w:cs="Times New Roman"/>
          <w:sz w:val="20"/>
          <w:szCs w:val="20"/>
        </w:rPr>
        <w:t xml:space="preserve">data to understand configuration of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 xml:space="preserve">odes </w:t>
      </w:r>
      <w:r w:rsidRPr="00B12383">
        <w:rPr>
          <w:rFonts w:ascii="Times New Roman" w:eastAsia="Yu Mincho" w:hAnsi="Times New Roman" w:cs="Times New Roman"/>
          <w:sz w:val="20"/>
          <w:szCs w:val="20"/>
        </w:rPr>
        <w:t xml:space="preserve">and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 xml:space="preserve">etwork </w:t>
      </w:r>
      <w:r w:rsidRPr="00B12383">
        <w:rPr>
          <w:rFonts w:ascii="Times New Roman" w:eastAsia="Yu Mincho" w:hAnsi="Times New Roman" w:cs="Times New Roman"/>
          <w:sz w:val="20"/>
          <w:szCs w:val="20"/>
        </w:rPr>
        <w:t>functions deployments on O-Cloud nodes.</w:t>
      </w:r>
    </w:p>
    <w:p w14:paraId="0A6240D2" w14:textId="71B77DA1" w:rsidR="00D206F4" w:rsidRPr="00B12383" w:rsidRDefault="00D206F4" w:rsidP="00D705D5">
      <w:pPr>
        <w:numPr>
          <w:ilvl w:val="1"/>
          <w:numId w:val="56"/>
        </w:numPr>
        <w:overflowPunct w:val="0"/>
        <w:autoSpaceDE w:val="0"/>
        <w:autoSpaceDN w:val="0"/>
        <w:adjustRightInd w:val="0"/>
        <w:spacing w:after="180"/>
        <w:ind w:left="709" w:hanging="357"/>
        <w:jc w:val="both"/>
        <w:textAlignment w:val="baseline"/>
        <w:rPr>
          <w:rFonts w:ascii="Times New Roman" w:eastAsia="Yu Mincho" w:hAnsi="Times New Roman" w:cs="Times New Roman"/>
          <w:sz w:val="20"/>
          <w:szCs w:val="20"/>
        </w:rPr>
      </w:pPr>
      <w:r w:rsidRPr="00B12383">
        <w:rPr>
          <w:rFonts w:ascii="Times New Roman" w:eastAsia="Yu Mincho" w:hAnsi="Times New Roman" w:cs="Times New Roman"/>
          <w:sz w:val="20"/>
          <w:szCs w:val="20"/>
        </w:rPr>
        <w:t xml:space="preserve">Monitoring data such as compute utilization, memory usage, availability of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 xml:space="preserve">etwork </w:t>
      </w:r>
      <w:r w:rsidRPr="00B12383">
        <w:rPr>
          <w:rFonts w:ascii="Times New Roman" w:eastAsia="Yu Mincho" w:hAnsi="Times New Roman" w:cs="Times New Roman"/>
          <w:sz w:val="20"/>
          <w:szCs w:val="20"/>
        </w:rPr>
        <w:t xml:space="preserve">function, </w:t>
      </w:r>
      <w:r w:rsidR="007D6F57">
        <w:rPr>
          <w:rFonts w:ascii="Times New Roman" w:eastAsia="Yu Mincho" w:hAnsi="Times New Roman" w:cs="Times New Roman"/>
          <w:sz w:val="20"/>
          <w:szCs w:val="20"/>
        </w:rPr>
        <w:t>p</w:t>
      </w:r>
      <w:r w:rsidR="007D6F57" w:rsidRPr="00B12383">
        <w:rPr>
          <w:rFonts w:ascii="Times New Roman" w:eastAsia="Yu Mincho" w:hAnsi="Times New Roman" w:cs="Times New Roman"/>
          <w:sz w:val="20"/>
          <w:szCs w:val="20"/>
        </w:rPr>
        <w:t xml:space="preserve">erformance </w:t>
      </w:r>
      <w:r w:rsidRPr="00B12383">
        <w:rPr>
          <w:rFonts w:ascii="Times New Roman" w:eastAsia="Yu Mincho" w:hAnsi="Times New Roman" w:cs="Times New Roman"/>
          <w:sz w:val="20"/>
          <w:szCs w:val="20"/>
        </w:rPr>
        <w:t xml:space="preserve">of API responses from NF deployments, status of AAL </w:t>
      </w:r>
      <w:r w:rsidR="007D6F57">
        <w:rPr>
          <w:rFonts w:ascii="Times New Roman" w:eastAsia="Yu Mincho" w:hAnsi="Times New Roman" w:cs="Times New Roman"/>
          <w:sz w:val="20"/>
          <w:szCs w:val="20"/>
        </w:rPr>
        <w:t>l</w:t>
      </w:r>
      <w:r w:rsidR="007D6F57" w:rsidRPr="00B12383">
        <w:rPr>
          <w:rFonts w:ascii="Times New Roman" w:eastAsia="Yu Mincho" w:hAnsi="Times New Roman" w:cs="Times New Roman"/>
          <w:sz w:val="20"/>
          <w:szCs w:val="20"/>
        </w:rPr>
        <w:t xml:space="preserve">ogical </w:t>
      </w:r>
      <w:r w:rsidR="007D6F57">
        <w:rPr>
          <w:rFonts w:ascii="Times New Roman" w:eastAsia="Yu Mincho" w:hAnsi="Times New Roman" w:cs="Times New Roman"/>
          <w:sz w:val="20"/>
          <w:szCs w:val="20"/>
        </w:rPr>
        <w:t>p</w:t>
      </w:r>
      <w:r w:rsidR="007D6F57" w:rsidRPr="00B12383">
        <w:rPr>
          <w:rFonts w:ascii="Times New Roman" w:eastAsia="Yu Mincho" w:hAnsi="Times New Roman" w:cs="Times New Roman"/>
          <w:sz w:val="20"/>
          <w:szCs w:val="20"/>
        </w:rPr>
        <w:t xml:space="preserve">rocessing </w:t>
      </w:r>
      <w:r w:rsidR="007D6F57">
        <w:rPr>
          <w:rFonts w:ascii="Times New Roman" w:eastAsia="Yu Mincho" w:hAnsi="Times New Roman" w:cs="Times New Roman"/>
          <w:sz w:val="20"/>
          <w:szCs w:val="20"/>
        </w:rPr>
        <w:t>u</w:t>
      </w:r>
      <w:r w:rsidR="007D6F57" w:rsidRPr="00B12383">
        <w:rPr>
          <w:rFonts w:ascii="Times New Roman" w:eastAsia="Yu Mincho" w:hAnsi="Times New Roman" w:cs="Times New Roman"/>
          <w:sz w:val="20"/>
          <w:szCs w:val="20"/>
        </w:rPr>
        <w:t>nit</w:t>
      </w:r>
      <w:r w:rsidR="007D6F57">
        <w:rPr>
          <w:rFonts w:ascii="Times New Roman" w:eastAsia="Yu Mincho" w:hAnsi="Times New Roman" w:cs="Times New Roman"/>
          <w:sz w:val="20"/>
          <w:szCs w:val="20"/>
        </w:rPr>
        <w:t>,</w:t>
      </w:r>
      <w:r w:rsidR="007D6F57" w:rsidRPr="00B12383">
        <w:rPr>
          <w:rFonts w:ascii="Times New Roman" w:eastAsia="Yu Mincho" w:hAnsi="Times New Roman" w:cs="Times New Roman"/>
          <w:sz w:val="20"/>
          <w:szCs w:val="20"/>
        </w:rPr>
        <w:t xml:space="preserve"> </w:t>
      </w:r>
      <w:r w:rsidRPr="00B12383">
        <w:rPr>
          <w:rFonts w:ascii="Times New Roman" w:eastAsia="Yu Mincho" w:hAnsi="Times New Roman" w:cs="Times New Roman"/>
          <w:sz w:val="20"/>
          <w:szCs w:val="20"/>
        </w:rPr>
        <w:t>etc.</w:t>
      </w:r>
    </w:p>
    <w:p w14:paraId="765D7175" w14:textId="113089C3" w:rsidR="00D206F4" w:rsidRPr="00B12383" w:rsidRDefault="00D206F4" w:rsidP="00D206F4">
      <w:pPr>
        <w:pStyle w:val="BodyText"/>
        <w:spacing w:after="180"/>
        <w:rPr>
          <w:rFonts w:ascii="Times New Roman" w:eastAsia="Yu Mincho" w:hAnsi="Times New Roman" w:cs="Times New Roman"/>
          <w:sz w:val="20"/>
          <w:szCs w:val="20"/>
          <w:lang w:val="en-GB"/>
        </w:rPr>
      </w:pPr>
      <w:r w:rsidRPr="00B12383">
        <w:rPr>
          <w:rFonts w:ascii="Times New Roman" w:eastAsia="Yu Mincho" w:hAnsi="Times New Roman" w:cs="Times New Roman"/>
          <w:sz w:val="20"/>
          <w:szCs w:val="20"/>
          <w:lang w:val="en-GB"/>
        </w:rPr>
        <w:t xml:space="preserve">RAN OAM </w:t>
      </w:r>
      <w:r w:rsidR="007D6F57">
        <w:rPr>
          <w:rFonts w:ascii="Times New Roman" w:eastAsia="Yu Mincho" w:hAnsi="Times New Roman" w:cs="Times New Roman"/>
          <w:sz w:val="20"/>
          <w:szCs w:val="20"/>
          <w:lang w:val="en-GB"/>
        </w:rPr>
        <w:t>r</w:t>
      </w:r>
      <w:r w:rsidR="007D6F57" w:rsidRPr="00B12383">
        <w:rPr>
          <w:rFonts w:ascii="Times New Roman" w:eastAsia="Yu Mincho" w:hAnsi="Times New Roman" w:cs="Times New Roman"/>
          <w:sz w:val="20"/>
          <w:szCs w:val="20"/>
          <w:lang w:val="en-GB"/>
        </w:rPr>
        <w:t xml:space="preserve">elated </w:t>
      </w:r>
      <w:r w:rsidR="007D6F57">
        <w:rPr>
          <w:rFonts w:ascii="Times New Roman" w:eastAsia="Yu Mincho" w:hAnsi="Times New Roman" w:cs="Times New Roman"/>
          <w:sz w:val="20"/>
          <w:szCs w:val="20"/>
          <w:lang w:val="en-GB"/>
        </w:rPr>
        <w:t>d</w:t>
      </w:r>
      <w:r w:rsidR="007D6F57" w:rsidRPr="00B12383">
        <w:rPr>
          <w:rFonts w:ascii="Times New Roman" w:eastAsia="Yu Mincho" w:hAnsi="Times New Roman" w:cs="Times New Roman"/>
          <w:sz w:val="20"/>
          <w:szCs w:val="20"/>
          <w:lang w:val="en-GB"/>
        </w:rPr>
        <w:t xml:space="preserve">ata </w:t>
      </w:r>
      <w:r w:rsidRPr="00B12383">
        <w:rPr>
          <w:rFonts w:ascii="Times New Roman" w:eastAsia="Yu Mincho" w:hAnsi="Times New Roman" w:cs="Times New Roman"/>
          <w:sz w:val="20"/>
          <w:szCs w:val="20"/>
          <w:lang w:val="en-GB"/>
        </w:rPr>
        <w:t xml:space="preserve">(E2 </w:t>
      </w:r>
      <w:r w:rsidR="007D6F57">
        <w:rPr>
          <w:rFonts w:ascii="Times New Roman" w:eastAsia="Yu Mincho" w:hAnsi="Times New Roman" w:cs="Times New Roman"/>
          <w:sz w:val="20"/>
          <w:szCs w:val="20"/>
          <w:lang w:val="en-GB"/>
        </w:rPr>
        <w:t>n</w:t>
      </w:r>
      <w:r w:rsidR="007D6F57" w:rsidRPr="00B12383">
        <w:rPr>
          <w:rFonts w:ascii="Times New Roman" w:eastAsia="Yu Mincho" w:hAnsi="Times New Roman" w:cs="Times New Roman"/>
          <w:sz w:val="20"/>
          <w:szCs w:val="20"/>
          <w:lang w:val="en-GB"/>
        </w:rPr>
        <w:t xml:space="preserve">ode </w:t>
      </w:r>
      <w:r w:rsidRPr="00B12383">
        <w:rPr>
          <w:rFonts w:ascii="Times New Roman" w:eastAsia="Yu Mincho" w:hAnsi="Times New Roman" w:cs="Times New Roman"/>
          <w:sz w:val="20"/>
          <w:szCs w:val="20"/>
          <w:lang w:val="en-GB"/>
        </w:rPr>
        <w:t>and O-RU/</w:t>
      </w:r>
      <w:r w:rsidR="007D6F57">
        <w:rPr>
          <w:rFonts w:ascii="Times New Roman" w:eastAsia="Yu Mincho" w:hAnsi="Times New Roman" w:cs="Times New Roman"/>
          <w:sz w:val="20"/>
          <w:szCs w:val="20"/>
          <w:lang w:val="en-GB"/>
        </w:rPr>
        <w:t>n</w:t>
      </w:r>
      <w:r w:rsidRPr="00B12383">
        <w:rPr>
          <w:rFonts w:ascii="Times New Roman" w:eastAsia="Yu Mincho" w:hAnsi="Times New Roman" w:cs="Times New Roman"/>
          <w:sz w:val="20"/>
          <w:szCs w:val="20"/>
          <w:lang w:val="en-GB"/>
        </w:rPr>
        <w:t xml:space="preserve">etwork </w:t>
      </w:r>
      <w:r w:rsidR="007D6F57">
        <w:rPr>
          <w:rFonts w:ascii="Times New Roman" w:eastAsia="Yu Mincho" w:hAnsi="Times New Roman" w:cs="Times New Roman"/>
          <w:sz w:val="20"/>
          <w:szCs w:val="20"/>
          <w:lang w:val="en-GB"/>
        </w:rPr>
        <w:t>f</w:t>
      </w:r>
      <w:r w:rsidR="007D6F57" w:rsidRPr="00B12383">
        <w:rPr>
          <w:rFonts w:ascii="Times New Roman" w:eastAsia="Yu Mincho" w:hAnsi="Times New Roman" w:cs="Times New Roman"/>
          <w:sz w:val="20"/>
          <w:szCs w:val="20"/>
          <w:lang w:val="en-GB"/>
        </w:rPr>
        <w:t xml:space="preserve">unction </w:t>
      </w:r>
      <w:r w:rsidR="007D6F57">
        <w:rPr>
          <w:rFonts w:ascii="Times New Roman" w:eastAsia="Yu Mincho" w:hAnsi="Times New Roman" w:cs="Times New Roman"/>
          <w:sz w:val="20"/>
          <w:szCs w:val="20"/>
          <w:lang w:val="en-GB"/>
        </w:rPr>
        <w:t>d</w:t>
      </w:r>
      <w:r w:rsidR="007D6F57" w:rsidRPr="00B12383">
        <w:rPr>
          <w:rFonts w:ascii="Times New Roman" w:eastAsia="Yu Mincho" w:hAnsi="Times New Roman" w:cs="Times New Roman"/>
          <w:sz w:val="20"/>
          <w:szCs w:val="20"/>
          <w:lang w:val="en-GB"/>
        </w:rPr>
        <w:t>ata</w:t>
      </w:r>
      <w:r w:rsidRPr="00B12383">
        <w:rPr>
          <w:rFonts w:ascii="Times New Roman" w:eastAsia="Yu Mincho" w:hAnsi="Times New Roman" w:cs="Times New Roman"/>
          <w:sz w:val="20"/>
          <w:szCs w:val="20"/>
          <w:lang w:val="en-GB"/>
        </w:rPr>
        <w:t>)</w:t>
      </w:r>
    </w:p>
    <w:p w14:paraId="79D6860B" w14:textId="77777777" w:rsidR="00D206F4" w:rsidRPr="00B12383" w:rsidRDefault="00D206F4" w:rsidP="00D705D5">
      <w:pPr>
        <w:numPr>
          <w:ilvl w:val="0"/>
          <w:numId w:val="57"/>
        </w:numPr>
        <w:overflowPunct w:val="0"/>
        <w:autoSpaceDE w:val="0"/>
        <w:autoSpaceDN w:val="0"/>
        <w:adjustRightInd w:val="0"/>
        <w:spacing w:after="120"/>
        <w:ind w:left="709"/>
        <w:jc w:val="both"/>
        <w:textAlignment w:val="baseline"/>
        <w:rPr>
          <w:rFonts w:ascii="Times New Roman" w:hAnsi="Times New Roman" w:cs="Times New Roman"/>
          <w:sz w:val="20"/>
          <w:szCs w:val="20"/>
        </w:rPr>
      </w:pPr>
      <w:r w:rsidRPr="00B12383">
        <w:rPr>
          <w:rFonts w:ascii="Times New Roman" w:eastAsia="Yu Mincho" w:hAnsi="Times New Roman" w:cs="Times New Roman"/>
          <w:sz w:val="20"/>
          <w:szCs w:val="20"/>
        </w:rPr>
        <w:t xml:space="preserve">The measurement counters and KPIs (as defined by 3GPP and will be extended for O-RAN use cases) should be appropriately aggregated by cell, slice, etc. </w:t>
      </w:r>
    </w:p>
    <w:p w14:paraId="35E14D75" w14:textId="24A1A9BA" w:rsidR="00D206F4" w:rsidRPr="00B12383" w:rsidRDefault="00D206F4" w:rsidP="00D705D5">
      <w:pPr>
        <w:numPr>
          <w:ilvl w:val="0"/>
          <w:numId w:val="57"/>
        </w:numPr>
        <w:overflowPunct w:val="0"/>
        <w:autoSpaceDE w:val="0"/>
        <w:autoSpaceDN w:val="0"/>
        <w:adjustRightInd w:val="0"/>
        <w:spacing w:after="240"/>
        <w:ind w:left="706"/>
        <w:jc w:val="both"/>
        <w:textAlignment w:val="baseline"/>
        <w:rPr>
          <w:rFonts w:ascii="Times New Roman" w:hAnsi="Times New Roman" w:cs="Times New Roman"/>
          <w:sz w:val="20"/>
          <w:szCs w:val="20"/>
        </w:rPr>
      </w:pPr>
      <w:r w:rsidRPr="00B12383">
        <w:rPr>
          <w:rFonts w:ascii="Times New Roman" w:eastAsia="Yu Mincho" w:hAnsi="Times New Roman" w:cs="Times New Roman"/>
          <w:sz w:val="20"/>
          <w:szCs w:val="20"/>
        </w:rPr>
        <w:t xml:space="preserve">E2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 xml:space="preserve">ode </w:t>
      </w:r>
      <w:r w:rsidRPr="00B12383">
        <w:rPr>
          <w:rFonts w:ascii="Times New Roman" w:eastAsia="Yu Mincho" w:hAnsi="Times New Roman" w:cs="Times New Roman"/>
          <w:sz w:val="20"/>
          <w:szCs w:val="20"/>
        </w:rPr>
        <w:t xml:space="preserve">KPIs such as availability of E2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ode</w:t>
      </w:r>
      <w:r w:rsidRPr="00B12383">
        <w:rPr>
          <w:rFonts w:ascii="Times New Roman" w:eastAsia="Yu Mincho" w:hAnsi="Times New Roman" w:cs="Times New Roman"/>
          <w:sz w:val="20"/>
          <w:szCs w:val="20"/>
        </w:rPr>
        <w:t>, accessibility KPIs, UEs connected, user traffic and alarms reported on interface level etc. to understand whether E2 nodes behaving as usual.</w:t>
      </w:r>
    </w:p>
    <w:p w14:paraId="1F6545EA" w14:textId="174C8349" w:rsidR="00D206F4" w:rsidRPr="00540FBF" w:rsidRDefault="00D206F4" w:rsidP="00540FBF">
      <w:pPr>
        <w:pStyle w:val="Heading5"/>
        <w:rPr>
          <w:rFonts w:ascii="Times New Roman" w:eastAsia="SimSun" w:hAnsi="Times New Roman"/>
          <w:lang w:eastAsia="zh-CN"/>
        </w:rPr>
      </w:pPr>
      <w:r w:rsidRPr="002C68DB">
        <w:t>4.9.1.4.</w:t>
      </w:r>
      <w:r w:rsidR="00295753" w:rsidRPr="002C68DB">
        <w:t>2</w:t>
      </w:r>
      <w:r w:rsidRPr="002C68DB">
        <w:t xml:space="preserve"> Output data</w:t>
      </w:r>
    </w:p>
    <w:p w14:paraId="0B37F5A2" w14:textId="3510F659" w:rsidR="00D206F4" w:rsidRPr="00B12383" w:rsidRDefault="00D206F4" w:rsidP="00D206F4">
      <w:pPr>
        <w:pStyle w:val="BodyText"/>
        <w:spacing w:after="180"/>
        <w:rPr>
          <w:rFonts w:ascii="Times New Roman" w:eastAsia="Yu Mincho" w:hAnsi="Times New Roman" w:cs="Times New Roman"/>
          <w:sz w:val="20"/>
          <w:szCs w:val="20"/>
          <w:lang w:val="en-GB"/>
        </w:rPr>
      </w:pPr>
      <w:r w:rsidRPr="00B12383">
        <w:rPr>
          <w:rFonts w:ascii="Times New Roman" w:eastAsia="Yu Mincho" w:hAnsi="Times New Roman" w:cs="Times New Roman"/>
          <w:sz w:val="20"/>
          <w:szCs w:val="20"/>
          <w:lang w:val="en-GB"/>
        </w:rPr>
        <w:t xml:space="preserve">O2 </w:t>
      </w:r>
      <w:r w:rsidR="007D6F57">
        <w:rPr>
          <w:rFonts w:ascii="Times New Roman" w:eastAsia="Yu Mincho" w:hAnsi="Times New Roman" w:cs="Times New Roman"/>
          <w:sz w:val="20"/>
          <w:szCs w:val="20"/>
          <w:lang w:val="en-GB"/>
        </w:rPr>
        <w:t>r</w:t>
      </w:r>
      <w:r w:rsidR="007D6F57" w:rsidRPr="00B12383">
        <w:rPr>
          <w:rFonts w:ascii="Times New Roman" w:eastAsia="Yu Mincho" w:hAnsi="Times New Roman" w:cs="Times New Roman"/>
          <w:sz w:val="20"/>
          <w:szCs w:val="20"/>
          <w:lang w:val="en-GB"/>
        </w:rPr>
        <w:t xml:space="preserve">elated </w:t>
      </w:r>
      <w:r w:rsidR="007D6F57">
        <w:rPr>
          <w:rFonts w:ascii="Times New Roman" w:eastAsia="Yu Mincho" w:hAnsi="Times New Roman" w:cs="Times New Roman"/>
          <w:sz w:val="20"/>
          <w:szCs w:val="20"/>
          <w:lang w:val="en-GB"/>
        </w:rPr>
        <w:t>d</w:t>
      </w:r>
      <w:r w:rsidR="007D6F57" w:rsidRPr="00B12383">
        <w:rPr>
          <w:rFonts w:ascii="Times New Roman" w:eastAsia="Yu Mincho" w:hAnsi="Times New Roman" w:cs="Times New Roman"/>
          <w:sz w:val="20"/>
          <w:szCs w:val="20"/>
          <w:lang w:val="en-GB"/>
        </w:rPr>
        <w:t xml:space="preserve">ata </w:t>
      </w:r>
    </w:p>
    <w:p w14:paraId="460DB1B9" w14:textId="0EC03584" w:rsidR="00D206F4" w:rsidRPr="007A3E1C" w:rsidRDefault="00D206F4" w:rsidP="00D705D5">
      <w:pPr>
        <w:pStyle w:val="ListParagraph"/>
        <w:numPr>
          <w:ilvl w:val="0"/>
          <w:numId w:val="59"/>
        </w:numPr>
        <w:overflowPunct w:val="0"/>
        <w:autoSpaceDE w:val="0"/>
        <w:autoSpaceDN w:val="0"/>
        <w:adjustRightInd w:val="0"/>
        <w:spacing w:after="180"/>
        <w:contextualSpacing/>
        <w:textAlignment w:val="baseline"/>
        <w:rPr>
          <w:rFonts w:ascii="Times New Roman" w:eastAsia="SimSun" w:hAnsi="Times New Roman" w:cs="Times New Roman"/>
          <w:sz w:val="20"/>
          <w:szCs w:val="20"/>
          <w:lang w:eastAsia="zh-CN"/>
        </w:rPr>
      </w:pPr>
      <w:proofErr w:type="spellStart"/>
      <w:r w:rsidRPr="00B12383">
        <w:rPr>
          <w:rFonts w:ascii="Times New Roman" w:eastAsia="Yu Mincho" w:hAnsi="Times New Roman" w:cs="Times New Roman"/>
          <w:sz w:val="20"/>
          <w:szCs w:val="20"/>
        </w:rPr>
        <w:t>rApp</w:t>
      </w:r>
      <w:proofErr w:type="spellEnd"/>
      <w:r w:rsidRPr="00B12383">
        <w:rPr>
          <w:rFonts w:ascii="Times New Roman" w:eastAsia="Yu Mincho" w:hAnsi="Times New Roman" w:cs="Times New Roman"/>
          <w:sz w:val="20"/>
          <w:szCs w:val="20"/>
        </w:rPr>
        <w:t xml:space="preserve"> to provide </w:t>
      </w:r>
      <w:r w:rsidR="007D6F57">
        <w:rPr>
          <w:rFonts w:ascii="Times New Roman" w:eastAsia="Yu Mincho" w:hAnsi="Times New Roman" w:cs="Times New Roman"/>
          <w:sz w:val="20"/>
          <w:szCs w:val="20"/>
        </w:rPr>
        <w:t>p</w:t>
      </w:r>
      <w:r w:rsidR="007D6F57" w:rsidRPr="00B12383">
        <w:rPr>
          <w:rFonts w:ascii="Times New Roman" w:eastAsia="Yu Mincho" w:hAnsi="Times New Roman" w:cs="Times New Roman"/>
          <w:sz w:val="20"/>
          <w:szCs w:val="20"/>
        </w:rPr>
        <w:t xml:space="preserve">olicy </w:t>
      </w:r>
      <w:r w:rsidRPr="00B12383">
        <w:rPr>
          <w:rFonts w:ascii="Times New Roman" w:eastAsia="Yu Mincho" w:hAnsi="Times New Roman" w:cs="Times New Roman"/>
          <w:sz w:val="20"/>
          <w:szCs w:val="20"/>
        </w:rPr>
        <w:t xml:space="preserve">based guidance or trigger recommendations to drain O-Cloud </w:t>
      </w:r>
      <w:r w:rsidR="007D6F57">
        <w:rPr>
          <w:rFonts w:ascii="Times New Roman" w:eastAsia="Yu Mincho" w:hAnsi="Times New Roman" w:cs="Times New Roman"/>
          <w:sz w:val="20"/>
          <w:szCs w:val="20"/>
        </w:rPr>
        <w:t>n</w:t>
      </w:r>
      <w:r w:rsidR="007D6F57" w:rsidRPr="00B12383">
        <w:rPr>
          <w:rFonts w:ascii="Times New Roman" w:eastAsia="Yu Mincho" w:hAnsi="Times New Roman" w:cs="Times New Roman"/>
          <w:sz w:val="20"/>
          <w:szCs w:val="20"/>
        </w:rPr>
        <w:t xml:space="preserve">ode </w:t>
      </w:r>
      <w:r w:rsidRPr="00B12383">
        <w:rPr>
          <w:rFonts w:ascii="Times New Roman" w:eastAsia="Yu Mincho" w:hAnsi="Times New Roman" w:cs="Times New Roman"/>
          <w:sz w:val="20"/>
          <w:szCs w:val="20"/>
        </w:rPr>
        <w:t>towards O2 related function (NF</w:t>
      </w:r>
      <w:r w:rsidR="0078276E">
        <w:rPr>
          <w:rFonts w:ascii="Times New Roman" w:eastAsia="Yu Mincho" w:hAnsi="Times New Roman" w:cs="Times New Roman"/>
          <w:sz w:val="20"/>
          <w:szCs w:val="20"/>
        </w:rPr>
        <w:t>O</w:t>
      </w:r>
      <w:r w:rsidRPr="00B12383">
        <w:rPr>
          <w:rFonts w:ascii="Times New Roman" w:eastAsia="Yu Mincho" w:hAnsi="Times New Roman" w:cs="Times New Roman"/>
          <w:sz w:val="20"/>
          <w:szCs w:val="20"/>
        </w:rPr>
        <w:t>/ FOCOM)</w:t>
      </w:r>
      <w:r w:rsidR="007D6F57">
        <w:rPr>
          <w:rFonts w:ascii="Times New Roman" w:eastAsia="Yu Mincho" w:hAnsi="Times New Roman" w:cs="Times New Roman"/>
          <w:sz w:val="20"/>
          <w:szCs w:val="20"/>
        </w:rPr>
        <w:t>.</w:t>
      </w:r>
    </w:p>
    <w:p w14:paraId="611AC3BD" w14:textId="77777777" w:rsidR="002F5141" w:rsidRDefault="002F5141">
      <w:pPr>
        <w:rPr>
          <w:rFonts w:ascii="Arial" w:eastAsia="Times New Roman" w:hAnsi="Arial" w:cs="Times New Roman"/>
          <w:sz w:val="36"/>
          <w:szCs w:val="20"/>
          <w:lang w:val="en-GB"/>
        </w:rPr>
      </w:pPr>
      <w:bookmarkStart w:id="445" w:name="_Toc33957381"/>
      <w:bookmarkStart w:id="446" w:name="_Toc33957460"/>
      <w:bookmarkStart w:id="447" w:name="_Toc33957514"/>
      <w:bookmarkStart w:id="448" w:name="_Toc33957567"/>
      <w:bookmarkStart w:id="449" w:name="_Toc33957622"/>
      <w:bookmarkStart w:id="450" w:name="_Toc33957865"/>
      <w:bookmarkStart w:id="451" w:name="_Toc33958036"/>
      <w:bookmarkStart w:id="452" w:name="_Toc33958574"/>
      <w:bookmarkStart w:id="453" w:name="_Toc33958636"/>
      <w:bookmarkStart w:id="454" w:name="_Toc33958899"/>
      <w:bookmarkStart w:id="455" w:name="_Toc33958953"/>
      <w:bookmarkStart w:id="456" w:name="_Toc33959008"/>
      <w:bookmarkStart w:id="457" w:name="_Toc33959062"/>
      <w:bookmarkStart w:id="458" w:name="_Toc33959117"/>
      <w:bookmarkStart w:id="459" w:name="_Toc33959184"/>
      <w:bookmarkStart w:id="460" w:name="_Toc33959383"/>
      <w:bookmarkStart w:id="461" w:name="_Toc33959643"/>
      <w:bookmarkStart w:id="462" w:name="_Toc33964071"/>
      <w:bookmarkStart w:id="463" w:name="_Toc33964133"/>
      <w:bookmarkStart w:id="464" w:name="_Toc33964179"/>
      <w:bookmarkStart w:id="465" w:name="_Toc140688976"/>
      <w:bookmarkStart w:id="466" w:name="_Toc100939096"/>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r>
        <w:br w:type="page"/>
      </w:r>
    </w:p>
    <w:p w14:paraId="2E599A76" w14:textId="1C9A28C5" w:rsidR="00951E73" w:rsidRDefault="00951E73" w:rsidP="00951E73">
      <w:pPr>
        <w:pStyle w:val="Heading1"/>
      </w:pPr>
      <w:bookmarkStart w:id="467" w:name="_Toc170488206"/>
      <w:bookmarkStart w:id="468" w:name="_Toc182825544"/>
      <w:bookmarkStart w:id="469" w:name="_Toc214449621"/>
      <w:r>
        <w:lastRenderedPageBreak/>
        <w:t>5</w:t>
      </w:r>
      <w:r>
        <w:tab/>
        <w:t>Requirements</w:t>
      </w:r>
      <w:bookmarkEnd w:id="465"/>
      <w:bookmarkEnd w:id="467"/>
      <w:bookmarkEnd w:id="468"/>
      <w:bookmarkEnd w:id="469"/>
    </w:p>
    <w:p w14:paraId="350460BC" w14:textId="1C0D897E" w:rsidR="00AB6873" w:rsidRDefault="00951E73" w:rsidP="00951E73">
      <w:pPr>
        <w:pStyle w:val="Heading2"/>
        <w:rPr>
          <w:lang w:val="en-US"/>
        </w:rPr>
      </w:pPr>
      <w:bookmarkStart w:id="470" w:name="_Toc140688977"/>
      <w:bookmarkStart w:id="471" w:name="_Toc170488207"/>
      <w:bookmarkStart w:id="472" w:name="_Toc182825545"/>
      <w:bookmarkStart w:id="473" w:name="_Toc214449622"/>
      <w:r>
        <w:rPr>
          <w:lang w:val="en-US"/>
        </w:rPr>
        <w:t>5</w:t>
      </w:r>
      <w:r w:rsidR="00AB6873">
        <w:rPr>
          <w:lang w:val="en-US"/>
        </w:rPr>
        <w:t>.1</w:t>
      </w:r>
      <w:r w:rsidR="00AB6873" w:rsidRPr="00286492">
        <w:rPr>
          <w:lang w:val="en-US"/>
        </w:rPr>
        <w:tab/>
      </w:r>
      <w:r w:rsidR="00AB6873">
        <w:rPr>
          <w:lang w:val="en-US"/>
        </w:rPr>
        <w:t>Functional requirements</w:t>
      </w:r>
      <w:bookmarkEnd w:id="466"/>
      <w:bookmarkEnd w:id="470"/>
      <w:bookmarkEnd w:id="471"/>
      <w:bookmarkEnd w:id="472"/>
      <w:bookmarkEnd w:id="473"/>
    </w:p>
    <w:p w14:paraId="03FFEBFC" w14:textId="5EDEEDF9" w:rsidR="00AB6873" w:rsidRPr="00286492" w:rsidRDefault="00951E73" w:rsidP="00951E73">
      <w:pPr>
        <w:pStyle w:val="Heading3"/>
        <w:rPr>
          <w:lang w:val="en-US"/>
        </w:rPr>
      </w:pPr>
      <w:bookmarkStart w:id="474" w:name="_Toc100939097"/>
      <w:bookmarkStart w:id="475" w:name="_Toc140688978"/>
      <w:bookmarkStart w:id="476" w:name="_Toc170488208"/>
      <w:bookmarkStart w:id="477" w:name="_Toc182825546"/>
      <w:bookmarkStart w:id="478" w:name="_Toc214449623"/>
      <w:r>
        <w:rPr>
          <w:lang w:val="en-US"/>
        </w:rPr>
        <w:t>5</w:t>
      </w:r>
      <w:r w:rsidR="00AB6873">
        <w:rPr>
          <w:lang w:val="en-US"/>
        </w:rPr>
        <w:t>.1</w:t>
      </w:r>
      <w:r w:rsidR="00AB6873" w:rsidRPr="00286492">
        <w:rPr>
          <w:lang w:val="en-US"/>
        </w:rPr>
        <w:t>.1</w:t>
      </w:r>
      <w:r w:rsidR="00AB6873" w:rsidRPr="00286492">
        <w:rPr>
          <w:lang w:val="en-US"/>
        </w:rPr>
        <w:tab/>
      </w:r>
      <w:r w:rsidR="00AB6873">
        <w:rPr>
          <w:lang w:val="en-US"/>
        </w:rPr>
        <w:t>Non-RT RIC functional requirements</w:t>
      </w:r>
      <w:bookmarkEnd w:id="474"/>
      <w:bookmarkEnd w:id="475"/>
      <w:bookmarkEnd w:id="476"/>
      <w:bookmarkEnd w:id="477"/>
      <w:bookmarkEnd w:id="478"/>
    </w:p>
    <w:p w14:paraId="4C5D152E" w14:textId="77777777" w:rsidR="00FE10A8" w:rsidRPr="0074513B" w:rsidRDefault="00FE10A8" w:rsidP="0074513B">
      <w:pPr>
        <w:pStyle w:val="Caption"/>
        <w:keepNext/>
        <w:jc w:val="both"/>
        <w:rPr>
          <w:rFonts w:ascii="Times New Roman" w:hAnsi="Times New Roman" w:cs="Times New Roman"/>
          <w:b w:val="0"/>
          <w:bCs w:val="0"/>
          <w:iCs/>
          <w:sz w:val="20"/>
          <w:szCs w:val="20"/>
        </w:rPr>
      </w:pPr>
      <w:r w:rsidRPr="0074513B">
        <w:rPr>
          <w:rFonts w:ascii="Times New Roman" w:hAnsi="Times New Roman" w:cs="Times New Roman"/>
          <w:b w:val="0"/>
          <w:bCs w:val="0"/>
          <w:iCs/>
          <w:sz w:val="20"/>
          <w:szCs w:val="20"/>
        </w:rPr>
        <w:t>The Non-RT RIC functional requirements are captured in table 5.1.1-1.</w:t>
      </w:r>
    </w:p>
    <w:p w14:paraId="0C0CD44E" w14:textId="77777777" w:rsidR="00AB6873" w:rsidRPr="00A90584" w:rsidRDefault="00AB6873" w:rsidP="0074513B">
      <w:pPr>
        <w:pStyle w:val="Caption"/>
        <w:keepNext/>
        <w:rPr>
          <w:i/>
        </w:rPr>
      </w:pPr>
    </w:p>
    <w:p w14:paraId="633958D3" w14:textId="2BB85E58" w:rsidR="00AB6873" w:rsidRPr="00B12383" w:rsidRDefault="00AB6873" w:rsidP="007A3E1C">
      <w:pPr>
        <w:pStyle w:val="Caption"/>
        <w:keepLines/>
        <w:jc w:val="center"/>
        <w:rPr>
          <w:rFonts w:ascii="Arial" w:hAnsi="Arial" w:cs="Arial"/>
          <w:sz w:val="20"/>
          <w:szCs w:val="20"/>
        </w:rPr>
      </w:pPr>
      <w:r w:rsidRPr="00B12383">
        <w:rPr>
          <w:rFonts w:ascii="Arial" w:hAnsi="Arial" w:cs="Arial"/>
          <w:sz w:val="20"/>
          <w:szCs w:val="20"/>
        </w:rPr>
        <w:t xml:space="preserve">Table </w:t>
      </w:r>
      <w:r w:rsidR="00951E73" w:rsidRPr="00B12383">
        <w:rPr>
          <w:rFonts w:ascii="Arial" w:hAnsi="Arial" w:cs="Arial"/>
          <w:sz w:val="20"/>
          <w:szCs w:val="20"/>
        </w:rPr>
        <w:t>5</w:t>
      </w:r>
      <w:r w:rsidRPr="00B12383">
        <w:rPr>
          <w:rFonts w:ascii="Arial" w:hAnsi="Arial" w:cs="Arial"/>
          <w:sz w:val="20"/>
          <w:szCs w:val="20"/>
        </w:rPr>
        <w:t>.1.1</w:t>
      </w:r>
      <w:r w:rsidRPr="00B12383">
        <w:rPr>
          <w:rFonts w:ascii="Arial" w:hAnsi="Arial" w:cs="Arial"/>
          <w:noProof/>
          <w:sz w:val="20"/>
          <w:szCs w:val="20"/>
        </w:rPr>
        <w:t>-1</w:t>
      </w:r>
      <w:r w:rsidR="00FE10A8">
        <w:rPr>
          <w:rFonts w:ascii="Arial" w:hAnsi="Arial" w:cs="Arial"/>
          <w:noProof/>
          <w:sz w:val="20"/>
          <w:szCs w:val="20"/>
        </w:rPr>
        <w:t>:</w:t>
      </w:r>
      <w:r w:rsidRPr="00B12383">
        <w:rPr>
          <w:rFonts w:ascii="Arial" w:hAnsi="Arial" w:cs="Arial"/>
          <w:sz w:val="20"/>
          <w:szCs w:val="20"/>
        </w:rPr>
        <w:t xml:space="preserve"> Non-RT RIC </w:t>
      </w:r>
      <w:r w:rsidR="00FE10A8">
        <w:rPr>
          <w:rFonts w:ascii="Arial" w:hAnsi="Arial" w:cs="Arial"/>
          <w:sz w:val="20"/>
          <w:szCs w:val="20"/>
        </w:rPr>
        <w:t>f</w:t>
      </w:r>
      <w:r w:rsidR="00FE10A8" w:rsidRPr="00B12383">
        <w:rPr>
          <w:rFonts w:ascii="Arial" w:hAnsi="Arial" w:cs="Arial"/>
          <w:sz w:val="20"/>
          <w:szCs w:val="20"/>
        </w:rPr>
        <w:t xml:space="preserve">unctional </w:t>
      </w:r>
      <w:r w:rsidR="00FE10A8">
        <w:rPr>
          <w:rFonts w:ascii="Arial" w:hAnsi="Arial" w:cs="Arial"/>
          <w:sz w:val="20"/>
          <w:szCs w:val="20"/>
        </w:rPr>
        <w:t>r</w:t>
      </w:r>
      <w:r w:rsidR="00FE10A8" w:rsidRPr="00B12383">
        <w:rPr>
          <w:rFonts w:ascii="Arial" w:hAnsi="Arial" w:cs="Arial"/>
          <w:sz w:val="20"/>
          <w:szCs w:val="20"/>
        </w:rPr>
        <w:t>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5686"/>
        <w:gridCol w:w="1447"/>
      </w:tblGrid>
      <w:tr w:rsidR="00AB6873" w14:paraId="6F4E7DB5" w14:textId="77777777" w:rsidTr="0074513B">
        <w:trPr>
          <w:tblHeader/>
        </w:trPr>
        <w:tc>
          <w:tcPr>
            <w:tcW w:w="2498" w:type="dxa"/>
            <w:shd w:val="clear" w:color="auto" w:fill="A6A6A6"/>
            <w:vAlign w:val="center"/>
          </w:tcPr>
          <w:p w14:paraId="2A11821A" w14:textId="77777777" w:rsidR="00AB6873" w:rsidRPr="00B6787E" w:rsidRDefault="00AB6873" w:rsidP="007A3E1C">
            <w:pPr>
              <w:keepLines/>
              <w:jc w:val="center"/>
              <w:rPr>
                <w:rFonts w:eastAsia="SimSun"/>
                <w:b/>
                <w:lang w:eastAsia="zh-CN"/>
              </w:rPr>
            </w:pPr>
            <w:r w:rsidRPr="00B6787E">
              <w:rPr>
                <w:rFonts w:eastAsia="SimSun" w:hint="eastAsia"/>
                <w:b/>
                <w:lang w:eastAsia="zh-CN"/>
              </w:rPr>
              <w:t>REQ</w:t>
            </w:r>
          </w:p>
        </w:tc>
        <w:tc>
          <w:tcPr>
            <w:tcW w:w="5686" w:type="dxa"/>
            <w:shd w:val="clear" w:color="auto" w:fill="A6A6A6"/>
            <w:vAlign w:val="center"/>
          </w:tcPr>
          <w:p w14:paraId="7CB8E50D" w14:textId="77777777" w:rsidR="00AB6873" w:rsidRPr="00B6787E" w:rsidRDefault="00AB6873" w:rsidP="007A3E1C">
            <w:pPr>
              <w:keepLines/>
              <w:jc w:val="center"/>
              <w:rPr>
                <w:rFonts w:eastAsia="SimSun"/>
                <w:b/>
                <w:lang w:eastAsia="zh-CN"/>
              </w:rPr>
            </w:pPr>
            <w:r w:rsidRPr="00B6787E">
              <w:rPr>
                <w:rFonts w:eastAsia="SimSun" w:hint="eastAsia"/>
                <w:b/>
                <w:lang w:eastAsia="zh-CN"/>
              </w:rPr>
              <w:t>Description</w:t>
            </w:r>
          </w:p>
        </w:tc>
        <w:tc>
          <w:tcPr>
            <w:tcW w:w="1447" w:type="dxa"/>
            <w:shd w:val="clear" w:color="auto" w:fill="A6A6A6"/>
            <w:vAlign w:val="center"/>
          </w:tcPr>
          <w:p w14:paraId="5C381A1C" w14:textId="77777777" w:rsidR="00AB6873" w:rsidRPr="00B6787E" w:rsidRDefault="00AB6873" w:rsidP="007A3E1C">
            <w:pPr>
              <w:keepLines/>
              <w:jc w:val="center"/>
              <w:rPr>
                <w:rFonts w:eastAsia="SimSun"/>
                <w:b/>
                <w:lang w:eastAsia="zh-CN"/>
              </w:rPr>
            </w:pPr>
            <w:r w:rsidRPr="00B6787E">
              <w:rPr>
                <w:rFonts w:eastAsia="SimSun" w:hint="eastAsia"/>
                <w:b/>
                <w:lang w:eastAsia="zh-CN"/>
              </w:rPr>
              <w:t>Note</w:t>
            </w:r>
          </w:p>
        </w:tc>
      </w:tr>
      <w:tr w:rsidR="00AB6873" w14:paraId="6005DA73" w14:textId="77777777" w:rsidTr="00E55708">
        <w:tc>
          <w:tcPr>
            <w:tcW w:w="2498" w:type="dxa"/>
            <w:vAlign w:val="center"/>
          </w:tcPr>
          <w:p w14:paraId="31398B48" w14:textId="77777777" w:rsidR="00AB6873" w:rsidRPr="006A5C55" w:rsidRDefault="00AB6873" w:rsidP="007A3E1C">
            <w:pPr>
              <w:pStyle w:val="TAL"/>
              <w:keepNext w:val="0"/>
              <w:jc w:val="both"/>
              <w:rPr>
                <w:rFonts w:cs="Arial"/>
                <w:szCs w:val="18"/>
                <w:lang w:bidi="ar-KW"/>
              </w:rPr>
            </w:pPr>
            <w:r w:rsidRPr="006A5C55">
              <w:rPr>
                <w:rFonts w:cs="Arial"/>
                <w:szCs w:val="18"/>
                <w:lang w:bidi="ar-KW"/>
              </w:rPr>
              <w:t>REQ-Non-RT-RIC-FUN1</w:t>
            </w:r>
          </w:p>
        </w:tc>
        <w:tc>
          <w:tcPr>
            <w:tcW w:w="5686" w:type="dxa"/>
            <w:vAlign w:val="center"/>
          </w:tcPr>
          <w:p w14:paraId="07A10CD2" w14:textId="0BEA00B5" w:rsidR="00AB6873" w:rsidRPr="00723A2E" w:rsidRDefault="00AB6873" w:rsidP="007A3E1C">
            <w:pPr>
              <w:pStyle w:val="TAL"/>
              <w:keepNext w:val="0"/>
              <w:jc w:val="both"/>
            </w:pPr>
            <w:r w:rsidRPr="00675953">
              <w:rPr>
                <w:rFonts w:cs="Arial" w:hint="eastAsia"/>
                <w:szCs w:val="18"/>
                <w:lang w:bidi="ar-KW"/>
              </w:rPr>
              <w:t>Non-RT RIC shall support data retrieval</w:t>
            </w:r>
            <w:r w:rsidRPr="00675953">
              <w:rPr>
                <w:rFonts w:cs="Arial"/>
                <w:szCs w:val="18"/>
                <w:lang w:bidi="ar-KW"/>
              </w:rPr>
              <w:t xml:space="preserve"> </w:t>
            </w:r>
            <w:r w:rsidRPr="00C94F1F">
              <w:rPr>
                <w:rFonts w:cs="Arial"/>
                <w:szCs w:val="18"/>
                <w:lang w:bidi="ar-KW"/>
              </w:rPr>
              <w:t xml:space="preserve">and analysis; the data </w:t>
            </w:r>
            <w:r w:rsidR="00141ADE">
              <w:rPr>
                <w:rFonts w:cs="Arial"/>
                <w:szCs w:val="18"/>
                <w:lang w:bidi="ar-KW"/>
              </w:rPr>
              <w:t>can</w:t>
            </w:r>
            <w:r w:rsidR="00141ADE" w:rsidRPr="00C94F1F">
              <w:rPr>
                <w:rFonts w:cs="Arial"/>
                <w:szCs w:val="18"/>
                <w:lang w:bidi="ar-KW"/>
              </w:rPr>
              <w:t xml:space="preserve"> </w:t>
            </w:r>
            <w:r w:rsidRPr="00C94F1F">
              <w:rPr>
                <w:rFonts w:cs="Arial"/>
                <w:szCs w:val="18"/>
                <w:lang w:bidi="ar-KW"/>
              </w:rPr>
              <w:t xml:space="preserve">include performance, configuration or other data related to the </w:t>
            </w:r>
            <w:r w:rsidRPr="008829CD">
              <w:rPr>
                <w:rFonts w:cs="Arial"/>
                <w:szCs w:val="18"/>
                <w:lang w:bidi="ar-KW"/>
              </w:rPr>
              <w:t xml:space="preserve">application </w:t>
            </w:r>
            <w:r w:rsidRPr="003A0FAF">
              <w:rPr>
                <w:rFonts w:cs="Arial"/>
                <w:szCs w:val="18"/>
                <w:lang w:bidi="ar-KW"/>
              </w:rPr>
              <w:t>(recommen</w:t>
            </w:r>
            <w:r w:rsidRPr="00CA450C">
              <w:rPr>
                <w:rFonts w:cs="Arial"/>
                <w:szCs w:val="18"/>
                <w:lang w:bidi="ar-KW"/>
              </w:rPr>
              <w:t xml:space="preserve">ded data shown in required data </w:t>
            </w:r>
            <w:r w:rsidR="003925E6">
              <w:rPr>
                <w:rFonts w:cs="Arial"/>
                <w:szCs w:val="18"/>
                <w:lang w:bidi="ar-KW"/>
              </w:rPr>
              <w:t>clause</w:t>
            </w:r>
            <w:r w:rsidR="003925E6" w:rsidRPr="00870D3C">
              <w:rPr>
                <w:rFonts w:cs="Arial"/>
                <w:szCs w:val="18"/>
                <w:lang w:bidi="ar-KW"/>
              </w:rPr>
              <w:t xml:space="preserve"> </w:t>
            </w:r>
            <w:r w:rsidRPr="00870D3C">
              <w:rPr>
                <w:rFonts w:cs="Arial"/>
                <w:szCs w:val="18"/>
                <w:lang w:bidi="ar-KW"/>
              </w:rPr>
              <w:t>for different use cases</w:t>
            </w:r>
            <w:r w:rsidRPr="00BE38B6">
              <w:rPr>
                <w:rFonts w:cs="Arial"/>
                <w:szCs w:val="18"/>
                <w:lang w:bidi="ar-KW"/>
              </w:rPr>
              <w:t>).</w:t>
            </w:r>
          </w:p>
        </w:tc>
        <w:tc>
          <w:tcPr>
            <w:tcW w:w="1447" w:type="dxa"/>
            <w:vAlign w:val="center"/>
          </w:tcPr>
          <w:p w14:paraId="48758897" w14:textId="77777777" w:rsidR="00AB6873" w:rsidRPr="00F1632B" w:rsidRDefault="00AB6873" w:rsidP="007A3E1C">
            <w:pPr>
              <w:pStyle w:val="TAL"/>
              <w:keepNext w:val="0"/>
              <w:jc w:val="both"/>
              <w:rPr>
                <w:rFonts w:eastAsia="SimSun"/>
                <w:lang w:eastAsia="zh-CN"/>
              </w:rPr>
            </w:pPr>
          </w:p>
        </w:tc>
      </w:tr>
      <w:tr w:rsidR="00AB6873" w14:paraId="697B756D" w14:textId="77777777" w:rsidTr="00E55708">
        <w:tc>
          <w:tcPr>
            <w:tcW w:w="2498" w:type="dxa"/>
            <w:vAlign w:val="center"/>
          </w:tcPr>
          <w:p w14:paraId="5B9A668F" w14:textId="77777777" w:rsidR="00AB6873" w:rsidRPr="00675953" w:rsidRDefault="00AB6873" w:rsidP="007A3E1C">
            <w:pPr>
              <w:pStyle w:val="TAL"/>
              <w:keepNext w:val="0"/>
              <w:jc w:val="both"/>
              <w:rPr>
                <w:rFonts w:cs="Arial"/>
                <w:szCs w:val="18"/>
                <w:lang w:bidi="ar-KW"/>
              </w:rPr>
            </w:pPr>
            <w:r w:rsidRPr="006A5C55">
              <w:rPr>
                <w:rFonts w:cs="Arial"/>
                <w:szCs w:val="18"/>
                <w:lang w:bidi="ar-KW"/>
              </w:rPr>
              <w:t>REQ-Non-RT-RIC-FUN2</w:t>
            </w:r>
          </w:p>
        </w:tc>
        <w:tc>
          <w:tcPr>
            <w:tcW w:w="5686" w:type="dxa"/>
            <w:vAlign w:val="center"/>
          </w:tcPr>
          <w:p w14:paraId="4D5D74A9" w14:textId="7ED1C1E5" w:rsidR="00AB6873" w:rsidRPr="00A72D9C" w:rsidRDefault="00AB6873" w:rsidP="007A3E1C">
            <w:pPr>
              <w:pStyle w:val="TAL"/>
              <w:keepNext w:val="0"/>
              <w:jc w:val="both"/>
              <w:rPr>
                <w:rFonts w:cs="Arial"/>
                <w:szCs w:val="18"/>
                <w:lang w:bidi="ar-KW"/>
              </w:rPr>
            </w:pPr>
            <w:r w:rsidRPr="00675953">
              <w:rPr>
                <w:rFonts w:cs="Arial" w:hint="eastAsia"/>
                <w:szCs w:val="18"/>
                <w:lang w:bidi="ar-KW"/>
              </w:rPr>
              <w:t xml:space="preserve">Non-RT RIC shall support </w:t>
            </w:r>
            <w:r w:rsidRPr="00C94F1F">
              <w:rPr>
                <w:rFonts w:cs="Arial"/>
                <w:szCs w:val="18"/>
                <w:lang w:bidi="ar-KW"/>
              </w:rPr>
              <w:t>relevant AI/ML model training based on the data in [</w:t>
            </w:r>
            <w:r w:rsidRPr="006A5C55">
              <w:rPr>
                <w:rFonts w:cs="Arial"/>
                <w:szCs w:val="18"/>
                <w:lang w:bidi="ar-KW"/>
              </w:rPr>
              <w:t>REQ-Non-RT-RIC-FUN1</w:t>
            </w:r>
            <w:r w:rsidRPr="00675953">
              <w:rPr>
                <w:rFonts w:cs="Arial" w:hint="eastAsia"/>
                <w:szCs w:val="18"/>
                <w:lang w:bidi="ar-KW"/>
              </w:rPr>
              <w:t xml:space="preserve">] for </w:t>
            </w:r>
            <w:r w:rsidRPr="00675953">
              <w:rPr>
                <w:rFonts w:cs="Arial"/>
                <w:szCs w:val="18"/>
                <w:lang w:bidi="ar-KW"/>
              </w:rPr>
              <w:t xml:space="preserve">non-real-time optimization of </w:t>
            </w:r>
            <w:r w:rsidRPr="00C94F1F">
              <w:rPr>
                <w:rFonts w:cs="Arial"/>
                <w:szCs w:val="18"/>
                <w:lang w:bidi="ar-KW"/>
              </w:rPr>
              <w:t>configuration parameters in RAN</w:t>
            </w:r>
            <w:r>
              <w:rPr>
                <w:rFonts w:cs="Arial"/>
                <w:szCs w:val="18"/>
                <w:lang w:bidi="ar-KW"/>
              </w:rPr>
              <w:t xml:space="preserve"> or </w:t>
            </w:r>
            <w:r w:rsidR="007D6F57">
              <w:rPr>
                <w:rFonts w:cs="Arial"/>
                <w:szCs w:val="18"/>
                <w:lang w:bidi="ar-KW"/>
              </w:rPr>
              <w:t>Near</w:t>
            </w:r>
            <w:r>
              <w:rPr>
                <w:rFonts w:cs="Arial"/>
                <w:szCs w:val="18"/>
                <w:lang w:bidi="ar-KW"/>
              </w:rPr>
              <w:t>-RT RIC, as applicable for the use case</w:t>
            </w:r>
            <w:r w:rsidRPr="00C94F1F">
              <w:rPr>
                <w:rFonts w:cs="Arial"/>
                <w:szCs w:val="18"/>
                <w:lang w:bidi="ar-KW"/>
              </w:rPr>
              <w:t>.</w:t>
            </w:r>
          </w:p>
        </w:tc>
        <w:tc>
          <w:tcPr>
            <w:tcW w:w="1447" w:type="dxa"/>
            <w:vAlign w:val="center"/>
          </w:tcPr>
          <w:p w14:paraId="155142C6" w14:textId="77777777" w:rsidR="00AB6873" w:rsidRPr="006A5C55" w:rsidRDefault="00AB6873" w:rsidP="007A3E1C">
            <w:pPr>
              <w:pStyle w:val="TAL"/>
              <w:keepNext w:val="0"/>
              <w:jc w:val="both"/>
              <w:rPr>
                <w:rFonts w:cs="Arial"/>
                <w:szCs w:val="18"/>
                <w:lang w:bidi="ar-KW"/>
              </w:rPr>
            </w:pPr>
          </w:p>
        </w:tc>
      </w:tr>
      <w:tr w:rsidR="00AB6873" w14:paraId="2EFBC89C" w14:textId="77777777" w:rsidTr="00E55708">
        <w:tc>
          <w:tcPr>
            <w:tcW w:w="2498" w:type="dxa"/>
            <w:vAlign w:val="center"/>
          </w:tcPr>
          <w:p w14:paraId="4054CC16" w14:textId="77777777" w:rsidR="00AB6873" w:rsidRPr="00675953" w:rsidRDefault="00AB6873" w:rsidP="007A3E1C">
            <w:pPr>
              <w:pStyle w:val="TAL"/>
              <w:keepNext w:val="0"/>
              <w:jc w:val="both"/>
              <w:rPr>
                <w:rFonts w:cs="Arial"/>
                <w:szCs w:val="18"/>
                <w:lang w:bidi="ar-KW"/>
              </w:rPr>
            </w:pPr>
            <w:r w:rsidRPr="006A5C55">
              <w:rPr>
                <w:rFonts w:cs="Arial"/>
                <w:szCs w:val="18"/>
                <w:lang w:bidi="ar-KW"/>
              </w:rPr>
              <w:t>REQ-Non-RT-RIC-FUN3</w:t>
            </w:r>
          </w:p>
        </w:tc>
        <w:tc>
          <w:tcPr>
            <w:tcW w:w="5686" w:type="dxa"/>
            <w:vAlign w:val="center"/>
          </w:tcPr>
          <w:p w14:paraId="10263AA4" w14:textId="50087031" w:rsidR="00AB6873" w:rsidRPr="003A0FAF" w:rsidRDefault="00AB6873" w:rsidP="007A3E1C">
            <w:pPr>
              <w:pStyle w:val="TAL"/>
              <w:keepNext w:val="0"/>
              <w:jc w:val="both"/>
              <w:rPr>
                <w:rFonts w:cs="Arial"/>
                <w:szCs w:val="18"/>
                <w:lang w:bidi="ar-KW"/>
              </w:rPr>
            </w:pPr>
            <w:r w:rsidRPr="00C94F1F">
              <w:rPr>
                <w:rFonts w:cs="Arial"/>
                <w:szCs w:val="18"/>
                <w:lang w:bidi="ar-KW"/>
              </w:rPr>
              <w:t>Non-RT RIC shall support relevant AI/ML model training based on the data in [</w:t>
            </w:r>
            <w:r w:rsidRPr="006A5C55">
              <w:rPr>
                <w:rFonts w:cs="Arial"/>
                <w:szCs w:val="18"/>
                <w:lang w:bidi="ar-KW"/>
              </w:rPr>
              <w:t>REQ-Non-RT-RIC-FUN1</w:t>
            </w:r>
            <w:r w:rsidRPr="00675953">
              <w:rPr>
                <w:rFonts w:cs="Arial" w:hint="eastAsia"/>
                <w:szCs w:val="18"/>
                <w:lang w:bidi="ar-KW"/>
              </w:rPr>
              <w:t xml:space="preserve">] for </w:t>
            </w:r>
            <w:r>
              <w:rPr>
                <w:rFonts w:cs="Arial"/>
                <w:szCs w:val="18"/>
                <w:lang w:bidi="ar-KW"/>
              </w:rPr>
              <w:t>generating/</w:t>
            </w:r>
            <w:r w:rsidRPr="00675953">
              <w:rPr>
                <w:rFonts w:cs="Arial"/>
                <w:szCs w:val="18"/>
                <w:lang w:bidi="ar-KW"/>
              </w:rPr>
              <w:t>optimizing policies</w:t>
            </w:r>
            <w:r w:rsidRPr="00C94F1F">
              <w:rPr>
                <w:rFonts w:cs="Arial"/>
                <w:szCs w:val="18"/>
                <w:lang w:bidi="ar-KW"/>
              </w:rPr>
              <w:t xml:space="preserve"> and intents to guide the behavior of </w:t>
            </w:r>
            <w:r w:rsidRPr="00A72D9C">
              <w:rPr>
                <w:rFonts w:cs="Arial"/>
                <w:szCs w:val="18"/>
                <w:lang w:bidi="ar-KW"/>
              </w:rPr>
              <w:t xml:space="preserve">applications </w:t>
            </w:r>
            <w:r w:rsidRPr="008829CD">
              <w:rPr>
                <w:rFonts w:cs="Arial"/>
                <w:szCs w:val="18"/>
                <w:lang w:bidi="ar-KW"/>
              </w:rPr>
              <w:t xml:space="preserve">in </w:t>
            </w:r>
            <w:r w:rsidR="007D6F57">
              <w:rPr>
                <w:rFonts w:cs="Arial"/>
                <w:szCs w:val="18"/>
                <w:lang w:bidi="ar-KW"/>
              </w:rPr>
              <w:t>N</w:t>
            </w:r>
            <w:r w:rsidR="007D6F57" w:rsidRPr="008829CD">
              <w:rPr>
                <w:rFonts w:cs="Arial"/>
                <w:szCs w:val="18"/>
                <w:lang w:bidi="ar-KW"/>
              </w:rPr>
              <w:t>ear</w:t>
            </w:r>
            <w:r w:rsidRPr="003A0FAF">
              <w:rPr>
                <w:rFonts w:cs="Arial"/>
                <w:szCs w:val="18"/>
                <w:lang w:bidi="ar-KW"/>
              </w:rPr>
              <w:t>-RT RIC</w:t>
            </w:r>
            <w:r>
              <w:rPr>
                <w:rFonts w:cs="Arial"/>
                <w:szCs w:val="18"/>
                <w:lang w:bidi="ar-KW"/>
              </w:rPr>
              <w:t xml:space="preserve"> or RAN, as applicable for the use case</w:t>
            </w:r>
            <w:r w:rsidRPr="003A0FAF">
              <w:rPr>
                <w:rFonts w:cs="Arial"/>
                <w:szCs w:val="18"/>
                <w:lang w:bidi="ar-KW"/>
              </w:rPr>
              <w:t>.</w:t>
            </w:r>
          </w:p>
        </w:tc>
        <w:tc>
          <w:tcPr>
            <w:tcW w:w="1447" w:type="dxa"/>
            <w:vAlign w:val="center"/>
          </w:tcPr>
          <w:p w14:paraId="25A46678" w14:textId="77777777" w:rsidR="00AB6873" w:rsidRPr="006A5C55" w:rsidRDefault="00AB6873" w:rsidP="007A3E1C">
            <w:pPr>
              <w:pStyle w:val="TAL"/>
              <w:keepNext w:val="0"/>
              <w:jc w:val="both"/>
              <w:rPr>
                <w:rFonts w:cs="Arial"/>
                <w:szCs w:val="18"/>
                <w:lang w:bidi="ar-KW"/>
              </w:rPr>
            </w:pPr>
          </w:p>
        </w:tc>
      </w:tr>
      <w:tr w:rsidR="00AB6873" w14:paraId="1CED7739" w14:textId="77777777" w:rsidTr="00E55708">
        <w:tc>
          <w:tcPr>
            <w:tcW w:w="2498" w:type="dxa"/>
            <w:vAlign w:val="center"/>
          </w:tcPr>
          <w:p w14:paraId="0C4BD94C" w14:textId="77777777" w:rsidR="00AB6873" w:rsidRPr="00675953" w:rsidRDefault="00AB6873" w:rsidP="007A3E1C">
            <w:pPr>
              <w:pStyle w:val="TAL"/>
              <w:keepNext w:val="0"/>
              <w:jc w:val="both"/>
              <w:rPr>
                <w:rFonts w:cs="Arial"/>
                <w:szCs w:val="18"/>
                <w:lang w:bidi="ar-KW"/>
              </w:rPr>
            </w:pPr>
            <w:r w:rsidRPr="006A5C55">
              <w:rPr>
                <w:rFonts w:cs="Arial"/>
                <w:szCs w:val="18"/>
                <w:lang w:bidi="ar-KW"/>
              </w:rPr>
              <w:t>REQ-Non-RT-RIC-FUN4</w:t>
            </w:r>
          </w:p>
        </w:tc>
        <w:tc>
          <w:tcPr>
            <w:tcW w:w="5686" w:type="dxa"/>
            <w:vAlign w:val="center"/>
          </w:tcPr>
          <w:p w14:paraId="54DBFD2B" w14:textId="6EC4E755" w:rsidR="00AB6873" w:rsidRPr="003A0FAF" w:rsidRDefault="00AB6873" w:rsidP="007A3E1C">
            <w:pPr>
              <w:pStyle w:val="TAL"/>
              <w:keepNext w:val="0"/>
              <w:jc w:val="both"/>
              <w:rPr>
                <w:rFonts w:cs="Arial"/>
                <w:szCs w:val="18"/>
                <w:lang w:bidi="ar-KW"/>
              </w:rPr>
            </w:pPr>
            <w:r w:rsidRPr="00C94F1F">
              <w:rPr>
                <w:rFonts w:cs="Arial"/>
                <w:szCs w:val="18"/>
                <w:lang w:bidi="ar-KW"/>
              </w:rPr>
              <w:t>Non-RT RIC shall support training of relevant AI/ML models based on the data in [</w:t>
            </w:r>
            <w:r w:rsidRPr="006A5C55">
              <w:rPr>
                <w:rFonts w:cs="Arial"/>
                <w:szCs w:val="18"/>
                <w:lang w:bidi="ar-KW"/>
              </w:rPr>
              <w:t>REQ-Non-RT-RIC-FUN1</w:t>
            </w:r>
            <w:r w:rsidRPr="00675953">
              <w:rPr>
                <w:rFonts w:cs="Arial" w:hint="eastAsia"/>
                <w:szCs w:val="18"/>
                <w:lang w:bidi="ar-KW"/>
              </w:rPr>
              <w:t xml:space="preserve">] </w:t>
            </w:r>
            <w:r w:rsidRPr="00675953">
              <w:rPr>
                <w:rFonts w:cs="Arial"/>
                <w:szCs w:val="18"/>
                <w:lang w:bidi="ar-KW"/>
              </w:rPr>
              <w:t>to be deployed</w:t>
            </w:r>
            <w:r>
              <w:rPr>
                <w:rFonts w:cs="Arial"/>
                <w:szCs w:val="18"/>
                <w:lang w:bidi="ar-KW"/>
              </w:rPr>
              <w:t>/updated</w:t>
            </w:r>
            <w:r w:rsidRPr="00675953">
              <w:rPr>
                <w:rFonts w:cs="Arial"/>
                <w:szCs w:val="18"/>
                <w:lang w:bidi="ar-KW"/>
              </w:rPr>
              <w:t xml:space="preserve"> in </w:t>
            </w:r>
            <w:r w:rsidR="007D6F57">
              <w:rPr>
                <w:rFonts w:cs="Arial"/>
                <w:szCs w:val="18"/>
                <w:lang w:bidi="ar-KW"/>
              </w:rPr>
              <w:t>N</w:t>
            </w:r>
            <w:r w:rsidR="007D6F57" w:rsidRPr="00675953">
              <w:rPr>
                <w:rFonts w:cs="Arial"/>
                <w:szCs w:val="18"/>
                <w:lang w:bidi="ar-KW"/>
              </w:rPr>
              <w:t>ear</w:t>
            </w:r>
            <w:r w:rsidRPr="00675953">
              <w:rPr>
                <w:rFonts w:cs="Arial"/>
                <w:szCs w:val="18"/>
                <w:lang w:bidi="ar-KW"/>
              </w:rPr>
              <w:t>-RT RIC as required by</w:t>
            </w:r>
            <w:r w:rsidRPr="00C94F1F">
              <w:rPr>
                <w:rFonts w:cs="Arial"/>
                <w:szCs w:val="18"/>
                <w:lang w:bidi="ar-KW"/>
              </w:rPr>
              <w:t xml:space="preserve"> the</w:t>
            </w:r>
            <w:r w:rsidRPr="00A72D9C">
              <w:rPr>
                <w:rFonts w:cs="Arial"/>
                <w:szCs w:val="18"/>
                <w:lang w:bidi="ar-KW"/>
              </w:rPr>
              <w:t xml:space="preserve"> </w:t>
            </w:r>
            <w:r w:rsidRPr="008829CD">
              <w:rPr>
                <w:rFonts w:cs="Arial"/>
                <w:szCs w:val="18"/>
                <w:lang w:bidi="ar-KW"/>
              </w:rPr>
              <w:t>applications</w:t>
            </w:r>
            <w:r w:rsidRPr="003A0FAF">
              <w:rPr>
                <w:rFonts w:cs="Arial"/>
                <w:szCs w:val="18"/>
                <w:lang w:bidi="ar-KW"/>
              </w:rPr>
              <w:t>.</w:t>
            </w:r>
          </w:p>
        </w:tc>
        <w:tc>
          <w:tcPr>
            <w:tcW w:w="1447" w:type="dxa"/>
            <w:vAlign w:val="center"/>
          </w:tcPr>
          <w:p w14:paraId="168C3C2E" w14:textId="77777777" w:rsidR="00AB6873" w:rsidRPr="006A5C55" w:rsidRDefault="00AB6873" w:rsidP="007A3E1C">
            <w:pPr>
              <w:pStyle w:val="TAL"/>
              <w:keepNext w:val="0"/>
              <w:jc w:val="both"/>
              <w:rPr>
                <w:rFonts w:cs="Arial"/>
                <w:szCs w:val="18"/>
                <w:lang w:bidi="ar-KW"/>
              </w:rPr>
            </w:pPr>
          </w:p>
        </w:tc>
      </w:tr>
      <w:tr w:rsidR="00AB6873" w14:paraId="7308199C" w14:textId="77777777" w:rsidTr="00E55708">
        <w:tc>
          <w:tcPr>
            <w:tcW w:w="2498" w:type="dxa"/>
            <w:vAlign w:val="center"/>
          </w:tcPr>
          <w:p w14:paraId="5D037642" w14:textId="77777777" w:rsidR="00AB6873" w:rsidRPr="00675953" w:rsidRDefault="00AB6873" w:rsidP="007A3E1C">
            <w:pPr>
              <w:pStyle w:val="TAL"/>
              <w:keepNext w:val="0"/>
              <w:jc w:val="both"/>
              <w:rPr>
                <w:rFonts w:cs="Arial"/>
                <w:szCs w:val="18"/>
                <w:lang w:bidi="ar-KW"/>
              </w:rPr>
            </w:pPr>
            <w:r w:rsidRPr="006A5C55">
              <w:rPr>
                <w:rFonts w:cs="Arial"/>
                <w:szCs w:val="18"/>
                <w:lang w:bidi="ar-KW"/>
              </w:rPr>
              <w:t>REQ-Non-RT-RIC-FUN5</w:t>
            </w:r>
          </w:p>
        </w:tc>
        <w:tc>
          <w:tcPr>
            <w:tcW w:w="5686" w:type="dxa"/>
            <w:vAlign w:val="center"/>
          </w:tcPr>
          <w:p w14:paraId="68DCB6CA" w14:textId="77777777" w:rsidR="00AB6873" w:rsidRPr="006A5C55" w:rsidRDefault="00AB6873" w:rsidP="007A3E1C">
            <w:pPr>
              <w:pStyle w:val="TAL"/>
              <w:keepNext w:val="0"/>
              <w:jc w:val="both"/>
              <w:rPr>
                <w:rFonts w:cs="Arial"/>
                <w:szCs w:val="18"/>
                <w:lang w:bidi="ar-KW"/>
              </w:rPr>
            </w:pPr>
            <w:r w:rsidRPr="00C94F1F">
              <w:rPr>
                <w:rFonts w:cs="Arial"/>
                <w:szCs w:val="18"/>
                <w:lang w:bidi="ar-KW"/>
              </w:rPr>
              <w:t xml:space="preserve">Non-RT RIC shall support </w:t>
            </w:r>
            <w:r w:rsidRPr="006A5C55">
              <w:rPr>
                <w:rFonts w:cs="Arial"/>
                <w:szCs w:val="18"/>
                <w:lang w:bidi="ar-KW"/>
              </w:rPr>
              <w:t>performance monitoring</w:t>
            </w:r>
            <w:r>
              <w:rPr>
                <w:rFonts w:cs="Arial"/>
                <w:szCs w:val="18"/>
                <w:lang w:bidi="ar-KW"/>
              </w:rPr>
              <w:t xml:space="preserve"> and</w:t>
            </w:r>
            <w:r w:rsidRPr="006A5C55">
              <w:rPr>
                <w:rFonts w:cs="Arial"/>
                <w:szCs w:val="18"/>
                <w:lang w:bidi="ar-KW"/>
              </w:rPr>
              <w:t xml:space="preserve"> evaluation.</w:t>
            </w:r>
          </w:p>
        </w:tc>
        <w:tc>
          <w:tcPr>
            <w:tcW w:w="1447" w:type="dxa"/>
            <w:vAlign w:val="center"/>
          </w:tcPr>
          <w:p w14:paraId="765D440A" w14:textId="77777777" w:rsidR="00AB6873" w:rsidRPr="006A5C55" w:rsidRDefault="00AB6873" w:rsidP="007A3E1C">
            <w:pPr>
              <w:pStyle w:val="TAL"/>
              <w:keepNext w:val="0"/>
              <w:jc w:val="both"/>
              <w:rPr>
                <w:rFonts w:cs="Arial"/>
                <w:szCs w:val="18"/>
                <w:lang w:bidi="ar-KW"/>
              </w:rPr>
            </w:pPr>
          </w:p>
        </w:tc>
      </w:tr>
      <w:tr w:rsidR="00AB6873" w14:paraId="2E4E015B" w14:textId="77777777" w:rsidTr="00E55708">
        <w:tc>
          <w:tcPr>
            <w:tcW w:w="2498" w:type="dxa"/>
            <w:vAlign w:val="center"/>
          </w:tcPr>
          <w:p w14:paraId="18CB57C1" w14:textId="77777777" w:rsidR="00AB6873" w:rsidRPr="006A5C55" w:rsidRDefault="00AB6873" w:rsidP="007A3E1C">
            <w:pPr>
              <w:pStyle w:val="TAL"/>
              <w:keepNext w:val="0"/>
              <w:jc w:val="both"/>
              <w:rPr>
                <w:rFonts w:cs="Arial"/>
                <w:szCs w:val="18"/>
                <w:lang w:bidi="ar-KW"/>
              </w:rPr>
            </w:pPr>
            <w:r w:rsidRPr="00675953">
              <w:rPr>
                <w:rFonts w:cs="Arial"/>
                <w:szCs w:val="18"/>
                <w:lang w:bidi="ar-KW"/>
              </w:rPr>
              <w:t>REQ-</w:t>
            </w:r>
            <w:r w:rsidRPr="00F424B8">
              <w:rPr>
                <w:rFonts w:cs="Arial"/>
                <w:szCs w:val="18"/>
                <w:lang w:bidi="ar-KW"/>
              </w:rPr>
              <w:t>Non-RT</w:t>
            </w:r>
            <w:r>
              <w:rPr>
                <w:rFonts w:cs="Arial"/>
                <w:szCs w:val="18"/>
                <w:lang w:bidi="ar-KW"/>
              </w:rPr>
              <w:t>-</w:t>
            </w:r>
            <w:r w:rsidRPr="00F424B8">
              <w:rPr>
                <w:rFonts w:cs="Arial"/>
                <w:szCs w:val="18"/>
                <w:lang w:bidi="ar-KW"/>
              </w:rPr>
              <w:t>RIC-FUN</w:t>
            </w:r>
            <w:r>
              <w:rPr>
                <w:rFonts w:cs="Arial"/>
                <w:szCs w:val="18"/>
                <w:lang w:bidi="ar-KW"/>
              </w:rPr>
              <w:t>6</w:t>
            </w:r>
          </w:p>
        </w:tc>
        <w:tc>
          <w:tcPr>
            <w:tcW w:w="5686" w:type="dxa"/>
            <w:vAlign w:val="center"/>
          </w:tcPr>
          <w:p w14:paraId="4BF2581C" w14:textId="77777777" w:rsidR="00AB6873" w:rsidRPr="006A5C55" w:rsidRDefault="00AB6873" w:rsidP="007A3E1C">
            <w:pPr>
              <w:pStyle w:val="TAL"/>
              <w:keepNext w:val="0"/>
              <w:jc w:val="both"/>
              <w:rPr>
                <w:rFonts w:cs="Arial"/>
                <w:szCs w:val="18"/>
                <w:lang w:bidi="ar-KW"/>
              </w:rPr>
            </w:pPr>
            <w:r w:rsidRPr="00F424B8">
              <w:rPr>
                <w:rFonts w:cs="Arial"/>
                <w:szCs w:val="18"/>
                <w:lang w:bidi="ar-KW"/>
              </w:rPr>
              <w:t xml:space="preserve">Non-RT RIC </w:t>
            </w:r>
            <w:r>
              <w:rPr>
                <w:rFonts w:cs="Arial"/>
                <w:szCs w:val="18"/>
                <w:lang w:bidi="ar-KW"/>
              </w:rPr>
              <w:t xml:space="preserve">shall support </w:t>
            </w:r>
            <w:r w:rsidRPr="00F424B8">
              <w:rPr>
                <w:rFonts w:cs="Arial"/>
                <w:szCs w:val="18"/>
                <w:lang w:bidi="ar-KW"/>
              </w:rPr>
              <w:t xml:space="preserve">a fallback mechanism to prevent drastic degradation/fluctuation of performance, e.g. to restore to the previous policy </w:t>
            </w:r>
            <w:r>
              <w:rPr>
                <w:rFonts w:cs="Arial"/>
                <w:szCs w:val="18"/>
                <w:lang w:bidi="ar-KW"/>
              </w:rPr>
              <w:t>or</w:t>
            </w:r>
            <w:r w:rsidRPr="00F424B8">
              <w:rPr>
                <w:rFonts w:cs="Arial"/>
                <w:szCs w:val="18"/>
                <w:lang w:bidi="ar-KW"/>
              </w:rPr>
              <w:t xml:space="preserve"> configuration</w:t>
            </w:r>
            <w:r>
              <w:rPr>
                <w:rFonts w:cs="Arial"/>
                <w:szCs w:val="18"/>
                <w:lang w:bidi="ar-KW"/>
              </w:rPr>
              <w:t>.</w:t>
            </w:r>
          </w:p>
        </w:tc>
        <w:tc>
          <w:tcPr>
            <w:tcW w:w="1447" w:type="dxa"/>
            <w:vAlign w:val="center"/>
          </w:tcPr>
          <w:p w14:paraId="2B2B1193" w14:textId="77777777" w:rsidR="00AB6873" w:rsidRPr="006A5C55" w:rsidRDefault="00AB6873" w:rsidP="007A3E1C">
            <w:pPr>
              <w:pStyle w:val="TAL"/>
              <w:keepNext w:val="0"/>
              <w:jc w:val="both"/>
              <w:rPr>
                <w:rFonts w:cs="Arial"/>
                <w:szCs w:val="18"/>
                <w:lang w:bidi="ar-KW"/>
              </w:rPr>
            </w:pPr>
          </w:p>
        </w:tc>
      </w:tr>
      <w:tr w:rsidR="00AB6873" w14:paraId="1878395A" w14:textId="77777777" w:rsidTr="00E55708">
        <w:tc>
          <w:tcPr>
            <w:tcW w:w="2498" w:type="dxa"/>
            <w:vAlign w:val="center"/>
          </w:tcPr>
          <w:p w14:paraId="0196C872" w14:textId="77777777" w:rsidR="00AB6873" w:rsidRPr="00675953" w:rsidRDefault="00AB6873" w:rsidP="007A3E1C">
            <w:pPr>
              <w:pStyle w:val="TAL"/>
              <w:keepNext w:val="0"/>
              <w:jc w:val="both"/>
              <w:rPr>
                <w:rFonts w:cs="Arial"/>
                <w:szCs w:val="18"/>
                <w:lang w:bidi="ar-KW"/>
              </w:rPr>
            </w:pPr>
            <w:r>
              <w:rPr>
                <w:rFonts w:cs="Arial"/>
                <w:szCs w:val="18"/>
                <w:lang w:bidi="ar-KW"/>
              </w:rPr>
              <w:t>REQ-Non-RT-RIC-FUN7</w:t>
            </w:r>
          </w:p>
        </w:tc>
        <w:tc>
          <w:tcPr>
            <w:tcW w:w="5686" w:type="dxa"/>
            <w:vAlign w:val="center"/>
          </w:tcPr>
          <w:p w14:paraId="10945C5D" w14:textId="77777777" w:rsidR="00AB6873" w:rsidRPr="00F424B8" w:rsidRDefault="00AB6873" w:rsidP="007A3E1C">
            <w:pPr>
              <w:pStyle w:val="TAL"/>
              <w:keepNext w:val="0"/>
              <w:jc w:val="both"/>
              <w:rPr>
                <w:rFonts w:cs="Arial"/>
                <w:szCs w:val="18"/>
                <w:lang w:bidi="ar-KW"/>
              </w:rPr>
            </w:pPr>
            <w:r>
              <w:rPr>
                <w:rFonts w:cs="Arial"/>
                <w:szCs w:val="18"/>
                <w:lang w:eastAsia="zh-CN" w:bidi="ar-KW"/>
              </w:rPr>
              <w:t>Non-RT RIC</w:t>
            </w:r>
            <w:r>
              <w:rPr>
                <w:rFonts w:cs="Arial"/>
                <w:szCs w:val="18"/>
                <w:lang w:bidi="ar-KW"/>
              </w:rPr>
              <w:t xml:space="preserve"> shall be able to produce enrichment information through data analysis</w:t>
            </w:r>
            <w:r>
              <w:rPr>
                <w:rFonts w:eastAsia="SimSun" w:cs="Arial" w:hint="eastAsia"/>
                <w:szCs w:val="18"/>
                <w:lang w:eastAsia="zh-CN" w:bidi="ar-KW"/>
              </w:rPr>
              <w:t>.</w:t>
            </w:r>
          </w:p>
        </w:tc>
        <w:tc>
          <w:tcPr>
            <w:tcW w:w="1447" w:type="dxa"/>
            <w:vAlign w:val="center"/>
          </w:tcPr>
          <w:p w14:paraId="26A80FF0" w14:textId="77777777" w:rsidR="00AB6873" w:rsidRPr="006A5C55" w:rsidRDefault="00AB6873" w:rsidP="007A3E1C">
            <w:pPr>
              <w:pStyle w:val="TAL"/>
              <w:keepNext w:val="0"/>
              <w:jc w:val="both"/>
              <w:rPr>
                <w:rFonts w:cs="Arial"/>
                <w:szCs w:val="18"/>
                <w:lang w:bidi="ar-KW"/>
              </w:rPr>
            </w:pPr>
          </w:p>
        </w:tc>
      </w:tr>
      <w:tr w:rsidR="00AB6873" w14:paraId="79BC3743" w14:textId="77777777" w:rsidTr="00E55708">
        <w:tc>
          <w:tcPr>
            <w:tcW w:w="2498" w:type="dxa"/>
            <w:vAlign w:val="center"/>
          </w:tcPr>
          <w:p w14:paraId="573CF4A5" w14:textId="77777777" w:rsidR="00AB6873" w:rsidRDefault="00AB6873" w:rsidP="007A3E1C">
            <w:pPr>
              <w:pStyle w:val="TAL"/>
              <w:keepNext w:val="0"/>
              <w:jc w:val="both"/>
              <w:rPr>
                <w:rFonts w:cs="Arial"/>
                <w:szCs w:val="18"/>
                <w:lang w:bidi="ar-KW"/>
              </w:rPr>
            </w:pPr>
            <w:r w:rsidRPr="00315A35">
              <w:rPr>
                <w:rFonts w:cs="Arial"/>
                <w:szCs w:val="18"/>
                <w:lang w:bidi="ar-KW"/>
              </w:rPr>
              <w:t>REQ-Non-RT-RIC-FUN</w:t>
            </w:r>
            <w:r>
              <w:rPr>
                <w:rFonts w:cs="Arial"/>
                <w:szCs w:val="18"/>
                <w:lang w:bidi="ar-KW"/>
              </w:rPr>
              <w:t>8</w:t>
            </w:r>
          </w:p>
        </w:tc>
        <w:tc>
          <w:tcPr>
            <w:tcW w:w="5686" w:type="dxa"/>
            <w:vAlign w:val="center"/>
          </w:tcPr>
          <w:p w14:paraId="58822FF3" w14:textId="75219336" w:rsidR="00AB6873" w:rsidRDefault="00AB6873" w:rsidP="007A3E1C">
            <w:pPr>
              <w:pStyle w:val="TAL"/>
              <w:keepNext w:val="0"/>
              <w:jc w:val="both"/>
              <w:rPr>
                <w:rFonts w:cs="Arial"/>
                <w:szCs w:val="18"/>
                <w:lang w:eastAsia="zh-CN" w:bidi="ar-KW"/>
              </w:rPr>
            </w:pPr>
            <w:r w:rsidRPr="00315A35">
              <w:rPr>
                <w:rFonts w:cs="Arial"/>
                <w:szCs w:val="18"/>
                <w:lang w:eastAsia="zh-CN" w:bidi="ar-KW"/>
              </w:rPr>
              <w:t xml:space="preserve">Non-RT RIC shall </w:t>
            </w:r>
            <w:r>
              <w:rPr>
                <w:rFonts w:cs="Arial"/>
                <w:szCs w:val="18"/>
                <w:lang w:eastAsia="zh-CN" w:bidi="ar-KW"/>
              </w:rPr>
              <w:t>be able to request</w:t>
            </w:r>
            <w:r w:rsidRPr="00315A35">
              <w:rPr>
                <w:rFonts w:cs="Arial"/>
                <w:szCs w:val="18"/>
                <w:lang w:eastAsia="zh-CN" w:bidi="ar-KW"/>
              </w:rPr>
              <w:t xml:space="preserve"> O1 reconfiguration</w:t>
            </w:r>
            <w:r>
              <w:rPr>
                <w:rFonts w:cs="Arial"/>
                <w:szCs w:val="18"/>
                <w:lang w:eastAsia="zh-CN" w:bidi="ar-KW"/>
              </w:rPr>
              <w:t xml:space="preserve"> </w:t>
            </w:r>
            <w:r w:rsidRPr="00315A35">
              <w:rPr>
                <w:rFonts w:cs="Arial"/>
                <w:szCs w:val="18"/>
                <w:lang w:eastAsia="zh-CN" w:bidi="ar-KW"/>
              </w:rPr>
              <w:t xml:space="preserve">for non-real-time optimization of configuration parameters in </w:t>
            </w:r>
            <w:r>
              <w:rPr>
                <w:rFonts w:cs="Arial"/>
                <w:szCs w:val="18"/>
                <w:lang w:eastAsia="zh-CN" w:bidi="ar-KW"/>
              </w:rPr>
              <w:t xml:space="preserve">E2 </w:t>
            </w:r>
            <w:r w:rsidR="007D6F57">
              <w:rPr>
                <w:rFonts w:cs="Arial"/>
                <w:szCs w:val="18"/>
                <w:lang w:eastAsia="zh-CN" w:bidi="ar-KW"/>
              </w:rPr>
              <w:t>nodes</w:t>
            </w:r>
            <w:r w:rsidR="007D6F57" w:rsidRPr="00315A35">
              <w:rPr>
                <w:rFonts w:cs="Arial"/>
                <w:szCs w:val="18"/>
                <w:lang w:eastAsia="zh-CN" w:bidi="ar-KW"/>
              </w:rPr>
              <w:t xml:space="preserve"> </w:t>
            </w:r>
            <w:r>
              <w:rPr>
                <w:rFonts w:cs="Arial"/>
                <w:szCs w:val="18"/>
                <w:lang w:eastAsia="zh-CN" w:bidi="ar-KW"/>
              </w:rPr>
              <w:t>and/</w:t>
            </w:r>
            <w:r w:rsidRPr="00315A35">
              <w:rPr>
                <w:rFonts w:cs="Arial"/>
                <w:szCs w:val="18"/>
                <w:lang w:eastAsia="zh-CN" w:bidi="ar-KW"/>
              </w:rPr>
              <w:t xml:space="preserve">or </w:t>
            </w:r>
            <w:r w:rsidR="007D6F57">
              <w:rPr>
                <w:rFonts w:cs="Arial"/>
                <w:szCs w:val="18"/>
                <w:lang w:eastAsia="zh-CN" w:bidi="ar-KW"/>
              </w:rPr>
              <w:t>N</w:t>
            </w:r>
            <w:r w:rsidR="007D6F57" w:rsidRPr="00315A35">
              <w:rPr>
                <w:rFonts w:cs="Arial"/>
                <w:szCs w:val="18"/>
                <w:lang w:eastAsia="zh-CN" w:bidi="ar-KW"/>
              </w:rPr>
              <w:t>ear</w:t>
            </w:r>
            <w:r w:rsidRPr="00315A35">
              <w:rPr>
                <w:rFonts w:cs="Arial"/>
                <w:szCs w:val="18"/>
                <w:lang w:eastAsia="zh-CN" w:bidi="ar-KW"/>
              </w:rPr>
              <w:t>-RT RIC, as applicable for the use case</w:t>
            </w:r>
            <w:r w:rsidR="007D6F57">
              <w:rPr>
                <w:rFonts w:cs="Arial"/>
                <w:szCs w:val="18"/>
                <w:lang w:eastAsia="zh-CN" w:bidi="ar-KW"/>
              </w:rPr>
              <w:t>.</w:t>
            </w:r>
          </w:p>
        </w:tc>
        <w:tc>
          <w:tcPr>
            <w:tcW w:w="1447" w:type="dxa"/>
            <w:vAlign w:val="center"/>
          </w:tcPr>
          <w:p w14:paraId="157662E2" w14:textId="77777777" w:rsidR="00AB6873" w:rsidRPr="006A5C55" w:rsidRDefault="00AB6873" w:rsidP="007A3E1C">
            <w:pPr>
              <w:pStyle w:val="TAL"/>
              <w:keepNext w:val="0"/>
              <w:jc w:val="both"/>
              <w:rPr>
                <w:rFonts w:cs="Arial"/>
                <w:szCs w:val="18"/>
                <w:lang w:bidi="ar-KW"/>
              </w:rPr>
            </w:pPr>
          </w:p>
        </w:tc>
      </w:tr>
      <w:tr w:rsidR="00AB6873" w14:paraId="3B8C8005" w14:textId="77777777" w:rsidTr="00E55708">
        <w:tc>
          <w:tcPr>
            <w:tcW w:w="2498" w:type="dxa"/>
            <w:vAlign w:val="center"/>
          </w:tcPr>
          <w:p w14:paraId="44A10A43" w14:textId="77777777" w:rsidR="00AB6873" w:rsidRDefault="00AB6873" w:rsidP="007A3E1C">
            <w:pPr>
              <w:pStyle w:val="TAL"/>
              <w:keepNext w:val="0"/>
              <w:jc w:val="both"/>
              <w:rPr>
                <w:rFonts w:cs="Arial"/>
                <w:szCs w:val="18"/>
                <w:lang w:bidi="ar-KW"/>
              </w:rPr>
            </w:pPr>
            <w:r w:rsidRPr="00315A35">
              <w:rPr>
                <w:rFonts w:cs="Arial"/>
                <w:szCs w:val="18"/>
                <w:lang w:bidi="ar-KW"/>
              </w:rPr>
              <w:t>REQ-Non-RT-RIC-FUN</w:t>
            </w:r>
            <w:r>
              <w:rPr>
                <w:rFonts w:cs="Arial"/>
                <w:szCs w:val="18"/>
                <w:lang w:bidi="ar-KW"/>
              </w:rPr>
              <w:t>9</w:t>
            </w:r>
          </w:p>
        </w:tc>
        <w:tc>
          <w:tcPr>
            <w:tcW w:w="5686" w:type="dxa"/>
            <w:vAlign w:val="center"/>
          </w:tcPr>
          <w:p w14:paraId="71138F2B" w14:textId="170BA3BF" w:rsidR="00AB6873" w:rsidRDefault="00AB6873" w:rsidP="007A3E1C">
            <w:pPr>
              <w:pStyle w:val="TAL"/>
              <w:keepNext w:val="0"/>
              <w:jc w:val="both"/>
              <w:rPr>
                <w:rFonts w:cs="Arial"/>
                <w:szCs w:val="18"/>
                <w:lang w:eastAsia="zh-CN" w:bidi="ar-KW"/>
              </w:rPr>
            </w:pPr>
            <w:r w:rsidRPr="00315A35">
              <w:rPr>
                <w:rFonts w:cs="Arial"/>
                <w:szCs w:val="18"/>
                <w:lang w:eastAsia="zh-CN" w:bidi="ar-KW"/>
              </w:rPr>
              <w:t>Non-RT RIC shall support retrieval of external information as applicable for the use case</w:t>
            </w:r>
            <w:r w:rsidR="007D6F57">
              <w:rPr>
                <w:rFonts w:cs="Arial"/>
                <w:szCs w:val="18"/>
                <w:lang w:eastAsia="zh-CN" w:bidi="ar-KW"/>
              </w:rPr>
              <w:t>.</w:t>
            </w:r>
          </w:p>
        </w:tc>
        <w:tc>
          <w:tcPr>
            <w:tcW w:w="1447" w:type="dxa"/>
            <w:vAlign w:val="center"/>
          </w:tcPr>
          <w:p w14:paraId="166854DE" w14:textId="77777777" w:rsidR="00AB6873" w:rsidRPr="006A5C55" w:rsidRDefault="00AB6873" w:rsidP="007A3E1C">
            <w:pPr>
              <w:pStyle w:val="TAL"/>
              <w:keepNext w:val="0"/>
              <w:jc w:val="both"/>
              <w:rPr>
                <w:rFonts w:cs="Arial"/>
                <w:szCs w:val="18"/>
                <w:lang w:bidi="ar-KW"/>
              </w:rPr>
            </w:pPr>
          </w:p>
        </w:tc>
      </w:tr>
    </w:tbl>
    <w:p w14:paraId="18182293" w14:textId="77777777" w:rsidR="00AB6873" w:rsidRDefault="00AB6873" w:rsidP="00AB6873">
      <w:pPr>
        <w:rPr>
          <w:lang w:eastAsia="zh-CN"/>
        </w:rPr>
      </w:pPr>
    </w:p>
    <w:p w14:paraId="70F32450" w14:textId="241971A2" w:rsidR="00AB6873" w:rsidRPr="00286492" w:rsidRDefault="00951E73" w:rsidP="00951E73">
      <w:pPr>
        <w:pStyle w:val="Heading3"/>
        <w:rPr>
          <w:lang w:val="en-US"/>
        </w:rPr>
      </w:pPr>
      <w:bookmarkStart w:id="479" w:name="_Toc100939098"/>
      <w:bookmarkStart w:id="480" w:name="_Toc140688979"/>
      <w:bookmarkStart w:id="481" w:name="_Toc170488209"/>
      <w:bookmarkStart w:id="482" w:name="_Toc182825547"/>
      <w:bookmarkStart w:id="483" w:name="_Toc214449624"/>
      <w:r>
        <w:rPr>
          <w:lang w:val="en-US"/>
        </w:rPr>
        <w:lastRenderedPageBreak/>
        <w:t>5</w:t>
      </w:r>
      <w:r w:rsidR="00AB6873">
        <w:rPr>
          <w:lang w:val="en-US"/>
        </w:rPr>
        <w:t>.1.2</w:t>
      </w:r>
      <w:r w:rsidR="00AB6873" w:rsidRPr="00286492">
        <w:rPr>
          <w:lang w:val="en-US"/>
        </w:rPr>
        <w:tab/>
      </w:r>
      <w:r w:rsidR="00AB6873">
        <w:rPr>
          <w:lang w:val="en-US"/>
        </w:rPr>
        <w:t xml:space="preserve">A1 </w:t>
      </w:r>
      <w:r w:rsidR="007D6F57">
        <w:rPr>
          <w:lang w:val="en-US"/>
        </w:rPr>
        <w:t xml:space="preserve">interface </w:t>
      </w:r>
      <w:r w:rsidR="00AB6873">
        <w:rPr>
          <w:lang w:val="en-US"/>
        </w:rPr>
        <w:t>functional requirements</w:t>
      </w:r>
      <w:bookmarkEnd w:id="479"/>
      <w:bookmarkEnd w:id="480"/>
      <w:bookmarkEnd w:id="481"/>
      <w:bookmarkEnd w:id="482"/>
      <w:bookmarkEnd w:id="483"/>
    </w:p>
    <w:p w14:paraId="566FF42E" w14:textId="77777777" w:rsidR="00F37F11" w:rsidRPr="0074513B" w:rsidRDefault="00F37F11" w:rsidP="0074513B">
      <w:pPr>
        <w:pStyle w:val="Caption"/>
        <w:keepNext/>
        <w:jc w:val="both"/>
        <w:rPr>
          <w:rFonts w:ascii="Times New Roman" w:hAnsi="Times New Roman" w:cs="Times New Roman"/>
          <w:b w:val="0"/>
          <w:bCs w:val="0"/>
          <w:iCs/>
          <w:sz w:val="20"/>
          <w:szCs w:val="20"/>
        </w:rPr>
      </w:pPr>
      <w:r w:rsidRPr="0074513B">
        <w:rPr>
          <w:rFonts w:ascii="Times New Roman" w:hAnsi="Times New Roman" w:cs="Times New Roman"/>
          <w:b w:val="0"/>
          <w:bCs w:val="0"/>
          <w:iCs/>
          <w:sz w:val="20"/>
          <w:szCs w:val="20"/>
        </w:rPr>
        <w:t>The A1 interface functional requirements are captured in table 5.1.2-1.</w:t>
      </w:r>
    </w:p>
    <w:p w14:paraId="3AC4F2C5" w14:textId="77777777" w:rsidR="00AB6873" w:rsidRPr="00E70729" w:rsidRDefault="00AB6873" w:rsidP="0074513B">
      <w:pPr>
        <w:pStyle w:val="Caption"/>
        <w:keepNext/>
        <w:rPr>
          <w:i/>
        </w:rPr>
      </w:pPr>
    </w:p>
    <w:p w14:paraId="30A24403" w14:textId="41AA5662" w:rsidR="00AB6873" w:rsidRPr="00B12383" w:rsidRDefault="00AB6873" w:rsidP="00AB6873">
      <w:pPr>
        <w:pStyle w:val="Caption"/>
        <w:keepNext/>
        <w:jc w:val="center"/>
        <w:rPr>
          <w:rFonts w:ascii="Arial" w:hAnsi="Arial" w:cs="Arial"/>
          <w:sz w:val="20"/>
          <w:szCs w:val="20"/>
        </w:rPr>
      </w:pPr>
      <w:r w:rsidRPr="00B12383">
        <w:rPr>
          <w:rFonts w:ascii="Arial" w:hAnsi="Arial" w:cs="Arial"/>
          <w:sz w:val="20"/>
          <w:szCs w:val="20"/>
        </w:rPr>
        <w:t xml:space="preserve">Table </w:t>
      </w:r>
      <w:r w:rsidR="00951E73" w:rsidRPr="00B12383">
        <w:rPr>
          <w:rFonts w:ascii="Arial" w:hAnsi="Arial" w:cs="Arial"/>
          <w:noProof/>
          <w:sz w:val="20"/>
          <w:szCs w:val="20"/>
        </w:rPr>
        <w:t>5</w:t>
      </w:r>
      <w:r w:rsidRPr="00B12383">
        <w:rPr>
          <w:rFonts w:ascii="Arial" w:hAnsi="Arial" w:cs="Arial"/>
          <w:sz w:val="20"/>
          <w:szCs w:val="20"/>
        </w:rPr>
        <w:t>.1.</w:t>
      </w:r>
      <w:r w:rsidRPr="00B12383">
        <w:rPr>
          <w:rFonts w:ascii="Arial" w:hAnsi="Arial" w:cs="Arial"/>
          <w:noProof/>
          <w:sz w:val="20"/>
          <w:szCs w:val="20"/>
        </w:rPr>
        <w:t>2-1</w:t>
      </w:r>
      <w:r w:rsidR="00F37F11">
        <w:rPr>
          <w:rFonts w:ascii="Arial" w:hAnsi="Arial" w:cs="Arial"/>
          <w:noProof/>
          <w:sz w:val="20"/>
          <w:szCs w:val="20"/>
        </w:rPr>
        <w:t>:</w:t>
      </w:r>
      <w:r w:rsidRPr="00B12383">
        <w:rPr>
          <w:rFonts w:ascii="Arial" w:hAnsi="Arial" w:cs="Arial"/>
          <w:sz w:val="20"/>
          <w:szCs w:val="20"/>
        </w:rPr>
        <w:t xml:space="preserve"> A1 </w:t>
      </w:r>
      <w:r w:rsidR="00F37F11">
        <w:rPr>
          <w:rFonts w:ascii="Arial" w:hAnsi="Arial" w:cs="Arial"/>
          <w:sz w:val="20"/>
          <w:szCs w:val="20"/>
        </w:rPr>
        <w:t>i</w:t>
      </w:r>
      <w:r w:rsidR="00F37F11" w:rsidRPr="00B12383">
        <w:rPr>
          <w:rFonts w:ascii="Arial" w:hAnsi="Arial" w:cs="Arial"/>
          <w:sz w:val="20"/>
          <w:szCs w:val="20"/>
        </w:rPr>
        <w:t xml:space="preserve">nterface </w:t>
      </w:r>
      <w:r w:rsidR="00F37F11">
        <w:rPr>
          <w:rFonts w:ascii="Arial" w:hAnsi="Arial" w:cs="Arial"/>
          <w:sz w:val="20"/>
          <w:szCs w:val="20"/>
        </w:rPr>
        <w:t>f</w:t>
      </w:r>
      <w:r w:rsidR="00F37F11" w:rsidRPr="00B12383">
        <w:rPr>
          <w:rFonts w:ascii="Arial" w:hAnsi="Arial" w:cs="Arial"/>
          <w:sz w:val="20"/>
          <w:szCs w:val="20"/>
        </w:rPr>
        <w:t xml:space="preserve">unctional </w:t>
      </w:r>
      <w:r w:rsidR="00F37F11">
        <w:rPr>
          <w:rFonts w:ascii="Arial" w:hAnsi="Arial" w:cs="Arial"/>
          <w:sz w:val="20"/>
          <w:szCs w:val="20"/>
        </w:rPr>
        <w:t>r</w:t>
      </w:r>
      <w:r w:rsidR="00F37F11" w:rsidRPr="00B12383">
        <w:rPr>
          <w:rFonts w:ascii="Arial" w:hAnsi="Arial" w:cs="Arial"/>
          <w:sz w:val="20"/>
          <w:szCs w:val="20"/>
        </w:rPr>
        <w:t>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5686"/>
        <w:gridCol w:w="1447"/>
      </w:tblGrid>
      <w:tr w:rsidR="00AB6873" w14:paraId="641E8209" w14:textId="77777777" w:rsidTr="0074513B">
        <w:trPr>
          <w:tblHeader/>
        </w:trPr>
        <w:tc>
          <w:tcPr>
            <w:tcW w:w="2498" w:type="dxa"/>
            <w:shd w:val="clear" w:color="auto" w:fill="A6A6A6"/>
            <w:vAlign w:val="center"/>
          </w:tcPr>
          <w:p w14:paraId="5C17F5C3" w14:textId="77777777" w:rsidR="00AB6873" w:rsidRPr="00B6787E" w:rsidRDefault="00AB6873" w:rsidP="00E55708">
            <w:pPr>
              <w:jc w:val="center"/>
              <w:rPr>
                <w:rFonts w:eastAsia="SimSun"/>
                <w:b/>
                <w:lang w:eastAsia="zh-CN"/>
              </w:rPr>
            </w:pPr>
            <w:r w:rsidRPr="00B6787E">
              <w:rPr>
                <w:rFonts w:eastAsia="SimSun" w:hint="eastAsia"/>
                <w:b/>
                <w:lang w:eastAsia="zh-CN"/>
              </w:rPr>
              <w:t>REQ</w:t>
            </w:r>
          </w:p>
        </w:tc>
        <w:tc>
          <w:tcPr>
            <w:tcW w:w="5686" w:type="dxa"/>
            <w:shd w:val="clear" w:color="auto" w:fill="A6A6A6"/>
            <w:vAlign w:val="center"/>
          </w:tcPr>
          <w:p w14:paraId="1E3C2F68" w14:textId="77777777" w:rsidR="00AB6873" w:rsidRPr="00B6787E" w:rsidRDefault="00AB6873" w:rsidP="00E55708">
            <w:pPr>
              <w:jc w:val="center"/>
              <w:rPr>
                <w:rFonts w:eastAsia="SimSun"/>
                <w:b/>
                <w:lang w:eastAsia="zh-CN"/>
              </w:rPr>
            </w:pPr>
            <w:r w:rsidRPr="00B6787E">
              <w:rPr>
                <w:rFonts w:eastAsia="SimSun" w:hint="eastAsia"/>
                <w:b/>
                <w:lang w:eastAsia="zh-CN"/>
              </w:rPr>
              <w:t>Description</w:t>
            </w:r>
          </w:p>
        </w:tc>
        <w:tc>
          <w:tcPr>
            <w:tcW w:w="1447" w:type="dxa"/>
            <w:shd w:val="clear" w:color="auto" w:fill="A6A6A6"/>
            <w:vAlign w:val="center"/>
          </w:tcPr>
          <w:p w14:paraId="05F35C09" w14:textId="77777777" w:rsidR="00AB6873" w:rsidRPr="00B6787E" w:rsidRDefault="00AB6873" w:rsidP="00E55708">
            <w:pPr>
              <w:jc w:val="center"/>
              <w:rPr>
                <w:rFonts w:eastAsia="SimSun"/>
                <w:b/>
                <w:lang w:eastAsia="zh-CN"/>
              </w:rPr>
            </w:pPr>
            <w:r w:rsidRPr="00B6787E">
              <w:rPr>
                <w:rFonts w:eastAsia="SimSun" w:hint="eastAsia"/>
                <w:b/>
                <w:lang w:eastAsia="zh-CN"/>
              </w:rPr>
              <w:t>Note</w:t>
            </w:r>
          </w:p>
        </w:tc>
      </w:tr>
      <w:tr w:rsidR="00AB6873" w14:paraId="351218E4" w14:textId="77777777" w:rsidTr="00E55708">
        <w:tc>
          <w:tcPr>
            <w:tcW w:w="2498" w:type="dxa"/>
            <w:vAlign w:val="center"/>
          </w:tcPr>
          <w:p w14:paraId="016F7907" w14:textId="77777777" w:rsidR="00AB6873" w:rsidRPr="006A5C55" w:rsidRDefault="00AB6873" w:rsidP="00E55708">
            <w:pPr>
              <w:pStyle w:val="TAL"/>
              <w:keepLines w:val="0"/>
              <w:jc w:val="both"/>
              <w:rPr>
                <w:rFonts w:cs="Arial"/>
                <w:szCs w:val="18"/>
                <w:lang w:bidi="ar-KW"/>
              </w:rPr>
            </w:pPr>
            <w:r w:rsidRPr="00675953">
              <w:rPr>
                <w:rFonts w:cs="Arial"/>
                <w:szCs w:val="18"/>
                <w:lang w:bidi="ar-KW"/>
              </w:rPr>
              <w:t>REQ-</w:t>
            </w:r>
            <w:r w:rsidRPr="00675953">
              <w:rPr>
                <w:rFonts w:cs="Arial" w:hint="eastAsia"/>
                <w:szCs w:val="18"/>
                <w:lang w:bidi="ar-KW"/>
              </w:rPr>
              <w:t>A1</w:t>
            </w:r>
            <w:r w:rsidRPr="00C94F1F">
              <w:rPr>
                <w:rFonts w:cs="Arial"/>
                <w:szCs w:val="18"/>
                <w:lang w:bidi="ar-KW"/>
              </w:rPr>
              <w:t>-FUN1</w:t>
            </w:r>
          </w:p>
        </w:tc>
        <w:tc>
          <w:tcPr>
            <w:tcW w:w="5686" w:type="dxa"/>
            <w:vAlign w:val="center"/>
          </w:tcPr>
          <w:p w14:paraId="2C82A848" w14:textId="77777777" w:rsidR="00AB6873" w:rsidRPr="00A72D9C" w:rsidRDefault="00AB6873" w:rsidP="00E55708">
            <w:pPr>
              <w:pStyle w:val="TAL"/>
              <w:keepLines w:val="0"/>
              <w:jc w:val="both"/>
              <w:rPr>
                <w:rFonts w:cs="Arial"/>
                <w:szCs w:val="18"/>
                <w:lang w:bidi="ar-KW"/>
              </w:rPr>
            </w:pPr>
            <w:r w:rsidRPr="00675953">
              <w:rPr>
                <w:rFonts w:cs="Arial" w:hint="eastAsia"/>
                <w:szCs w:val="18"/>
                <w:lang w:bidi="ar-KW"/>
              </w:rPr>
              <w:t xml:space="preserve">A1 interface shall support communication of policies </w:t>
            </w:r>
            <w:r w:rsidRPr="00675953">
              <w:rPr>
                <w:rFonts w:cs="Arial"/>
                <w:szCs w:val="18"/>
                <w:lang w:bidi="ar-KW"/>
              </w:rPr>
              <w:t xml:space="preserve">from </w:t>
            </w:r>
            <w:r w:rsidRPr="00C94F1F">
              <w:rPr>
                <w:rFonts w:cs="Arial"/>
                <w:szCs w:val="18"/>
                <w:lang w:bidi="ar-KW"/>
              </w:rPr>
              <w:t>Non-RT RIC to Near-RT RIC.</w:t>
            </w:r>
          </w:p>
        </w:tc>
        <w:tc>
          <w:tcPr>
            <w:tcW w:w="1447" w:type="dxa"/>
            <w:vAlign w:val="center"/>
          </w:tcPr>
          <w:p w14:paraId="2B7EA87A" w14:textId="77777777" w:rsidR="00AB6873" w:rsidRPr="006A5C55" w:rsidRDefault="00AB6873" w:rsidP="00E55708">
            <w:pPr>
              <w:pStyle w:val="TAL"/>
              <w:keepLines w:val="0"/>
              <w:jc w:val="both"/>
              <w:rPr>
                <w:rFonts w:cs="Arial"/>
                <w:szCs w:val="18"/>
                <w:lang w:bidi="ar-KW"/>
              </w:rPr>
            </w:pPr>
          </w:p>
        </w:tc>
      </w:tr>
      <w:tr w:rsidR="00AB6873" w14:paraId="7CED4E93" w14:textId="77777777" w:rsidTr="00E55708">
        <w:tc>
          <w:tcPr>
            <w:tcW w:w="2498" w:type="dxa"/>
            <w:vAlign w:val="center"/>
          </w:tcPr>
          <w:p w14:paraId="1251A661" w14:textId="77777777" w:rsidR="00AB6873" w:rsidRPr="00A72D9C" w:rsidRDefault="00AB6873" w:rsidP="00E55708">
            <w:pPr>
              <w:pStyle w:val="TAL"/>
              <w:keepLines w:val="0"/>
              <w:jc w:val="both"/>
              <w:rPr>
                <w:rFonts w:cs="Arial"/>
                <w:szCs w:val="18"/>
                <w:lang w:bidi="ar-KW"/>
              </w:rPr>
            </w:pPr>
            <w:r w:rsidRPr="00675953">
              <w:rPr>
                <w:rFonts w:cs="Arial"/>
                <w:szCs w:val="18"/>
                <w:lang w:bidi="ar-KW"/>
              </w:rPr>
              <w:t>REQ-</w:t>
            </w:r>
            <w:r w:rsidRPr="00675953">
              <w:rPr>
                <w:rFonts w:cs="Arial" w:hint="eastAsia"/>
                <w:szCs w:val="18"/>
                <w:lang w:bidi="ar-KW"/>
              </w:rPr>
              <w:t>A1</w:t>
            </w:r>
            <w:r w:rsidRPr="00C94F1F">
              <w:rPr>
                <w:rFonts w:cs="Arial"/>
                <w:szCs w:val="18"/>
                <w:lang w:bidi="ar-KW"/>
              </w:rPr>
              <w:t>-FUN2</w:t>
            </w:r>
          </w:p>
        </w:tc>
        <w:tc>
          <w:tcPr>
            <w:tcW w:w="5686" w:type="dxa"/>
            <w:vAlign w:val="center"/>
          </w:tcPr>
          <w:p w14:paraId="61689444" w14:textId="77777777" w:rsidR="00AB6873" w:rsidRPr="006A5C55" w:rsidRDefault="00AB6873" w:rsidP="00E55708">
            <w:pPr>
              <w:pStyle w:val="TAL"/>
              <w:keepLines w:val="0"/>
              <w:jc w:val="both"/>
              <w:rPr>
                <w:rFonts w:cs="Arial"/>
                <w:szCs w:val="18"/>
                <w:lang w:bidi="ar-KW"/>
              </w:rPr>
            </w:pPr>
            <w:r w:rsidRPr="008829CD">
              <w:rPr>
                <w:rFonts w:cs="Arial"/>
                <w:szCs w:val="18"/>
                <w:lang w:bidi="ar-KW"/>
              </w:rPr>
              <w:t xml:space="preserve">A1 interface shall support AI/ML model </w:t>
            </w:r>
            <w:r w:rsidRPr="006A5C55">
              <w:rPr>
                <w:rFonts w:cs="Arial"/>
                <w:szCs w:val="18"/>
                <w:lang w:bidi="ar-KW"/>
              </w:rPr>
              <w:t>deployment and update from Non-RT RIC to Near-RT RIC.</w:t>
            </w:r>
          </w:p>
        </w:tc>
        <w:tc>
          <w:tcPr>
            <w:tcW w:w="1447" w:type="dxa"/>
            <w:vAlign w:val="center"/>
          </w:tcPr>
          <w:p w14:paraId="040CDFAB" w14:textId="77777777" w:rsidR="00AB6873" w:rsidRPr="006A5C55" w:rsidRDefault="00AB6873" w:rsidP="00E55708">
            <w:pPr>
              <w:pStyle w:val="TAL"/>
              <w:keepLines w:val="0"/>
              <w:jc w:val="both"/>
              <w:rPr>
                <w:rFonts w:cs="Arial"/>
                <w:szCs w:val="18"/>
                <w:lang w:bidi="ar-KW"/>
              </w:rPr>
            </w:pPr>
          </w:p>
        </w:tc>
      </w:tr>
      <w:tr w:rsidR="00AB6873" w14:paraId="3C9BF604" w14:textId="77777777" w:rsidTr="00E55708">
        <w:tc>
          <w:tcPr>
            <w:tcW w:w="2498" w:type="dxa"/>
            <w:vAlign w:val="center"/>
          </w:tcPr>
          <w:p w14:paraId="36EC6B18" w14:textId="77777777" w:rsidR="00AB6873" w:rsidRPr="00A72D9C" w:rsidRDefault="00AB6873" w:rsidP="00E55708">
            <w:pPr>
              <w:pStyle w:val="TAL"/>
              <w:keepLines w:val="0"/>
              <w:jc w:val="both"/>
              <w:rPr>
                <w:rFonts w:cs="Arial"/>
                <w:szCs w:val="18"/>
                <w:lang w:bidi="ar-KW"/>
              </w:rPr>
            </w:pPr>
            <w:r w:rsidRPr="00675953">
              <w:rPr>
                <w:rFonts w:cs="Arial"/>
                <w:szCs w:val="18"/>
                <w:lang w:bidi="ar-KW"/>
              </w:rPr>
              <w:t>REQ-</w:t>
            </w:r>
            <w:r w:rsidRPr="00675953">
              <w:rPr>
                <w:rFonts w:cs="Arial" w:hint="eastAsia"/>
                <w:szCs w:val="18"/>
                <w:lang w:bidi="ar-KW"/>
              </w:rPr>
              <w:t>A1</w:t>
            </w:r>
            <w:r w:rsidRPr="00C94F1F">
              <w:rPr>
                <w:rFonts w:cs="Arial"/>
                <w:szCs w:val="18"/>
                <w:lang w:bidi="ar-KW"/>
              </w:rPr>
              <w:t>-FUN3</w:t>
            </w:r>
          </w:p>
        </w:tc>
        <w:tc>
          <w:tcPr>
            <w:tcW w:w="5686" w:type="dxa"/>
            <w:vAlign w:val="center"/>
          </w:tcPr>
          <w:p w14:paraId="26D53DC7" w14:textId="77777777" w:rsidR="00AB6873" w:rsidRPr="003A0FAF" w:rsidRDefault="00AB6873" w:rsidP="00E55708">
            <w:pPr>
              <w:pStyle w:val="TAL"/>
              <w:keepLines w:val="0"/>
              <w:jc w:val="both"/>
              <w:rPr>
                <w:rFonts w:cs="Arial"/>
                <w:szCs w:val="18"/>
                <w:lang w:bidi="ar-KW"/>
              </w:rPr>
            </w:pPr>
            <w:r w:rsidRPr="003A0FAF">
              <w:rPr>
                <w:rFonts w:cs="Arial"/>
                <w:szCs w:val="18"/>
                <w:lang w:bidi="ar-KW"/>
              </w:rPr>
              <w:t>A1 interface shall support communication of enrichment information from Non-RT RIC to Near-RT RIC.</w:t>
            </w:r>
          </w:p>
        </w:tc>
        <w:tc>
          <w:tcPr>
            <w:tcW w:w="1447" w:type="dxa"/>
            <w:vAlign w:val="center"/>
          </w:tcPr>
          <w:p w14:paraId="5DAFCEC3" w14:textId="77777777" w:rsidR="00AB6873" w:rsidRPr="006A5C55" w:rsidRDefault="00AB6873" w:rsidP="00E55708">
            <w:pPr>
              <w:pStyle w:val="TAL"/>
              <w:keepLines w:val="0"/>
              <w:jc w:val="both"/>
              <w:rPr>
                <w:rFonts w:cs="Arial"/>
                <w:szCs w:val="18"/>
                <w:lang w:bidi="ar-KW"/>
              </w:rPr>
            </w:pPr>
          </w:p>
        </w:tc>
      </w:tr>
      <w:tr w:rsidR="00AB6873" w14:paraId="2ED1066F" w14:textId="77777777" w:rsidTr="00E55708">
        <w:tc>
          <w:tcPr>
            <w:tcW w:w="2498" w:type="dxa"/>
            <w:vAlign w:val="center"/>
          </w:tcPr>
          <w:p w14:paraId="4639D5DD" w14:textId="77777777" w:rsidR="00AB6873" w:rsidRPr="006A5C55" w:rsidRDefault="00AB6873" w:rsidP="00E55708">
            <w:pPr>
              <w:pStyle w:val="TAL"/>
              <w:keepLines w:val="0"/>
              <w:jc w:val="both"/>
              <w:rPr>
                <w:rFonts w:cs="Arial"/>
                <w:szCs w:val="18"/>
                <w:lang w:bidi="ar-KW"/>
              </w:rPr>
            </w:pPr>
            <w:r w:rsidRPr="00675953">
              <w:rPr>
                <w:rFonts w:cs="Arial"/>
                <w:szCs w:val="18"/>
                <w:lang w:bidi="ar-KW"/>
              </w:rPr>
              <w:t>REQ-</w:t>
            </w:r>
            <w:r w:rsidRPr="00675953">
              <w:rPr>
                <w:rFonts w:cs="Arial" w:hint="eastAsia"/>
                <w:szCs w:val="18"/>
                <w:lang w:bidi="ar-KW"/>
              </w:rPr>
              <w:t>A1</w:t>
            </w:r>
            <w:r w:rsidRPr="00C94F1F">
              <w:rPr>
                <w:rFonts w:cs="Arial"/>
                <w:szCs w:val="18"/>
                <w:lang w:bidi="ar-KW"/>
              </w:rPr>
              <w:t>-FUN</w:t>
            </w:r>
            <w:r w:rsidRPr="006A5C55">
              <w:rPr>
                <w:rFonts w:cs="Arial"/>
                <w:szCs w:val="18"/>
                <w:lang w:bidi="ar-KW"/>
              </w:rPr>
              <w:t>4</w:t>
            </w:r>
          </w:p>
        </w:tc>
        <w:tc>
          <w:tcPr>
            <w:tcW w:w="5686" w:type="dxa"/>
            <w:vAlign w:val="center"/>
          </w:tcPr>
          <w:p w14:paraId="33CE5408" w14:textId="2C8A0EDF" w:rsidR="00AB6873" w:rsidRPr="006A5C55" w:rsidRDefault="00AB6873" w:rsidP="00E55708">
            <w:pPr>
              <w:pStyle w:val="TAL"/>
              <w:keepLines w:val="0"/>
              <w:jc w:val="both"/>
              <w:rPr>
                <w:rFonts w:cs="Arial"/>
                <w:szCs w:val="18"/>
                <w:lang w:bidi="ar-KW"/>
              </w:rPr>
            </w:pPr>
            <w:r w:rsidRPr="006A5C55">
              <w:rPr>
                <w:rFonts w:cs="Arial"/>
                <w:szCs w:val="18"/>
                <w:lang w:bidi="ar-KW"/>
              </w:rPr>
              <w:t xml:space="preserve">A1 interface shall support </w:t>
            </w:r>
            <w:r>
              <w:rPr>
                <w:rFonts w:cs="Arial"/>
                <w:szCs w:val="18"/>
                <w:lang w:bidi="ar-KW"/>
              </w:rPr>
              <w:t xml:space="preserve">feedback from </w:t>
            </w:r>
            <w:r w:rsidR="007D6F57">
              <w:rPr>
                <w:rFonts w:cs="Arial"/>
                <w:szCs w:val="18"/>
                <w:lang w:bidi="ar-KW"/>
              </w:rPr>
              <w:t>Near</w:t>
            </w:r>
            <w:r>
              <w:rPr>
                <w:rFonts w:cs="Arial"/>
                <w:szCs w:val="18"/>
                <w:lang w:bidi="ar-KW"/>
              </w:rPr>
              <w:t xml:space="preserve">-RT RIC </w:t>
            </w:r>
            <w:r w:rsidRPr="006A5C55">
              <w:rPr>
                <w:rFonts w:cs="Arial"/>
                <w:szCs w:val="18"/>
                <w:lang w:bidi="ar-KW"/>
              </w:rPr>
              <w:t xml:space="preserve">for monitoring AI/ML model </w:t>
            </w:r>
            <w:r>
              <w:rPr>
                <w:rFonts w:cs="Arial"/>
                <w:szCs w:val="18"/>
                <w:lang w:bidi="ar-KW"/>
              </w:rPr>
              <w:t>performance</w:t>
            </w:r>
            <w:r w:rsidRPr="006A5C55">
              <w:rPr>
                <w:rFonts w:cs="Arial"/>
                <w:szCs w:val="18"/>
                <w:lang w:bidi="ar-KW"/>
              </w:rPr>
              <w:t>.</w:t>
            </w:r>
          </w:p>
        </w:tc>
        <w:tc>
          <w:tcPr>
            <w:tcW w:w="1447" w:type="dxa"/>
            <w:vAlign w:val="center"/>
          </w:tcPr>
          <w:p w14:paraId="0D7A7B18" w14:textId="77777777" w:rsidR="00AB6873" w:rsidRPr="006A5C55" w:rsidRDefault="00AB6873" w:rsidP="00E55708">
            <w:pPr>
              <w:pStyle w:val="TAL"/>
              <w:keepLines w:val="0"/>
              <w:jc w:val="both"/>
              <w:rPr>
                <w:rFonts w:cs="Arial"/>
                <w:szCs w:val="18"/>
                <w:lang w:bidi="ar-KW"/>
              </w:rPr>
            </w:pPr>
          </w:p>
        </w:tc>
      </w:tr>
      <w:tr w:rsidR="00AB6873" w14:paraId="7F80B1DD" w14:textId="77777777" w:rsidTr="00E55708">
        <w:tc>
          <w:tcPr>
            <w:tcW w:w="2498" w:type="dxa"/>
            <w:vAlign w:val="center"/>
          </w:tcPr>
          <w:p w14:paraId="23F0AB70" w14:textId="77777777" w:rsidR="00AB6873" w:rsidRPr="00675953" w:rsidRDefault="00AB6873" w:rsidP="00E55708">
            <w:pPr>
              <w:pStyle w:val="TAL"/>
              <w:keepLines w:val="0"/>
              <w:jc w:val="both"/>
              <w:rPr>
                <w:rFonts w:cs="Arial"/>
                <w:szCs w:val="18"/>
                <w:lang w:bidi="ar-KW"/>
              </w:rPr>
            </w:pPr>
            <w:r w:rsidRPr="00675953">
              <w:rPr>
                <w:rFonts w:cs="Arial"/>
                <w:szCs w:val="18"/>
                <w:lang w:bidi="ar-KW"/>
              </w:rPr>
              <w:t>REQ-</w:t>
            </w:r>
            <w:r w:rsidRPr="00675953">
              <w:rPr>
                <w:rFonts w:cs="Arial" w:hint="eastAsia"/>
                <w:szCs w:val="18"/>
                <w:lang w:bidi="ar-KW"/>
              </w:rPr>
              <w:t>A1</w:t>
            </w:r>
            <w:r w:rsidRPr="00C94F1F">
              <w:rPr>
                <w:rFonts w:cs="Arial"/>
                <w:szCs w:val="18"/>
                <w:lang w:bidi="ar-KW"/>
              </w:rPr>
              <w:t>-FUN5</w:t>
            </w:r>
            <w:r w:rsidRPr="006A5C55">
              <w:rPr>
                <w:rFonts w:cs="Arial"/>
                <w:szCs w:val="18"/>
                <w:lang w:bidi="ar-KW"/>
              </w:rPr>
              <w:t>   </w:t>
            </w:r>
          </w:p>
        </w:tc>
        <w:tc>
          <w:tcPr>
            <w:tcW w:w="5686" w:type="dxa"/>
            <w:vAlign w:val="center"/>
          </w:tcPr>
          <w:p w14:paraId="62EDBCBB" w14:textId="42EA10D2" w:rsidR="00AB6873" w:rsidRPr="006A5C55" w:rsidRDefault="00AB6873" w:rsidP="00E55708">
            <w:pPr>
              <w:pStyle w:val="TAL"/>
              <w:keepLines w:val="0"/>
              <w:jc w:val="both"/>
              <w:rPr>
                <w:rFonts w:cs="Arial"/>
                <w:szCs w:val="18"/>
                <w:lang w:bidi="ar-KW"/>
              </w:rPr>
            </w:pPr>
            <w:r>
              <w:t>A1 interface shall support the policy feedback from Near-RT RIC to Non-RT RIC</w:t>
            </w:r>
            <w:r w:rsidR="007D6F57">
              <w:t>.</w:t>
            </w:r>
          </w:p>
        </w:tc>
        <w:tc>
          <w:tcPr>
            <w:tcW w:w="1447" w:type="dxa"/>
            <w:vAlign w:val="center"/>
          </w:tcPr>
          <w:p w14:paraId="556E31FE" w14:textId="77777777" w:rsidR="00AB6873" w:rsidRPr="006A5C55" w:rsidRDefault="00AB6873" w:rsidP="00E55708">
            <w:pPr>
              <w:pStyle w:val="TAL"/>
              <w:keepLines w:val="0"/>
              <w:jc w:val="both"/>
              <w:rPr>
                <w:rFonts w:cs="Arial"/>
                <w:szCs w:val="18"/>
                <w:lang w:bidi="ar-KW"/>
              </w:rPr>
            </w:pPr>
          </w:p>
        </w:tc>
      </w:tr>
    </w:tbl>
    <w:p w14:paraId="07346E43" w14:textId="77777777" w:rsidR="00AB6873" w:rsidRDefault="00AB6873" w:rsidP="00AB6873">
      <w:pPr>
        <w:rPr>
          <w:lang w:eastAsia="zh-CN"/>
        </w:rPr>
      </w:pPr>
    </w:p>
    <w:p w14:paraId="0176C74D" w14:textId="476947D2" w:rsidR="00AB6873" w:rsidRPr="00286492" w:rsidRDefault="00951E73" w:rsidP="00951E73">
      <w:pPr>
        <w:pStyle w:val="Heading3"/>
        <w:rPr>
          <w:lang w:val="en-US"/>
        </w:rPr>
      </w:pPr>
      <w:bookmarkStart w:id="484" w:name="_Toc100939099"/>
      <w:bookmarkStart w:id="485" w:name="_Toc140688980"/>
      <w:bookmarkStart w:id="486" w:name="_Toc170488210"/>
      <w:bookmarkStart w:id="487" w:name="_Toc182825548"/>
      <w:bookmarkStart w:id="488" w:name="_Toc214449625"/>
      <w:r>
        <w:rPr>
          <w:lang w:val="en-US"/>
        </w:rPr>
        <w:t>5</w:t>
      </w:r>
      <w:r w:rsidR="00AB6873">
        <w:rPr>
          <w:lang w:val="en-US"/>
        </w:rPr>
        <w:t>.1.3</w:t>
      </w:r>
      <w:r w:rsidR="00AB6873" w:rsidRPr="00286492">
        <w:rPr>
          <w:lang w:val="en-US"/>
        </w:rPr>
        <w:tab/>
      </w:r>
      <w:r w:rsidR="00AB6873">
        <w:rPr>
          <w:lang w:val="en-US"/>
        </w:rPr>
        <w:t xml:space="preserve">R1 </w:t>
      </w:r>
      <w:r w:rsidR="007D6F57">
        <w:rPr>
          <w:lang w:val="en-US"/>
        </w:rPr>
        <w:t xml:space="preserve">interface </w:t>
      </w:r>
      <w:r w:rsidR="00AB6873">
        <w:rPr>
          <w:lang w:val="en-US"/>
        </w:rPr>
        <w:t>functional requirements</w:t>
      </w:r>
      <w:bookmarkEnd w:id="484"/>
      <w:bookmarkEnd w:id="485"/>
      <w:bookmarkEnd w:id="486"/>
      <w:bookmarkEnd w:id="487"/>
      <w:bookmarkEnd w:id="488"/>
    </w:p>
    <w:p w14:paraId="6CE08532" w14:textId="77777777" w:rsidR="00F37F11" w:rsidRPr="0074513B" w:rsidRDefault="00F37F11" w:rsidP="0074513B">
      <w:pPr>
        <w:pStyle w:val="Caption"/>
        <w:keepNext/>
        <w:jc w:val="both"/>
        <w:rPr>
          <w:rFonts w:ascii="Times New Roman" w:hAnsi="Times New Roman" w:cs="Times New Roman"/>
          <w:b w:val="0"/>
          <w:bCs w:val="0"/>
          <w:iCs/>
          <w:sz w:val="20"/>
          <w:szCs w:val="20"/>
        </w:rPr>
      </w:pPr>
      <w:r w:rsidRPr="0074513B">
        <w:rPr>
          <w:rFonts w:ascii="Times New Roman" w:hAnsi="Times New Roman" w:cs="Times New Roman"/>
          <w:b w:val="0"/>
          <w:bCs w:val="0"/>
          <w:iCs/>
          <w:sz w:val="20"/>
          <w:szCs w:val="20"/>
        </w:rPr>
        <w:t>The R1 interface functional requirements are captured in table 5.1.3-1.</w:t>
      </w:r>
    </w:p>
    <w:p w14:paraId="44C888F9" w14:textId="77777777" w:rsidR="00AB6873" w:rsidRPr="00E70729" w:rsidRDefault="00AB6873" w:rsidP="0074513B">
      <w:pPr>
        <w:pStyle w:val="Caption"/>
        <w:keepNext/>
        <w:rPr>
          <w:i/>
        </w:rPr>
      </w:pPr>
    </w:p>
    <w:p w14:paraId="5C3B948B" w14:textId="3F215D2F" w:rsidR="00AB6873" w:rsidRPr="00B12383" w:rsidRDefault="00AB6873" w:rsidP="007A3E1C">
      <w:pPr>
        <w:pStyle w:val="Caption"/>
        <w:jc w:val="center"/>
        <w:rPr>
          <w:rFonts w:ascii="Arial" w:hAnsi="Arial" w:cs="Arial"/>
          <w:sz w:val="20"/>
          <w:szCs w:val="20"/>
        </w:rPr>
      </w:pPr>
      <w:r w:rsidRPr="00B12383">
        <w:rPr>
          <w:rFonts w:ascii="Arial" w:hAnsi="Arial" w:cs="Arial"/>
          <w:sz w:val="20"/>
          <w:szCs w:val="20"/>
        </w:rPr>
        <w:t xml:space="preserve">Table </w:t>
      </w:r>
      <w:r w:rsidR="00951E73" w:rsidRPr="00B12383">
        <w:rPr>
          <w:rFonts w:ascii="Arial" w:hAnsi="Arial" w:cs="Arial"/>
          <w:noProof/>
          <w:sz w:val="20"/>
          <w:szCs w:val="20"/>
        </w:rPr>
        <w:t>5</w:t>
      </w:r>
      <w:r w:rsidRPr="00B12383">
        <w:rPr>
          <w:rFonts w:ascii="Arial" w:hAnsi="Arial" w:cs="Arial"/>
          <w:sz w:val="20"/>
          <w:szCs w:val="20"/>
        </w:rPr>
        <w:t>.1.</w:t>
      </w:r>
      <w:r w:rsidRPr="00B12383">
        <w:rPr>
          <w:rFonts w:ascii="Arial" w:hAnsi="Arial" w:cs="Arial"/>
          <w:noProof/>
          <w:sz w:val="20"/>
          <w:szCs w:val="20"/>
        </w:rPr>
        <w:t>3-1</w:t>
      </w:r>
      <w:r w:rsidR="00F37F11">
        <w:rPr>
          <w:rFonts w:ascii="Arial" w:hAnsi="Arial" w:cs="Arial"/>
          <w:noProof/>
          <w:sz w:val="20"/>
          <w:szCs w:val="20"/>
        </w:rPr>
        <w:t>:</w:t>
      </w:r>
      <w:r w:rsidRPr="00B12383">
        <w:rPr>
          <w:rFonts w:ascii="Arial" w:hAnsi="Arial" w:cs="Arial"/>
          <w:sz w:val="20"/>
          <w:szCs w:val="20"/>
        </w:rPr>
        <w:t xml:space="preserve"> R1 </w:t>
      </w:r>
      <w:r w:rsidR="00F37F11">
        <w:rPr>
          <w:rFonts w:ascii="Arial" w:hAnsi="Arial" w:cs="Arial"/>
          <w:sz w:val="20"/>
          <w:szCs w:val="20"/>
        </w:rPr>
        <w:t>i</w:t>
      </w:r>
      <w:r w:rsidR="00F37F11" w:rsidRPr="00B12383">
        <w:rPr>
          <w:rFonts w:ascii="Arial" w:hAnsi="Arial" w:cs="Arial"/>
          <w:sz w:val="20"/>
          <w:szCs w:val="20"/>
        </w:rPr>
        <w:t xml:space="preserve">nterface </w:t>
      </w:r>
      <w:r w:rsidR="00F37F11">
        <w:rPr>
          <w:rFonts w:ascii="Arial" w:hAnsi="Arial" w:cs="Arial"/>
          <w:sz w:val="20"/>
          <w:szCs w:val="20"/>
        </w:rPr>
        <w:t>f</w:t>
      </w:r>
      <w:r w:rsidR="00F37F11" w:rsidRPr="00B12383">
        <w:rPr>
          <w:rFonts w:ascii="Arial" w:hAnsi="Arial" w:cs="Arial"/>
          <w:sz w:val="20"/>
          <w:szCs w:val="20"/>
        </w:rPr>
        <w:t xml:space="preserve">unctional </w:t>
      </w:r>
      <w:r w:rsidR="00F37F11">
        <w:rPr>
          <w:rFonts w:ascii="Arial" w:hAnsi="Arial" w:cs="Arial"/>
          <w:sz w:val="20"/>
          <w:szCs w:val="20"/>
        </w:rPr>
        <w:t>r</w:t>
      </w:r>
      <w:r w:rsidR="00F37F11" w:rsidRPr="00B12383">
        <w:rPr>
          <w:rFonts w:ascii="Arial" w:hAnsi="Arial" w:cs="Arial"/>
          <w:sz w:val="20"/>
          <w:szCs w:val="20"/>
        </w:rPr>
        <w:t>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5417"/>
        <w:gridCol w:w="1716"/>
      </w:tblGrid>
      <w:tr w:rsidR="00AB6873" w14:paraId="33C87ED7" w14:textId="77777777" w:rsidTr="0074513B">
        <w:trPr>
          <w:tblHeader/>
        </w:trPr>
        <w:tc>
          <w:tcPr>
            <w:tcW w:w="2498" w:type="dxa"/>
            <w:shd w:val="clear" w:color="auto" w:fill="A6A6A6"/>
            <w:vAlign w:val="center"/>
          </w:tcPr>
          <w:p w14:paraId="74BE86DD" w14:textId="77777777" w:rsidR="00AB6873" w:rsidRPr="00B6787E" w:rsidRDefault="00AB6873" w:rsidP="007A3E1C">
            <w:pPr>
              <w:jc w:val="center"/>
              <w:rPr>
                <w:rFonts w:eastAsia="SimSun"/>
                <w:b/>
                <w:lang w:eastAsia="zh-CN"/>
              </w:rPr>
            </w:pPr>
            <w:r w:rsidRPr="00B6787E">
              <w:rPr>
                <w:rFonts w:eastAsia="SimSun" w:hint="eastAsia"/>
                <w:b/>
                <w:lang w:eastAsia="zh-CN"/>
              </w:rPr>
              <w:t>REQ</w:t>
            </w:r>
          </w:p>
        </w:tc>
        <w:tc>
          <w:tcPr>
            <w:tcW w:w="5417" w:type="dxa"/>
            <w:shd w:val="clear" w:color="auto" w:fill="A6A6A6"/>
            <w:vAlign w:val="center"/>
          </w:tcPr>
          <w:p w14:paraId="4C48BB7A" w14:textId="77777777" w:rsidR="00AB6873" w:rsidRPr="00B6787E" w:rsidRDefault="00AB6873" w:rsidP="007A3E1C">
            <w:pPr>
              <w:jc w:val="center"/>
              <w:rPr>
                <w:rFonts w:eastAsia="SimSun"/>
                <w:b/>
                <w:lang w:eastAsia="zh-CN"/>
              </w:rPr>
            </w:pPr>
            <w:r w:rsidRPr="00B6787E">
              <w:rPr>
                <w:rFonts w:eastAsia="SimSun" w:hint="eastAsia"/>
                <w:b/>
                <w:lang w:eastAsia="zh-CN"/>
              </w:rPr>
              <w:t>Description</w:t>
            </w:r>
          </w:p>
        </w:tc>
        <w:tc>
          <w:tcPr>
            <w:tcW w:w="1716" w:type="dxa"/>
            <w:shd w:val="clear" w:color="auto" w:fill="A6A6A6"/>
            <w:vAlign w:val="center"/>
          </w:tcPr>
          <w:p w14:paraId="1D4D2671" w14:textId="77777777" w:rsidR="00AB6873" w:rsidRPr="00B6787E" w:rsidRDefault="00AB6873" w:rsidP="007A3E1C">
            <w:pPr>
              <w:jc w:val="center"/>
              <w:rPr>
                <w:rFonts w:eastAsia="SimSun"/>
                <w:b/>
                <w:lang w:eastAsia="zh-CN"/>
              </w:rPr>
            </w:pPr>
            <w:r w:rsidRPr="00B6787E">
              <w:rPr>
                <w:rFonts w:eastAsia="SimSun" w:hint="eastAsia"/>
                <w:b/>
                <w:lang w:eastAsia="zh-CN"/>
              </w:rPr>
              <w:t>Note</w:t>
            </w:r>
          </w:p>
        </w:tc>
      </w:tr>
      <w:tr w:rsidR="00AB6873" w14:paraId="7A9F2D63" w14:textId="77777777" w:rsidTr="00E55708">
        <w:tc>
          <w:tcPr>
            <w:tcW w:w="2498" w:type="dxa"/>
            <w:vAlign w:val="center"/>
          </w:tcPr>
          <w:p w14:paraId="2DB6C404" w14:textId="77777777" w:rsidR="00AB6873" w:rsidRPr="00F073A1" w:rsidRDefault="00AB6873" w:rsidP="007A3E1C">
            <w:pPr>
              <w:pStyle w:val="TAL"/>
              <w:keepNext w:val="0"/>
              <w:keepLines w:val="0"/>
              <w:jc w:val="both"/>
            </w:pPr>
            <w:r w:rsidRPr="00F073A1">
              <w:t>REQ-R1-FUN1</w:t>
            </w:r>
          </w:p>
        </w:tc>
        <w:tc>
          <w:tcPr>
            <w:tcW w:w="5417" w:type="dxa"/>
            <w:vAlign w:val="center"/>
          </w:tcPr>
          <w:p w14:paraId="578A92FC" w14:textId="0F3085E0" w:rsidR="00AB6873" w:rsidRPr="00F073A1" w:rsidRDefault="00AB6873" w:rsidP="007A3E1C">
            <w:pPr>
              <w:pStyle w:val="TAL"/>
              <w:keepNext w:val="0"/>
              <w:keepLines w:val="0"/>
              <w:jc w:val="both"/>
            </w:pPr>
            <w:r w:rsidRPr="00F073A1">
              <w:t>R1 interface shall support registration of services</w:t>
            </w:r>
            <w:r w:rsidR="007D6F57">
              <w:t>.</w:t>
            </w:r>
            <w:r w:rsidRPr="00F073A1">
              <w:t xml:space="preserve"> </w:t>
            </w:r>
          </w:p>
        </w:tc>
        <w:tc>
          <w:tcPr>
            <w:tcW w:w="1716" w:type="dxa"/>
            <w:vAlign w:val="center"/>
          </w:tcPr>
          <w:p w14:paraId="7A35BCF6" w14:textId="77777777" w:rsidR="00AB6873" w:rsidRPr="00F073A1" w:rsidRDefault="00AB6873" w:rsidP="007A3E1C">
            <w:pPr>
              <w:pStyle w:val="TAL"/>
              <w:keepNext w:val="0"/>
              <w:keepLines w:val="0"/>
              <w:jc w:val="both"/>
            </w:pPr>
            <w:r w:rsidRPr="00F073A1">
              <w:t xml:space="preserve">Based on REQ-nRTRfW-R1r-10 </w:t>
            </w:r>
          </w:p>
        </w:tc>
      </w:tr>
      <w:tr w:rsidR="00AB6873" w14:paraId="3828EF29" w14:textId="77777777" w:rsidTr="00E55708">
        <w:tc>
          <w:tcPr>
            <w:tcW w:w="2498" w:type="dxa"/>
            <w:vAlign w:val="center"/>
          </w:tcPr>
          <w:p w14:paraId="479D3144" w14:textId="77777777" w:rsidR="00AB6873" w:rsidRPr="00F073A1" w:rsidRDefault="00AB6873" w:rsidP="007A3E1C">
            <w:pPr>
              <w:pStyle w:val="TAL"/>
              <w:keepNext w:val="0"/>
              <w:keepLines w:val="0"/>
              <w:jc w:val="both"/>
            </w:pPr>
            <w:r w:rsidRPr="00F073A1">
              <w:t>REQ-R1-FUN2</w:t>
            </w:r>
          </w:p>
        </w:tc>
        <w:tc>
          <w:tcPr>
            <w:tcW w:w="5417" w:type="dxa"/>
            <w:vAlign w:val="center"/>
          </w:tcPr>
          <w:p w14:paraId="7477D2BE" w14:textId="00B5B7F4" w:rsidR="00AB6873" w:rsidRPr="00F073A1" w:rsidRDefault="00AB6873" w:rsidP="007A3E1C">
            <w:pPr>
              <w:pStyle w:val="TAL"/>
              <w:keepNext w:val="0"/>
              <w:keepLines w:val="0"/>
              <w:jc w:val="both"/>
            </w:pPr>
            <w:r w:rsidRPr="00F073A1">
              <w:t>R1 interface shall support discovery of registered services</w:t>
            </w:r>
            <w:r w:rsidR="007D6F57">
              <w:t>.</w:t>
            </w:r>
            <w:r w:rsidRPr="00F073A1">
              <w:t xml:space="preserve"> </w:t>
            </w:r>
          </w:p>
        </w:tc>
        <w:tc>
          <w:tcPr>
            <w:tcW w:w="1716" w:type="dxa"/>
            <w:vAlign w:val="center"/>
          </w:tcPr>
          <w:p w14:paraId="33DCC972" w14:textId="77777777" w:rsidR="00AB6873" w:rsidRPr="00F073A1" w:rsidRDefault="00AB6873" w:rsidP="007A3E1C">
            <w:pPr>
              <w:pStyle w:val="TAL"/>
              <w:keepNext w:val="0"/>
              <w:keepLines w:val="0"/>
              <w:jc w:val="both"/>
            </w:pPr>
            <w:r w:rsidRPr="00F073A1">
              <w:t xml:space="preserve">Based on REQ-nRTRApp-R1r-30 </w:t>
            </w:r>
          </w:p>
        </w:tc>
      </w:tr>
      <w:tr w:rsidR="00AB6873" w14:paraId="71F0A9AB" w14:textId="77777777" w:rsidTr="00E55708">
        <w:tc>
          <w:tcPr>
            <w:tcW w:w="2498" w:type="dxa"/>
            <w:vAlign w:val="center"/>
          </w:tcPr>
          <w:p w14:paraId="156BBC15" w14:textId="77777777" w:rsidR="00AB6873" w:rsidRPr="00F073A1" w:rsidRDefault="00AB6873" w:rsidP="007A3E1C">
            <w:pPr>
              <w:pStyle w:val="TAL"/>
              <w:keepNext w:val="0"/>
              <w:keepLines w:val="0"/>
              <w:jc w:val="both"/>
            </w:pPr>
            <w:r w:rsidRPr="00F073A1">
              <w:t>REQ-R1-FUN3</w:t>
            </w:r>
          </w:p>
        </w:tc>
        <w:tc>
          <w:tcPr>
            <w:tcW w:w="5417" w:type="dxa"/>
            <w:vAlign w:val="center"/>
          </w:tcPr>
          <w:p w14:paraId="611B3058" w14:textId="77777777" w:rsidR="00AB6873" w:rsidRPr="00F073A1" w:rsidRDefault="00AB6873" w:rsidP="007A3E1C">
            <w:pPr>
              <w:pStyle w:val="TAL"/>
              <w:keepNext w:val="0"/>
              <w:keepLines w:val="0"/>
              <w:jc w:val="both"/>
            </w:pPr>
            <w:r w:rsidRPr="00F073A1">
              <w:t xml:space="preserve">R1 interface shall support authentication of </w:t>
            </w:r>
            <w:proofErr w:type="spellStart"/>
            <w:r w:rsidRPr="00F073A1">
              <w:t>rApp</w:t>
            </w:r>
            <w:proofErr w:type="spellEnd"/>
            <w:r w:rsidRPr="00F073A1">
              <w:t>. </w:t>
            </w:r>
          </w:p>
        </w:tc>
        <w:tc>
          <w:tcPr>
            <w:tcW w:w="1716" w:type="dxa"/>
            <w:vAlign w:val="center"/>
          </w:tcPr>
          <w:p w14:paraId="6B1A7B14" w14:textId="77777777" w:rsidR="00AB6873" w:rsidRPr="00F073A1" w:rsidRDefault="00AB6873" w:rsidP="007A3E1C">
            <w:pPr>
              <w:pStyle w:val="TAL"/>
              <w:keepNext w:val="0"/>
              <w:keepLines w:val="0"/>
              <w:jc w:val="both"/>
            </w:pPr>
            <w:r w:rsidRPr="00F073A1">
              <w:t xml:space="preserve">Based on REQ-nRTRfW-R1r-10 </w:t>
            </w:r>
          </w:p>
        </w:tc>
      </w:tr>
      <w:tr w:rsidR="00AB6873" w14:paraId="1061E94C" w14:textId="77777777" w:rsidTr="00E55708">
        <w:tc>
          <w:tcPr>
            <w:tcW w:w="2498" w:type="dxa"/>
            <w:vAlign w:val="center"/>
          </w:tcPr>
          <w:p w14:paraId="38AA0B9E" w14:textId="77777777" w:rsidR="00AB6873" w:rsidRPr="00F073A1" w:rsidRDefault="00AB6873" w:rsidP="007A3E1C">
            <w:pPr>
              <w:pStyle w:val="TAL"/>
              <w:keepNext w:val="0"/>
              <w:keepLines w:val="0"/>
              <w:jc w:val="both"/>
            </w:pPr>
            <w:r w:rsidRPr="00F073A1">
              <w:t>REQ-R1-FUN4</w:t>
            </w:r>
          </w:p>
        </w:tc>
        <w:tc>
          <w:tcPr>
            <w:tcW w:w="5417" w:type="dxa"/>
            <w:vAlign w:val="center"/>
          </w:tcPr>
          <w:p w14:paraId="6E8C8809" w14:textId="71835445" w:rsidR="00AB6873" w:rsidRPr="00F073A1" w:rsidRDefault="00AB6873" w:rsidP="007A3E1C">
            <w:pPr>
              <w:pStyle w:val="TAL"/>
              <w:keepNext w:val="0"/>
              <w:keepLines w:val="0"/>
              <w:jc w:val="both"/>
            </w:pPr>
            <w:r w:rsidRPr="00F073A1">
              <w:t xml:space="preserve">R1 interface shall support authorization of </w:t>
            </w:r>
            <w:r w:rsidR="007D6F57">
              <w:t>s</w:t>
            </w:r>
            <w:r w:rsidR="007D6F57" w:rsidRPr="00F073A1">
              <w:t xml:space="preserve">ervice </w:t>
            </w:r>
            <w:r w:rsidRPr="00F073A1">
              <w:t>request</w:t>
            </w:r>
            <w:r w:rsidR="007D6F57">
              <w:t>.</w:t>
            </w:r>
          </w:p>
        </w:tc>
        <w:tc>
          <w:tcPr>
            <w:tcW w:w="1716" w:type="dxa"/>
            <w:vAlign w:val="center"/>
          </w:tcPr>
          <w:p w14:paraId="204BA0BB" w14:textId="77777777" w:rsidR="00AB6873" w:rsidRPr="00F073A1" w:rsidRDefault="00AB6873" w:rsidP="007A3E1C">
            <w:pPr>
              <w:pStyle w:val="TAL"/>
              <w:keepNext w:val="0"/>
              <w:keepLines w:val="0"/>
              <w:jc w:val="both"/>
            </w:pPr>
            <w:r w:rsidRPr="00F073A1">
              <w:t xml:space="preserve">Based on REQ-nRTRfW-R1r-10 </w:t>
            </w:r>
          </w:p>
        </w:tc>
      </w:tr>
      <w:tr w:rsidR="00AB6873" w14:paraId="158266A7" w14:textId="77777777" w:rsidTr="00E55708">
        <w:tc>
          <w:tcPr>
            <w:tcW w:w="2498" w:type="dxa"/>
            <w:vAlign w:val="center"/>
          </w:tcPr>
          <w:p w14:paraId="173FC767" w14:textId="77777777" w:rsidR="00AB6873" w:rsidRPr="00F073A1" w:rsidRDefault="00AB6873" w:rsidP="007A3E1C">
            <w:pPr>
              <w:pStyle w:val="TAL"/>
              <w:keepNext w:val="0"/>
              <w:keepLines w:val="0"/>
              <w:jc w:val="both"/>
            </w:pPr>
            <w:r w:rsidRPr="00F073A1">
              <w:t>REQ-R1-FUN5</w:t>
            </w:r>
          </w:p>
        </w:tc>
        <w:tc>
          <w:tcPr>
            <w:tcW w:w="5417" w:type="dxa"/>
            <w:vAlign w:val="center"/>
          </w:tcPr>
          <w:p w14:paraId="04D17624" w14:textId="47FED390" w:rsidR="00AB6873" w:rsidRPr="00F073A1" w:rsidRDefault="00AB6873" w:rsidP="007A3E1C">
            <w:pPr>
              <w:pStyle w:val="TAL"/>
              <w:keepNext w:val="0"/>
              <w:keepLines w:val="0"/>
              <w:jc w:val="both"/>
            </w:pPr>
            <w:r w:rsidRPr="00F073A1">
              <w:t xml:space="preserve">R1 interface shall support subscription and </w:t>
            </w:r>
            <w:proofErr w:type="spellStart"/>
            <w:r w:rsidRPr="00F073A1">
              <w:t>unsubscription</w:t>
            </w:r>
            <w:proofErr w:type="spellEnd"/>
            <w:r w:rsidRPr="00F073A1">
              <w:t xml:space="preserve"> of notifications for added/updated/removed registered services</w:t>
            </w:r>
            <w:r w:rsidR="007D6F57">
              <w:t>.</w:t>
            </w:r>
            <w:r w:rsidRPr="00F073A1">
              <w:t xml:space="preserve"> </w:t>
            </w:r>
          </w:p>
        </w:tc>
        <w:tc>
          <w:tcPr>
            <w:tcW w:w="1716" w:type="dxa"/>
            <w:vAlign w:val="center"/>
          </w:tcPr>
          <w:p w14:paraId="72ADEDA2" w14:textId="77777777" w:rsidR="00AB6873" w:rsidRPr="00F073A1" w:rsidRDefault="00AB6873" w:rsidP="007A3E1C">
            <w:pPr>
              <w:pStyle w:val="TAL"/>
              <w:keepNext w:val="0"/>
              <w:keepLines w:val="0"/>
              <w:jc w:val="both"/>
            </w:pPr>
            <w:r w:rsidRPr="00F073A1">
              <w:t xml:space="preserve">Based on REQ-nRTRfW-R1r-120 </w:t>
            </w:r>
          </w:p>
        </w:tc>
      </w:tr>
      <w:tr w:rsidR="00AB6873" w14:paraId="47C0B4CD" w14:textId="77777777" w:rsidTr="00E55708">
        <w:tc>
          <w:tcPr>
            <w:tcW w:w="2498" w:type="dxa"/>
          </w:tcPr>
          <w:p w14:paraId="46A8BF74" w14:textId="77777777" w:rsidR="00AB6873" w:rsidRPr="00F073A1" w:rsidRDefault="00AB6873" w:rsidP="007A3E1C">
            <w:pPr>
              <w:pStyle w:val="TAL"/>
              <w:keepNext w:val="0"/>
              <w:keepLines w:val="0"/>
              <w:jc w:val="both"/>
            </w:pPr>
            <w:r w:rsidRPr="00F073A1">
              <w:t>REQ-R1-FUN6</w:t>
            </w:r>
          </w:p>
        </w:tc>
        <w:tc>
          <w:tcPr>
            <w:tcW w:w="5417" w:type="dxa"/>
          </w:tcPr>
          <w:p w14:paraId="52C5941D" w14:textId="5644D054" w:rsidR="00AB6873" w:rsidRPr="00F073A1" w:rsidRDefault="00AB6873" w:rsidP="007A3E1C">
            <w:pPr>
              <w:pStyle w:val="TAL"/>
              <w:keepNext w:val="0"/>
              <w:keepLines w:val="0"/>
              <w:jc w:val="both"/>
            </w:pPr>
            <w:r w:rsidRPr="00F073A1">
              <w:t xml:space="preserve">R1 </w:t>
            </w:r>
            <w:r w:rsidR="007D6F57">
              <w:t>i</w:t>
            </w:r>
            <w:r w:rsidR="007D6F57" w:rsidRPr="00F073A1">
              <w:t xml:space="preserve">nterface </w:t>
            </w:r>
            <w:r w:rsidRPr="00F073A1">
              <w:t>shall support registration of data types</w:t>
            </w:r>
            <w:r w:rsidR="007D6F57">
              <w:t>.</w:t>
            </w:r>
            <w:r w:rsidRPr="00F073A1">
              <w:t xml:space="preserve"> </w:t>
            </w:r>
          </w:p>
        </w:tc>
        <w:tc>
          <w:tcPr>
            <w:tcW w:w="1716" w:type="dxa"/>
          </w:tcPr>
          <w:p w14:paraId="00D0079D" w14:textId="77777777" w:rsidR="00AB6873" w:rsidRPr="00F073A1" w:rsidRDefault="00AB6873" w:rsidP="007A3E1C">
            <w:pPr>
              <w:pStyle w:val="TAL"/>
              <w:keepNext w:val="0"/>
              <w:keepLines w:val="0"/>
              <w:jc w:val="both"/>
            </w:pPr>
            <w:r w:rsidRPr="00F073A1">
              <w:t>Based on REQ-nRTRfW-R1r-30</w:t>
            </w:r>
          </w:p>
        </w:tc>
      </w:tr>
      <w:tr w:rsidR="00AB6873" w14:paraId="2006F1A2" w14:textId="77777777" w:rsidTr="00E55708">
        <w:tc>
          <w:tcPr>
            <w:tcW w:w="2498" w:type="dxa"/>
          </w:tcPr>
          <w:p w14:paraId="46E5011A" w14:textId="77777777" w:rsidR="00AB6873" w:rsidRPr="00F073A1" w:rsidRDefault="00AB6873" w:rsidP="007A3E1C">
            <w:pPr>
              <w:pStyle w:val="TAL"/>
              <w:keepNext w:val="0"/>
              <w:keepLines w:val="0"/>
              <w:jc w:val="both"/>
            </w:pPr>
            <w:r w:rsidRPr="00F073A1">
              <w:t>REQ-R1-FUN7</w:t>
            </w:r>
          </w:p>
        </w:tc>
        <w:tc>
          <w:tcPr>
            <w:tcW w:w="5417" w:type="dxa"/>
          </w:tcPr>
          <w:p w14:paraId="5A682593" w14:textId="28F90AB2" w:rsidR="00AB6873" w:rsidRPr="00F073A1" w:rsidRDefault="00AB6873" w:rsidP="007A3E1C">
            <w:pPr>
              <w:pStyle w:val="TAL"/>
              <w:keepNext w:val="0"/>
              <w:keepLines w:val="0"/>
              <w:jc w:val="both"/>
            </w:pPr>
            <w:r w:rsidRPr="00F073A1">
              <w:t xml:space="preserve">R1 </w:t>
            </w:r>
            <w:r w:rsidR="007D6F57">
              <w:t>i</w:t>
            </w:r>
            <w:r w:rsidR="007D6F57" w:rsidRPr="00F073A1">
              <w:t xml:space="preserve">nterface </w:t>
            </w:r>
            <w:r w:rsidRPr="00F073A1">
              <w:t>shall support subscription of data types</w:t>
            </w:r>
            <w:r w:rsidR="007D6F57">
              <w:t>.</w:t>
            </w:r>
            <w:r w:rsidRPr="00F073A1">
              <w:t xml:space="preserve"> </w:t>
            </w:r>
          </w:p>
        </w:tc>
        <w:tc>
          <w:tcPr>
            <w:tcW w:w="1716" w:type="dxa"/>
          </w:tcPr>
          <w:p w14:paraId="68765E27" w14:textId="77777777" w:rsidR="00AB6873" w:rsidRPr="00F073A1" w:rsidRDefault="00AB6873" w:rsidP="007A3E1C">
            <w:pPr>
              <w:pStyle w:val="TAL"/>
              <w:keepNext w:val="0"/>
              <w:keepLines w:val="0"/>
              <w:jc w:val="both"/>
            </w:pPr>
            <w:r w:rsidRPr="00F073A1">
              <w:t>Based on REQ-nRTRfW-R1r-30</w:t>
            </w:r>
          </w:p>
        </w:tc>
      </w:tr>
      <w:tr w:rsidR="00AB6873" w14:paraId="12F32E88" w14:textId="77777777" w:rsidTr="00E55708">
        <w:tc>
          <w:tcPr>
            <w:tcW w:w="2498" w:type="dxa"/>
          </w:tcPr>
          <w:p w14:paraId="4570AA2B" w14:textId="77777777" w:rsidR="00AB6873" w:rsidRPr="00F073A1" w:rsidRDefault="00AB6873" w:rsidP="007A3E1C">
            <w:pPr>
              <w:pStyle w:val="TAL"/>
              <w:keepNext w:val="0"/>
              <w:keepLines w:val="0"/>
              <w:jc w:val="both"/>
            </w:pPr>
            <w:r w:rsidRPr="00F073A1">
              <w:t>REQ-R1-FUN8</w:t>
            </w:r>
          </w:p>
        </w:tc>
        <w:tc>
          <w:tcPr>
            <w:tcW w:w="5417" w:type="dxa"/>
          </w:tcPr>
          <w:p w14:paraId="0E3D170E" w14:textId="77776A96" w:rsidR="00AB6873" w:rsidRPr="00F073A1" w:rsidRDefault="00AB6873" w:rsidP="007A3E1C">
            <w:pPr>
              <w:pStyle w:val="TAL"/>
              <w:keepNext w:val="0"/>
              <w:keepLines w:val="0"/>
              <w:jc w:val="both"/>
            </w:pPr>
            <w:r w:rsidRPr="00F073A1">
              <w:t>R1 interface shall support A1 related services</w:t>
            </w:r>
            <w:r w:rsidR="007D6F57">
              <w:t>.</w:t>
            </w:r>
          </w:p>
        </w:tc>
        <w:tc>
          <w:tcPr>
            <w:tcW w:w="1716" w:type="dxa"/>
          </w:tcPr>
          <w:p w14:paraId="58AA28FC" w14:textId="77777777" w:rsidR="00AB6873" w:rsidRPr="00F073A1" w:rsidRDefault="00AB6873" w:rsidP="007A3E1C">
            <w:pPr>
              <w:pStyle w:val="TAL"/>
              <w:keepNext w:val="0"/>
              <w:keepLines w:val="0"/>
              <w:jc w:val="both"/>
            </w:pPr>
          </w:p>
        </w:tc>
      </w:tr>
      <w:tr w:rsidR="00AB6873" w14:paraId="3B674C8A" w14:textId="77777777" w:rsidTr="00E55708">
        <w:tc>
          <w:tcPr>
            <w:tcW w:w="2498" w:type="dxa"/>
          </w:tcPr>
          <w:p w14:paraId="164CC8DD" w14:textId="77777777" w:rsidR="00AB6873" w:rsidRPr="00F073A1" w:rsidRDefault="00AB6873" w:rsidP="007A3E1C">
            <w:pPr>
              <w:pStyle w:val="TAL"/>
              <w:keepNext w:val="0"/>
              <w:keepLines w:val="0"/>
              <w:jc w:val="both"/>
            </w:pPr>
            <w:r w:rsidRPr="00F073A1">
              <w:t>REQ-R1-FUN9</w:t>
            </w:r>
          </w:p>
        </w:tc>
        <w:tc>
          <w:tcPr>
            <w:tcW w:w="5417" w:type="dxa"/>
          </w:tcPr>
          <w:p w14:paraId="1AC27545" w14:textId="751C22E1" w:rsidR="00AB6873" w:rsidRPr="00F073A1" w:rsidRDefault="00AB6873" w:rsidP="007A3E1C">
            <w:pPr>
              <w:pStyle w:val="TAL"/>
              <w:keepNext w:val="0"/>
              <w:keepLines w:val="0"/>
              <w:jc w:val="both"/>
            </w:pPr>
            <w:r w:rsidRPr="00F073A1">
              <w:t xml:space="preserve">R1 </w:t>
            </w:r>
            <w:r w:rsidR="007D6F57">
              <w:t>i</w:t>
            </w:r>
            <w:r w:rsidR="007D6F57" w:rsidRPr="00F073A1">
              <w:t xml:space="preserve">nterface </w:t>
            </w:r>
            <w:r w:rsidRPr="00F073A1">
              <w:t>shall support O1 related services</w:t>
            </w:r>
            <w:r w:rsidR="007D6F57">
              <w:t>.</w:t>
            </w:r>
          </w:p>
        </w:tc>
        <w:tc>
          <w:tcPr>
            <w:tcW w:w="1716" w:type="dxa"/>
          </w:tcPr>
          <w:p w14:paraId="31198746" w14:textId="77777777" w:rsidR="00AB6873" w:rsidRPr="00F073A1" w:rsidRDefault="00AB6873" w:rsidP="007A3E1C">
            <w:pPr>
              <w:pStyle w:val="TAL"/>
              <w:keepNext w:val="0"/>
              <w:keepLines w:val="0"/>
              <w:jc w:val="both"/>
            </w:pPr>
          </w:p>
        </w:tc>
      </w:tr>
      <w:tr w:rsidR="00AB6873" w14:paraId="19315306" w14:textId="77777777" w:rsidTr="00E55708">
        <w:tc>
          <w:tcPr>
            <w:tcW w:w="2498" w:type="dxa"/>
          </w:tcPr>
          <w:p w14:paraId="04F0283F" w14:textId="77777777" w:rsidR="00AB6873" w:rsidRPr="00F073A1" w:rsidRDefault="00AB6873" w:rsidP="007A3E1C">
            <w:pPr>
              <w:pStyle w:val="TAL"/>
              <w:keepNext w:val="0"/>
              <w:keepLines w:val="0"/>
              <w:jc w:val="both"/>
            </w:pPr>
            <w:r w:rsidRPr="00F073A1">
              <w:lastRenderedPageBreak/>
              <w:t>REQ-R1-FUN10</w:t>
            </w:r>
          </w:p>
        </w:tc>
        <w:tc>
          <w:tcPr>
            <w:tcW w:w="5417" w:type="dxa"/>
          </w:tcPr>
          <w:p w14:paraId="0C44B1C3" w14:textId="5373183C" w:rsidR="00AB6873" w:rsidRPr="00F073A1" w:rsidRDefault="00AB6873" w:rsidP="007A3E1C">
            <w:pPr>
              <w:pStyle w:val="TAL"/>
              <w:keepNext w:val="0"/>
              <w:keepLines w:val="0"/>
              <w:jc w:val="both"/>
            </w:pPr>
            <w:r w:rsidRPr="00F073A1">
              <w:t xml:space="preserve">R1 </w:t>
            </w:r>
            <w:r w:rsidR="007D6F57">
              <w:t>i</w:t>
            </w:r>
            <w:r w:rsidR="007D6F57" w:rsidRPr="00F073A1">
              <w:t xml:space="preserve">nterface </w:t>
            </w:r>
            <w:r w:rsidRPr="00F073A1">
              <w:t>shall support O2 related services</w:t>
            </w:r>
            <w:r w:rsidR="007D6F57">
              <w:t>.</w:t>
            </w:r>
          </w:p>
        </w:tc>
        <w:tc>
          <w:tcPr>
            <w:tcW w:w="1716" w:type="dxa"/>
          </w:tcPr>
          <w:p w14:paraId="42643425" w14:textId="77777777" w:rsidR="00AB6873" w:rsidRPr="00F073A1" w:rsidRDefault="00AB6873" w:rsidP="007A3E1C">
            <w:pPr>
              <w:pStyle w:val="TAL"/>
              <w:keepNext w:val="0"/>
              <w:keepLines w:val="0"/>
              <w:jc w:val="both"/>
            </w:pPr>
          </w:p>
        </w:tc>
      </w:tr>
      <w:tr w:rsidR="00AB6873" w14:paraId="70BA7872" w14:textId="77777777" w:rsidTr="00E55708">
        <w:tc>
          <w:tcPr>
            <w:tcW w:w="2498" w:type="dxa"/>
          </w:tcPr>
          <w:p w14:paraId="144AD005" w14:textId="77777777" w:rsidR="00AB6873" w:rsidRPr="00F073A1" w:rsidRDefault="00AB6873" w:rsidP="007A3E1C">
            <w:pPr>
              <w:pStyle w:val="TAL"/>
              <w:keepNext w:val="0"/>
              <w:keepLines w:val="0"/>
              <w:jc w:val="both"/>
            </w:pPr>
            <w:r w:rsidRPr="00F073A1">
              <w:t>REQ-R1-FUN11</w:t>
            </w:r>
          </w:p>
        </w:tc>
        <w:tc>
          <w:tcPr>
            <w:tcW w:w="5417" w:type="dxa"/>
          </w:tcPr>
          <w:p w14:paraId="151B0432" w14:textId="01759170" w:rsidR="00AB6873" w:rsidRPr="00F073A1" w:rsidRDefault="00AB6873" w:rsidP="007A3E1C">
            <w:pPr>
              <w:pStyle w:val="TAL"/>
              <w:keepNext w:val="0"/>
              <w:keepLines w:val="0"/>
              <w:jc w:val="both"/>
            </w:pPr>
            <w:r w:rsidRPr="00F073A1">
              <w:t xml:space="preserve">R1 </w:t>
            </w:r>
            <w:r w:rsidR="007D6F57">
              <w:t>i</w:t>
            </w:r>
            <w:r w:rsidR="007D6F57" w:rsidRPr="00F073A1">
              <w:t xml:space="preserve">nterface </w:t>
            </w:r>
            <w:r w:rsidRPr="00F073A1">
              <w:t>shall support AI/ML workflow services</w:t>
            </w:r>
            <w:r w:rsidR="007D6F57">
              <w:t>.</w:t>
            </w:r>
          </w:p>
        </w:tc>
        <w:tc>
          <w:tcPr>
            <w:tcW w:w="1716" w:type="dxa"/>
          </w:tcPr>
          <w:p w14:paraId="487CA45E" w14:textId="77777777" w:rsidR="00AB6873" w:rsidRPr="00F073A1" w:rsidRDefault="00AB6873" w:rsidP="007A3E1C">
            <w:pPr>
              <w:pStyle w:val="TAL"/>
              <w:keepNext w:val="0"/>
              <w:keepLines w:val="0"/>
              <w:jc w:val="both"/>
            </w:pPr>
          </w:p>
        </w:tc>
      </w:tr>
      <w:tr w:rsidR="00800C49" w14:paraId="66CEEFA1" w14:textId="77777777" w:rsidTr="00E55708">
        <w:tc>
          <w:tcPr>
            <w:tcW w:w="2498" w:type="dxa"/>
          </w:tcPr>
          <w:p w14:paraId="55D129EB" w14:textId="29C870A4" w:rsidR="00800C49" w:rsidRPr="00F073A1" w:rsidRDefault="00800C49" w:rsidP="007A3E1C">
            <w:pPr>
              <w:pStyle w:val="TAL"/>
              <w:keepNext w:val="0"/>
              <w:keepLines w:val="0"/>
              <w:jc w:val="both"/>
            </w:pPr>
            <w:r>
              <w:t>REQ-R1-FUN12</w:t>
            </w:r>
          </w:p>
        </w:tc>
        <w:tc>
          <w:tcPr>
            <w:tcW w:w="5417" w:type="dxa"/>
          </w:tcPr>
          <w:p w14:paraId="5441F755" w14:textId="2D0492E4" w:rsidR="00800C49" w:rsidRPr="00F073A1" w:rsidRDefault="00800C49" w:rsidP="007A3E1C">
            <w:pPr>
              <w:pStyle w:val="TAL"/>
              <w:keepNext w:val="0"/>
              <w:keepLines w:val="0"/>
              <w:jc w:val="both"/>
            </w:pPr>
            <w:r>
              <w:t>R1 interface shall support services related to network slice subnets</w:t>
            </w:r>
            <w:r w:rsidR="007D6F57">
              <w:t>.</w:t>
            </w:r>
            <w:r>
              <w:t xml:space="preserve"> </w:t>
            </w:r>
          </w:p>
        </w:tc>
        <w:tc>
          <w:tcPr>
            <w:tcW w:w="1716" w:type="dxa"/>
          </w:tcPr>
          <w:p w14:paraId="01BA655A" w14:textId="413A9FF5" w:rsidR="00800C49" w:rsidRPr="00F073A1" w:rsidRDefault="00800C49" w:rsidP="007A3E1C">
            <w:pPr>
              <w:pStyle w:val="TAL"/>
              <w:keepNext w:val="0"/>
              <w:keepLines w:val="0"/>
              <w:jc w:val="both"/>
            </w:pPr>
            <w:r>
              <w:t>Please refer to Slicing</w:t>
            </w:r>
            <w:r w:rsidR="00F83900">
              <w:t xml:space="preserve"> </w:t>
            </w:r>
            <w:r>
              <w:t>Architecture</w:t>
            </w:r>
            <w:r w:rsidR="00EE4A58">
              <w:t xml:space="preserve"> [15]</w:t>
            </w:r>
            <w:r>
              <w:t xml:space="preserve"> for details</w:t>
            </w:r>
            <w:r w:rsidR="007D6F57">
              <w:t>.</w:t>
            </w:r>
          </w:p>
        </w:tc>
      </w:tr>
    </w:tbl>
    <w:p w14:paraId="3CABA680" w14:textId="77777777" w:rsidR="00AB6873" w:rsidRDefault="00AB6873" w:rsidP="00AB6873">
      <w:pPr>
        <w:rPr>
          <w:lang w:eastAsia="zh-CN"/>
        </w:rPr>
      </w:pPr>
    </w:p>
    <w:p w14:paraId="201F445C" w14:textId="4D6D2D8A" w:rsidR="00AB6873" w:rsidRDefault="00951E73" w:rsidP="00951E73">
      <w:pPr>
        <w:pStyle w:val="Heading2"/>
        <w:rPr>
          <w:lang w:val="en-US"/>
        </w:rPr>
      </w:pPr>
      <w:bookmarkStart w:id="489" w:name="_Toc100939100"/>
      <w:bookmarkStart w:id="490" w:name="_Toc140688981"/>
      <w:bookmarkStart w:id="491" w:name="_Toc170488211"/>
      <w:bookmarkStart w:id="492" w:name="_Toc182825549"/>
      <w:bookmarkStart w:id="493" w:name="_Toc214449626"/>
      <w:r>
        <w:rPr>
          <w:lang w:val="en-US"/>
        </w:rPr>
        <w:t>5</w:t>
      </w:r>
      <w:r w:rsidR="00AB6873">
        <w:rPr>
          <w:lang w:val="en-US"/>
        </w:rPr>
        <w:t>.2</w:t>
      </w:r>
      <w:r w:rsidR="00AB6873" w:rsidRPr="00286492">
        <w:rPr>
          <w:lang w:val="en-US"/>
        </w:rPr>
        <w:tab/>
      </w:r>
      <w:r w:rsidR="00AB6873">
        <w:rPr>
          <w:lang w:val="en-US"/>
        </w:rPr>
        <w:t>Non-functional requirements</w:t>
      </w:r>
      <w:bookmarkEnd w:id="489"/>
      <w:bookmarkEnd w:id="490"/>
      <w:bookmarkEnd w:id="491"/>
      <w:bookmarkEnd w:id="492"/>
      <w:bookmarkEnd w:id="493"/>
    </w:p>
    <w:p w14:paraId="6A8E3850" w14:textId="31AF6270" w:rsidR="00AB6873" w:rsidRPr="00286492" w:rsidRDefault="00951E73" w:rsidP="00951E73">
      <w:pPr>
        <w:pStyle w:val="Heading3"/>
        <w:rPr>
          <w:lang w:val="en-US"/>
        </w:rPr>
      </w:pPr>
      <w:bookmarkStart w:id="494" w:name="_Toc100939101"/>
      <w:bookmarkStart w:id="495" w:name="_Toc140688982"/>
      <w:bookmarkStart w:id="496" w:name="_Toc170488212"/>
      <w:bookmarkStart w:id="497" w:name="_Toc182825550"/>
      <w:bookmarkStart w:id="498" w:name="_Toc214449627"/>
      <w:r>
        <w:rPr>
          <w:lang w:val="en-US"/>
        </w:rPr>
        <w:t>5</w:t>
      </w:r>
      <w:r w:rsidR="00AB6873">
        <w:rPr>
          <w:lang w:val="en-US"/>
        </w:rPr>
        <w:t>.2</w:t>
      </w:r>
      <w:r w:rsidR="00AB6873" w:rsidRPr="00286492">
        <w:rPr>
          <w:lang w:val="en-US"/>
        </w:rPr>
        <w:t>.1</w:t>
      </w:r>
      <w:r w:rsidR="00AB6873" w:rsidRPr="00286492">
        <w:rPr>
          <w:lang w:val="en-US"/>
        </w:rPr>
        <w:tab/>
      </w:r>
      <w:r w:rsidR="00AB6873">
        <w:rPr>
          <w:lang w:val="en-US"/>
        </w:rPr>
        <w:t>Non-RT RIC non-functional requirements</w:t>
      </w:r>
      <w:bookmarkEnd w:id="494"/>
      <w:bookmarkEnd w:id="495"/>
      <w:bookmarkEnd w:id="496"/>
      <w:bookmarkEnd w:id="497"/>
      <w:bookmarkEnd w:id="498"/>
    </w:p>
    <w:p w14:paraId="564D2F78" w14:textId="77777777" w:rsidR="00F37F11" w:rsidRPr="0074513B" w:rsidRDefault="00F37F11" w:rsidP="0074513B">
      <w:pPr>
        <w:pStyle w:val="Caption"/>
        <w:keepNext/>
        <w:jc w:val="both"/>
        <w:rPr>
          <w:rFonts w:ascii="Times New Roman" w:hAnsi="Times New Roman" w:cs="Times New Roman"/>
          <w:b w:val="0"/>
          <w:bCs w:val="0"/>
          <w:iCs/>
          <w:sz w:val="20"/>
          <w:szCs w:val="20"/>
        </w:rPr>
      </w:pPr>
      <w:r w:rsidRPr="0074513B">
        <w:rPr>
          <w:rFonts w:ascii="Times New Roman" w:hAnsi="Times New Roman" w:cs="Times New Roman"/>
          <w:b w:val="0"/>
          <w:bCs w:val="0"/>
          <w:iCs/>
          <w:sz w:val="20"/>
          <w:szCs w:val="20"/>
        </w:rPr>
        <w:t>The Non-RT RIC non-functional requirements are captured in table 5.2.1-1.</w:t>
      </w:r>
    </w:p>
    <w:p w14:paraId="6D134C6C" w14:textId="77777777" w:rsidR="00AB6873" w:rsidRDefault="00AB6873" w:rsidP="0074513B">
      <w:pPr>
        <w:pStyle w:val="Caption"/>
        <w:keepNext/>
      </w:pPr>
    </w:p>
    <w:p w14:paraId="1867B2A3" w14:textId="28053205" w:rsidR="00AB6873" w:rsidRPr="00B12383" w:rsidRDefault="00AB6873" w:rsidP="00AB6873">
      <w:pPr>
        <w:pStyle w:val="Caption"/>
        <w:keepNext/>
        <w:jc w:val="center"/>
        <w:rPr>
          <w:rFonts w:ascii="Arial" w:hAnsi="Arial" w:cs="Arial"/>
          <w:sz w:val="20"/>
          <w:szCs w:val="20"/>
        </w:rPr>
      </w:pPr>
      <w:r w:rsidRPr="00B12383">
        <w:rPr>
          <w:rFonts w:ascii="Arial" w:hAnsi="Arial" w:cs="Arial"/>
          <w:sz w:val="20"/>
          <w:szCs w:val="20"/>
        </w:rPr>
        <w:t xml:space="preserve">Table </w:t>
      </w:r>
      <w:r w:rsidR="00951E73" w:rsidRPr="00B12383">
        <w:rPr>
          <w:rFonts w:ascii="Arial" w:hAnsi="Arial" w:cs="Arial"/>
          <w:noProof/>
          <w:sz w:val="20"/>
          <w:szCs w:val="20"/>
        </w:rPr>
        <w:t>5</w:t>
      </w:r>
      <w:r w:rsidRPr="00B12383">
        <w:rPr>
          <w:rFonts w:ascii="Arial" w:hAnsi="Arial" w:cs="Arial"/>
          <w:sz w:val="20"/>
          <w:szCs w:val="20"/>
        </w:rPr>
        <w:t>.</w:t>
      </w:r>
      <w:r w:rsidRPr="00B12383">
        <w:rPr>
          <w:rFonts w:ascii="Arial" w:hAnsi="Arial" w:cs="Arial"/>
          <w:noProof/>
          <w:sz w:val="20"/>
          <w:szCs w:val="20"/>
        </w:rPr>
        <w:t>2.1-1</w:t>
      </w:r>
      <w:r w:rsidR="00F37F11">
        <w:rPr>
          <w:rFonts w:ascii="Arial" w:hAnsi="Arial" w:cs="Arial"/>
          <w:noProof/>
          <w:sz w:val="20"/>
          <w:szCs w:val="20"/>
        </w:rPr>
        <w:t>:</w:t>
      </w:r>
      <w:r w:rsidRPr="00B12383">
        <w:rPr>
          <w:rFonts w:ascii="Arial" w:hAnsi="Arial" w:cs="Arial"/>
          <w:sz w:val="20"/>
          <w:szCs w:val="20"/>
        </w:rPr>
        <w:t xml:space="preserve"> Non-RT RIC </w:t>
      </w:r>
      <w:r w:rsidR="00F37F11">
        <w:rPr>
          <w:rFonts w:ascii="Arial" w:hAnsi="Arial" w:cs="Arial"/>
          <w:sz w:val="20"/>
          <w:szCs w:val="20"/>
        </w:rPr>
        <w:t>n</w:t>
      </w:r>
      <w:r w:rsidR="00F37F11" w:rsidRPr="00B12383">
        <w:rPr>
          <w:rFonts w:ascii="Arial" w:hAnsi="Arial" w:cs="Arial"/>
          <w:sz w:val="20"/>
          <w:szCs w:val="20"/>
        </w:rPr>
        <w:t>on</w:t>
      </w:r>
      <w:r w:rsidRPr="00B12383">
        <w:rPr>
          <w:rFonts w:ascii="Arial" w:hAnsi="Arial" w:cs="Arial"/>
          <w:sz w:val="20"/>
          <w:szCs w:val="20"/>
        </w:rPr>
        <w:t>-</w:t>
      </w:r>
      <w:r w:rsidR="00F37F11">
        <w:rPr>
          <w:rFonts w:ascii="Arial" w:hAnsi="Arial" w:cs="Arial"/>
          <w:sz w:val="20"/>
          <w:szCs w:val="20"/>
        </w:rPr>
        <w:t>f</w:t>
      </w:r>
      <w:r w:rsidR="00F37F11" w:rsidRPr="00B12383">
        <w:rPr>
          <w:rFonts w:ascii="Arial" w:hAnsi="Arial" w:cs="Arial"/>
          <w:sz w:val="20"/>
          <w:szCs w:val="20"/>
        </w:rPr>
        <w:t xml:space="preserve">unctional </w:t>
      </w:r>
      <w:r w:rsidR="00F37F11">
        <w:rPr>
          <w:rFonts w:ascii="Arial" w:hAnsi="Arial" w:cs="Arial"/>
          <w:sz w:val="20"/>
          <w:szCs w:val="20"/>
        </w:rPr>
        <w:t>r</w:t>
      </w:r>
      <w:r w:rsidR="00F37F11" w:rsidRPr="00B12383">
        <w:rPr>
          <w:rFonts w:ascii="Arial" w:hAnsi="Arial" w:cs="Arial"/>
          <w:sz w:val="20"/>
          <w:szCs w:val="20"/>
        </w:rPr>
        <w:t>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5129"/>
        <w:gridCol w:w="1447"/>
      </w:tblGrid>
      <w:tr w:rsidR="00AB6873" w14:paraId="63F4FDFF" w14:textId="77777777" w:rsidTr="0074513B">
        <w:trPr>
          <w:tblHeader/>
        </w:trPr>
        <w:tc>
          <w:tcPr>
            <w:tcW w:w="3055" w:type="dxa"/>
            <w:shd w:val="clear" w:color="auto" w:fill="A6A6A6"/>
            <w:vAlign w:val="center"/>
          </w:tcPr>
          <w:p w14:paraId="5D3CE42A" w14:textId="77777777" w:rsidR="00AB6873" w:rsidRPr="00B6787E" w:rsidRDefault="00AB6873" w:rsidP="00E55708">
            <w:pPr>
              <w:jc w:val="center"/>
              <w:rPr>
                <w:rFonts w:eastAsia="SimSun"/>
                <w:b/>
                <w:lang w:eastAsia="zh-CN"/>
              </w:rPr>
            </w:pPr>
            <w:r w:rsidRPr="00B6787E">
              <w:rPr>
                <w:rFonts w:eastAsia="SimSun" w:hint="eastAsia"/>
                <w:b/>
                <w:lang w:eastAsia="zh-CN"/>
              </w:rPr>
              <w:t>REQ</w:t>
            </w:r>
          </w:p>
        </w:tc>
        <w:tc>
          <w:tcPr>
            <w:tcW w:w="5129" w:type="dxa"/>
            <w:shd w:val="clear" w:color="auto" w:fill="A6A6A6"/>
            <w:vAlign w:val="center"/>
          </w:tcPr>
          <w:p w14:paraId="040A0E01" w14:textId="77777777" w:rsidR="00AB6873" w:rsidRPr="00B6787E" w:rsidRDefault="00AB6873" w:rsidP="00E55708">
            <w:pPr>
              <w:jc w:val="center"/>
              <w:rPr>
                <w:rFonts w:eastAsia="SimSun"/>
                <w:b/>
                <w:lang w:eastAsia="zh-CN"/>
              </w:rPr>
            </w:pPr>
            <w:r w:rsidRPr="00B6787E">
              <w:rPr>
                <w:rFonts w:eastAsia="SimSun" w:hint="eastAsia"/>
                <w:b/>
                <w:lang w:eastAsia="zh-CN"/>
              </w:rPr>
              <w:t>Description</w:t>
            </w:r>
          </w:p>
        </w:tc>
        <w:tc>
          <w:tcPr>
            <w:tcW w:w="1447" w:type="dxa"/>
            <w:shd w:val="clear" w:color="auto" w:fill="A6A6A6"/>
            <w:vAlign w:val="center"/>
          </w:tcPr>
          <w:p w14:paraId="10C801AD" w14:textId="77777777" w:rsidR="00AB6873" w:rsidRPr="00B6787E" w:rsidRDefault="00AB6873" w:rsidP="00E55708">
            <w:pPr>
              <w:jc w:val="center"/>
              <w:rPr>
                <w:rFonts w:eastAsia="SimSun"/>
                <w:b/>
                <w:lang w:eastAsia="zh-CN"/>
              </w:rPr>
            </w:pPr>
            <w:r w:rsidRPr="00B6787E">
              <w:rPr>
                <w:rFonts w:eastAsia="SimSun" w:hint="eastAsia"/>
                <w:b/>
                <w:lang w:eastAsia="zh-CN"/>
              </w:rPr>
              <w:t>Note</w:t>
            </w:r>
          </w:p>
        </w:tc>
      </w:tr>
      <w:tr w:rsidR="00AB6873" w14:paraId="24CB16C8" w14:textId="77777777" w:rsidTr="00E55708">
        <w:tc>
          <w:tcPr>
            <w:tcW w:w="3055" w:type="dxa"/>
            <w:vAlign w:val="center"/>
          </w:tcPr>
          <w:p w14:paraId="48C109A9" w14:textId="77777777" w:rsidR="00AB6873" w:rsidRPr="00675953" w:rsidRDefault="00AB6873" w:rsidP="00E55708">
            <w:pPr>
              <w:pStyle w:val="TAL"/>
              <w:keepLines w:val="0"/>
              <w:jc w:val="both"/>
              <w:rPr>
                <w:rFonts w:cs="Arial"/>
                <w:szCs w:val="18"/>
                <w:lang w:bidi="ar-KW"/>
              </w:rPr>
            </w:pPr>
            <w:r w:rsidRPr="006A5C55">
              <w:rPr>
                <w:rFonts w:cs="Arial"/>
                <w:szCs w:val="18"/>
                <w:lang w:bidi="ar-KW"/>
              </w:rPr>
              <w:t>REQ-Non-RT-RIC-NON-FUN1</w:t>
            </w:r>
          </w:p>
        </w:tc>
        <w:tc>
          <w:tcPr>
            <w:tcW w:w="5129" w:type="dxa"/>
            <w:vAlign w:val="center"/>
          </w:tcPr>
          <w:p w14:paraId="309C730F" w14:textId="16592EC9" w:rsidR="00AB6873" w:rsidRPr="00A72D9C" w:rsidRDefault="00AB6873" w:rsidP="00E55708">
            <w:pPr>
              <w:pStyle w:val="TAL"/>
              <w:keepLines w:val="0"/>
              <w:jc w:val="both"/>
              <w:rPr>
                <w:rFonts w:cs="Arial"/>
                <w:szCs w:val="18"/>
                <w:lang w:bidi="ar-KW"/>
              </w:rPr>
            </w:pPr>
            <w:r>
              <w:t xml:space="preserve">Non-RT RIC shall not update the same policy or configuration parameter for a given </w:t>
            </w:r>
            <w:r w:rsidR="007D6F57">
              <w:t>Near</w:t>
            </w:r>
            <w:r>
              <w:t>-RT RIC or RAN function more often than once per second</w:t>
            </w:r>
            <w:r w:rsidR="007D6F57">
              <w:t>.</w:t>
            </w:r>
          </w:p>
        </w:tc>
        <w:tc>
          <w:tcPr>
            <w:tcW w:w="1447" w:type="dxa"/>
            <w:vAlign w:val="center"/>
          </w:tcPr>
          <w:p w14:paraId="7CF6D80B" w14:textId="77777777" w:rsidR="00AB6873" w:rsidRPr="006A5C55" w:rsidRDefault="00AB6873" w:rsidP="00E55708">
            <w:pPr>
              <w:pStyle w:val="TAL"/>
              <w:keepLines w:val="0"/>
              <w:jc w:val="both"/>
              <w:rPr>
                <w:rFonts w:cs="Arial"/>
                <w:szCs w:val="18"/>
                <w:lang w:bidi="ar-KW"/>
              </w:rPr>
            </w:pPr>
          </w:p>
        </w:tc>
      </w:tr>
      <w:tr w:rsidR="00AB6873" w14:paraId="7AFB31CD" w14:textId="77777777" w:rsidTr="00E55708">
        <w:tc>
          <w:tcPr>
            <w:tcW w:w="3055" w:type="dxa"/>
            <w:vAlign w:val="center"/>
          </w:tcPr>
          <w:p w14:paraId="1E35C901" w14:textId="77777777" w:rsidR="00AB6873" w:rsidRPr="00675953" w:rsidRDefault="00AB6873" w:rsidP="00E55708">
            <w:pPr>
              <w:pStyle w:val="TAL"/>
              <w:keepLines w:val="0"/>
              <w:jc w:val="both"/>
              <w:rPr>
                <w:rFonts w:cs="Arial"/>
                <w:szCs w:val="18"/>
                <w:lang w:bidi="ar-KW"/>
              </w:rPr>
            </w:pPr>
            <w:r w:rsidRPr="006A5C55">
              <w:rPr>
                <w:rFonts w:cs="Arial"/>
                <w:szCs w:val="18"/>
                <w:lang w:bidi="ar-KW"/>
              </w:rPr>
              <w:t>REQ-Non-RT-RIC-NON-FUN2</w:t>
            </w:r>
          </w:p>
        </w:tc>
        <w:tc>
          <w:tcPr>
            <w:tcW w:w="5129" w:type="dxa"/>
            <w:vAlign w:val="center"/>
          </w:tcPr>
          <w:p w14:paraId="106CF6BF" w14:textId="7664983A" w:rsidR="00AB6873" w:rsidRPr="00A72D9C" w:rsidRDefault="00AB6873" w:rsidP="00E55708">
            <w:pPr>
              <w:pStyle w:val="TAL"/>
              <w:keepLines w:val="0"/>
              <w:jc w:val="both"/>
              <w:rPr>
                <w:rFonts w:cs="Arial"/>
                <w:szCs w:val="18"/>
                <w:lang w:bidi="ar-KW"/>
              </w:rPr>
            </w:pPr>
            <w:r w:rsidRPr="00C94F1F">
              <w:rPr>
                <w:rFonts w:cs="Arial"/>
                <w:szCs w:val="18"/>
                <w:lang w:bidi="ar-KW"/>
              </w:rPr>
              <w:t xml:space="preserve">Non-RT RIC shall be able to update policies in several </w:t>
            </w:r>
            <w:r w:rsidR="007D6F57">
              <w:rPr>
                <w:rFonts w:cs="Arial"/>
                <w:szCs w:val="18"/>
                <w:lang w:bidi="ar-KW"/>
              </w:rPr>
              <w:t>N</w:t>
            </w:r>
            <w:r w:rsidR="007D6F57" w:rsidRPr="00C94F1F">
              <w:rPr>
                <w:rFonts w:cs="Arial"/>
                <w:szCs w:val="18"/>
                <w:lang w:bidi="ar-KW"/>
              </w:rPr>
              <w:t>ear</w:t>
            </w:r>
            <w:r w:rsidRPr="00C94F1F">
              <w:rPr>
                <w:rFonts w:cs="Arial"/>
                <w:szCs w:val="18"/>
                <w:lang w:bidi="ar-KW"/>
              </w:rPr>
              <w:t>-RT RICs.</w:t>
            </w:r>
          </w:p>
        </w:tc>
        <w:tc>
          <w:tcPr>
            <w:tcW w:w="1447" w:type="dxa"/>
            <w:vAlign w:val="center"/>
          </w:tcPr>
          <w:p w14:paraId="3F42A686" w14:textId="77777777" w:rsidR="00AB6873" w:rsidRPr="006A5C55" w:rsidRDefault="00AB6873" w:rsidP="00E55708">
            <w:pPr>
              <w:pStyle w:val="TAL"/>
              <w:keepLines w:val="0"/>
              <w:jc w:val="both"/>
              <w:rPr>
                <w:rFonts w:cs="Arial"/>
                <w:szCs w:val="18"/>
                <w:lang w:bidi="ar-KW"/>
              </w:rPr>
            </w:pPr>
          </w:p>
        </w:tc>
      </w:tr>
    </w:tbl>
    <w:p w14:paraId="11B27E7C" w14:textId="77777777" w:rsidR="00AB6873" w:rsidRDefault="00AB6873" w:rsidP="00AB6873">
      <w:pPr>
        <w:rPr>
          <w:lang w:eastAsia="zh-CN"/>
        </w:rPr>
      </w:pPr>
    </w:p>
    <w:p w14:paraId="07AB1C03" w14:textId="0C30F228" w:rsidR="00AB6873" w:rsidRPr="00286492" w:rsidRDefault="00951E73" w:rsidP="00951E73">
      <w:pPr>
        <w:pStyle w:val="Heading3"/>
        <w:rPr>
          <w:lang w:val="en-US"/>
        </w:rPr>
      </w:pPr>
      <w:bookmarkStart w:id="499" w:name="_Toc100939102"/>
      <w:bookmarkStart w:id="500" w:name="_Toc140688983"/>
      <w:bookmarkStart w:id="501" w:name="_Toc170488213"/>
      <w:bookmarkStart w:id="502" w:name="_Toc182825551"/>
      <w:bookmarkStart w:id="503" w:name="_Toc214449628"/>
      <w:r>
        <w:rPr>
          <w:lang w:val="en-US"/>
        </w:rPr>
        <w:t>5</w:t>
      </w:r>
      <w:r w:rsidR="00AB6873">
        <w:rPr>
          <w:lang w:val="en-US"/>
        </w:rPr>
        <w:t>.2.2</w:t>
      </w:r>
      <w:r w:rsidR="00AB6873" w:rsidRPr="00286492">
        <w:rPr>
          <w:lang w:val="en-US"/>
        </w:rPr>
        <w:tab/>
      </w:r>
      <w:r w:rsidR="00AB6873">
        <w:rPr>
          <w:lang w:val="en-US"/>
        </w:rPr>
        <w:t xml:space="preserve">A1 </w:t>
      </w:r>
      <w:r w:rsidR="007D6F57">
        <w:rPr>
          <w:lang w:val="en-US"/>
        </w:rPr>
        <w:t xml:space="preserve">interface </w:t>
      </w:r>
      <w:r w:rsidR="00AB6873">
        <w:rPr>
          <w:lang w:val="en-US"/>
        </w:rPr>
        <w:t>non-functional requirements</w:t>
      </w:r>
      <w:bookmarkEnd w:id="499"/>
      <w:bookmarkEnd w:id="500"/>
      <w:bookmarkEnd w:id="501"/>
      <w:bookmarkEnd w:id="502"/>
      <w:bookmarkEnd w:id="503"/>
    </w:p>
    <w:p w14:paraId="3C8F506A" w14:textId="77777777" w:rsidR="00F37F11" w:rsidRPr="0074513B" w:rsidRDefault="00F37F11" w:rsidP="0074513B">
      <w:pPr>
        <w:pStyle w:val="Caption"/>
        <w:keepNext/>
        <w:jc w:val="both"/>
        <w:rPr>
          <w:rFonts w:ascii="Times New Roman" w:hAnsi="Times New Roman" w:cs="Times New Roman"/>
          <w:b w:val="0"/>
          <w:bCs w:val="0"/>
          <w:iCs/>
          <w:sz w:val="20"/>
          <w:szCs w:val="20"/>
        </w:rPr>
      </w:pPr>
      <w:r w:rsidRPr="0074513B">
        <w:rPr>
          <w:rFonts w:ascii="Times New Roman" w:hAnsi="Times New Roman" w:cs="Times New Roman"/>
          <w:b w:val="0"/>
          <w:bCs w:val="0"/>
          <w:iCs/>
          <w:sz w:val="20"/>
          <w:szCs w:val="20"/>
        </w:rPr>
        <w:t>The A1 interface non-functional requirements are captured in table 5.2.2-1.</w:t>
      </w:r>
    </w:p>
    <w:p w14:paraId="4A5E6513" w14:textId="77777777" w:rsidR="00AB6873" w:rsidRPr="00F572C3" w:rsidRDefault="00AB6873" w:rsidP="0074513B">
      <w:pPr>
        <w:pStyle w:val="Caption"/>
        <w:keepNext/>
        <w:rPr>
          <w:i/>
        </w:rPr>
      </w:pPr>
    </w:p>
    <w:p w14:paraId="22585668" w14:textId="33DC78D0" w:rsidR="00AB6873" w:rsidRPr="00B12383" w:rsidRDefault="00AB6873" w:rsidP="00AB6873">
      <w:pPr>
        <w:pStyle w:val="Caption"/>
        <w:keepNext/>
        <w:jc w:val="center"/>
        <w:rPr>
          <w:rFonts w:ascii="Arial" w:hAnsi="Arial" w:cs="Arial"/>
          <w:sz w:val="20"/>
          <w:szCs w:val="20"/>
        </w:rPr>
      </w:pPr>
      <w:r w:rsidRPr="00B12383">
        <w:rPr>
          <w:rFonts w:ascii="Arial" w:hAnsi="Arial" w:cs="Arial"/>
          <w:sz w:val="20"/>
          <w:szCs w:val="20"/>
        </w:rPr>
        <w:t xml:space="preserve">Table </w:t>
      </w:r>
      <w:r w:rsidR="00951E73" w:rsidRPr="00B12383">
        <w:rPr>
          <w:rFonts w:ascii="Arial" w:hAnsi="Arial" w:cs="Arial"/>
          <w:noProof/>
          <w:sz w:val="20"/>
          <w:szCs w:val="20"/>
        </w:rPr>
        <w:t>5</w:t>
      </w:r>
      <w:r w:rsidRPr="00B12383">
        <w:rPr>
          <w:rFonts w:ascii="Arial" w:hAnsi="Arial" w:cs="Arial"/>
          <w:sz w:val="20"/>
          <w:szCs w:val="20"/>
        </w:rPr>
        <w:t>.</w:t>
      </w:r>
      <w:r w:rsidRPr="00B12383">
        <w:rPr>
          <w:rFonts w:ascii="Arial" w:hAnsi="Arial" w:cs="Arial"/>
          <w:noProof/>
          <w:sz w:val="20"/>
          <w:szCs w:val="20"/>
        </w:rPr>
        <w:t>2.2-1</w:t>
      </w:r>
      <w:r w:rsidR="00F37F11">
        <w:rPr>
          <w:rFonts w:ascii="Arial" w:hAnsi="Arial" w:cs="Arial"/>
          <w:noProof/>
          <w:sz w:val="20"/>
          <w:szCs w:val="20"/>
        </w:rPr>
        <w:t>:</w:t>
      </w:r>
      <w:r w:rsidRPr="00B12383">
        <w:rPr>
          <w:rFonts w:ascii="Arial" w:hAnsi="Arial" w:cs="Arial"/>
          <w:sz w:val="20"/>
          <w:szCs w:val="20"/>
        </w:rPr>
        <w:t xml:space="preserve"> A1 </w:t>
      </w:r>
      <w:r w:rsidR="00F37F11">
        <w:rPr>
          <w:rFonts w:ascii="Arial" w:hAnsi="Arial" w:cs="Arial"/>
          <w:sz w:val="20"/>
          <w:szCs w:val="20"/>
        </w:rPr>
        <w:t>i</w:t>
      </w:r>
      <w:r w:rsidR="00F37F11" w:rsidRPr="00B12383">
        <w:rPr>
          <w:rFonts w:ascii="Arial" w:hAnsi="Arial" w:cs="Arial"/>
          <w:sz w:val="20"/>
          <w:szCs w:val="20"/>
        </w:rPr>
        <w:t xml:space="preserve">nterface </w:t>
      </w:r>
      <w:r w:rsidR="00F37F11">
        <w:rPr>
          <w:rFonts w:ascii="Arial" w:hAnsi="Arial" w:cs="Arial"/>
          <w:sz w:val="20"/>
          <w:szCs w:val="20"/>
        </w:rPr>
        <w:t>n</w:t>
      </w:r>
      <w:r w:rsidR="00F37F11" w:rsidRPr="00B12383">
        <w:rPr>
          <w:rFonts w:ascii="Arial" w:hAnsi="Arial" w:cs="Arial"/>
          <w:sz w:val="20"/>
          <w:szCs w:val="20"/>
        </w:rPr>
        <w:t>on</w:t>
      </w:r>
      <w:r w:rsidRPr="00B12383">
        <w:rPr>
          <w:rFonts w:ascii="Arial" w:hAnsi="Arial" w:cs="Arial"/>
          <w:sz w:val="20"/>
          <w:szCs w:val="20"/>
        </w:rPr>
        <w:t>-</w:t>
      </w:r>
      <w:r w:rsidR="00F37F11">
        <w:rPr>
          <w:rFonts w:ascii="Arial" w:hAnsi="Arial" w:cs="Arial"/>
          <w:sz w:val="20"/>
          <w:szCs w:val="20"/>
        </w:rPr>
        <w:t>f</w:t>
      </w:r>
      <w:r w:rsidR="00F37F11" w:rsidRPr="00B12383">
        <w:rPr>
          <w:rFonts w:ascii="Arial" w:hAnsi="Arial" w:cs="Arial"/>
          <w:sz w:val="20"/>
          <w:szCs w:val="20"/>
        </w:rPr>
        <w:t xml:space="preserve">unctional </w:t>
      </w:r>
      <w:r w:rsidR="00F37F11">
        <w:rPr>
          <w:rFonts w:ascii="Arial" w:hAnsi="Arial" w:cs="Arial"/>
          <w:sz w:val="20"/>
          <w:szCs w:val="20"/>
        </w:rPr>
        <w:t>r</w:t>
      </w:r>
      <w:r w:rsidR="00F37F11" w:rsidRPr="00B12383">
        <w:rPr>
          <w:rFonts w:ascii="Arial" w:hAnsi="Arial" w:cs="Arial"/>
          <w:sz w:val="20"/>
          <w:szCs w:val="20"/>
        </w:rPr>
        <w:t>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5686"/>
        <w:gridCol w:w="1447"/>
      </w:tblGrid>
      <w:tr w:rsidR="00AB6873" w14:paraId="45896F23" w14:textId="77777777" w:rsidTr="0074513B">
        <w:trPr>
          <w:tblHeader/>
        </w:trPr>
        <w:tc>
          <w:tcPr>
            <w:tcW w:w="2498" w:type="dxa"/>
            <w:shd w:val="clear" w:color="auto" w:fill="A6A6A6"/>
            <w:vAlign w:val="center"/>
          </w:tcPr>
          <w:p w14:paraId="31F798B7" w14:textId="77777777" w:rsidR="00AB6873" w:rsidRPr="00B6787E" w:rsidRDefault="00AB6873" w:rsidP="00E55708">
            <w:pPr>
              <w:jc w:val="center"/>
              <w:rPr>
                <w:rFonts w:eastAsia="SimSun"/>
                <w:b/>
                <w:lang w:eastAsia="zh-CN"/>
              </w:rPr>
            </w:pPr>
            <w:r w:rsidRPr="00B6787E">
              <w:rPr>
                <w:rFonts w:eastAsia="SimSun" w:hint="eastAsia"/>
                <w:b/>
                <w:lang w:eastAsia="zh-CN"/>
              </w:rPr>
              <w:t>REQ</w:t>
            </w:r>
          </w:p>
        </w:tc>
        <w:tc>
          <w:tcPr>
            <w:tcW w:w="5686" w:type="dxa"/>
            <w:shd w:val="clear" w:color="auto" w:fill="A6A6A6"/>
            <w:vAlign w:val="center"/>
          </w:tcPr>
          <w:p w14:paraId="02AA8285" w14:textId="77777777" w:rsidR="00AB6873" w:rsidRPr="00B6787E" w:rsidRDefault="00AB6873" w:rsidP="00E55708">
            <w:pPr>
              <w:jc w:val="center"/>
              <w:rPr>
                <w:rFonts w:eastAsia="SimSun"/>
                <w:b/>
                <w:lang w:eastAsia="zh-CN"/>
              </w:rPr>
            </w:pPr>
            <w:r w:rsidRPr="00B6787E">
              <w:rPr>
                <w:rFonts w:eastAsia="SimSun" w:hint="eastAsia"/>
                <w:b/>
                <w:lang w:eastAsia="zh-CN"/>
              </w:rPr>
              <w:t>Description</w:t>
            </w:r>
          </w:p>
        </w:tc>
        <w:tc>
          <w:tcPr>
            <w:tcW w:w="1447" w:type="dxa"/>
            <w:shd w:val="clear" w:color="auto" w:fill="A6A6A6"/>
            <w:vAlign w:val="center"/>
          </w:tcPr>
          <w:p w14:paraId="625DDA38" w14:textId="77777777" w:rsidR="00AB6873" w:rsidRPr="00B6787E" w:rsidRDefault="00AB6873" w:rsidP="00E55708">
            <w:pPr>
              <w:jc w:val="center"/>
              <w:rPr>
                <w:rFonts w:eastAsia="SimSun"/>
                <w:b/>
                <w:lang w:eastAsia="zh-CN"/>
              </w:rPr>
            </w:pPr>
            <w:r w:rsidRPr="00B6787E">
              <w:rPr>
                <w:rFonts w:eastAsia="SimSun" w:hint="eastAsia"/>
                <w:b/>
                <w:lang w:eastAsia="zh-CN"/>
              </w:rPr>
              <w:t>Note</w:t>
            </w:r>
          </w:p>
        </w:tc>
      </w:tr>
      <w:tr w:rsidR="00AB6873" w14:paraId="4EC43527" w14:textId="77777777" w:rsidTr="00E55708">
        <w:tc>
          <w:tcPr>
            <w:tcW w:w="2498" w:type="dxa"/>
            <w:vAlign w:val="center"/>
          </w:tcPr>
          <w:p w14:paraId="4479658F" w14:textId="77777777" w:rsidR="00AB6873" w:rsidRPr="006A5C55" w:rsidRDefault="00AB6873" w:rsidP="00E55708">
            <w:pPr>
              <w:pStyle w:val="TAL"/>
              <w:keepLines w:val="0"/>
              <w:jc w:val="both"/>
              <w:rPr>
                <w:rFonts w:cs="Arial"/>
                <w:szCs w:val="18"/>
                <w:lang w:bidi="ar-KW"/>
              </w:rPr>
            </w:pPr>
          </w:p>
        </w:tc>
        <w:tc>
          <w:tcPr>
            <w:tcW w:w="5686" w:type="dxa"/>
            <w:vAlign w:val="center"/>
          </w:tcPr>
          <w:p w14:paraId="003A029C" w14:textId="77777777" w:rsidR="00AB6873" w:rsidRPr="00675953" w:rsidRDefault="00AB6873" w:rsidP="00E55708">
            <w:pPr>
              <w:pStyle w:val="TAL"/>
              <w:keepLines w:val="0"/>
              <w:jc w:val="both"/>
              <w:rPr>
                <w:rFonts w:cs="Arial"/>
                <w:szCs w:val="18"/>
                <w:lang w:bidi="ar-KW"/>
              </w:rPr>
            </w:pPr>
          </w:p>
        </w:tc>
        <w:tc>
          <w:tcPr>
            <w:tcW w:w="1447" w:type="dxa"/>
            <w:vAlign w:val="center"/>
          </w:tcPr>
          <w:p w14:paraId="4C82BE1D" w14:textId="77777777" w:rsidR="00AB6873" w:rsidRPr="006A5C55" w:rsidRDefault="00AB6873" w:rsidP="00E55708">
            <w:pPr>
              <w:pStyle w:val="TAL"/>
              <w:keepLines w:val="0"/>
              <w:jc w:val="both"/>
              <w:rPr>
                <w:rFonts w:cs="Arial"/>
                <w:szCs w:val="18"/>
                <w:lang w:bidi="ar-KW"/>
              </w:rPr>
            </w:pPr>
          </w:p>
        </w:tc>
      </w:tr>
    </w:tbl>
    <w:p w14:paraId="6E8E0614" w14:textId="77777777" w:rsidR="00D705D5" w:rsidRDefault="00D705D5" w:rsidP="002B5483">
      <w:pPr>
        <w:pStyle w:val="BodyText"/>
      </w:pPr>
      <w:bookmarkStart w:id="504" w:name="_Toc100939103"/>
      <w:bookmarkStart w:id="505" w:name="_Toc140688984"/>
    </w:p>
    <w:p w14:paraId="5838007E" w14:textId="0DCE515D" w:rsidR="00AB6873" w:rsidRPr="00286492" w:rsidRDefault="00951E73" w:rsidP="00583977">
      <w:pPr>
        <w:pStyle w:val="Heading3"/>
        <w:ind w:left="0" w:firstLine="0"/>
        <w:rPr>
          <w:lang w:val="en-US"/>
        </w:rPr>
      </w:pPr>
      <w:bookmarkStart w:id="506" w:name="_Toc170488214"/>
      <w:bookmarkStart w:id="507" w:name="_Toc182825552"/>
      <w:bookmarkStart w:id="508" w:name="_Toc214449629"/>
      <w:r>
        <w:rPr>
          <w:lang w:val="en-US"/>
        </w:rPr>
        <w:lastRenderedPageBreak/>
        <w:t>5</w:t>
      </w:r>
      <w:r w:rsidR="00AB6873">
        <w:rPr>
          <w:lang w:val="en-US"/>
        </w:rPr>
        <w:t>.2.3</w:t>
      </w:r>
      <w:r w:rsidR="00AB6873" w:rsidRPr="00286492">
        <w:rPr>
          <w:lang w:val="en-US"/>
        </w:rPr>
        <w:tab/>
      </w:r>
      <w:r w:rsidR="00AB6873">
        <w:rPr>
          <w:lang w:val="en-US"/>
        </w:rPr>
        <w:t xml:space="preserve">R1 </w:t>
      </w:r>
      <w:r w:rsidR="007D6F57">
        <w:rPr>
          <w:lang w:val="en-US"/>
        </w:rPr>
        <w:t xml:space="preserve">interface </w:t>
      </w:r>
      <w:r w:rsidR="00AB6873">
        <w:rPr>
          <w:lang w:val="en-US"/>
        </w:rPr>
        <w:t>non-functional requirements</w:t>
      </w:r>
      <w:bookmarkEnd w:id="504"/>
      <w:bookmarkEnd w:id="505"/>
      <w:bookmarkEnd w:id="506"/>
      <w:bookmarkEnd w:id="507"/>
      <w:bookmarkEnd w:id="508"/>
    </w:p>
    <w:p w14:paraId="5C86687F" w14:textId="77777777" w:rsidR="00F37F11" w:rsidRPr="0074513B" w:rsidRDefault="00F37F11" w:rsidP="0074513B">
      <w:pPr>
        <w:pStyle w:val="Caption"/>
        <w:keepNext/>
        <w:jc w:val="both"/>
        <w:rPr>
          <w:rFonts w:ascii="Times New Roman" w:hAnsi="Times New Roman" w:cs="Times New Roman"/>
          <w:b w:val="0"/>
          <w:bCs w:val="0"/>
          <w:iCs/>
          <w:sz w:val="20"/>
          <w:szCs w:val="20"/>
        </w:rPr>
      </w:pPr>
      <w:r w:rsidRPr="0074513B">
        <w:rPr>
          <w:rFonts w:ascii="Times New Roman" w:hAnsi="Times New Roman" w:cs="Times New Roman"/>
          <w:b w:val="0"/>
          <w:bCs w:val="0"/>
          <w:iCs/>
          <w:sz w:val="20"/>
          <w:szCs w:val="20"/>
        </w:rPr>
        <w:t>The R1 interface non-functional requirements are captured in table 5.2.3-1.</w:t>
      </w:r>
    </w:p>
    <w:p w14:paraId="7777CE1E" w14:textId="77777777" w:rsidR="00AB6873" w:rsidRPr="00F572C3" w:rsidRDefault="00AB6873" w:rsidP="0074513B">
      <w:pPr>
        <w:pStyle w:val="Caption"/>
        <w:keepNext/>
        <w:rPr>
          <w:i/>
        </w:rPr>
      </w:pPr>
    </w:p>
    <w:p w14:paraId="4A2B47C3" w14:textId="13CD2036" w:rsidR="00AB6873" w:rsidRPr="00B12383" w:rsidRDefault="00AB6873" w:rsidP="00AB6873">
      <w:pPr>
        <w:pStyle w:val="Caption"/>
        <w:keepNext/>
        <w:jc w:val="center"/>
        <w:rPr>
          <w:rFonts w:ascii="Arial" w:hAnsi="Arial" w:cs="Arial"/>
          <w:sz w:val="20"/>
          <w:szCs w:val="20"/>
        </w:rPr>
      </w:pPr>
      <w:r w:rsidRPr="00B12383">
        <w:rPr>
          <w:rFonts w:ascii="Arial" w:hAnsi="Arial" w:cs="Arial"/>
          <w:sz w:val="20"/>
          <w:szCs w:val="20"/>
        </w:rPr>
        <w:t xml:space="preserve">Table </w:t>
      </w:r>
      <w:r w:rsidR="00951E73" w:rsidRPr="00B12383">
        <w:rPr>
          <w:rFonts w:ascii="Arial" w:hAnsi="Arial" w:cs="Arial"/>
          <w:noProof/>
          <w:sz w:val="20"/>
          <w:szCs w:val="20"/>
        </w:rPr>
        <w:t>5</w:t>
      </w:r>
      <w:r w:rsidRPr="00B12383">
        <w:rPr>
          <w:rFonts w:ascii="Arial" w:hAnsi="Arial" w:cs="Arial"/>
          <w:sz w:val="20"/>
          <w:szCs w:val="20"/>
        </w:rPr>
        <w:t>.</w:t>
      </w:r>
      <w:r w:rsidRPr="00B12383">
        <w:rPr>
          <w:rFonts w:ascii="Arial" w:hAnsi="Arial" w:cs="Arial"/>
          <w:noProof/>
          <w:sz w:val="20"/>
          <w:szCs w:val="20"/>
        </w:rPr>
        <w:t>2.</w:t>
      </w:r>
      <w:r w:rsidR="00F37F11">
        <w:rPr>
          <w:rFonts w:ascii="Arial" w:hAnsi="Arial" w:cs="Arial"/>
          <w:noProof/>
          <w:sz w:val="20"/>
          <w:szCs w:val="20"/>
        </w:rPr>
        <w:t>3</w:t>
      </w:r>
      <w:r w:rsidRPr="00B12383">
        <w:rPr>
          <w:rFonts w:ascii="Arial" w:hAnsi="Arial" w:cs="Arial"/>
          <w:noProof/>
          <w:sz w:val="20"/>
          <w:szCs w:val="20"/>
        </w:rPr>
        <w:t>-1</w:t>
      </w:r>
      <w:r w:rsidR="00F37F11">
        <w:rPr>
          <w:rFonts w:ascii="Arial" w:hAnsi="Arial" w:cs="Arial"/>
          <w:noProof/>
          <w:sz w:val="20"/>
          <w:szCs w:val="20"/>
        </w:rPr>
        <w:t>:</w:t>
      </w:r>
      <w:r w:rsidRPr="00B12383">
        <w:rPr>
          <w:rFonts w:ascii="Arial" w:hAnsi="Arial" w:cs="Arial"/>
          <w:sz w:val="20"/>
          <w:szCs w:val="20"/>
        </w:rPr>
        <w:t xml:space="preserve"> R1 </w:t>
      </w:r>
      <w:r w:rsidR="00F37F11">
        <w:rPr>
          <w:rFonts w:ascii="Arial" w:hAnsi="Arial" w:cs="Arial"/>
          <w:sz w:val="20"/>
          <w:szCs w:val="20"/>
        </w:rPr>
        <w:t>i</w:t>
      </w:r>
      <w:r w:rsidR="00F37F11" w:rsidRPr="00B12383">
        <w:rPr>
          <w:rFonts w:ascii="Arial" w:hAnsi="Arial" w:cs="Arial"/>
          <w:sz w:val="20"/>
          <w:szCs w:val="20"/>
        </w:rPr>
        <w:t xml:space="preserve">nterface </w:t>
      </w:r>
      <w:r w:rsidR="00F37F11">
        <w:rPr>
          <w:rFonts w:ascii="Arial" w:hAnsi="Arial" w:cs="Arial"/>
          <w:sz w:val="20"/>
          <w:szCs w:val="20"/>
        </w:rPr>
        <w:t>n</w:t>
      </w:r>
      <w:r w:rsidR="00F37F11" w:rsidRPr="00B12383">
        <w:rPr>
          <w:rFonts w:ascii="Arial" w:hAnsi="Arial" w:cs="Arial"/>
          <w:sz w:val="20"/>
          <w:szCs w:val="20"/>
        </w:rPr>
        <w:t>on</w:t>
      </w:r>
      <w:r w:rsidRPr="00B12383">
        <w:rPr>
          <w:rFonts w:ascii="Arial" w:hAnsi="Arial" w:cs="Arial"/>
          <w:sz w:val="20"/>
          <w:szCs w:val="20"/>
        </w:rPr>
        <w:t>-</w:t>
      </w:r>
      <w:r w:rsidR="00F37F11">
        <w:rPr>
          <w:rFonts w:ascii="Arial" w:hAnsi="Arial" w:cs="Arial"/>
          <w:sz w:val="20"/>
          <w:szCs w:val="20"/>
        </w:rPr>
        <w:t>f</w:t>
      </w:r>
      <w:r w:rsidR="00F37F11" w:rsidRPr="00B12383">
        <w:rPr>
          <w:rFonts w:ascii="Arial" w:hAnsi="Arial" w:cs="Arial"/>
          <w:sz w:val="20"/>
          <w:szCs w:val="20"/>
        </w:rPr>
        <w:t xml:space="preserve">unctional </w:t>
      </w:r>
      <w:r w:rsidR="00F37F11">
        <w:rPr>
          <w:rFonts w:ascii="Arial" w:hAnsi="Arial" w:cs="Arial"/>
          <w:sz w:val="20"/>
          <w:szCs w:val="20"/>
        </w:rPr>
        <w:t>r</w:t>
      </w:r>
      <w:r w:rsidR="00F37F11" w:rsidRPr="00B12383">
        <w:rPr>
          <w:rFonts w:ascii="Arial" w:hAnsi="Arial" w:cs="Arial"/>
          <w:sz w:val="20"/>
          <w:szCs w:val="20"/>
        </w:rPr>
        <w:t>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5686"/>
        <w:gridCol w:w="1447"/>
      </w:tblGrid>
      <w:tr w:rsidR="00AB6873" w14:paraId="24A8CF73" w14:textId="77777777" w:rsidTr="0074513B">
        <w:trPr>
          <w:tblHeader/>
        </w:trPr>
        <w:tc>
          <w:tcPr>
            <w:tcW w:w="2498" w:type="dxa"/>
            <w:shd w:val="clear" w:color="auto" w:fill="A6A6A6"/>
            <w:vAlign w:val="center"/>
          </w:tcPr>
          <w:p w14:paraId="796CEF35" w14:textId="77777777" w:rsidR="00AB6873" w:rsidRPr="00B6787E" w:rsidRDefault="00AB6873" w:rsidP="00E55708">
            <w:pPr>
              <w:jc w:val="center"/>
              <w:rPr>
                <w:rFonts w:eastAsia="SimSun"/>
                <w:b/>
                <w:lang w:eastAsia="zh-CN"/>
              </w:rPr>
            </w:pPr>
            <w:r w:rsidRPr="00B6787E">
              <w:rPr>
                <w:rFonts w:eastAsia="SimSun" w:hint="eastAsia"/>
                <w:b/>
                <w:lang w:eastAsia="zh-CN"/>
              </w:rPr>
              <w:t>REQ</w:t>
            </w:r>
          </w:p>
        </w:tc>
        <w:tc>
          <w:tcPr>
            <w:tcW w:w="5686" w:type="dxa"/>
            <w:shd w:val="clear" w:color="auto" w:fill="A6A6A6"/>
            <w:vAlign w:val="center"/>
          </w:tcPr>
          <w:p w14:paraId="6321CF9E" w14:textId="77777777" w:rsidR="00AB6873" w:rsidRPr="00B6787E" w:rsidRDefault="00AB6873" w:rsidP="00E55708">
            <w:pPr>
              <w:jc w:val="center"/>
              <w:rPr>
                <w:rFonts w:eastAsia="SimSun"/>
                <w:b/>
                <w:lang w:eastAsia="zh-CN"/>
              </w:rPr>
            </w:pPr>
            <w:r w:rsidRPr="00B6787E">
              <w:rPr>
                <w:rFonts w:eastAsia="SimSun" w:hint="eastAsia"/>
                <w:b/>
                <w:lang w:eastAsia="zh-CN"/>
              </w:rPr>
              <w:t>Description</w:t>
            </w:r>
          </w:p>
        </w:tc>
        <w:tc>
          <w:tcPr>
            <w:tcW w:w="1447" w:type="dxa"/>
            <w:shd w:val="clear" w:color="auto" w:fill="A6A6A6"/>
            <w:vAlign w:val="center"/>
          </w:tcPr>
          <w:p w14:paraId="2326DAE9" w14:textId="77777777" w:rsidR="00AB6873" w:rsidRPr="00B6787E" w:rsidRDefault="00AB6873" w:rsidP="00E55708">
            <w:pPr>
              <w:jc w:val="center"/>
              <w:rPr>
                <w:rFonts w:eastAsia="SimSun"/>
                <w:b/>
                <w:lang w:eastAsia="zh-CN"/>
              </w:rPr>
            </w:pPr>
            <w:r w:rsidRPr="00B6787E">
              <w:rPr>
                <w:rFonts w:eastAsia="SimSun" w:hint="eastAsia"/>
                <w:b/>
                <w:lang w:eastAsia="zh-CN"/>
              </w:rPr>
              <w:t>Note</w:t>
            </w:r>
          </w:p>
        </w:tc>
      </w:tr>
      <w:tr w:rsidR="00AB6873" w14:paraId="399B1EB0" w14:textId="77777777" w:rsidTr="00E55708">
        <w:tc>
          <w:tcPr>
            <w:tcW w:w="2498" w:type="dxa"/>
            <w:vAlign w:val="center"/>
          </w:tcPr>
          <w:p w14:paraId="7B2B2818" w14:textId="77777777" w:rsidR="00AB6873" w:rsidRPr="006A5C55" w:rsidRDefault="00AB6873" w:rsidP="00E55708">
            <w:pPr>
              <w:pStyle w:val="TAL"/>
              <w:keepLines w:val="0"/>
              <w:jc w:val="both"/>
              <w:rPr>
                <w:rFonts w:cs="Arial"/>
                <w:szCs w:val="18"/>
                <w:lang w:bidi="ar-KW"/>
              </w:rPr>
            </w:pPr>
          </w:p>
        </w:tc>
        <w:tc>
          <w:tcPr>
            <w:tcW w:w="5686" w:type="dxa"/>
            <w:vAlign w:val="center"/>
          </w:tcPr>
          <w:p w14:paraId="41AE1F33" w14:textId="77777777" w:rsidR="00AB6873" w:rsidRPr="00675953" w:rsidRDefault="00AB6873" w:rsidP="00E55708">
            <w:pPr>
              <w:pStyle w:val="TAL"/>
              <w:keepLines w:val="0"/>
              <w:jc w:val="both"/>
              <w:rPr>
                <w:rFonts w:cs="Arial"/>
                <w:szCs w:val="18"/>
                <w:lang w:bidi="ar-KW"/>
              </w:rPr>
            </w:pPr>
          </w:p>
        </w:tc>
        <w:tc>
          <w:tcPr>
            <w:tcW w:w="1447" w:type="dxa"/>
            <w:vAlign w:val="center"/>
          </w:tcPr>
          <w:p w14:paraId="4FEFB261" w14:textId="77777777" w:rsidR="00AB6873" w:rsidRPr="006A5C55" w:rsidRDefault="00AB6873" w:rsidP="00E55708">
            <w:pPr>
              <w:pStyle w:val="TAL"/>
              <w:keepLines w:val="0"/>
              <w:jc w:val="both"/>
              <w:rPr>
                <w:rFonts w:cs="Arial"/>
                <w:szCs w:val="18"/>
                <w:lang w:bidi="ar-KW"/>
              </w:rPr>
            </w:pPr>
          </w:p>
        </w:tc>
      </w:tr>
    </w:tbl>
    <w:p w14:paraId="0EF50B8D" w14:textId="77777777" w:rsidR="00AB6873" w:rsidRDefault="00AB6873" w:rsidP="00AB6873"/>
    <w:p w14:paraId="6A1D97D5" w14:textId="6CDF60B0" w:rsidR="001A4D49" w:rsidRDefault="001A4D49" w:rsidP="001A4D49">
      <w:pPr>
        <w:rPr>
          <w:rFonts w:ascii="Arial" w:hAnsi="Arial"/>
          <w:sz w:val="36"/>
        </w:rPr>
      </w:pPr>
    </w:p>
    <w:p w14:paraId="0F94A9AA" w14:textId="6EEBBE0A" w:rsidR="00477B26" w:rsidRPr="00B95406" w:rsidRDefault="001A4D49" w:rsidP="00B95406">
      <w:pPr>
        <w:pStyle w:val="Heading1"/>
        <w:ind w:left="0" w:firstLine="0"/>
      </w:pPr>
      <w:r>
        <w:br w:type="page"/>
      </w:r>
      <w:bookmarkStart w:id="509" w:name="_Toc130388674"/>
      <w:bookmarkStart w:id="510" w:name="_Toc170488215"/>
      <w:bookmarkStart w:id="511" w:name="_Toc182825553"/>
      <w:bookmarkStart w:id="512" w:name="_Toc214449630"/>
      <w:r w:rsidR="00B95406">
        <w:lastRenderedPageBreak/>
        <w:t xml:space="preserve">Annex </w:t>
      </w:r>
      <w:r w:rsidR="00B95406" w:rsidRPr="00EF7CDE">
        <w:t>(informative)</w:t>
      </w:r>
      <w:r w:rsidR="00B95406">
        <w:t xml:space="preserve">: </w:t>
      </w:r>
      <w:r w:rsidR="00B95406">
        <w:br/>
      </w:r>
      <w:r w:rsidR="00AE2E99">
        <w:t xml:space="preserve">Change </w:t>
      </w:r>
      <w:r w:rsidR="009604C7">
        <w:t>h</w:t>
      </w:r>
      <w:r w:rsidR="00B95406">
        <w:t>istory</w:t>
      </w:r>
      <w:bookmarkEnd w:id="509"/>
      <w:bookmarkEnd w:id="510"/>
      <w:r w:rsidR="00AE2E99">
        <w:t>/Change request (history)</w:t>
      </w:r>
      <w:bookmarkEnd w:id="511"/>
      <w:bookmarkEnd w:id="512"/>
    </w:p>
    <w:tbl>
      <w:tblPr>
        <w:tblStyle w:val="TableGrid"/>
        <w:tblW w:w="0" w:type="auto"/>
        <w:tblLook w:val="04A0" w:firstRow="1" w:lastRow="0" w:firstColumn="1" w:lastColumn="0" w:noHBand="0" w:noVBand="1"/>
      </w:tblPr>
      <w:tblGrid>
        <w:gridCol w:w="1127"/>
        <w:gridCol w:w="967"/>
        <w:gridCol w:w="7537"/>
      </w:tblGrid>
      <w:tr w:rsidR="00AE2E99" w:rsidRPr="00BA033F" w14:paraId="2CAB6B21" w14:textId="77777777" w:rsidTr="00520268">
        <w:tc>
          <w:tcPr>
            <w:tcW w:w="1127" w:type="dxa"/>
          </w:tcPr>
          <w:p w14:paraId="6D36891D" w14:textId="77777777" w:rsidR="00AE2E99" w:rsidRPr="00BA033F" w:rsidRDefault="00AE2E99" w:rsidP="00C926BE">
            <w:pPr>
              <w:spacing w:line="257" w:lineRule="auto"/>
              <w:jc w:val="center"/>
              <w:rPr>
                <w:rFonts w:ascii="Arial" w:hAnsi="Arial" w:cs="Arial"/>
                <w:b/>
                <w:bCs/>
                <w:sz w:val="18"/>
                <w:szCs w:val="18"/>
              </w:rPr>
            </w:pPr>
            <w:r w:rsidRPr="00BA033F">
              <w:rPr>
                <w:rFonts w:ascii="Arial" w:hAnsi="Arial" w:cs="Arial"/>
                <w:b/>
                <w:bCs/>
                <w:sz w:val="18"/>
                <w:szCs w:val="18"/>
              </w:rPr>
              <w:t>Date</w:t>
            </w:r>
          </w:p>
        </w:tc>
        <w:tc>
          <w:tcPr>
            <w:tcW w:w="967" w:type="dxa"/>
          </w:tcPr>
          <w:p w14:paraId="60370A8E" w14:textId="77777777" w:rsidR="00AE2E99" w:rsidRPr="00BA033F" w:rsidRDefault="00AE2E99" w:rsidP="00C926BE">
            <w:pPr>
              <w:spacing w:line="257" w:lineRule="auto"/>
              <w:jc w:val="center"/>
              <w:rPr>
                <w:rFonts w:ascii="Arial" w:hAnsi="Arial" w:cs="Arial"/>
                <w:b/>
                <w:bCs/>
                <w:sz w:val="18"/>
                <w:szCs w:val="18"/>
              </w:rPr>
            </w:pPr>
            <w:r>
              <w:rPr>
                <w:rFonts w:ascii="Arial" w:hAnsi="Arial" w:cs="Arial"/>
                <w:b/>
                <w:bCs/>
                <w:sz w:val="18"/>
                <w:szCs w:val="18"/>
              </w:rPr>
              <w:t>Revision</w:t>
            </w:r>
          </w:p>
        </w:tc>
        <w:tc>
          <w:tcPr>
            <w:tcW w:w="7537" w:type="dxa"/>
          </w:tcPr>
          <w:p w14:paraId="3A9CCE84" w14:textId="77777777" w:rsidR="00AE2E99" w:rsidRPr="00BA033F" w:rsidRDefault="00AE2E99" w:rsidP="00C926BE">
            <w:pPr>
              <w:spacing w:line="257" w:lineRule="auto"/>
              <w:jc w:val="center"/>
              <w:rPr>
                <w:rFonts w:ascii="Arial" w:hAnsi="Arial" w:cs="Arial"/>
                <w:b/>
                <w:bCs/>
                <w:sz w:val="18"/>
                <w:szCs w:val="18"/>
              </w:rPr>
            </w:pPr>
            <w:r w:rsidRPr="00BA033F">
              <w:rPr>
                <w:rFonts w:ascii="Arial" w:hAnsi="Arial" w:cs="Arial"/>
                <w:b/>
                <w:bCs/>
                <w:sz w:val="18"/>
                <w:szCs w:val="18"/>
              </w:rPr>
              <w:t>Description</w:t>
            </w:r>
          </w:p>
        </w:tc>
      </w:tr>
      <w:tr w:rsidR="00AE2E99" w:rsidRPr="00773FF7" w14:paraId="1C359B12" w14:textId="77777777" w:rsidTr="00520268">
        <w:tc>
          <w:tcPr>
            <w:tcW w:w="1127" w:type="dxa"/>
          </w:tcPr>
          <w:p w14:paraId="4739AE4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2019.02.08</w:t>
            </w:r>
          </w:p>
        </w:tc>
        <w:tc>
          <w:tcPr>
            <w:tcW w:w="967" w:type="dxa"/>
          </w:tcPr>
          <w:p w14:paraId="0ADF92B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01.00.01</w:t>
            </w:r>
          </w:p>
        </w:tc>
        <w:tc>
          <w:tcPr>
            <w:tcW w:w="7537" w:type="dxa"/>
          </w:tcPr>
          <w:p w14:paraId="3E0D384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Draft for template</w:t>
            </w:r>
          </w:p>
        </w:tc>
      </w:tr>
      <w:tr w:rsidR="00AE2E99" w:rsidRPr="00773FF7" w14:paraId="5833AF42" w14:textId="77777777" w:rsidTr="00520268">
        <w:tc>
          <w:tcPr>
            <w:tcW w:w="1127" w:type="dxa"/>
          </w:tcPr>
          <w:p w14:paraId="4F8AC4C0"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2019.03.12</w:t>
            </w:r>
          </w:p>
        </w:tc>
        <w:tc>
          <w:tcPr>
            <w:tcW w:w="967" w:type="dxa"/>
          </w:tcPr>
          <w:p w14:paraId="19AAD0F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01.00.02</w:t>
            </w:r>
          </w:p>
        </w:tc>
        <w:tc>
          <w:tcPr>
            <w:tcW w:w="7537" w:type="dxa"/>
          </w:tcPr>
          <w:p w14:paraId="491F7E0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First draft with Scope, references, acronyms</w:t>
            </w:r>
          </w:p>
        </w:tc>
      </w:tr>
      <w:tr w:rsidR="00AE2E99" w:rsidRPr="00773FF7" w14:paraId="38CCD377" w14:textId="77777777" w:rsidTr="00520268">
        <w:tc>
          <w:tcPr>
            <w:tcW w:w="1127" w:type="dxa"/>
          </w:tcPr>
          <w:p w14:paraId="51D75E74"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2019.03.20</w:t>
            </w:r>
          </w:p>
        </w:tc>
        <w:tc>
          <w:tcPr>
            <w:tcW w:w="967" w:type="dxa"/>
          </w:tcPr>
          <w:p w14:paraId="4E4F5C0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01.00.03</w:t>
            </w:r>
          </w:p>
        </w:tc>
        <w:tc>
          <w:tcPr>
            <w:tcW w:w="7537" w:type="dxa"/>
          </w:tcPr>
          <w:p w14:paraId="558B9612"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Initi</w:t>
            </w:r>
            <w:r>
              <w:rPr>
                <w:rFonts w:cs="Arial"/>
                <w:sz w:val="18"/>
                <w:szCs w:val="18"/>
                <w:lang w:val="en-US"/>
              </w:rPr>
              <w:t>a</w:t>
            </w:r>
            <w:r w:rsidRPr="00773FF7">
              <w:rPr>
                <w:rFonts w:cs="Arial"/>
                <w:sz w:val="18"/>
                <w:szCs w:val="18"/>
                <w:lang w:val="en-US"/>
              </w:rPr>
              <w:t>l addition of use case contributions:</w:t>
            </w:r>
          </w:p>
          <w:p w14:paraId="67091C95" w14:textId="40CEB08B" w:rsidR="00AE2E99" w:rsidRPr="00773FF7" w:rsidRDefault="00AE2E99" w:rsidP="00C926BE">
            <w:pPr>
              <w:pStyle w:val="TT"/>
              <w:numPr>
                <w:ilvl w:val="0"/>
                <w:numId w:val="83"/>
              </w:numPr>
              <w:pBdr>
                <w:top w:val="none" w:sz="0" w:space="0" w:color="auto"/>
              </w:pBdr>
              <w:spacing w:before="0" w:after="0" w:line="257" w:lineRule="auto"/>
              <w:rPr>
                <w:rFonts w:cs="Arial"/>
                <w:sz w:val="18"/>
                <w:szCs w:val="18"/>
                <w:lang w:val="en-US"/>
              </w:rPr>
            </w:pPr>
            <w:r w:rsidRPr="00773FF7">
              <w:rPr>
                <w:rFonts w:cs="Arial"/>
                <w:sz w:val="18"/>
                <w:szCs w:val="18"/>
                <w:lang w:val="en-US"/>
              </w:rPr>
              <w:t>Traffic Steering use case for development of Non-RT RIC functionality and A1 interface use case</w:t>
            </w:r>
          </w:p>
          <w:p w14:paraId="639A7D7B" w14:textId="77777777" w:rsidR="00AE2E99" w:rsidRPr="00773FF7" w:rsidRDefault="00AE2E99" w:rsidP="00C926BE">
            <w:pPr>
              <w:pStyle w:val="ListParagraph"/>
              <w:numPr>
                <w:ilvl w:val="0"/>
                <w:numId w:val="83"/>
              </w:numPr>
              <w:spacing w:line="257" w:lineRule="auto"/>
              <w:contextualSpacing/>
              <w:rPr>
                <w:rFonts w:ascii="Arial" w:hAnsi="Arial" w:cs="Arial"/>
                <w:sz w:val="18"/>
                <w:szCs w:val="18"/>
              </w:rPr>
            </w:pPr>
            <w:proofErr w:type="spellStart"/>
            <w:r w:rsidRPr="00773FF7">
              <w:rPr>
                <w:rFonts w:ascii="Arial" w:hAnsi="Arial" w:cs="Arial"/>
                <w:sz w:val="18"/>
                <w:szCs w:val="18"/>
              </w:rPr>
              <w:t>QoE</w:t>
            </w:r>
            <w:proofErr w:type="spellEnd"/>
            <w:r w:rsidRPr="00773FF7">
              <w:rPr>
                <w:rFonts w:ascii="Arial" w:hAnsi="Arial" w:cs="Arial"/>
                <w:sz w:val="18"/>
                <w:szCs w:val="18"/>
              </w:rPr>
              <w:t xml:space="preserve"> use case</w:t>
            </w:r>
          </w:p>
        </w:tc>
      </w:tr>
      <w:tr w:rsidR="00AE2E99" w:rsidRPr="00773FF7" w14:paraId="39401591" w14:textId="77777777" w:rsidTr="00520268">
        <w:tc>
          <w:tcPr>
            <w:tcW w:w="1127" w:type="dxa"/>
          </w:tcPr>
          <w:p w14:paraId="24D958C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2019.04.10</w:t>
            </w:r>
          </w:p>
        </w:tc>
        <w:tc>
          <w:tcPr>
            <w:tcW w:w="967" w:type="dxa"/>
          </w:tcPr>
          <w:p w14:paraId="412F3D8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01.00.04</w:t>
            </w:r>
          </w:p>
        </w:tc>
        <w:tc>
          <w:tcPr>
            <w:tcW w:w="7537" w:type="dxa"/>
          </w:tcPr>
          <w:p w14:paraId="4C594F12"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CRs:</w:t>
            </w:r>
          </w:p>
          <w:p w14:paraId="193B4141" w14:textId="542CBEA0"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r w:rsidRPr="00773FF7">
              <w:rPr>
                <w:rFonts w:cs="Arial"/>
                <w:sz w:val="18"/>
                <w:szCs w:val="18"/>
                <w:lang w:val="en-US"/>
              </w:rPr>
              <w:t>Traffic steering use case</w:t>
            </w:r>
          </w:p>
          <w:p w14:paraId="11431AAE" w14:textId="6908731A"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proofErr w:type="spellStart"/>
            <w:r w:rsidRPr="00773FF7">
              <w:rPr>
                <w:rFonts w:cs="Arial"/>
                <w:sz w:val="18"/>
                <w:szCs w:val="18"/>
                <w:lang w:val="en-US"/>
              </w:rPr>
              <w:t>QoE</w:t>
            </w:r>
            <w:proofErr w:type="spellEnd"/>
            <w:r w:rsidRPr="00773FF7">
              <w:rPr>
                <w:rFonts w:cs="Arial"/>
                <w:sz w:val="18"/>
                <w:szCs w:val="18"/>
                <w:lang w:val="en-US"/>
              </w:rPr>
              <w:t xml:space="preserve"> Optimization use case</w:t>
            </w:r>
          </w:p>
          <w:p w14:paraId="5663444D"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3D-MIMO beamforming optimization use case</w:t>
            </w:r>
          </w:p>
        </w:tc>
      </w:tr>
      <w:tr w:rsidR="00AE2E99" w:rsidRPr="00773FF7" w14:paraId="0C822138" w14:textId="77777777" w:rsidTr="00520268">
        <w:tc>
          <w:tcPr>
            <w:tcW w:w="1127" w:type="dxa"/>
          </w:tcPr>
          <w:p w14:paraId="6A881C1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2019.04.12</w:t>
            </w:r>
          </w:p>
        </w:tc>
        <w:tc>
          <w:tcPr>
            <w:tcW w:w="967" w:type="dxa"/>
          </w:tcPr>
          <w:p w14:paraId="02AB667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01.00.05</w:t>
            </w:r>
          </w:p>
        </w:tc>
        <w:tc>
          <w:tcPr>
            <w:tcW w:w="7537" w:type="dxa"/>
          </w:tcPr>
          <w:p w14:paraId="0486CC95"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CRs:</w:t>
            </w:r>
          </w:p>
          <w:p w14:paraId="42633271" w14:textId="114D7B86"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r w:rsidRPr="00773FF7">
              <w:rPr>
                <w:rFonts w:cs="Arial"/>
                <w:sz w:val="18"/>
                <w:szCs w:val="18"/>
                <w:lang w:val="en-US"/>
              </w:rPr>
              <w:t>2019-04-08-CMCC-ATT-CR-A1-O1 description-revision</w:t>
            </w:r>
          </w:p>
          <w:p w14:paraId="7293005F"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2019-04-03-CMCC-CR -Add Recommended requirements for Near-RT RIC and E2 in UCR Annex</w:t>
            </w:r>
          </w:p>
        </w:tc>
      </w:tr>
      <w:tr w:rsidR="00AE2E99" w:rsidRPr="00773FF7" w14:paraId="549E6B5D" w14:textId="77777777" w:rsidTr="00520268">
        <w:tc>
          <w:tcPr>
            <w:tcW w:w="1127" w:type="dxa"/>
          </w:tcPr>
          <w:p w14:paraId="7741199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2019.04.15</w:t>
            </w:r>
          </w:p>
        </w:tc>
        <w:tc>
          <w:tcPr>
            <w:tcW w:w="967" w:type="dxa"/>
          </w:tcPr>
          <w:p w14:paraId="178085B0"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01.00.06</w:t>
            </w:r>
          </w:p>
        </w:tc>
        <w:tc>
          <w:tcPr>
            <w:tcW w:w="7537" w:type="dxa"/>
          </w:tcPr>
          <w:p w14:paraId="389568C3"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 xml:space="preserve">Updates </w:t>
            </w:r>
            <w:proofErr w:type="spellStart"/>
            <w:r w:rsidRPr="00773FF7">
              <w:rPr>
                <w:rFonts w:cs="Arial"/>
                <w:sz w:val="18"/>
                <w:szCs w:val="18"/>
                <w:lang w:val="en-US"/>
              </w:rPr>
              <w:t>thoughout</w:t>
            </w:r>
            <w:proofErr w:type="spellEnd"/>
            <w:r w:rsidRPr="00773FF7">
              <w:rPr>
                <w:rFonts w:cs="Arial"/>
                <w:sz w:val="18"/>
                <w:szCs w:val="18"/>
                <w:lang w:val="en-US"/>
              </w:rPr>
              <w:t xml:space="preserve"> the document based on the editorial and co-chair team review.</w:t>
            </w:r>
          </w:p>
          <w:p w14:paraId="56E0C0AD"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CRs:</w:t>
            </w:r>
          </w:p>
          <w:p w14:paraId="074CA3C3" w14:textId="47BDCF27"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r w:rsidRPr="00773FF7">
              <w:rPr>
                <w:rFonts w:cs="Arial"/>
                <w:sz w:val="18"/>
                <w:szCs w:val="18"/>
                <w:lang w:val="en-US"/>
              </w:rPr>
              <w:t>2019_04_14_O-RAN.WG2 UsecaseRequirement.DraftSpec-CR-form-CMCC-Orange-TIM_v2.00</w:t>
            </w:r>
          </w:p>
          <w:p w14:paraId="22332D6F" w14:textId="5E7B48C7"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r w:rsidRPr="00773FF7">
              <w:rPr>
                <w:rFonts w:cs="Arial"/>
                <w:sz w:val="18"/>
                <w:szCs w:val="18"/>
                <w:lang w:val="en-US"/>
              </w:rPr>
              <w:t>2019-04-03-CMCC-ATT-CR -Add Recommended requirements for Near-RT RIC and E2 in UCR Annex v2-minor revision</w:t>
            </w:r>
          </w:p>
          <w:p w14:paraId="2062BAA4" w14:textId="11B49198"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r w:rsidRPr="00773FF7">
              <w:rPr>
                <w:rFonts w:cs="Arial"/>
                <w:sz w:val="18"/>
                <w:szCs w:val="18"/>
                <w:lang w:val="en-US"/>
              </w:rPr>
              <w:t>2019-04-11-ATT-CMCC-UCR-TrafficSteeringA1.PlantUMLSource</w:t>
            </w:r>
          </w:p>
          <w:p w14:paraId="069EEBB7" w14:textId="21246645"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r w:rsidRPr="00773FF7">
              <w:rPr>
                <w:rFonts w:cs="Arial"/>
                <w:sz w:val="18"/>
                <w:szCs w:val="18"/>
                <w:lang w:val="en-US"/>
              </w:rPr>
              <w:t>2019-04-11-ATT-CMCC-UCR-E2Annex.PlantUMLSource</w:t>
            </w:r>
          </w:p>
          <w:p w14:paraId="19C57F8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Addition of requirements to traceability section of use case tables.</w:t>
            </w:r>
          </w:p>
          <w:p w14:paraId="48BB4DA4"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Addition of REQ-Non-RT RIC-FUN9 for Non-RT RIC fallback mechanism.</w:t>
            </w:r>
          </w:p>
        </w:tc>
      </w:tr>
      <w:tr w:rsidR="00AE2E99" w:rsidRPr="00773FF7" w14:paraId="794E99E3" w14:textId="77777777" w:rsidTr="00520268">
        <w:tc>
          <w:tcPr>
            <w:tcW w:w="1127" w:type="dxa"/>
          </w:tcPr>
          <w:p w14:paraId="5C89A002"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2019.04.18</w:t>
            </w:r>
          </w:p>
        </w:tc>
        <w:tc>
          <w:tcPr>
            <w:tcW w:w="967" w:type="dxa"/>
          </w:tcPr>
          <w:p w14:paraId="26CC42A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01.00.07</w:t>
            </w:r>
          </w:p>
        </w:tc>
        <w:tc>
          <w:tcPr>
            <w:tcW w:w="7537" w:type="dxa"/>
          </w:tcPr>
          <w:p w14:paraId="05268114"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31327F69"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2019-04-18-CMCC-ATT-Netsia-CR-Modifications to A1 and O1 related requirements</w:t>
            </w:r>
          </w:p>
        </w:tc>
      </w:tr>
      <w:tr w:rsidR="00AE2E99" w:rsidRPr="00773FF7" w14:paraId="57E42055" w14:textId="77777777" w:rsidTr="00520268">
        <w:tc>
          <w:tcPr>
            <w:tcW w:w="1127" w:type="dxa"/>
          </w:tcPr>
          <w:p w14:paraId="577282E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2019.04.26</w:t>
            </w:r>
          </w:p>
        </w:tc>
        <w:tc>
          <w:tcPr>
            <w:tcW w:w="967" w:type="dxa"/>
          </w:tcPr>
          <w:p w14:paraId="5F142E2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01.00.08</w:t>
            </w:r>
          </w:p>
        </w:tc>
        <w:tc>
          <w:tcPr>
            <w:tcW w:w="7537" w:type="dxa"/>
          </w:tcPr>
          <w:p w14:paraId="243C943F"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43100031"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2019-04-22-ATT-CR -Requirements Consolidation for UCR doc v1 clean</w:t>
            </w:r>
          </w:p>
        </w:tc>
      </w:tr>
      <w:tr w:rsidR="00AE2E99" w:rsidRPr="00773FF7" w14:paraId="1CF77B5A" w14:textId="77777777" w:rsidTr="00520268">
        <w:tc>
          <w:tcPr>
            <w:tcW w:w="1127" w:type="dxa"/>
          </w:tcPr>
          <w:p w14:paraId="65B9301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2019.04.27</w:t>
            </w:r>
          </w:p>
        </w:tc>
        <w:tc>
          <w:tcPr>
            <w:tcW w:w="967" w:type="dxa"/>
          </w:tcPr>
          <w:p w14:paraId="0C780DE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01.00.09</w:t>
            </w:r>
          </w:p>
        </w:tc>
        <w:tc>
          <w:tcPr>
            <w:tcW w:w="7537" w:type="dxa"/>
          </w:tcPr>
          <w:p w14:paraId="74B9F4F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Editorial fixes (reference issues, upper case/lower case fixes, etc.)</w:t>
            </w:r>
          </w:p>
        </w:tc>
      </w:tr>
      <w:tr w:rsidR="00AE2E99" w:rsidRPr="00773FF7" w14:paraId="60A10144" w14:textId="77777777" w:rsidTr="00520268">
        <w:tc>
          <w:tcPr>
            <w:tcW w:w="1127" w:type="dxa"/>
          </w:tcPr>
          <w:p w14:paraId="5D43FA72"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2019.05.01</w:t>
            </w:r>
          </w:p>
        </w:tc>
        <w:tc>
          <w:tcPr>
            <w:tcW w:w="967" w:type="dxa"/>
          </w:tcPr>
          <w:p w14:paraId="13EBBD9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01.00.10</w:t>
            </w:r>
          </w:p>
        </w:tc>
        <w:tc>
          <w:tcPr>
            <w:tcW w:w="7537" w:type="dxa"/>
          </w:tcPr>
          <w:p w14:paraId="55D4D29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Updating the traceability section of uses case to reflect the consolidated requirements</w:t>
            </w:r>
          </w:p>
        </w:tc>
      </w:tr>
      <w:tr w:rsidR="00AE2E99" w:rsidRPr="000E5562" w14:paraId="4EA9F006" w14:textId="77777777" w:rsidTr="00520268">
        <w:tc>
          <w:tcPr>
            <w:tcW w:w="1127" w:type="dxa"/>
          </w:tcPr>
          <w:p w14:paraId="1BBA6FF0"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2019.05.06</w:t>
            </w:r>
          </w:p>
        </w:tc>
        <w:tc>
          <w:tcPr>
            <w:tcW w:w="967" w:type="dxa"/>
          </w:tcPr>
          <w:p w14:paraId="5A6502AF"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01.00</w:t>
            </w:r>
          </w:p>
        </w:tc>
        <w:tc>
          <w:tcPr>
            <w:tcW w:w="7537" w:type="dxa"/>
          </w:tcPr>
          <w:p w14:paraId="7024CBC3"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Final version 01.00</w:t>
            </w:r>
          </w:p>
        </w:tc>
      </w:tr>
      <w:tr w:rsidR="00AE2E99" w:rsidRPr="00773FF7" w14:paraId="058A3833" w14:textId="77777777" w:rsidTr="00520268">
        <w:tc>
          <w:tcPr>
            <w:tcW w:w="1127" w:type="dxa"/>
          </w:tcPr>
          <w:p w14:paraId="6869FD81"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2019.10.07</w:t>
            </w:r>
          </w:p>
        </w:tc>
        <w:tc>
          <w:tcPr>
            <w:tcW w:w="967" w:type="dxa"/>
          </w:tcPr>
          <w:p w14:paraId="452F2A3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02.00.01</w:t>
            </w:r>
          </w:p>
        </w:tc>
        <w:tc>
          <w:tcPr>
            <w:tcW w:w="7537" w:type="dxa"/>
          </w:tcPr>
          <w:p w14:paraId="3D73261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Initial version of v2.0</w:t>
            </w:r>
          </w:p>
        </w:tc>
      </w:tr>
      <w:tr w:rsidR="00AE2E99" w:rsidRPr="00773FF7" w14:paraId="37DE44B1" w14:textId="77777777" w:rsidTr="00520268">
        <w:tc>
          <w:tcPr>
            <w:tcW w:w="1127" w:type="dxa"/>
          </w:tcPr>
          <w:p w14:paraId="229AB434"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2019.12.27</w:t>
            </w:r>
          </w:p>
        </w:tc>
        <w:tc>
          <w:tcPr>
            <w:tcW w:w="967" w:type="dxa"/>
          </w:tcPr>
          <w:p w14:paraId="23FFE0CB"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02.00.02</w:t>
            </w:r>
          </w:p>
        </w:tc>
        <w:tc>
          <w:tcPr>
            <w:tcW w:w="7537" w:type="dxa"/>
          </w:tcPr>
          <w:p w14:paraId="2A5FA48A"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3237FEFA" w14:textId="100E42C8" w:rsidR="00AE2E99" w:rsidRPr="00773FF7" w:rsidRDefault="00AE2E99" w:rsidP="00C926BE">
            <w:pPr>
              <w:pStyle w:val="TT"/>
              <w:numPr>
                <w:ilvl w:val="0"/>
                <w:numId w:val="82"/>
              </w:numPr>
              <w:pBdr>
                <w:top w:val="none" w:sz="0" w:space="0" w:color="auto"/>
              </w:pBdr>
              <w:spacing w:before="0" w:after="0" w:line="257" w:lineRule="auto"/>
              <w:rPr>
                <w:rFonts w:cs="Arial"/>
                <w:sz w:val="18"/>
                <w:szCs w:val="18"/>
                <w:lang w:val="en-US"/>
              </w:rPr>
            </w:pPr>
            <w:r w:rsidRPr="00773FF7">
              <w:rPr>
                <w:rFonts w:cs="Arial"/>
                <w:sz w:val="18"/>
                <w:szCs w:val="18"/>
                <w:lang w:val="en-US"/>
              </w:rPr>
              <w:t xml:space="preserve">2019.11.20-ORAN-WG2_Netsia_Usecase_CR_Removal_Of_3D_MIMO </w:t>
            </w:r>
          </w:p>
          <w:p w14:paraId="293D832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Note: This CR is for removing 3D MIMO from WG2 and moving it to UCTG as it does not have WG2 specific impact.</w:t>
            </w:r>
          </w:p>
        </w:tc>
      </w:tr>
      <w:tr w:rsidR="00AE2E99" w:rsidRPr="00773FF7" w14:paraId="6A82888F" w14:textId="77777777" w:rsidTr="00520268">
        <w:tc>
          <w:tcPr>
            <w:tcW w:w="1127" w:type="dxa"/>
          </w:tcPr>
          <w:p w14:paraId="64FE10F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2020.01.03</w:t>
            </w:r>
          </w:p>
        </w:tc>
        <w:tc>
          <w:tcPr>
            <w:tcW w:w="967" w:type="dxa"/>
          </w:tcPr>
          <w:p w14:paraId="01DEC030"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02.00.03</w:t>
            </w:r>
          </w:p>
        </w:tc>
        <w:tc>
          <w:tcPr>
            <w:tcW w:w="7537" w:type="dxa"/>
          </w:tcPr>
          <w:p w14:paraId="597F91BB"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0E0697CB"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WG2_2019.09.03_Ericsson_CR_Update_on_UCR_for_</w:t>
            </w:r>
          </w:p>
          <w:p w14:paraId="2DF9FD98" w14:textId="77777777" w:rsidR="00AE2E99" w:rsidRPr="00773FF7" w:rsidRDefault="00AE2E99" w:rsidP="00C926BE">
            <w:pPr>
              <w:spacing w:line="257" w:lineRule="auto"/>
              <w:rPr>
                <w:rFonts w:ascii="Arial" w:hAnsi="Arial" w:cs="Arial"/>
                <w:sz w:val="18"/>
                <w:szCs w:val="18"/>
              </w:rPr>
            </w:pPr>
            <w:proofErr w:type="spellStart"/>
            <w:r w:rsidRPr="00773FF7">
              <w:rPr>
                <w:rFonts w:ascii="Arial" w:hAnsi="Arial" w:cs="Arial"/>
                <w:sz w:val="18"/>
                <w:szCs w:val="18"/>
              </w:rPr>
              <w:t>RAN_traffic_steering</w:t>
            </w:r>
            <w:proofErr w:type="spellEnd"/>
          </w:p>
        </w:tc>
      </w:tr>
      <w:tr w:rsidR="00AE2E99" w:rsidRPr="00773FF7" w14:paraId="32EAB09F" w14:textId="77777777" w:rsidTr="00520268">
        <w:tc>
          <w:tcPr>
            <w:tcW w:w="1127" w:type="dxa"/>
          </w:tcPr>
          <w:p w14:paraId="2CBDB5B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2020.01.03</w:t>
            </w:r>
          </w:p>
        </w:tc>
        <w:tc>
          <w:tcPr>
            <w:tcW w:w="967" w:type="dxa"/>
          </w:tcPr>
          <w:p w14:paraId="04F0BFD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02.00.04</w:t>
            </w:r>
          </w:p>
        </w:tc>
        <w:tc>
          <w:tcPr>
            <w:tcW w:w="7537" w:type="dxa"/>
          </w:tcPr>
          <w:p w14:paraId="22FC61D7"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47423A90"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2019.12.12-ORAN-WG2_Ericsson_Usecase_CR_QoS_</w:t>
            </w:r>
          </w:p>
          <w:p w14:paraId="52CD8EC3" w14:textId="77777777" w:rsidR="00AE2E99" w:rsidRPr="00773FF7" w:rsidRDefault="00AE2E99" w:rsidP="00C926BE">
            <w:pPr>
              <w:spacing w:line="257" w:lineRule="auto"/>
              <w:rPr>
                <w:rFonts w:ascii="Arial" w:hAnsi="Arial" w:cs="Arial"/>
                <w:sz w:val="18"/>
                <w:szCs w:val="18"/>
              </w:rPr>
            </w:pPr>
            <w:proofErr w:type="spellStart"/>
            <w:r w:rsidRPr="00773FF7">
              <w:rPr>
                <w:rFonts w:ascii="Arial" w:hAnsi="Arial" w:cs="Arial"/>
                <w:sz w:val="18"/>
                <w:szCs w:val="18"/>
              </w:rPr>
              <w:t>based_resource_optimization</w:t>
            </w:r>
            <w:proofErr w:type="spellEnd"/>
          </w:p>
        </w:tc>
      </w:tr>
      <w:tr w:rsidR="00AE2E99" w:rsidRPr="00773FF7" w14:paraId="115EE3F0" w14:textId="77777777" w:rsidTr="00520268">
        <w:tc>
          <w:tcPr>
            <w:tcW w:w="1127" w:type="dxa"/>
          </w:tcPr>
          <w:p w14:paraId="70869F2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lastRenderedPageBreak/>
              <w:t>2020.01.09</w:t>
            </w:r>
          </w:p>
        </w:tc>
        <w:tc>
          <w:tcPr>
            <w:tcW w:w="967" w:type="dxa"/>
          </w:tcPr>
          <w:p w14:paraId="77954BE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02.00.05</w:t>
            </w:r>
          </w:p>
        </w:tc>
        <w:tc>
          <w:tcPr>
            <w:tcW w:w="7537" w:type="dxa"/>
          </w:tcPr>
          <w:p w14:paraId="358DAC91"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172213D1"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2020.01.09-ORAN-WG2_Ericsson_Usecase_CR_QoS_based_resource_optimization</w:t>
            </w:r>
          </w:p>
        </w:tc>
      </w:tr>
      <w:tr w:rsidR="00AE2E99" w:rsidRPr="00773FF7" w14:paraId="09DED31B" w14:textId="77777777" w:rsidTr="00520268">
        <w:tc>
          <w:tcPr>
            <w:tcW w:w="1127" w:type="dxa"/>
          </w:tcPr>
          <w:p w14:paraId="005B2BB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2020.01.12</w:t>
            </w:r>
          </w:p>
        </w:tc>
        <w:tc>
          <w:tcPr>
            <w:tcW w:w="967" w:type="dxa"/>
          </w:tcPr>
          <w:p w14:paraId="44A8771A"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02.00.06</w:t>
            </w:r>
          </w:p>
        </w:tc>
        <w:tc>
          <w:tcPr>
            <w:tcW w:w="7537" w:type="dxa"/>
          </w:tcPr>
          <w:p w14:paraId="0DEDEAB4"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7B51BD79"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WG2_2020.01.09_CMCC_CR_Update on enrichment information for traffic steering use case</w:t>
            </w:r>
          </w:p>
        </w:tc>
      </w:tr>
      <w:tr w:rsidR="00AE2E99" w:rsidRPr="00773FF7" w14:paraId="1EF10288" w14:textId="77777777" w:rsidTr="00520268">
        <w:tc>
          <w:tcPr>
            <w:tcW w:w="1127" w:type="dxa"/>
          </w:tcPr>
          <w:p w14:paraId="445567E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2020.01.15</w:t>
            </w:r>
          </w:p>
        </w:tc>
        <w:tc>
          <w:tcPr>
            <w:tcW w:w="967" w:type="dxa"/>
          </w:tcPr>
          <w:p w14:paraId="1B810D59"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02.00.07</w:t>
            </w:r>
          </w:p>
        </w:tc>
        <w:tc>
          <w:tcPr>
            <w:tcW w:w="7537" w:type="dxa"/>
          </w:tcPr>
          <w:p w14:paraId="40E9DAC9"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667B277C"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2020.01.08-ORAN-WG2.UseCaseReqs_CR_NOK_V2XHO</w:t>
            </w:r>
          </w:p>
          <w:p w14:paraId="1DA6B16A"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Editorial updates in various sections</w:t>
            </w:r>
          </w:p>
        </w:tc>
      </w:tr>
      <w:tr w:rsidR="00AE2E99" w:rsidRPr="00773FF7" w14:paraId="0FD1F3E2" w14:textId="77777777" w:rsidTr="00520268">
        <w:tc>
          <w:tcPr>
            <w:tcW w:w="1127" w:type="dxa"/>
          </w:tcPr>
          <w:p w14:paraId="1EFAD8C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2020.01.23</w:t>
            </w:r>
          </w:p>
        </w:tc>
        <w:tc>
          <w:tcPr>
            <w:tcW w:w="967" w:type="dxa"/>
          </w:tcPr>
          <w:p w14:paraId="185AF4B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02.00.08</w:t>
            </w:r>
          </w:p>
        </w:tc>
        <w:tc>
          <w:tcPr>
            <w:tcW w:w="7537" w:type="dxa"/>
          </w:tcPr>
          <w:p w14:paraId="746A6FE2"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325330C8"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 xml:space="preserve">ORAN-WG2_CMCC_Correction on </w:t>
            </w:r>
            <w:proofErr w:type="spellStart"/>
            <w:r w:rsidRPr="00773FF7">
              <w:rPr>
                <w:rFonts w:ascii="Arial" w:hAnsi="Arial" w:cs="Arial"/>
                <w:sz w:val="18"/>
                <w:szCs w:val="18"/>
              </w:rPr>
              <w:t>QoE</w:t>
            </w:r>
            <w:proofErr w:type="spellEnd"/>
            <w:r w:rsidRPr="00773FF7">
              <w:rPr>
                <w:rFonts w:ascii="Arial" w:hAnsi="Arial" w:cs="Arial"/>
                <w:sz w:val="18"/>
                <w:szCs w:val="18"/>
              </w:rPr>
              <w:t xml:space="preserve"> optimization use case.docx</w:t>
            </w:r>
          </w:p>
          <w:p w14:paraId="3C832FEA"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Addition of missing rows (exceptions, post conditions, traceability) to QoS use case, Table 3.3.3-1</w:t>
            </w:r>
          </w:p>
        </w:tc>
      </w:tr>
      <w:tr w:rsidR="00AE2E99" w:rsidRPr="00773FF7" w14:paraId="318A4DE5" w14:textId="77777777" w:rsidTr="00520268">
        <w:tc>
          <w:tcPr>
            <w:tcW w:w="1127" w:type="dxa"/>
          </w:tcPr>
          <w:p w14:paraId="0485F0B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2020.02.06</w:t>
            </w:r>
          </w:p>
        </w:tc>
        <w:tc>
          <w:tcPr>
            <w:tcW w:w="967" w:type="dxa"/>
          </w:tcPr>
          <w:p w14:paraId="21700DC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02.00.09</w:t>
            </w:r>
          </w:p>
        </w:tc>
        <w:tc>
          <w:tcPr>
            <w:tcW w:w="7537" w:type="dxa"/>
          </w:tcPr>
          <w:p w14:paraId="62CE0DDE"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15F6F7C9"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 xml:space="preserve">ORAN-WG2_CMCC_Correction on </w:t>
            </w:r>
            <w:proofErr w:type="spellStart"/>
            <w:r w:rsidRPr="00773FF7">
              <w:rPr>
                <w:rFonts w:ascii="Arial" w:hAnsi="Arial" w:cs="Arial"/>
                <w:sz w:val="18"/>
                <w:szCs w:val="18"/>
              </w:rPr>
              <w:t>QoE</w:t>
            </w:r>
            <w:proofErr w:type="spellEnd"/>
            <w:r w:rsidRPr="00773FF7">
              <w:rPr>
                <w:rFonts w:ascii="Arial" w:hAnsi="Arial" w:cs="Arial"/>
                <w:sz w:val="18"/>
                <w:szCs w:val="18"/>
              </w:rPr>
              <w:t xml:space="preserve"> optimization use case - v2.docx</w:t>
            </w:r>
          </w:p>
          <w:p w14:paraId="3E8C905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 xml:space="preserve">Editorial updates </w:t>
            </w:r>
          </w:p>
        </w:tc>
      </w:tr>
      <w:tr w:rsidR="00AE2E99" w:rsidRPr="00773FF7" w14:paraId="27E4261A" w14:textId="77777777" w:rsidTr="00520268">
        <w:tc>
          <w:tcPr>
            <w:tcW w:w="1127" w:type="dxa"/>
          </w:tcPr>
          <w:p w14:paraId="21DB2070"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2020.02.23</w:t>
            </w:r>
          </w:p>
        </w:tc>
        <w:tc>
          <w:tcPr>
            <w:tcW w:w="967" w:type="dxa"/>
          </w:tcPr>
          <w:p w14:paraId="6E781EC9"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02.00.10</w:t>
            </w:r>
          </w:p>
        </w:tc>
        <w:tc>
          <w:tcPr>
            <w:tcW w:w="7537" w:type="dxa"/>
          </w:tcPr>
          <w:p w14:paraId="1141E46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Editorial updates based on WG2 review comments</w:t>
            </w:r>
          </w:p>
        </w:tc>
      </w:tr>
      <w:tr w:rsidR="00AE2E99" w:rsidRPr="00773FF7" w14:paraId="00BBE4FF" w14:textId="77777777" w:rsidTr="00520268">
        <w:tc>
          <w:tcPr>
            <w:tcW w:w="1127" w:type="dxa"/>
          </w:tcPr>
          <w:p w14:paraId="76966F6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2020.03.01</w:t>
            </w:r>
          </w:p>
        </w:tc>
        <w:tc>
          <w:tcPr>
            <w:tcW w:w="967" w:type="dxa"/>
          </w:tcPr>
          <w:p w14:paraId="043C0EC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02.00.11</w:t>
            </w:r>
          </w:p>
        </w:tc>
        <w:tc>
          <w:tcPr>
            <w:tcW w:w="7537" w:type="dxa"/>
          </w:tcPr>
          <w:p w14:paraId="0F1055E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 xml:space="preserve">Editorial updates based on spec naming convention, fixing header/table of contents uniformity, </w:t>
            </w:r>
            <w:proofErr w:type="spellStart"/>
            <w:r w:rsidRPr="00773FF7">
              <w:rPr>
                <w:rFonts w:ascii="Arial" w:hAnsi="Arial" w:cs="Arial"/>
                <w:sz w:val="18"/>
                <w:szCs w:val="18"/>
              </w:rPr>
              <w:t>plantuml</w:t>
            </w:r>
            <w:proofErr w:type="spellEnd"/>
            <w:r w:rsidRPr="00773FF7">
              <w:rPr>
                <w:rFonts w:ascii="Arial" w:hAnsi="Arial" w:cs="Arial"/>
                <w:sz w:val="18"/>
                <w:szCs w:val="18"/>
              </w:rPr>
              <w:t xml:space="preserve"> source embedding and other editorial updates</w:t>
            </w:r>
          </w:p>
        </w:tc>
      </w:tr>
      <w:tr w:rsidR="00AE2E99" w:rsidRPr="000E5562" w14:paraId="2C12D632" w14:textId="77777777" w:rsidTr="00520268">
        <w:tc>
          <w:tcPr>
            <w:tcW w:w="1127" w:type="dxa"/>
          </w:tcPr>
          <w:p w14:paraId="434CC3F5"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2020.03.01</w:t>
            </w:r>
          </w:p>
        </w:tc>
        <w:tc>
          <w:tcPr>
            <w:tcW w:w="967" w:type="dxa"/>
          </w:tcPr>
          <w:p w14:paraId="7306661E"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02.00</w:t>
            </w:r>
          </w:p>
        </w:tc>
        <w:tc>
          <w:tcPr>
            <w:tcW w:w="7537" w:type="dxa"/>
          </w:tcPr>
          <w:p w14:paraId="57888994"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Final 02.00</w:t>
            </w:r>
          </w:p>
        </w:tc>
      </w:tr>
      <w:tr w:rsidR="00AE2E99" w:rsidRPr="00BA033F" w14:paraId="654B6578" w14:textId="77777777" w:rsidTr="00520268">
        <w:tc>
          <w:tcPr>
            <w:tcW w:w="1127" w:type="dxa"/>
          </w:tcPr>
          <w:p w14:paraId="69B0176D" w14:textId="77777777" w:rsidR="00AE2E99" w:rsidRPr="00BA033F" w:rsidRDefault="00AE2E99" w:rsidP="00C926BE">
            <w:pPr>
              <w:spacing w:line="257" w:lineRule="auto"/>
              <w:rPr>
                <w:rFonts w:ascii="Arial" w:hAnsi="Arial" w:cs="Arial"/>
                <w:sz w:val="18"/>
                <w:szCs w:val="18"/>
                <w:highlight w:val="yellow"/>
              </w:rPr>
            </w:pPr>
            <w:r w:rsidRPr="00BA033F">
              <w:rPr>
                <w:rFonts w:ascii="Arial" w:hAnsi="Arial" w:cs="Arial"/>
                <w:sz w:val="18"/>
                <w:szCs w:val="18"/>
              </w:rPr>
              <w:t>2020.10.31</w:t>
            </w:r>
          </w:p>
        </w:tc>
        <w:tc>
          <w:tcPr>
            <w:tcW w:w="967" w:type="dxa"/>
          </w:tcPr>
          <w:p w14:paraId="237F9394" w14:textId="77777777" w:rsidR="00AE2E99" w:rsidRPr="00BA033F" w:rsidRDefault="00AE2E99" w:rsidP="00C926BE">
            <w:pPr>
              <w:spacing w:line="257" w:lineRule="auto"/>
              <w:rPr>
                <w:rFonts w:ascii="Arial" w:hAnsi="Arial" w:cs="Arial"/>
                <w:sz w:val="18"/>
                <w:szCs w:val="18"/>
                <w:highlight w:val="yellow"/>
              </w:rPr>
            </w:pPr>
            <w:r w:rsidRPr="00BA033F">
              <w:rPr>
                <w:rFonts w:ascii="Arial" w:hAnsi="Arial" w:cs="Arial"/>
                <w:sz w:val="18"/>
                <w:szCs w:val="18"/>
              </w:rPr>
              <w:t>02.01.01</w:t>
            </w:r>
          </w:p>
        </w:tc>
        <w:tc>
          <w:tcPr>
            <w:tcW w:w="7537" w:type="dxa"/>
          </w:tcPr>
          <w:p w14:paraId="704D6C94" w14:textId="77777777" w:rsidR="00AE2E99" w:rsidRPr="00BA033F" w:rsidRDefault="00AE2E99" w:rsidP="00C926BE">
            <w:pPr>
              <w:spacing w:line="257" w:lineRule="auto"/>
              <w:rPr>
                <w:rFonts w:ascii="Arial" w:hAnsi="Arial" w:cs="Arial"/>
                <w:sz w:val="18"/>
                <w:szCs w:val="18"/>
                <w:highlight w:val="yellow"/>
              </w:rPr>
            </w:pPr>
            <w:r w:rsidRPr="00BA033F">
              <w:rPr>
                <w:rFonts w:ascii="Arial" w:hAnsi="Arial" w:cs="Arial"/>
                <w:sz w:val="18"/>
                <w:szCs w:val="18"/>
              </w:rPr>
              <w:t>Initial version of v2.1</w:t>
            </w:r>
          </w:p>
        </w:tc>
      </w:tr>
      <w:tr w:rsidR="00AE2E99" w:rsidRPr="00BA033F" w14:paraId="13385896" w14:textId="77777777" w:rsidTr="00520268">
        <w:tc>
          <w:tcPr>
            <w:tcW w:w="1127" w:type="dxa"/>
          </w:tcPr>
          <w:p w14:paraId="1880A89A" w14:textId="77777777" w:rsidR="00AE2E99" w:rsidRPr="00BA033F" w:rsidRDefault="00AE2E99" w:rsidP="00C926BE">
            <w:pPr>
              <w:spacing w:line="257" w:lineRule="auto"/>
              <w:rPr>
                <w:rFonts w:ascii="Arial" w:hAnsi="Arial" w:cs="Arial"/>
                <w:sz w:val="18"/>
                <w:szCs w:val="18"/>
                <w:highlight w:val="yellow"/>
              </w:rPr>
            </w:pPr>
            <w:r w:rsidRPr="00BA033F">
              <w:rPr>
                <w:rFonts w:ascii="Arial" w:hAnsi="Arial" w:cs="Arial"/>
                <w:sz w:val="18"/>
                <w:szCs w:val="18"/>
              </w:rPr>
              <w:t>2020.11.01</w:t>
            </w:r>
          </w:p>
        </w:tc>
        <w:tc>
          <w:tcPr>
            <w:tcW w:w="967" w:type="dxa"/>
          </w:tcPr>
          <w:p w14:paraId="1AD0E707" w14:textId="77777777" w:rsidR="00AE2E99" w:rsidRPr="00BA033F" w:rsidRDefault="00AE2E99" w:rsidP="00C926BE">
            <w:pPr>
              <w:spacing w:line="257" w:lineRule="auto"/>
              <w:rPr>
                <w:rFonts w:ascii="Arial" w:hAnsi="Arial" w:cs="Arial"/>
                <w:sz w:val="18"/>
                <w:szCs w:val="18"/>
                <w:highlight w:val="yellow"/>
              </w:rPr>
            </w:pPr>
            <w:r w:rsidRPr="00BA033F">
              <w:rPr>
                <w:rFonts w:ascii="Arial" w:hAnsi="Arial" w:cs="Arial"/>
                <w:sz w:val="18"/>
                <w:szCs w:val="18"/>
              </w:rPr>
              <w:t>02.01.02</w:t>
            </w:r>
          </w:p>
        </w:tc>
        <w:tc>
          <w:tcPr>
            <w:tcW w:w="7537" w:type="dxa"/>
          </w:tcPr>
          <w:p w14:paraId="5B3BAB2B" w14:textId="77777777" w:rsidR="00AE2E99" w:rsidRPr="00BA033F" w:rsidRDefault="00AE2E99" w:rsidP="00C926BE">
            <w:pPr>
              <w:pStyle w:val="TT"/>
              <w:pBdr>
                <w:top w:val="none" w:sz="0" w:space="0" w:color="auto"/>
              </w:pBdr>
              <w:spacing w:before="0" w:after="0" w:line="257" w:lineRule="auto"/>
              <w:rPr>
                <w:rFonts w:cs="Arial"/>
                <w:sz w:val="18"/>
                <w:szCs w:val="18"/>
                <w:lang w:val="en-US"/>
              </w:rPr>
            </w:pPr>
            <w:r w:rsidRPr="00BA033F">
              <w:rPr>
                <w:rFonts w:cs="Arial"/>
                <w:sz w:val="18"/>
                <w:szCs w:val="18"/>
                <w:lang w:val="en-US"/>
              </w:rPr>
              <w:t>Addition of CR:</w:t>
            </w:r>
          </w:p>
          <w:p w14:paraId="1B22703B" w14:textId="77777777" w:rsidR="00AE2E99" w:rsidRPr="00BA033F" w:rsidRDefault="00AE2E99" w:rsidP="00C926BE">
            <w:pPr>
              <w:pStyle w:val="ListParagraph"/>
              <w:numPr>
                <w:ilvl w:val="0"/>
                <w:numId w:val="82"/>
              </w:numPr>
              <w:spacing w:line="257" w:lineRule="auto"/>
              <w:contextualSpacing/>
              <w:rPr>
                <w:rFonts w:ascii="Arial" w:hAnsi="Arial" w:cs="Arial"/>
                <w:sz w:val="18"/>
                <w:szCs w:val="18"/>
              </w:rPr>
            </w:pPr>
            <w:r w:rsidRPr="00BA033F">
              <w:rPr>
                <w:rFonts w:ascii="Arial" w:hAnsi="Arial" w:cs="Arial"/>
                <w:sz w:val="18"/>
                <w:szCs w:val="18"/>
              </w:rPr>
              <w:t>INT.AO-2020.07.12-WG2-CR-0004-MultiAccess_v02.00.docx</w:t>
            </w:r>
          </w:p>
        </w:tc>
      </w:tr>
      <w:tr w:rsidR="00AE2E99" w:rsidRPr="000E5562" w14:paraId="5B602BE9" w14:textId="77777777" w:rsidTr="00520268">
        <w:tc>
          <w:tcPr>
            <w:tcW w:w="1127" w:type="dxa"/>
          </w:tcPr>
          <w:p w14:paraId="73AB1B1A"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2020.11.01</w:t>
            </w:r>
          </w:p>
        </w:tc>
        <w:tc>
          <w:tcPr>
            <w:tcW w:w="967" w:type="dxa"/>
          </w:tcPr>
          <w:p w14:paraId="063B9F86"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02.01</w:t>
            </w:r>
          </w:p>
        </w:tc>
        <w:tc>
          <w:tcPr>
            <w:tcW w:w="7537" w:type="dxa"/>
          </w:tcPr>
          <w:p w14:paraId="38637A86"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Final 02.01</w:t>
            </w:r>
          </w:p>
        </w:tc>
      </w:tr>
      <w:tr w:rsidR="00AE2E99" w:rsidRPr="00773FF7" w14:paraId="203723CF" w14:textId="77777777" w:rsidTr="00520268">
        <w:tc>
          <w:tcPr>
            <w:tcW w:w="1127" w:type="dxa"/>
          </w:tcPr>
          <w:p w14:paraId="1381838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2021.02.23</w:t>
            </w:r>
          </w:p>
        </w:tc>
        <w:tc>
          <w:tcPr>
            <w:tcW w:w="967" w:type="dxa"/>
          </w:tcPr>
          <w:p w14:paraId="6AA0A65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03.00.01</w:t>
            </w:r>
          </w:p>
        </w:tc>
        <w:tc>
          <w:tcPr>
            <w:tcW w:w="7537" w:type="dxa"/>
          </w:tcPr>
          <w:p w14:paraId="301B3E70"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Initial version of v3.0</w:t>
            </w:r>
          </w:p>
        </w:tc>
      </w:tr>
      <w:tr w:rsidR="00AE2E99" w:rsidRPr="00773FF7" w14:paraId="33C726E1" w14:textId="77777777" w:rsidTr="00520268">
        <w:tc>
          <w:tcPr>
            <w:tcW w:w="1127" w:type="dxa"/>
          </w:tcPr>
          <w:p w14:paraId="7E657CD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2021.02.27</w:t>
            </w:r>
          </w:p>
        </w:tc>
        <w:tc>
          <w:tcPr>
            <w:tcW w:w="967" w:type="dxa"/>
          </w:tcPr>
          <w:p w14:paraId="1673FAC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03.00.02</w:t>
            </w:r>
          </w:p>
        </w:tc>
        <w:tc>
          <w:tcPr>
            <w:tcW w:w="7537" w:type="dxa"/>
          </w:tcPr>
          <w:p w14:paraId="7A67C176"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7975B5AA"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JNPR.AO-2020.10.22-WG2-CR-0001-RAN_SLA_ASSR-v04.docx</w:t>
            </w:r>
          </w:p>
        </w:tc>
      </w:tr>
      <w:tr w:rsidR="00AE2E99" w:rsidRPr="000E5562" w14:paraId="0B5F44ED" w14:textId="77777777" w:rsidTr="00520268">
        <w:tc>
          <w:tcPr>
            <w:tcW w:w="1127" w:type="dxa"/>
          </w:tcPr>
          <w:p w14:paraId="7A2B63C5"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2021.03.10</w:t>
            </w:r>
          </w:p>
        </w:tc>
        <w:tc>
          <w:tcPr>
            <w:tcW w:w="967" w:type="dxa"/>
          </w:tcPr>
          <w:p w14:paraId="6D9F7B31"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03.00</w:t>
            </w:r>
          </w:p>
        </w:tc>
        <w:tc>
          <w:tcPr>
            <w:tcW w:w="7537" w:type="dxa"/>
          </w:tcPr>
          <w:p w14:paraId="1A4605F5"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Final version 03.00</w:t>
            </w:r>
          </w:p>
        </w:tc>
      </w:tr>
      <w:tr w:rsidR="00AE2E99" w:rsidRPr="00773FF7" w14:paraId="320C5B9C" w14:textId="77777777" w:rsidTr="00520268">
        <w:tc>
          <w:tcPr>
            <w:tcW w:w="1127" w:type="dxa"/>
          </w:tcPr>
          <w:p w14:paraId="60E3DF0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2021.07.06</w:t>
            </w:r>
          </w:p>
        </w:tc>
        <w:tc>
          <w:tcPr>
            <w:tcW w:w="967" w:type="dxa"/>
          </w:tcPr>
          <w:p w14:paraId="20F12DA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04.00.01</w:t>
            </w:r>
          </w:p>
        </w:tc>
        <w:tc>
          <w:tcPr>
            <w:tcW w:w="7537" w:type="dxa"/>
          </w:tcPr>
          <w:p w14:paraId="5F71F68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Initial version of v4.0</w:t>
            </w:r>
          </w:p>
        </w:tc>
      </w:tr>
      <w:tr w:rsidR="00AE2E99" w:rsidRPr="00773FF7" w14:paraId="7AA70BA2" w14:textId="77777777" w:rsidTr="00520268">
        <w:tc>
          <w:tcPr>
            <w:tcW w:w="1127" w:type="dxa"/>
          </w:tcPr>
          <w:p w14:paraId="1F234817"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2021.07.06</w:t>
            </w:r>
          </w:p>
        </w:tc>
        <w:tc>
          <w:tcPr>
            <w:tcW w:w="967" w:type="dxa"/>
          </w:tcPr>
          <w:p w14:paraId="27915AB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04.00.02</w:t>
            </w:r>
          </w:p>
        </w:tc>
        <w:tc>
          <w:tcPr>
            <w:tcW w:w="7537" w:type="dxa"/>
          </w:tcPr>
          <w:p w14:paraId="0E521FCF"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7F9B0F4D"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ERI-2021-03-30-WG2-CR-0034-R1 Functional requirements-v03</w:t>
            </w:r>
          </w:p>
        </w:tc>
      </w:tr>
      <w:tr w:rsidR="00AE2E99" w:rsidRPr="00773FF7" w14:paraId="14228EB4" w14:textId="77777777" w:rsidTr="00520268">
        <w:tc>
          <w:tcPr>
            <w:tcW w:w="1127" w:type="dxa"/>
          </w:tcPr>
          <w:p w14:paraId="7576400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2021.07.06</w:t>
            </w:r>
          </w:p>
        </w:tc>
        <w:tc>
          <w:tcPr>
            <w:tcW w:w="967" w:type="dxa"/>
          </w:tcPr>
          <w:p w14:paraId="5484632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04.00.03</w:t>
            </w:r>
          </w:p>
        </w:tc>
        <w:tc>
          <w:tcPr>
            <w:tcW w:w="7537" w:type="dxa"/>
          </w:tcPr>
          <w:p w14:paraId="75DDAC8E"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5431C36A"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ERI-2021-05-17-WG2-CR-0035-Definitions and Abbreviations-v03</w:t>
            </w:r>
          </w:p>
        </w:tc>
      </w:tr>
      <w:tr w:rsidR="00AE2E99" w:rsidRPr="000E5562" w14:paraId="4E83407B" w14:textId="77777777" w:rsidTr="00520268">
        <w:tc>
          <w:tcPr>
            <w:tcW w:w="1127" w:type="dxa"/>
          </w:tcPr>
          <w:p w14:paraId="0CC95707"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2021.07.19</w:t>
            </w:r>
          </w:p>
        </w:tc>
        <w:tc>
          <w:tcPr>
            <w:tcW w:w="967" w:type="dxa"/>
          </w:tcPr>
          <w:p w14:paraId="231C4D89"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04.00</w:t>
            </w:r>
          </w:p>
        </w:tc>
        <w:tc>
          <w:tcPr>
            <w:tcW w:w="7537" w:type="dxa"/>
          </w:tcPr>
          <w:p w14:paraId="0FD737C5"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Final version 04.00</w:t>
            </w:r>
          </w:p>
        </w:tc>
      </w:tr>
      <w:tr w:rsidR="00AE2E99" w:rsidRPr="00773FF7" w14:paraId="5E8DDFEE" w14:textId="77777777" w:rsidTr="00520268">
        <w:tc>
          <w:tcPr>
            <w:tcW w:w="1127" w:type="dxa"/>
          </w:tcPr>
          <w:p w14:paraId="1C4D8634"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2021.11.12</w:t>
            </w:r>
          </w:p>
        </w:tc>
        <w:tc>
          <w:tcPr>
            <w:tcW w:w="967" w:type="dxa"/>
          </w:tcPr>
          <w:p w14:paraId="6522325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05.00.01</w:t>
            </w:r>
          </w:p>
        </w:tc>
        <w:tc>
          <w:tcPr>
            <w:tcW w:w="7537" w:type="dxa"/>
          </w:tcPr>
          <w:p w14:paraId="6BF2D979"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Initial version of v5.0</w:t>
            </w:r>
          </w:p>
        </w:tc>
      </w:tr>
      <w:tr w:rsidR="00AE2E99" w:rsidRPr="00773FF7" w14:paraId="69F5B455" w14:textId="77777777" w:rsidTr="00520268">
        <w:tc>
          <w:tcPr>
            <w:tcW w:w="1127" w:type="dxa"/>
          </w:tcPr>
          <w:p w14:paraId="03D499B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2021.11.13</w:t>
            </w:r>
          </w:p>
        </w:tc>
        <w:tc>
          <w:tcPr>
            <w:tcW w:w="967" w:type="dxa"/>
          </w:tcPr>
          <w:p w14:paraId="0E1A86D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05.00.02</w:t>
            </w:r>
          </w:p>
        </w:tc>
        <w:tc>
          <w:tcPr>
            <w:tcW w:w="7537" w:type="dxa"/>
          </w:tcPr>
          <w:p w14:paraId="2AB36270"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3ED419FC"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INT-2021.10.05-WG2-CR-0022-NSSI-Resource-Optimization-v06</w:t>
            </w:r>
          </w:p>
        </w:tc>
      </w:tr>
      <w:tr w:rsidR="00AE2E99" w:rsidRPr="00773FF7" w14:paraId="217F9A3A" w14:textId="77777777" w:rsidTr="00520268">
        <w:tc>
          <w:tcPr>
            <w:tcW w:w="1127" w:type="dxa"/>
          </w:tcPr>
          <w:p w14:paraId="12140E47"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2021.11.13</w:t>
            </w:r>
          </w:p>
        </w:tc>
        <w:tc>
          <w:tcPr>
            <w:tcW w:w="967" w:type="dxa"/>
          </w:tcPr>
          <w:p w14:paraId="267474C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05.00.03</w:t>
            </w:r>
          </w:p>
        </w:tc>
        <w:tc>
          <w:tcPr>
            <w:tcW w:w="7537" w:type="dxa"/>
          </w:tcPr>
          <w:p w14:paraId="5CB034CE"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6EE6A61D"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KDDI.AO-2021.11.02-WG2-CR-0003-RAN_SLA_ASSR-v02</w:t>
            </w:r>
          </w:p>
        </w:tc>
      </w:tr>
      <w:tr w:rsidR="00AE2E99" w:rsidRPr="00773FF7" w14:paraId="70D4FB60" w14:textId="77777777" w:rsidTr="00520268">
        <w:tc>
          <w:tcPr>
            <w:tcW w:w="1127" w:type="dxa"/>
          </w:tcPr>
          <w:p w14:paraId="374C67E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2021.11.24</w:t>
            </w:r>
          </w:p>
        </w:tc>
        <w:tc>
          <w:tcPr>
            <w:tcW w:w="967" w:type="dxa"/>
          </w:tcPr>
          <w:p w14:paraId="093BEC8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05.00.04</w:t>
            </w:r>
          </w:p>
        </w:tc>
        <w:tc>
          <w:tcPr>
            <w:tcW w:w="7537" w:type="dxa"/>
          </w:tcPr>
          <w:p w14:paraId="5AEDD36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Updates to address WG2 review comments</w:t>
            </w:r>
          </w:p>
        </w:tc>
      </w:tr>
      <w:tr w:rsidR="00AE2E99" w:rsidRPr="000E5562" w14:paraId="18639AF2" w14:textId="77777777" w:rsidTr="00520268">
        <w:tc>
          <w:tcPr>
            <w:tcW w:w="1127" w:type="dxa"/>
          </w:tcPr>
          <w:p w14:paraId="35BC789A"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2021.11.24</w:t>
            </w:r>
          </w:p>
        </w:tc>
        <w:tc>
          <w:tcPr>
            <w:tcW w:w="967" w:type="dxa"/>
          </w:tcPr>
          <w:p w14:paraId="1A6B86FC"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05.00</w:t>
            </w:r>
          </w:p>
        </w:tc>
        <w:tc>
          <w:tcPr>
            <w:tcW w:w="7537" w:type="dxa"/>
          </w:tcPr>
          <w:p w14:paraId="2A263FA0"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Final version 05.00</w:t>
            </w:r>
          </w:p>
        </w:tc>
      </w:tr>
      <w:tr w:rsidR="00AE2E99" w:rsidRPr="00773FF7" w14:paraId="7985FCA9" w14:textId="77777777" w:rsidTr="00520268">
        <w:tc>
          <w:tcPr>
            <w:tcW w:w="1127" w:type="dxa"/>
          </w:tcPr>
          <w:p w14:paraId="403BE3C5" w14:textId="384AC5B5"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t>202</w:t>
            </w:r>
            <w:r>
              <w:rPr>
                <w:rFonts w:ascii="Arial" w:hAnsi="Arial" w:cs="Arial"/>
                <w:sz w:val="18"/>
                <w:szCs w:val="18"/>
              </w:rPr>
              <w:t>2</w:t>
            </w:r>
            <w:r w:rsidR="00AE2E99" w:rsidRPr="00773FF7">
              <w:rPr>
                <w:rFonts w:ascii="Arial" w:hAnsi="Arial" w:cs="Arial"/>
                <w:sz w:val="18"/>
                <w:szCs w:val="18"/>
              </w:rPr>
              <w:t>.03.24</w:t>
            </w:r>
          </w:p>
        </w:tc>
        <w:tc>
          <w:tcPr>
            <w:tcW w:w="967" w:type="dxa"/>
          </w:tcPr>
          <w:p w14:paraId="549DDCB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05.00.05</w:t>
            </w:r>
          </w:p>
        </w:tc>
        <w:tc>
          <w:tcPr>
            <w:tcW w:w="7537" w:type="dxa"/>
          </w:tcPr>
          <w:p w14:paraId="47289A97"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Adopted new spec revision numbering per O-RAN Work Procedures</w:t>
            </w:r>
          </w:p>
          <w:p w14:paraId="7BBF6B5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lastRenderedPageBreak/>
              <w:t xml:space="preserve">Initial version towards v6.0, starting with v05.00.05 per new revision numbering </w:t>
            </w:r>
          </w:p>
        </w:tc>
      </w:tr>
      <w:tr w:rsidR="00AE2E99" w:rsidRPr="00773FF7" w14:paraId="76261E83" w14:textId="77777777" w:rsidTr="00520268">
        <w:tc>
          <w:tcPr>
            <w:tcW w:w="1127" w:type="dxa"/>
          </w:tcPr>
          <w:p w14:paraId="243ADC9A" w14:textId="278F7504"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lastRenderedPageBreak/>
              <w:t>202</w:t>
            </w:r>
            <w:r>
              <w:rPr>
                <w:rFonts w:ascii="Arial" w:hAnsi="Arial" w:cs="Arial"/>
                <w:sz w:val="18"/>
                <w:szCs w:val="18"/>
              </w:rPr>
              <w:t>2</w:t>
            </w:r>
            <w:r w:rsidR="00AE2E99" w:rsidRPr="00773FF7">
              <w:rPr>
                <w:rFonts w:ascii="Arial" w:hAnsi="Arial" w:cs="Arial"/>
                <w:sz w:val="18"/>
                <w:szCs w:val="18"/>
              </w:rPr>
              <w:t>.03.24</w:t>
            </w:r>
          </w:p>
        </w:tc>
        <w:tc>
          <w:tcPr>
            <w:tcW w:w="967" w:type="dxa"/>
          </w:tcPr>
          <w:p w14:paraId="012DC782"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05.00.06</w:t>
            </w:r>
          </w:p>
        </w:tc>
        <w:tc>
          <w:tcPr>
            <w:tcW w:w="7537" w:type="dxa"/>
          </w:tcPr>
          <w:p w14:paraId="544B653F"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6B78035E"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KDDI.AO-2022.01.21-WG2-CR-0004-RAN_SLA_ASSR-v04</w:t>
            </w:r>
          </w:p>
        </w:tc>
      </w:tr>
      <w:tr w:rsidR="00AE2E99" w:rsidRPr="00BA033F" w14:paraId="00037180" w14:textId="77777777" w:rsidTr="00520268">
        <w:tc>
          <w:tcPr>
            <w:tcW w:w="1127" w:type="dxa"/>
          </w:tcPr>
          <w:p w14:paraId="2F6D810D" w14:textId="4588E023"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t>202</w:t>
            </w:r>
            <w:r>
              <w:rPr>
                <w:rFonts w:ascii="Arial" w:hAnsi="Arial" w:cs="Arial"/>
                <w:sz w:val="18"/>
                <w:szCs w:val="18"/>
              </w:rPr>
              <w:t>2</w:t>
            </w:r>
            <w:r w:rsidR="00AE2E99" w:rsidRPr="00773FF7">
              <w:rPr>
                <w:rFonts w:ascii="Arial" w:hAnsi="Arial" w:cs="Arial"/>
                <w:sz w:val="18"/>
                <w:szCs w:val="18"/>
              </w:rPr>
              <w:t>.03.24</w:t>
            </w:r>
          </w:p>
        </w:tc>
        <w:tc>
          <w:tcPr>
            <w:tcW w:w="967" w:type="dxa"/>
          </w:tcPr>
          <w:p w14:paraId="16FC942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05.00.07</w:t>
            </w:r>
          </w:p>
        </w:tc>
        <w:tc>
          <w:tcPr>
            <w:tcW w:w="7537" w:type="dxa"/>
          </w:tcPr>
          <w:p w14:paraId="72CBAFF8"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0B2AB236" w14:textId="77777777" w:rsidR="00AE2E99" w:rsidRPr="00BA033F"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NOK-2022.03.08-WG2-CR-0023-mMIMO_GoB-v04</w:t>
            </w:r>
          </w:p>
        </w:tc>
      </w:tr>
      <w:tr w:rsidR="00AE2E99" w:rsidRPr="00773FF7" w14:paraId="7F6FC18A" w14:textId="77777777" w:rsidTr="00520268">
        <w:tc>
          <w:tcPr>
            <w:tcW w:w="1127" w:type="dxa"/>
          </w:tcPr>
          <w:p w14:paraId="1F25F19A" w14:textId="2F0B75B5"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t>202</w:t>
            </w:r>
            <w:r>
              <w:rPr>
                <w:rFonts w:ascii="Arial" w:hAnsi="Arial" w:cs="Arial"/>
                <w:sz w:val="18"/>
                <w:szCs w:val="18"/>
              </w:rPr>
              <w:t>2</w:t>
            </w:r>
            <w:r w:rsidR="00AE2E99" w:rsidRPr="00773FF7">
              <w:rPr>
                <w:rFonts w:ascii="Arial" w:hAnsi="Arial" w:cs="Arial"/>
                <w:sz w:val="18"/>
                <w:szCs w:val="18"/>
              </w:rPr>
              <w:t>.03.24</w:t>
            </w:r>
          </w:p>
        </w:tc>
        <w:tc>
          <w:tcPr>
            <w:tcW w:w="967" w:type="dxa"/>
          </w:tcPr>
          <w:p w14:paraId="0DB259F8"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05.00.08</w:t>
            </w:r>
          </w:p>
        </w:tc>
        <w:tc>
          <w:tcPr>
            <w:tcW w:w="7537" w:type="dxa"/>
          </w:tcPr>
          <w:p w14:paraId="0E32492A"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3A2D85B8"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INT-2022.02.14-WG2-CR-00023-Non-GoB beamforming UC-v06</w:t>
            </w:r>
          </w:p>
        </w:tc>
      </w:tr>
      <w:tr w:rsidR="00AE2E99" w:rsidRPr="00773FF7" w14:paraId="45365F46" w14:textId="77777777" w:rsidTr="00520268">
        <w:tc>
          <w:tcPr>
            <w:tcW w:w="1127" w:type="dxa"/>
          </w:tcPr>
          <w:p w14:paraId="7D60BD9F" w14:textId="65AF762C"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t>202</w:t>
            </w:r>
            <w:r>
              <w:rPr>
                <w:rFonts w:ascii="Arial" w:hAnsi="Arial" w:cs="Arial"/>
                <w:sz w:val="18"/>
                <w:szCs w:val="18"/>
              </w:rPr>
              <w:t>2</w:t>
            </w:r>
            <w:r w:rsidR="00AE2E99" w:rsidRPr="00773FF7">
              <w:rPr>
                <w:rFonts w:ascii="Arial" w:hAnsi="Arial" w:cs="Arial"/>
                <w:sz w:val="18"/>
                <w:szCs w:val="18"/>
              </w:rPr>
              <w:t>.03.24</w:t>
            </w:r>
          </w:p>
        </w:tc>
        <w:tc>
          <w:tcPr>
            <w:tcW w:w="967" w:type="dxa"/>
          </w:tcPr>
          <w:p w14:paraId="03576B9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05.00.09</w:t>
            </w:r>
          </w:p>
        </w:tc>
        <w:tc>
          <w:tcPr>
            <w:tcW w:w="7537" w:type="dxa"/>
          </w:tcPr>
          <w:p w14:paraId="4BC6FF7B"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2C43EF0C"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ATT-2022.02.18-WG2-CR-0004-MUMIMO Optimization UC-v05</w:t>
            </w:r>
          </w:p>
        </w:tc>
      </w:tr>
      <w:tr w:rsidR="00AE2E99" w:rsidRPr="00773FF7" w14:paraId="6B3F2F97" w14:textId="77777777" w:rsidTr="00520268">
        <w:tc>
          <w:tcPr>
            <w:tcW w:w="1127" w:type="dxa"/>
          </w:tcPr>
          <w:p w14:paraId="51F1D7F2" w14:textId="17555286"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t>202</w:t>
            </w:r>
            <w:r>
              <w:rPr>
                <w:rFonts w:ascii="Arial" w:hAnsi="Arial" w:cs="Arial"/>
                <w:sz w:val="18"/>
                <w:szCs w:val="18"/>
              </w:rPr>
              <w:t>2</w:t>
            </w:r>
            <w:r w:rsidR="00AE2E99" w:rsidRPr="00773FF7">
              <w:rPr>
                <w:rFonts w:ascii="Arial" w:hAnsi="Arial" w:cs="Arial"/>
                <w:sz w:val="18"/>
                <w:szCs w:val="18"/>
              </w:rPr>
              <w:t>.03.24</w:t>
            </w:r>
          </w:p>
        </w:tc>
        <w:tc>
          <w:tcPr>
            <w:tcW w:w="967" w:type="dxa"/>
          </w:tcPr>
          <w:p w14:paraId="45F63EBF"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05.00.10</w:t>
            </w:r>
          </w:p>
        </w:tc>
        <w:tc>
          <w:tcPr>
            <w:tcW w:w="7537" w:type="dxa"/>
          </w:tcPr>
          <w:p w14:paraId="12D20B71"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Changes accepted from v05.00.09</w:t>
            </w:r>
          </w:p>
          <w:p w14:paraId="1F0DB0AA"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Baseline for WG2 Approval</w:t>
            </w:r>
          </w:p>
        </w:tc>
      </w:tr>
      <w:tr w:rsidR="00AE2E99" w:rsidRPr="00773FF7" w14:paraId="3F55B7D9" w14:textId="77777777" w:rsidTr="00520268">
        <w:tc>
          <w:tcPr>
            <w:tcW w:w="1127" w:type="dxa"/>
          </w:tcPr>
          <w:p w14:paraId="721198C8" w14:textId="3F4B9EAB"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t>202</w:t>
            </w:r>
            <w:r>
              <w:rPr>
                <w:rFonts w:ascii="Arial" w:hAnsi="Arial" w:cs="Arial"/>
                <w:sz w:val="18"/>
                <w:szCs w:val="18"/>
              </w:rPr>
              <w:t>2</w:t>
            </w:r>
            <w:r w:rsidR="00AE2E99" w:rsidRPr="00773FF7">
              <w:rPr>
                <w:rFonts w:ascii="Arial" w:hAnsi="Arial" w:cs="Arial"/>
                <w:sz w:val="18"/>
                <w:szCs w:val="18"/>
              </w:rPr>
              <w:t>.04.01</w:t>
            </w:r>
          </w:p>
        </w:tc>
        <w:tc>
          <w:tcPr>
            <w:tcW w:w="967" w:type="dxa"/>
          </w:tcPr>
          <w:p w14:paraId="281F2446"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05.00.11</w:t>
            </w:r>
          </w:p>
        </w:tc>
        <w:tc>
          <w:tcPr>
            <w:tcW w:w="7537" w:type="dxa"/>
          </w:tcPr>
          <w:p w14:paraId="4DBF4F6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Addressing the WG2 review comments (with track changes on)</w:t>
            </w:r>
          </w:p>
        </w:tc>
      </w:tr>
      <w:tr w:rsidR="00AE2E99" w:rsidRPr="00773FF7" w14:paraId="275E5887" w14:textId="77777777" w:rsidTr="00520268">
        <w:tc>
          <w:tcPr>
            <w:tcW w:w="1127" w:type="dxa"/>
          </w:tcPr>
          <w:p w14:paraId="567AD7B9" w14:textId="5312E49B" w:rsidR="00AE2E99" w:rsidRPr="00773FF7" w:rsidRDefault="00464C1D" w:rsidP="00C926BE">
            <w:pPr>
              <w:spacing w:line="257" w:lineRule="auto"/>
              <w:rPr>
                <w:rFonts w:ascii="Arial" w:hAnsi="Arial" w:cs="Arial"/>
                <w:sz w:val="18"/>
                <w:szCs w:val="18"/>
              </w:rPr>
            </w:pPr>
            <w:r w:rsidRPr="00773FF7">
              <w:rPr>
                <w:rFonts w:ascii="Arial" w:hAnsi="Arial" w:cs="Arial"/>
                <w:sz w:val="18"/>
                <w:szCs w:val="18"/>
              </w:rPr>
              <w:t>202</w:t>
            </w:r>
            <w:r>
              <w:rPr>
                <w:rFonts w:ascii="Arial" w:hAnsi="Arial" w:cs="Arial"/>
                <w:sz w:val="18"/>
                <w:szCs w:val="18"/>
              </w:rPr>
              <w:t>2</w:t>
            </w:r>
            <w:r w:rsidR="00AE2E99" w:rsidRPr="00773FF7">
              <w:rPr>
                <w:rFonts w:ascii="Arial" w:hAnsi="Arial" w:cs="Arial"/>
                <w:sz w:val="18"/>
                <w:szCs w:val="18"/>
              </w:rPr>
              <w:t>.04.01</w:t>
            </w:r>
          </w:p>
        </w:tc>
        <w:tc>
          <w:tcPr>
            <w:tcW w:w="967" w:type="dxa"/>
          </w:tcPr>
          <w:p w14:paraId="41B2B08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05.00.12</w:t>
            </w:r>
          </w:p>
        </w:tc>
        <w:tc>
          <w:tcPr>
            <w:tcW w:w="7537" w:type="dxa"/>
          </w:tcPr>
          <w:p w14:paraId="7F2AAFC3"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Changes accepted from v05.00.11</w:t>
            </w:r>
          </w:p>
          <w:p w14:paraId="23A5B6B1"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Clean version for TSC Approval</w:t>
            </w:r>
          </w:p>
        </w:tc>
      </w:tr>
      <w:tr w:rsidR="00AE2E99" w:rsidRPr="000E5562" w14:paraId="005372DB" w14:textId="77777777" w:rsidTr="00520268">
        <w:tc>
          <w:tcPr>
            <w:tcW w:w="1127" w:type="dxa"/>
          </w:tcPr>
          <w:p w14:paraId="6976FDAB" w14:textId="16D8EA06" w:rsidR="00AE2E99" w:rsidRPr="000E5562" w:rsidRDefault="00464C1D" w:rsidP="00C926BE">
            <w:pPr>
              <w:spacing w:line="257" w:lineRule="auto"/>
              <w:rPr>
                <w:rFonts w:ascii="Arial" w:hAnsi="Arial" w:cs="Arial"/>
                <w:sz w:val="18"/>
                <w:szCs w:val="18"/>
              </w:rPr>
            </w:pPr>
            <w:r w:rsidRPr="000E5562">
              <w:rPr>
                <w:rFonts w:ascii="Arial" w:hAnsi="Arial" w:cs="Arial"/>
                <w:sz w:val="18"/>
                <w:szCs w:val="18"/>
              </w:rPr>
              <w:t>202</w:t>
            </w:r>
            <w:r>
              <w:rPr>
                <w:rFonts w:ascii="Arial" w:hAnsi="Arial" w:cs="Arial"/>
                <w:sz w:val="18"/>
                <w:szCs w:val="18"/>
              </w:rPr>
              <w:t>2</w:t>
            </w:r>
            <w:r w:rsidR="00AE2E99" w:rsidRPr="000E5562">
              <w:rPr>
                <w:rFonts w:ascii="Arial" w:hAnsi="Arial" w:cs="Arial"/>
                <w:sz w:val="18"/>
                <w:szCs w:val="18"/>
              </w:rPr>
              <w:t>.04.15</w:t>
            </w:r>
          </w:p>
        </w:tc>
        <w:tc>
          <w:tcPr>
            <w:tcW w:w="967" w:type="dxa"/>
          </w:tcPr>
          <w:p w14:paraId="14EE8608"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06.00</w:t>
            </w:r>
          </w:p>
        </w:tc>
        <w:tc>
          <w:tcPr>
            <w:tcW w:w="7537" w:type="dxa"/>
          </w:tcPr>
          <w:p w14:paraId="1D988C84"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Final version 06.00</w:t>
            </w:r>
          </w:p>
        </w:tc>
      </w:tr>
      <w:tr w:rsidR="00AE2E99" w:rsidRPr="00773FF7" w14:paraId="707FC09A" w14:textId="77777777" w:rsidTr="00520268">
        <w:tc>
          <w:tcPr>
            <w:tcW w:w="1127" w:type="dxa"/>
          </w:tcPr>
          <w:p w14:paraId="1C69F94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2023.03.13</w:t>
            </w:r>
          </w:p>
        </w:tc>
        <w:tc>
          <w:tcPr>
            <w:tcW w:w="967" w:type="dxa"/>
          </w:tcPr>
          <w:p w14:paraId="288DCC3A"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06.00.01</w:t>
            </w:r>
          </w:p>
        </w:tc>
        <w:tc>
          <w:tcPr>
            <w:tcW w:w="7537" w:type="dxa"/>
          </w:tcPr>
          <w:p w14:paraId="23A9BF24" w14:textId="77777777" w:rsidR="00AE2E99"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 xml:space="preserve">Initial version towards v07.00, starting with v06.00.01 per O-RAN specification revision </w:t>
            </w:r>
          </w:p>
          <w:p w14:paraId="62E09958" w14:textId="7E9B3769" w:rsidR="00AE2E99" w:rsidRPr="00773FF7"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numbering process</w:t>
            </w:r>
          </w:p>
          <w:p w14:paraId="5D67C1B9"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lang w:val="en-GB"/>
              </w:rPr>
              <w:t>Update of the spec to latest O-RAN TS template except for splitting the references to formative and informative. This split is planned to be made in next release of the document.</w:t>
            </w:r>
          </w:p>
        </w:tc>
      </w:tr>
      <w:tr w:rsidR="00AE2E99" w:rsidRPr="00773FF7" w14:paraId="6EDD3C87" w14:textId="77777777" w:rsidTr="00520268">
        <w:tc>
          <w:tcPr>
            <w:tcW w:w="1127" w:type="dxa"/>
          </w:tcPr>
          <w:p w14:paraId="700CD17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2023.03.13</w:t>
            </w:r>
          </w:p>
        </w:tc>
        <w:tc>
          <w:tcPr>
            <w:tcW w:w="967" w:type="dxa"/>
          </w:tcPr>
          <w:p w14:paraId="36CC0C35"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06.00.02</w:t>
            </w:r>
          </w:p>
        </w:tc>
        <w:tc>
          <w:tcPr>
            <w:tcW w:w="7537" w:type="dxa"/>
          </w:tcPr>
          <w:p w14:paraId="4CFD2897"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270B12CE"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JNPR-2022.01.19-WG2-CR-0007-R1interfaceSliceSubnetRequirement-v03</w:t>
            </w:r>
          </w:p>
        </w:tc>
      </w:tr>
      <w:tr w:rsidR="00AE2E99" w:rsidRPr="00773FF7" w14:paraId="0AFE4CD7" w14:textId="77777777" w:rsidTr="00520268">
        <w:tc>
          <w:tcPr>
            <w:tcW w:w="1127" w:type="dxa"/>
          </w:tcPr>
          <w:p w14:paraId="38680320"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2023.03.13</w:t>
            </w:r>
          </w:p>
        </w:tc>
        <w:tc>
          <w:tcPr>
            <w:tcW w:w="967" w:type="dxa"/>
          </w:tcPr>
          <w:p w14:paraId="094CB4A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06.00.03</w:t>
            </w:r>
          </w:p>
        </w:tc>
        <w:tc>
          <w:tcPr>
            <w:tcW w:w="7537" w:type="dxa"/>
          </w:tcPr>
          <w:p w14:paraId="5EBC005A"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6D665CAD" w14:textId="77777777" w:rsidR="00AE2E99" w:rsidRPr="00773FF7" w:rsidRDefault="00AE2E99" w:rsidP="00C926BE">
            <w:pPr>
              <w:pStyle w:val="ListParagraph"/>
              <w:numPr>
                <w:ilvl w:val="0"/>
                <w:numId w:val="82"/>
              </w:numPr>
              <w:spacing w:line="257" w:lineRule="auto"/>
              <w:contextualSpacing/>
              <w:rPr>
                <w:rFonts w:ascii="Arial" w:hAnsi="Arial" w:cs="Arial"/>
                <w:sz w:val="18"/>
                <w:szCs w:val="18"/>
              </w:rPr>
            </w:pPr>
            <w:r w:rsidRPr="00773FF7">
              <w:rPr>
                <w:rFonts w:ascii="Arial" w:hAnsi="Arial" w:cs="Arial"/>
                <w:sz w:val="18"/>
                <w:szCs w:val="18"/>
              </w:rPr>
              <w:t>INT-2022.03.30-WG2-CR-00032-Massive MIMO use case introduction-v03</w:t>
            </w:r>
          </w:p>
        </w:tc>
      </w:tr>
      <w:tr w:rsidR="00AE2E99" w:rsidRPr="00773FF7" w14:paraId="288EF157" w14:textId="77777777" w:rsidTr="00520268">
        <w:tc>
          <w:tcPr>
            <w:tcW w:w="1127" w:type="dxa"/>
          </w:tcPr>
          <w:p w14:paraId="58D68E79"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2023.03.13</w:t>
            </w:r>
          </w:p>
        </w:tc>
        <w:tc>
          <w:tcPr>
            <w:tcW w:w="967" w:type="dxa"/>
          </w:tcPr>
          <w:p w14:paraId="3A24A4E7"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06.00.04</w:t>
            </w:r>
          </w:p>
        </w:tc>
        <w:tc>
          <w:tcPr>
            <w:tcW w:w="7537" w:type="dxa"/>
          </w:tcPr>
          <w:p w14:paraId="2AD70FCE"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17861C2B" w14:textId="77777777" w:rsidR="00AE2E99" w:rsidRPr="00773FF7" w:rsidRDefault="00AE2E99" w:rsidP="00C926BE">
            <w:pPr>
              <w:pStyle w:val="ListParagraph"/>
              <w:numPr>
                <w:ilvl w:val="0"/>
                <w:numId w:val="39"/>
              </w:numPr>
              <w:spacing w:line="257" w:lineRule="auto"/>
              <w:ind w:left="357" w:hanging="357"/>
              <w:rPr>
                <w:rFonts w:ascii="Arial" w:hAnsi="Arial" w:cs="Arial"/>
                <w:sz w:val="18"/>
                <w:szCs w:val="18"/>
              </w:rPr>
            </w:pPr>
            <w:r w:rsidRPr="00773FF7">
              <w:rPr>
                <w:rFonts w:ascii="Arial" w:hAnsi="Arial" w:cs="Arial"/>
                <w:sz w:val="18"/>
                <w:szCs w:val="18"/>
              </w:rPr>
              <w:t xml:space="preserve">RMI-2022.09.13-WG2-CR-0005.UCR.Energy </w:t>
            </w:r>
            <w:proofErr w:type="spellStart"/>
            <w:r w:rsidRPr="00773FF7">
              <w:rPr>
                <w:rFonts w:ascii="Arial" w:hAnsi="Arial" w:cs="Arial"/>
                <w:sz w:val="18"/>
                <w:szCs w:val="18"/>
              </w:rPr>
              <w:t>saving_Cell</w:t>
            </w:r>
            <w:proofErr w:type="spellEnd"/>
            <w:r w:rsidRPr="00773FF7">
              <w:rPr>
                <w:rFonts w:ascii="Arial" w:hAnsi="Arial" w:cs="Arial"/>
                <w:sz w:val="18"/>
                <w:szCs w:val="18"/>
              </w:rPr>
              <w:t xml:space="preserve"> &amp; Carrier Shutdown Use Case-v11</w:t>
            </w:r>
          </w:p>
          <w:p w14:paraId="0EF3584B"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Editorial updates for consistency with existing use case headings (Removal of “3.8.1.2 O1 Interface Based Optimization” heading and setting the remainder subheadings from level 5 to level 4)</w:t>
            </w:r>
          </w:p>
        </w:tc>
      </w:tr>
      <w:tr w:rsidR="00AE2E99" w:rsidRPr="00773FF7" w14:paraId="4B93CDF8" w14:textId="77777777" w:rsidTr="00520268">
        <w:tc>
          <w:tcPr>
            <w:tcW w:w="1127" w:type="dxa"/>
          </w:tcPr>
          <w:p w14:paraId="0ECD6402"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2023.03.14</w:t>
            </w:r>
          </w:p>
        </w:tc>
        <w:tc>
          <w:tcPr>
            <w:tcW w:w="967" w:type="dxa"/>
          </w:tcPr>
          <w:p w14:paraId="78826C8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06.00.05</w:t>
            </w:r>
          </w:p>
        </w:tc>
        <w:tc>
          <w:tcPr>
            <w:tcW w:w="7537" w:type="dxa"/>
          </w:tcPr>
          <w:p w14:paraId="3E8B5688"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02837C3F" w14:textId="77777777" w:rsidR="00AE2E99" w:rsidRPr="00773FF7" w:rsidRDefault="00AE2E99" w:rsidP="00C926BE">
            <w:pPr>
              <w:pStyle w:val="ListParagraph"/>
              <w:numPr>
                <w:ilvl w:val="0"/>
                <w:numId w:val="39"/>
              </w:numPr>
              <w:spacing w:line="257" w:lineRule="auto"/>
              <w:ind w:left="357" w:hanging="357"/>
              <w:rPr>
                <w:rFonts w:ascii="Arial" w:hAnsi="Arial" w:cs="Arial"/>
                <w:sz w:val="18"/>
                <w:szCs w:val="18"/>
              </w:rPr>
            </w:pPr>
            <w:r w:rsidRPr="00773FF7">
              <w:rPr>
                <w:rFonts w:ascii="Arial" w:hAnsi="Arial" w:cs="Arial"/>
                <w:sz w:val="18"/>
                <w:szCs w:val="18"/>
              </w:rPr>
              <w:t xml:space="preserve">RMI-2022.09.16-WG2-CR-0006.UCR.Energy </w:t>
            </w:r>
            <w:proofErr w:type="spellStart"/>
            <w:r w:rsidRPr="00773FF7">
              <w:rPr>
                <w:rFonts w:ascii="Arial" w:hAnsi="Arial" w:cs="Arial"/>
                <w:sz w:val="18"/>
                <w:szCs w:val="18"/>
              </w:rPr>
              <w:t>saving_RF</w:t>
            </w:r>
            <w:proofErr w:type="spellEnd"/>
            <w:r w:rsidRPr="00773FF7">
              <w:rPr>
                <w:rFonts w:ascii="Arial" w:hAnsi="Arial" w:cs="Arial"/>
                <w:sz w:val="18"/>
                <w:szCs w:val="18"/>
              </w:rPr>
              <w:t xml:space="preserve"> Channel Reconfiguration Description_v10</w:t>
            </w:r>
          </w:p>
          <w:p w14:paraId="09423264"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Editorial updates for consistency with existing use case headings (Removal of “3.8.2.2 O1 Interface Based Optimization” heading and setting the remainder subheadings from level 5 to level 4)</w:t>
            </w:r>
          </w:p>
        </w:tc>
      </w:tr>
      <w:tr w:rsidR="00AE2E99" w:rsidRPr="00773FF7" w14:paraId="351009F4" w14:textId="77777777" w:rsidTr="00520268">
        <w:tc>
          <w:tcPr>
            <w:tcW w:w="1127" w:type="dxa"/>
          </w:tcPr>
          <w:p w14:paraId="005170F0"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2023.03.14</w:t>
            </w:r>
          </w:p>
        </w:tc>
        <w:tc>
          <w:tcPr>
            <w:tcW w:w="967" w:type="dxa"/>
          </w:tcPr>
          <w:p w14:paraId="4F66672D"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06.00.06</w:t>
            </w:r>
          </w:p>
        </w:tc>
        <w:tc>
          <w:tcPr>
            <w:tcW w:w="7537" w:type="dxa"/>
          </w:tcPr>
          <w:p w14:paraId="269107D6"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Changes accepted from v06.00.05</w:t>
            </w:r>
          </w:p>
          <w:p w14:paraId="24E6607B"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Baseline for WG2 approval</w:t>
            </w:r>
          </w:p>
        </w:tc>
      </w:tr>
      <w:tr w:rsidR="00AE2E99" w:rsidRPr="00773FF7" w14:paraId="092D3F4F" w14:textId="77777777" w:rsidTr="00520268">
        <w:tc>
          <w:tcPr>
            <w:tcW w:w="1127" w:type="dxa"/>
          </w:tcPr>
          <w:p w14:paraId="435AA31E"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2023.03.24</w:t>
            </w:r>
          </w:p>
        </w:tc>
        <w:tc>
          <w:tcPr>
            <w:tcW w:w="967" w:type="dxa"/>
          </w:tcPr>
          <w:p w14:paraId="073088B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06.00.07</w:t>
            </w:r>
          </w:p>
        </w:tc>
        <w:tc>
          <w:tcPr>
            <w:tcW w:w="7537" w:type="dxa"/>
          </w:tcPr>
          <w:p w14:paraId="6BF8E37C" w14:textId="1A96A83F" w:rsidR="00AE2E99" w:rsidRPr="00773FF7" w:rsidRDefault="00AE2E99" w:rsidP="005670ED">
            <w:pPr>
              <w:pStyle w:val="TT"/>
              <w:pBdr>
                <w:top w:val="none" w:sz="0" w:space="0" w:color="auto"/>
              </w:pBdr>
              <w:spacing w:before="0" w:after="0" w:line="257" w:lineRule="auto"/>
              <w:ind w:left="0" w:firstLine="0"/>
              <w:rPr>
                <w:rFonts w:cs="Arial"/>
                <w:sz w:val="18"/>
                <w:szCs w:val="18"/>
                <w:lang w:val="en-US"/>
              </w:rPr>
            </w:pPr>
            <w:r w:rsidRPr="00773FF7">
              <w:rPr>
                <w:rFonts w:cs="Arial"/>
                <w:sz w:val="18"/>
                <w:szCs w:val="18"/>
                <w:lang w:val="en-US"/>
              </w:rPr>
              <w:t>WG2 review comments are addressed, and approval is completed. Ready for TSC approval and publication.</w:t>
            </w:r>
          </w:p>
          <w:p w14:paraId="463C0F8C"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Added O-RAN Release “R003” to document name and title.</w:t>
            </w:r>
          </w:p>
        </w:tc>
      </w:tr>
      <w:tr w:rsidR="00AE2E99" w:rsidRPr="000E5562" w14:paraId="07A6A383" w14:textId="77777777" w:rsidTr="00520268">
        <w:tc>
          <w:tcPr>
            <w:tcW w:w="1127" w:type="dxa"/>
          </w:tcPr>
          <w:p w14:paraId="27E27E2F"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2023.03.24</w:t>
            </w:r>
          </w:p>
        </w:tc>
        <w:tc>
          <w:tcPr>
            <w:tcW w:w="967" w:type="dxa"/>
          </w:tcPr>
          <w:p w14:paraId="370FABAA" w14:textId="77777777" w:rsidR="00AE2E99" w:rsidRPr="000E5562" w:rsidRDefault="00AE2E99" w:rsidP="00C926BE">
            <w:pPr>
              <w:spacing w:line="257" w:lineRule="auto"/>
              <w:rPr>
                <w:rFonts w:ascii="Arial" w:hAnsi="Arial" w:cs="Arial"/>
                <w:sz w:val="18"/>
                <w:szCs w:val="18"/>
              </w:rPr>
            </w:pPr>
            <w:r w:rsidRPr="000E5562">
              <w:rPr>
                <w:rFonts w:ascii="Arial" w:hAnsi="Arial" w:cs="Arial"/>
                <w:sz w:val="18"/>
                <w:szCs w:val="18"/>
              </w:rPr>
              <w:t>07.00</w:t>
            </w:r>
          </w:p>
        </w:tc>
        <w:tc>
          <w:tcPr>
            <w:tcW w:w="7537" w:type="dxa"/>
          </w:tcPr>
          <w:p w14:paraId="6F396362" w14:textId="77777777" w:rsidR="00AE2E99" w:rsidRPr="000E5562" w:rsidRDefault="00AE2E99" w:rsidP="00C926BE">
            <w:pPr>
              <w:pStyle w:val="TT"/>
              <w:pBdr>
                <w:top w:val="none" w:sz="0" w:space="0" w:color="auto"/>
              </w:pBdr>
              <w:spacing w:before="0" w:after="0" w:line="257" w:lineRule="auto"/>
              <w:rPr>
                <w:rFonts w:cs="Arial"/>
                <w:sz w:val="18"/>
                <w:szCs w:val="18"/>
                <w:lang w:val="en-US"/>
              </w:rPr>
            </w:pPr>
            <w:r w:rsidRPr="000E5562">
              <w:rPr>
                <w:rFonts w:cs="Arial"/>
                <w:sz w:val="18"/>
                <w:szCs w:val="18"/>
                <w:lang w:val="en-US"/>
              </w:rPr>
              <w:t>Final version 07.00</w:t>
            </w:r>
          </w:p>
        </w:tc>
      </w:tr>
      <w:tr w:rsidR="00AE2E99" w:rsidRPr="00773FF7" w14:paraId="447BEE79" w14:textId="77777777" w:rsidTr="00520268">
        <w:tc>
          <w:tcPr>
            <w:tcW w:w="1127" w:type="dxa"/>
          </w:tcPr>
          <w:p w14:paraId="1EDB8447"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2023.07.19</w:t>
            </w:r>
          </w:p>
        </w:tc>
        <w:tc>
          <w:tcPr>
            <w:tcW w:w="967" w:type="dxa"/>
          </w:tcPr>
          <w:p w14:paraId="666E474C" w14:textId="77777777" w:rsidR="00AE2E99" w:rsidRPr="00773FF7" w:rsidRDefault="00AE2E99" w:rsidP="00C926BE">
            <w:pPr>
              <w:spacing w:line="257" w:lineRule="auto"/>
              <w:rPr>
                <w:rFonts w:ascii="Arial" w:hAnsi="Arial" w:cs="Arial"/>
              </w:rPr>
            </w:pPr>
            <w:r w:rsidRPr="00773FF7">
              <w:rPr>
                <w:rFonts w:ascii="Arial" w:hAnsi="Arial" w:cs="Arial"/>
                <w:sz w:val="18"/>
                <w:szCs w:val="18"/>
              </w:rPr>
              <w:t>07.00.01</w:t>
            </w:r>
          </w:p>
        </w:tc>
        <w:tc>
          <w:tcPr>
            <w:tcW w:w="7537" w:type="dxa"/>
          </w:tcPr>
          <w:p w14:paraId="26B81C20" w14:textId="77777777" w:rsidR="00AE2E99"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Initial version towards v08.00, starting with v07.00.01 per O-RAN specification revision</w:t>
            </w:r>
          </w:p>
          <w:p w14:paraId="2FB20E98" w14:textId="64FBB0BC" w:rsidR="00AE2E99" w:rsidRPr="00773FF7"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numbering process</w:t>
            </w:r>
          </w:p>
          <w:p w14:paraId="5CE6AAD8"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18350134"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RMI-2022.09.27-WG2-CR-0007.UCR.O-Cloud Node Draining Use Case-v09.</w:t>
            </w:r>
          </w:p>
        </w:tc>
      </w:tr>
      <w:tr w:rsidR="00AE2E99" w:rsidRPr="00773FF7" w14:paraId="4EDFB82B" w14:textId="77777777" w:rsidTr="00520268">
        <w:tc>
          <w:tcPr>
            <w:tcW w:w="1127" w:type="dxa"/>
          </w:tcPr>
          <w:p w14:paraId="617875D7" w14:textId="77777777" w:rsidR="00AE2E99" w:rsidRPr="00773FF7" w:rsidRDefault="00AE2E99" w:rsidP="00C926BE">
            <w:pPr>
              <w:spacing w:line="257" w:lineRule="auto"/>
              <w:rPr>
                <w:rFonts w:ascii="Arial" w:hAnsi="Arial" w:cs="Arial"/>
              </w:rPr>
            </w:pPr>
            <w:r w:rsidRPr="00773FF7">
              <w:rPr>
                <w:rFonts w:ascii="Arial" w:hAnsi="Arial" w:cs="Arial"/>
                <w:sz w:val="18"/>
                <w:szCs w:val="18"/>
              </w:rPr>
              <w:lastRenderedPageBreak/>
              <w:t>2023.07.19</w:t>
            </w:r>
          </w:p>
        </w:tc>
        <w:tc>
          <w:tcPr>
            <w:tcW w:w="967" w:type="dxa"/>
          </w:tcPr>
          <w:p w14:paraId="654DA9CC" w14:textId="77777777" w:rsidR="00AE2E99" w:rsidRPr="00773FF7" w:rsidRDefault="00AE2E99" w:rsidP="00C926BE">
            <w:pPr>
              <w:spacing w:line="257" w:lineRule="auto"/>
              <w:rPr>
                <w:rFonts w:ascii="Arial" w:hAnsi="Arial" w:cs="Arial"/>
              </w:rPr>
            </w:pPr>
            <w:r w:rsidRPr="00773FF7">
              <w:rPr>
                <w:rFonts w:ascii="Arial" w:hAnsi="Arial" w:cs="Arial"/>
                <w:sz w:val="18"/>
                <w:szCs w:val="18"/>
              </w:rPr>
              <w:t>07.00.02</w:t>
            </w:r>
          </w:p>
        </w:tc>
        <w:tc>
          <w:tcPr>
            <w:tcW w:w="7537" w:type="dxa"/>
          </w:tcPr>
          <w:p w14:paraId="6F77D824"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63ABBF88"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 xml:space="preserve">RMI-2023.01.26-WG2-CR-0009.UCR.Energy </w:t>
            </w:r>
            <w:proofErr w:type="spellStart"/>
            <w:r w:rsidRPr="00773FF7">
              <w:rPr>
                <w:rFonts w:ascii="Arial" w:hAnsi="Arial" w:cs="Arial"/>
                <w:sz w:val="18"/>
                <w:szCs w:val="18"/>
              </w:rPr>
              <w:t>saving_Cell</w:t>
            </w:r>
            <w:proofErr w:type="spellEnd"/>
            <w:r w:rsidRPr="00773FF7">
              <w:rPr>
                <w:rFonts w:ascii="Arial" w:hAnsi="Arial" w:cs="Arial"/>
                <w:sz w:val="18"/>
                <w:szCs w:val="18"/>
              </w:rPr>
              <w:t xml:space="preserve"> &amp; Carrier Shutdown Use Case (A1 Policy Based Solution)_v07</w:t>
            </w:r>
          </w:p>
        </w:tc>
      </w:tr>
      <w:tr w:rsidR="00AE2E99" w:rsidRPr="00773FF7" w14:paraId="70E690D8" w14:textId="77777777" w:rsidTr="00520268">
        <w:tc>
          <w:tcPr>
            <w:tcW w:w="1127" w:type="dxa"/>
          </w:tcPr>
          <w:p w14:paraId="77A93BCF"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2023.07.19</w:t>
            </w:r>
          </w:p>
        </w:tc>
        <w:tc>
          <w:tcPr>
            <w:tcW w:w="967" w:type="dxa"/>
          </w:tcPr>
          <w:p w14:paraId="32686D82" w14:textId="77777777" w:rsidR="00AE2E99" w:rsidRPr="00773FF7" w:rsidRDefault="00AE2E99" w:rsidP="00C926BE">
            <w:pPr>
              <w:spacing w:line="257" w:lineRule="auto"/>
              <w:rPr>
                <w:rFonts w:ascii="Arial" w:hAnsi="Arial" w:cs="Arial"/>
              </w:rPr>
            </w:pPr>
            <w:r w:rsidRPr="00773FF7">
              <w:rPr>
                <w:rFonts w:ascii="Arial" w:hAnsi="Arial" w:cs="Arial"/>
                <w:sz w:val="18"/>
                <w:szCs w:val="18"/>
              </w:rPr>
              <w:t>07.00.03</w:t>
            </w:r>
          </w:p>
        </w:tc>
        <w:tc>
          <w:tcPr>
            <w:tcW w:w="7537" w:type="dxa"/>
          </w:tcPr>
          <w:p w14:paraId="6B3DF10F"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4255CEAD"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CMCC-2023.05.16-WG2-CR-0002-Adding frequency preference policy to UCR-v2</w:t>
            </w:r>
          </w:p>
        </w:tc>
      </w:tr>
      <w:tr w:rsidR="00AE2E99" w:rsidRPr="00773FF7" w14:paraId="4248BD07" w14:textId="77777777" w:rsidTr="00520268">
        <w:tc>
          <w:tcPr>
            <w:tcW w:w="1127" w:type="dxa"/>
          </w:tcPr>
          <w:p w14:paraId="584FB20B"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2023.07.19</w:t>
            </w:r>
          </w:p>
        </w:tc>
        <w:tc>
          <w:tcPr>
            <w:tcW w:w="967" w:type="dxa"/>
          </w:tcPr>
          <w:p w14:paraId="046E2857" w14:textId="77777777" w:rsidR="00AE2E99" w:rsidRPr="00773FF7" w:rsidRDefault="00AE2E99" w:rsidP="00C926BE">
            <w:pPr>
              <w:spacing w:line="257" w:lineRule="auto"/>
              <w:rPr>
                <w:rFonts w:ascii="Arial" w:hAnsi="Arial" w:cs="Arial"/>
              </w:rPr>
            </w:pPr>
            <w:r w:rsidRPr="00773FF7">
              <w:rPr>
                <w:rFonts w:ascii="Arial" w:hAnsi="Arial" w:cs="Arial"/>
                <w:sz w:val="18"/>
                <w:szCs w:val="18"/>
              </w:rPr>
              <w:t>07.00.04</w:t>
            </w:r>
          </w:p>
        </w:tc>
        <w:tc>
          <w:tcPr>
            <w:tcW w:w="7537" w:type="dxa"/>
          </w:tcPr>
          <w:p w14:paraId="1E136D5F" w14:textId="77777777" w:rsidR="00AE2E99"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Update of the spec to latest O-RAN TS template except for splitting the references to</w:t>
            </w:r>
          </w:p>
          <w:p w14:paraId="6C601E15" w14:textId="736CFFDB" w:rsidR="00AE2E99" w:rsidRPr="00AE2E99" w:rsidRDefault="00AE2E99" w:rsidP="005670ED">
            <w:pPr>
              <w:pStyle w:val="TT"/>
              <w:pBdr>
                <w:top w:val="none" w:sz="0" w:space="0" w:color="auto"/>
              </w:pBdr>
              <w:spacing w:before="0" w:after="0" w:line="257" w:lineRule="auto"/>
              <w:ind w:left="0" w:firstLine="0"/>
              <w:rPr>
                <w:rFonts w:cs="Arial"/>
                <w:szCs w:val="18"/>
              </w:rPr>
            </w:pPr>
            <w:r w:rsidRPr="00773FF7">
              <w:rPr>
                <w:rFonts w:cs="Arial"/>
                <w:sz w:val="18"/>
                <w:szCs w:val="18"/>
              </w:rPr>
              <w:t>normative and informative. This split is planned to be made in next release of the document.</w:t>
            </w:r>
          </w:p>
          <w:p w14:paraId="3E6EF8BA" w14:textId="77777777" w:rsidR="00AE2E99" w:rsidRPr="00773FF7" w:rsidRDefault="00AE2E99" w:rsidP="00C926BE">
            <w:pPr>
              <w:spacing w:line="257" w:lineRule="auto"/>
              <w:rPr>
                <w:rFonts w:ascii="Arial" w:hAnsi="Arial" w:cs="Arial"/>
              </w:rPr>
            </w:pPr>
            <w:r w:rsidRPr="00773FF7">
              <w:rPr>
                <w:rFonts w:ascii="Arial" w:hAnsi="Arial" w:cs="Arial"/>
                <w:sz w:val="18"/>
                <w:szCs w:val="18"/>
                <w:lang w:val="en-GB"/>
              </w:rPr>
              <w:t>Update of the spec to Times New Roman font.</w:t>
            </w:r>
          </w:p>
        </w:tc>
      </w:tr>
      <w:tr w:rsidR="00AE2E99" w:rsidRPr="00773FF7" w14:paraId="38C68FED" w14:textId="77777777" w:rsidTr="00520268">
        <w:tc>
          <w:tcPr>
            <w:tcW w:w="1127" w:type="dxa"/>
          </w:tcPr>
          <w:p w14:paraId="7B889DFD"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2023.07.27</w:t>
            </w:r>
          </w:p>
        </w:tc>
        <w:tc>
          <w:tcPr>
            <w:tcW w:w="967" w:type="dxa"/>
          </w:tcPr>
          <w:p w14:paraId="4321FB0E" w14:textId="77777777" w:rsidR="00AE2E99" w:rsidRPr="00773FF7" w:rsidRDefault="00AE2E99" w:rsidP="00C926BE">
            <w:pPr>
              <w:spacing w:line="257" w:lineRule="auto"/>
              <w:rPr>
                <w:rFonts w:ascii="Arial" w:hAnsi="Arial" w:cs="Arial"/>
              </w:rPr>
            </w:pPr>
            <w:r w:rsidRPr="00773FF7">
              <w:rPr>
                <w:rFonts w:ascii="Arial" w:hAnsi="Arial" w:cs="Arial"/>
                <w:sz w:val="18"/>
                <w:szCs w:val="18"/>
              </w:rPr>
              <w:t>07.00.05</w:t>
            </w:r>
          </w:p>
        </w:tc>
        <w:tc>
          <w:tcPr>
            <w:tcW w:w="7537" w:type="dxa"/>
          </w:tcPr>
          <w:p w14:paraId="09A92394" w14:textId="77777777" w:rsidR="00AE2E99" w:rsidRPr="00773FF7" w:rsidRDefault="00AE2E99" w:rsidP="00C926BE">
            <w:pPr>
              <w:spacing w:line="257" w:lineRule="auto"/>
              <w:rPr>
                <w:rFonts w:ascii="Arial" w:hAnsi="Arial" w:cs="Arial"/>
              </w:rPr>
            </w:pPr>
            <w:r w:rsidRPr="00773FF7">
              <w:rPr>
                <w:rFonts w:ascii="Arial" w:hAnsi="Arial" w:cs="Arial"/>
                <w:sz w:val="18"/>
                <w:szCs w:val="18"/>
              </w:rPr>
              <w:t>WG2 review comments are addressed, and approval is completed.</w:t>
            </w:r>
          </w:p>
        </w:tc>
      </w:tr>
      <w:tr w:rsidR="00AE2E99" w:rsidRPr="00773FF7" w14:paraId="78BA295A" w14:textId="77777777" w:rsidTr="00520268">
        <w:tc>
          <w:tcPr>
            <w:tcW w:w="1127" w:type="dxa"/>
          </w:tcPr>
          <w:p w14:paraId="348C428D"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2023.07.27</w:t>
            </w:r>
          </w:p>
        </w:tc>
        <w:tc>
          <w:tcPr>
            <w:tcW w:w="967" w:type="dxa"/>
          </w:tcPr>
          <w:p w14:paraId="03E1F1B2" w14:textId="77777777" w:rsidR="00AE2E99" w:rsidRPr="00773FF7" w:rsidRDefault="00AE2E99" w:rsidP="00C926BE">
            <w:pPr>
              <w:spacing w:line="257" w:lineRule="auto"/>
              <w:rPr>
                <w:rFonts w:ascii="Arial" w:hAnsi="Arial" w:cs="Arial"/>
              </w:rPr>
            </w:pPr>
            <w:r w:rsidRPr="00773FF7">
              <w:rPr>
                <w:rFonts w:ascii="Arial" w:hAnsi="Arial" w:cs="Arial"/>
                <w:sz w:val="18"/>
                <w:szCs w:val="18"/>
              </w:rPr>
              <w:t>07.00.06</w:t>
            </w:r>
          </w:p>
        </w:tc>
        <w:tc>
          <w:tcPr>
            <w:tcW w:w="7537" w:type="dxa"/>
          </w:tcPr>
          <w:p w14:paraId="0E01DE4F" w14:textId="77777777" w:rsidR="00AE2E99" w:rsidRPr="00773FF7" w:rsidRDefault="00AE2E99" w:rsidP="00C926BE">
            <w:pPr>
              <w:spacing w:line="257" w:lineRule="auto"/>
              <w:rPr>
                <w:rFonts w:ascii="Arial" w:hAnsi="Arial" w:cs="Arial"/>
              </w:rPr>
            </w:pPr>
            <w:r w:rsidRPr="00773FF7">
              <w:rPr>
                <w:rFonts w:ascii="Arial" w:hAnsi="Arial" w:cs="Arial"/>
                <w:sz w:val="18"/>
                <w:szCs w:val="18"/>
              </w:rPr>
              <w:t>All changes accepted, clean version.</w:t>
            </w:r>
          </w:p>
        </w:tc>
      </w:tr>
      <w:tr w:rsidR="00AE2E99" w:rsidRPr="000E5562" w14:paraId="00F199C1" w14:textId="77777777" w:rsidTr="00520268">
        <w:tc>
          <w:tcPr>
            <w:tcW w:w="1127" w:type="dxa"/>
          </w:tcPr>
          <w:p w14:paraId="18D16BCA" w14:textId="77777777" w:rsidR="00AE2E99" w:rsidRPr="000E5562" w:rsidRDefault="00AE2E99" w:rsidP="00C926BE">
            <w:pPr>
              <w:spacing w:line="257" w:lineRule="auto"/>
              <w:rPr>
                <w:rFonts w:ascii="Arial" w:hAnsi="Arial" w:cs="Arial"/>
              </w:rPr>
            </w:pPr>
            <w:r w:rsidRPr="000E5562">
              <w:rPr>
                <w:rFonts w:ascii="Arial" w:hAnsi="Arial" w:cs="Arial"/>
                <w:sz w:val="18"/>
                <w:szCs w:val="18"/>
              </w:rPr>
              <w:t>2023.07.27</w:t>
            </w:r>
          </w:p>
        </w:tc>
        <w:tc>
          <w:tcPr>
            <w:tcW w:w="967" w:type="dxa"/>
          </w:tcPr>
          <w:p w14:paraId="3520F53B" w14:textId="77777777" w:rsidR="00AE2E99" w:rsidRPr="000E5562" w:rsidRDefault="00AE2E99" w:rsidP="00C926BE">
            <w:pPr>
              <w:spacing w:line="257" w:lineRule="auto"/>
              <w:rPr>
                <w:rFonts w:ascii="Arial" w:hAnsi="Arial" w:cs="Arial"/>
              </w:rPr>
            </w:pPr>
            <w:r w:rsidRPr="000E5562">
              <w:rPr>
                <w:rFonts w:ascii="Arial" w:hAnsi="Arial" w:cs="Arial"/>
                <w:sz w:val="18"/>
                <w:szCs w:val="18"/>
              </w:rPr>
              <w:t>08.00</w:t>
            </w:r>
          </w:p>
        </w:tc>
        <w:tc>
          <w:tcPr>
            <w:tcW w:w="7537" w:type="dxa"/>
          </w:tcPr>
          <w:p w14:paraId="4C6CB1E6" w14:textId="77777777" w:rsidR="00AE2E99" w:rsidRPr="000E5562" w:rsidRDefault="00AE2E99" w:rsidP="00C926BE">
            <w:pPr>
              <w:spacing w:line="257" w:lineRule="auto"/>
              <w:rPr>
                <w:rFonts w:ascii="Arial" w:hAnsi="Arial" w:cs="Arial"/>
              </w:rPr>
            </w:pPr>
            <w:r w:rsidRPr="000E5562">
              <w:rPr>
                <w:rFonts w:ascii="Arial" w:hAnsi="Arial" w:cs="Arial"/>
                <w:sz w:val="18"/>
                <w:szCs w:val="18"/>
              </w:rPr>
              <w:t>Final version 08.00</w:t>
            </w:r>
          </w:p>
        </w:tc>
      </w:tr>
      <w:tr w:rsidR="00AE2E99" w:rsidRPr="00773FF7" w14:paraId="042BF5A2" w14:textId="77777777" w:rsidTr="00520268">
        <w:tc>
          <w:tcPr>
            <w:tcW w:w="1127" w:type="dxa"/>
          </w:tcPr>
          <w:p w14:paraId="4FA42261"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2023.09.12</w:t>
            </w:r>
          </w:p>
        </w:tc>
        <w:tc>
          <w:tcPr>
            <w:tcW w:w="967" w:type="dxa"/>
          </w:tcPr>
          <w:p w14:paraId="66C7D5F4"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08.00.01</w:t>
            </w:r>
          </w:p>
        </w:tc>
        <w:tc>
          <w:tcPr>
            <w:tcW w:w="7537" w:type="dxa"/>
          </w:tcPr>
          <w:p w14:paraId="1718B419" w14:textId="77777777" w:rsidR="00AE2E99"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 xml:space="preserve">Initial version towards v09.00, starting with v08.00.01 per O-RAN specification revision </w:t>
            </w:r>
          </w:p>
          <w:p w14:paraId="1B67DA78" w14:textId="652D54BD" w:rsidR="00AE2E99" w:rsidRPr="00773FF7"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numbering process</w:t>
            </w:r>
          </w:p>
          <w:p w14:paraId="7A34E57D"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5A54D994"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JNPR-2023.09.12-WG2-CR-0008-O-RAN-Use-Case-Requirements-ODR-References-Section-v01</w:t>
            </w:r>
          </w:p>
        </w:tc>
      </w:tr>
      <w:tr w:rsidR="00AE2E99" w:rsidRPr="00773FF7" w14:paraId="31BE4F41" w14:textId="77777777" w:rsidTr="00520268">
        <w:tc>
          <w:tcPr>
            <w:tcW w:w="1127" w:type="dxa"/>
          </w:tcPr>
          <w:p w14:paraId="257B0CCA"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2023.09.12</w:t>
            </w:r>
          </w:p>
        </w:tc>
        <w:tc>
          <w:tcPr>
            <w:tcW w:w="967" w:type="dxa"/>
          </w:tcPr>
          <w:p w14:paraId="7CA6590D"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08.00.02</w:t>
            </w:r>
          </w:p>
        </w:tc>
        <w:tc>
          <w:tcPr>
            <w:tcW w:w="7537" w:type="dxa"/>
          </w:tcPr>
          <w:p w14:paraId="14B3465B"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3C9EC37C"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JNPR-2023.09.12-WG2-CR-0009-O-RAN-Use-Case-Requirements-ODR-References-Section-v01</w:t>
            </w:r>
          </w:p>
        </w:tc>
      </w:tr>
      <w:tr w:rsidR="00AE2E99" w:rsidRPr="00773FF7" w14:paraId="230E0777" w14:textId="77777777" w:rsidTr="00520268">
        <w:tc>
          <w:tcPr>
            <w:tcW w:w="1127" w:type="dxa"/>
          </w:tcPr>
          <w:p w14:paraId="6CF336F8"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2023.09.13</w:t>
            </w:r>
          </w:p>
        </w:tc>
        <w:tc>
          <w:tcPr>
            <w:tcW w:w="967" w:type="dxa"/>
          </w:tcPr>
          <w:p w14:paraId="4990B770"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08.00.03</w:t>
            </w:r>
          </w:p>
        </w:tc>
        <w:tc>
          <w:tcPr>
            <w:tcW w:w="7537" w:type="dxa"/>
          </w:tcPr>
          <w:p w14:paraId="4FDA1A61"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7D32DB25"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JNPR-2023.09.13-WG2-CR-0010-O-RAN-Use-Case-Requirements-ODR-References-Update-v01</w:t>
            </w:r>
          </w:p>
        </w:tc>
      </w:tr>
      <w:tr w:rsidR="00AE2E99" w:rsidRPr="00773FF7" w14:paraId="4E7FBB14" w14:textId="77777777" w:rsidTr="00520268">
        <w:tc>
          <w:tcPr>
            <w:tcW w:w="1127" w:type="dxa"/>
          </w:tcPr>
          <w:p w14:paraId="6C411ECB"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2023.09.13</w:t>
            </w:r>
          </w:p>
        </w:tc>
        <w:tc>
          <w:tcPr>
            <w:tcW w:w="967" w:type="dxa"/>
          </w:tcPr>
          <w:p w14:paraId="1947454A"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08.00.04</w:t>
            </w:r>
          </w:p>
        </w:tc>
        <w:tc>
          <w:tcPr>
            <w:tcW w:w="7537" w:type="dxa"/>
          </w:tcPr>
          <w:p w14:paraId="5E39DECE"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6D256424"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JNPR-2023.09.13-WG2-CR-0011-O-RAN-Use-Case-Requirements-ODR-References-Correction-v01</w:t>
            </w:r>
          </w:p>
        </w:tc>
      </w:tr>
      <w:tr w:rsidR="00AE2E99" w:rsidRPr="00773FF7" w14:paraId="5CD279C8" w14:textId="77777777" w:rsidTr="00520268">
        <w:tc>
          <w:tcPr>
            <w:tcW w:w="1127" w:type="dxa"/>
          </w:tcPr>
          <w:p w14:paraId="1538CDCD"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2023.11.08</w:t>
            </w:r>
          </w:p>
        </w:tc>
        <w:tc>
          <w:tcPr>
            <w:tcW w:w="967" w:type="dxa"/>
          </w:tcPr>
          <w:p w14:paraId="3F3BFBA7"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08.00.05</w:t>
            </w:r>
          </w:p>
        </w:tc>
        <w:tc>
          <w:tcPr>
            <w:tcW w:w="7537" w:type="dxa"/>
          </w:tcPr>
          <w:p w14:paraId="7B3208C3"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49870B8A"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FJT-2023.06.13-WG2-CR-0001.UCR.Energy_saving_Cell&amp;Carrier_SwitchedOffOn_Use_Case-v04</w:t>
            </w:r>
          </w:p>
        </w:tc>
      </w:tr>
      <w:tr w:rsidR="00AE2E99" w:rsidRPr="00773FF7" w14:paraId="1751C5FE" w14:textId="77777777" w:rsidTr="00520268">
        <w:tc>
          <w:tcPr>
            <w:tcW w:w="1127" w:type="dxa"/>
          </w:tcPr>
          <w:p w14:paraId="1196E6E5"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2023.11.08</w:t>
            </w:r>
          </w:p>
        </w:tc>
        <w:tc>
          <w:tcPr>
            <w:tcW w:w="967" w:type="dxa"/>
          </w:tcPr>
          <w:p w14:paraId="65248E9E"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08.00.06</w:t>
            </w:r>
          </w:p>
        </w:tc>
        <w:tc>
          <w:tcPr>
            <w:tcW w:w="7537" w:type="dxa"/>
          </w:tcPr>
          <w:p w14:paraId="468042C7"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418E9E0A"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RMI-2023.08.29-WG2-CR-0015.UCR.ES.Advance Sleep Mode Use case Description_v04</w:t>
            </w:r>
          </w:p>
        </w:tc>
      </w:tr>
      <w:tr w:rsidR="00AE2E99" w:rsidRPr="00773FF7" w14:paraId="74A5D0E2" w14:textId="77777777" w:rsidTr="00520268">
        <w:tc>
          <w:tcPr>
            <w:tcW w:w="1127" w:type="dxa"/>
          </w:tcPr>
          <w:p w14:paraId="37256B61"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2023.11.08</w:t>
            </w:r>
          </w:p>
        </w:tc>
        <w:tc>
          <w:tcPr>
            <w:tcW w:w="967" w:type="dxa"/>
          </w:tcPr>
          <w:p w14:paraId="3195345E"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08.00.07</w:t>
            </w:r>
          </w:p>
        </w:tc>
        <w:tc>
          <w:tcPr>
            <w:tcW w:w="7537" w:type="dxa"/>
          </w:tcPr>
          <w:p w14:paraId="4406C29B"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52648096"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 xml:space="preserve">RMI-2023.09.22-WG2-CR-0017.UCR.A1 Policy Based Energy </w:t>
            </w:r>
            <w:proofErr w:type="spellStart"/>
            <w:r w:rsidRPr="00773FF7">
              <w:rPr>
                <w:rFonts w:ascii="Arial" w:hAnsi="Arial" w:cs="Arial"/>
                <w:sz w:val="18"/>
                <w:szCs w:val="18"/>
              </w:rPr>
              <w:t>saving_RF</w:t>
            </w:r>
            <w:proofErr w:type="spellEnd"/>
            <w:r w:rsidRPr="00773FF7">
              <w:rPr>
                <w:rFonts w:ascii="Arial" w:hAnsi="Arial" w:cs="Arial"/>
                <w:sz w:val="18"/>
                <w:szCs w:val="18"/>
              </w:rPr>
              <w:t xml:space="preserve"> Channel Reconfiguration Description_v03</w:t>
            </w:r>
          </w:p>
        </w:tc>
      </w:tr>
      <w:tr w:rsidR="00AE2E99" w:rsidRPr="00773FF7" w14:paraId="105E281F" w14:textId="77777777" w:rsidTr="00520268">
        <w:tc>
          <w:tcPr>
            <w:tcW w:w="1127" w:type="dxa"/>
          </w:tcPr>
          <w:p w14:paraId="184B5881"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2023.11.08</w:t>
            </w:r>
          </w:p>
        </w:tc>
        <w:tc>
          <w:tcPr>
            <w:tcW w:w="967" w:type="dxa"/>
          </w:tcPr>
          <w:p w14:paraId="1D8EFDA5"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08.00.08</w:t>
            </w:r>
          </w:p>
        </w:tc>
        <w:tc>
          <w:tcPr>
            <w:tcW w:w="7537" w:type="dxa"/>
          </w:tcPr>
          <w:p w14:paraId="11A55FF0" w14:textId="77777777" w:rsidR="00AE2E99" w:rsidRPr="00773FF7" w:rsidRDefault="00AE2E99" w:rsidP="00C926BE">
            <w:pPr>
              <w:spacing w:line="257" w:lineRule="auto"/>
              <w:rPr>
                <w:rFonts w:ascii="Arial" w:hAnsi="Arial" w:cs="Arial"/>
              </w:rPr>
            </w:pPr>
            <w:r w:rsidRPr="00773FF7">
              <w:rPr>
                <w:rFonts w:ascii="Arial" w:hAnsi="Arial" w:cs="Arial"/>
                <w:sz w:val="18"/>
                <w:szCs w:val="18"/>
              </w:rPr>
              <w:t>Clean version for WG2 approval</w:t>
            </w:r>
          </w:p>
        </w:tc>
      </w:tr>
      <w:tr w:rsidR="00AE2E99" w:rsidRPr="00773FF7" w14:paraId="7411BC4F" w14:textId="77777777" w:rsidTr="00520268">
        <w:tc>
          <w:tcPr>
            <w:tcW w:w="1127" w:type="dxa"/>
          </w:tcPr>
          <w:p w14:paraId="0735EE01"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2023.11.16</w:t>
            </w:r>
          </w:p>
        </w:tc>
        <w:tc>
          <w:tcPr>
            <w:tcW w:w="967" w:type="dxa"/>
          </w:tcPr>
          <w:p w14:paraId="3AF84D71"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08.00.09</w:t>
            </w:r>
          </w:p>
        </w:tc>
        <w:tc>
          <w:tcPr>
            <w:tcW w:w="7537" w:type="dxa"/>
          </w:tcPr>
          <w:p w14:paraId="62BFC0EA" w14:textId="77777777" w:rsidR="00AE2E99" w:rsidRPr="00773FF7"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WG2 review comments are addressed, and approval is completed.</w:t>
            </w:r>
          </w:p>
          <w:p w14:paraId="7158BB2E" w14:textId="77777777" w:rsidR="00AE2E99" w:rsidRPr="00773FF7" w:rsidRDefault="00AE2E99" w:rsidP="00C926BE">
            <w:pPr>
              <w:spacing w:line="257" w:lineRule="auto"/>
              <w:rPr>
                <w:rFonts w:ascii="Arial" w:hAnsi="Arial" w:cs="Arial"/>
              </w:rPr>
            </w:pPr>
            <w:r w:rsidRPr="00773FF7">
              <w:rPr>
                <w:rFonts w:ascii="Arial" w:hAnsi="Arial" w:cs="Arial"/>
                <w:sz w:val="18"/>
                <w:szCs w:val="18"/>
                <w:lang w:val="en-GB"/>
              </w:rPr>
              <w:t>The spec’s title has changed per WG2 decision.</w:t>
            </w:r>
          </w:p>
        </w:tc>
      </w:tr>
      <w:tr w:rsidR="00AE2E99" w:rsidRPr="00773FF7" w14:paraId="37C2DF65" w14:textId="77777777" w:rsidTr="00520268">
        <w:tc>
          <w:tcPr>
            <w:tcW w:w="1127" w:type="dxa"/>
          </w:tcPr>
          <w:p w14:paraId="6772126A"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2023.11.16</w:t>
            </w:r>
          </w:p>
        </w:tc>
        <w:tc>
          <w:tcPr>
            <w:tcW w:w="967" w:type="dxa"/>
          </w:tcPr>
          <w:p w14:paraId="1E39661E" w14:textId="77777777" w:rsidR="00AE2E99" w:rsidRPr="00773FF7" w:rsidRDefault="00AE2E99" w:rsidP="00C926BE">
            <w:pPr>
              <w:spacing w:line="257" w:lineRule="auto"/>
              <w:rPr>
                <w:rFonts w:ascii="Arial" w:hAnsi="Arial" w:cs="Arial"/>
              </w:rPr>
            </w:pPr>
            <w:r w:rsidRPr="00773FF7">
              <w:rPr>
                <w:rFonts w:ascii="Arial" w:hAnsi="Arial" w:cs="Arial"/>
                <w:sz w:val="18"/>
                <w:szCs w:val="18"/>
              </w:rPr>
              <w:t>08.00.10</w:t>
            </w:r>
          </w:p>
        </w:tc>
        <w:tc>
          <w:tcPr>
            <w:tcW w:w="7537" w:type="dxa"/>
          </w:tcPr>
          <w:p w14:paraId="1B0F5F2C" w14:textId="77777777" w:rsidR="00AE2E99" w:rsidRPr="00773FF7" w:rsidRDefault="00AE2E99" w:rsidP="00C926BE">
            <w:pPr>
              <w:spacing w:line="257" w:lineRule="auto"/>
              <w:rPr>
                <w:rFonts w:ascii="Arial" w:hAnsi="Arial" w:cs="Arial"/>
              </w:rPr>
            </w:pPr>
            <w:r w:rsidRPr="00773FF7">
              <w:rPr>
                <w:rFonts w:ascii="Arial" w:hAnsi="Arial" w:cs="Arial"/>
                <w:sz w:val="18"/>
                <w:szCs w:val="18"/>
              </w:rPr>
              <w:t>All changes accepted, clean version.</w:t>
            </w:r>
          </w:p>
        </w:tc>
      </w:tr>
      <w:tr w:rsidR="00AE2E99" w:rsidRPr="000E5562" w14:paraId="7B2E786C" w14:textId="77777777" w:rsidTr="00520268">
        <w:tc>
          <w:tcPr>
            <w:tcW w:w="1127" w:type="dxa"/>
          </w:tcPr>
          <w:p w14:paraId="4A00F950" w14:textId="77777777" w:rsidR="00AE2E99" w:rsidRPr="000E5562" w:rsidRDefault="00AE2E99" w:rsidP="00C926BE">
            <w:pPr>
              <w:spacing w:line="257" w:lineRule="auto"/>
              <w:rPr>
                <w:rFonts w:ascii="Arial" w:hAnsi="Arial" w:cs="Arial"/>
              </w:rPr>
            </w:pPr>
            <w:r w:rsidRPr="000E5562">
              <w:rPr>
                <w:rFonts w:ascii="Arial" w:hAnsi="Arial" w:cs="Arial"/>
                <w:sz w:val="18"/>
                <w:szCs w:val="18"/>
              </w:rPr>
              <w:t>2023.11.16</w:t>
            </w:r>
          </w:p>
        </w:tc>
        <w:tc>
          <w:tcPr>
            <w:tcW w:w="967" w:type="dxa"/>
          </w:tcPr>
          <w:p w14:paraId="226940D0" w14:textId="77777777" w:rsidR="00AE2E99" w:rsidRPr="000E5562" w:rsidRDefault="00AE2E99" w:rsidP="00C926BE">
            <w:pPr>
              <w:spacing w:line="257" w:lineRule="auto"/>
              <w:rPr>
                <w:rFonts w:ascii="Arial" w:hAnsi="Arial" w:cs="Arial"/>
              </w:rPr>
            </w:pPr>
            <w:r w:rsidRPr="000E5562">
              <w:rPr>
                <w:rFonts w:ascii="Arial" w:hAnsi="Arial" w:cs="Arial"/>
                <w:sz w:val="18"/>
                <w:szCs w:val="18"/>
              </w:rPr>
              <w:t>09.00</w:t>
            </w:r>
          </w:p>
        </w:tc>
        <w:tc>
          <w:tcPr>
            <w:tcW w:w="7537" w:type="dxa"/>
          </w:tcPr>
          <w:p w14:paraId="3AE841BB" w14:textId="77777777" w:rsidR="00AE2E99" w:rsidRPr="000E5562" w:rsidRDefault="00AE2E99" w:rsidP="00C926BE">
            <w:pPr>
              <w:spacing w:line="257" w:lineRule="auto"/>
              <w:rPr>
                <w:rFonts w:ascii="Arial" w:hAnsi="Arial" w:cs="Arial"/>
              </w:rPr>
            </w:pPr>
            <w:r w:rsidRPr="000E5562">
              <w:rPr>
                <w:rFonts w:ascii="Arial" w:hAnsi="Arial" w:cs="Arial"/>
                <w:sz w:val="18"/>
                <w:szCs w:val="18"/>
              </w:rPr>
              <w:t>Final version 09.00</w:t>
            </w:r>
          </w:p>
        </w:tc>
      </w:tr>
      <w:tr w:rsidR="00AE2E99" w:rsidRPr="00773FF7" w14:paraId="73CEBB27" w14:textId="77777777" w:rsidTr="00520268">
        <w:tc>
          <w:tcPr>
            <w:tcW w:w="1127" w:type="dxa"/>
          </w:tcPr>
          <w:p w14:paraId="40CED11A"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2024.01.17</w:t>
            </w:r>
          </w:p>
        </w:tc>
        <w:tc>
          <w:tcPr>
            <w:tcW w:w="967" w:type="dxa"/>
          </w:tcPr>
          <w:p w14:paraId="5938B4AD" w14:textId="77777777" w:rsidR="00AE2E99" w:rsidRPr="00773FF7" w:rsidRDefault="00AE2E99" w:rsidP="00C926BE">
            <w:pPr>
              <w:spacing w:line="257" w:lineRule="auto"/>
              <w:rPr>
                <w:rFonts w:ascii="Arial" w:hAnsi="Arial" w:cs="Arial"/>
              </w:rPr>
            </w:pPr>
            <w:r w:rsidRPr="00773FF7">
              <w:rPr>
                <w:rFonts w:ascii="Arial" w:hAnsi="Arial" w:cs="Arial"/>
                <w:sz w:val="18"/>
                <w:szCs w:val="18"/>
              </w:rPr>
              <w:t>09.00.01</w:t>
            </w:r>
          </w:p>
        </w:tc>
        <w:tc>
          <w:tcPr>
            <w:tcW w:w="7537" w:type="dxa"/>
          </w:tcPr>
          <w:p w14:paraId="1C78B7ED" w14:textId="77777777" w:rsidR="00AE2E99"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 xml:space="preserve">Initial version towards v10.00, starting with v09.00.01 per O-RAN specification revision </w:t>
            </w:r>
          </w:p>
          <w:p w14:paraId="6F782FB4" w14:textId="473D79DC" w:rsidR="00AE2E99" w:rsidRPr="00773FF7"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numbering process</w:t>
            </w:r>
          </w:p>
          <w:p w14:paraId="70CB0AF1"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r>
              <w:rPr>
                <w:rFonts w:cs="Arial"/>
                <w:sz w:val="18"/>
                <w:szCs w:val="18"/>
                <w:lang w:val="en-US"/>
              </w:rPr>
              <w:t>s</w:t>
            </w:r>
            <w:r w:rsidRPr="00773FF7">
              <w:rPr>
                <w:rFonts w:cs="Arial"/>
                <w:sz w:val="18"/>
                <w:szCs w:val="18"/>
                <w:lang w:val="en-US"/>
              </w:rPr>
              <w:t>:</w:t>
            </w:r>
          </w:p>
          <w:p w14:paraId="386FB7D0" w14:textId="11DACABE" w:rsidR="00AE2E99" w:rsidRPr="00773FF7" w:rsidRDefault="00AE2E99" w:rsidP="00C926BE">
            <w:pPr>
              <w:pStyle w:val="TT"/>
              <w:numPr>
                <w:ilvl w:val="0"/>
                <w:numId w:val="39"/>
              </w:numPr>
              <w:pBdr>
                <w:top w:val="none" w:sz="0" w:space="0" w:color="auto"/>
              </w:pBdr>
              <w:spacing w:before="0" w:after="0" w:line="257" w:lineRule="auto"/>
              <w:rPr>
                <w:rFonts w:cs="Arial"/>
                <w:sz w:val="18"/>
                <w:szCs w:val="18"/>
              </w:rPr>
            </w:pPr>
            <w:r w:rsidRPr="00773FF7">
              <w:rPr>
                <w:rFonts w:cs="Arial"/>
                <w:sz w:val="18"/>
                <w:szCs w:val="18"/>
              </w:rPr>
              <w:t>JNPR-2023.09.13-WG2-CR-0012-O-RAN-Use-Case-Requirements-ODR-Required-Data-Reference-Correction-v02</w:t>
            </w:r>
          </w:p>
          <w:p w14:paraId="30EB6E92" w14:textId="77777777" w:rsidR="00AE2E99" w:rsidRPr="00773FF7" w:rsidRDefault="00AE2E99" w:rsidP="00C926BE">
            <w:pPr>
              <w:pStyle w:val="ListParagraph"/>
              <w:numPr>
                <w:ilvl w:val="0"/>
                <w:numId w:val="39"/>
              </w:numPr>
              <w:spacing w:line="257" w:lineRule="auto"/>
              <w:rPr>
                <w:rFonts w:ascii="Arial" w:hAnsi="Arial" w:cs="Arial"/>
                <w:sz w:val="18"/>
                <w:szCs w:val="18"/>
              </w:rPr>
            </w:pPr>
            <w:r w:rsidRPr="00773FF7">
              <w:rPr>
                <w:rFonts w:ascii="Arial" w:hAnsi="Arial" w:cs="Arial"/>
                <w:sz w:val="18"/>
                <w:szCs w:val="18"/>
                <w:lang w:val="en-GB"/>
              </w:rPr>
              <w:t>JNPR-2023.10.19-WG2-CR-0013-O-RAN-Use-Case-Requirements-ODR-References-Wording-v03</w:t>
            </w:r>
          </w:p>
          <w:p w14:paraId="52FD9FDE" w14:textId="77777777" w:rsidR="00AE2E99" w:rsidRPr="00773FF7" w:rsidRDefault="00AE2E99" w:rsidP="00C926BE">
            <w:pPr>
              <w:pStyle w:val="ListParagraph"/>
              <w:numPr>
                <w:ilvl w:val="0"/>
                <w:numId w:val="39"/>
              </w:numPr>
              <w:spacing w:line="257" w:lineRule="auto"/>
              <w:rPr>
                <w:rFonts w:ascii="Arial" w:hAnsi="Arial" w:cs="Arial"/>
                <w:sz w:val="18"/>
                <w:szCs w:val="18"/>
              </w:rPr>
            </w:pPr>
            <w:r w:rsidRPr="00773FF7">
              <w:rPr>
                <w:rFonts w:ascii="Arial" w:hAnsi="Arial" w:cs="Arial"/>
                <w:sz w:val="18"/>
                <w:szCs w:val="18"/>
              </w:rPr>
              <w:lastRenderedPageBreak/>
              <w:t>JNPR-2023.10.19-WG2-CR-0014-O-RAN-Use-Case-Requirements-ODR-Figures-References-Wording- Corrections-v02</w:t>
            </w:r>
          </w:p>
          <w:p w14:paraId="66EAF6C4" w14:textId="77777777" w:rsidR="00AE2E99" w:rsidRPr="00773FF7" w:rsidRDefault="00AE2E99" w:rsidP="00C926BE">
            <w:pPr>
              <w:pStyle w:val="ListParagraph"/>
              <w:numPr>
                <w:ilvl w:val="0"/>
                <w:numId w:val="39"/>
              </w:numPr>
              <w:spacing w:line="257" w:lineRule="auto"/>
              <w:rPr>
                <w:rFonts w:ascii="Arial" w:hAnsi="Arial" w:cs="Arial"/>
                <w:sz w:val="18"/>
                <w:szCs w:val="18"/>
              </w:rPr>
            </w:pPr>
            <w:r w:rsidRPr="00773FF7">
              <w:rPr>
                <w:rFonts w:ascii="Arial" w:hAnsi="Arial" w:cs="Arial"/>
                <w:sz w:val="18"/>
                <w:szCs w:val="18"/>
              </w:rPr>
              <w:t>JNPR-2023.10.19-WG2-CR-0015-O-RAN-Use-Case-Requirements-ODR-Figures-Numbers-Corrections-v03</w:t>
            </w:r>
          </w:p>
          <w:p w14:paraId="5F09A55A" w14:textId="77777777" w:rsidR="00AE2E99" w:rsidRPr="00773FF7" w:rsidRDefault="00AE2E99" w:rsidP="00C926BE">
            <w:pPr>
              <w:pStyle w:val="ListParagraph"/>
              <w:numPr>
                <w:ilvl w:val="0"/>
                <w:numId w:val="39"/>
              </w:numPr>
              <w:spacing w:line="257" w:lineRule="auto"/>
              <w:rPr>
                <w:rFonts w:ascii="Arial" w:hAnsi="Arial" w:cs="Arial"/>
                <w:sz w:val="18"/>
                <w:szCs w:val="18"/>
              </w:rPr>
            </w:pPr>
            <w:r w:rsidRPr="00773FF7">
              <w:rPr>
                <w:rFonts w:ascii="Arial" w:hAnsi="Arial" w:cs="Arial"/>
                <w:sz w:val="18"/>
                <w:szCs w:val="18"/>
              </w:rPr>
              <w:t>JNPR-2023.10.19-WG2-CR-0018-O-RAN-Use-Case-Requirements-ODR-Notes-v03</w:t>
            </w:r>
          </w:p>
          <w:p w14:paraId="101959F8" w14:textId="77777777" w:rsidR="00AE2E99" w:rsidRPr="00773FF7" w:rsidRDefault="00AE2E99" w:rsidP="00C926BE">
            <w:pPr>
              <w:pStyle w:val="ListParagraph"/>
              <w:numPr>
                <w:ilvl w:val="0"/>
                <w:numId w:val="39"/>
              </w:numPr>
              <w:spacing w:line="257" w:lineRule="auto"/>
              <w:rPr>
                <w:rFonts w:ascii="Arial" w:hAnsi="Arial" w:cs="Arial"/>
                <w:sz w:val="18"/>
                <w:szCs w:val="18"/>
              </w:rPr>
            </w:pPr>
            <w:r w:rsidRPr="00773FF7">
              <w:rPr>
                <w:rFonts w:ascii="Arial" w:hAnsi="Arial" w:cs="Arial"/>
                <w:sz w:val="18"/>
                <w:szCs w:val="18"/>
              </w:rPr>
              <w:t>JNPR-2023.10.25-WG2-CR-0019-O-RAN-Use-Case-Requirements-ODR-Modal-Verbs_Shall_Shall_not_Should_Should_not_Must_Must_not-v02</w:t>
            </w:r>
          </w:p>
          <w:p w14:paraId="379D44A1" w14:textId="77777777" w:rsidR="00AE2E99" w:rsidRPr="00773FF7" w:rsidRDefault="00AE2E99" w:rsidP="00C926BE">
            <w:pPr>
              <w:pStyle w:val="ListParagraph"/>
              <w:numPr>
                <w:ilvl w:val="0"/>
                <w:numId w:val="39"/>
              </w:numPr>
              <w:spacing w:line="257" w:lineRule="auto"/>
              <w:rPr>
                <w:rFonts w:ascii="Arial" w:hAnsi="Arial" w:cs="Arial"/>
                <w:sz w:val="18"/>
                <w:szCs w:val="18"/>
              </w:rPr>
            </w:pPr>
            <w:r w:rsidRPr="00773FF7">
              <w:rPr>
                <w:rFonts w:ascii="Arial" w:hAnsi="Arial" w:cs="Arial"/>
                <w:sz w:val="18"/>
                <w:szCs w:val="18"/>
              </w:rPr>
              <w:t>JNPR-2023.10.30-WG2-CR-0020-O-RAN-Use-Case-Requirements-ODR-Modal-Verbs_Can_Cannot_May_Need_not-v01</w:t>
            </w:r>
          </w:p>
          <w:p w14:paraId="275E9D8C" w14:textId="77777777" w:rsidR="00AE2E99" w:rsidRPr="00773FF7" w:rsidRDefault="00AE2E99" w:rsidP="00C926BE">
            <w:pPr>
              <w:pStyle w:val="ListParagraph"/>
              <w:numPr>
                <w:ilvl w:val="0"/>
                <w:numId w:val="39"/>
              </w:numPr>
              <w:spacing w:line="257" w:lineRule="auto"/>
              <w:contextualSpacing/>
              <w:rPr>
                <w:rFonts w:ascii="Arial" w:hAnsi="Arial" w:cs="Arial"/>
              </w:rPr>
            </w:pPr>
            <w:r w:rsidRPr="00773FF7">
              <w:rPr>
                <w:rFonts w:ascii="Arial" w:hAnsi="Arial" w:cs="Arial"/>
                <w:sz w:val="18"/>
                <w:szCs w:val="18"/>
              </w:rPr>
              <w:t>JNPR-2023.10.30-WG2-CR-0021-O-RAN-Use-Case-Requirements-ODR-FFS-Concepts-v01</w:t>
            </w:r>
          </w:p>
        </w:tc>
      </w:tr>
      <w:tr w:rsidR="00AE2E99" w:rsidRPr="00773FF7" w14:paraId="4369EEE4" w14:textId="77777777" w:rsidTr="00520268">
        <w:tc>
          <w:tcPr>
            <w:tcW w:w="1127" w:type="dxa"/>
          </w:tcPr>
          <w:p w14:paraId="5CEEC951" w14:textId="77777777" w:rsidR="00AE2E99" w:rsidRPr="00773FF7" w:rsidRDefault="00AE2E99" w:rsidP="00C926BE">
            <w:pPr>
              <w:spacing w:line="257" w:lineRule="auto"/>
              <w:rPr>
                <w:rFonts w:ascii="Arial" w:hAnsi="Arial" w:cs="Arial"/>
              </w:rPr>
            </w:pPr>
            <w:r w:rsidRPr="00773FF7">
              <w:rPr>
                <w:rFonts w:ascii="Arial" w:hAnsi="Arial" w:cs="Arial"/>
                <w:sz w:val="18"/>
                <w:szCs w:val="18"/>
              </w:rPr>
              <w:lastRenderedPageBreak/>
              <w:t>2024.02.27</w:t>
            </w:r>
          </w:p>
        </w:tc>
        <w:tc>
          <w:tcPr>
            <w:tcW w:w="967" w:type="dxa"/>
          </w:tcPr>
          <w:p w14:paraId="4FAE15E5" w14:textId="77777777" w:rsidR="00AE2E99" w:rsidRPr="00773FF7" w:rsidRDefault="00AE2E99" w:rsidP="00C926BE">
            <w:pPr>
              <w:spacing w:line="257" w:lineRule="auto"/>
              <w:rPr>
                <w:rFonts w:ascii="Arial" w:hAnsi="Arial" w:cs="Arial"/>
              </w:rPr>
            </w:pPr>
            <w:r w:rsidRPr="00773FF7">
              <w:rPr>
                <w:rFonts w:ascii="Arial" w:hAnsi="Arial" w:cs="Arial"/>
                <w:sz w:val="18"/>
                <w:szCs w:val="18"/>
              </w:rPr>
              <w:t>09.00.02</w:t>
            </w:r>
          </w:p>
        </w:tc>
        <w:tc>
          <w:tcPr>
            <w:tcW w:w="7537" w:type="dxa"/>
          </w:tcPr>
          <w:p w14:paraId="648ADA7D"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CRs:</w:t>
            </w:r>
          </w:p>
          <w:p w14:paraId="3DECE79E" w14:textId="507940B9" w:rsidR="00AE2E99" w:rsidRPr="00773FF7" w:rsidRDefault="00AE2E99" w:rsidP="00C926BE">
            <w:pPr>
              <w:pStyle w:val="TT"/>
              <w:numPr>
                <w:ilvl w:val="0"/>
                <w:numId w:val="84"/>
              </w:numPr>
              <w:pBdr>
                <w:top w:val="none" w:sz="0" w:space="0" w:color="auto"/>
              </w:pBdr>
              <w:spacing w:before="0" w:after="0" w:line="257" w:lineRule="auto"/>
              <w:rPr>
                <w:rFonts w:cs="Arial"/>
                <w:sz w:val="18"/>
                <w:szCs w:val="18"/>
                <w:lang w:val="en-US"/>
              </w:rPr>
            </w:pPr>
            <w:r w:rsidRPr="00773FF7">
              <w:rPr>
                <w:rFonts w:cs="Arial"/>
                <w:sz w:val="18"/>
                <w:szCs w:val="18"/>
                <w:lang w:val="en-US"/>
              </w:rPr>
              <w:t>JNPR-2024.01.29-WG2-CR-0022-O-RAN-Use-Case-Requirements-ODR-Clauses-v01</w:t>
            </w:r>
          </w:p>
          <w:p w14:paraId="447E7C0E"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JNPR-2024.01.29-WG2-CR-0023-O-RAN-Use-Case-Requirements-ODR-Figures-Capital_Letters-v01</w:t>
            </w:r>
          </w:p>
        </w:tc>
      </w:tr>
      <w:tr w:rsidR="00AE2E99" w:rsidRPr="00773FF7" w14:paraId="0A4D1484" w14:textId="77777777" w:rsidTr="00520268">
        <w:tc>
          <w:tcPr>
            <w:tcW w:w="1127" w:type="dxa"/>
          </w:tcPr>
          <w:p w14:paraId="51FE7772"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2024.03.21</w:t>
            </w:r>
          </w:p>
        </w:tc>
        <w:tc>
          <w:tcPr>
            <w:tcW w:w="967" w:type="dxa"/>
          </w:tcPr>
          <w:p w14:paraId="2A39295B" w14:textId="77777777" w:rsidR="00AE2E99" w:rsidRPr="00773FF7" w:rsidRDefault="00AE2E99" w:rsidP="00C926BE">
            <w:pPr>
              <w:spacing w:line="257" w:lineRule="auto"/>
              <w:rPr>
                <w:rFonts w:ascii="Arial" w:hAnsi="Arial" w:cs="Arial"/>
              </w:rPr>
            </w:pPr>
            <w:r w:rsidRPr="00773FF7">
              <w:rPr>
                <w:rFonts w:ascii="Arial" w:hAnsi="Arial" w:cs="Arial"/>
                <w:sz w:val="18"/>
                <w:szCs w:val="18"/>
              </w:rPr>
              <w:t>09.00.03</w:t>
            </w:r>
          </w:p>
        </w:tc>
        <w:tc>
          <w:tcPr>
            <w:tcW w:w="7537" w:type="dxa"/>
          </w:tcPr>
          <w:p w14:paraId="6DF452D6"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511AC038"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MAV-2023.05.17-WG2-CR-0015-mMIMO-SSBopt_v06</w:t>
            </w:r>
          </w:p>
        </w:tc>
      </w:tr>
      <w:tr w:rsidR="00AE2E99" w:rsidRPr="00773FF7" w14:paraId="000F7009" w14:textId="77777777" w:rsidTr="00520268">
        <w:tc>
          <w:tcPr>
            <w:tcW w:w="1127" w:type="dxa"/>
          </w:tcPr>
          <w:p w14:paraId="4A18BC35"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2024.03.30</w:t>
            </w:r>
          </w:p>
        </w:tc>
        <w:tc>
          <w:tcPr>
            <w:tcW w:w="967" w:type="dxa"/>
          </w:tcPr>
          <w:p w14:paraId="31F91632" w14:textId="77777777" w:rsidR="00AE2E99" w:rsidRPr="00773FF7" w:rsidRDefault="00AE2E99" w:rsidP="00C926BE">
            <w:pPr>
              <w:spacing w:line="257" w:lineRule="auto"/>
              <w:rPr>
                <w:rFonts w:ascii="Arial" w:hAnsi="Arial" w:cs="Arial"/>
              </w:rPr>
            </w:pPr>
            <w:r w:rsidRPr="00773FF7">
              <w:rPr>
                <w:rFonts w:ascii="Arial" w:hAnsi="Arial" w:cs="Arial"/>
                <w:sz w:val="18"/>
                <w:szCs w:val="18"/>
              </w:rPr>
              <w:t>09.00.04</w:t>
            </w:r>
          </w:p>
        </w:tc>
        <w:tc>
          <w:tcPr>
            <w:tcW w:w="7537" w:type="dxa"/>
          </w:tcPr>
          <w:p w14:paraId="3BD546F1" w14:textId="77777777" w:rsidR="00AE2E99" w:rsidRPr="00773FF7" w:rsidRDefault="00AE2E99" w:rsidP="00C926BE">
            <w:pPr>
              <w:spacing w:line="257" w:lineRule="auto"/>
              <w:rPr>
                <w:rFonts w:ascii="Arial" w:hAnsi="Arial" w:cs="Arial"/>
              </w:rPr>
            </w:pPr>
            <w:r w:rsidRPr="00773FF7">
              <w:rPr>
                <w:rFonts w:ascii="Arial" w:hAnsi="Arial" w:cs="Arial"/>
                <w:sz w:val="18"/>
                <w:szCs w:val="18"/>
              </w:rPr>
              <w:t>WG2 review comments are addressed, and approval is completed.</w:t>
            </w:r>
          </w:p>
        </w:tc>
      </w:tr>
      <w:tr w:rsidR="00AE2E99" w:rsidRPr="00773FF7" w14:paraId="4C76D012" w14:textId="77777777" w:rsidTr="00520268">
        <w:tc>
          <w:tcPr>
            <w:tcW w:w="1127" w:type="dxa"/>
          </w:tcPr>
          <w:p w14:paraId="6B49ACA2"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2024.03.30</w:t>
            </w:r>
          </w:p>
        </w:tc>
        <w:tc>
          <w:tcPr>
            <w:tcW w:w="967" w:type="dxa"/>
          </w:tcPr>
          <w:p w14:paraId="0470B8DE" w14:textId="77777777" w:rsidR="00AE2E99" w:rsidRPr="00773FF7" w:rsidRDefault="00AE2E99" w:rsidP="00C926BE">
            <w:pPr>
              <w:spacing w:line="257" w:lineRule="auto"/>
              <w:rPr>
                <w:rFonts w:ascii="Arial" w:hAnsi="Arial" w:cs="Arial"/>
              </w:rPr>
            </w:pPr>
            <w:r w:rsidRPr="00773FF7">
              <w:rPr>
                <w:rFonts w:ascii="Arial" w:hAnsi="Arial" w:cs="Arial"/>
                <w:sz w:val="18"/>
                <w:szCs w:val="18"/>
              </w:rPr>
              <w:t>09.00.05</w:t>
            </w:r>
          </w:p>
        </w:tc>
        <w:tc>
          <w:tcPr>
            <w:tcW w:w="7537" w:type="dxa"/>
          </w:tcPr>
          <w:p w14:paraId="7370E10E" w14:textId="77777777" w:rsidR="00AE2E99" w:rsidRPr="00773FF7" w:rsidRDefault="00AE2E99" w:rsidP="00C926BE">
            <w:pPr>
              <w:spacing w:line="257" w:lineRule="auto"/>
              <w:rPr>
                <w:rFonts w:ascii="Arial" w:hAnsi="Arial" w:cs="Arial"/>
              </w:rPr>
            </w:pPr>
            <w:r w:rsidRPr="00773FF7">
              <w:rPr>
                <w:rFonts w:ascii="Arial" w:hAnsi="Arial" w:cs="Arial"/>
                <w:sz w:val="18"/>
                <w:szCs w:val="18"/>
              </w:rPr>
              <w:t>All changes accepted, clean version.</w:t>
            </w:r>
          </w:p>
        </w:tc>
      </w:tr>
      <w:tr w:rsidR="00AE2E99" w:rsidRPr="000E5562" w14:paraId="15AB337D" w14:textId="77777777" w:rsidTr="00520268">
        <w:tc>
          <w:tcPr>
            <w:tcW w:w="1127" w:type="dxa"/>
          </w:tcPr>
          <w:p w14:paraId="0519114B" w14:textId="77777777" w:rsidR="00AE2E99" w:rsidRPr="000E5562" w:rsidRDefault="00AE2E99" w:rsidP="00C926BE">
            <w:pPr>
              <w:spacing w:line="257" w:lineRule="auto"/>
              <w:rPr>
                <w:rFonts w:ascii="Arial" w:hAnsi="Arial" w:cs="Arial"/>
              </w:rPr>
            </w:pPr>
            <w:r w:rsidRPr="000E5562">
              <w:rPr>
                <w:rFonts w:ascii="Arial" w:hAnsi="Arial" w:cs="Arial"/>
                <w:sz w:val="18"/>
                <w:szCs w:val="18"/>
              </w:rPr>
              <w:t>2024.03.30</w:t>
            </w:r>
          </w:p>
        </w:tc>
        <w:tc>
          <w:tcPr>
            <w:tcW w:w="967" w:type="dxa"/>
          </w:tcPr>
          <w:p w14:paraId="2DB91A0D" w14:textId="77777777" w:rsidR="00AE2E99" w:rsidRPr="000E5562" w:rsidRDefault="00AE2E99" w:rsidP="00C926BE">
            <w:pPr>
              <w:spacing w:line="257" w:lineRule="auto"/>
              <w:rPr>
                <w:rFonts w:ascii="Arial" w:hAnsi="Arial" w:cs="Arial"/>
              </w:rPr>
            </w:pPr>
            <w:r w:rsidRPr="000E5562">
              <w:rPr>
                <w:rFonts w:ascii="Arial" w:hAnsi="Arial" w:cs="Arial"/>
                <w:sz w:val="18"/>
                <w:szCs w:val="18"/>
              </w:rPr>
              <w:t>10.00</w:t>
            </w:r>
          </w:p>
        </w:tc>
        <w:tc>
          <w:tcPr>
            <w:tcW w:w="7537" w:type="dxa"/>
          </w:tcPr>
          <w:p w14:paraId="31293A38" w14:textId="77777777" w:rsidR="00AE2E99" w:rsidRPr="000E5562" w:rsidRDefault="00AE2E99" w:rsidP="00C926BE">
            <w:pPr>
              <w:spacing w:line="257" w:lineRule="auto"/>
              <w:rPr>
                <w:rFonts w:ascii="Arial" w:hAnsi="Arial" w:cs="Arial"/>
              </w:rPr>
            </w:pPr>
            <w:r w:rsidRPr="000E5562">
              <w:rPr>
                <w:rFonts w:ascii="Arial" w:hAnsi="Arial" w:cs="Arial"/>
                <w:sz w:val="18"/>
                <w:szCs w:val="18"/>
              </w:rPr>
              <w:t>Final version 10.00</w:t>
            </w:r>
          </w:p>
        </w:tc>
      </w:tr>
      <w:tr w:rsidR="00AE2E99" w:rsidRPr="00773FF7" w14:paraId="731391AD" w14:textId="77777777" w:rsidTr="00520268">
        <w:tc>
          <w:tcPr>
            <w:tcW w:w="1127" w:type="dxa"/>
          </w:tcPr>
          <w:p w14:paraId="63E2FE47"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2024.06.28</w:t>
            </w:r>
          </w:p>
        </w:tc>
        <w:tc>
          <w:tcPr>
            <w:tcW w:w="967" w:type="dxa"/>
          </w:tcPr>
          <w:p w14:paraId="1641C8A8" w14:textId="77777777" w:rsidR="00AE2E99" w:rsidRPr="00773FF7" w:rsidRDefault="00AE2E99" w:rsidP="00C926BE">
            <w:pPr>
              <w:spacing w:line="257" w:lineRule="auto"/>
              <w:rPr>
                <w:rFonts w:ascii="Arial" w:hAnsi="Arial" w:cs="Arial"/>
              </w:rPr>
            </w:pPr>
            <w:r w:rsidRPr="00773FF7">
              <w:rPr>
                <w:rFonts w:ascii="Arial" w:hAnsi="Arial" w:cs="Arial"/>
                <w:sz w:val="18"/>
                <w:szCs w:val="18"/>
              </w:rPr>
              <w:t>10.00.01</w:t>
            </w:r>
          </w:p>
        </w:tc>
        <w:tc>
          <w:tcPr>
            <w:tcW w:w="7537" w:type="dxa"/>
          </w:tcPr>
          <w:p w14:paraId="7AA4A3FD" w14:textId="77777777" w:rsidR="00AE2E99"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 xml:space="preserve">Initial version towards v11.00, starting with v10.00.01 per O-RAN specification revision </w:t>
            </w:r>
          </w:p>
          <w:p w14:paraId="74BB86DB" w14:textId="2FA57C77" w:rsidR="00AE2E99" w:rsidRPr="00773FF7" w:rsidRDefault="00AE2E99" w:rsidP="00C926BE">
            <w:pPr>
              <w:pStyle w:val="TT"/>
              <w:pBdr>
                <w:top w:val="none" w:sz="0" w:space="0" w:color="auto"/>
              </w:pBdr>
              <w:spacing w:before="0" w:after="0" w:line="257" w:lineRule="auto"/>
              <w:rPr>
                <w:rFonts w:cs="Arial"/>
                <w:sz w:val="18"/>
                <w:szCs w:val="18"/>
              </w:rPr>
            </w:pPr>
            <w:r w:rsidRPr="00773FF7">
              <w:rPr>
                <w:rFonts w:cs="Arial"/>
                <w:sz w:val="18"/>
                <w:szCs w:val="18"/>
              </w:rPr>
              <w:t>numbering process</w:t>
            </w:r>
          </w:p>
          <w:p w14:paraId="593177BE" w14:textId="77777777" w:rsidR="00AE2E99" w:rsidRPr="00773FF7" w:rsidRDefault="00AE2E99" w:rsidP="00C926BE">
            <w:pPr>
              <w:pStyle w:val="TT"/>
              <w:pBdr>
                <w:top w:val="none" w:sz="0" w:space="0" w:color="auto"/>
              </w:pBdr>
              <w:spacing w:before="0" w:after="0" w:line="257" w:lineRule="auto"/>
              <w:rPr>
                <w:rFonts w:cs="Arial"/>
                <w:sz w:val="18"/>
                <w:szCs w:val="18"/>
                <w:lang w:val="en-US"/>
              </w:rPr>
            </w:pPr>
            <w:r w:rsidRPr="00773FF7">
              <w:rPr>
                <w:rFonts w:cs="Arial"/>
                <w:sz w:val="18"/>
                <w:szCs w:val="18"/>
                <w:lang w:val="en-US"/>
              </w:rPr>
              <w:t>Addition of CR:</w:t>
            </w:r>
          </w:p>
          <w:p w14:paraId="59CB9B59" w14:textId="77777777" w:rsidR="00AE2E99" w:rsidRPr="00773FF7" w:rsidRDefault="00AE2E99" w:rsidP="00C926BE">
            <w:pPr>
              <w:pStyle w:val="ListParagraph"/>
              <w:numPr>
                <w:ilvl w:val="0"/>
                <w:numId w:val="84"/>
              </w:numPr>
              <w:spacing w:line="257" w:lineRule="auto"/>
              <w:contextualSpacing/>
              <w:rPr>
                <w:rFonts w:ascii="Arial" w:hAnsi="Arial" w:cs="Arial"/>
              </w:rPr>
            </w:pPr>
            <w:r w:rsidRPr="00773FF7">
              <w:rPr>
                <w:rFonts w:ascii="Arial" w:hAnsi="Arial" w:cs="Arial"/>
                <w:sz w:val="18"/>
                <w:szCs w:val="18"/>
              </w:rPr>
              <w:t>JNPR-2024.05.31-WG2-CR-0024-O-RAN-Use-Case-Requirements-ODR-Capital_Letters-Editorial_Changes-Fixes-v01</w:t>
            </w:r>
          </w:p>
        </w:tc>
      </w:tr>
      <w:tr w:rsidR="00AE2E99" w:rsidRPr="00773FF7" w14:paraId="5A600BA7" w14:textId="77777777" w:rsidTr="00520268">
        <w:tc>
          <w:tcPr>
            <w:tcW w:w="1127" w:type="dxa"/>
          </w:tcPr>
          <w:p w14:paraId="50C88CB6"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2024.07.12</w:t>
            </w:r>
          </w:p>
        </w:tc>
        <w:tc>
          <w:tcPr>
            <w:tcW w:w="967" w:type="dxa"/>
          </w:tcPr>
          <w:p w14:paraId="38CB0D7D" w14:textId="77777777" w:rsidR="00AE2E99" w:rsidRPr="00773FF7" w:rsidRDefault="00AE2E99" w:rsidP="00C926BE">
            <w:pPr>
              <w:spacing w:line="257" w:lineRule="auto"/>
              <w:rPr>
                <w:rFonts w:ascii="Arial" w:hAnsi="Arial" w:cs="Arial"/>
              </w:rPr>
            </w:pPr>
            <w:r w:rsidRPr="00773FF7">
              <w:rPr>
                <w:rFonts w:ascii="Arial" w:hAnsi="Arial" w:cs="Arial"/>
                <w:sz w:val="18"/>
                <w:szCs w:val="18"/>
              </w:rPr>
              <w:t>10.00.02</w:t>
            </w:r>
          </w:p>
        </w:tc>
        <w:tc>
          <w:tcPr>
            <w:tcW w:w="7537" w:type="dxa"/>
          </w:tcPr>
          <w:p w14:paraId="60D15969" w14:textId="77777777" w:rsidR="00AE2E99" w:rsidRPr="00773FF7" w:rsidRDefault="00AE2E99" w:rsidP="00C926BE">
            <w:pPr>
              <w:spacing w:line="257" w:lineRule="auto"/>
              <w:rPr>
                <w:rFonts w:ascii="Arial" w:hAnsi="Arial" w:cs="Arial"/>
              </w:rPr>
            </w:pPr>
            <w:r w:rsidRPr="00773FF7">
              <w:rPr>
                <w:rFonts w:ascii="Arial" w:hAnsi="Arial" w:cs="Arial"/>
                <w:sz w:val="18"/>
                <w:szCs w:val="18"/>
              </w:rPr>
              <w:t>WG2 review comments are addressed, and approval is completed.</w:t>
            </w:r>
          </w:p>
        </w:tc>
      </w:tr>
      <w:tr w:rsidR="00AE2E99" w:rsidRPr="00773FF7" w14:paraId="479D5750" w14:textId="77777777" w:rsidTr="00520268">
        <w:tc>
          <w:tcPr>
            <w:tcW w:w="1127" w:type="dxa"/>
          </w:tcPr>
          <w:p w14:paraId="31ABDED5" w14:textId="77777777" w:rsidR="00AE2E99" w:rsidRPr="00773FF7" w:rsidRDefault="00AE2E99" w:rsidP="00C926BE">
            <w:pPr>
              <w:spacing w:line="257" w:lineRule="auto"/>
              <w:rPr>
                <w:rFonts w:ascii="Arial" w:hAnsi="Arial" w:cs="Arial"/>
              </w:rPr>
            </w:pPr>
            <w:r w:rsidRPr="00773FF7">
              <w:rPr>
                <w:rFonts w:ascii="Arial" w:hAnsi="Arial" w:cs="Arial"/>
                <w:sz w:val="18"/>
                <w:szCs w:val="18"/>
              </w:rPr>
              <w:t>2024.07.12</w:t>
            </w:r>
          </w:p>
        </w:tc>
        <w:tc>
          <w:tcPr>
            <w:tcW w:w="967" w:type="dxa"/>
          </w:tcPr>
          <w:p w14:paraId="29907110" w14:textId="77777777" w:rsidR="00AE2E99" w:rsidRPr="00773FF7" w:rsidRDefault="00AE2E99" w:rsidP="00C926BE">
            <w:pPr>
              <w:spacing w:line="257" w:lineRule="auto"/>
              <w:rPr>
                <w:rFonts w:ascii="Arial" w:hAnsi="Arial" w:cs="Arial"/>
              </w:rPr>
            </w:pPr>
            <w:r w:rsidRPr="00773FF7">
              <w:rPr>
                <w:rFonts w:ascii="Arial" w:hAnsi="Arial" w:cs="Arial"/>
                <w:sz w:val="18"/>
                <w:szCs w:val="18"/>
              </w:rPr>
              <w:t>10.00.03</w:t>
            </w:r>
          </w:p>
        </w:tc>
        <w:tc>
          <w:tcPr>
            <w:tcW w:w="7537" w:type="dxa"/>
          </w:tcPr>
          <w:p w14:paraId="254E4AEE" w14:textId="77777777" w:rsidR="00AE2E99" w:rsidRPr="00773FF7" w:rsidRDefault="00AE2E99" w:rsidP="00C926BE">
            <w:pPr>
              <w:spacing w:line="257" w:lineRule="auto"/>
              <w:rPr>
                <w:rFonts w:ascii="Arial" w:hAnsi="Arial" w:cs="Arial"/>
              </w:rPr>
            </w:pPr>
            <w:r w:rsidRPr="00773FF7">
              <w:rPr>
                <w:rFonts w:ascii="Arial" w:hAnsi="Arial" w:cs="Arial"/>
                <w:sz w:val="18"/>
                <w:szCs w:val="18"/>
              </w:rPr>
              <w:t>All changes accepted, clean version.</w:t>
            </w:r>
          </w:p>
        </w:tc>
      </w:tr>
      <w:tr w:rsidR="00AE2E99" w:rsidRPr="000E5562" w14:paraId="66786CB5" w14:textId="77777777" w:rsidTr="00520268">
        <w:tc>
          <w:tcPr>
            <w:tcW w:w="1127" w:type="dxa"/>
          </w:tcPr>
          <w:p w14:paraId="7A2B8382" w14:textId="77777777" w:rsidR="00AE2E99" w:rsidRPr="000E5562" w:rsidRDefault="00AE2E99" w:rsidP="00C926BE">
            <w:pPr>
              <w:spacing w:line="257" w:lineRule="auto"/>
              <w:rPr>
                <w:rFonts w:ascii="Arial" w:hAnsi="Arial" w:cs="Arial"/>
              </w:rPr>
            </w:pPr>
            <w:r w:rsidRPr="000E5562">
              <w:rPr>
                <w:rFonts w:ascii="Arial" w:hAnsi="Arial" w:cs="Arial"/>
                <w:sz w:val="18"/>
                <w:szCs w:val="18"/>
              </w:rPr>
              <w:t>2024.07.12</w:t>
            </w:r>
          </w:p>
        </w:tc>
        <w:tc>
          <w:tcPr>
            <w:tcW w:w="967" w:type="dxa"/>
          </w:tcPr>
          <w:p w14:paraId="7260FE32" w14:textId="77777777" w:rsidR="00AE2E99" w:rsidRPr="000E5562" w:rsidRDefault="00AE2E99" w:rsidP="00C926BE">
            <w:pPr>
              <w:spacing w:line="257" w:lineRule="auto"/>
              <w:rPr>
                <w:rFonts w:ascii="Arial" w:hAnsi="Arial" w:cs="Arial"/>
              </w:rPr>
            </w:pPr>
            <w:r w:rsidRPr="000E5562">
              <w:rPr>
                <w:rFonts w:ascii="Arial" w:hAnsi="Arial" w:cs="Arial"/>
                <w:sz w:val="18"/>
                <w:szCs w:val="18"/>
              </w:rPr>
              <w:t>10.01</w:t>
            </w:r>
          </w:p>
        </w:tc>
        <w:tc>
          <w:tcPr>
            <w:tcW w:w="7537" w:type="dxa"/>
          </w:tcPr>
          <w:p w14:paraId="0E04BAA1" w14:textId="77777777" w:rsidR="00AE2E99" w:rsidRPr="000E5562" w:rsidRDefault="00AE2E99" w:rsidP="00C926BE">
            <w:pPr>
              <w:spacing w:line="257" w:lineRule="auto"/>
              <w:rPr>
                <w:rFonts w:ascii="Arial" w:hAnsi="Arial" w:cs="Arial"/>
              </w:rPr>
            </w:pPr>
            <w:r w:rsidRPr="000E5562">
              <w:rPr>
                <w:rFonts w:ascii="Arial" w:hAnsi="Arial" w:cs="Arial"/>
                <w:sz w:val="18"/>
                <w:szCs w:val="18"/>
              </w:rPr>
              <w:t>Final version 10.01</w:t>
            </w:r>
          </w:p>
        </w:tc>
      </w:tr>
      <w:tr w:rsidR="00AE2E99" w:rsidRPr="00773FF7" w14:paraId="62531691" w14:textId="77777777" w:rsidTr="00520268">
        <w:tc>
          <w:tcPr>
            <w:tcW w:w="1127" w:type="dxa"/>
          </w:tcPr>
          <w:p w14:paraId="34EF3AC4" w14:textId="77777777" w:rsidR="00AE2E99" w:rsidRPr="00FB03B1" w:rsidRDefault="00AE2E99" w:rsidP="00C926BE">
            <w:pPr>
              <w:spacing w:line="257" w:lineRule="auto"/>
              <w:rPr>
                <w:rFonts w:ascii="Arial" w:hAnsi="Arial" w:cs="Arial"/>
              </w:rPr>
            </w:pPr>
            <w:r w:rsidRPr="00FB03B1">
              <w:rPr>
                <w:rFonts w:ascii="Arial" w:hAnsi="Arial" w:cs="Arial"/>
                <w:sz w:val="18"/>
                <w:szCs w:val="18"/>
              </w:rPr>
              <w:t>2024.11.07</w:t>
            </w:r>
          </w:p>
        </w:tc>
        <w:tc>
          <w:tcPr>
            <w:tcW w:w="967" w:type="dxa"/>
          </w:tcPr>
          <w:p w14:paraId="58AE30F7" w14:textId="77777777" w:rsidR="00AE2E99" w:rsidRPr="00FB03B1" w:rsidRDefault="00AE2E99" w:rsidP="00C926BE">
            <w:pPr>
              <w:spacing w:line="257" w:lineRule="auto"/>
              <w:rPr>
                <w:rFonts w:ascii="Arial" w:hAnsi="Arial" w:cs="Arial"/>
              </w:rPr>
            </w:pPr>
            <w:r w:rsidRPr="00FB03B1">
              <w:rPr>
                <w:rFonts w:ascii="Arial" w:hAnsi="Arial" w:cs="Arial"/>
                <w:sz w:val="18"/>
                <w:szCs w:val="18"/>
              </w:rPr>
              <w:t>10.01.01</w:t>
            </w:r>
          </w:p>
        </w:tc>
        <w:tc>
          <w:tcPr>
            <w:tcW w:w="7537" w:type="dxa"/>
          </w:tcPr>
          <w:p w14:paraId="2D9963AD" w14:textId="20C137FB" w:rsidR="00AE2E99" w:rsidRPr="00773FF7" w:rsidRDefault="00AE2E99" w:rsidP="005670ED">
            <w:pPr>
              <w:pStyle w:val="TT"/>
              <w:pBdr>
                <w:top w:val="none" w:sz="0" w:space="0" w:color="auto"/>
              </w:pBdr>
              <w:spacing w:before="0" w:after="0" w:line="257" w:lineRule="auto"/>
              <w:ind w:left="0" w:firstLine="0"/>
              <w:rPr>
                <w:rFonts w:cs="Arial"/>
                <w:sz w:val="18"/>
                <w:szCs w:val="18"/>
                <w:lang w:val="en-US"/>
              </w:rPr>
            </w:pPr>
            <w:r w:rsidRPr="001B1BE5">
              <w:rPr>
                <w:rFonts w:cs="Arial"/>
                <w:sz w:val="18"/>
                <w:szCs w:val="18"/>
              </w:rPr>
              <w:t xml:space="preserve">Initial version towards </w:t>
            </w:r>
            <w:r>
              <w:rPr>
                <w:rFonts w:cs="Arial"/>
                <w:sz w:val="18"/>
                <w:szCs w:val="18"/>
              </w:rPr>
              <w:t>next release</w:t>
            </w:r>
            <w:r w:rsidRPr="001B1BE5">
              <w:rPr>
                <w:rFonts w:cs="Arial"/>
                <w:sz w:val="18"/>
                <w:szCs w:val="18"/>
              </w:rPr>
              <w:t>, starting with v</w:t>
            </w:r>
            <w:r>
              <w:rPr>
                <w:rFonts w:cs="Arial"/>
                <w:sz w:val="18"/>
                <w:szCs w:val="18"/>
              </w:rPr>
              <w:t>10</w:t>
            </w:r>
            <w:r w:rsidRPr="001B1BE5">
              <w:rPr>
                <w:rFonts w:cs="Arial"/>
                <w:sz w:val="18"/>
                <w:szCs w:val="18"/>
              </w:rPr>
              <w:t>.0</w:t>
            </w:r>
            <w:r>
              <w:rPr>
                <w:rFonts w:cs="Arial"/>
                <w:sz w:val="18"/>
                <w:szCs w:val="18"/>
              </w:rPr>
              <w:t>1</w:t>
            </w:r>
            <w:r w:rsidRPr="001B1BE5">
              <w:rPr>
                <w:rFonts w:cs="Arial"/>
                <w:sz w:val="18"/>
                <w:szCs w:val="18"/>
              </w:rPr>
              <w:t xml:space="preserve">.01 per O-RAN specification revision </w:t>
            </w:r>
            <w:r w:rsidRPr="006B7A5C">
              <w:rPr>
                <w:rFonts w:cs="Arial"/>
                <w:sz w:val="18"/>
                <w:szCs w:val="18"/>
              </w:rPr>
              <w:t>numbering process</w:t>
            </w:r>
          </w:p>
          <w:p w14:paraId="7091A58F" w14:textId="77777777" w:rsidR="00AE2E99" w:rsidRPr="007B721F" w:rsidRDefault="00AE2E99" w:rsidP="00C926BE">
            <w:pPr>
              <w:pStyle w:val="TT"/>
              <w:pBdr>
                <w:top w:val="none" w:sz="0" w:space="0" w:color="auto"/>
              </w:pBdr>
              <w:spacing w:before="0" w:after="0" w:line="257" w:lineRule="auto"/>
              <w:rPr>
                <w:rFonts w:cs="Arial"/>
                <w:sz w:val="18"/>
                <w:szCs w:val="18"/>
                <w:lang w:val="en-US"/>
              </w:rPr>
            </w:pPr>
            <w:r w:rsidRPr="007B721F">
              <w:rPr>
                <w:rFonts w:cs="Arial"/>
                <w:sz w:val="18"/>
                <w:szCs w:val="18"/>
                <w:lang w:val="en-US"/>
              </w:rPr>
              <w:t>Addition of CR</w:t>
            </w:r>
            <w:r>
              <w:rPr>
                <w:rFonts w:cs="Arial"/>
                <w:sz w:val="18"/>
                <w:szCs w:val="18"/>
                <w:lang w:val="en-US"/>
              </w:rPr>
              <w:t>s</w:t>
            </w:r>
            <w:r w:rsidRPr="007B721F">
              <w:rPr>
                <w:rFonts w:cs="Arial"/>
                <w:sz w:val="18"/>
                <w:szCs w:val="18"/>
                <w:lang w:val="en-US"/>
              </w:rPr>
              <w:t>:</w:t>
            </w:r>
          </w:p>
          <w:p w14:paraId="1E894441" w14:textId="1147798C" w:rsidR="00AE2E99" w:rsidRDefault="00AE2E99" w:rsidP="00C926BE">
            <w:pPr>
              <w:pStyle w:val="TT"/>
              <w:numPr>
                <w:ilvl w:val="0"/>
                <w:numId w:val="39"/>
              </w:numPr>
              <w:pBdr>
                <w:top w:val="none" w:sz="0" w:space="0" w:color="auto"/>
              </w:pBdr>
              <w:spacing w:before="0" w:after="0" w:line="257" w:lineRule="auto"/>
              <w:rPr>
                <w:rFonts w:cs="Arial"/>
                <w:sz w:val="18"/>
                <w:szCs w:val="18"/>
              </w:rPr>
            </w:pPr>
            <w:r w:rsidRPr="00FE5FB6">
              <w:rPr>
                <w:rFonts w:cs="Arial"/>
                <w:sz w:val="18"/>
                <w:szCs w:val="18"/>
              </w:rPr>
              <w:t>JNPR-2024.09.09-WG2-CR-0025-O-RAN-Use-Case-Requirements-ODR-References-v01</w:t>
            </w:r>
          </w:p>
          <w:p w14:paraId="130C3B45" w14:textId="77777777" w:rsidR="00AE2E99" w:rsidRPr="00780701" w:rsidRDefault="00AE2E99" w:rsidP="00C926BE">
            <w:pPr>
              <w:pStyle w:val="ListParagraph"/>
              <w:numPr>
                <w:ilvl w:val="0"/>
                <w:numId w:val="39"/>
              </w:numPr>
              <w:spacing w:line="257" w:lineRule="auto"/>
              <w:ind w:left="357" w:hanging="357"/>
              <w:rPr>
                <w:rFonts w:cs="Arial"/>
                <w:sz w:val="18"/>
                <w:szCs w:val="18"/>
              </w:rPr>
            </w:pPr>
            <w:r w:rsidRPr="00780701">
              <w:rPr>
                <w:rFonts w:ascii="Arial" w:hAnsi="Arial" w:cs="Arial"/>
                <w:sz w:val="18"/>
                <w:szCs w:val="18"/>
                <w:lang w:val="en-GB"/>
              </w:rPr>
              <w:t>ERI-2024.10.17-WG2-CR-0369-Add_R1_to_Scope-v01</w:t>
            </w:r>
          </w:p>
          <w:p w14:paraId="574A8EBF" w14:textId="77777777" w:rsidR="00AE2E99" w:rsidRPr="00773FF7" w:rsidRDefault="00AE2E99" w:rsidP="00C926BE">
            <w:pPr>
              <w:spacing w:line="257" w:lineRule="auto"/>
              <w:rPr>
                <w:rFonts w:ascii="Arial" w:hAnsi="Arial" w:cs="Arial"/>
                <w:sz w:val="18"/>
                <w:szCs w:val="18"/>
                <w:lang w:val="en-GB"/>
              </w:rPr>
            </w:pPr>
            <w:r>
              <w:rPr>
                <w:rFonts w:ascii="Arial" w:hAnsi="Arial" w:cs="Arial"/>
                <w:sz w:val="18"/>
                <w:szCs w:val="18"/>
                <w:lang w:val="en-GB"/>
              </w:rPr>
              <w:t>Update of the header to be consistent with the O-RAN TS template</w:t>
            </w:r>
          </w:p>
        </w:tc>
      </w:tr>
      <w:tr w:rsidR="00AE2E99" w14:paraId="2E014288" w14:textId="77777777" w:rsidTr="00520268">
        <w:tc>
          <w:tcPr>
            <w:tcW w:w="1127" w:type="dxa"/>
          </w:tcPr>
          <w:p w14:paraId="2895A912" w14:textId="34AC3FD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2024.11.</w:t>
            </w:r>
            <w:r w:rsidR="005E2867">
              <w:rPr>
                <w:rFonts w:ascii="Arial" w:hAnsi="Arial" w:cs="Arial"/>
                <w:sz w:val="18"/>
                <w:szCs w:val="18"/>
              </w:rPr>
              <w:t>20</w:t>
            </w:r>
          </w:p>
        </w:tc>
        <w:tc>
          <w:tcPr>
            <w:tcW w:w="967" w:type="dxa"/>
          </w:tcPr>
          <w:p w14:paraId="1083DCB3" w14:textId="77777777" w:rsidR="00AE2E99" w:rsidRPr="00773FF7" w:rsidRDefault="00AE2E99" w:rsidP="00C926BE">
            <w:pPr>
              <w:spacing w:line="257" w:lineRule="auto"/>
              <w:rPr>
                <w:rFonts w:ascii="Arial" w:hAnsi="Arial" w:cs="Arial"/>
                <w:sz w:val="18"/>
                <w:szCs w:val="18"/>
              </w:rPr>
            </w:pPr>
            <w:r w:rsidRPr="00773FF7">
              <w:rPr>
                <w:rFonts w:ascii="Arial" w:hAnsi="Arial" w:cs="Arial"/>
                <w:sz w:val="18"/>
                <w:szCs w:val="18"/>
              </w:rPr>
              <w:t>10.01.02</w:t>
            </w:r>
          </w:p>
        </w:tc>
        <w:tc>
          <w:tcPr>
            <w:tcW w:w="7537" w:type="dxa"/>
          </w:tcPr>
          <w:p w14:paraId="7EAC9D66" w14:textId="05F6B61A" w:rsidR="009436C3" w:rsidRDefault="009436C3">
            <w:pPr>
              <w:spacing w:line="257" w:lineRule="auto"/>
              <w:rPr>
                <w:rFonts w:ascii="Arial" w:hAnsi="Arial" w:cs="Arial"/>
                <w:sz w:val="18"/>
                <w:szCs w:val="18"/>
              </w:rPr>
            </w:pPr>
            <w:r>
              <w:rPr>
                <w:rFonts w:ascii="Arial" w:hAnsi="Arial" w:cs="Arial"/>
                <w:sz w:val="18"/>
                <w:szCs w:val="18"/>
              </w:rPr>
              <w:t>Addition of CR:</w:t>
            </w:r>
          </w:p>
          <w:p w14:paraId="69908C49" w14:textId="05C961FE" w:rsidR="009436C3" w:rsidRPr="00C926BE" w:rsidRDefault="009436C3" w:rsidP="00C926BE">
            <w:pPr>
              <w:pStyle w:val="ListParagraph"/>
              <w:numPr>
                <w:ilvl w:val="0"/>
                <w:numId w:val="39"/>
              </w:numPr>
              <w:spacing w:line="257" w:lineRule="auto"/>
              <w:rPr>
                <w:rFonts w:ascii="Arial" w:hAnsi="Arial" w:cs="Arial"/>
                <w:sz w:val="18"/>
                <w:szCs w:val="18"/>
              </w:rPr>
            </w:pPr>
            <w:r w:rsidRPr="009436C3">
              <w:rPr>
                <w:rFonts w:ascii="Arial" w:hAnsi="Arial" w:cs="Arial"/>
                <w:sz w:val="18"/>
                <w:szCs w:val="18"/>
              </w:rPr>
              <w:t>DTAG-2024.10.22-WG2-CR-0004-Use case numbering-v02</w:t>
            </w:r>
          </w:p>
          <w:p w14:paraId="2DB68B9B" w14:textId="3A58E096" w:rsidR="00AE2E99" w:rsidRPr="00BA033F" w:rsidRDefault="00AE2E99" w:rsidP="00C926BE">
            <w:pPr>
              <w:spacing w:line="257" w:lineRule="auto"/>
              <w:rPr>
                <w:rFonts w:ascii="Arial" w:hAnsi="Arial" w:cs="Arial"/>
                <w:sz w:val="18"/>
                <w:szCs w:val="18"/>
              </w:rPr>
            </w:pPr>
            <w:r w:rsidRPr="00BA033F">
              <w:rPr>
                <w:rFonts w:ascii="Arial" w:hAnsi="Arial" w:cs="Arial"/>
                <w:sz w:val="18"/>
                <w:szCs w:val="18"/>
              </w:rPr>
              <w:t>Updated copyright statement on the cover page and footer to 2025</w:t>
            </w:r>
          </w:p>
          <w:p w14:paraId="10B3B444" w14:textId="77777777" w:rsidR="00AE2E99" w:rsidRDefault="00AE2E99">
            <w:pPr>
              <w:spacing w:line="257" w:lineRule="auto"/>
              <w:rPr>
                <w:rFonts w:ascii="Arial" w:hAnsi="Arial" w:cs="Arial"/>
                <w:sz w:val="18"/>
                <w:szCs w:val="18"/>
              </w:rPr>
            </w:pPr>
            <w:r w:rsidRPr="00BA033F">
              <w:rPr>
                <w:rFonts w:ascii="Arial" w:hAnsi="Arial" w:cs="Arial"/>
                <w:sz w:val="18"/>
                <w:szCs w:val="18"/>
              </w:rPr>
              <w:t>Editorial changes to align to O-RAN TS template v02.01</w:t>
            </w:r>
          </w:p>
          <w:p w14:paraId="04EB0460" w14:textId="77777777" w:rsidR="009436C3" w:rsidRDefault="009436C3">
            <w:pPr>
              <w:spacing w:line="257" w:lineRule="auto"/>
              <w:rPr>
                <w:rFonts w:ascii="Arial" w:hAnsi="Arial" w:cs="Arial"/>
                <w:sz w:val="18"/>
                <w:szCs w:val="18"/>
              </w:rPr>
            </w:pPr>
            <w:r w:rsidRPr="00C926BE">
              <w:rPr>
                <w:rFonts w:ascii="Arial" w:hAnsi="Arial" w:cs="Arial"/>
                <w:sz w:val="18"/>
                <w:szCs w:val="18"/>
              </w:rPr>
              <w:t>Added 3GPP Release 18 related text to Normative and Informative References clauses</w:t>
            </w:r>
          </w:p>
          <w:p w14:paraId="4F168536" w14:textId="1C184A8E" w:rsidR="00F4343D" w:rsidRPr="00C926BE" w:rsidRDefault="00F4343D" w:rsidP="00C926BE">
            <w:pPr>
              <w:spacing w:line="257" w:lineRule="auto"/>
              <w:rPr>
                <w:rFonts w:ascii="Arial" w:hAnsi="Arial" w:cs="Arial"/>
                <w:sz w:val="18"/>
                <w:szCs w:val="18"/>
              </w:rPr>
            </w:pPr>
            <w:r>
              <w:rPr>
                <w:rFonts w:ascii="Arial" w:hAnsi="Arial" w:cs="Arial"/>
                <w:sz w:val="18"/>
                <w:szCs w:val="18"/>
              </w:rPr>
              <w:t>Editorial updates</w:t>
            </w:r>
          </w:p>
        </w:tc>
      </w:tr>
      <w:tr w:rsidR="00C926BE" w14:paraId="45E16314" w14:textId="77777777" w:rsidTr="00520268">
        <w:tc>
          <w:tcPr>
            <w:tcW w:w="1127" w:type="dxa"/>
          </w:tcPr>
          <w:p w14:paraId="1EC6C41F" w14:textId="50411CE5" w:rsidR="00C926BE" w:rsidRPr="00773FF7" w:rsidRDefault="00C926BE" w:rsidP="00C926BE">
            <w:pPr>
              <w:spacing w:line="257" w:lineRule="auto"/>
              <w:rPr>
                <w:rFonts w:ascii="Arial" w:hAnsi="Arial" w:cs="Arial"/>
                <w:sz w:val="18"/>
                <w:szCs w:val="18"/>
              </w:rPr>
            </w:pPr>
            <w:r>
              <w:rPr>
                <w:rFonts w:ascii="Arial" w:hAnsi="Arial" w:cs="Arial"/>
                <w:sz w:val="18"/>
                <w:szCs w:val="18"/>
              </w:rPr>
              <w:t>2024.11.21</w:t>
            </w:r>
          </w:p>
        </w:tc>
        <w:tc>
          <w:tcPr>
            <w:tcW w:w="967" w:type="dxa"/>
          </w:tcPr>
          <w:p w14:paraId="4A5E8971" w14:textId="21A4E86F" w:rsidR="00C926BE" w:rsidRPr="00773FF7" w:rsidRDefault="00C926BE" w:rsidP="00C926BE">
            <w:pPr>
              <w:spacing w:line="257" w:lineRule="auto"/>
              <w:rPr>
                <w:rFonts w:ascii="Arial" w:hAnsi="Arial" w:cs="Arial"/>
                <w:sz w:val="18"/>
                <w:szCs w:val="18"/>
              </w:rPr>
            </w:pPr>
            <w:r>
              <w:rPr>
                <w:rFonts w:ascii="Arial" w:hAnsi="Arial" w:cs="Arial"/>
                <w:sz w:val="18"/>
                <w:szCs w:val="18"/>
              </w:rPr>
              <w:t>10.01.03</w:t>
            </w:r>
          </w:p>
        </w:tc>
        <w:tc>
          <w:tcPr>
            <w:tcW w:w="7537" w:type="dxa"/>
          </w:tcPr>
          <w:p w14:paraId="27CB8606" w14:textId="2C9D8E65" w:rsidR="00C926BE" w:rsidRDefault="00C926BE">
            <w:pPr>
              <w:spacing w:line="257" w:lineRule="auto"/>
              <w:rPr>
                <w:rFonts w:ascii="Arial" w:hAnsi="Arial" w:cs="Arial"/>
                <w:sz w:val="18"/>
                <w:szCs w:val="18"/>
              </w:rPr>
            </w:pPr>
            <w:r w:rsidRPr="00773FF7">
              <w:rPr>
                <w:rFonts w:ascii="Arial" w:hAnsi="Arial" w:cs="Arial"/>
                <w:sz w:val="18"/>
                <w:szCs w:val="18"/>
              </w:rPr>
              <w:t>Clean version for WG2 approval</w:t>
            </w:r>
          </w:p>
        </w:tc>
      </w:tr>
      <w:tr w:rsidR="00520268" w14:paraId="40C59D37" w14:textId="77777777" w:rsidTr="00520268">
        <w:tc>
          <w:tcPr>
            <w:tcW w:w="1127" w:type="dxa"/>
          </w:tcPr>
          <w:p w14:paraId="0E83E374" w14:textId="3057FB07" w:rsidR="00520268" w:rsidRDefault="00520268" w:rsidP="00520268">
            <w:pPr>
              <w:spacing w:line="257" w:lineRule="auto"/>
              <w:rPr>
                <w:rFonts w:ascii="Arial" w:hAnsi="Arial" w:cs="Arial"/>
                <w:sz w:val="18"/>
                <w:szCs w:val="18"/>
              </w:rPr>
            </w:pPr>
            <w:r>
              <w:rPr>
                <w:rFonts w:ascii="Arial" w:hAnsi="Arial" w:cs="Arial"/>
                <w:sz w:val="18"/>
                <w:szCs w:val="18"/>
              </w:rPr>
              <w:t>2024.12.04</w:t>
            </w:r>
          </w:p>
        </w:tc>
        <w:tc>
          <w:tcPr>
            <w:tcW w:w="967" w:type="dxa"/>
          </w:tcPr>
          <w:p w14:paraId="74B998C0" w14:textId="0B32FDD1" w:rsidR="00520268" w:rsidRDefault="00520268" w:rsidP="00520268">
            <w:pPr>
              <w:spacing w:line="257" w:lineRule="auto"/>
              <w:rPr>
                <w:rFonts w:ascii="Arial" w:hAnsi="Arial" w:cs="Arial"/>
                <w:sz w:val="18"/>
                <w:szCs w:val="18"/>
              </w:rPr>
            </w:pPr>
            <w:r>
              <w:rPr>
                <w:rFonts w:ascii="Arial" w:hAnsi="Arial" w:cs="Arial"/>
                <w:sz w:val="18"/>
                <w:szCs w:val="18"/>
              </w:rPr>
              <w:t>10.01.04</w:t>
            </w:r>
          </w:p>
        </w:tc>
        <w:tc>
          <w:tcPr>
            <w:tcW w:w="7537" w:type="dxa"/>
          </w:tcPr>
          <w:p w14:paraId="0F26061F" w14:textId="2E199CD4" w:rsidR="00520268" w:rsidRPr="00773FF7" w:rsidRDefault="00520268" w:rsidP="00520268">
            <w:pPr>
              <w:spacing w:line="257" w:lineRule="auto"/>
              <w:rPr>
                <w:rFonts w:ascii="Arial" w:hAnsi="Arial" w:cs="Arial"/>
                <w:sz w:val="18"/>
                <w:szCs w:val="18"/>
              </w:rPr>
            </w:pPr>
            <w:r w:rsidRPr="00773FF7">
              <w:rPr>
                <w:rFonts w:ascii="Arial" w:hAnsi="Arial" w:cs="Arial"/>
                <w:sz w:val="18"/>
                <w:szCs w:val="18"/>
              </w:rPr>
              <w:t>WG2 review comments are addressed, and approval is completed.</w:t>
            </w:r>
          </w:p>
        </w:tc>
      </w:tr>
      <w:tr w:rsidR="006C6C4B" w14:paraId="00C3349F" w14:textId="77777777" w:rsidTr="00520268">
        <w:tc>
          <w:tcPr>
            <w:tcW w:w="1127" w:type="dxa"/>
          </w:tcPr>
          <w:p w14:paraId="178532A5" w14:textId="34705F70" w:rsidR="006C6C4B" w:rsidRDefault="006C6C4B" w:rsidP="006C6C4B">
            <w:pPr>
              <w:spacing w:line="257" w:lineRule="auto"/>
              <w:rPr>
                <w:rFonts w:ascii="Arial" w:hAnsi="Arial" w:cs="Arial"/>
                <w:sz w:val="18"/>
                <w:szCs w:val="18"/>
              </w:rPr>
            </w:pPr>
            <w:r>
              <w:rPr>
                <w:rFonts w:ascii="Arial" w:hAnsi="Arial" w:cs="Arial"/>
                <w:sz w:val="18"/>
                <w:szCs w:val="18"/>
              </w:rPr>
              <w:lastRenderedPageBreak/>
              <w:t>2024.12.04</w:t>
            </w:r>
          </w:p>
        </w:tc>
        <w:tc>
          <w:tcPr>
            <w:tcW w:w="967" w:type="dxa"/>
          </w:tcPr>
          <w:p w14:paraId="6BF4B1A4" w14:textId="4ED40CFE" w:rsidR="006C6C4B" w:rsidRDefault="006C6C4B" w:rsidP="006C6C4B">
            <w:pPr>
              <w:spacing w:line="257" w:lineRule="auto"/>
              <w:rPr>
                <w:rFonts w:ascii="Arial" w:hAnsi="Arial" w:cs="Arial"/>
                <w:sz w:val="18"/>
                <w:szCs w:val="18"/>
              </w:rPr>
            </w:pPr>
            <w:r>
              <w:rPr>
                <w:rFonts w:ascii="Arial" w:hAnsi="Arial" w:cs="Arial"/>
                <w:sz w:val="18"/>
                <w:szCs w:val="18"/>
              </w:rPr>
              <w:t>10.01.05</w:t>
            </w:r>
          </w:p>
        </w:tc>
        <w:tc>
          <w:tcPr>
            <w:tcW w:w="7537" w:type="dxa"/>
          </w:tcPr>
          <w:p w14:paraId="254FC848" w14:textId="0C73F39A" w:rsidR="006C6C4B" w:rsidRPr="00773FF7" w:rsidRDefault="006C6C4B" w:rsidP="006C6C4B">
            <w:pPr>
              <w:spacing w:line="257" w:lineRule="auto"/>
              <w:rPr>
                <w:rFonts w:ascii="Arial" w:hAnsi="Arial" w:cs="Arial"/>
                <w:sz w:val="18"/>
                <w:szCs w:val="18"/>
              </w:rPr>
            </w:pPr>
            <w:r w:rsidRPr="00773FF7">
              <w:rPr>
                <w:rFonts w:ascii="Arial" w:hAnsi="Arial" w:cs="Arial"/>
                <w:sz w:val="18"/>
                <w:szCs w:val="18"/>
              </w:rPr>
              <w:t>All changes accepted, clean version.</w:t>
            </w:r>
          </w:p>
        </w:tc>
      </w:tr>
      <w:tr w:rsidR="003A1EBB" w14:paraId="20227558" w14:textId="77777777" w:rsidTr="00520268">
        <w:tc>
          <w:tcPr>
            <w:tcW w:w="1127" w:type="dxa"/>
          </w:tcPr>
          <w:p w14:paraId="4294C12F" w14:textId="202AC975" w:rsidR="003A1EBB" w:rsidRDefault="003A1EBB" w:rsidP="006C6C4B">
            <w:pPr>
              <w:spacing w:line="257" w:lineRule="auto"/>
              <w:rPr>
                <w:rFonts w:ascii="Arial" w:hAnsi="Arial" w:cs="Arial"/>
                <w:sz w:val="18"/>
                <w:szCs w:val="18"/>
              </w:rPr>
            </w:pPr>
            <w:r>
              <w:rPr>
                <w:rFonts w:ascii="Arial" w:hAnsi="Arial" w:cs="Arial"/>
                <w:sz w:val="18"/>
                <w:szCs w:val="18"/>
              </w:rPr>
              <w:t>2024.12.04</w:t>
            </w:r>
          </w:p>
        </w:tc>
        <w:tc>
          <w:tcPr>
            <w:tcW w:w="967" w:type="dxa"/>
          </w:tcPr>
          <w:p w14:paraId="5FC3EF1B" w14:textId="6118C7BC" w:rsidR="003A1EBB" w:rsidRDefault="003A1EBB" w:rsidP="006C6C4B">
            <w:pPr>
              <w:spacing w:line="257" w:lineRule="auto"/>
              <w:rPr>
                <w:rFonts w:ascii="Arial" w:hAnsi="Arial" w:cs="Arial"/>
                <w:sz w:val="18"/>
                <w:szCs w:val="18"/>
              </w:rPr>
            </w:pPr>
            <w:r>
              <w:rPr>
                <w:rFonts w:ascii="Arial" w:hAnsi="Arial" w:cs="Arial"/>
                <w:sz w:val="18"/>
                <w:szCs w:val="18"/>
              </w:rPr>
              <w:t>10.02</w:t>
            </w:r>
          </w:p>
        </w:tc>
        <w:tc>
          <w:tcPr>
            <w:tcW w:w="7537" w:type="dxa"/>
          </w:tcPr>
          <w:p w14:paraId="7AB8D724" w14:textId="3732E58B" w:rsidR="003A1EBB" w:rsidRPr="00773FF7" w:rsidRDefault="003A1EBB" w:rsidP="006C6C4B">
            <w:pPr>
              <w:spacing w:line="257" w:lineRule="auto"/>
              <w:rPr>
                <w:rFonts w:ascii="Arial" w:hAnsi="Arial" w:cs="Arial"/>
                <w:sz w:val="18"/>
                <w:szCs w:val="18"/>
              </w:rPr>
            </w:pPr>
            <w:r w:rsidRPr="000E5562">
              <w:rPr>
                <w:rFonts w:ascii="Arial" w:hAnsi="Arial" w:cs="Arial"/>
                <w:sz w:val="18"/>
                <w:szCs w:val="18"/>
              </w:rPr>
              <w:t>Final version 10.0</w:t>
            </w:r>
            <w:r>
              <w:rPr>
                <w:rFonts w:ascii="Arial" w:hAnsi="Arial" w:cs="Arial"/>
                <w:sz w:val="18"/>
                <w:szCs w:val="18"/>
              </w:rPr>
              <w:t>2</w:t>
            </w:r>
          </w:p>
        </w:tc>
      </w:tr>
      <w:tr w:rsidR="006F1320" w14:paraId="5904E9F9" w14:textId="77777777" w:rsidTr="00520268">
        <w:tc>
          <w:tcPr>
            <w:tcW w:w="1127" w:type="dxa"/>
          </w:tcPr>
          <w:p w14:paraId="0AA69779" w14:textId="6FAC8239" w:rsidR="006F1320" w:rsidRDefault="006F1320" w:rsidP="006C6C4B">
            <w:pPr>
              <w:spacing w:line="257" w:lineRule="auto"/>
              <w:rPr>
                <w:rFonts w:ascii="Arial" w:hAnsi="Arial" w:cs="Arial"/>
                <w:sz w:val="18"/>
                <w:szCs w:val="18"/>
              </w:rPr>
            </w:pPr>
            <w:r>
              <w:rPr>
                <w:rFonts w:ascii="Arial" w:hAnsi="Arial" w:cs="Arial"/>
                <w:sz w:val="18"/>
                <w:szCs w:val="18"/>
              </w:rPr>
              <w:t>2025.02.12</w:t>
            </w:r>
          </w:p>
        </w:tc>
        <w:tc>
          <w:tcPr>
            <w:tcW w:w="967" w:type="dxa"/>
          </w:tcPr>
          <w:p w14:paraId="340DA4D2" w14:textId="12BBF3B7" w:rsidR="006F1320" w:rsidRDefault="006F1320" w:rsidP="006C6C4B">
            <w:pPr>
              <w:spacing w:line="257" w:lineRule="auto"/>
              <w:rPr>
                <w:rFonts w:ascii="Arial" w:hAnsi="Arial" w:cs="Arial"/>
                <w:sz w:val="18"/>
                <w:szCs w:val="18"/>
              </w:rPr>
            </w:pPr>
            <w:r>
              <w:rPr>
                <w:rFonts w:ascii="Arial" w:hAnsi="Arial" w:cs="Arial"/>
                <w:sz w:val="18"/>
                <w:szCs w:val="18"/>
              </w:rPr>
              <w:t>10.02.01</w:t>
            </w:r>
          </w:p>
        </w:tc>
        <w:tc>
          <w:tcPr>
            <w:tcW w:w="7537" w:type="dxa"/>
          </w:tcPr>
          <w:p w14:paraId="1A5D57C8" w14:textId="7F0B0806" w:rsidR="006F1320" w:rsidRPr="005670ED" w:rsidRDefault="006F1320" w:rsidP="005670ED">
            <w:pPr>
              <w:pStyle w:val="TT"/>
              <w:pBdr>
                <w:top w:val="none" w:sz="0" w:space="0" w:color="auto"/>
              </w:pBdr>
              <w:spacing w:before="0" w:after="0" w:line="257" w:lineRule="auto"/>
              <w:ind w:left="0" w:firstLine="0"/>
              <w:rPr>
                <w:rFonts w:cs="Arial"/>
                <w:sz w:val="18"/>
                <w:szCs w:val="18"/>
              </w:rPr>
            </w:pPr>
            <w:r w:rsidRPr="001B1BE5">
              <w:rPr>
                <w:rFonts w:cs="Arial"/>
                <w:sz w:val="18"/>
                <w:szCs w:val="18"/>
              </w:rPr>
              <w:t xml:space="preserve">Initial version towards </w:t>
            </w:r>
            <w:r>
              <w:rPr>
                <w:rFonts w:cs="Arial"/>
                <w:sz w:val="18"/>
                <w:szCs w:val="18"/>
              </w:rPr>
              <w:t>next release</w:t>
            </w:r>
            <w:r w:rsidRPr="001B1BE5">
              <w:rPr>
                <w:rFonts w:cs="Arial"/>
                <w:sz w:val="18"/>
                <w:szCs w:val="18"/>
              </w:rPr>
              <w:t>, starting with v</w:t>
            </w:r>
            <w:r>
              <w:rPr>
                <w:rFonts w:cs="Arial"/>
                <w:sz w:val="18"/>
                <w:szCs w:val="18"/>
              </w:rPr>
              <w:t>10</w:t>
            </w:r>
            <w:r w:rsidRPr="001B1BE5">
              <w:rPr>
                <w:rFonts w:cs="Arial"/>
                <w:sz w:val="18"/>
                <w:szCs w:val="18"/>
              </w:rPr>
              <w:t>.0</w:t>
            </w:r>
            <w:r>
              <w:rPr>
                <w:rFonts w:cs="Arial"/>
                <w:sz w:val="18"/>
                <w:szCs w:val="18"/>
              </w:rPr>
              <w:t>2</w:t>
            </w:r>
            <w:r w:rsidRPr="001B1BE5">
              <w:rPr>
                <w:rFonts w:cs="Arial"/>
                <w:sz w:val="18"/>
                <w:szCs w:val="18"/>
              </w:rPr>
              <w:t xml:space="preserve">.01 per O-RAN specification revision </w:t>
            </w:r>
            <w:r w:rsidRPr="006B7A5C">
              <w:rPr>
                <w:rFonts w:cs="Arial"/>
                <w:sz w:val="18"/>
                <w:szCs w:val="18"/>
              </w:rPr>
              <w:t>numbering process</w:t>
            </w:r>
          </w:p>
          <w:p w14:paraId="747CA7BF" w14:textId="77777777" w:rsidR="006F1320" w:rsidRDefault="006F1320" w:rsidP="0044106B">
            <w:pPr>
              <w:pStyle w:val="TT"/>
              <w:pBdr>
                <w:top w:val="none" w:sz="0" w:space="0" w:color="auto"/>
              </w:pBdr>
              <w:spacing w:before="0" w:after="0" w:line="257" w:lineRule="auto"/>
              <w:rPr>
                <w:rFonts w:cs="Arial"/>
                <w:sz w:val="18"/>
                <w:szCs w:val="18"/>
              </w:rPr>
            </w:pPr>
            <w:r w:rsidRPr="007B721F">
              <w:rPr>
                <w:rFonts w:cs="Arial"/>
                <w:sz w:val="18"/>
                <w:szCs w:val="18"/>
                <w:lang w:val="en-US"/>
              </w:rPr>
              <w:t>Addition of CR</w:t>
            </w:r>
            <w:r>
              <w:rPr>
                <w:rFonts w:cs="Arial"/>
                <w:sz w:val="18"/>
                <w:szCs w:val="18"/>
                <w:lang w:val="en-US"/>
              </w:rPr>
              <w:t>s</w:t>
            </w:r>
            <w:r w:rsidRPr="007B721F">
              <w:rPr>
                <w:rFonts w:cs="Arial"/>
                <w:sz w:val="18"/>
                <w:szCs w:val="18"/>
                <w:lang w:val="en-US"/>
              </w:rPr>
              <w:t>:</w:t>
            </w:r>
          </w:p>
          <w:p w14:paraId="383BB5E2" w14:textId="7B410BB4" w:rsidR="006F1320" w:rsidRDefault="006F1320" w:rsidP="0044106B">
            <w:pPr>
              <w:pStyle w:val="TT"/>
              <w:numPr>
                <w:ilvl w:val="0"/>
                <w:numId w:val="39"/>
              </w:numPr>
              <w:pBdr>
                <w:top w:val="none" w:sz="0" w:space="0" w:color="auto"/>
              </w:pBdr>
              <w:spacing w:before="0" w:after="0" w:line="257" w:lineRule="auto"/>
              <w:rPr>
                <w:rFonts w:cs="Arial"/>
                <w:sz w:val="18"/>
                <w:szCs w:val="18"/>
              </w:rPr>
            </w:pPr>
            <w:r w:rsidRPr="006F1320">
              <w:rPr>
                <w:rFonts w:cs="Arial"/>
                <w:sz w:val="18"/>
                <w:szCs w:val="18"/>
              </w:rPr>
              <w:t>JNPR-2025.02.03-WG2-CR-0026-O-RAN-Use-Case-Requirements-Rel-18-Upgrade-v01</w:t>
            </w:r>
          </w:p>
          <w:p w14:paraId="738E144F" w14:textId="53758877" w:rsidR="006F1320" w:rsidRDefault="006F1320" w:rsidP="0044106B">
            <w:pPr>
              <w:pStyle w:val="ListParagraph"/>
              <w:numPr>
                <w:ilvl w:val="0"/>
                <w:numId w:val="39"/>
              </w:numPr>
              <w:rPr>
                <w:rFonts w:ascii="Arial" w:hAnsi="Arial" w:cs="Arial"/>
                <w:sz w:val="18"/>
                <w:szCs w:val="18"/>
                <w:lang w:val="en-GB"/>
              </w:rPr>
            </w:pPr>
            <w:r w:rsidRPr="005670ED">
              <w:rPr>
                <w:rFonts w:ascii="Arial" w:hAnsi="Arial" w:cs="Arial"/>
                <w:sz w:val="18"/>
                <w:szCs w:val="18"/>
                <w:lang w:val="en-GB"/>
              </w:rPr>
              <w:t>JNPR-2025.02.03-WG2-CR-0027-O-RAN-Use-Case-Requirements-Rel-18-Upgrade-28.552-v01</w:t>
            </w:r>
          </w:p>
          <w:p w14:paraId="5866D3C3" w14:textId="35747582" w:rsidR="006F1320" w:rsidRDefault="006F1320" w:rsidP="0044106B">
            <w:pPr>
              <w:pStyle w:val="ListParagraph"/>
              <w:numPr>
                <w:ilvl w:val="0"/>
                <w:numId w:val="39"/>
              </w:numPr>
              <w:rPr>
                <w:rFonts w:ascii="Arial" w:hAnsi="Arial" w:cs="Arial"/>
                <w:sz w:val="18"/>
                <w:szCs w:val="18"/>
                <w:lang w:val="en-GB"/>
              </w:rPr>
            </w:pPr>
            <w:r w:rsidRPr="006F1320">
              <w:rPr>
                <w:rFonts w:ascii="Arial" w:hAnsi="Arial" w:cs="Arial"/>
                <w:sz w:val="18"/>
                <w:szCs w:val="18"/>
                <w:lang w:val="en-GB"/>
              </w:rPr>
              <w:t>JNPR-2025.02.03-WG2-CR-0028-O-RAN-Use-Case-Requirements-Rel-18-Upgrade-36.314-v01</w:t>
            </w:r>
          </w:p>
          <w:p w14:paraId="407ED71A" w14:textId="4AD8AD42" w:rsidR="006F1320" w:rsidRPr="004B722E" w:rsidRDefault="006F1320" w:rsidP="005670ED">
            <w:pPr>
              <w:pStyle w:val="ListParagraph"/>
              <w:numPr>
                <w:ilvl w:val="0"/>
                <w:numId w:val="39"/>
              </w:numPr>
              <w:rPr>
                <w:rFonts w:cs="Arial"/>
                <w:sz w:val="18"/>
                <w:szCs w:val="18"/>
              </w:rPr>
            </w:pPr>
            <w:r w:rsidRPr="006F1320">
              <w:rPr>
                <w:rFonts w:ascii="Arial" w:hAnsi="Arial" w:cs="Arial"/>
                <w:sz w:val="18"/>
                <w:szCs w:val="18"/>
                <w:lang w:val="en-GB"/>
              </w:rPr>
              <w:t>JNPR-2025.02.03-WG2-CR-0029-O-RAN-Use-Case-Requirements-Rel-18-Upgrade-38.913-v01</w:t>
            </w:r>
          </w:p>
          <w:p w14:paraId="0A78D80C" w14:textId="1C170805" w:rsidR="006F1320" w:rsidRPr="000E5562" w:rsidRDefault="006F1320" w:rsidP="005670ED">
            <w:pPr>
              <w:pStyle w:val="TT"/>
              <w:pBdr>
                <w:top w:val="none" w:sz="0" w:space="0" w:color="auto"/>
              </w:pBdr>
              <w:spacing w:before="0" w:after="0" w:line="257" w:lineRule="auto"/>
              <w:ind w:left="0" w:firstLine="0"/>
              <w:rPr>
                <w:rFonts w:cs="Arial"/>
                <w:sz w:val="18"/>
                <w:szCs w:val="18"/>
              </w:rPr>
            </w:pPr>
            <w:r>
              <w:rPr>
                <w:rFonts w:cs="Arial"/>
                <w:sz w:val="18"/>
                <w:szCs w:val="18"/>
              </w:rPr>
              <w:t>Editorial corrections in Change history/Change request (history) table</w:t>
            </w:r>
          </w:p>
        </w:tc>
      </w:tr>
      <w:tr w:rsidR="00112D73" w14:paraId="063E85E9" w14:textId="77777777" w:rsidTr="00520268">
        <w:tc>
          <w:tcPr>
            <w:tcW w:w="1127" w:type="dxa"/>
          </w:tcPr>
          <w:p w14:paraId="4C6F3729" w14:textId="65A0BCE8" w:rsidR="00112D73" w:rsidRDefault="00112D73" w:rsidP="006C6C4B">
            <w:pPr>
              <w:spacing w:line="257" w:lineRule="auto"/>
              <w:rPr>
                <w:rFonts w:ascii="Arial" w:hAnsi="Arial" w:cs="Arial"/>
                <w:sz w:val="18"/>
                <w:szCs w:val="18"/>
              </w:rPr>
            </w:pPr>
            <w:r>
              <w:rPr>
                <w:rFonts w:ascii="Arial" w:hAnsi="Arial" w:cs="Arial"/>
                <w:sz w:val="18"/>
                <w:szCs w:val="18"/>
              </w:rPr>
              <w:t>2025.02.2</w:t>
            </w:r>
            <w:r w:rsidR="00546FAC">
              <w:rPr>
                <w:rFonts w:ascii="Arial" w:hAnsi="Arial" w:cs="Arial"/>
                <w:sz w:val="18"/>
                <w:szCs w:val="18"/>
              </w:rPr>
              <w:t>4</w:t>
            </w:r>
          </w:p>
        </w:tc>
        <w:tc>
          <w:tcPr>
            <w:tcW w:w="967" w:type="dxa"/>
          </w:tcPr>
          <w:p w14:paraId="61A3FD8E" w14:textId="233115F4" w:rsidR="00112D73" w:rsidRDefault="00112D73" w:rsidP="006C6C4B">
            <w:pPr>
              <w:spacing w:line="257" w:lineRule="auto"/>
              <w:rPr>
                <w:rFonts w:ascii="Arial" w:hAnsi="Arial" w:cs="Arial"/>
                <w:sz w:val="18"/>
                <w:szCs w:val="18"/>
              </w:rPr>
            </w:pPr>
            <w:r>
              <w:rPr>
                <w:rFonts w:ascii="Arial" w:hAnsi="Arial" w:cs="Arial"/>
                <w:sz w:val="18"/>
                <w:szCs w:val="18"/>
              </w:rPr>
              <w:t>10.02.02</w:t>
            </w:r>
          </w:p>
        </w:tc>
        <w:tc>
          <w:tcPr>
            <w:tcW w:w="7537" w:type="dxa"/>
          </w:tcPr>
          <w:p w14:paraId="11D15DA0" w14:textId="77777777" w:rsidR="00112D73" w:rsidRDefault="00112D73" w:rsidP="005670ED">
            <w:pPr>
              <w:pStyle w:val="TT"/>
              <w:pBdr>
                <w:top w:val="none" w:sz="0" w:space="0" w:color="auto"/>
              </w:pBdr>
              <w:spacing w:before="0" w:after="0" w:line="257" w:lineRule="auto"/>
              <w:ind w:left="0" w:firstLine="0"/>
              <w:rPr>
                <w:rFonts w:cs="Arial"/>
                <w:sz w:val="18"/>
                <w:szCs w:val="18"/>
              </w:rPr>
            </w:pPr>
            <w:r>
              <w:rPr>
                <w:rFonts w:cs="Arial"/>
                <w:sz w:val="18"/>
                <w:szCs w:val="18"/>
              </w:rPr>
              <w:t>Addition of CR:</w:t>
            </w:r>
          </w:p>
          <w:p w14:paraId="6B430C5F" w14:textId="18F801F9" w:rsidR="00112D73" w:rsidRPr="00202894" w:rsidRDefault="00112D73" w:rsidP="00286B3A">
            <w:pPr>
              <w:pStyle w:val="ListParagraph"/>
              <w:numPr>
                <w:ilvl w:val="0"/>
                <w:numId w:val="39"/>
              </w:numPr>
              <w:rPr>
                <w:rFonts w:cs="Arial"/>
                <w:sz w:val="18"/>
                <w:szCs w:val="18"/>
              </w:rPr>
            </w:pPr>
            <w:r w:rsidRPr="00286B3A">
              <w:rPr>
                <w:rFonts w:ascii="Arial" w:hAnsi="Arial" w:cs="Arial"/>
                <w:sz w:val="18"/>
                <w:szCs w:val="18"/>
                <w:lang w:val="en-GB"/>
              </w:rPr>
              <w:t xml:space="preserve">RMI-2024.10.28-WG2-CR-0024.UCR.Energy </w:t>
            </w:r>
            <w:proofErr w:type="spellStart"/>
            <w:r w:rsidRPr="00286B3A">
              <w:rPr>
                <w:rFonts w:ascii="Arial" w:hAnsi="Arial" w:cs="Arial"/>
                <w:sz w:val="18"/>
                <w:szCs w:val="18"/>
                <w:lang w:val="en-GB"/>
              </w:rPr>
              <w:t>saving_Cell</w:t>
            </w:r>
            <w:proofErr w:type="spellEnd"/>
            <w:r w:rsidRPr="00286B3A">
              <w:rPr>
                <w:rFonts w:ascii="Arial" w:hAnsi="Arial" w:cs="Arial"/>
                <w:sz w:val="18"/>
                <w:szCs w:val="18"/>
                <w:lang w:val="en-GB"/>
              </w:rPr>
              <w:t xml:space="preserve"> DTXDRX optimization in time domain use case Description_v02</w:t>
            </w:r>
          </w:p>
        </w:tc>
      </w:tr>
      <w:tr w:rsidR="00286B3A" w:rsidRPr="00120054" w14:paraId="3351C51A" w14:textId="77777777" w:rsidTr="00520268">
        <w:tc>
          <w:tcPr>
            <w:tcW w:w="1127" w:type="dxa"/>
          </w:tcPr>
          <w:p w14:paraId="732C675A" w14:textId="3F8C3DA0" w:rsidR="00286B3A" w:rsidRDefault="00286B3A" w:rsidP="006C6C4B">
            <w:pPr>
              <w:spacing w:line="257" w:lineRule="auto"/>
              <w:rPr>
                <w:rFonts w:ascii="Arial" w:hAnsi="Arial" w:cs="Arial"/>
                <w:sz w:val="18"/>
                <w:szCs w:val="18"/>
              </w:rPr>
            </w:pPr>
            <w:r>
              <w:rPr>
                <w:rFonts w:ascii="Arial" w:hAnsi="Arial" w:cs="Arial"/>
                <w:sz w:val="18"/>
                <w:szCs w:val="18"/>
              </w:rPr>
              <w:t>2025.03.12</w:t>
            </w:r>
          </w:p>
        </w:tc>
        <w:tc>
          <w:tcPr>
            <w:tcW w:w="967" w:type="dxa"/>
          </w:tcPr>
          <w:p w14:paraId="0985D013" w14:textId="0373DB95" w:rsidR="00286B3A" w:rsidRDefault="00286B3A" w:rsidP="006C6C4B">
            <w:pPr>
              <w:spacing w:line="257" w:lineRule="auto"/>
              <w:rPr>
                <w:rFonts w:ascii="Arial" w:hAnsi="Arial" w:cs="Arial"/>
                <w:sz w:val="18"/>
                <w:szCs w:val="18"/>
              </w:rPr>
            </w:pPr>
            <w:r>
              <w:rPr>
                <w:rFonts w:ascii="Arial" w:hAnsi="Arial" w:cs="Arial"/>
                <w:sz w:val="18"/>
                <w:szCs w:val="18"/>
              </w:rPr>
              <w:t>10.02.03</w:t>
            </w:r>
          </w:p>
        </w:tc>
        <w:tc>
          <w:tcPr>
            <w:tcW w:w="7537" w:type="dxa"/>
          </w:tcPr>
          <w:p w14:paraId="3B89F609" w14:textId="1BBA7F00" w:rsidR="00286B3A" w:rsidRDefault="00286B3A" w:rsidP="00286B3A">
            <w:pPr>
              <w:pStyle w:val="TT"/>
              <w:pBdr>
                <w:top w:val="none" w:sz="0" w:space="0" w:color="auto"/>
              </w:pBdr>
              <w:spacing w:before="0" w:after="0" w:line="257" w:lineRule="auto"/>
              <w:ind w:left="0" w:firstLine="0"/>
              <w:rPr>
                <w:rFonts w:cs="Arial"/>
                <w:sz w:val="18"/>
                <w:szCs w:val="18"/>
              </w:rPr>
            </w:pPr>
            <w:r>
              <w:rPr>
                <w:rFonts w:cs="Arial"/>
                <w:sz w:val="18"/>
                <w:szCs w:val="18"/>
              </w:rPr>
              <w:t>Addition of CRs:</w:t>
            </w:r>
          </w:p>
          <w:p w14:paraId="4792BC5A" w14:textId="77777777" w:rsidR="002758A2" w:rsidRDefault="00286B3A" w:rsidP="002758A2">
            <w:pPr>
              <w:pStyle w:val="TT"/>
              <w:numPr>
                <w:ilvl w:val="0"/>
                <w:numId w:val="39"/>
              </w:numPr>
              <w:pBdr>
                <w:top w:val="none" w:sz="0" w:space="0" w:color="auto"/>
              </w:pBdr>
              <w:spacing w:before="0" w:after="0" w:line="257" w:lineRule="auto"/>
              <w:rPr>
                <w:rFonts w:eastAsia="MS PGothic" w:cs="Arial"/>
                <w:kern w:val="2"/>
                <w:sz w:val="18"/>
                <w:szCs w:val="18"/>
                <w:lang w:eastAsia="ja-JP"/>
                <w14:ligatures w14:val="standardContextual"/>
              </w:rPr>
            </w:pPr>
            <w:r w:rsidRPr="00286B3A">
              <w:rPr>
                <w:rFonts w:eastAsia="MS PGothic" w:cs="Arial"/>
                <w:kern w:val="2"/>
                <w:sz w:val="18"/>
                <w:szCs w:val="18"/>
                <w:lang w:eastAsia="ja-JP"/>
                <w14:ligatures w14:val="standardContextual"/>
              </w:rPr>
              <w:t>JNPR.AO-2025.02.03-WG2-CR-0030-O-RAN-Use-Case-Requirements-Definition-needed-items-v01</w:t>
            </w:r>
          </w:p>
          <w:p w14:paraId="57BFD7B9" w14:textId="77777777" w:rsidR="002758A2" w:rsidRDefault="002758A2" w:rsidP="002758A2">
            <w:pPr>
              <w:pStyle w:val="TT"/>
              <w:numPr>
                <w:ilvl w:val="0"/>
                <w:numId w:val="39"/>
              </w:numPr>
              <w:pBdr>
                <w:top w:val="none" w:sz="0" w:space="0" w:color="auto"/>
              </w:pBdr>
              <w:spacing w:before="0" w:after="0" w:line="257" w:lineRule="auto"/>
              <w:rPr>
                <w:rFonts w:cs="Arial"/>
                <w:sz w:val="18"/>
                <w:szCs w:val="18"/>
              </w:rPr>
            </w:pPr>
            <w:r w:rsidRPr="002758A2">
              <w:rPr>
                <w:rFonts w:cs="Arial"/>
                <w:sz w:val="18"/>
                <w:szCs w:val="18"/>
              </w:rPr>
              <w:t>JNPR.AO-2025.02.12-WG2-CR-0031-O-RAN-Use-Case-Requirements-Removal_of_38.913_reference-v02</w:t>
            </w:r>
          </w:p>
          <w:p w14:paraId="1A73B0CE" w14:textId="77777777" w:rsidR="00A27E95" w:rsidRDefault="002758A2" w:rsidP="00A27E95">
            <w:pPr>
              <w:pStyle w:val="TT"/>
              <w:numPr>
                <w:ilvl w:val="0"/>
                <w:numId w:val="39"/>
              </w:numPr>
              <w:pBdr>
                <w:top w:val="none" w:sz="0" w:space="0" w:color="auto"/>
              </w:pBdr>
              <w:spacing w:before="0" w:after="0" w:line="257" w:lineRule="auto"/>
              <w:rPr>
                <w:rFonts w:cs="Arial"/>
                <w:sz w:val="18"/>
                <w:szCs w:val="18"/>
              </w:rPr>
            </w:pPr>
            <w:r w:rsidRPr="002758A2">
              <w:rPr>
                <w:rFonts w:cs="Arial"/>
                <w:sz w:val="18"/>
                <w:szCs w:val="18"/>
              </w:rPr>
              <w:t>JNPR.AO-2025.02.21-WG2-CR-0032-O-RAN-Use-Case-Requirements-Removal-of-undefined-items-v01</w:t>
            </w:r>
          </w:p>
          <w:p w14:paraId="6D8C1D6D" w14:textId="0676E674" w:rsidR="00A27E95" w:rsidRPr="00A27E95" w:rsidRDefault="00A27E95" w:rsidP="00A27E95">
            <w:pPr>
              <w:pStyle w:val="TT"/>
              <w:pBdr>
                <w:top w:val="none" w:sz="0" w:space="0" w:color="auto"/>
              </w:pBdr>
              <w:spacing w:before="0" w:after="0" w:line="257" w:lineRule="auto"/>
              <w:ind w:left="0" w:firstLine="0"/>
              <w:rPr>
                <w:rFonts w:cs="Arial"/>
                <w:sz w:val="18"/>
                <w:szCs w:val="18"/>
              </w:rPr>
            </w:pPr>
            <w:r w:rsidRPr="00A27E95">
              <w:rPr>
                <w:rFonts w:cs="Arial"/>
                <w:sz w:val="18"/>
                <w:szCs w:val="18"/>
              </w:rPr>
              <w:t>Editorial updates to Copyright Statement to align to O-RAN TS template v03.00</w:t>
            </w:r>
          </w:p>
        </w:tc>
      </w:tr>
      <w:tr w:rsidR="00120054" w:rsidRPr="00120054" w14:paraId="011849C5" w14:textId="77777777" w:rsidTr="00520268">
        <w:tc>
          <w:tcPr>
            <w:tcW w:w="1127" w:type="dxa"/>
          </w:tcPr>
          <w:p w14:paraId="48120B6F" w14:textId="3614DC39" w:rsidR="00120054" w:rsidRDefault="00120054" w:rsidP="006C6C4B">
            <w:pPr>
              <w:spacing w:line="257" w:lineRule="auto"/>
              <w:rPr>
                <w:rFonts w:ascii="Arial" w:hAnsi="Arial" w:cs="Arial"/>
                <w:sz w:val="18"/>
                <w:szCs w:val="18"/>
              </w:rPr>
            </w:pPr>
            <w:r>
              <w:rPr>
                <w:rFonts w:ascii="Arial" w:hAnsi="Arial" w:cs="Arial"/>
                <w:sz w:val="18"/>
                <w:szCs w:val="18"/>
              </w:rPr>
              <w:t>2025.03.12</w:t>
            </w:r>
          </w:p>
        </w:tc>
        <w:tc>
          <w:tcPr>
            <w:tcW w:w="967" w:type="dxa"/>
          </w:tcPr>
          <w:p w14:paraId="774D8F17" w14:textId="51CD3336" w:rsidR="00120054" w:rsidRDefault="00120054" w:rsidP="006C6C4B">
            <w:pPr>
              <w:spacing w:line="257" w:lineRule="auto"/>
              <w:rPr>
                <w:rFonts w:ascii="Arial" w:hAnsi="Arial" w:cs="Arial"/>
                <w:sz w:val="18"/>
                <w:szCs w:val="18"/>
              </w:rPr>
            </w:pPr>
            <w:r>
              <w:rPr>
                <w:rFonts w:ascii="Arial" w:hAnsi="Arial" w:cs="Arial"/>
                <w:sz w:val="18"/>
                <w:szCs w:val="18"/>
              </w:rPr>
              <w:t>10.02.04</w:t>
            </w:r>
          </w:p>
        </w:tc>
        <w:tc>
          <w:tcPr>
            <w:tcW w:w="7537" w:type="dxa"/>
          </w:tcPr>
          <w:p w14:paraId="75776987" w14:textId="5CC07755" w:rsidR="00120054" w:rsidRDefault="00120054" w:rsidP="00286B3A">
            <w:pPr>
              <w:pStyle w:val="TT"/>
              <w:pBdr>
                <w:top w:val="none" w:sz="0" w:space="0" w:color="auto"/>
              </w:pBdr>
              <w:spacing w:before="0" w:after="0" w:line="257" w:lineRule="auto"/>
              <w:ind w:left="0" w:firstLine="0"/>
              <w:rPr>
                <w:rFonts w:cs="Arial"/>
                <w:sz w:val="18"/>
                <w:szCs w:val="18"/>
              </w:rPr>
            </w:pPr>
            <w:r w:rsidRPr="00773FF7">
              <w:rPr>
                <w:rFonts w:cs="Arial"/>
                <w:sz w:val="18"/>
                <w:szCs w:val="18"/>
              </w:rPr>
              <w:t>Clean version for WG2 approval</w:t>
            </w:r>
          </w:p>
        </w:tc>
      </w:tr>
      <w:tr w:rsidR="00043FB5" w:rsidRPr="00332D03" w14:paraId="60ABC99A" w14:textId="77777777" w:rsidTr="00520268">
        <w:tc>
          <w:tcPr>
            <w:tcW w:w="1127" w:type="dxa"/>
          </w:tcPr>
          <w:p w14:paraId="39B37E97" w14:textId="07DF46A2" w:rsidR="00043FB5" w:rsidRDefault="00043FB5" w:rsidP="006C6C4B">
            <w:pPr>
              <w:spacing w:line="257" w:lineRule="auto"/>
              <w:rPr>
                <w:rFonts w:ascii="Arial" w:hAnsi="Arial" w:cs="Arial"/>
                <w:sz w:val="18"/>
                <w:szCs w:val="18"/>
              </w:rPr>
            </w:pPr>
            <w:r>
              <w:rPr>
                <w:rFonts w:ascii="Arial" w:hAnsi="Arial" w:cs="Arial"/>
                <w:sz w:val="18"/>
                <w:szCs w:val="18"/>
              </w:rPr>
              <w:t>2025.03.</w:t>
            </w:r>
            <w:r w:rsidR="008D6785">
              <w:rPr>
                <w:rFonts w:ascii="Arial" w:hAnsi="Arial" w:cs="Arial"/>
                <w:sz w:val="18"/>
                <w:szCs w:val="18"/>
              </w:rPr>
              <w:t>20</w:t>
            </w:r>
          </w:p>
        </w:tc>
        <w:tc>
          <w:tcPr>
            <w:tcW w:w="967" w:type="dxa"/>
          </w:tcPr>
          <w:p w14:paraId="360C4424" w14:textId="7E40059C" w:rsidR="00043FB5" w:rsidRDefault="00043FB5" w:rsidP="006C6C4B">
            <w:pPr>
              <w:spacing w:line="257" w:lineRule="auto"/>
              <w:rPr>
                <w:rFonts w:ascii="Arial" w:hAnsi="Arial" w:cs="Arial"/>
                <w:sz w:val="18"/>
                <w:szCs w:val="18"/>
              </w:rPr>
            </w:pPr>
            <w:r>
              <w:rPr>
                <w:rFonts w:ascii="Arial" w:hAnsi="Arial" w:cs="Arial"/>
                <w:sz w:val="18"/>
                <w:szCs w:val="18"/>
              </w:rPr>
              <w:t>10.02.05</w:t>
            </w:r>
          </w:p>
        </w:tc>
        <w:tc>
          <w:tcPr>
            <w:tcW w:w="7537" w:type="dxa"/>
          </w:tcPr>
          <w:p w14:paraId="0F9EF864" w14:textId="385FF7CC" w:rsidR="00043FB5" w:rsidRPr="00773FF7" w:rsidRDefault="00043FB5" w:rsidP="00286B3A">
            <w:pPr>
              <w:pStyle w:val="TT"/>
              <w:pBdr>
                <w:top w:val="none" w:sz="0" w:space="0" w:color="auto"/>
              </w:pBdr>
              <w:spacing w:before="0" w:after="0" w:line="257" w:lineRule="auto"/>
              <w:ind w:left="0" w:firstLine="0"/>
              <w:rPr>
                <w:rFonts w:cs="Arial"/>
                <w:sz w:val="18"/>
                <w:szCs w:val="18"/>
              </w:rPr>
            </w:pPr>
            <w:r w:rsidRPr="00773FF7">
              <w:rPr>
                <w:rFonts w:cs="Arial"/>
                <w:sz w:val="18"/>
                <w:szCs w:val="18"/>
              </w:rPr>
              <w:t>WG2 review comments are addressed, and approval is completed.</w:t>
            </w:r>
          </w:p>
        </w:tc>
      </w:tr>
      <w:tr w:rsidR="00332D03" w:rsidRPr="00332D03" w14:paraId="52DA9782" w14:textId="77777777" w:rsidTr="00520268">
        <w:tc>
          <w:tcPr>
            <w:tcW w:w="1127" w:type="dxa"/>
          </w:tcPr>
          <w:p w14:paraId="01531F63" w14:textId="7851A7DE" w:rsidR="00332D03" w:rsidRDefault="00332D03" w:rsidP="006C6C4B">
            <w:pPr>
              <w:spacing w:line="257" w:lineRule="auto"/>
              <w:rPr>
                <w:rFonts w:ascii="Arial" w:hAnsi="Arial" w:cs="Arial"/>
                <w:sz w:val="18"/>
                <w:szCs w:val="18"/>
              </w:rPr>
            </w:pPr>
            <w:r>
              <w:rPr>
                <w:rFonts w:ascii="Arial" w:hAnsi="Arial" w:cs="Arial"/>
                <w:sz w:val="18"/>
                <w:szCs w:val="18"/>
              </w:rPr>
              <w:t>2025.03.</w:t>
            </w:r>
            <w:r w:rsidR="008D6785">
              <w:rPr>
                <w:rFonts w:ascii="Arial" w:hAnsi="Arial" w:cs="Arial"/>
                <w:sz w:val="18"/>
                <w:szCs w:val="18"/>
              </w:rPr>
              <w:t>20</w:t>
            </w:r>
          </w:p>
        </w:tc>
        <w:tc>
          <w:tcPr>
            <w:tcW w:w="967" w:type="dxa"/>
          </w:tcPr>
          <w:p w14:paraId="6CE7C3EF" w14:textId="5F2DAEA6" w:rsidR="00332D03" w:rsidRDefault="00332D03" w:rsidP="006C6C4B">
            <w:pPr>
              <w:spacing w:line="257" w:lineRule="auto"/>
              <w:rPr>
                <w:rFonts w:ascii="Arial" w:hAnsi="Arial" w:cs="Arial"/>
                <w:sz w:val="18"/>
                <w:szCs w:val="18"/>
              </w:rPr>
            </w:pPr>
            <w:r>
              <w:rPr>
                <w:rFonts w:ascii="Arial" w:hAnsi="Arial" w:cs="Arial"/>
                <w:sz w:val="18"/>
                <w:szCs w:val="18"/>
              </w:rPr>
              <w:t>10.02.06</w:t>
            </w:r>
          </w:p>
        </w:tc>
        <w:tc>
          <w:tcPr>
            <w:tcW w:w="7537" w:type="dxa"/>
          </w:tcPr>
          <w:p w14:paraId="12549B68" w14:textId="56D671E0" w:rsidR="00332D03" w:rsidRPr="00773FF7" w:rsidRDefault="00332D03" w:rsidP="00286B3A">
            <w:pPr>
              <w:pStyle w:val="TT"/>
              <w:pBdr>
                <w:top w:val="none" w:sz="0" w:space="0" w:color="auto"/>
              </w:pBdr>
              <w:spacing w:before="0" w:after="0" w:line="257" w:lineRule="auto"/>
              <w:ind w:left="0" w:firstLine="0"/>
              <w:rPr>
                <w:rFonts w:cs="Arial"/>
                <w:sz w:val="18"/>
                <w:szCs w:val="18"/>
              </w:rPr>
            </w:pPr>
            <w:r w:rsidRPr="00773FF7">
              <w:rPr>
                <w:rFonts w:cs="Arial"/>
                <w:sz w:val="18"/>
                <w:szCs w:val="18"/>
              </w:rPr>
              <w:t>All changes accepted, clean version.</w:t>
            </w:r>
          </w:p>
        </w:tc>
      </w:tr>
      <w:tr w:rsidR="007059AD" w:rsidRPr="00332D03" w14:paraId="1C4E0950" w14:textId="77777777" w:rsidTr="00520268">
        <w:tc>
          <w:tcPr>
            <w:tcW w:w="1127" w:type="dxa"/>
          </w:tcPr>
          <w:p w14:paraId="6EE186F3" w14:textId="23F3FE72" w:rsidR="007059AD" w:rsidRDefault="007059AD" w:rsidP="006C6C4B">
            <w:pPr>
              <w:spacing w:line="257" w:lineRule="auto"/>
              <w:rPr>
                <w:rFonts w:ascii="Arial" w:hAnsi="Arial" w:cs="Arial"/>
                <w:sz w:val="18"/>
                <w:szCs w:val="18"/>
              </w:rPr>
            </w:pPr>
            <w:r>
              <w:rPr>
                <w:rFonts w:ascii="Arial" w:hAnsi="Arial" w:cs="Arial"/>
                <w:sz w:val="18"/>
                <w:szCs w:val="18"/>
              </w:rPr>
              <w:t>2025.03.</w:t>
            </w:r>
            <w:r w:rsidR="008D6785">
              <w:rPr>
                <w:rFonts w:ascii="Arial" w:hAnsi="Arial" w:cs="Arial"/>
                <w:sz w:val="18"/>
                <w:szCs w:val="18"/>
              </w:rPr>
              <w:t>20</w:t>
            </w:r>
          </w:p>
        </w:tc>
        <w:tc>
          <w:tcPr>
            <w:tcW w:w="967" w:type="dxa"/>
          </w:tcPr>
          <w:p w14:paraId="5D030A18" w14:textId="06E70AAD" w:rsidR="007059AD" w:rsidRDefault="007059AD" w:rsidP="006C6C4B">
            <w:pPr>
              <w:spacing w:line="257" w:lineRule="auto"/>
              <w:rPr>
                <w:rFonts w:ascii="Arial" w:hAnsi="Arial" w:cs="Arial"/>
                <w:sz w:val="18"/>
                <w:szCs w:val="18"/>
              </w:rPr>
            </w:pPr>
            <w:r>
              <w:rPr>
                <w:rFonts w:ascii="Arial" w:hAnsi="Arial" w:cs="Arial"/>
                <w:sz w:val="18"/>
                <w:szCs w:val="18"/>
              </w:rPr>
              <w:t>10.03</w:t>
            </w:r>
          </w:p>
        </w:tc>
        <w:tc>
          <w:tcPr>
            <w:tcW w:w="7537" w:type="dxa"/>
          </w:tcPr>
          <w:p w14:paraId="58A71142" w14:textId="0EDCAB80" w:rsidR="007059AD" w:rsidRPr="00773FF7" w:rsidRDefault="007059AD" w:rsidP="00286B3A">
            <w:pPr>
              <w:pStyle w:val="TT"/>
              <w:pBdr>
                <w:top w:val="none" w:sz="0" w:space="0" w:color="auto"/>
              </w:pBdr>
              <w:spacing w:before="0" w:after="0" w:line="257" w:lineRule="auto"/>
              <w:ind w:left="0" w:firstLine="0"/>
              <w:rPr>
                <w:rFonts w:cs="Arial"/>
                <w:sz w:val="18"/>
                <w:szCs w:val="18"/>
              </w:rPr>
            </w:pPr>
            <w:r w:rsidRPr="000E5562">
              <w:rPr>
                <w:rFonts w:cs="Arial"/>
                <w:sz w:val="18"/>
                <w:szCs w:val="18"/>
              </w:rPr>
              <w:t>Final version 10.0</w:t>
            </w:r>
            <w:r>
              <w:rPr>
                <w:rFonts w:cs="Arial"/>
                <w:sz w:val="18"/>
                <w:szCs w:val="18"/>
              </w:rPr>
              <w:t>3</w:t>
            </w:r>
          </w:p>
        </w:tc>
      </w:tr>
      <w:tr w:rsidR="002D6C98" w:rsidRPr="00332D03" w14:paraId="2E88B2A7" w14:textId="77777777" w:rsidTr="00520268">
        <w:tc>
          <w:tcPr>
            <w:tcW w:w="1127" w:type="dxa"/>
          </w:tcPr>
          <w:p w14:paraId="4C6D3778" w14:textId="2996CBBA" w:rsidR="002D6C98" w:rsidRDefault="002D6C98" w:rsidP="006C6C4B">
            <w:pPr>
              <w:spacing w:line="257" w:lineRule="auto"/>
              <w:rPr>
                <w:rFonts w:ascii="Arial" w:hAnsi="Arial" w:cs="Arial"/>
                <w:sz w:val="18"/>
                <w:szCs w:val="18"/>
              </w:rPr>
            </w:pPr>
            <w:r>
              <w:rPr>
                <w:rFonts w:ascii="Arial" w:hAnsi="Arial" w:cs="Arial"/>
                <w:sz w:val="18"/>
                <w:szCs w:val="18"/>
              </w:rPr>
              <w:t>2025.0</w:t>
            </w:r>
            <w:r w:rsidR="00720A99">
              <w:rPr>
                <w:rFonts w:ascii="Arial" w:hAnsi="Arial" w:cs="Arial"/>
                <w:sz w:val="18"/>
                <w:szCs w:val="18"/>
              </w:rPr>
              <w:t>7</w:t>
            </w:r>
            <w:r>
              <w:rPr>
                <w:rFonts w:ascii="Arial" w:hAnsi="Arial" w:cs="Arial"/>
                <w:sz w:val="18"/>
                <w:szCs w:val="18"/>
              </w:rPr>
              <w:t>.0</w:t>
            </w:r>
            <w:r w:rsidR="00720A99">
              <w:rPr>
                <w:rFonts w:ascii="Arial" w:hAnsi="Arial" w:cs="Arial"/>
                <w:sz w:val="18"/>
                <w:szCs w:val="18"/>
              </w:rPr>
              <w:t>8</w:t>
            </w:r>
          </w:p>
        </w:tc>
        <w:tc>
          <w:tcPr>
            <w:tcW w:w="967" w:type="dxa"/>
          </w:tcPr>
          <w:p w14:paraId="14F5D36F" w14:textId="6A6E840A" w:rsidR="002D6C98" w:rsidRDefault="002D6C98" w:rsidP="006C6C4B">
            <w:pPr>
              <w:spacing w:line="257" w:lineRule="auto"/>
              <w:rPr>
                <w:rFonts w:ascii="Arial" w:hAnsi="Arial" w:cs="Arial"/>
                <w:sz w:val="18"/>
                <w:szCs w:val="18"/>
              </w:rPr>
            </w:pPr>
            <w:r>
              <w:rPr>
                <w:rFonts w:ascii="Arial" w:hAnsi="Arial" w:cs="Arial"/>
                <w:sz w:val="18"/>
                <w:szCs w:val="18"/>
              </w:rPr>
              <w:t>10.03.01</w:t>
            </w:r>
          </w:p>
        </w:tc>
        <w:tc>
          <w:tcPr>
            <w:tcW w:w="7537" w:type="dxa"/>
          </w:tcPr>
          <w:p w14:paraId="64653748" w14:textId="62ED2379" w:rsidR="002D6C98" w:rsidRPr="005670ED" w:rsidRDefault="002D6C98" w:rsidP="002D6C98">
            <w:pPr>
              <w:pStyle w:val="TT"/>
              <w:pBdr>
                <w:top w:val="none" w:sz="0" w:space="0" w:color="auto"/>
              </w:pBdr>
              <w:spacing w:before="0" w:after="0" w:line="257" w:lineRule="auto"/>
              <w:ind w:left="0" w:firstLine="0"/>
              <w:rPr>
                <w:rFonts w:cs="Arial"/>
                <w:sz w:val="18"/>
                <w:szCs w:val="18"/>
              </w:rPr>
            </w:pPr>
            <w:r w:rsidRPr="001B1BE5">
              <w:rPr>
                <w:rFonts w:cs="Arial"/>
                <w:sz w:val="18"/>
                <w:szCs w:val="18"/>
              </w:rPr>
              <w:t xml:space="preserve">Initial version towards </w:t>
            </w:r>
            <w:r>
              <w:rPr>
                <w:rFonts w:cs="Arial"/>
                <w:sz w:val="18"/>
                <w:szCs w:val="18"/>
              </w:rPr>
              <w:t>next release</w:t>
            </w:r>
            <w:r w:rsidRPr="001B1BE5">
              <w:rPr>
                <w:rFonts w:cs="Arial"/>
                <w:sz w:val="18"/>
                <w:szCs w:val="18"/>
              </w:rPr>
              <w:t>, starting with v</w:t>
            </w:r>
            <w:r>
              <w:rPr>
                <w:rFonts w:cs="Arial"/>
                <w:sz w:val="18"/>
                <w:szCs w:val="18"/>
              </w:rPr>
              <w:t>10</w:t>
            </w:r>
            <w:r w:rsidRPr="001B1BE5">
              <w:rPr>
                <w:rFonts w:cs="Arial"/>
                <w:sz w:val="18"/>
                <w:szCs w:val="18"/>
              </w:rPr>
              <w:t>.0</w:t>
            </w:r>
            <w:r>
              <w:rPr>
                <w:rFonts w:cs="Arial"/>
                <w:sz w:val="18"/>
                <w:szCs w:val="18"/>
              </w:rPr>
              <w:t>3</w:t>
            </w:r>
            <w:r w:rsidRPr="001B1BE5">
              <w:rPr>
                <w:rFonts w:cs="Arial"/>
                <w:sz w:val="18"/>
                <w:szCs w:val="18"/>
              </w:rPr>
              <w:t xml:space="preserve">.01 per O-RAN specification revision </w:t>
            </w:r>
            <w:r w:rsidRPr="006B7A5C">
              <w:rPr>
                <w:rFonts w:cs="Arial"/>
                <w:sz w:val="18"/>
                <w:szCs w:val="18"/>
              </w:rPr>
              <w:t>numbering process</w:t>
            </w:r>
          </w:p>
          <w:p w14:paraId="1A06BA7F" w14:textId="77777777" w:rsidR="002D6C98" w:rsidRDefault="002D6C98" w:rsidP="002D6C98">
            <w:pPr>
              <w:pStyle w:val="TT"/>
              <w:pBdr>
                <w:top w:val="none" w:sz="0" w:space="0" w:color="auto"/>
              </w:pBdr>
              <w:spacing w:before="0" w:after="0" w:line="257" w:lineRule="auto"/>
              <w:rPr>
                <w:rFonts w:cs="Arial"/>
                <w:sz w:val="18"/>
                <w:szCs w:val="18"/>
              </w:rPr>
            </w:pPr>
            <w:r w:rsidRPr="007B721F">
              <w:rPr>
                <w:rFonts w:cs="Arial"/>
                <w:sz w:val="18"/>
                <w:szCs w:val="18"/>
                <w:lang w:val="en-US"/>
              </w:rPr>
              <w:t>Addition of CR</w:t>
            </w:r>
            <w:r>
              <w:rPr>
                <w:rFonts w:cs="Arial"/>
                <w:sz w:val="18"/>
                <w:szCs w:val="18"/>
                <w:lang w:val="en-US"/>
              </w:rPr>
              <w:t>s</w:t>
            </w:r>
            <w:r w:rsidRPr="007B721F">
              <w:rPr>
                <w:rFonts w:cs="Arial"/>
                <w:sz w:val="18"/>
                <w:szCs w:val="18"/>
                <w:lang w:val="en-US"/>
              </w:rPr>
              <w:t>:</w:t>
            </w:r>
          </w:p>
          <w:p w14:paraId="61F9977B" w14:textId="77777777" w:rsidR="002D6C98" w:rsidRPr="008A130D" w:rsidRDefault="002D6C98" w:rsidP="00D6208C">
            <w:pPr>
              <w:pStyle w:val="ListParagraph"/>
              <w:numPr>
                <w:ilvl w:val="0"/>
                <w:numId w:val="39"/>
              </w:numPr>
              <w:rPr>
                <w:rFonts w:ascii="Arial" w:hAnsi="Arial" w:cs="Arial"/>
                <w:sz w:val="18"/>
                <w:szCs w:val="18"/>
                <w:lang w:val="en-GB"/>
              </w:rPr>
            </w:pPr>
            <w:r w:rsidRPr="002D6C98">
              <w:rPr>
                <w:rFonts w:ascii="Arial" w:eastAsia="Times New Roman" w:hAnsi="Arial" w:cs="Arial"/>
                <w:kern w:val="0"/>
                <w:sz w:val="18"/>
                <w:szCs w:val="18"/>
                <w:lang w:val="en-GB" w:eastAsia="en-US"/>
                <w14:ligatures w14:val="none"/>
              </w:rPr>
              <w:t>JNPR-2025.05.06-WG2-CR-0033-O-RAN-Use-Case-Requirements-ETSI_PAS_Comments-v01</w:t>
            </w:r>
          </w:p>
          <w:p w14:paraId="641F776F" w14:textId="77777777" w:rsidR="002D6C98" w:rsidRPr="008A130D" w:rsidRDefault="002D6C98">
            <w:pPr>
              <w:pStyle w:val="ListParagraph"/>
              <w:numPr>
                <w:ilvl w:val="0"/>
                <w:numId w:val="39"/>
              </w:numPr>
              <w:rPr>
                <w:rFonts w:cs="Arial"/>
                <w:sz w:val="18"/>
                <w:szCs w:val="18"/>
              </w:rPr>
            </w:pPr>
            <w:r w:rsidRPr="002D6C98">
              <w:rPr>
                <w:rFonts w:ascii="Arial" w:hAnsi="Arial" w:cs="Arial"/>
                <w:sz w:val="18"/>
                <w:szCs w:val="18"/>
                <w:lang w:val="en-GB"/>
              </w:rPr>
              <w:t>JNPR-2025.05.06-WG2-CR-0034-O-RAN-Use-Case-Requirements-ETSI_PAS_Comments-RAN_to_E2_Nodes-v01</w:t>
            </w:r>
          </w:p>
          <w:p w14:paraId="35BCFED3" w14:textId="38ACD36F" w:rsidR="00DA273F" w:rsidRPr="008A130D" w:rsidRDefault="00DA273F" w:rsidP="008A130D">
            <w:pPr>
              <w:rPr>
                <w:rFonts w:cs="Arial"/>
                <w:sz w:val="18"/>
                <w:szCs w:val="18"/>
              </w:rPr>
            </w:pPr>
            <w:r w:rsidRPr="008A130D">
              <w:rPr>
                <w:rFonts w:ascii="Arial" w:hAnsi="Arial" w:cs="Arial"/>
                <w:sz w:val="18"/>
                <w:szCs w:val="18"/>
              </w:rPr>
              <w:t>Editorial updates to align to O-RAN TS template v0</w:t>
            </w:r>
            <w:r>
              <w:rPr>
                <w:rFonts w:ascii="Arial" w:hAnsi="Arial" w:cs="Arial"/>
                <w:sz w:val="18"/>
                <w:szCs w:val="18"/>
              </w:rPr>
              <w:t>5</w:t>
            </w:r>
          </w:p>
        </w:tc>
      </w:tr>
      <w:tr w:rsidR="008A130D" w:rsidRPr="00332D03" w14:paraId="6FC8F797" w14:textId="77777777" w:rsidTr="00520268">
        <w:tc>
          <w:tcPr>
            <w:tcW w:w="1127" w:type="dxa"/>
          </w:tcPr>
          <w:p w14:paraId="2B5987A2" w14:textId="434F0D30" w:rsidR="008A130D" w:rsidRDefault="008A130D" w:rsidP="008A130D">
            <w:pPr>
              <w:spacing w:line="257" w:lineRule="auto"/>
              <w:rPr>
                <w:rFonts w:ascii="Arial" w:hAnsi="Arial" w:cs="Arial"/>
                <w:sz w:val="18"/>
                <w:szCs w:val="18"/>
              </w:rPr>
            </w:pPr>
            <w:r>
              <w:rPr>
                <w:rFonts w:ascii="Arial" w:hAnsi="Arial" w:cs="Arial"/>
                <w:sz w:val="18"/>
                <w:szCs w:val="18"/>
              </w:rPr>
              <w:t>2025.07.08</w:t>
            </w:r>
          </w:p>
        </w:tc>
        <w:tc>
          <w:tcPr>
            <w:tcW w:w="967" w:type="dxa"/>
          </w:tcPr>
          <w:p w14:paraId="24B520E7" w14:textId="15532F9B" w:rsidR="008A130D" w:rsidRDefault="008A130D" w:rsidP="008A130D">
            <w:pPr>
              <w:spacing w:line="257" w:lineRule="auto"/>
              <w:rPr>
                <w:rFonts w:ascii="Arial" w:hAnsi="Arial" w:cs="Arial"/>
                <w:sz w:val="18"/>
                <w:szCs w:val="18"/>
              </w:rPr>
            </w:pPr>
            <w:r>
              <w:rPr>
                <w:rFonts w:ascii="Arial" w:hAnsi="Arial" w:cs="Arial"/>
                <w:sz w:val="18"/>
                <w:szCs w:val="18"/>
              </w:rPr>
              <w:t>10.03.02</w:t>
            </w:r>
          </w:p>
        </w:tc>
        <w:tc>
          <w:tcPr>
            <w:tcW w:w="7537" w:type="dxa"/>
          </w:tcPr>
          <w:p w14:paraId="53BC0998" w14:textId="34A55543" w:rsidR="008A130D" w:rsidRPr="001B1BE5" w:rsidRDefault="008A130D" w:rsidP="008A130D">
            <w:pPr>
              <w:pStyle w:val="TT"/>
              <w:pBdr>
                <w:top w:val="none" w:sz="0" w:space="0" w:color="auto"/>
              </w:pBdr>
              <w:spacing w:before="0" w:after="0" w:line="257" w:lineRule="auto"/>
              <w:ind w:left="0" w:firstLine="0"/>
              <w:rPr>
                <w:rFonts w:cs="Arial"/>
                <w:sz w:val="18"/>
                <w:szCs w:val="18"/>
              </w:rPr>
            </w:pPr>
            <w:r w:rsidRPr="00773FF7">
              <w:rPr>
                <w:rFonts w:cs="Arial"/>
                <w:sz w:val="18"/>
                <w:szCs w:val="18"/>
              </w:rPr>
              <w:t>Clean version for WG2 approval</w:t>
            </w:r>
          </w:p>
        </w:tc>
      </w:tr>
      <w:tr w:rsidR="00365036" w:rsidRPr="00332D03" w14:paraId="12E05EB2" w14:textId="77777777" w:rsidTr="00520268">
        <w:tc>
          <w:tcPr>
            <w:tcW w:w="1127" w:type="dxa"/>
          </w:tcPr>
          <w:p w14:paraId="1A64A1C8" w14:textId="1E1B255C" w:rsidR="00365036" w:rsidRDefault="00365036" w:rsidP="008A130D">
            <w:pPr>
              <w:spacing w:line="257" w:lineRule="auto"/>
              <w:rPr>
                <w:rFonts w:ascii="Arial" w:hAnsi="Arial" w:cs="Arial"/>
                <w:sz w:val="18"/>
                <w:szCs w:val="18"/>
              </w:rPr>
            </w:pPr>
            <w:r>
              <w:rPr>
                <w:rFonts w:ascii="Arial" w:hAnsi="Arial" w:cs="Arial"/>
                <w:sz w:val="18"/>
                <w:szCs w:val="18"/>
              </w:rPr>
              <w:t>2025.07.16</w:t>
            </w:r>
          </w:p>
        </w:tc>
        <w:tc>
          <w:tcPr>
            <w:tcW w:w="967" w:type="dxa"/>
          </w:tcPr>
          <w:p w14:paraId="219F45D5" w14:textId="7EA28573" w:rsidR="00365036" w:rsidRDefault="00365036" w:rsidP="008A130D">
            <w:pPr>
              <w:spacing w:line="257" w:lineRule="auto"/>
              <w:rPr>
                <w:rFonts w:ascii="Arial" w:hAnsi="Arial" w:cs="Arial"/>
                <w:sz w:val="18"/>
                <w:szCs w:val="18"/>
              </w:rPr>
            </w:pPr>
            <w:r>
              <w:rPr>
                <w:rFonts w:ascii="Arial" w:hAnsi="Arial" w:cs="Arial"/>
                <w:sz w:val="18"/>
                <w:szCs w:val="18"/>
              </w:rPr>
              <w:t>10.04</w:t>
            </w:r>
          </w:p>
        </w:tc>
        <w:tc>
          <w:tcPr>
            <w:tcW w:w="7537" w:type="dxa"/>
          </w:tcPr>
          <w:p w14:paraId="7646BD7D" w14:textId="15CFB0E9" w:rsidR="00365036" w:rsidRPr="00773FF7" w:rsidRDefault="00365036" w:rsidP="008A130D">
            <w:pPr>
              <w:pStyle w:val="TT"/>
              <w:pBdr>
                <w:top w:val="none" w:sz="0" w:space="0" w:color="auto"/>
              </w:pBdr>
              <w:spacing w:before="0" w:after="0" w:line="257" w:lineRule="auto"/>
              <w:ind w:left="0" w:firstLine="0"/>
              <w:rPr>
                <w:rFonts w:cs="Arial"/>
                <w:sz w:val="18"/>
                <w:szCs w:val="18"/>
              </w:rPr>
            </w:pPr>
            <w:r w:rsidRPr="000E5562">
              <w:rPr>
                <w:rFonts w:cs="Arial"/>
                <w:sz w:val="18"/>
                <w:szCs w:val="18"/>
              </w:rPr>
              <w:t>Final version 10.0</w:t>
            </w:r>
            <w:r>
              <w:rPr>
                <w:rFonts w:cs="Arial"/>
                <w:sz w:val="18"/>
                <w:szCs w:val="18"/>
              </w:rPr>
              <w:t>4</w:t>
            </w:r>
          </w:p>
        </w:tc>
      </w:tr>
      <w:tr w:rsidR="00297087" w:rsidRPr="00332D03" w14:paraId="641A2D66" w14:textId="77777777" w:rsidTr="00520268">
        <w:tc>
          <w:tcPr>
            <w:tcW w:w="1127" w:type="dxa"/>
          </w:tcPr>
          <w:p w14:paraId="4D5EFE18" w14:textId="021EA396" w:rsidR="00297087" w:rsidRDefault="00297087" w:rsidP="008A130D">
            <w:pPr>
              <w:spacing w:line="257" w:lineRule="auto"/>
              <w:rPr>
                <w:rFonts w:ascii="Arial" w:hAnsi="Arial" w:cs="Arial"/>
                <w:sz w:val="18"/>
                <w:szCs w:val="18"/>
              </w:rPr>
            </w:pPr>
            <w:r>
              <w:rPr>
                <w:rFonts w:ascii="Arial" w:hAnsi="Arial" w:cs="Arial"/>
                <w:sz w:val="18"/>
                <w:szCs w:val="18"/>
              </w:rPr>
              <w:t>2025.11.19</w:t>
            </w:r>
          </w:p>
        </w:tc>
        <w:tc>
          <w:tcPr>
            <w:tcW w:w="967" w:type="dxa"/>
          </w:tcPr>
          <w:p w14:paraId="5046B4F6" w14:textId="5020A080" w:rsidR="00297087" w:rsidRDefault="00297087" w:rsidP="008A130D">
            <w:pPr>
              <w:spacing w:line="257" w:lineRule="auto"/>
              <w:rPr>
                <w:rFonts w:ascii="Arial" w:hAnsi="Arial" w:cs="Arial"/>
                <w:sz w:val="18"/>
                <w:szCs w:val="18"/>
              </w:rPr>
            </w:pPr>
            <w:r>
              <w:rPr>
                <w:rFonts w:ascii="Arial" w:hAnsi="Arial" w:cs="Arial"/>
                <w:sz w:val="18"/>
                <w:szCs w:val="18"/>
              </w:rPr>
              <w:t>10.04.01</w:t>
            </w:r>
          </w:p>
        </w:tc>
        <w:tc>
          <w:tcPr>
            <w:tcW w:w="7537" w:type="dxa"/>
          </w:tcPr>
          <w:p w14:paraId="7AA8FB96" w14:textId="77777777" w:rsidR="00297087" w:rsidRPr="005670ED" w:rsidRDefault="00297087" w:rsidP="00297087">
            <w:pPr>
              <w:pStyle w:val="TT"/>
              <w:pBdr>
                <w:top w:val="none" w:sz="0" w:space="0" w:color="auto"/>
              </w:pBdr>
              <w:spacing w:before="0" w:after="0" w:line="257" w:lineRule="auto"/>
              <w:ind w:left="0" w:firstLine="0"/>
              <w:rPr>
                <w:rFonts w:cs="Arial"/>
                <w:sz w:val="18"/>
                <w:szCs w:val="18"/>
              </w:rPr>
            </w:pPr>
            <w:r w:rsidRPr="001B1BE5">
              <w:rPr>
                <w:rFonts w:cs="Arial"/>
                <w:sz w:val="18"/>
                <w:szCs w:val="18"/>
              </w:rPr>
              <w:t xml:space="preserve">Initial version towards </w:t>
            </w:r>
            <w:r>
              <w:rPr>
                <w:rFonts w:cs="Arial"/>
                <w:sz w:val="18"/>
                <w:szCs w:val="18"/>
              </w:rPr>
              <w:t>next release</w:t>
            </w:r>
            <w:r w:rsidRPr="001B1BE5">
              <w:rPr>
                <w:rFonts w:cs="Arial"/>
                <w:sz w:val="18"/>
                <w:szCs w:val="18"/>
              </w:rPr>
              <w:t>, starting with v</w:t>
            </w:r>
            <w:r>
              <w:rPr>
                <w:rFonts w:cs="Arial"/>
                <w:sz w:val="18"/>
                <w:szCs w:val="18"/>
              </w:rPr>
              <w:t>10</w:t>
            </w:r>
            <w:r w:rsidRPr="001B1BE5">
              <w:rPr>
                <w:rFonts w:cs="Arial"/>
                <w:sz w:val="18"/>
                <w:szCs w:val="18"/>
              </w:rPr>
              <w:t>.0</w:t>
            </w:r>
            <w:r>
              <w:rPr>
                <w:rFonts w:cs="Arial"/>
                <w:sz w:val="18"/>
                <w:szCs w:val="18"/>
              </w:rPr>
              <w:t>4</w:t>
            </w:r>
            <w:r w:rsidRPr="001B1BE5">
              <w:rPr>
                <w:rFonts w:cs="Arial"/>
                <w:sz w:val="18"/>
                <w:szCs w:val="18"/>
              </w:rPr>
              <w:t xml:space="preserve">.01 per O-RAN specification revision </w:t>
            </w:r>
            <w:r w:rsidRPr="006B7A5C">
              <w:rPr>
                <w:rFonts w:cs="Arial"/>
                <w:sz w:val="18"/>
                <w:szCs w:val="18"/>
              </w:rPr>
              <w:t>numbering process</w:t>
            </w:r>
          </w:p>
          <w:p w14:paraId="3FC8B562" w14:textId="77777777" w:rsidR="00297087" w:rsidRDefault="00297087" w:rsidP="00297087">
            <w:pPr>
              <w:pStyle w:val="TT"/>
              <w:pBdr>
                <w:top w:val="none" w:sz="0" w:space="0" w:color="auto"/>
              </w:pBdr>
              <w:spacing w:before="0" w:after="0" w:line="257" w:lineRule="auto"/>
              <w:rPr>
                <w:rFonts w:cs="Arial"/>
                <w:sz w:val="18"/>
                <w:szCs w:val="18"/>
              </w:rPr>
            </w:pPr>
            <w:r w:rsidRPr="007B721F">
              <w:rPr>
                <w:rFonts w:cs="Arial"/>
                <w:sz w:val="18"/>
                <w:szCs w:val="18"/>
                <w:lang w:val="en-US"/>
              </w:rPr>
              <w:t>Addition of CR</w:t>
            </w:r>
            <w:r>
              <w:rPr>
                <w:rFonts w:cs="Arial"/>
                <w:sz w:val="18"/>
                <w:szCs w:val="18"/>
                <w:lang w:val="en-US"/>
              </w:rPr>
              <w:t>s</w:t>
            </w:r>
            <w:r w:rsidRPr="007B721F">
              <w:rPr>
                <w:rFonts w:cs="Arial"/>
                <w:sz w:val="18"/>
                <w:szCs w:val="18"/>
                <w:lang w:val="en-US"/>
              </w:rPr>
              <w:t>:</w:t>
            </w:r>
          </w:p>
          <w:p w14:paraId="11E34F3D" w14:textId="77777777" w:rsidR="00297087" w:rsidRPr="002E1DE6" w:rsidRDefault="00297087" w:rsidP="00297087">
            <w:pPr>
              <w:pStyle w:val="ListParagraph"/>
              <w:numPr>
                <w:ilvl w:val="0"/>
                <w:numId w:val="39"/>
              </w:numPr>
              <w:rPr>
                <w:rFonts w:cs="Arial"/>
                <w:sz w:val="18"/>
                <w:szCs w:val="18"/>
              </w:rPr>
            </w:pPr>
            <w:r w:rsidRPr="001E4A85">
              <w:rPr>
                <w:rFonts w:ascii="Arial" w:eastAsia="Times New Roman" w:hAnsi="Arial" w:cs="Arial"/>
                <w:kern w:val="0"/>
                <w:sz w:val="18"/>
                <w:szCs w:val="18"/>
                <w:lang w:val="en-GB" w:eastAsia="en-US"/>
                <w14:ligatures w14:val="none"/>
              </w:rPr>
              <w:t xml:space="preserve">RMI-2024.10.28-WG2-CR-0026.UCR.Energy </w:t>
            </w:r>
            <w:proofErr w:type="spellStart"/>
            <w:r w:rsidRPr="001E4A85">
              <w:rPr>
                <w:rFonts w:ascii="Arial" w:eastAsia="Times New Roman" w:hAnsi="Arial" w:cs="Arial"/>
                <w:kern w:val="0"/>
                <w:sz w:val="18"/>
                <w:szCs w:val="18"/>
                <w:lang w:val="en-GB" w:eastAsia="en-US"/>
                <w14:ligatures w14:val="none"/>
              </w:rPr>
              <w:t>saving_spatial</w:t>
            </w:r>
            <w:proofErr w:type="spellEnd"/>
            <w:r w:rsidRPr="001E4A85">
              <w:rPr>
                <w:rFonts w:ascii="Arial" w:eastAsia="Times New Roman" w:hAnsi="Arial" w:cs="Arial"/>
                <w:kern w:val="0"/>
                <w:sz w:val="18"/>
                <w:szCs w:val="18"/>
                <w:lang w:val="en-GB" w:eastAsia="en-US"/>
                <w14:ligatures w14:val="none"/>
              </w:rPr>
              <w:t xml:space="preserve"> and power domain use case Description_v05</w:t>
            </w:r>
          </w:p>
          <w:p w14:paraId="58639A72" w14:textId="77777777" w:rsidR="00297087" w:rsidRPr="002E1DE6" w:rsidRDefault="00297087" w:rsidP="00297087">
            <w:pPr>
              <w:pStyle w:val="ListParagraph"/>
              <w:numPr>
                <w:ilvl w:val="0"/>
                <w:numId w:val="39"/>
              </w:numPr>
              <w:rPr>
                <w:rFonts w:ascii="Arial" w:hAnsi="Arial" w:cs="Arial"/>
                <w:sz w:val="18"/>
                <w:szCs w:val="18"/>
              </w:rPr>
            </w:pPr>
            <w:r w:rsidRPr="002E1DE6">
              <w:rPr>
                <w:rFonts w:ascii="Arial" w:hAnsi="Arial" w:cs="Arial"/>
                <w:sz w:val="18"/>
                <w:szCs w:val="18"/>
              </w:rPr>
              <w:t xml:space="preserve">RMI-2024.10.28-WG2-CR-0023.UCR.Energy </w:t>
            </w:r>
            <w:proofErr w:type="spellStart"/>
            <w:r w:rsidRPr="002E1DE6">
              <w:rPr>
                <w:rFonts w:ascii="Arial" w:hAnsi="Arial" w:cs="Arial"/>
                <w:sz w:val="18"/>
                <w:szCs w:val="18"/>
              </w:rPr>
              <w:t>saving_SSB</w:t>
            </w:r>
            <w:proofErr w:type="spellEnd"/>
            <w:r w:rsidRPr="002E1DE6">
              <w:rPr>
                <w:rFonts w:ascii="Arial" w:hAnsi="Arial" w:cs="Arial"/>
                <w:sz w:val="18"/>
                <w:szCs w:val="18"/>
              </w:rPr>
              <w:t>-less S-Cell optimization Description_v07</w:t>
            </w:r>
          </w:p>
          <w:p w14:paraId="0028E59A" w14:textId="77777777" w:rsidR="00297087" w:rsidRPr="002E1DE6" w:rsidRDefault="00297087" w:rsidP="00297087">
            <w:pPr>
              <w:pStyle w:val="ListParagraph"/>
              <w:numPr>
                <w:ilvl w:val="0"/>
                <w:numId w:val="39"/>
              </w:numPr>
              <w:rPr>
                <w:rFonts w:ascii="Arial" w:hAnsi="Arial" w:cs="Arial"/>
                <w:sz w:val="18"/>
                <w:szCs w:val="18"/>
              </w:rPr>
            </w:pPr>
            <w:r w:rsidRPr="002E1DE6">
              <w:rPr>
                <w:rFonts w:ascii="Arial" w:hAnsi="Arial" w:cs="Arial"/>
                <w:sz w:val="18"/>
                <w:szCs w:val="18"/>
              </w:rPr>
              <w:t xml:space="preserve">RMI-2025.10.06-WG2-CR-0038.UCR.Energy </w:t>
            </w:r>
            <w:proofErr w:type="spellStart"/>
            <w:r w:rsidRPr="002E1DE6">
              <w:rPr>
                <w:rFonts w:ascii="Arial" w:hAnsi="Arial" w:cs="Arial"/>
                <w:sz w:val="18"/>
                <w:szCs w:val="18"/>
              </w:rPr>
              <w:t>saving_PA_Power_Optimization</w:t>
            </w:r>
            <w:proofErr w:type="spellEnd"/>
            <w:r w:rsidRPr="002E1DE6">
              <w:rPr>
                <w:rFonts w:ascii="Arial" w:hAnsi="Arial" w:cs="Arial"/>
                <w:sz w:val="18"/>
                <w:szCs w:val="18"/>
              </w:rPr>
              <w:t xml:space="preserve"> Description_v03</w:t>
            </w:r>
          </w:p>
          <w:p w14:paraId="0C03FCD9" w14:textId="77777777" w:rsidR="00297087" w:rsidRDefault="00297087" w:rsidP="00297087">
            <w:pPr>
              <w:pStyle w:val="ListParagraph"/>
              <w:numPr>
                <w:ilvl w:val="0"/>
                <w:numId w:val="39"/>
              </w:numPr>
              <w:rPr>
                <w:rFonts w:ascii="Arial" w:hAnsi="Arial" w:cs="Arial"/>
                <w:sz w:val="18"/>
                <w:szCs w:val="18"/>
              </w:rPr>
            </w:pPr>
            <w:r w:rsidRPr="002E1DE6">
              <w:rPr>
                <w:rFonts w:ascii="Arial" w:hAnsi="Arial" w:cs="Arial"/>
                <w:sz w:val="18"/>
                <w:szCs w:val="18"/>
              </w:rPr>
              <w:lastRenderedPageBreak/>
              <w:t xml:space="preserve">RMI-2025.10.06-WG2-CR-0039.UCR.Energy </w:t>
            </w:r>
            <w:proofErr w:type="spellStart"/>
            <w:r w:rsidRPr="002E1DE6">
              <w:rPr>
                <w:rFonts w:ascii="Arial" w:hAnsi="Arial" w:cs="Arial"/>
                <w:sz w:val="18"/>
                <w:szCs w:val="18"/>
              </w:rPr>
              <w:t>saving_External_Power_Source_Coordination_based_ES_use</w:t>
            </w:r>
            <w:proofErr w:type="spellEnd"/>
            <w:r w:rsidRPr="002E1DE6">
              <w:rPr>
                <w:rFonts w:ascii="Arial" w:hAnsi="Arial" w:cs="Arial"/>
                <w:sz w:val="18"/>
                <w:szCs w:val="18"/>
              </w:rPr>
              <w:t xml:space="preserve"> case Description_v03</w:t>
            </w:r>
          </w:p>
          <w:p w14:paraId="43991DD4" w14:textId="0C9D5CF6" w:rsidR="00297087" w:rsidRPr="00473C0B" w:rsidRDefault="00297087" w:rsidP="00473C0B">
            <w:pPr>
              <w:pStyle w:val="ListParagraph"/>
              <w:numPr>
                <w:ilvl w:val="0"/>
                <w:numId w:val="39"/>
              </w:numPr>
              <w:rPr>
                <w:rFonts w:cs="Arial"/>
                <w:sz w:val="18"/>
                <w:szCs w:val="18"/>
              </w:rPr>
            </w:pPr>
            <w:r w:rsidRPr="00473C0B">
              <w:rPr>
                <w:rFonts w:ascii="Arial" w:hAnsi="Arial" w:cs="Arial"/>
                <w:sz w:val="18"/>
                <w:szCs w:val="18"/>
              </w:rPr>
              <w:t xml:space="preserve">ERI-2025.10.21-WG2-CR-0509-WG2UCR-TSP </w:t>
            </w:r>
            <w:proofErr w:type="spellStart"/>
            <w:r w:rsidRPr="00473C0B">
              <w:rPr>
                <w:rFonts w:ascii="Arial" w:hAnsi="Arial" w:cs="Arial"/>
                <w:sz w:val="18"/>
                <w:szCs w:val="18"/>
              </w:rPr>
              <w:t>pcell</w:t>
            </w:r>
            <w:proofErr w:type="spellEnd"/>
            <w:r w:rsidRPr="00473C0B">
              <w:rPr>
                <w:rFonts w:ascii="Arial" w:hAnsi="Arial" w:cs="Arial"/>
                <w:sz w:val="18"/>
                <w:szCs w:val="18"/>
              </w:rPr>
              <w:t xml:space="preserve"> preference-v01</w:t>
            </w:r>
          </w:p>
        </w:tc>
      </w:tr>
      <w:tr w:rsidR="00473C0B" w:rsidRPr="00332D03" w14:paraId="30C7AFA3" w14:textId="77777777" w:rsidTr="00520268">
        <w:tc>
          <w:tcPr>
            <w:tcW w:w="1127" w:type="dxa"/>
          </w:tcPr>
          <w:p w14:paraId="40A4CA9F" w14:textId="084BA1A6" w:rsidR="00473C0B" w:rsidRDefault="00473C0B" w:rsidP="008A130D">
            <w:pPr>
              <w:spacing w:line="257" w:lineRule="auto"/>
              <w:rPr>
                <w:rFonts w:ascii="Arial" w:hAnsi="Arial" w:cs="Arial"/>
                <w:sz w:val="18"/>
                <w:szCs w:val="18"/>
              </w:rPr>
            </w:pPr>
            <w:r>
              <w:rPr>
                <w:rFonts w:ascii="Arial" w:hAnsi="Arial" w:cs="Arial"/>
                <w:sz w:val="18"/>
                <w:szCs w:val="18"/>
              </w:rPr>
              <w:lastRenderedPageBreak/>
              <w:t>2025.11.19</w:t>
            </w:r>
          </w:p>
        </w:tc>
        <w:tc>
          <w:tcPr>
            <w:tcW w:w="967" w:type="dxa"/>
          </w:tcPr>
          <w:p w14:paraId="0CFE173F" w14:textId="4C5BB560" w:rsidR="00473C0B" w:rsidRDefault="00473C0B" w:rsidP="008A130D">
            <w:pPr>
              <w:spacing w:line="257" w:lineRule="auto"/>
              <w:rPr>
                <w:rFonts w:ascii="Arial" w:hAnsi="Arial" w:cs="Arial"/>
                <w:sz w:val="18"/>
                <w:szCs w:val="18"/>
              </w:rPr>
            </w:pPr>
            <w:r>
              <w:rPr>
                <w:rFonts w:ascii="Arial" w:hAnsi="Arial" w:cs="Arial"/>
                <w:sz w:val="18"/>
                <w:szCs w:val="18"/>
              </w:rPr>
              <w:t>10.04.02</w:t>
            </w:r>
          </w:p>
        </w:tc>
        <w:tc>
          <w:tcPr>
            <w:tcW w:w="7537" w:type="dxa"/>
          </w:tcPr>
          <w:p w14:paraId="0ACE8B6E" w14:textId="0108526D" w:rsidR="00473C0B" w:rsidRPr="001B1BE5" w:rsidRDefault="00473C0B" w:rsidP="00297087">
            <w:pPr>
              <w:pStyle w:val="TT"/>
              <w:pBdr>
                <w:top w:val="none" w:sz="0" w:space="0" w:color="auto"/>
              </w:pBdr>
              <w:spacing w:before="0" w:after="0" w:line="257" w:lineRule="auto"/>
              <w:ind w:left="0" w:firstLine="0"/>
              <w:rPr>
                <w:rFonts w:cs="Arial"/>
                <w:sz w:val="18"/>
                <w:szCs w:val="18"/>
              </w:rPr>
            </w:pPr>
            <w:r w:rsidRPr="00773FF7">
              <w:rPr>
                <w:rFonts w:cs="Arial"/>
                <w:sz w:val="18"/>
                <w:szCs w:val="18"/>
              </w:rPr>
              <w:t>Clean version for WG2 approval</w:t>
            </w:r>
          </w:p>
        </w:tc>
      </w:tr>
      <w:tr w:rsidR="008C79D8" w:rsidRPr="00332D03" w14:paraId="57C1AE78" w14:textId="77777777" w:rsidTr="00520268">
        <w:tc>
          <w:tcPr>
            <w:tcW w:w="1127" w:type="dxa"/>
          </w:tcPr>
          <w:p w14:paraId="1E1F974B" w14:textId="57B2CE2E" w:rsidR="008C79D8" w:rsidRDefault="008C79D8" w:rsidP="008C79D8">
            <w:pPr>
              <w:spacing w:line="257" w:lineRule="auto"/>
              <w:rPr>
                <w:rFonts w:ascii="Arial" w:hAnsi="Arial" w:cs="Arial"/>
                <w:sz w:val="18"/>
                <w:szCs w:val="18"/>
              </w:rPr>
            </w:pPr>
            <w:r>
              <w:rPr>
                <w:rFonts w:ascii="Arial" w:hAnsi="Arial" w:cs="Arial"/>
                <w:sz w:val="18"/>
                <w:szCs w:val="18"/>
              </w:rPr>
              <w:t>2025.11.26</w:t>
            </w:r>
          </w:p>
        </w:tc>
        <w:tc>
          <w:tcPr>
            <w:tcW w:w="967" w:type="dxa"/>
          </w:tcPr>
          <w:p w14:paraId="3CFBE845" w14:textId="3F692737" w:rsidR="008C79D8" w:rsidRDefault="008C79D8" w:rsidP="008C79D8">
            <w:pPr>
              <w:spacing w:line="257" w:lineRule="auto"/>
              <w:rPr>
                <w:rFonts w:ascii="Arial" w:hAnsi="Arial" w:cs="Arial"/>
                <w:sz w:val="18"/>
                <w:szCs w:val="18"/>
              </w:rPr>
            </w:pPr>
            <w:r>
              <w:rPr>
                <w:rFonts w:ascii="Arial" w:hAnsi="Arial" w:cs="Arial"/>
                <w:sz w:val="18"/>
                <w:szCs w:val="18"/>
              </w:rPr>
              <w:t>10.04.03</w:t>
            </w:r>
          </w:p>
        </w:tc>
        <w:tc>
          <w:tcPr>
            <w:tcW w:w="7537" w:type="dxa"/>
          </w:tcPr>
          <w:p w14:paraId="270A789C" w14:textId="3E62343E" w:rsidR="008C79D8" w:rsidRPr="00773FF7" w:rsidRDefault="008C79D8" w:rsidP="008C79D8">
            <w:pPr>
              <w:pStyle w:val="TT"/>
              <w:pBdr>
                <w:top w:val="none" w:sz="0" w:space="0" w:color="auto"/>
              </w:pBdr>
              <w:spacing w:before="0" w:after="0" w:line="257" w:lineRule="auto"/>
              <w:ind w:left="0" w:firstLine="0"/>
              <w:rPr>
                <w:rFonts w:cs="Arial"/>
                <w:sz w:val="18"/>
                <w:szCs w:val="18"/>
              </w:rPr>
            </w:pPr>
            <w:r w:rsidRPr="00773FF7">
              <w:rPr>
                <w:rFonts w:cs="Arial"/>
                <w:sz w:val="18"/>
                <w:szCs w:val="18"/>
              </w:rPr>
              <w:t>WG2 review comments are addressed, and approval is completed.</w:t>
            </w:r>
          </w:p>
        </w:tc>
      </w:tr>
      <w:tr w:rsidR="00133E45" w:rsidRPr="00332D03" w14:paraId="2545E4C4" w14:textId="77777777" w:rsidTr="00520268">
        <w:tc>
          <w:tcPr>
            <w:tcW w:w="1127" w:type="dxa"/>
          </w:tcPr>
          <w:p w14:paraId="70BAF0C4" w14:textId="381634C0" w:rsidR="00133E45" w:rsidRDefault="00133E45" w:rsidP="008C79D8">
            <w:pPr>
              <w:spacing w:line="257" w:lineRule="auto"/>
              <w:rPr>
                <w:rFonts w:ascii="Arial" w:hAnsi="Arial" w:cs="Arial"/>
                <w:sz w:val="18"/>
                <w:szCs w:val="18"/>
              </w:rPr>
            </w:pPr>
            <w:r>
              <w:rPr>
                <w:rFonts w:ascii="Arial" w:hAnsi="Arial" w:cs="Arial"/>
                <w:sz w:val="18"/>
                <w:szCs w:val="18"/>
              </w:rPr>
              <w:t>2025.11.26</w:t>
            </w:r>
          </w:p>
        </w:tc>
        <w:tc>
          <w:tcPr>
            <w:tcW w:w="967" w:type="dxa"/>
          </w:tcPr>
          <w:p w14:paraId="4EB3746E" w14:textId="35A7E459" w:rsidR="00133E45" w:rsidRDefault="00133E45" w:rsidP="008C79D8">
            <w:pPr>
              <w:spacing w:line="257" w:lineRule="auto"/>
              <w:rPr>
                <w:rFonts w:ascii="Arial" w:hAnsi="Arial" w:cs="Arial"/>
                <w:sz w:val="18"/>
                <w:szCs w:val="18"/>
              </w:rPr>
            </w:pPr>
            <w:r>
              <w:rPr>
                <w:rFonts w:ascii="Arial" w:hAnsi="Arial" w:cs="Arial"/>
                <w:sz w:val="18"/>
                <w:szCs w:val="18"/>
              </w:rPr>
              <w:t>10.04.04</w:t>
            </w:r>
          </w:p>
        </w:tc>
        <w:tc>
          <w:tcPr>
            <w:tcW w:w="7537" w:type="dxa"/>
          </w:tcPr>
          <w:p w14:paraId="55868916" w14:textId="453BCDF4" w:rsidR="00133E45" w:rsidRPr="00773FF7" w:rsidRDefault="00133E45" w:rsidP="008C79D8">
            <w:pPr>
              <w:pStyle w:val="TT"/>
              <w:pBdr>
                <w:top w:val="none" w:sz="0" w:space="0" w:color="auto"/>
              </w:pBdr>
              <w:spacing w:before="0" w:after="0" w:line="257" w:lineRule="auto"/>
              <w:ind w:left="0" w:firstLine="0"/>
              <w:rPr>
                <w:rFonts w:cs="Arial"/>
                <w:sz w:val="18"/>
                <w:szCs w:val="18"/>
              </w:rPr>
            </w:pPr>
            <w:r w:rsidRPr="00773FF7">
              <w:rPr>
                <w:rFonts w:cs="Arial"/>
                <w:sz w:val="18"/>
                <w:szCs w:val="18"/>
              </w:rPr>
              <w:t>All changes accepted, clean version.</w:t>
            </w:r>
          </w:p>
        </w:tc>
      </w:tr>
      <w:tr w:rsidR="003F3D27" w:rsidRPr="00332D03" w14:paraId="066AD909" w14:textId="77777777" w:rsidTr="00520268">
        <w:tc>
          <w:tcPr>
            <w:tcW w:w="1127" w:type="dxa"/>
          </w:tcPr>
          <w:p w14:paraId="485D4AAC" w14:textId="3795B6CE" w:rsidR="003F3D27" w:rsidRDefault="003F3D27" w:rsidP="003F3D27">
            <w:pPr>
              <w:spacing w:line="257" w:lineRule="auto"/>
              <w:rPr>
                <w:rFonts w:ascii="Arial" w:hAnsi="Arial" w:cs="Arial"/>
                <w:sz w:val="18"/>
                <w:szCs w:val="18"/>
              </w:rPr>
            </w:pPr>
            <w:r>
              <w:rPr>
                <w:rFonts w:ascii="Arial" w:hAnsi="Arial" w:cs="Arial"/>
                <w:sz w:val="18"/>
                <w:szCs w:val="18"/>
              </w:rPr>
              <w:t>2025.11.26</w:t>
            </w:r>
          </w:p>
        </w:tc>
        <w:tc>
          <w:tcPr>
            <w:tcW w:w="967" w:type="dxa"/>
          </w:tcPr>
          <w:p w14:paraId="3E069009" w14:textId="0CD30D0A" w:rsidR="003F3D27" w:rsidRDefault="003F3D27" w:rsidP="003F3D27">
            <w:pPr>
              <w:spacing w:line="257" w:lineRule="auto"/>
              <w:rPr>
                <w:rFonts w:ascii="Arial" w:hAnsi="Arial" w:cs="Arial"/>
                <w:sz w:val="18"/>
                <w:szCs w:val="18"/>
              </w:rPr>
            </w:pPr>
            <w:r>
              <w:rPr>
                <w:rFonts w:ascii="Arial" w:hAnsi="Arial" w:cs="Arial"/>
                <w:sz w:val="18"/>
                <w:szCs w:val="18"/>
              </w:rPr>
              <w:t>11.00</w:t>
            </w:r>
          </w:p>
        </w:tc>
        <w:tc>
          <w:tcPr>
            <w:tcW w:w="7537" w:type="dxa"/>
          </w:tcPr>
          <w:p w14:paraId="1CD08429" w14:textId="5B2492E5" w:rsidR="003F3D27" w:rsidRPr="00773FF7" w:rsidRDefault="003F3D27" w:rsidP="003F3D27">
            <w:pPr>
              <w:pStyle w:val="TT"/>
              <w:pBdr>
                <w:top w:val="none" w:sz="0" w:space="0" w:color="auto"/>
              </w:pBdr>
              <w:spacing w:before="0" w:after="0" w:line="257" w:lineRule="auto"/>
              <w:ind w:left="0" w:firstLine="0"/>
              <w:rPr>
                <w:rFonts w:cs="Arial"/>
                <w:sz w:val="18"/>
                <w:szCs w:val="18"/>
              </w:rPr>
            </w:pPr>
            <w:r w:rsidRPr="000E5562">
              <w:rPr>
                <w:rFonts w:cs="Arial"/>
                <w:sz w:val="18"/>
                <w:szCs w:val="18"/>
              </w:rPr>
              <w:t>Final version 1</w:t>
            </w:r>
            <w:r>
              <w:rPr>
                <w:rFonts w:cs="Arial"/>
                <w:sz w:val="18"/>
                <w:szCs w:val="18"/>
              </w:rPr>
              <w:t>1</w:t>
            </w:r>
            <w:r w:rsidRPr="000E5562">
              <w:rPr>
                <w:rFonts w:cs="Arial"/>
                <w:sz w:val="18"/>
                <w:szCs w:val="18"/>
              </w:rPr>
              <w:t>.0</w:t>
            </w:r>
            <w:r>
              <w:rPr>
                <w:rFonts w:cs="Arial"/>
                <w:sz w:val="18"/>
                <w:szCs w:val="18"/>
              </w:rPr>
              <w:t>0</w:t>
            </w:r>
          </w:p>
        </w:tc>
      </w:tr>
    </w:tbl>
    <w:p w14:paraId="6ABDB837" w14:textId="0BB3AADD" w:rsidR="00477B26" w:rsidRDefault="00477B26" w:rsidP="00477B26"/>
    <w:p w14:paraId="4F6596EC" w14:textId="07D1EBE0" w:rsidR="00951E73" w:rsidRDefault="00951E73" w:rsidP="00477B26"/>
    <w:p w14:paraId="1A4E3B75" w14:textId="77F07218" w:rsidR="00951E73" w:rsidRDefault="00951E73" w:rsidP="00477B26"/>
    <w:p w14:paraId="5E55F7E8" w14:textId="75147EF0" w:rsidR="00951E73" w:rsidRDefault="00951E73" w:rsidP="00477B26"/>
    <w:p w14:paraId="1504AA39" w14:textId="5EC1D5ED" w:rsidR="00951E73" w:rsidRDefault="00951E73" w:rsidP="00477B26"/>
    <w:p w14:paraId="4D38C9F3" w14:textId="5003A170" w:rsidR="00951E73" w:rsidRDefault="00951E73" w:rsidP="00477B26"/>
    <w:p w14:paraId="36552A51" w14:textId="0A30F978" w:rsidR="00951E73" w:rsidRDefault="00951E73" w:rsidP="00477B26"/>
    <w:p w14:paraId="579E4BC3" w14:textId="47677DBB" w:rsidR="00951E73" w:rsidRDefault="00951E73" w:rsidP="00477B26"/>
    <w:p w14:paraId="259FDA01" w14:textId="66C9C799" w:rsidR="002F5141" w:rsidRDefault="002F5141">
      <w:pPr>
        <w:rPr>
          <w:rFonts w:ascii="Arial" w:eastAsia="Batang" w:hAnsi="Arial" w:cs="Times New Roman"/>
          <w:sz w:val="36"/>
          <w:szCs w:val="20"/>
        </w:rPr>
      </w:pPr>
      <w:bookmarkStart w:id="513" w:name="_Toc140681140"/>
    </w:p>
    <w:bookmarkEnd w:id="513"/>
    <w:p w14:paraId="2E6EB8EA" w14:textId="5A73FDA5" w:rsidR="00D460F0" w:rsidRPr="00610719" w:rsidRDefault="00D460F0" w:rsidP="00B12383"/>
    <w:sectPr w:rsidR="00D460F0" w:rsidRPr="00610719" w:rsidSect="002C3059">
      <w:headerReference w:type="default" r:id="rId50"/>
      <w:footerReference w:type="even" r:id="rId51"/>
      <w:footerReference w:type="default" r:id="rId52"/>
      <w:footerReference w:type="first" r:id="rId53"/>
      <w:footnotePr>
        <w:numRestart w:val="eachSect"/>
      </w:footnotePr>
      <w:pgSz w:w="11907" w:h="16840" w:code="9"/>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B515" w14:textId="77777777" w:rsidR="00886FB1" w:rsidRDefault="00886FB1">
      <w:r>
        <w:separator/>
      </w:r>
    </w:p>
  </w:endnote>
  <w:endnote w:type="continuationSeparator" w:id="0">
    <w:p w14:paraId="03BA3D61" w14:textId="77777777" w:rsidR="00886FB1" w:rsidRDefault="00886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okia Pure Text">
    <w:altName w:val="Latin Modern Mono Prop"/>
    <w:panose1 w:val="020B05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eiryo">
    <w:charset w:val="80"/>
    <w:family w:val="swiss"/>
    <w:pitch w:val="variable"/>
    <w:sig w:usb0="E00002FF" w:usb1="6AC7FFFF"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08C8" w14:textId="4A152471" w:rsidR="00951E73" w:rsidRDefault="00951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123" w14:textId="2ACFE15D" w:rsidR="00563934" w:rsidRPr="00D74970" w:rsidRDefault="00563934" w:rsidP="00A859FA">
    <w:pPr>
      <w:pStyle w:val="Footer"/>
      <w:tabs>
        <w:tab w:val="right" w:pos="9639"/>
      </w:tabs>
      <w:jc w:val="both"/>
      <w:rPr>
        <w:b w:val="0"/>
        <w:i w:val="0"/>
      </w:rPr>
    </w:pPr>
    <w:r>
      <w:rPr>
        <w:b w:val="0"/>
        <w:i w:val="0"/>
      </w:rPr>
      <w:t>________________________________________________________________________________________________</w:t>
    </w:r>
    <w:r w:rsidR="00A859FA" w:rsidRPr="00A859FA">
      <w:rPr>
        <w:b w:val="0"/>
        <w:i w:val="0"/>
        <w:sz w:val="16"/>
        <w:szCs w:val="18"/>
      </w:rPr>
      <w:t xml:space="preserve">© </w:t>
    </w:r>
    <w:r w:rsidR="008C79D8" w:rsidRPr="00A859FA">
      <w:rPr>
        <w:b w:val="0"/>
        <w:i w:val="0"/>
        <w:sz w:val="16"/>
        <w:szCs w:val="18"/>
      </w:rPr>
      <w:t>202</w:t>
    </w:r>
    <w:r w:rsidR="008C79D8">
      <w:rPr>
        <w:b w:val="0"/>
        <w:i w:val="0"/>
        <w:sz w:val="16"/>
        <w:szCs w:val="18"/>
      </w:rPr>
      <w:t>6</w:t>
    </w:r>
    <w:r w:rsidR="008C79D8" w:rsidRPr="00A859FA">
      <w:rPr>
        <w:b w:val="0"/>
        <w:i w:val="0"/>
        <w:sz w:val="16"/>
        <w:szCs w:val="18"/>
      </w:rPr>
      <w:t xml:space="preserve"> </w:t>
    </w:r>
    <w:r w:rsidR="00A859FA" w:rsidRPr="00A859FA">
      <w:rPr>
        <w:b w:val="0"/>
        <w:i w:val="0"/>
        <w:sz w:val="16"/>
        <w:szCs w:val="18"/>
      </w:rPr>
      <w:t>by the O-RAN ALLIANCE e.V. Your use is subject to the copyright statement on the cover page of this specification</w:t>
    </w:r>
    <w:r w:rsidR="00696165" w:rsidRPr="00A859FA">
      <w:rPr>
        <w:b w:val="0"/>
        <w:i w:val="0"/>
        <w:sz w:val="16"/>
        <w:szCs w:val="18"/>
      </w:rPr>
      <w:t>.</w:t>
    </w:r>
    <w:r w:rsidR="00A859FA">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sidR="007B0DFD">
      <w:rPr>
        <w:b w:val="0"/>
        <w:i w:val="0"/>
      </w:rPr>
      <w:t>95</w:t>
    </w:r>
    <w:r w:rsidRPr="007326D8">
      <w:rPr>
        <w:b w:val="0"/>
        <w:i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9C24" w14:textId="1DA9F12B" w:rsidR="00951E73" w:rsidRDefault="00951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BE49B" w14:textId="77777777" w:rsidR="00886FB1" w:rsidRDefault="00886FB1">
      <w:r>
        <w:separator/>
      </w:r>
    </w:p>
  </w:footnote>
  <w:footnote w:type="continuationSeparator" w:id="0">
    <w:p w14:paraId="23DEF3D4" w14:textId="77777777" w:rsidR="00886FB1" w:rsidRDefault="00886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5C8C7271" w:rsidR="00563934" w:rsidRDefault="00563934" w:rsidP="006D24EB">
    <w:pPr>
      <w:framePr w:w="7036" w:h="616" w:hRule="exact" w:wrap="around" w:vAnchor="text" w:hAnchor="page" w:x="3661" w:y="6"/>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3F3D27">
      <w:rPr>
        <w:rFonts w:ascii="Arial" w:hAnsi="Arial" w:cs="Arial"/>
        <w:b/>
        <w:noProof/>
        <w:sz w:val="18"/>
        <w:szCs w:val="18"/>
      </w:rPr>
      <w:t>O-RAN.WG2.TS.Use-Case-Requirements-R005-v11.00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9866BA"/>
    <w:multiLevelType w:val="singleLevel"/>
    <w:tmpl w:val="73F86D44"/>
    <w:lvl w:ilvl="0">
      <w:start w:val="1"/>
      <w:numFmt w:val="lowerLetter"/>
      <w:suff w:val="space"/>
      <w:lvlText w:val="%1)"/>
      <w:lvlJc w:val="left"/>
      <w:rPr>
        <w:rFonts w:ascii="Arial" w:hAnsi="Arial" w:cs="Arial" w:hint="default"/>
        <w:sz w:val="18"/>
        <w:szCs w:val="18"/>
      </w:rPr>
    </w:lvl>
  </w:abstractNum>
  <w:abstractNum w:abstractNumId="1" w15:restartNumberingAfterBreak="0">
    <w:nsid w:val="01067C65"/>
    <w:multiLevelType w:val="hybridMultilevel"/>
    <w:tmpl w:val="F260EB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A0717E"/>
    <w:multiLevelType w:val="multilevel"/>
    <w:tmpl w:val="7A4E7844"/>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895831"/>
    <w:multiLevelType w:val="hybridMultilevel"/>
    <w:tmpl w:val="5F803AA8"/>
    <w:lvl w:ilvl="0" w:tplc="04090005">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84503"/>
    <w:multiLevelType w:val="hybridMultilevel"/>
    <w:tmpl w:val="3C62F77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07824044"/>
    <w:multiLevelType w:val="hybridMultilevel"/>
    <w:tmpl w:val="FBB4F4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2331E4"/>
    <w:multiLevelType w:val="multilevel"/>
    <w:tmpl w:val="7CBE2786"/>
    <w:name w:val="Article-Scheme 1"/>
    <w:lvl w:ilvl="0">
      <w:start w:val="1"/>
      <w:numFmt w:val="decimal"/>
      <w:suff w:val="nothing"/>
      <w:lvlText w:val="SECTION %1"/>
      <w:lvlJc w:val="left"/>
      <w:pPr>
        <w:ind w:left="315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isLgl/>
      <w:lvlText w:val="%1.%2"/>
      <w:lvlJc w:val="left"/>
      <w:pPr>
        <w:tabs>
          <w:tab w:val="num" w:pos="3330"/>
        </w:tabs>
        <w:ind w:left="1890" w:firstLine="720"/>
      </w:pPr>
      <w:rPr>
        <w:rFonts w:hint="default"/>
        <w:b w:val="0"/>
        <w:i w:val="0"/>
        <w:caps w:val="0"/>
        <w:color w:val="010000"/>
        <w:sz w:val="22"/>
        <w:u w:val="none"/>
      </w:rPr>
    </w:lvl>
    <w:lvl w:ilvl="2">
      <w:start w:val="1"/>
      <w:numFmt w:val="decimal"/>
      <w:isLgl/>
      <w:lvlText w:val="%1.%2.%3"/>
      <w:lvlJc w:val="left"/>
      <w:pPr>
        <w:tabs>
          <w:tab w:val="num" w:pos="3420"/>
        </w:tabs>
        <w:ind w:left="1260" w:firstLine="1440"/>
      </w:pPr>
      <w:rPr>
        <w:rFonts w:hint="default"/>
        <w:b w:val="0"/>
        <w:i w:val="0"/>
        <w:caps w:val="0"/>
        <w:color w:val="010000"/>
        <w:sz w:val="24"/>
        <w:u w:val="none"/>
      </w:rPr>
    </w:lvl>
    <w:lvl w:ilvl="3">
      <w:start w:val="1"/>
      <w:numFmt w:val="lowerLetter"/>
      <w:lvlText w:val="(%4)"/>
      <w:lvlJc w:val="left"/>
      <w:pPr>
        <w:tabs>
          <w:tab w:val="num" w:pos="3420"/>
        </w:tabs>
        <w:ind w:left="1260" w:firstLine="1440"/>
      </w:pPr>
      <w:rPr>
        <w:rFonts w:ascii="Calibri Light" w:hAnsi="Calibri Light" w:cs="Calibri Light" w:hint="default"/>
        <w:b w:val="0"/>
        <w:i w:val="0"/>
        <w:caps w:val="0"/>
        <w:color w:val="010000"/>
        <w:sz w:val="24"/>
        <w:szCs w:val="24"/>
        <w:u w:val="none"/>
      </w:rPr>
    </w:lvl>
    <w:lvl w:ilvl="4">
      <w:start w:val="1"/>
      <w:numFmt w:val="lowerRoman"/>
      <w:lvlText w:val="(%5)"/>
      <w:lvlJc w:val="left"/>
      <w:pPr>
        <w:tabs>
          <w:tab w:val="num" w:pos="4860"/>
        </w:tabs>
        <w:ind w:left="1260" w:firstLine="2880"/>
      </w:pPr>
      <w:rPr>
        <w:rFonts w:hint="default"/>
        <w:b/>
        <w:i w:val="0"/>
        <w:caps w:val="0"/>
        <w:color w:val="010000"/>
        <w:u w:val="none"/>
      </w:rPr>
    </w:lvl>
    <w:lvl w:ilvl="5">
      <w:start w:val="1"/>
      <w:numFmt w:val="decimal"/>
      <w:lvlText w:val="(%6)"/>
      <w:lvlJc w:val="left"/>
      <w:pPr>
        <w:tabs>
          <w:tab w:val="num" w:pos="5580"/>
        </w:tabs>
        <w:ind w:left="1260" w:firstLine="3600"/>
      </w:pPr>
      <w:rPr>
        <w:rFonts w:hint="default"/>
        <w:b/>
        <w:i w:val="0"/>
        <w:caps w:val="0"/>
        <w:color w:val="010000"/>
        <w:u w:val="none"/>
      </w:rPr>
    </w:lvl>
    <w:lvl w:ilvl="6">
      <w:start w:val="1"/>
      <w:numFmt w:val="lowerLetter"/>
      <w:lvlText w:val="%7."/>
      <w:lvlJc w:val="left"/>
      <w:pPr>
        <w:tabs>
          <w:tab w:val="num" w:pos="6300"/>
        </w:tabs>
        <w:ind w:left="1260" w:firstLine="4320"/>
      </w:pPr>
      <w:rPr>
        <w:rFonts w:hint="default"/>
        <w:b/>
        <w:i w:val="0"/>
        <w:caps w:val="0"/>
        <w:color w:val="010000"/>
        <w:u w:val="none"/>
      </w:rPr>
    </w:lvl>
    <w:lvl w:ilvl="7">
      <w:start w:val="1"/>
      <w:numFmt w:val="lowerRoman"/>
      <w:lvlText w:val="%8."/>
      <w:lvlJc w:val="left"/>
      <w:pPr>
        <w:tabs>
          <w:tab w:val="num" w:pos="7020"/>
        </w:tabs>
        <w:ind w:left="1260" w:firstLine="5040"/>
      </w:pPr>
      <w:rPr>
        <w:rFonts w:hint="default"/>
        <w:b/>
        <w:i w:val="0"/>
        <w:caps w:val="0"/>
        <w:color w:val="010000"/>
        <w:u w:val="none"/>
      </w:rPr>
    </w:lvl>
    <w:lvl w:ilvl="8">
      <w:start w:val="1"/>
      <w:numFmt w:val="decimal"/>
      <w:lvlText w:val="%9."/>
      <w:lvlJc w:val="left"/>
      <w:pPr>
        <w:tabs>
          <w:tab w:val="num" w:pos="7740"/>
        </w:tabs>
        <w:ind w:left="1260" w:firstLine="5760"/>
      </w:pPr>
      <w:rPr>
        <w:rFonts w:hint="default"/>
        <w:b/>
        <w:i w:val="0"/>
        <w:caps w:val="0"/>
        <w:color w:val="010000"/>
        <w:u w:val="none"/>
      </w:rPr>
    </w:lvl>
  </w:abstractNum>
  <w:abstractNum w:abstractNumId="7" w15:restartNumberingAfterBreak="0">
    <w:nsid w:val="0AE232BE"/>
    <w:multiLevelType w:val="hybridMultilevel"/>
    <w:tmpl w:val="13F05274"/>
    <w:lvl w:ilvl="0" w:tplc="B4129B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D516B2"/>
    <w:multiLevelType w:val="hybridMultilevel"/>
    <w:tmpl w:val="F32EDDE8"/>
    <w:lvl w:ilvl="0" w:tplc="92CC1772">
      <w:start w:val="9"/>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3014A3"/>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numFmt w:val="decimal"/>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13141C4"/>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13557F8"/>
    <w:multiLevelType w:val="hybridMultilevel"/>
    <w:tmpl w:val="46B2A8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FA5143"/>
    <w:multiLevelType w:val="hybridMultilevel"/>
    <w:tmpl w:val="8488FC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4885719"/>
    <w:multiLevelType w:val="hybridMultilevel"/>
    <w:tmpl w:val="46B2A8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3360B4"/>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6E20E39"/>
    <w:multiLevelType w:val="hybridMultilevel"/>
    <w:tmpl w:val="F260EB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70B301E"/>
    <w:multiLevelType w:val="hybridMultilevel"/>
    <w:tmpl w:val="A1B4EA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C51FBF"/>
    <w:multiLevelType w:val="hybridMultilevel"/>
    <w:tmpl w:val="435CB4A0"/>
    <w:lvl w:ilvl="0" w:tplc="08090011">
      <w:start w:val="1"/>
      <w:numFmt w:val="decimal"/>
      <w:lvlText w:val="%1)"/>
      <w:lvlJc w:val="left"/>
      <w:pPr>
        <w:ind w:left="360" w:hanging="360"/>
      </w:pPr>
      <w:rPr>
        <w:rFonts w:hint="default"/>
      </w:rPr>
    </w:lvl>
    <w:lvl w:ilvl="1" w:tplc="08090019">
      <w:start w:val="1"/>
      <w:numFmt w:val="lowerLetter"/>
      <w:lvlText w:val="%2."/>
      <w:lvlJc w:val="left"/>
      <w:pPr>
        <w:ind w:left="36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8373702"/>
    <w:multiLevelType w:val="hybridMultilevel"/>
    <w:tmpl w:val="CEB0B4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A2A6208"/>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1A6D010E"/>
    <w:multiLevelType w:val="multilevel"/>
    <w:tmpl w:val="70886CF8"/>
    <w:styleLink w:val="CurrentList2"/>
    <w:lvl w:ilvl="0">
      <w:start w:val="1"/>
      <w:numFmt w:val="decimal"/>
      <w:lvlText w:val="%1)"/>
      <w:lvlJc w:val="left"/>
      <w:pPr>
        <w:ind w:left="720" w:hanging="360"/>
      </w:pPr>
    </w:lvl>
    <w:lvl w:ilvl="1">
      <w:start w:val="1"/>
      <w:numFmt w:val="upperRoman"/>
      <w:lvlText w:val="%2."/>
      <w:lvlJc w:val="right"/>
      <w:pPr>
        <w:ind w:left="1260" w:hanging="1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AB95967"/>
    <w:multiLevelType w:val="hybridMultilevel"/>
    <w:tmpl w:val="46B2A8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6538DC"/>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C756587"/>
    <w:multiLevelType w:val="hybridMultilevel"/>
    <w:tmpl w:val="3C62F77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1D532328"/>
    <w:multiLevelType w:val="hybridMultilevel"/>
    <w:tmpl w:val="434AECD0"/>
    <w:lvl w:ilvl="0" w:tplc="04090011">
      <w:start w:val="1"/>
      <w:numFmt w:val="decimal"/>
      <w:lvlText w:val="%1)"/>
      <w:lvlJc w:val="left"/>
      <w:pPr>
        <w:ind w:left="1440" w:hanging="360"/>
      </w:pPr>
      <w:rPr>
        <w:rFonts w:hint="default"/>
        <w:sz w:val="2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1E247594"/>
    <w:multiLevelType w:val="hybridMultilevel"/>
    <w:tmpl w:val="CEB0B4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E6E09DE"/>
    <w:multiLevelType w:val="hybridMultilevel"/>
    <w:tmpl w:val="A5E838FC"/>
    <w:lvl w:ilvl="0" w:tplc="727C69E6">
      <w:start w:val="1"/>
      <w:numFmt w:val="lowerLetter"/>
      <w:lvlText w:val="%1)"/>
      <w:lvlJc w:val="left"/>
      <w:pPr>
        <w:ind w:left="720" w:hanging="360"/>
      </w:pPr>
      <w:rPr>
        <w:rFonts w:ascii="Arial" w:hAnsi="Arial" w:cs="Arial"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D434D6"/>
    <w:multiLevelType w:val="hybridMultilevel"/>
    <w:tmpl w:val="3C62F77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9" w15:restartNumberingAfterBreak="0">
    <w:nsid w:val="20156B00"/>
    <w:multiLevelType w:val="hybridMultilevel"/>
    <w:tmpl w:val="417487AA"/>
    <w:lvl w:ilvl="0" w:tplc="00D064A0">
      <w:start w:val="3"/>
      <w:numFmt w:val="bullet"/>
      <w:lvlText w:val="-"/>
      <w:lvlJc w:val="left"/>
      <w:pPr>
        <w:ind w:left="360" w:hanging="360"/>
      </w:pPr>
      <w:rPr>
        <w:rFonts w:ascii="Times New Roman" w:eastAsia="Yu Mincho" w:hAnsi="Times New Roman"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2223A0A"/>
    <w:multiLevelType w:val="hybridMultilevel"/>
    <w:tmpl w:val="7DCEA926"/>
    <w:lvl w:ilvl="0" w:tplc="53CC4D60">
      <w:start w:val="3"/>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4423A9F"/>
    <w:multiLevelType w:val="hybridMultilevel"/>
    <w:tmpl w:val="CEB0B4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7B051B0"/>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846" w:hanging="420"/>
      </w:pPr>
    </w:lvl>
    <w:lvl w:ilvl="8">
      <w:start w:val="1"/>
      <w:numFmt w:val="lowerRoman"/>
      <w:lvlText w:val="%9."/>
      <w:lvlJc w:val="right"/>
      <w:pPr>
        <w:ind w:left="3780" w:hanging="420"/>
      </w:pPr>
    </w:lvl>
  </w:abstractNum>
  <w:abstractNum w:abstractNumId="33" w15:restartNumberingAfterBreak="0">
    <w:nsid w:val="28A9208D"/>
    <w:multiLevelType w:val="hybridMultilevel"/>
    <w:tmpl w:val="CEB0B4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9892859"/>
    <w:multiLevelType w:val="hybridMultilevel"/>
    <w:tmpl w:val="CEB0B4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35D726A0"/>
    <w:multiLevelType w:val="hybridMultilevel"/>
    <w:tmpl w:val="1F7C32BC"/>
    <w:lvl w:ilvl="0" w:tplc="FFFFFFFF">
      <w:start w:val="1"/>
      <w:numFmt w:val="bullet"/>
      <w:lvlText w:val=""/>
      <w:lvlJc w:val="left"/>
      <w:pPr>
        <w:ind w:left="720" w:hanging="360"/>
      </w:pPr>
      <w:rPr>
        <w:rFonts w:ascii="Symbol" w:hAnsi="Symbol" w:hint="default"/>
      </w:rPr>
    </w:lvl>
    <w:lvl w:ilvl="1" w:tplc="00D064A0">
      <w:start w:val="3"/>
      <w:numFmt w:val="bullet"/>
      <w:lvlText w:val="-"/>
      <w:lvlJc w:val="left"/>
      <w:pPr>
        <w:ind w:left="1440" w:hanging="360"/>
      </w:pPr>
      <w:rPr>
        <w:rFonts w:ascii="Times New Roman" w:eastAsia="Yu Mincho" w:hAnsi="Times New Roman" w:cs="Times New Roman" w:hint="default"/>
        <w:sz w:val="2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6AA4D7C"/>
    <w:multiLevelType w:val="multilevel"/>
    <w:tmpl w:val="7A4E784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6FC26AB"/>
    <w:multiLevelType w:val="hybridMultilevel"/>
    <w:tmpl w:val="B76C17E0"/>
    <w:lvl w:ilvl="0" w:tplc="53CC4D60">
      <w:start w:val="3"/>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723048B"/>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8D32D06"/>
    <w:multiLevelType w:val="hybridMultilevel"/>
    <w:tmpl w:val="46B2A8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3C7DDF"/>
    <w:multiLevelType w:val="multilevel"/>
    <w:tmpl w:val="7A4E7844"/>
    <w:styleLink w:val="CurrentList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ABF01CA"/>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DB04F4C"/>
    <w:multiLevelType w:val="hybridMultilevel"/>
    <w:tmpl w:val="F260EB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0D1636D"/>
    <w:multiLevelType w:val="hybridMultilevel"/>
    <w:tmpl w:val="4BD25030"/>
    <w:lvl w:ilvl="0" w:tplc="47A4C892">
      <w:start w:val="1"/>
      <w:numFmt w:val="decimal"/>
      <w:lvlText w:val="(%1)"/>
      <w:lvlJc w:val="left"/>
      <w:pPr>
        <w:ind w:left="780" w:hanging="42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6" w15:restartNumberingAfterBreak="0">
    <w:nsid w:val="42184215"/>
    <w:multiLevelType w:val="hybridMultilevel"/>
    <w:tmpl w:val="C91CC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3A1F11"/>
    <w:multiLevelType w:val="hybridMultilevel"/>
    <w:tmpl w:val="18BC4022"/>
    <w:lvl w:ilvl="0" w:tplc="04090017">
      <w:start w:val="1"/>
      <w:numFmt w:val="lowerLetter"/>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8" w15:restartNumberingAfterBreak="0">
    <w:nsid w:val="48BF0019"/>
    <w:multiLevelType w:val="hybridMultilevel"/>
    <w:tmpl w:val="C0A88AD2"/>
    <w:lvl w:ilvl="0" w:tplc="1B528DD8">
      <w:start w:val="1"/>
      <w:numFmt w:val="decimal"/>
      <w:lvlText w:val="%1."/>
      <w:lvlJc w:val="left"/>
      <w:pPr>
        <w:tabs>
          <w:tab w:val="num" w:pos="720"/>
        </w:tabs>
        <w:ind w:left="720" w:hanging="360"/>
      </w:pPr>
    </w:lvl>
    <w:lvl w:ilvl="1" w:tplc="31585D1E" w:tentative="1">
      <w:start w:val="1"/>
      <w:numFmt w:val="decimal"/>
      <w:lvlText w:val="%2."/>
      <w:lvlJc w:val="left"/>
      <w:pPr>
        <w:tabs>
          <w:tab w:val="num" w:pos="1440"/>
        </w:tabs>
        <w:ind w:left="1440" w:hanging="360"/>
      </w:pPr>
    </w:lvl>
    <w:lvl w:ilvl="2" w:tplc="BFA6B904" w:tentative="1">
      <w:start w:val="1"/>
      <w:numFmt w:val="decimal"/>
      <w:lvlText w:val="%3."/>
      <w:lvlJc w:val="left"/>
      <w:pPr>
        <w:tabs>
          <w:tab w:val="num" w:pos="2160"/>
        </w:tabs>
        <w:ind w:left="2160" w:hanging="360"/>
      </w:pPr>
    </w:lvl>
    <w:lvl w:ilvl="3" w:tplc="65D89B84" w:tentative="1">
      <w:start w:val="1"/>
      <w:numFmt w:val="decimal"/>
      <w:lvlText w:val="%4."/>
      <w:lvlJc w:val="left"/>
      <w:pPr>
        <w:tabs>
          <w:tab w:val="num" w:pos="2880"/>
        </w:tabs>
        <w:ind w:left="2880" w:hanging="360"/>
      </w:pPr>
    </w:lvl>
    <w:lvl w:ilvl="4" w:tplc="ABC66558" w:tentative="1">
      <w:start w:val="1"/>
      <w:numFmt w:val="decimal"/>
      <w:lvlText w:val="%5."/>
      <w:lvlJc w:val="left"/>
      <w:pPr>
        <w:tabs>
          <w:tab w:val="num" w:pos="3600"/>
        </w:tabs>
        <w:ind w:left="3600" w:hanging="360"/>
      </w:pPr>
    </w:lvl>
    <w:lvl w:ilvl="5" w:tplc="3E80465A" w:tentative="1">
      <w:start w:val="1"/>
      <w:numFmt w:val="decimal"/>
      <w:lvlText w:val="%6."/>
      <w:lvlJc w:val="left"/>
      <w:pPr>
        <w:tabs>
          <w:tab w:val="num" w:pos="4320"/>
        </w:tabs>
        <w:ind w:left="4320" w:hanging="360"/>
      </w:pPr>
    </w:lvl>
    <w:lvl w:ilvl="6" w:tplc="39C4941C" w:tentative="1">
      <w:start w:val="1"/>
      <w:numFmt w:val="decimal"/>
      <w:lvlText w:val="%7."/>
      <w:lvlJc w:val="left"/>
      <w:pPr>
        <w:tabs>
          <w:tab w:val="num" w:pos="5040"/>
        </w:tabs>
        <w:ind w:left="5040" w:hanging="360"/>
      </w:pPr>
    </w:lvl>
    <w:lvl w:ilvl="7" w:tplc="8FBC8714" w:tentative="1">
      <w:start w:val="1"/>
      <w:numFmt w:val="decimal"/>
      <w:lvlText w:val="%8."/>
      <w:lvlJc w:val="left"/>
      <w:pPr>
        <w:tabs>
          <w:tab w:val="num" w:pos="5760"/>
        </w:tabs>
        <w:ind w:left="5760" w:hanging="360"/>
      </w:pPr>
    </w:lvl>
    <w:lvl w:ilvl="8" w:tplc="9E409E7E" w:tentative="1">
      <w:start w:val="1"/>
      <w:numFmt w:val="decimal"/>
      <w:lvlText w:val="%9."/>
      <w:lvlJc w:val="left"/>
      <w:pPr>
        <w:tabs>
          <w:tab w:val="num" w:pos="6480"/>
        </w:tabs>
        <w:ind w:left="6480" w:hanging="360"/>
      </w:pPr>
    </w:lvl>
  </w:abstractNum>
  <w:abstractNum w:abstractNumId="49" w15:restartNumberingAfterBreak="0">
    <w:nsid w:val="4901725B"/>
    <w:multiLevelType w:val="hybridMultilevel"/>
    <w:tmpl w:val="46B2A8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9435AAF"/>
    <w:multiLevelType w:val="hybridMultilevel"/>
    <w:tmpl w:val="3C62F77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1" w15:restartNumberingAfterBreak="0">
    <w:nsid w:val="49447C8C"/>
    <w:multiLevelType w:val="hybridMultilevel"/>
    <w:tmpl w:val="0ECE7918"/>
    <w:lvl w:ilvl="0" w:tplc="2188E7BE">
      <w:numFmt w:val="bullet"/>
      <w:lvlText w:val="-"/>
      <w:lvlJc w:val="left"/>
      <w:pPr>
        <w:ind w:left="360" w:hanging="360"/>
      </w:pPr>
      <w:rPr>
        <w:rFonts w:ascii="Arial" w:eastAsia="Calibri" w:hAnsi="Arial" w:cs="Arial" w:hint="default"/>
        <w:lang w:val="en-U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49F87CAF"/>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A450EA9"/>
    <w:multiLevelType w:val="multilevel"/>
    <w:tmpl w:val="CD8C2EE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numFmt w:val="decimal"/>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decimal"/>
      <w:lvlText w:val="%8)"/>
      <w:lvlJc w:val="left"/>
      <w:pPr>
        <w:ind w:left="3300" w:hanging="360"/>
      </w:pPr>
    </w:lvl>
    <w:lvl w:ilvl="8">
      <w:start w:val="1"/>
      <w:numFmt w:val="lowerRoman"/>
      <w:lvlText w:val="%9."/>
      <w:lvlJc w:val="right"/>
      <w:pPr>
        <w:ind w:left="3780" w:hanging="420"/>
      </w:pPr>
    </w:lvl>
  </w:abstractNum>
  <w:abstractNum w:abstractNumId="54" w15:restartNumberingAfterBreak="0">
    <w:nsid w:val="4B1233F1"/>
    <w:multiLevelType w:val="hybridMultilevel"/>
    <w:tmpl w:val="CEB0B4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CB21638"/>
    <w:multiLevelType w:val="hybridMultilevel"/>
    <w:tmpl w:val="2A0C9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1A2CA4"/>
    <w:multiLevelType w:val="hybridMultilevel"/>
    <w:tmpl w:val="F260EB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E2827AA"/>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EA145EA"/>
    <w:multiLevelType w:val="hybridMultilevel"/>
    <w:tmpl w:val="A1B4EA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4FCB6B50"/>
    <w:multiLevelType w:val="multilevel"/>
    <w:tmpl w:val="7A4E7844"/>
    <w:styleLink w:val="CurrentList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62" w15:restartNumberingAfterBreak="0">
    <w:nsid w:val="50FF7A28"/>
    <w:multiLevelType w:val="hybridMultilevel"/>
    <w:tmpl w:val="3C62F77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3" w15:restartNumberingAfterBreak="0">
    <w:nsid w:val="517965B5"/>
    <w:multiLevelType w:val="hybridMultilevel"/>
    <w:tmpl w:val="5C1896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C82A04"/>
    <w:multiLevelType w:val="hybridMultilevel"/>
    <w:tmpl w:val="3DDEF1DE"/>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65" w15:restartNumberingAfterBreak="0">
    <w:nsid w:val="52DB6344"/>
    <w:multiLevelType w:val="multilevel"/>
    <w:tmpl w:val="62D721FC"/>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534D7AC9"/>
    <w:multiLevelType w:val="hybridMultilevel"/>
    <w:tmpl w:val="7884E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3AB147D"/>
    <w:multiLevelType w:val="hybridMultilevel"/>
    <w:tmpl w:val="789C9BAA"/>
    <w:lvl w:ilvl="0" w:tplc="641E31E6">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54992E0B"/>
    <w:multiLevelType w:val="hybridMultilevel"/>
    <w:tmpl w:val="71DC71CA"/>
    <w:lvl w:ilvl="0" w:tplc="E62E2160">
      <w:start w:val="1"/>
      <w:numFmt w:val="decimal"/>
      <w:lvlText w:val="[%1]"/>
      <w:lvlJc w:val="left"/>
      <w:pPr>
        <w:ind w:left="928" w:hanging="360"/>
      </w:pPr>
      <w:rPr>
        <w:rFonts w:hint="default"/>
        <w:i w:val="0"/>
      </w:rPr>
    </w:lvl>
    <w:lvl w:ilvl="1" w:tplc="B4129BAA">
      <w:start w:val="1"/>
      <w:numFmt w:val="decimal"/>
      <w:lvlText w:val="%2)"/>
      <w:lvlJc w:val="left"/>
      <w:pPr>
        <w:ind w:left="1648" w:hanging="360"/>
      </w:pPr>
      <w:rPr>
        <w:rFonts w:hint="default"/>
      </w:r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9" w15:restartNumberingAfterBreak="0">
    <w:nsid w:val="569A2BF1"/>
    <w:multiLevelType w:val="hybridMultilevel"/>
    <w:tmpl w:val="674C65C2"/>
    <w:lvl w:ilvl="0" w:tplc="5FEAF03A">
      <w:start w:val="1"/>
      <w:numFmt w:val="decimal"/>
      <w:lvlText w:val="%1)"/>
      <w:lvlJc w:val="left"/>
      <w:pPr>
        <w:ind w:left="360" w:hanging="360"/>
      </w:pPr>
      <w:rPr>
        <w:rFonts w:ascii="Times New Roman" w:eastAsiaTheme="minorHAnsi" w:hAnsi="Times New Roman" w:cs="Times New Roman" w:hint="default"/>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56F70D2C"/>
    <w:multiLevelType w:val="hybridMultilevel"/>
    <w:tmpl w:val="F260EB08"/>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6FE165F"/>
    <w:multiLevelType w:val="hybridMultilevel"/>
    <w:tmpl w:val="CEB0B4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7314456"/>
    <w:multiLevelType w:val="hybridMultilevel"/>
    <w:tmpl w:val="A1B4EA14"/>
    <w:lvl w:ilvl="0" w:tplc="D000423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77A290E"/>
    <w:multiLevelType w:val="hybridMultilevel"/>
    <w:tmpl w:val="DAA471D2"/>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7B618AA"/>
    <w:multiLevelType w:val="hybridMultilevel"/>
    <w:tmpl w:val="22EE52F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9EE37D9"/>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5A8F75CB"/>
    <w:multiLevelType w:val="hybridMultilevel"/>
    <w:tmpl w:val="63761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C882758"/>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D5E3016"/>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DB06CE0"/>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DB64CEE"/>
    <w:multiLevelType w:val="hybridMultilevel"/>
    <w:tmpl w:val="5B6A7314"/>
    <w:lvl w:ilvl="0" w:tplc="1DBC3338">
      <w:start w:val="13"/>
      <w:numFmt w:val="bullet"/>
      <w:lvlText w:val="-"/>
      <w:lvlJc w:val="left"/>
      <w:pPr>
        <w:ind w:left="360" w:hanging="360"/>
      </w:pPr>
      <w:rPr>
        <w:rFonts w:ascii="Arial" w:eastAsia="Yu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5DBC488C"/>
    <w:multiLevelType w:val="hybridMultilevel"/>
    <w:tmpl w:val="A1B4EA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EFA5AF8"/>
    <w:multiLevelType w:val="hybridMultilevel"/>
    <w:tmpl w:val="E67479EC"/>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FCB2D2E"/>
    <w:multiLevelType w:val="hybridMultilevel"/>
    <w:tmpl w:val="F19EF1FE"/>
    <w:lvl w:ilvl="0" w:tplc="A67E98DE">
      <w:start w:val="1"/>
      <w:numFmt w:val="decimal"/>
      <w:lvlText w:val="%1)"/>
      <w:lvlJc w:val="left"/>
      <w:pPr>
        <w:ind w:left="420" w:hanging="420"/>
      </w:pPr>
      <w:rPr>
        <w:rFonts w:ascii="Times New Roman" w:eastAsiaTheme="minorEastAsia" w:hAnsi="Times New Roman" w:cs="Times New Roman"/>
      </w:rPr>
    </w:lvl>
    <w:lvl w:ilvl="1" w:tplc="A588D7EC">
      <w:start w:val="1"/>
      <w:numFmt w:val="bullet"/>
      <w:lvlText w:val="-"/>
      <w:lvlJc w:val="left"/>
      <w:pPr>
        <w:ind w:left="840" w:hanging="420"/>
      </w:pPr>
      <w:rPr>
        <w:rFonts w:ascii="SimSun" w:hAnsi="SimSu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4" w15:restartNumberingAfterBreak="0">
    <w:nsid w:val="611E00FC"/>
    <w:multiLevelType w:val="hybridMultilevel"/>
    <w:tmpl w:val="A1B4EA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1316596"/>
    <w:multiLevelType w:val="hybridMultilevel"/>
    <w:tmpl w:val="A1B4EA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1611131"/>
    <w:multiLevelType w:val="hybridMultilevel"/>
    <w:tmpl w:val="6DD629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62D721FC"/>
    <w:multiLevelType w:val="multilevel"/>
    <w:tmpl w:val="62D721FC"/>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4A305D2"/>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61D2B1F"/>
    <w:multiLevelType w:val="hybridMultilevel"/>
    <w:tmpl w:val="106429F6"/>
    <w:lvl w:ilvl="0" w:tplc="04090001">
      <w:start w:val="1"/>
      <w:numFmt w:val="bullet"/>
      <w:lvlText w:val=""/>
      <w:lvlJc w:val="left"/>
      <w:pPr>
        <w:ind w:left="1212" w:hanging="360"/>
      </w:pPr>
      <w:rPr>
        <w:rFonts w:ascii="Symbol" w:hAnsi="Symbol" w:hint="default"/>
      </w:rPr>
    </w:lvl>
    <w:lvl w:ilvl="1" w:tplc="04090001">
      <w:start w:val="1"/>
      <w:numFmt w:val="bullet"/>
      <w:lvlText w:val=""/>
      <w:lvlJc w:val="left"/>
      <w:pPr>
        <w:ind w:left="1932" w:hanging="360"/>
      </w:pPr>
      <w:rPr>
        <w:rFonts w:ascii="Symbol" w:hAnsi="Symbol"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90" w15:restartNumberingAfterBreak="0">
    <w:nsid w:val="686F2F05"/>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8AD7CFB"/>
    <w:multiLevelType w:val="hybridMultilevel"/>
    <w:tmpl w:val="3AB2505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68EF77E9"/>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B46317C"/>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DFA4C81"/>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FEA29AA"/>
    <w:multiLevelType w:val="hybridMultilevel"/>
    <w:tmpl w:val="46B2A8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03C7740"/>
    <w:multiLevelType w:val="hybridMultilevel"/>
    <w:tmpl w:val="55BA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0C75CAB"/>
    <w:multiLevelType w:val="hybridMultilevel"/>
    <w:tmpl w:val="FBB4F4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0CE6F9F"/>
    <w:multiLevelType w:val="hybridMultilevel"/>
    <w:tmpl w:val="0F8270E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13E3056"/>
    <w:multiLevelType w:val="hybridMultilevel"/>
    <w:tmpl w:val="F260EB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1691431"/>
    <w:multiLevelType w:val="hybridMultilevel"/>
    <w:tmpl w:val="F260EB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2381DDC"/>
    <w:multiLevelType w:val="hybridMultilevel"/>
    <w:tmpl w:val="6C2E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334678D"/>
    <w:multiLevelType w:val="multilevel"/>
    <w:tmpl w:val="FBB4F41C"/>
    <w:styleLink w:val="CurrentList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74890D7C"/>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5" w15:restartNumberingAfterBreak="0">
    <w:nsid w:val="75271BCC"/>
    <w:multiLevelType w:val="hybridMultilevel"/>
    <w:tmpl w:val="F260EB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6544ABC"/>
    <w:multiLevelType w:val="hybridMultilevel"/>
    <w:tmpl w:val="ED0A3876"/>
    <w:lvl w:ilvl="0" w:tplc="92CC1772">
      <w:start w:val="9"/>
      <w:numFmt w:val="bullet"/>
      <w:lvlText w:val="-"/>
      <w:lvlJc w:val="left"/>
      <w:pPr>
        <w:ind w:left="360" w:hanging="360"/>
      </w:pPr>
      <w:rPr>
        <w:rFonts w:ascii="Calibri" w:eastAsiaTheme="minorHAnsi" w:hAnsi="Calibri" w:cs="Calibri" w:hint="default"/>
        <w:sz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7" w15:restartNumberingAfterBreak="0">
    <w:nsid w:val="765C7820"/>
    <w:multiLevelType w:val="hybridMultilevel"/>
    <w:tmpl w:val="46B2A8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7D757E2"/>
    <w:multiLevelType w:val="hybridMultilevel"/>
    <w:tmpl w:val="9E7C629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8DF4C62"/>
    <w:multiLevelType w:val="hybridMultilevel"/>
    <w:tmpl w:val="FB3CD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112" w15:restartNumberingAfterBreak="0">
    <w:nsid w:val="79C43442"/>
    <w:multiLevelType w:val="hybridMultilevel"/>
    <w:tmpl w:val="80D2846E"/>
    <w:lvl w:ilvl="0" w:tplc="04090001">
      <w:start w:val="1"/>
      <w:numFmt w:val="bullet"/>
      <w:lvlText w:val=""/>
      <w:lvlJc w:val="left"/>
      <w:pPr>
        <w:ind w:left="1212" w:hanging="360"/>
      </w:pPr>
      <w:rPr>
        <w:rFonts w:ascii="Symbol" w:hAnsi="Symbol" w:hint="default"/>
      </w:rPr>
    </w:lvl>
    <w:lvl w:ilvl="1" w:tplc="ECAE6FC6">
      <w:numFmt w:val="bullet"/>
      <w:lvlText w:val="-"/>
      <w:lvlJc w:val="left"/>
      <w:pPr>
        <w:ind w:left="1932" w:hanging="360"/>
      </w:pPr>
      <w:rPr>
        <w:rFonts w:ascii="Times New Roman" w:eastAsia="MS PGothic" w:hAnsi="Times New Roman" w:cs="Times New Roman"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13" w15:restartNumberingAfterBreak="0">
    <w:nsid w:val="79FF09A2"/>
    <w:multiLevelType w:val="multilevel"/>
    <w:tmpl w:val="A592582E"/>
    <w:lvl w:ilvl="0">
      <w:start w:val="1"/>
      <w:numFmt w:val="decimal"/>
      <w:lvlText w:val="%1."/>
      <w:lvlJc w:val="left"/>
      <w:pPr>
        <w:ind w:left="644" w:hanging="360"/>
      </w:pPr>
      <w:rPr>
        <w:rFonts w:hint="default"/>
        <w:sz w:val="20"/>
        <w:szCs w:val="20"/>
      </w:rPr>
    </w:lvl>
    <w:lvl w:ilvl="1">
      <w:start w:val="8"/>
      <w:numFmt w:val="decimal"/>
      <w:isLgl/>
      <w:lvlText w:val="%1.%2"/>
      <w:lvlJc w:val="left"/>
      <w:pPr>
        <w:ind w:left="1024" w:hanging="740"/>
      </w:pPr>
      <w:rPr>
        <w:rFonts w:hint="default"/>
      </w:rPr>
    </w:lvl>
    <w:lvl w:ilvl="2">
      <w:start w:val="1"/>
      <w:numFmt w:val="decimal"/>
      <w:isLgl/>
      <w:lvlText w:val="%1.%2.%3"/>
      <w:lvlJc w:val="left"/>
      <w:pPr>
        <w:ind w:left="1024" w:hanging="740"/>
      </w:pPr>
      <w:rPr>
        <w:rFonts w:hint="default"/>
      </w:rPr>
    </w:lvl>
    <w:lvl w:ilvl="3">
      <w:start w:val="2"/>
      <w:numFmt w:val="decimal"/>
      <w:isLgl/>
      <w:lvlText w:val="%1.%2.%3.%4"/>
      <w:lvlJc w:val="left"/>
      <w:pPr>
        <w:ind w:left="740" w:hanging="740"/>
      </w:pPr>
      <w:rPr>
        <w:rFonts w:hint="default"/>
      </w:rPr>
    </w:lvl>
    <w:lvl w:ilvl="4">
      <w:start w:val="1"/>
      <w:numFmt w:val="decimal"/>
      <w:isLgl/>
      <w:lvlText w:val="%1.%2.%3.%4.%5"/>
      <w:lvlJc w:val="left"/>
      <w:pPr>
        <w:ind w:left="1024" w:hanging="74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14" w15:restartNumberingAfterBreak="0">
    <w:nsid w:val="7C0947A0"/>
    <w:multiLevelType w:val="hybridMultilevel"/>
    <w:tmpl w:val="7A4E784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5" w15:restartNumberingAfterBreak="0">
    <w:nsid w:val="7CBD36B7"/>
    <w:multiLevelType w:val="hybridMultilevel"/>
    <w:tmpl w:val="DAA471D2"/>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E097528"/>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E6E2233"/>
    <w:multiLevelType w:val="hybridMultilevel"/>
    <w:tmpl w:val="DAA471D2"/>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4041163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0600887">
    <w:abstractNumId w:val="35"/>
  </w:num>
  <w:num w:numId="3" w16cid:durableId="1255092019">
    <w:abstractNumId w:val="110"/>
  </w:num>
  <w:num w:numId="4" w16cid:durableId="789856081">
    <w:abstractNumId w:val="9"/>
  </w:num>
  <w:num w:numId="5" w16cid:durableId="680163564">
    <w:abstractNumId w:val="59"/>
  </w:num>
  <w:num w:numId="6" w16cid:durableId="543639639">
    <w:abstractNumId w:val="36"/>
  </w:num>
  <w:num w:numId="7" w16cid:durableId="378822063">
    <w:abstractNumId w:val="97"/>
  </w:num>
  <w:num w:numId="8" w16cid:durableId="265771952">
    <w:abstractNumId w:val="111"/>
  </w:num>
  <w:num w:numId="9" w16cid:durableId="44763761">
    <w:abstractNumId w:val="68"/>
  </w:num>
  <w:num w:numId="10" w16cid:durableId="549224334">
    <w:abstractNumId w:val="5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866355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4600847">
    <w:abstractNumId w:val="27"/>
  </w:num>
  <w:num w:numId="13" w16cid:durableId="151526707">
    <w:abstractNumId w:val="63"/>
  </w:num>
  <w:num w:numId="14" w16cid:durableId="1166632527">
    <w:abstractNumId w:val="57"/>
  </w:num>
  <w:num w:numId="15" w16cid:durableId="2132893923">
    <w:abstractNumId w:val="39"/>
  </w:num>
  <w:num w:numId="16" w16cid:durableId="851991988">
    <w:abstractNumId w:val="87"/>
  </w:num>
  <w:num w:numId="17" w16cid:durableId="321853398">
    <w:abstractNumId w:val="52"/>
  </w:num>
  <w:num w:numId="18" w16cid:durableId="1458989307">
    <w:abstractNumId w:val="83"/>
  </w:num>
  <w:num w:numId="19" w16cid:durableId="1833443584">
    <w:abstractNumId w:val="51"/>
  </w:num>
  <w:num w:numId="20" w16cid:durableId="394210032">
    <w:abstractNumId w:val="48"/>
  </w:num>
  <w:num w:numId="21" w16cid:durableId="75635925">
    <w:abstractNumId w:val="0"/>
  </w:num>
  <w:num w:numId="22" w16cid:durableId="514732179">
    <w:abstractNumId w:val="15"/>
  </w:num>
  <w:num w:numId="23" w16cid:durableId="340935143">
    <w:abstractNumId w:val="8"/>
  </w:num>
  <w:num w:numId="24" w16cid:durableId="1441296009">
    <w:abstractNumId w:val="109"/>
  </w:num>
  <w:num w:numId="25" w16cid:durableId="237441537">
    <w:abstractNumId w:val="75"/>
  </w:num>
  <w:num w:numId="26" w16cid:durableId="622033841">
    <w:abstractNumId w:val="65"/>
  </w:num>
  <w:num w:numId="27" w16cid:durableId="990476992">
    <w:abstractNumId w:val="102"/>
  </w:num>
  <w:num w:numId="28" w16cid:durableId="165945027">
    <w:abstractNumId w:val="104"/>
  </w:num>
  <w:num w:numId="29" w16cid:durableId="1957055711">
    <w:abstractNumId w:val="46"/>
  </w:num>
  <w:num w:numId="30" w16cid:durableId="164901009">
    <w:abstractNumId w:val="64"/>
  </w:num>
  <w:num w:numId="31" w16cid:durableId="874732012">
    <w:abstractNumId w:val="112"/>
  </w:num>
  <w:num w:numId="32" w16cid:durableId="1267496757">
    <w:abstractNumId w:val="89"/>
  </w:num>
  <w:num w:numId="33" w16cid:durableId="683483105">
    <w:abstractNumId w:val="45"/>
  </w:num>
  <w:num w:numId="34" w16cid:durableId="338045514">
    <w:abstractNumId w:val="113"/>
  </w:num>
  <w:num w:numId="35" w16cid:durableId="1563905591">
    <w:abstractNumId w:val="11"/>
  </w:num>
  <w:num w:numId="36" w16cid:durableId="1480225976">
    <w:abstractNumId w:val="20"/>
  </w:num>
  <w:num w:numId="37" w16cid:durableId="665658">
    <w:abstractNumId w:val="66"/>
  </w:num>
  <w:num w:numId="38" w16cid:durableId="1380864015">
    <w:abstractNumId w:val="76"/>
  </w:num>
  <w:num w:numId="39" w16cid:durableId="2066954267">
    <w:abstractNumId w:val="30"/>
  </w:num>
  <w:num w:numId="40" w16cid:durableId="582226243">
    <w:abstractNumId w:val="32"/>
  </w:num>
  <w:num w:numId="41" w16cid:durableId="1947417323">
    <w:abstractNumId w:val="108"/>
  </w:num>
  <w:num w:numId="42" w16cid:durableId="579292625">
    <w:abstractNumId w:val="98"/>
  </w:num>
  <w:num w:numId="43" w16cid:durableId="415983599">
    <w:abstractNumId w:val="82"/>
  </w:num>
  <w:num w:numId="44" w16cid:durableId="1246763656">
    <w:abstractNumId w:val="73"/>
  </w:num>
  <w:num w:numId="45" w16cid:durableId="23141107">
    <w:abstractNumId w:val="5"/>
  </w:num>
  <w:num w:numId="46" w16cid:durableId="2146775388">
    <w:abstractNumId w:val="67"/>
  </w:num>
  <w:num w:numId="47" w16cid:durableId="1523668479">
    <w:abstractNumId w:val="14"/>
  </w:num>
  <w:num w:numId="48" w16cid:durableId="967273197">
    <w:abstractNumId w:val="90"/>
  </w:num>
  <w:num w:numId="49" w16cid:durableId="1263949880">
    <w:abstractNumId w:val="72"/>
  </w:num>
  <w:num w:numId="50" w16cid:durableId="1957177796">
    <w:abstractNumId w:val="26"/>
  </w:num>
  <w:num w:numId="51" w16cid:durableId="2111584968">
    <w:abstractNumId w:val="99"/>
  </w:num>
  <w:num w:numId="52" w16cid:durableId="702561382">
    <w:abstractNumId w:val="95"/>
  </w:num>
  <w:num w:numId="53" w16cid:durableId="1180655005">
    <w:abstractNumId w:val="115"/>
  </w:num>
  <w:num w:numId="54" w16cid:durableId="1161308545">
    <w:abstractNumId w:val="7"/>
  </w:num>
  <w:num w:numId="55" w16cid:durableId="1951155686">
    <w:abstractNumId w:val="37"/>
  </w:num>
  <w:num w:numId="56" w16cid:durableId="1101216429">
    <w:abstractNumId w:val="3"/>
  </w:num>
  <w:num w:numId="57" w16cid:durableId="1248922447">
    <w:abstractNumId w:val="13"/>
  </w:num>
  <w:num w:numId="58" w16cid:durableId="1715154756">
    <w:abstractNumId w:val="55"/>
  </w:num>
  <w:num w:numId="59" w16cid:durableId="1743675079">
    <w:abstractNumId w:val="86"/>
  </w:num>
  <w:num w:numId="60" w16cid:durableId="867377551">
    <w:abstractNumId w:val="38"/>
  </w:num>
  <w:num w:numId="61" w16cid:durableId="861744677">
    <w:abstractNumId w:val="21"/>
  </w:num>
  <w:num w:numId="62" w16cid:durableId="250821294">
    <w:abstractNumId w:val="70"/>
  </w:num>
  <w:num w:numId="63" w16cid:durableId="1811046535">
    <w:abstractNumId w:val="18"/>
  </w:num>
  <w:num w:numId="64" w16cid:durableId="716664901">
    <w:abstractNumId w:val="69"/>
  </w:num>
  <w:num w:numId="65" w16cid:durableId="808786362">
    <w:abstractNumId w:val="2"/>
  </w:num>
  <w:num w:numId="66" w16cid:durableId="985203236">
    <w:abstractNumId w:val="24"/>
  </w:num>
  <w:num w:numId="67" w16cid:durableId="723407638">
    <w:abstractNumId w:val="60"/>
  </w:num>
  <w:num w:numId="68" w16cid:durableId="397941997">
    <w:abstractNumId w:val="42"/>
  </w:num>
  <w:num w:numId="69" w16cid:durableId="2016836378">
    <w:abstractNumId w:val="96"/>
  </w:num>
  <w:num w:numId="70" w16cid:durableId="65693471">
    <w:abstractNumId w:val="12"/>
  </w:num>
  <w:num w:numId="71" w16cid:durableId="1504541213">
    <w:abstractNumId w:val="103"/>
  </w:num>
  <w:num w:numId="72" w16cid:durableId="1559586216">
    <w:abstractNumId w:val="58"/>
  </w:num>
  <w:num w:numId="73" w16cid:durableId="1339700696">
    <w:abstractNumId w:val="54"/>
  </w:num>
  <w:num w:numId="74" w16cid:durableId="16854800">
    <w:abstractNumId w:val="92"/>
  </w:num>
  <w:num w:numId="75" w16cid:durableId="1428575646">
    <w:abstractNumId w:val="116"/>
  </w:num>
  <w:num w:numId="76" w16cid:durableId="2082681071">
    <w:abstractNumId w:val="1"/>
  </w:num>
  <w:num w:numId="77" w16cid:durableId="120731068">
    <w:abstractNumId w:val="105"/>
  </w:num>
  <w:num w:numId="78" w16cid:durableId="1923487669">
    <w:abstractNumId w:val="91"/>
  </w:num>
  <w:num w:numId="79" w16cid:durableId="263194537">
    <w:abstractNumId w:val="10"/>
  </w:num>
  <w:num w:numId="80" w16cid:durableId="301617796">
    <w:abstractNumId w:val="53"/>
  </w:num>
  <w:num w:numId="81" w16cid:durableId="1660763554">
    <w:abstractNumId w:val="25"/>
  </w:num>
  <w:num w:numId="82" w16cid:durableId="934478112">
    <w:abstractNumId w:val="29"/>
  </w:num>
  <w:num w:numId="83" w16cid:durableId="1053382151">
    <w:abstractNumId w:val="80"/>
  </w:num>
  <w:num w:numId="84" w16cid:durableId="1235625965">
    <w:abstractNumId w:val="106"/>
  </w:num>
  <w:num w:numId="85" w16cid:durableId="2041931696">
    <w:abstractNumId w:val="74"/>
  </w:num>
  <w:num w:numId="86" w16cid:durableId="274405315">
    <w:abstractNumId w:val="114"/>
  </w:num>
  <w:num w:numId="87" w16cid:durableId="1616447438">
    <w:abstractNumId w:val="81"/>
  </w:num>
  <w:num w:numId="88" w16cid:durableId="800223330">
    <w:abstractNumId w:val="31"/>
  </w:num>
  <w:num w:numId="89" w16cid:durableId="1732076761">
    <w:abstractNumId w:val="78"/>
  </w:num>
  <w:num w:numId="90" w16cid:durableId="844437402">
    <w:abstractNumId w:val="94"/>
  </w:num>
  <w:num w:numId="91" w16cid:durableId="1097409633">
    <w:abstractNumId w:val="56"/>
  </w:num>
  <w:num w:numId="92" w16cid:durableId="3938918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531918778">
    <w:abstractNumId w:val="62"/>
  </w:num>
  <w:num w:numId="94" w16cid:durableId="1049183067">
    <w:abstractNumId w:val="47"/>
  </w:num>
  <w:num w:numId="95" w16cid:durableId="474373776">
    <w:abstractNumId w:val="34"/>
  </w:num>
  <w:num w:numId="96" w16cid:durableId="773133036">
    <w:abstractNumId w:val="117"/>
  </w:num>
  <w:num w:numId="97" w16cid:durableId="723794851">
    <w:abstractNumId w:val="79"/>
  </w:num>
  <w:num w:numId="98" w16cid:durableId="1163592971">
    <w:abstractNumId w:val="101"/>
  </w:num>
  <w:num w:numId="99" w16cid:durableId="223222422">
    <w:abstractNumId w:val="41"/>
  </w:num>
  <w:num w:numId="100" w16cid:durableId="678431269">
    <w:abstractNumId w:val="50"/>
  </w:num>
  <w:num w:numId="101" w16cid:durableId="1730838032">
    <w:abstractNumId w:val="84"/>
  </w:num>
  <w:num w:numId="102" w16cid:durableId="2129473510">
    <w:abstractNumId w:val="71"/>
  </w:num>
  <w:num w:numId="103" w16cid:durableId="1066805343">
    <w:abstractNumId w:val="43"/>
  </w:num>
  <w:num w:numId="104" w16cid:durableId="417021047">
    <w:abstractNumId w:val="77"/>
  </w:num>
  <w:num w:numId="105" w16cid:durableId="1478449851">
    <w:abstractNumId w:val="44"/>
  </w:num>
  <w:num w:numId="106" w16cid:durableId="511455225">
    <w:abstractNumId w:val="22"/>
  </w:num>
  <w:num w:numId="107" w16cid:durableId="967322609">
    <w:abstractNumId w:val="28"/>
  </w:num>
  <w:num w:numId="108" w16cid:durableId="793863509">
    <w:abstractNumId w:val="17"/>
  </w:num>
  <w:num w:numId="109" w16cid:durableId="22364439">
    <w:abstractNumId w:val="33"/>
  </w:num>
  <w:num w:numId="110" w16cid:durableId="515920140">
    <w:abstractNumId w:val="23"/>
  </w:num>
  <w:num w:numId="111" w16cid:durableId="2135899018">
    <w:abstractNumId w:val="88"/>
  </w:num>
  <w:num w:numId="112" w16cid:durableId="320350462">
    <w:abstractNumId w:val="100"/>
  </w:num>
  <w:num w:numId="113" w16cid:durableId="1423259072">
    <w:abstractNumId w:val="49"/>
  </w:num>
  <w:num w:numId="114" w16cid:durableId="1206603235">
    <w:abstractNumId w:val="4"/>
  </w:num>
  <w:num w:numId="115" w16cid:durableId="2119177533">
    <w:abstractNumId w:val="85"/>
  </w:num>
  <w:num w:numId="116" w16cid:durableId="2113012234">
    <w:abstractNumId w:val="19"/>
  </w:num>
  <w:num w:numId="117" w16cid:durableId="1793208381">
    <w:abstractNumId w:val="40"/>
  </w:num>
  <w:num w:numId="118" w16cid:durableId="755322086">
    <w:abstractNumId w:val="93"/>
  </w:num>
  <w:num w:numId="119" w16cid:durableId="1300693581">
    <w:abstractNumId w:val="16"/>
  </w:num>
  <w:num w:numId="120" w16cid:durableId="1168448183">
    <w:abstractNumId w:val="10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hideSpellingErrors/>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9B6"/>
    <w:rsid w:val="00001B6B"/>
    <w:rsid w:val="00001CA2"/>
    <w:rsid w:val="0000242B"/>
    <w:rsid w:val="00003C9D"/>
    <w:rsid w:val="00004764"/>
    <w:rsid w:val="000047F0"/>
    <w:rsid w:val="0000481B"/>
    <w:rsid w:val="0000505D"/>
    <w:rsid w:val="00005D24"/>
    <w:rsid w:val="00006563"/>
    <w:rsid w:val="0001088A"/>
    <w:rsid w:val="00010974"/>
    <w:rsid w:val="000109F6"/>
    <w:rsid w:val="000139BE"/>
    <w:rsid w:val="00014176"/>
    <w:rsid w:val="0001437D"/>
    <w:rsid w:val="000159CB"/>
    <w:rsid w:val="00015C82"/>
    <w:rsid w:val="00016ED7"/>
    <w:rsid w:val="00017A62"/>
    <w:rsid w:val="00020CAA"/>
    <w:rsid w:val="00021A07"/>
    <w:rsid w:val="000232AA"/>
    <w:rsid w:val="000259C3"/>
    <w:rsid w:val="00025BB4"/>
    <w:rsid w:val="00025C66"/>
    <w:rsid w:val="00025F73"/>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6295"/>
    <w:rsid w:val="00036CAB"/>
    <w:rsid w:val="00040095"/>
    <w:rsid w:val="00043C34"/>
    <w:rsid w:val="00043FB5"/>
    <w:rsid w:val="0004605B"/>
    <w:rsid w:val="00046FD7"/>
    <w:rsid w:val="00047D6E"/>
    <w:rsid w:val="00050609"/>
    <w:rsid w:val="00052803"/>
    <w:rsid w:val="000533E3"/>
    <w:rsid w:val="0005422E"/>
    <w:rsid w:val="000550E6"/>
    <w:rsid w:val="00055448"/>
    <w:rsid w:val="00055492"/>
    <w:rsid w:val="00055A55"/>
    <w:rsid w:val="00056655"/>
    <w:rsid w:val="000571CE"/>
    <w:rsid w:val="00057843"/>
    <w:rsid w:val="00057C00"/>
    <w:rsid w:val="00062142"/>
    <w:rsid w:val="00063431"/>
    <w:rsid w:val="000637DF"/>
    <w:rsid w:val="00064946"/>
    <w:rsid w:val="00064A46"/>
    <w:rsid w:val="00064C94"/>
    <w:rsid w:val="00065231"/>
    <w:rsid w:val="000663EF"/>
    <w:rsid w:val="00066AE4"/>
    <w:rsid w:val="00070965"/>
    <w:rsid w:val="00070CD1"/>
    <w:rsid w:val="000714C1"/>
    <w:rsid w:val="00072472"/>
    <w:rsid w:val="000728C4"/>
    <w:rsid w:val="000735EF"/>
    <w:rsid w:val="00074D3B"/>
    <w:rsid w:val="000751EE"/>
    <w:rsid w:val="00075B1B"/>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B9F"/>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B63B9"/>
    <w:rsid w:val="000B6CAE"/>
    <w:rsid w:val="000C068C"/>
    <w:rsid w:val="000C0BAA"/>
    <w:rsid w:val="000C18EC"/>
    <w:rsid w:val="000C1A99"/>
    <w:rsid w:val="000C23AC"/>
    <w:rsid w:val="000C2A2D"/>
    <w:rsid w:val="000C3359"/>
    <w:rsid w:val="000C37DA"/>
    <w:rsid w:val="000C6381"/>
    <w:rsid w:val="000C6F89"/>
    <w:rsid w:val="000C71FF"/>
    <w:rsid w:val="000C7357"/>
    <w:rsid w:val="000D13FE"/>
    <w:rsid w:val="000D1AE1"/>
    <w:rsid w:val="000D26F2"/>
    <w:rsid w:val="000D3047"/>
    <w:rsid w:val="000D3071"/>
    <w:rsid w:val="000D4A55"/>
    <w:rsid w:val="000D4B38"/>
    <w:rsid w:val="000D58AB"/>
    <w:rsid w:val="000D5AE0"/>
    <w:rsid w:val="000D62FA"/>
    <w:rsid w:val="000D7467"/>
    <w:rsid w:val="000D767B"/>
    <w:rsid w:val="000D7D40"/>
    <w:rsid w:val="000D7F8A"/>
    <w:rsid w:val="000E07C4"/>
    <w:rsid w:val="000E0C3F"/>
    <w:rsid w:val="000E12C5"/>
    <w:rsid w:val="000E2CBE"/>
    <w:rsid w:val="000E33E4"/>
    <w:rsid w:val="000E4C4F"/>
    <w:rsid w:val="000E5293"/>
    <w:rsid w:val="000E553C"/>
    <w:rsid w:val="000E5E64"/>
    <w:rsid w:val="000F0CB4"/>
    <w:rsid w:val="000F32E9"/>
    <w:rsid w:val="000F6AF8"/>
    <w:rsid w:val="0010032C"/>
    <w:rsid w:val="0010127A"/>
    <w:rsid w:val="0010209D"/>
    <w:rsid w:val="001032A8"/>
    <w:rsid w:val="00103CB8"/>
    <w:rsid w:val="00104465"/>
    <w:rsid w:val="00104467"/>
    <w:rsid w:val="001053E0"/>
    <w:rsid w:val="001058C2"/>
    <w:rsid w:val="00105D31"/>
    <w:rsid w:val="00105ECB"/>
    <w:rsid w:val="00105F9D"/>
    <w:rsid w:val="001061EA"/>
    <w:rsid w:val="001067B1"/>
    <w:rsid w:val="00107D6B"/>
    <w:rsid w:val="001111E7"/>
    <w:rsid w:val="00111223"/>
    <w:rsid w:val="001113CD"/>
    <w:rsid w:val="001114A9"/>
    <w:rsid w:val="0011179C"/>
    <w:rsid w:val="00111F2D"/>
    <w:rsid w:val="00112D73"/>
    <w:rsid w:val="00113EC0"/>
    <w:rsid w:val="00114582"/>
    <w:rsid w:val="00114664"/>
    <w:rsid w:val="00115316"/>
    <w:rsid w:val="00115FC5"/>
    <w:rsid w:val="0011650A"/>
    <w:rsid w:val="00116602"/>
    <w:rsid w:val="0011673F"/>
    <w:rsid w:val="00116EDA"/>
    <w:rsid w:val="00117252"/>
    <w:rsid w:val="00117B86"/>
    <w:rsid w:val="00117FE9"/>
    <w:rsid w:val="00120054"/>
    <w:rsid w:val="001204B9"/>
    <w:rsid w:val="001215A2"/>
    <w:rsid w:val="001216A4"/>
    <w:rsid w:val="00121A3F"/>
    <w:rsid w:val="0012328F"/>
    <w:rsid w:val="00123C2F"/>
    <w:rsid w:val="00125F47"/>
    <w:rsid w:val="001300C4"/>
    <w:rsid w:val="0013282B"/>
    <w:rsid w:val="00132E94"/>
    <w:rsid w:val="00133E45"/>
    <w:rsid w:val="00136CAD"/>
    <w:rsid w:val="00137280"/>
    <w:rsid w:val="00137ACA"/>
    <w:rsid w:val="00140085"/>
    <w:rsid w:val="001412A3"/>
    <w:rsid w:val="00141ADE"/>
    <w:rsid w:val="00141DC4"/>
    <w:rsid w:val="00142DC6"/>
    <w:rsid w:val="001451A9"/>
    <w:rsid w:val="00145590"/>
    <w:rsid w:val="0014633C"/>
    <w:rsid w:val="001473EA"/>
    <w:rsid w:val="00150FBB"/>
    <w:rsid w:val="0015122C"/>
    <w:rsid w:val="00152A10"/>
    <w:rsid w:val="00152BB7"/>
    <w:rsid w:val="00153936"/>
    <w:rsid w:val="0015415A"/>
    <w:rsid w:val="00154CC9"/>
    <w:rsid w:val="00154F0C"/>
    <w:rsid w:val="001559FF"/>
    <w:rsid w:val="00155B3F"/>
    <w:rsid w:val="00157C6F"/>
    <w:rsid w:val="001607A7"/>
    <w:rsid w:val="00160995"/>
    <w:rsid w:val="00162264"/>
    <w:rsid w:val="00162657"/>
    <w:rsid w:val="001627AF"/>
    <w:rsid w:val="001646FE"/>
    <w:rsid w:val="00165EE5"/>
    <w:rsid w:val="001667E4"/>
    <w:rsid w:val="00166D2E"/>
    <w:rsid w:val="00166E38"/>
    <w:rsid w:val="00166FDA"/>
    <w:rsid w:val="001705D4"/>
    <w:rsid w:val="001717E0"/>
    <w:rsid w:val="00171AE0"/>
    <w:rsid w:val="00172713"/>
    <w:rsid w:val="00175401"/>
    <w:rsid w:val="0017560F"/>
    <w:rsid w:val="00176973"/>
    <w:rsid w:val="0017740C"/>
    <w:rsid w:val="001802CA"/>
    <w:rsid w:val="0018047A"/>
    <w:rsid w:val="00182A41"/>
    <w:rsid w:val="00183542"/>
    <w:rsid w:val="00183AE3"/>
    <w:rsid w:val="00184F88"/>
    <w:rsid w:val="00185215"/>
    <w:rsid w:val="001869AC"/>
    <w:rsid w:val="00190B13"/>
    <w:rsid w:val="0019272D"/>
    <w:rsid w:val="00193076"/>
    <w:rsid w:val="00193470"/>
    <w:rsid w:val="0019367D"/>
    <w:rsid w:val="001937FC"/>
    <w:rsid w:val="00194E74"/>
    <w:rsid w:val="00194FB0"/>
    <w:rsid w:val="00194FB1"/>
    <w:rsid w:val="00195687"/>
    <w:rsid w:val="001963EA"/>
    <w:rsid w:val="001979E8"/>
    <w:rsid w:val="00197CE2"/>
    <w:rsid w:val="001A0456"/>
    <w:rsid w:val="001A0E1B"/>
    <w:rsid w:val="001A2298"/>
    <w:rsid w:val="001A245D"/>
    <w:rsid w:val="001A271A"/>
    <w:rsid w:val="001A2D1F"/>
    <w:rsid w:val="001A367A"/>
    <w:rsid w:val="001A3EC3"/>
    <w:rsid w:val="001A4D49"/>
    <w:rsid w:val="001A6CB4"/>
    <w:rsid w:val="001A76F7"/>
    <w:rsid w:val="001A7810"/>
    <w:rsid w:val="001A7A38"/>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81E"/>
    <w:rsid w:val="001C4249"/>
    <w:rsid w:val="001C4404"/>
    <w:rsid w:val="001D02E2"/>
    <w:rsid w:val="001D11A9"/>
    <w:rsid w:val="001D1228"/>
    <w:rsid w:val="001D1864"/>
    <w:rsid w:val="001D2EDB"/>
    <w:rsid w:val="001D3261"/>
    <w:rsid w:val="001D74D1"/>
    <w:rsid w:val="001D7A14"/>
    <w:rsid w:val="001E1117"/>
    <w:rsid w:val="001E18C9"/>
    <w:rsid w:val="001E1DFB"/>
    <w:rsid w:val="001E2274"/>
    <w:rsid w:val="001E31F6"/>
    <w:rsid w:val="001E4A85"/>
    <w:rsid w:val="001E51EC"/>
    <w:rsid w:val="001E593D"/>
    <w:rsid w:val="001E59CF"/>
    <w:rsid w:val="001E5D52"/>
    <w:rsid w:val="001E6D28"/>
    <w:rsid w:val="001E7894"/>
    <w:rsid w:val="001F03B9"/>
    <w:rsid w:val="001F168B"/>
    <w:rsid w:val="001F2196"/>
    <w:rsid w:val="001F258C"/>
    <w:rsid w:val="001F3133"/>
    <w:rsid w:val="001F371A"/>
    <w:rsid w:val="001F398F"/>
    <w:rsid w:val="001F3AB3"/>
    <w:rsid w:val="001F4719"/>
    <w:rsid w:val="001F4B66"/>
    <w:rsid w:val="001F5883"/>
    <w:rsid w:val="001F6D42"/>
    <w:rsid w:val="0020240D"/>
    <w:rsid w:val="00202894"/>
    <w:rsid w:val="0020481C"/>
    <w:rsid w:val="00204F95"/>
    <w:rsid w:val="00206C01"/>
    <w:rsid w:val="0021085C"/>
    <w:rsid w:val="00210D1C"/>
    <w:rsid w:val="00211893"/>
    <w:rsid w:val="00211D23"/>
    <w:rsid w:val="00211E1D"/>
    <w:rsid w:val="00212157"/>
    <w:rsid w:val="002136AB"/>
    <w:rsid w:val="00213F7F"/>
    <w:rsid w:val="0021429F"/>
    <w:rsid w:val="002160BF"/>
    <w:rsid w:val="0021715B"/>
    <w:rsid w:val="00220DB2"/>
    <w:rsid w:val="002217B9"/>
    <w:rsid w:val="00221AE8"/>
    <w:rsid w:val="00221C32"/>
    <w:rsid w:val="00221F64"/>
    <w:rsid w:val="002222A5"/>
    <w:rsid w:val="0022494D"/>
    <w:rsid w:val="00225152"/>
    <w:rsid w:val="00226254"/>
    <w:rsid w:val="002271F6"/>
    <w:rsid w:val="002275D5"/>
    <w:rsid w:val="002303EF"/>
    <w:rsid w:val="0023073B"/>
    <w:rsid w:val="00230912"/>
    <w:rsid w:val="00230CD2"/>
    <w:rsid w:val="00231786"/>
    <w:rsid w:val="00232212"/>
    <w:rsid w:val="00232543"/>
    <w:rsid w:val="0023285A"/>
    <w:rsid w:val="002334D2"/>
    <w:rsid w:val="00235325"/>
    <w:rsid w:val="00235849"/>
    <w:rsid w:val="00235A28"/>
    <w:rsid w:val="00236289"/>
    <w:rsid w:val="002363F3"/>
    <w:rsid w:val="00236686"/>
    <w:rsid w:val="0023712D"/>
    <w:rsid w:val="002373E1"/>
    <w:rsid w:val="002373F6"/>
    <w:rsid w:val="00237814"/>
    <w:rsid w:val="00237D1D"/>
    <w:rsid w:val="0024061E"/>
    <w:rsid w:val="002414CE"/>
    <w:rsid w:val="00241A9E"/>
    <w:rsid w:val="00242FE7"/>
    <w:rsid w:val="002436BA"/>
    <w:rsid w:val="00243C1E"/>
    <w:rsid w:val="002452AC"/>
    <w:rsid w:val="00245A15"/>
    <w:rsid w:val="0024626C"/>
    <w:rsid w:val="002465E5"/>
    <w:rsid w:val="00247B70"/>
    <w:rsid w:val="00250712"/>
    <w:rsid w:val="00250BB9"/>
    <w:rsid w:val="00250D0D"/>
    <w:rsid w:val="00250DD2"/>
    <w:rsid w:val="00252E85"/>
    <w:rsid w:val="0025399F"/>
    <w:rsid w:val="00254D54"/>
    <w:rsid w:val="00257A9A"/>
    <w:rsid w:val="00260668"/>
    <w:rsid w:val="002609A7"/>
    <w:rsid w:val="0026205C"/>
    <w:rsid w:val="00262781"/>
    <w:rsid w:val="00263588"/>
    <w:rsid w:val="00264A2F"/>
    <w:rsid w:val="002658EC"/>
    <w:rsid w:val="00265ECA"/>
    <w:rsid w:val="002664C5"/>
    <w:rsid w:val="00266E2E"/>
    <w:rsid w:val="00267CB3"/>
    <w:rsid w:val="0027048E"/>
    <w:rsid w:val="00273BBA"/>
    <w:rsid w:val="00274BB2"/>
    <w:rsid w:val="00274FBF"/>
    <w:rsid w:val="00275567"/>
    <w:rsid w:val="002758A2"/>
    <w:rsid w:val="002760E5"/>
    <w:rsid w:val="002769C1"/>
    <w:rsid w:val="00277405"/>
    <w:rsid w:val="00280F10"/>
    <w:rsid w:val="0028283D"/>
    <w:rsid w:val="0028368A"/>
    <w:rsid w:val="00283910"/>
    <w:rsid w:val="00283B7E"/>
    <w:rsid w:val="00285216"/>
    <w:rsid w:val="0028643D"/>
    <w:rsid w:val="00286492"/>
    <w:rsid w:val="00286B3A"/>
    <w:rsid w:val="00286D1E"/>
    <w:rsid w:val="00287AC8"/>
    <w:rsid w:val="00287E37"/>
    <w:rsid w:val="002909B3"/>
    <w:rsid w:val="00290AC0"/>
    <w:rsid w:val="00290EB9"/>
    <w:rsid w:val="00293BA4"/>
    <w:rsid w:val="00294ED0"/>
    <w:rsid w:val="0029550F"/>
    <w:rsid w:val="0029552C"/>
    <w:rsid w:val="00295753"/>
    <w:rsid w:val="00295806"/>
    <w:rsid w:val="00296F01"/>
    <w:rsid w:val="00297087"/>
    <w:rsid w:val="002A09F5"/>
    <w:rsid w:val="002A14C6"/>
    <w:rsid w:val="002A25E7"/>
    <w:rsid w:val="002A3BCD"/>
    <w:rsid w:val="002A4BFB"/>
    <w:rsid w:val="002A4F52"/>
    <w:rsid w:val="002A51D9"/>
    <w:rsid w:val="002A6CEA"/>
    <w:rsid w:val="002A7DFC"/>
    <w:rsid w:val="002B0A1A"/>
    <w:rsid w:val="002B0EEC"/>
    <w:rsid w:val="002B1B71"/>
    <w:rsid w:val="002B2AD9"/>
    <w:rsid w:val="002B3318"/>
    <w:rsid w:val="002B4A7C"/>
    <w:rsid w:val="002B52AC"/>
    <w:rsid w:val="002B5483"/>
    <w:rsid w:val="002B56E1"/>
    <w:rsid w:val="002B6078"/>
    <w:rsid w:val="002B689A"/>
    <w:rsid w:val="002C0140"/>
    <w:rsid w:val="002C04F7"/>
    <w:rsid w:val="002C0D02"/>
    <w:rsid w:val="002C0D6E"/>
    <w:rsid w:val="002C0E7B"/>
    <w:rsid w:val="002C1BE8"/>
    <w:rsid w:val="002C25BB"/>
    <w:rsid w:val="002C3059"/>
    <w:rsid w:val="002C36C8"/>
    <w:rsid w:val="002C4026"/>
    <w:rsid w:val="002C68DB"/>
    <w:rsid w:val="002C6B42"/>
    <w:rsid w:val="002C7996"/>
    <w:rsid w:val="002D09AF"/>
    <w:rsid w:val="002D434C"/>
    <w:rsid w:val="002D4A08"/>
    <w:rsid w:val="002D5C16"/>
    <w:rsid w:val="002D6466"/>
    <w:rsid w:val="002D68AC"/>
    <w:rsid w:val="002D6C98"/>
    <w:rsid w:val="002D7267"/>
    <w:rsid w:val="002D72E9"/>
    <w:rsid w:val="002D77AD"/>
    <w:rsid w:val="002E1EEE"/>
    <w:rsid w:val="002E1FBE"/>
    <w:rsid w:val="002E2804"/>
    <w:rsid w:val="002E568B"/>
    <w:rsid w:val="002E5DBD"/>
    <w:rsid w:val="002E5F61"/>
    <w:rsid w:val="002E60D1"/>
    <w:rsid w:val="002E64D3"/>
    <w:rsid w:val="002E73D8"/>
    <w:rsid w:val="002F2130"/>
    <w:rsid w:val="002F3129"/>
    <w:rsid w:val="002F32AA"/>
    <w:rsid w:val="002F332D"/>
    <w:rsid w:val="002F3A97"/>
    <w:rsid w:val="002F4586"/>
    <w:rsid w:val="002F4F78"/>
    <w:rsid w:val="002F5141"/>
    <w:rsid w:val="002F6FA5"/>
    <w:rsid w:val="002F75E9"/>
    <w:rsid w:val="00300884"/>
    <w:rsid w:val="00300A86"/>
    <w:rsid w:val="00301288"/>
    <w:rsid w:val="00301CA2"/>
    <w:rsid w:val="003034ED"/>
    <w:rsid w:val="003058AB"/>
    <w:rsid w:val="003077A7"/>
    <w:rsid w:val="00307A19"/>
    <w:rsid w:val="00307CB1"/>
    <w:rsid w:val="003111CD"/>
    <w:rsid w:val="003118CB"/>
    <w:rsid w:val="00312E88"/>
    <w:rsid w:val="00312FFA"/>
    <w:rsid w:val="00314C0C"/>
    <w:rsid w:val="00315821"/>
    <w:rsid w:val="00315AE3"/>
    <w:rsid w:val="0031640D"/>
    <w:rsid w:val="0031694C"/>
    <w:rsid w:val="00316C00"/>
    <w:rsid w:val="00316C17"/>
    <w:rsid w:val="00316CC5"/>
    <w:rsid w:val="003172DC"/>
    <w:rsid w:val="00317B5B"/>
    <w:rsid w:val="00317E9A"/>
    <w:rsid w:val="003203E8"/>
    <w:rsid w:val="00320995"/>
    <w:rsid w:val="00320C45"/>
    <w:rsid w:val="003210DC"/>
    <w:rsid w:val="00321330"/>
    <w:rsid w:val="0032201F"/>
    <w:rsid w:val="00322C10"/>
    <w:rsid w:val="00322ED8"/>
    <w:rsid w:val="00324196"/>
    <w:rsid w:val="00324A47"/>
    <w:rsid w:val="003253EE"/>
    <w:rsid w:val="003269E8"/>
    <w:rsid w:val="003302E0"/>
    <w:rsid w:val="0033130E"/>
    <w:rsid w:val="0033284B"/>
    <w:rsid w:val="00332D03"/>
    <w:rsid w:val="003353B5"/>
    <w:rsid w:val="0033727E"/>
    <w:rsid w:val="00340695"/>
    <w:rsid w:val="00340CB1"/>
    <w:rsid w:val="003420FC"/>
    <w:rsid w:val="003426F2"/>
    <w:rsid w:val="00342BAC"/>
    <w:rsid w:val="00343169"/>
    <w:rsid w:val="0034318E"/>
    <w:rsid w:val="003432F1"/>
    <w:rsid w:val="00344D5E"/>
    <w:rsid w:val="00345259"/>
    <w:rsid w:val="00346162"/>
    <w:rsid w:val="003463CC"/>
    <w:rsid w:val="00347079"/>
    <w:rsid w:val="0034789F"/>
    <w:rsid w:val="00350C46"/>
    <w:rsid w:val="00351096"/>
    <w:rsid w:val="00351192"/>
    <w:rsid w:val="003511BA"/>
    <w:rsid w:val="00351ADC"/>
    <w:rsid w:val="00351B6B"/>
    <w:rsid w:val="00352EFC"/>
    <w:rsid w:val="00353390"/>
    <w:rsid w:val="00353C20"/>
    <w:rsid w:val="00354400"/>
    <w:rsid w:val="00354451"/>
    <w:rsid w:val="0035462D"/>
    <w:rsid w:val="00356BEF"/>
    <w:rsid w:val="003609C8"/>
    <w:rsid w:val="00361301"/>
    <w:rsid w:val="0036160D"/>
    <w:rsid w:val="0036183C"/>
    <w:rsid w:val="0036231F"/>
    <w:rsid w:val="00364218"/>
    <w:rsid w:val="00365036"/>
    <w:rsid w:val="003659E6"/>
    <w:rsid w:val="003668D2"/>
    <w:rsid w:val="00366B30"/>
    <w:rsid w:val="00367389"/>
    <w:rsid w:val="003675F4"/>
    <w:rsid w:val="003701A7"/>
    <w:rsid w:val="00370B5B"/>
    <w:rsid w:val="003721B3"/>
    <w:rsid w:val="00372863"/>
    <w:rsid w:val="00372E4C"/>
    <w:rsid w:val="00373CB8"/>
    <w:rsid w:val="0037450A"/>
    <w:rsid w:val="003750B5"/>
    <w:rsid w:val="00375C3A"/>
    <w:rsid w:val="00375C89"/>
    <w:rsid w:val="00376031"/>
    <w:rsid w:val="00376FEE"/>
    <w:rsid w:val="003771F7"/>
    <w:rsid w:val="00377C02"/>
    <w:rsid w:val="003818A0"/>
    <w:rsid w:val="00382DC9"/>
    <w:rsid w:val="003830BF"/>
    <w:rsid w:val="00384060"/>
    <w:rsid w:val="003841A4"/>
    <w:rsid w:val="0038788B"/>
    <w:rsid w:val="003878F7"/>
    <w:rsid w:val="0039057F"/>
    <w:rsid w:val="003905E1"/>
    <w:rsid w:val="0039228A"/>
    <w:rsid w:val="003925E6"/>
    <w:rsid w:val="00392600"/>
    <w:rsid w:val="00392D7B"/>
    <w:rsid w:val="0039352C"/>
    <w:rsid w:val="00393B31"/>
    <w:rsid w:val="00393BD3"/>
    <w:rsid w:val="003944DE"/>
    <w:rsid w:val="003945C5"/>
    <w:rsid w:val="003954C4"/>
    <w:rsid w:val="00397F52"/>
    <w:rsid w:val="003A1EBB"/>
    <w:rsid w:val="003A2116"/>
    <w:rsid w:val="003A27BB"/>
    <w:rsid w:val="003A3534"/>
    <w:rsid w:val="003A4ED0"/>
    <w:rsid w:val="003A4F0D"/>
    <w:rsid w:val="003A59A9"/>
    <w:rsid w:val="003A605E"/>
    <w:rsid w:val="003A60D4"/>
    <w:rsid w:val="003A627A"/>
    <w:rsid w:val="003A6F4C"/>
    <w:rsid w:val="003A7D4E"/>
    <w:rsid w:val="003B2C04"/>
    <w:rsid w:val="003B3843"/>
    <w:rsid w:val="003B3BC6"/>
    <w:rsid w:val="003B43E6"/>
    <w:rsid w:val="003B4B03"/>
    <w:rsid w:val="003B4C87"/>
    <w:rsid w:val="003B639E"/>
    <w:rsid w:val="003B6864"/>
    <w:rsid w:val="003C0756"/>
    <w:rsid w:val="003C140C"/>
    <w:rsid w:val="003C2A81"/>
    <w:rsid w:val="003C2CE8"/>
    <w:rsid w:val="003C333D"/>
    <w:rsid w:val="003C393D"/>
    <w:rsid w:val="003C4C5C"/>
    <w:rsid w:val="003C50B3"/>
    <w:rsid w:val="003C5C73"/>
    <w:rsid w:val="003C7548"/>
    <w:rsid w:val="003C7C27"/>
    <w:rsid w:val="003D028F"/>
    <w:rsid w:val="003D0624"/>
    <w:rsid w:val="003D1008"/>
    <w:rsid w:val="003D1ED5"/>
    <w:rsid w:val="003D2C1D"/>
    <w:rsid w:val="003D41FA"/>
    <w:rsid w:val="003D573A"/>
    <w:rsid w:val="003D6500"/>
    <w:rsid w:val="003D73FF"/>
    <w:rsid w:val="003D7AE9"/>
    <w:rsid w:val="003E08DC"/>
    <w:rsid w:val="003E1582"/>
    <w:rsid w:val="003E2729"/>
    <w:rsid w:val="003E2E17"/>
    <w:rsid w:val="003E540C"/>
    <w:rsid w:val="003E58F1"/>
    <w:rsid w:val="003E59EF"/>
    <w:rsid w:val="003E5A2F"/>
    <w:rsid w:val="003E6685"/>
    <w:rsid w:val="003E6ED5"/>
    <w:rsid w:val="003E748B"/>
    <w:rsid w:val="003F109F"/>
    <w:rsid w:val="003F3559"/>
    <w:rsid w:val="003F3D27"/>
    <w:rsid w:val="003F44C3"/>
    <w:rsid w:val="003F4BCB"/>
    <w:rsid w:val="003F61CE"/>
    <w:rsid w:val="003F66B0"/>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00F"/>
    <w:rsid w:val="00414F39"/>
    <w:rsid w:val="00416A9C"/>
    <w:rsid w:val="00417F22"/>
    <w:rsid w:val="00421BC8"/>
    <w:rsid w:val="00425544"/>
    <w:rsid w:val="00425C9A"/>
    <w:rsid w:val="00426E23"/>
    <w:rsid w:val="00426E3E"/>
    <w:rsid w:val="0042774E"/>
    <w:rsid w:val="00427BB2"/>
    <w:rsid w:val="00430149"/>
    <w:rsid w:val="004303DB"/>
    <w:rsid w:val="00431A0E"/>
    <w:rsid w:val="004325DC"/>
    <w:rsid w:val="00432D19"/>
    <w:rsid w:val="00433858"/>
    <w:rsid w:val="004343F7"/>
    <w:rsid w:val="00434D38"/>
    <w:rsid w:val="00434E4B"/>
    <w:rsid w:val="004358FE"/>
    <w:rsid w:val="00435DA6"/>
    <w:rsid w:val="00437E60"/>
    <w:rsid w:val="00437F2D"/>
    <w:rsid w:val="0044106B"/>
    <w:rsid w:val="00441147"/>
    <w:rsid w:val="004416D0"/>
    <w:rsid w:val="004419C5"/>
    <w:rsid w:val="00442E05"/>
    <w:rsid w:val="0044365F"/>
    <w:rsid w:val="00444223"/>
    <w:rsid w:val="00445041"/>
    <w:rsid w:val="00446FAF"/>
    <w:rsid w:val="00447276"/>
    <w:rsid w:val="00450568"/>
    <w:rsid w:val="00450988"/>
    <w:rsid w:val="00450BF4"/>
    <w:rsid w:val="00451E7D"/>
    <w:rsid w:val="004524D2"/>
    <w:rsid w:val="00452B60"/>
    <w:rsid w:val="00454741"/>
    <w:rsid w:val="00454803"/>
    <w:rsid w:val="00454B21"/>
    <w:rsid w:val="0045530E"/>
    <w:rsid w:val="00456D79"/>
    <w:rsid w:val="004577B5"/>
    <w:rsid w:val="00460E81"/>
    <w:rsid w:val="004613F2"/>
    <w:rsid w:val="00464C1D"/>
    <w:rsid w:val="004658E1"/>
    <w:rsid w:val="00466075"/>
    <w:rsid w:val="004709AE"/>
    <w:rsid w:val="00471895"/>
    <w:rsid w:val="00473C0B"/>
    <w:rsid w:val="004750C7"/>
    <w:rsid w:val="0047518E"/>
    <w:rsid w:val="004754CA"/>
    <w:rsid w:val="00475B72"/>
    <w:rsid w:val="004761E7"/>
    <w:rsid w:val="004765A3"/>
    <w:rsid w:val="0047701B"/>
    <w:rsid w:val="00477067"/>
    <w:rsid w:val="00477B26"/>
    <w:rsid w:val="00480159"/>
    <w:rsid w:val="0048059D"/>
    <w:rsid w:val="0048076D"/>
    <w:rsid w:val="00481F93"/>
    <w:rsid w:val="00482B0F"/>
    <w:rsid w:val="00483B30"/>
    <w:rsid w:val="004847FB"/>
    <w:rsid w:val="004851CF"/>
    <w:rsid w:val="004858C8"/>
    <w:rsid w:val="00485EE8"/>
    <w:rsid w:val="004865C1"/>
    <w:rsid w:val="004866D9"/>
    <w:rsid w:val="00487CC6"/>
    <w:rsid w:val="00491E90"/>
    <w:rsid w:val="00492A55"/>
    <w:rsid w:val="00492C36"/>
    <w:rsid w:val="00492C5E"/>
    <w:rsid w:val="004934C1"/>
    <w:rsid w:val="0049483B"/>
    <w:rsid w:val="004949CA"/>
    <w:rsid w:val="004952A7"/>
    <w:rsid w:val="00495FE2"/>
    <w:rsid w:val="00497350"/>
    <w:rsid w:val="004977DC"/>
    <w:rsid w:val="00497F34"/>
    <w:rsid w:val="00497F96"/>
    <w:rsid w:val="004A051D"/>
    <w:rsid w:val="004A07C1"/>
    <w:rsid w:val="004A0A64"/>
    <w:rsid w:val="004A21D2"/>
    <w:rsid w:val="004A23F3"/>
    <w:rsid w:val="004A377E"/>
    <w:rsid w:val="004A37EF"/>
    <w:rsid w:val="004A393D"/>
    <w:rsid w:val="004A3DDE"/>
    <w:rsid w:val="004A4233"/>
    <w:rsid w:val="004A451B"/>
    <w:rsid w:val="004A492A"/>
    <w:rsid w:val="004A50CC"/>
    <w:rsid w:val="004A517C"/>
    <w:rsid w:val="004A5F1E"/>
    <w:rsid w:val="004A6D93"/>
    <w:rsid w:val="004A6E73"/>
    <w:rsid w:val="004B0268"/>
    <w:rsid w:val="004B0FA5"/>
    <w:rsid w:val="004B1487"/>
    <w:rsid w:val="004B1488"/>
    <w:rsid w:val="004B25E9"/>
    <w:rsid w:val="004B27AD"/>
    <w:rsid w:val="004B4942"/>
    <w:rsid w:val="004B58AF"/>
    <w:rsid w:val="004B598A"/>
    <w:rsid w:val="004B6F9F"/>
    <w:rsid w:val="004B722E"/>
    <w:rsid w:val="004C0DA6"/>
    <w:rsid w:val="004C1E13"/>
    <w:rsid w:val="004C265F"/>
    <w:rsid w:val="004C2B03"/>
    <w:rsid w:val="004C32E0"/>
    <w:rsid w:val="004C43C3"/>
    <w:rsid w:val="004C5A0D"/>
    <w:rsid w:val="004C5D49"/>
    <w:rsid w:val="004C7001"/>
    <w:rsid w:val="004C74E2"/>
    <w:rsid w:val="004D02B9"/>
    <w:rsid w:val="004D0481"/>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3BC"/>
    <w:rsid w:val="004E3B65"/>
    <w:rsid w:val="004E3C1B"/>
    <w:rsid w:val="004E4CC8"/>
    <w:rsid w:val="004E581F"/>
    <w:rsid w:val="004E745B"/>
    <w:rsid w:val="004F0017"/>
    <w:rsid w:val="004F0565"/>
    <w:rsid w:val="004F0D11"/>
    <w:rsid w:val="004F19EC"/>
    <w:rsid w:val="004F2065"/>
    <w:rsid w:val="004F4192"/>
    <w:rsid w:val="004F425A"/>
    <w:rsid w:val="004F636A"/>
    <w:rsid w:val="004F6AAB"/>
    <w:rsid w:val="004F6FD5"/>
    <w:rsid w:val="00500415"/>
    <w:rsid w:val="00500AD3"/>
    <w:rsid w:val="00503996"/>
    <w:rsid w:val="00503A4A"/>
    <w:rsid w:val="005046C7"/>
    <w:rsid w:val="00504E32"/>
    <w:rsid w:val="0050527B"/>
    <w:rsid w:val="0050701C"/>
    <w:rsid w:val="005074B9"/>
    <w:rsid w:val="00511AA3"/>
    <w:rsid w:val="00511EFD"/>
    <w:rsid w:val="0051281D"/>
    <w:rsid w:val="005131F5"/>
    <w:rsid w:val="005144D8"/>
    <w:rsid w:val="00514D80"/>
    <w:rsid w:val="00514DCA"/>
    <w:rsid w:val="005154D8"/>
    <w:rsid w:val="00515577"/>
    <w:rsid w:val="00515861"/>
    <w:rsid w:val="00515C3F"/>
    <w:rsid w:val="00515DAE"/>
    <w:rsid w:val="00516A1E"/>
    <w:rsid w:val="00520268"/>
    <w:rsid w:val="0052053D"/>
    <w:rsid w:val="00520BFC"/>
    <w:rsid w:val="00521055"/>
    <w:rsid w:val="005210A6"/>
    <w:rsid w:val="0052203D"/>
    <w:rsid w:val="005222DD"/>
    <w:rsid w:val="005240F8"/>
    <w:rsid w:val="0052428F"/>
    <w:rsid w:val="00524D5C"/>
    <w:rsid w:val="00525CC4"/>
    <w:rsid w:val="00525FB8"/>
    <w:rsid w:val="00526E31"/>
    <w:rsid w:val="00530A0E"/>
    <w:rsid w:val="00531B07"/>
    <w:rsid w:val="00531B0E"/>
    <w:rsid w:val="00533C08"/>
    <w:rsid w:val="00534309"/>
    <w:rsid w:val="00534543"/>
    <w:rsid w:val="00535110"/>
    <w:rsid w:val="0053763E"/>
    <w:rsid w:val="005401D4"/>
    <w:rsid w:val="00540FAF"/>
    <w:rsid w:val="00540FBF"/>
    <w:rsid w:val="00540FEB"/>
    <w:rsid w:val="005412D5"/>
    <w:rsid w:val="00541595"/>
    <w:rsid w:val="0054363B"/>
    <w:rsid w:val="00543D5F"/>
    <w:rsid w:val="00543E6C"/>
    <w:rsid w:val="00543F7A"/>
    <w:rsid w:val="00544169"/>
    <w:rsid w:val="00544D1B"/>
    <w:rsid w:val="005458C6"/>
    <w:rsid w:val="00545F03"/>
    <w:rsid w:val="00546E0D"/>
    <w:rsid w:val="00546FAC"/>
    <w:rsid w:val="00546FCB"/>
    <w:rsid w:val="00547321"/>
    <w:rsid w:val="005477F6"/>
    <w:rsid w:val="00550023"/>
    <w:rsid w:val="0055026E"/>
    <w:rsid w:val="00550968"/>
    <w:rsid w:val="00551035"/>
    <w:rsid w:val="005518F6"/>
    <w:rsid w:val="00552D34"/>
    <w:rsid w:val="00553215"/>
    <w:rsid w:val="00554F70"/>
    <w:rsid w:val="0055545D"/>
    <w:rsid w:val="00555A50"/>
    <w:rsid w:val="00555FE6"/>
    <w:rsid w:val="00556E2F"/>
    <w:rsid w:val="00557CF6"/>
    <w:rsid w:val="00557EF2"/>
    <w:rsid w:val="0056030E"/>
    <w:rsid w:val="0056042F"/>
    <w:rsid w:val="00561ECD"/>
    <w:rsid w:val="00562110"/>
    <w:rsid w:val="0056274D"/>
    <w:rsid w:val="00563934"/>
    <w:rsid w:val="00565087"/>
    <w:rsid w:val="005666D9"/>
    <w:rsid w:val="00566C0D"/>
    <w:rsid w:val="00566F59"/>
    <w:rsid w:val="005670ED"/>
    <w:rsid w:val="00567C60"/>
    <w:rsid w:val="00567FF3"/>
    <w:rsid w:val="005706F1"/>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CF7"/>
    <w:rsid w:val="005837D4"/>
    <w:rsid w:val="005838C3"/>
    <w:rsid w:val="00583977"/>
    <w:rsid w:val="00584DDC"/>
    <w:rsid w:val="00585FA7"/>
    <w:rsid w:val="005864B9"/>
    <w:rsid w:val="005869B7"/>
    <w:rsid w:val="00586DBB"/>
    <w:rsid w:val="00587DEC"/>
    <w:rsid w:val="00591151"/>
    <w:rsid w:val="0059130A"/>
    <w:rsid w:val="0059229A"/>
    <w:rsid w:val="00592747"/>
    <w:rsid w:val="0059400B"/>
    <w:rsid w:val="005958EB"/>
    <w:rsid w:val="00595B41"/>
    <w:rsid w:val="005A05D1"/>
    <w:rsid w:val="005A0EC6"/>
    <w:rsid w:val="005A1164"/>
    <w:rsid w:val="005A1511"/>
    <w:rsid w:val="005A1875"/>
    <w:rsid w:val="005A1CA2"/>
    <w:rsid w:val="005A2B7C"/>
    <w:rsid w:val="005A3534"/>
    <w:rsid w:val="005A40F2"/>
    <w:rsid w:val="005A4E05"/>
    <w:rsid w:val="005A717A"/>
    <w:rsid w:val="005A7688"/>
    <w:rsid w:val="005A7CD0"/>
    <w:rsid w:val="005B036A"/>
    <w:rsid w:val="005B0A7C"/>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5219"/>
    <w:rsid w:val="005D5684"/>
    <w:rsid w:val="005D5CFF"/>
    <w:rsid w:val="005D6926"/>
    <w:rsid w:val="005D709A"/>
    <w:rsid w:val="005D741E"/>
    <w:rsid w:val="005E0804"/>
    <w:rsid w:val="005E1593"/>
    <w:rsid w:val="005E234C"/>
    <w:rsid w:val="005E27D7"/>
    <w:rsid w:val="005E282D"/>
    <w:rsid w:val="005E2867"/>
    <w:rsid w:val="005E2FD7"/>
    <w:rsid w:val="005E39C3"/>
    <w:rsid w:val="005E433F"/>
    <w:rsid w:val="005E4606"/>
    <w:rsid w:val="005E4BAF"/>
    <w:rsid w:val="005E529C"/>
    <w:rsid w:val="005E5973"/>
    <w:rsid w:val="005E5985"/>
    <w:rsid w:val="005E7141"/>
    <w:rsid w:val="005F0D63"/>
    <w:rsid w:val="005F1363"/>
    <w:rsid w:val="005F14B5"/>
    <w:rsid w:val="005F1CF1"/>
    <w:rsid w:val="005F2CEB"/>
    <w:rsid w:val="005F3BCF"/>
    <w:rsid w:val="005F4637"/>
    <w:rsid w:val="005F5CA1"/>
    <w:rsid w:val="005F6DA1"/>
    <w:rsid w:val="005F702F"/>
    <w:rsid w:val="005F7AED"/>
    <w:rsid w:val="006010FD"/>
    <w:rsid w:val="006017CB"/>
    <w:rsid w:val="00601F8E"/>
    <w:rsid w:val="0060210D"/>
    <w:rsid w:val="006029DA"/>
    <w:rsid w:val="00603579"/>
    <w:rsid w:val="006038C3"/>
    <w:rsid w:val="00603AAF"/>
    <w:rsid w:val="00603F88"/>
    <w:rsid w:val="006105F0"/>
    <w:rsid w:val="00610719"/>
    <w:rsid w:val="00611E56"/>
    <w:rsid w:val="00612D10"/>
    <w:rsid w:val="00612F5F"/>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27C2C"/>
    <w:rsid w:val="00627E98"/>
    <w:rsid w:val="00631285"/>
    <w:rsid w:val="00631A3C"/>
    <w:rsid w:val="00631F15"/>
    <w:rsid w:val="00633099"/>
    <w:rsid w:val="006336DF"/>
    <w:rsid w:val="0063466D"/>
    <w:rsid w:val="006353B4"/>
    <w:rsid w:val="00635722"/>
    <w:rsid w:val="00636C27"/>
    <w:rsid w:val="006405C1"/>
    <w:rsid w:val="006406A7"/>
    <w:rsid w:val="00640E67"/>
    <w:rsid w:val="0064315F"/>
    <w:rsid w:val="0064380A"/>
    <w:rsid w:val="00644849"/>
    <w:rsid w:val="00644A51"/>
    <w:rsid w:val="006450B0"/>
    <w:rsid w:val="00645A57"/>
    <w:rsid w:val="0064602B"/>
    <w:rsid w:val="00646903"/>
    <w:rsid w:val="00647034"/>
    <w:rsid w:val="006472CA"/>
    <w:rsid w:val="006476F9"/>
    <w:rsid w:val="00647EE6"/>
    <w:rsid w:val="006500F1"/>
    <w:rsid w:val="00650435"/>
    <w:rsid w:val="00650915"/>
    <w:rsid w:val="00650B2A"/>
    <w:rsid w:val="00651F4F"/>
    <w:rsid w:val="00652960"/>
    <w:rsid w:val="00652EE6"/>
    <w:rsid w:val="00653BE4"/>
    <w:rsid w:val="006554B1"/>
    <w:rsid w:val="006564CA"/>
    <w:rsid w:val="00656B78"/>
    <w:rsid w:val="006574A1"/>
    <w:rsid w:val="0065765D"/>
    <w:rsid w:val="00657F54"/>
    <w:rsid w:val="00660019"/>
    <w:rsid w:val="0066025A"/>
    <w:rsid w:val="00660760"/>
    <w:rsid w:val="00660C54"/>
    <w:rsid w:val="00661960"/>
    <w:rsid w:val="00661AFF"/>
    <w:rsid w:val="00661C50"/>
    <w:rsid w:val="00664956"/>
    <w:rsid w:val="00664F52"/>
    <w:rsid w:val="00666270"/>
    <w:rsid w:val="0066726C"/>
    <w:rsid w:val="00667527"/>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6C2"/>
    <w:rsid w:val="00681780"/>
    <w:rsid w:val="00682098"/>
    <w:rsid w:val="00682117"/>
    <w:rsid w:val="006830D2"/>
    <w:rsid w:val="00683DE9"/>
    <w:rsid w:val="0068401A"/>
    <w:rsid w:val="00685008"/>
    <w:rsid w:val="0068605B"/>
    <w:rsid w:val="00686604"/>
    <w:rsid w:val="00686D2C"/>
    <w:rsid w:val="00687FC7"/>
    <w:rsid w:val="00690931"/>
    <w:rsid w:val="00691753"/>
    <w:rsid w:val="00692E87"/>
    <w:rsid w:val="00692FD7"/>
    <w:rsid w:val="00694EAB"/>
    <w:rsid w:val="006959CA"/>
    <w:rsid w:val="00696165"/>
    <w:rsid w:val="00696B99"/>
    <w:rsid w:val="00697652"/>
    <w:rsid w:val="00697E95"/>
    <w:rsid w:val="006A05CD"/>
    <w:rsid w:val="006A220D"/>
    <w:rsid w:val="006A269D"/>
    <w:rsid w:val="006A3097"/>
    <w:rsid w:val="006A3C6E"/>
    <w:rsid w:val="006A5C8D"/>
    <w:rsid w:val="006A65D9"/>
    <w:rsid w:val="006B0723"/>
    <w:rsid w:val="006B1B3B"/>
    <w:rsid w:val="006B2111"/>
    <w:rsid w:val="006B21FD"/>
    <w:rsid w:val="006B28AC"/>
    <w:rsid w:val="006B5C76"/>
    <w:rsid w:val="006B6824"/>
    <w:rsid w:val="006B7A5C"/>
    <w:rsid w:val="006B7A9F"/>
    <w:rsid w:val="006C0923"/>
    <w:rsid w:val="006C19D9"/>
    <w:rsid w:val="006C1A9C"/>
    <w:rsid w:val="006C1E44"/>
    <w:rsid w:val="006C27C9"/>
    <w:rsid w:val="006C3338"/>
    <w:rsid w:val="006C4017"/>
    <w:rsid w:val="006C52F4"/>
    <w:rsid w:val="006C6429"/>
    <w:rsid w:val="006C6C4B"/>
    <w:rsid w:val="006C727A"/>
    <w:rsid w:val="006D2079"/>
    <w:rsid w:val="006D24EB"/>
    <w:rsid w:val="006D3A7E"/>
    <w:rsid w:val="006D462F"/>
    <w:rsid w:val="006D4D23"/>
    <w:rsid w:val="006D4E13"/>
    <w:rsid w:val="006D5BD3"/>
    <w:rsid w:val="006D63D2"/>
    <w:rsid w:val="006D7417"/>
    <w:rsid w:val="006E080E"/>
    <w:rsid w:val="006E237D"/>
    <w:rsid w:val="006E2F81"/>
    <w:rsid w:val="006E503F"/>
    <w:rsid w:val="006E50CB"/>
    <w:rsid w:val="006E6F2E"/>
    <w:rsid w:val="006F012B"/>
    <w:rsid w:val="006F04E3"/>
    <w:rsid w:val="006F0CE9"/>
    <w:rsid w:val="006F124D"/>
    <w:rsid w:val="006F1320"/>
    <w:rsid w:val="006F1D39"/>
    <w:rsid w:val="006F28BA"/>
    <w:rsid w:val="006F3777"/>
    <w:rsid w:val="006F3AF7"/>
    <w:rsid w:val="006F3C10"/>
    <w:rsid w:val="006F3EF4"/>
    <w:rsid w:val="006F4C12"/>
    <w:rsid w:val="006F514A"/>
    <w:rsid w:val="006F5631"/>
    <w:rsid w:val="006F5E83"/>
    <w:rsid w:val="006F694C"/>
    <w:rsid w:val="006F7939"/>
    <w:rsid w:val="0070053B"/>
    <w:rsid w:val="0070096F"/>
    <w:rsid w:val="00701FAC"/>
    <w:rsid w:val="007025DA"/>
    <w:rsid w:val="007037D0"/>
    <w:rsid w:val="00703A11"/>
    <w:rsid w:val="00703B6F"/>
    <w:rsid w:val="00704C01"/>
    <w:rsid w:val="007050EB"/>
    <w:rsid w:val="007059AD"/>
    <w:rsid w:val="00711B3E"/>
    <w:rsid w:val="00712008"/>
    <w:rsid w:val="00712AA7"/>
    <w:rsid w:val="00713455"/>
    <w:rsid w:val="00713B2F"/>
    <w:rsid w:val="00715CDA"/>
    <w:rsid w:val="00716C2E"/>
    <w:rsid w:val="00717F12"/>
    <w:rsid w:val="00720A99"/>
    <w:rsid w:val="00721BFB"/>
    <w:rsid w:val="007244EF"/>
    <w:rsid w:val="007266B5"/>
    <w:rsid w:val="00726989"/>
    <w:rsid w:val="00726E4A"/>
    <w:rsid w:val="00727A03"/>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37BAA"/>
    <w:rsid w:val="00740227"/>
    <w:rsid w:val="00740484"/>
    <w:rsid w:val="007409FD"/>
    <w:rsid w:val="00742729"/>
    <w:rsid w:val="00743829"/>
    <w:rsid w:val="007438E8"/>
    <w:rsid w:val="00743A1E"/>
    <w:rsid w:val="00744E76"/>
    <w:rsid w:val="0074513B"/>
    <w:rsid w:val="00746C60"/>
    <w:rsid w:val="00747E5A"/>
    <w:rsid w:val="007501F1"/>
    <w:rsid w:val="00750F37"/>
    <w:rsid w:val="00751654"/>
    <w:rsid w:val="007532AC"/>
    <w:rsid w:val="0075575F"/>
    <w:rsid w:val="0075604C"/>
    <w:rsid w:val="00756330"/>
    <w:rsid w:val="00757C29"/>
    <w:rsid w:val="00757D75"/>
    <w:rsid w:val="0076076C"/>
    <w:rsid w:val="00761F1A"/>
    <w:rsid w:val="007629CD"/>
    <w:rsid w:val="00765C94"/>
    <w:rsid w:val="00766342"/>
    <w:rsid w:val="00766A5B"/>
    <w:rsid w:val="0076739E"/>
    <w:rsid w:val="00771927"/>
    <w:rsid w:val="00772240"/>
    <w:rsid w:val="00772A7E"/>
    <w:rsid w:val="007742E8"/>
    <w:rsid w:val="007744EA"/>
    <w:rsid w:val="00775142"/>
    <w:rsid w:val="0077555A"/>
    <w:rsid w:val="00776445"/>
    <w:rsid w:val="007803ED"/>
    <w:rsid w:val="00780A2C"/>
    <w:rsid w:val="00781571"/>
    <w:rsid w:val="00781B1A"/>
    <w:rsid w:val="00781F0F"/>
    <w:rsid w:val="0078276E"/>
    <w:rsid w:val="00783BDF"/>
    <w:rsid w:val="00783D30"/>
    <w:rsid w:val="00784555"/>
    <w:rsid w:val="007846E6"/>
    <w:rsid w:val="00784C1D"/>
    <w:rsid w:val="007850F3"/>
    <w:rsid w:val="00786984"/>
    <w:rsid w:val="007875C0"/>
    <w:rsid w:val="007906CE"/>
    <w:rsid w:val="00792A39"/>
    <w:rsid w:val="00792C52"/>
    <w:rsid w:val="007947C3"/>
    <w:rsid w:val="00794839"/>
    <w:rsid w:val="00794F31"/>
    <w:rsid w:val="00795536"/>
    <w:rsid w:val="00796406"/>
    <w:rsid w:val="00796831"/>
    <w:rsid w:val="007973D5"/>
    <w:rsid w:val="00797D34"/>
    <w:rsid w:val="007A0872"/>
    <w:rsid w:val="007A28E1"/>
    <w:rsid w:val="007A36DE"/>
    <w:rsid w:val="007A3E1C"/>
    <w:rsid w:val="007A4EBA"/>
    <w:rsid w:val="007A5E86"/>
    <w:rsid w:val="007A6CC2"/>
    <w:rsid w:val="007A7C94"/>
    <w:rsid w:val="007A7EC0"/>
    <w:rsid w:val="007B0AD0"/>
    <w:rsid w:val="007B0DFD"/>
    <w:rsid w:val="007B1D1B"/>
    <w:rsid w:val="007B2239"/>
    <w:rsid w:val="007B22DC"/>
    <w:rsid w:val="007B43B7"/>
    <w:rsid w:val="007B46D0"/>
    <w:rsid w:val="007B51E7"/>
    <w:rsid w:val="007B6A9E"/>
    <w:rsid w:val="007B721F"/>
    <w:rsid w:val="007B7A4D"/>
    <w:rsid w:val="007C18B3"/>
    <w:rsid w:val="007C21DF"/>
    <w:rsid w:val="007C260C"/>
    <w:rsid w:val="007C2D2C"/>
    <w:rsid w:val="007C33A3"/>
    <w:rsid w:val="007C4454"/>
    <w:rsid w:val="007C630C"/>
    <w:rsid w:val="007C6C1C"/>
    <w:rsid w:val="007C7886"/>
    <w:rsid w:val="007C7C33"/>
    <w:rsid w:val="007C7D1B"/>
    <w:rsid w:val="007D0050"/>
    <w:rsid w:val="007D0EF2"/>
    <w:rsid w:val="007D197A"/>
    <w:rsid w:val="007D27F3"/>
    <w:rsid w:val="007D29B6"/>
    <w:rsid w:val="007D2DDC"/>
    <w:rsid w:val="007D583D"/>
    <w:rsid w:val="007D69EE"/>
    <w:rsid w:val="007D6F57"/>
    <w:rsid w:val="007D7F24"/>
    <w:rsid w:val="007E01B5"/>
    <w:rsid w:val="007E0298"/>
    <w:rsid w:val="007E09BB"/>
    <w:rsid w:val="007E107B"/>
    <w:rsid w:val="007E1332"/>
    <w:rsid w:val="007E1749"/>
    <w:rsid w:val="007E1C57"/>
    <w:rsid w:val="007E3763"/>
    <w:rsid w:val="007E5554"/>
    <w:rsid w:val="007E57B4"/>
    <w:rsid w:val="007E5A5E"/>
    <w:rsid w:val="007E5C7F"/>
    <w:rsid w:val="007E6470"/>
    <w:rsid w:val="007E7335"/>
    <w:rsid w:val="007E770B"/>
    <w:rsid w:val="007F0430"/>
    <w:rsid w:val="007F10E4"/>
    <w:rsid w:val="007F19C7"/>
    <w:rsid w:val="007F1B1F"/>
    <w:rsid w:val="007F204B"/>
    <w:rsid w:val="007F4E2F"/>
    <w:rsid w:val="007F53A0"/>
    <w:rsid w:val="007F5A8A"/>
    <w:rsid w:val="007F5E0E"/>
    <w:rsid w:val="007F6614"/>
    <w:rsid w:val="007F7A52"/>
    <w:rsid w:val="00800C49"/>
    <w:rsid w:val="00800CFA"/>
    <w:rsid w:val="00801249"/>
    <w:rsid w:val="008027C2"/>
    <w:rsid w:val="008028A4"/>
    <w:rsid w:val="00802BF4"/>
    <w:rsid w:val="00803472"/>
    <w:rsid w:val="00803C07"/>
    <w:rsid w:val="00804656"/>
    <w:rsid w:val="008046F0"/>
    <w:rsid w:val="00805DF4"/>
    <w:rsid w:val="00810EB0"/>
    <w:rsid w:val="008116A6"/>
    <w:rsid w:val="00811A0A"/>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448E"/>
    <w:rsid w:val="008251B3"/>
    <w:rsid w:val="00831B2A"/>
    <w:rsid w:val="00832112"/>
    <w:rsid w:val="008323BA"/>
    <w:rsid w:val="00832AB7"/>
    <w:rsid w:val="00832BD5"/>
    <w:rsid w:val="00833666"/>
    <w:rsid w:val="008337D7"/>
    <w:rsid w:val="0083490E"/>
    <w:rsid w:val="00834E1C"/>
    <w:rsid w:val="00835019"/>
    <w:rsid w:val="00841792"/>
    <w:rsid w:val="00842009"/>
    <w:rsid w:val="0084264B"/>
    <w:rsid w:val="00842678"/>
    <w:rsid w:val="00843DD2"/>
    <w:rsid w:val="008447BA"/>
    <w:rsid w:val="008454D8"/>
    <w:rsid w:val="008455DE"/>
    <w:rsid w:val="0084682D"/>
    <w:rsid w:val="00846C67"/>
    <w:rsid w:val="00851D24"/>
    <w:rsid w:val="00851F16"/>
    <w:rsid w:val="008533CE"/>
    <w:rsid w:val="0085486D"/>
    <w:rsid w:val="00855135"/>
    <w:rsid w:val="0085625E"/>
    <w:rsid w:val="0085696A"/>
    <w:rsid w:val="00856B8F"/>
    <w:rsid w:val="00856E99"/>
    <w:rsid w:val="00860DB9"/>
    <w:rsid w:val="00861B96"/>
    <w:rsid w:val="00862613"/>
    <w:rsid w:val="00862A9E"/>
    <w:rsid w:val="00862BF3"/>
    <w:rsid w:val="00863459"/>
    <w:rsid w:val="0086352E"/>
    <w:rsid w:val="0086481B"/>
    <w:rsid w:val="008651A7"/>
    <w:rsid w:val="0086562B"/>
    <w:rsid w:val="00872029"/>
    <w:rsid w:val="008729F3"/>
    <w:rsid w:val="00874924"/>
    <w:rsid w:val="00874E10"/>
    <w:rsid w:val="00875450"/>
    <w:rsid w:val="00875BA6"/>
    <w:rsid w:val="008767F9"/>
    <w:rsid w:val="008768CA"/>
    <w:rsid w:val="00876BA3"/>
    <w:rsid w:val="00877C05"/>
    <w:rsid w:val="0088410D"/>
    <w:rsid w:val="00885404"/>
    <w:rsid w:val="0088691E"/>
    <w:rsid w:val="00886FB1"/>
    <w:rsid w:val="00887296"/>
    <w:rsid w:val="0089064D"/>
    <w:rsid w:val="00890A23"/>
    <w:rsid w:val="00891635"/>
    <w:rsid w:val="00891BAC"/>
    <w:rsid w:val="00891D10"/>
    <w:rsid w:val="00892161"/>
    <w:rsid w:val="00893ABB"/>
    <w:rsid w:val="00894316"/>
    <w:rsid w:val="0089445E"/>
    <w:rsid w:val="00895F60"/>
    <w:rsid w:val="008963FA"/>
    <w:rsid w:val="00896B1A"/>
    <w:rsid w:val="00897CC4"/>
    <w:rsid w:val="00897F93"/>
    <w:rsid w:val="008A0C24"/>
    <w:rsid w:val="008A130D"/>
    <w:rsid w:val="008A17FC"/>
    <w:rsid w:val="008A2FE1"/>
    <w:rsid w:val="008A34EC"/>
    <w:rsid w:val="008A37E9"/>
    <w:rsid w:val="008A3E9A"/>
    <w:rsid w:val="008A410F"/>
    <w:rsid w:val="008A4362"/>
    <w:rsid w:val="008A5010"/>
    <w:rsid w:val="008A6729"/>
    <w:rsid w:val="008A6D6F"/>
    <w:rsid w:val="008A785D"/>
    <w:rsid w:val="008A7DD0"/>
    <w:rsid w:val="008B04F7"/>
    <w:rsid w:val="008B31A3"/>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5E9"/>
    <w:rsid w:val="008C6634"/>
    <w:rsid w:val="008C6B88"/>
    <w:rsid w:val="008C6D58"/>
    <w:rsid w:val="008C79D8"/>
    <w:rsid w:val="008C7B20"/>
    <w:rsid w:val="008D04D2"/>
    <w:rsid w:val="008D0970"/>
    <w:rsid w:val="008D1660"/>
    <w:rsid w:val="008D38BC"/>
    <w:rsid w:val="008D451D"/>
    <w:rsid w:val="008D5591"/>
    <w:rsid w:val="008D667E"/>
    <w:rsid w:val="008D66C3"/>
    <w:rsid w:val="008D6785"/>
    <w:rsid w:val="008D6DF9"/>
    <w:rsid w:val="008D70A2"/>
    <w:rsid w:val="008E069C"/>
    <w:rsid w:val="008E0B5F"/>
    <w:rsid w:val="008E1051"/>
    <w:rsid w:val="008E215A"/>
    <w:rsid w:val="008E2F90"/>
    <w:rsid w:val="008E3855"/>
    <w:rsid w:val="008E64BF"/>
    <w:rsid w:val="008E6DF3"/>
    <w:rsid w:val="008E71F9"/>
    <w:rsid w:val="008E7775"/>
    <w:rsid w:val="008E782C"/>
    <w:rsid w:val="008F03DC"/>
    <w:rsid w:val="008F1C02"/>
    <w:rsid w:val="008F1F5E"/>
    <w:rsid w:val="008F2463"/>
    <w:rsid w:val="008F2816"/>
    <w:rsid w:val="008F5538"/>
    <w:rsid w:val="008F67C9"/>
    <w:rsid w:val="008F7796"/>
    <w:rsid w:val="008F7E04"/>
    <w:rsid w:val="00901B57"/>
    <w:rsid w:val="0090271F"/>
    <w:rsid w:val="00902994"/>
    <w:rsid w:val="0090365C"/>
    <w:rsid w:val="00903F73"/>
    <w:rsid w:val="00904CAD"/>
    <w:rsid w:val="00904F79"/>
    <w:rsid w:val="009056DD"/>
    <w:rsid w:val="00910CC8"/>
    <w:rsid w:val="009114E3"/>
    <w:rsid w:val="00911C04"/>
    <w:rsid w:val="00913BE8"/>
    <w:rsid w:val="0091462A"/>
    <w:rsid w:val="00915C0D"/>
    <w:rsid w:val="00916058"/>
    <w:rsid w:val="00917E00"/>
    <w:rsid w:val="0092128C"/>
    <w:rsid w:val="009227C6"/>
    <w:rsid w:val="00922AC5"/>
    <w:rsid w:val="00923BB8"/>
    <w:rsid w:val="009244F9"/>
    <w:rsid w:val="009248AD"/>
    <w:rsid w:val="00925ED3"/>
    <w:rsid w:val="0092600E"/>
    <w:rsid w:val="00931B7C"/>
    <w:rsid w:val="00932377"/>
    <w:rsid w:val="009323E2"/>
    <w:rsid w:val="009333F1"/>
    <w:rsid w:val="0093394B"/>
    <w:rsid w:val="00934D86"/>
    <w:rsid w:val="00935076"/>
    <w:rsid w:val="00935F89"/>
    <w:rsid w:val="00936116"/>
    <w:rsid w:val="00936C57"/>
    <w:rsid w:val="00936C70"/>
    <w:rsid w:val="00941554"/>
    <w:rsid w:val="00941C0F"/>
    <w:rsid w:val="00942EC2"/>
    <w:rsid w:val="009436C3"/>
    <w:rsid w:val="00944101"/>
    <w:rsid w:val="00944A12"/>
    <w:rsid w:val="00946330"/>
    <w:rsid w:val="00946BCA"/>
    <w:rsid w:val="00946CEE"/>
    <w:rsid w:val="00947979"/>
    <w:rsid w:val="009479D6"/>
    <w:rsid w:val="009507B9"/>
    <w:rsid w:val="00950A4D"/>
    <w:rsid w:val="00951461"/>
    <w:rsid w:val="00951894"/>
    <w:rsid w:val="00951E73"/>
    <w:rsid w:val="00952A1F"/>
    <w:rsid w:val="0095385C"/>
    <w:rsid w:val="00953CD9"/>
    <w:rsid w:val="00954D70"/>
    <w:rsid w:val="00955119"/>
    <w:rsid w:val="00955692"/>
    <w:rsid w:val="00955914"/>
    <w:rsid w:val="00955A8E"/>
    <w:rsid w:val="009564C5"/>
    <w:rsid w:val="0095666C"/>
    <w:rsid w:val="0095783B"/>
    <w:rsid w:val="009602CB"/>
    <w:rsid w:val="009604C7"/>
    <w:rsid w:val="009612FD"/>
    <w:rsid w:val="009635AB"/>
    <w:rsid w:val="009637C4"/>
    <w:rsid w:val="00963E97"/>
    <w:rsid w:val="0096402D"/>
    <w:rsid w:val="009642EA"/>
    <w:rsid w:val="00964CD2"/>
    <w:rsid w:val="009655E9"/>
    <w:rsid w:val="009666F9"/>
    <w:rsid w:val="0096761B"/>
    <w:rsid w:val="00967FBE"/>
    <w:rsid w:val="009705BA"/>
    <w:rsid w:val="00971684"/>
    <w:rsid w:val="00973DBC"/>
    <w:rsid w:val="009755E3"/>
    <w:rsid w:val="009766F3"/>
    <w:rsid w:val="0097749C"/>
    <w:rsid w:val="00977B83"/>
    <w:rsid w:val="0098054D"/>
    <w:rsid w:val="00983581"/>
    <w:rsid w:val="00983AF0"/>
    <w:rsid w:val="009847F2"/>
    <w:rsid w:val="0098555A"/>
    <w:rsid w:val="0098594F"/>
    <w:rsid w:val="0098748B"/>
    <w:rsid w:val="00987788"/>
    <w:rsid w:val="00987EE8"/>
    <w:rsid w:val="00992FBA"/>
    <w:rsid w:val="009936BB"/>
    <w:rsid w:val="009938C2"/>
    <w:rsid w:val="00993EB8"/>
    <w:rsid w:val="00994514"/>
    <w:rsid w:val="00994957"/>
    <w:rsid w:val="00994B83"/>
    <w:rsid w:val="00994E0C"/>
    <w:rsid w:val="00994FD8"/>
    <w:rsid w:val="009960A6"/>
    <w:rsid w:val="009A02F4"/>
    <w:rsid w:val="009A0966"/>
    <w:rsid w:val="009A0CED"/>
    <w:rsid w:val="009A15D6"/>
    <w:rsid w:val="009A1E19"/>
    <w:rsid w:val="009A3697"/>
    <w:rsid w:val="009A3E83"/>
    <w:rsid w:val="009A3F37"/>
    <w:rsid w:val="009A3F78"/>
    <w:rsid w:val="009A61B3"/>
    <w:rsid w:val="009A6725"/>
    <w:rsid w:val="009A784A"/>
    <w:rsid w:val="009B01A6"/>
    <w:rsid w:val="009B1D45"/>
    <w:rsid w:val="009B3C57"/>
    <w:rsid w:val="009B3D3D"/>
    <w:rsid w:val="009B414B"/>
    <w:rsid w:val="009B4190"/>
    <w:rsid w:val="009B494A"/>
    <w:rsid w:val="009B4E38"/>
    <w:rsid w:val="009B527D"/>
    <w:rsid w:val="009B6186"/>
    <w:rsid w:val="009B657C"/>
    <w:rsid w:val="009B6C80"/>
    <w:rsid w:val="009C110F"/>
    <w:rsid w:val="009C1949"/>
    <w:rsid w:val="009C2528"/>
    <w:rsid w:val="009C2DC5"/>
    <w:rsid w:val="009C2E4A"/>
    <w:rsid w:val="009C325B"/>
    <w:rsid w:val="009C48FD"/>
    <w:rsid w:val="009C7DAE"/>
    <w:rsid w:val="009D2070"/>
    <w:rsid w:val="009D2761"/>
    <w:rsid w:val="009D28B9"/>
    <w:rsid w:val="009D42FA"/>
    <w:rsid w:val="009D437C"/>
    <w:rsid w:val="009D6462"/>
    <w:rsid w:val="009D75E9"/>
    <w:rsid w:val="009D76FE"/>
    <w:rsid w:val="009E1076"/>
    <w:rsid w:val="009E2934"/>
    <w:rsid w:val="009E2B6F"/>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5422"/>
    <w:rsid w:val="00A05A38"/>
    <w:rsid w:val="00A103AD"/>
    <w:rsid w:val="00A106AE"/>
    <w:rsid w:val="00A10985"/>
    <w:rsid w:val="00A10C4A"/>
    <w:rsid w:val="00A10F02"/>
    <w:rsid w:val="00A12554"/>
    <w:rsid w:val="00A13307"/>
    <w:rsid w:val="00A13A38"/>
    <w:rsid w:val="00A14E56"/>
    <w:rsid w:val="00A1552B"/>
    <w:rsid w:val="00A165A8"/>
    <w:rsid w:val="00A172ED"/>
    <w:rsid w:val="00A176D2"/>
    <w:rsid w:val="00A17B22"/>
    <w:rsid w:val="00A200B7"/>
    <w:rsid w:val="00A205F4"/>
    <w:rsid w:val="00A20F40"/>
    <w:rsid w:val="00A20FEF"/>
    <w:rsid w:val="00A21082"/>
    <w:rsid w:val="00A22CE9"/>
    <w:rsid w:val="00A25CFE"/>
    <w:rsid w:val="00A27E95"/>
    <w:rsid w:val="00A31271"/>
    <w:rsid w:val="00A314B4"/>
    <w:rsid w:val="00A3398C"/>
    <w:rsid w:val="00A3424A"/>
    <w:rsid w:val="00A34AB8"/>
    <w:rsid w:val="00A3566C"/>
    <w:rsid w:val="00A35C8B"/>
    <w:rsid w:val="00A367F3"/>
    <w:rsid w:val="00A36C53"/>
    <w:rsid w:val="00A37272"/>
    <w:rsid w:val="00A40609"/>
    <w:rsid w:val="00A40B58"/>
    <w:rsid w:val="00A41FE4"/>
    <w:rsid w:val="00A4224E"/>
    <w:rsid w:val="00A42B4A"/>
    <w:rsid w:val="00A434A2"/>
    <w:rsid w:val="00A44669"/>
    <w:rsid w:val="00A44FDD"/>
    <w:rsid w:val="00A4521A"/>
    <w:rsid w:val="00A45F2A"/>
    <w:rsid w:val="00A4603A"/>
    <w:rsid w:val="00A464F8"/>
    <w:rsid w:val="00A47929"/>
    <w:rsid w:val="00A47F08"/>
    <w:rsid w:val="00A50649"/>
    <w:rsid w:val="00A50CFF"/>
    <w:rsid w:val="00A513A4"/>
    <w:rsid w:val="00A51CB6"/>
    <w:rsid w:val="00A51CD4"/>
    <w:rsid w:val="00A53724"/>
    <w:rsid w:val="00A54EEB"/>
    <w:rsid w:val="00A55504"/>
    <w:rsid w:val="00A55C1C"/>
    <w:rsid w:val="00A5653C"/>
    <w:rsid w:val="00A602D5"/>
    <w:rsid w:val="00A6060C"/>
    <w:rsid w:val="00A61A3C"/>
    <w:rsid w:val="00A63343"/>
    <w:rsid w:val="00A635AF"/>
    <w:rsid w:val="00A645D3"/>
    <w:rsid w:val="00A64995"/>
    <w:rsid w:val="00A657AB"/>
    <w:rsid w:val="00A67330"/>
    <w:rsid w:val="00A676AA"/>
    <w:rsid w:val="00A70A40"/>
    <w:rsid w:val="00A72DEA"/>
    <w:rsid w:val="00A7466E"/>
    <w:rsid w:val="00A74FDB"/>
    <w:rsid w:val="00A75C44"/>
    <w:rsid w:val="00A75CC0"/>
    <w:rsid w:val="00A75F44"/>
    <w:rsid w:val="00A7637F"/>
    <w:rsid w:val="00A769E7"/>
    <w:rsid w:val="00A776AA"/>
    <w:rsid w:val="00A80277"/>
    <w:rsid w:val="00A82339"/>
    <w:rsid w:val="00A82346"/>
    <w:rsid w:val="00A82F7A"/>
    <w:rsid w:val="00A83F8C"/>
    <w:rsid w:val="00A84085"/>
    <w:rsid w:val="00A85565"/>
    <w:rsid w:val="00A859FA"/>
    <w:rsid w:val="00A875B0"/>
    <w:rsid w:val="00A87FB1"/>
    <w:rsid w:val="00A908F8"/>
    <w:rsid w:val="00A90966"/>
    <w:rsid w:val="00A90C0A"/>
    <w:rsid w:val="00A917F3"/>
    <w:rsid w:val="00A92772"/>
    <w:rsid w:val="00A92ADC"/>
    <w:rsid w:val="00A92BFD"/>
    <w:rsid w:val="00A930D3"/>
    <w:rsid w:val="00A93749"/>
    <w:rsid w:val="00A93F36"/>
    <w:rsid w:val="00A9596D"/>
    <w:rsid w:val="00A96045"/>
    <w:rsid w:val="00A96EB1"/>
    <w:rsid w:val="00A9742F"/>
    <w:rsid w:val="00AA1147"/>
    <w:rsid w:val="00AA227C"/>
    <w:rsid w:val="00AA3BAD"/>
    <w:rsid w:val="00AA4804"/>
    <w:rsid w:val="00AA5FBD"/>
    <w:rsid w:val="00AA74E8"/>
    <w:rsid w:val="00AA7F5D"/>
    <w:rsid w:val="00AB0304"/>
    <w:rsid w:val="00AB03FF"/>
    <w:rsid w:val="00AB09BB"/>
    <w:rsid w:val="00AB111E"/>
    <w:rsid w:val="00AB1CAD"/>
    <w:rsid w:val="00AB21D4"/>
    <w:rsid w:val="00AB46D2"/>
    <w:rsid w:val="00AB6873"/>
    <w:rsid w:val="00AB77E2"/>
    <w:rsid w:val="00AC06AF"/>
    <w:rsid w:val="00AC0CD9"/>
    <w:rsid w:val="00AC1454"/>
    <w:rsid w:val="00AC290A"/>
    <w:rsid w:val="00AC2AE3"/>
    <w:rsid w:val="00AC314D"/>
    <w:rsid w:val="00AC32F2"/>
    <w:rsid w:val="00AC3E28"/>
    <w:rsid w:val="00AC5D24"/>
    <w:rsid w:val="00AC7E77"/>
    <w:rsid w:val="00AD0094"/>
    <w:rsid w:val="00AD0B72"/>
    <w:rsid w:val="00AD1144"/>
    <w:rsid w:val="00AD2F79"/>
    <w:rsid w:val="00AD3D28"/>
    <w:rsid w:val="00AD3E87"/>
    <w:rsid w:val="00AD4274"/>
    <w:rsid w:val="00AD539C"/>
    <w:rsid w:val="00AD6462"/>
    <w:rsid w:val="00AE0229"/>
    <w:rsid w:val="00AE2326"/>
    <w:rsid w:val="00AE2DAB"/>
    <w:rsid w:val="00AE2E46"/>
    <w:rsid w:val="00AE2E99"/>
    <w:rsid w:val="00AE37FD"/>
    <w:rsid w:val="00AE3B68"/>
    <w:rsid w:val="00AE4004"/>
    <w:rsid w:val="00AE6B37"/>
    <w:rsid w:val="00AF001F"/>
    <w:rsid w:val="00AF1171"/>
    <w:rsid w:val="00AF1319"/>
    <w:rsid w:val="00AF152A"/>
    <w:rsid w:val="00AF215E"/>
    <w:rsid w:val="00AF26E3"/>
    <w:rsid w:val="00AF31AC"/>
    <w:rsid w:val="00AF3BAE"/>
    <w:rsid w:val="00AF450B"/>
    <w:rsid w:val="00AF496D"/>
    <w:rsid w:val="00AF5DF2"/>
    <w:rsid w:val="00AF612C"/>
    <w:rsid w:val="00AF6708"/>
    <w:rsid w:val="00AF67D0"/>
    <w:rsid w:val="00AF69F5"/>
    <w:rsid w:val="00AF6F94"/>
    <w:rsid w:val="00AF788B"/>
    <w:rsid w:val="00B0061B"/>
    <w:rsid w:val="00B00B7E"/>
    <w:rsid w:val="00B00C2F"/>
    <w:rsid w:val="00B01371"/>
    <w:rsid w:val="00B015AD"/>
    <w:rsid w:val="00B025C8"/>
    <w:rsid w:val="00B0498B"/>
    <w:rsid w:val="00B054B4"/>
    <w:rsid w:val="00B05C3B"/>
    <w:rsid w:val="00B05C57"/>
    <w:rsid w:val="00B06133"/>
    <w:rsid w:val="00B06931"/>
    <w:rsid w:val="00B07753"/>
    <w:rsid w:val="00B07EC0"/>
    <w:rsid w:val="00B11132"/>
    <w:rsid w:val="00B1191E"/>
    <w:rsid w:val="00B11D72"/>
    <w:rsid w:val="00B11DFC"/>
    <w:rsid w:val="00B11E19"/>
    <w:rsid w:val="00B12383"/>
    <w:rsid w:val="00B13009"/>
    <w:rsid w:val="00B13B99"/>
    <w:rsid w:val="00B14116"/>
    <w:rsid w:val="00B14394"/>
    <w:rsid w:val="00B1447E"/>
    <w:rsid w:val="00B14F06"/>
    <w:rsid w:val="00B15449"/>
    <w:rsid w:val="00B16670"/>
    <w:rsid w:val="00B17588"/>
    <w:rsid w:val="00B17779"/>
    <w:rsid w:val="00B17B57"/>
    <w:rsid w:val="00B201CA"/>
    <w:rsid w:val="00B216B3"/>
    <w:rsid w:val="00B23844"/>
    <w:rsid w:val="00B2399D"/>
    <w:rsid w:val="00B23B18"/>
    <w:rsid w:val="00B23DE8"/>
    <w:rsid w:val="00B247C5"/>
    <w:rsid w:val="00B30225"/>
    <w:rsid w:val="00B316E7"/>
    <w:rsid w:val="00B31926"/>
    <w:rsid w:val="00B32D3E"/>
    <w:rsid w:val="00B32DFE"/>
    <w:rsid w:val="00B32FC5"/>
    <w:rsid w:val="00B34CAE"/>
    <w:rsid w:val="00B363A8"/>
    <w:rsid w:val="00B36481"/>
    <w:rsid w:val="00B3661E"/>
    <w:rsid w:val="00B36C32"/>
    <w:rsid w:val="00B406C9"/>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23EA"/>
    <w:rsid w:val="00B55688"/>
    <w:rsid w:val="00B57C26"/>
    <w:rsid w:val="00B57CAB"/>
    <w:rsid w:val="00B60101"/>
    <w:rsid w:val="00B61374"/>
    <w:rsid w:val="00B62C14"/>
    <w:rsid w:val="00B62F9B"/>
    <w:rsid w:val="00B63B1F"/>
    <w:rsid w:val="00B63D30"/>
    <w:rsid w:val="00B65ABC"/>
    <w:rsid w:val="00B65EF5"/>
    <w:rsid w:val="00B6624F"/>
    <w:rsid w:val="00B70F66"/>
    <w:rsid w:val="00B71A0F"/>
    <w:rsid w:val="00B724D8"/>
    <w:rsid w:val="00B73C6D"/>
    <w:rsid w:val="00B74CCC"/>
    <w:rsid w:val="00B75E93"/>
    <w:rsid w:val="00B7644F"/>
    <w:rsid w:val="00B77505"/>
    <w:rsid w:val="00B80CE8"/>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406"/>
    <w:rsid w:val="00B95E18"/>
    <w:rsid w:val="00B96445"/>
    <w:rsid w:val="00B964B0"/>
    <w:rsid w:val="00B97E57"/>
    <w:rsid w:val="00B97EBB"/>
    <w:rsid w:val="00BA076D"/>
    <w:rsid w:val="00BA16BF"/>
    <w:rsid w:val="00BA386A"/>
    <w:rsid w:val="00BA38F1"/>
    <w:rsid w:val="00BA3B70"/>
    <w:rsid w:val="00BA44DD"/>
    <w:rsid w:val="00BA4817"/>
    <w:rsid w:val="00BA676A"/>
    <w:rsid w:val="00BA73DA"/>
    <w:rsid w:val="00BB1483"/>
    <w:rsid w:val="00BB245A"/>
    <w:rsid w:val="00BB2F89"/>
    <w:rsid w:val="00BB3777"/>
    <w:rsid w:val="00BB3EBB"/>
    <w:rsid w:val="00BB3F15"/>
    <w:rsid w:val="00BB45EC"/>
    <w:rsid w:val="00BB5855"/>
    <w:rsid w:val="00BB5D67"/>
    <w:rsid w:val="00BB5F52"/>
    <w:rsid w:val="00BB6AFB"/>
    <w:rsid w:val="00BB6EB6"/>
    <w:rsid w:val="00BC0EF8"/>
    <w:rsid w:val="00BC0F7D"/>
    <w:rsid w:val="00BC14EB"/>
    <w:rsid w:val="00BC1793"/>
    <w:rsid w:val="00BC44E7"/>
    <w:rsid w:val="00BC4720"/>
    <w:rsid w:val="00BC4F22"/>
    <w:rsid w:val="00BC5D99"/>
    <w:rsid w:val="00BC6B00"/>
    <w:rsid w:val="00BC6C96"/>
    <w:rsid w:val="00BC7399"/>
    <w:rsid w:val="00BC7403"/>
    <w:rsid w:val="00BD0774"/>
    <w:rsid w:val="00BD11D5"/>
    <w:rsid w:val="00BD17D0"/>
    <w:rsid w:val="00BD4762"/>
    <w:rsid w:val="00BD4A0F"/>
    <w:rsid w:val="00BD4C1D"/>
    <w:rsid w:val="00BD56C7"/>
    <w:rsid w:val="00BD7A83"/>
    <w:rsid w:val="00BD7F87"/>
    <w:rsid w:val="00BE050E"/>
    <w:rsid w:val="00BE1597"/>
    <w:rsid w:val="00BE1A8F"/>
    <w:rsid w:val="00BE1F3C"/>
    <w:rsid w:val="00BE2D30"/>
    <w:rsid w:val="00BE448E"/>
    <w:rsid w:val="00BE44B8"/>
    <w:rsid w:val="00BE471C"/>
    <w:rsid w:val="00BE4F10"/>
    <w:rsid w:val="00BE6123"/>
    <w:rsid w:val="00BE63E1"/>
    <w:rsid w:val="00BE6813"/>
    <w:rsid w:val="00BE7238"/>
    <w:rsid w:val="00BF0027"/>
    <w:rsid w:val="00BF0991"/>
    <w:rsid w:val="00BF22DA"/>
    <w:rsid w:val="00BF23FC"/>
    <w:rsid w:val="00BF3902"/>
    <w:rsid w:val="00BF3D73"/>
    <w:rsid w:val="00BF3ED6"/>
    <w:rsid w:val="00BF48B2"/>
    <w:rsid w:val="00BF54C0"/>
    <w:rsid w:val="00BF67EE"/>
    <w:rsid w:val="00BF6D59"/>
    <w:rsid w:val="00BF70C3"/>
    <w:rsid w:val="00BF7A79"/>
    <w:rsid w:val="00C0072C"/>
    <w:rsid w:val="00C01E69"/>
    <w:rsid w:val="00C01EA8"/>
    <w:rsid w:val="00C0220A"/>
    <w:rsid w:val="00C030AD"/>
    <w:rsid w:val="00C0352B"/>
    <w:rsid w:val="00C058DD"/>
    <w:rsid w:val="00C059C3"/>
    <w:rsid w:val="00C05C50"/>
    <w:rsid w:val="00C07991"/>
    <w:rsid w:val="00C10A3A"/>
    <w:rsid w:val="00C10A8B"/>
    <w:rsid w:val="00C10D07"/>
    <w:rsid w:val="00C15D97"/>
    <w:rsid w:val="00C164A7"/>
    <w:rsid w:val="00C210C1"/>
    <w:rsid w:val="00C214C6"/>
    <w:rsid w:val="00C21717"/>
    <w:rsid w:val="00C22A31"/>
    <w:rsid w:val="00C22FC7"/>
    <w:rsid w:val="00C23347"/>
    <w:rsid w:val="00C23794"/>
    <w:rsid w:val="00C237F9"/>
    <w:rsid w:val="00C24DF7"/>
    <w:rsid w:val="00C24E4C"/>
    <w:rsid w:val="00C27D9E"/>
    <w:rsid w:val="00C319BA"/>
    <w:rsid w:val="00C329F9"/>
    <w:rsid w:val="00C33079"/>
    <w:rsid w:val="00C33239"/>
    <w:rsid w:val="00C34CF4"/>
    <w:rsid w:val="00C350FD"/>
    <w:rsid w:val="00C35E7A"/>
    <w:rsid w:val="00C36BCD"/>
    <w:rsid w:val="00C37334"/>
    <w:rsid w:val="00C37C9B"/>
    <w:rsid w:val="00C40865"/>
    <w:rsid w:val="00C41208"/>
    <w:rsid w:val="00C4241F"/>
    <w:rsid w:val="00C42BB0"/>
    <w:rsid w:val="00C433E9"/>
    <w:rsid w:val="00C4354B"/>
    <w:rsid w:val="00C43A3A"/>
    <w:rsid w:val="00C44DAB"/>
    <w:rsid w:val="00C45635"/>
    <w:rsid w:val="00C45C93"/>
    <w:rsid w:val="00C46C0B"/>
    <w:rsid w:val="00C500EC"/>
    <w:rsid w:val="00C50BB2"/>
    <w:rsid w:val="00C512AB"/>
    <w:rsid w:val="00C5269C"/>
    <w:rsid w:val="00C526AD"/>
    <w:rsid w:val="00C532E6"/>
    <w:rsid w:val="00C53CE3"/>
    <w:rsid w:val="00C53DC3"/>
    <w:rsid w:val="00C55D17"/>
    <w:rsid w:val="00C55FEE"/>
    <w:rsid w:val="00C568B6"/>
    <w:rsid w:val="00C569F4"/>
    <w:rsid w:val="00C56A9B"/>
    <w:rsid w:val="00C57C2A"/>
    <w:rsid w:val="00C60AAA"/>
    <w:rsid w:val="00C61091"/>
    <w:rsid w:val="00C621E1"/>
    <w:rsid w:val="00C62CD2"/>
    <w:rsid w:val="00C62CF6"/>
    <w:rsid w:val="00C63D1F"/>
    <w:rsid w:val="00C642DD"/>
    <w:rsid w:val="00C6554A"/>
    <w:rsid w:val="00C65CC8"/>
    <w:rsid w:val="00C666F4"/>
    <w:rsid w:val="00C706D3"/>
    <w:rsid w:val="00C72D07"/>
    <w:rsid w:val="00C732E4"/>
    <w:rsid w:val="00C746BD"/>
    <w:rsid w:val="00C7515F"/>
    <w:rsid w:val="00C7563D"/>
    <w:rsid w:val="00C7680B"/>
    <w:rsid w:val="00C769A4"/>
    <w:rsid w:val="00C77079"/>
    <w:rsid w:val="00C772E7"/>
    <w:rsid w:val="00C80540"/>
    <w:rsid w:val="00C8082A"/>
    <w:rsid w:val="00C8166A"/>
    <w:rsid w:val="00C81FFA"/>
    <w:rsid w:val="00C82E43"/>
    <w:rsid w:val="00C8328B"/>
    <w:rsid w:val="00C83EED"/>
    <w:rsid w:val="00C83FF4"/>
    <w:rsid w:val="00C84000"/>
    <w:rsid w:val="00C84120"/>
    <w:rsid w:val="00C84BC0"/>
    <w:rsid w:val="00C8638A"/>
    <w:rsid w:val="00C8661B"/>
    <w:rsid w:val="00C86BB0"/>
    <w:rsid w:val="00C876B7"/>
    <w:rsid w:val="00C903E1"/>
    <w:rsid w:val="00C90F0C"/>
    <w:rsid w:val="00C923E3"/>
    <w:rsid w:val="00C926BE"/>
    <w:rsid w:val="00C9296C"/>
    <w:rsid w:val="00C93DF7"/>
    <w:rsid w:val="00C94CB8"/>
    <w:rsid w:val="00C95994"/>
    <w:rsid w:val="00C964E7"/>
    <w:rsid w:val="00C97413"/>
    <w:rsid w:val="00C97416"/>
    <w:rsid w:val="00C975AE"/>
    <w:rsid w:val="00C97E26"/>
    <w:rsid w:val="00CA180F"/>
    <w:rsid w:val="00CA2FF4"/>
    <w:rsid w:val="00CA3D0C"/>
    <w:rsid w:val="00CA49BF"/>
    <w:rsid w:val="00CA5BB6"/>
    <w:rsid w:val="00CA5CDB"/>
    <w:rsid w:val="00CA6A67"/>
    <w:rsid w:val="00CA6C90"/>
    <w:rsid w:val="00CA7890"/>
    <w:rsid w:val="00CB0143"/>
    <w:rsid w:val="00CB0EDD"/>
    <w:rsid w:val="00CB3603"/>
    <w:rsid w:val="00CB42EE"/>
    <w:rsid w:val="00CB45DA"/>
    <w:rsid w:val="00CB5C17"/>
    <w:rsid w:val="00CB6CD7"/>
    <w:rsid w:val="00CC03C7"/>
    <w:rsid w:val="00CC31A6"/>
    <w:rsid w:val="00CC32FD"/>
    <w:rsid w:val="00CC45FA"/>
    <w:rsid w:val="00CC6397"/>
    <w:rsid w:val="00CC6BC1"/>
    <w:rsid w:val="00CC71FF"/>
    <w:rsid w:val="00CC7469"/>
    <w:rsid w:val="00CD0071"/>
    <w:rsid w:val="00CD0638"/>
    <w:rsid w:val="00CD09ED"/>
    <w:rsid w:val="00CD1D4A"/>
    <w:rsid w:val="00CD2752"/>
    <w:rsid w:val="00CD385A"/>
    <w:rsid w:val="00CD3B82"/>
    <w:rsid w:val="00CD3C84"/>
    <w:rsid w:val="00CD4715"/>
    <w:rsid w:val="00CD5098"/>
    <w:rsid w:val="00CD56A2"/>
    <w:rsid w:val="00CD60C7"/>
    <w:rsid w:val="00CD6570"/>
    <w:rsid w:val="00CD6925"/>
    <w:rsid w:val="00CD6FB9"/>
    <w:rsid w:val="00CD7DDE"/>
    <w:rsid w:val="00CE02FC"/>
    <w:rsid w:val="00CE1006"/>
    <w:rsid w:val="00CE2311"/>
    <w:rsid w:val="00CE28F5"/>
    <w:rsid w:val="00CE3328"/>
    <w:rsid w:val="00CE3B64"/>
    <w:rsid w:val="00CE47C5"/>
    <w:rsid w:val="00CE623A"/>
    <w:rsid w:val="00CE681E"/>
    <w:rsid w:val="00CE6D7E"/>
    <w:rsid w:val="00CE7D57"/>
    <w:rsid w:val="00CF01FE"/>
    <w:rsid w:val="00CF0613"/>
    <w:rsid w:val="00CF13FB"/>
    <w:rsid w:val="00CF21AF"/>
    <w:rsid w:val="00CF2D7A"/>
    <w:rsid w:val="00CF47FA"/>
    <w:rsid w:val="00CF4BEC"/>
    <w:rsid w:val="00CF4D4D"/>
    <w:rsid w:val="00CF6B52"/>
    <w:rsid w:val="00CF70B8"/>
    <w:rsid w:val="00CF75FE"/>
    <w:rsid w:val="00CF7694"/>
    <w:rsid w:val="00CF7A3B"/>
    <w:rsid w:val="00CF7B05"/>
    <w:rsid w:val="00D0029F"/>
    <w:rsid w:val="00D01C8C"/>
    <w:rsid w:val="00D01F91"/>
    <w:rsid w:val="00D02383"/>
    <w:rsid w:val="00D0308D"/>
    <w:rsid w:val="00D03838"/>
    <w:rsid w:val="00D03984"/>
    <w:rsid w:val="00D04E0B"/>
    <w:rsid w:val="00D05243"/>
    <w:rsid w:val="00D05D6E"/>
    <w:rsid w:val="00D06FBF"/>
    <w:rsid w:val="00D07441"/>
    <w:rsid w:val="00D078FE"/>
    <w:rsid w:val="00D07F4C"/>
    <w:rsid w:val="00D101D8"/>
    <w:rsid w:val="00D10ADF"/>
    <w:rsid w:val="00D10FF0"/>
    <w:rsid w:val="00D12CB6"/>
    <w:rsid w:val="00D13464"/>
    <w:rsid w:val="00D141A3"/>
    <w:rsid w:val="00D148C0"/>
    <w:rsid w:val="00D14A06"/>
    <w:rsid w:val="00D14B32"/>
    <w:rsid w:val="00D14B40"/>
    <w:rsid w:val="00D1571E"/>
    <w:rsid w:val="00D158E9"/>
    <w:rsid w:val="00D16C35"/>
    <w:rsid w:val="00D170E4"/>
    <w:rsid w:val="00D17A04"/>
    <w:rsid w:val="00D205D3"/>
    <w:rsid w:val="00D206F4"/>
    <w:rsid w:val="00D22B9C"/>
    <w:rsid w:val="00D238A8"/>
    <w:rsid w:val="00D23A84"/>
    <w:rsid w:val="00D23E65"/>
    <w:rsid w:val="00D25AE7"/>
    <w:rsid w:val="00D25E84"/>
    <w:rsid w:val="00D31708"/>
    <w:rsid w:val="00D32118"/>
    <w:rsid w:val="00D323B2"/>
    <w:rsid w:val="00D32C44"/>
    <w:rsid w:val="00D333AF"/>
    <w:rsid w:val="00D34477"/>
    <w:rsid w:val="00D34773"/>
    <w:rsid w:val="00D347CD"/>
    <w:rsid w:val="00D34D86"/>
    <w:rsid w:val="00D363B3"/>
    <w:rsid w:val="00D42972"/>
    <w:rsid w:val="00D42ADB"/>
    <w:rsid w:val="00D42AF7"/>
    <w:rsid w:val="00D42EBB"/>
    <w:rsid w:val="00D43B5E"/>
    <w:rsid w:val="00D43C4F"/>
    <w:rsid w:val="00D43E38"/>
    <w:rsid w:val="00D44275"/>
    <w:rsid w:val="00D446CE"/>
    <w:rsid w:val="00D4522B"/>
    <w:rsid w:val="00D4552A"/>
    <w:rsid w:val="00D45C5A"/>
    <w:rsid w:val="00D460F0"/>
    <w:rsid w:val="00D47245"/>
    <w:rsid w:val="00D50F3D"/>
    <w:rsid w:val="00D51360"/>
    <w:rsid w:val="00D5163E"/>
    <w:rsid w:val="00D51FF3"/>
    <w:rsid w:val="00D527EE"/>
    <w:rsid w:val="00D528BE"/>
    <w:rsid w:val="00D52B75"/>
    <w:rsid w:val="00D53A97"/>
    <w:rsid w:val="00D54434"/>
    <w:rsid w:val="00D5496F"/>
    <w:rsid w:val="00D552EA"/>
    <w:rsid w:val="00D57703"/>
    <w:rsid w:val="00D604DC"/>
    <w:rsid w:val="00D6194F"/>
    <w:rsid w:val="00D61C97"/>
    <w:rsid w:val="00D6208C"/>
    <w:rsid w:val="00D621E3"/>
    <w:rsid w:val="00D6277E"/>
    <w:rsid w:val="00D630F8"/>
    <w:rsid w:val="00D63CA5"/>
    <w:rsid w:val="00D63F4C"/>
    <w:rsid w:val="00D64973"/>
    <w:rsid w:val="00D64F61"/>
    <w:rsid w:val="00D6523B"/>
    <w:rsid w:val="00D66CDB"/>
    <w:rsid w:val="00D673D8"/>
    <w:rsid w:val="00D6742E"/>
    <w:rsid w:val="00D705D5"/>
    <w:rsid w:val="00D70744"/>
    <w:rsid w:val="00D71DAE"/>
    <w:rsid w:val="00D72725"/>
    <w:rsid w:val="00D72DB9"/>
    <w:rsid w:val="00D738D6"/>
    <w:rsid w:val="00D74970"/>
    <w:rsid w:val="00D755EB"/>
    <w:rsid w:val="00D75A34"/>
    <w:rsid w:val="00D771C5"/>
    <w:rsid w:val="00D77866"/>
    <w:rsid w:val="00D77E05"/>
    <w:rsid w:val="00D81950"/>
    <w:rsid w:val="00D8274D"/>
    <w:rsid w:val="00D844AD"/>
    <w:rsid w:val="00D85E70"/>
    <w:rsid w:val="00D87E00"/>
    <w:rsid w:val="00D90478"/>
    <w:rsid w:val="00D90890"/>
    <w:rsid w:val="00D90A07"/>
    <w:rsid w:val="00D91221"/>
    <w:rsid w:val="00D9134D"/>
    <w:rsid w:val="00D91BDF"/>
    <w:rsid w:val="00D9221E"/>
    <w:rsid w:val="00D92DF1"/>
    <w:rsid w:val="00D933AA"/>
    <w:rsid w:val="00D93C4E"/>
    <w:rsid w:val="00D95362"/>
    <w:rsid w:val="00D96EB5"/>
    <w:rsid w:val="00D9746A"/>
    <w:rsid w:val="00D9781F"/>
    <w:rsid w:val="00D97F30"/>
    <w:rsid w:val="00DA273F"/>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302"/>
    <w:rsid w:val="00DC5488"/>
    <w:rsid w:val="00DC58E0"/>
    <w:rsid w:val="00DC58EC"/>
    <w:rsid w:val="00DC7F8D"/>
    <w:rsid w:val="00DD0082"/>
    <w:rsid w:val="00DD0E94"/>
    <w:rsid w:val="00DD0F37"/>
    <w:rsid w:val="00DD2BA3"/>
    <w:rsid w:val="00DD3C9B"/>
    <w:rsid w:val="00DE1B03"/>
    <w:rsid w:val="00DE1BC4"/>
    <w:rsid w:val="00DE2512"/>
    <w:rsid w:val="00DE352F"/>
    <w:rsid w:val="00DE37A0"/>
    <w:rsid w:val="00DE3935"/>
    <w:rsid w:val="00DE39EC"/>
    <w:rsid w:val="00DE3A2E"/>
    <w:rsid w:val="00DE4E1D"/>
    <w:rsid w:val="00DE501F"/>
    <w:rsid w:val="00DE523B"/>
    <w:rsid w:val="00DE570A"/>
    <w:rsid w:val="00DE63E5"/>
    <w:rsid w:val="00DE6931"/>
    <w:rsid w:val="00DE6E6B"/>
    <w:rsid w:val="00DF007E"/>
    <w:rsid w:val="00DF0B95"/>
    <w:rsid w:val="00DF1BD5"/>
    <w:rsid w:val="00DF23B5"/>
    <w:rsid w:val="00DF2C23"/>
    <w:rsid w:val="00DF2EEF"/>
    <w:rsid w:val="00DF3DCE"/>
    <w:rsid w:val="00DF4601"/>
    <w:rsid w:val="00DF5101"/>
    <w:rsid w:val="00DF51DF"/>
    <w:rsid w:val="00DF5215"/>
    <w:rsid w:val="00DF62CD"/>
    <w:rsid w:val="00DF687F"/>
    <w:rsid w:val="00DF6A12"/>
    <w:rsid w:val="00DF6D90"/>
    <w:rsid w:val="00DF7187"/>
    <w:rsid w:val="00E0046B"/>
    <w:rsid w:val="00E00864"/>
    <w:rsid w:val="00E01C31"/>
    <w:rsid w:val="00E02024"/>
    <w:rsid w:val="00E02C1E"/>
    <w:rsid w:val="00E03645"/>
    <w:rsid w:val="00E03AB5"/>
    <w:rsid w:val="00E03C96"/>
    <w:rsid w:val="00E03F2E"/>
    <w:rsid w:val="00E04223"/>
    <w:rsid w:val="00E04912"/>
    <w:rsid w:val="00E049C7"/>
    <w:rsid w:val="00E07273"/>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1A3"/>
    <w:rsid w:val="00E243DF"/>
    <w:rsid w:val="00E24659"/>
    <w:rsid w:val="00E24AD8"/>
    <w:rsid w:val="00E26479"/>
    <w:rsid w:val="00E26DF5"/>
    <w:rsid w:val="00E27E8A"/>
    <w:rsid w:val="00E31FA3"/>
    <w:rsid w:val="00E3215D"/>
    <w:rsid w:val="00E321BF"/>
    <w:rsid w:val="00E32793"/>
    <w:rsid w:val="00E33D67"/>
    <w:rsid w:val="00E34394"/>
    <w:rsid w:val="00E346A1"/>
    <w:rsid w:val="00E34D4C"/>
    <w:rsid w:val="00E35BF0"/>
    <w:rsid w:val="00E364EC"/>
    <w:rsid w:val="00E36B1E"/>
    <w:rsid w:val="00E3726B"/>
    <w:rsid w:val="00E3739A"/>
    <w:rsid w:val="00E37465"/>
    <w:rsid w:val="00E37B4A"/>
    <w:rsid w:val="00E37CA2"/>
    <w:rsid w:val="00E409A2"/>
    <w:rsid w:val="00E42876"/>
    <w:rsid w:val="00E42897"/>
    <w:rsid w:val="00E42AF6"/>
    <w:rsid w:val="00E42B11"/>
    <w:rsid w:val="00E42FD0"/>
    <w:rsid w:val="00E43A09"/>
    <w:rsid w:val="00E43A94"/>
    <w:rsid w:val="00E4474F"/>
    <w:rsid w:val="00E4544B"/>
    <w:rsid w:val="00E45CAF"/>
    <w:rsid w:val="00E46A31"/>
    <w:rsid w:val="00E500F0"/>
    <w:rsid w:val="00E50C92"/>
    <w:rsid w:val="00E526E1"/>
    <w:rsid w:val="00E53C08"/>
    <w:rsid w:val="00E53C1C"/>
    <w:rsid w:val="00E53E88"/>
    <w:rsid w:val="00E541E1"/>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9E"/>
    <w:rsid w:val="00E707E6"/>
    <w:rsid w:val="00E7087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B71"/>
    <w:rsid w:val="00E92F8D"/>
    <w:rsid w:val="00E94B77"/>
    <w:rsid w:val="00E94F90"/>
    <w:rsid w:val="00E96843"/>
    <w:rsid w:val="00E97D2C"/>
    <w:rsid w:val="00EA03F8"/>
    <w:rsid w:val="00EA0E87"/>
    <w:rsid w:val="00EA3237"/>
    <w:rsid w:val="00EA5C5C"/>
    <w:rsid w:val="00EA5D83"/>
    <w:rsid w:val="00EA5FF4"/>
    <w:rsid w:val="00EA6313"/>
    <w:rsid w:val="00EA773D"/>
    <w:rsid w:val="00EB0871"/>
    <w:rsid w:val="00EB193D"/>
    <w:rsid w:val="00EB2329"/>
    <w:rsid w:val="00EB26FC"/>
    <w:rsid w:val="00EB2833"/>
    <w:rsid w:val="00EB2977"/>
    <w:rsid w:val="00EB2DBA"/>
    <w:rsid w:val="00EB4FD4"/>
    <w:rsid w:val="00EC07CF"/>
    <w:rsid w:val="00EC0F3F"/>
    <w:rsid w:val="00EC1292"/>
    <w:rsid w:val="00EC1B11"/>
    <w:rsid w:val="00EC2DAE"/>
    <w:rsid w:val="00EC2DF6"/>
    <w:rsid w:val="00EC34BC"/>
    <w:rsid w:val="00EC39FB"/>
    <w:rsid w:val="00EC3C2C"/>
    <w:rsid w:val="00EC4391"/>
    <w:rsid w:val="00EC4A25"/>
    <w:rsid w:val="00EC6C0C"/>
    <w:rsid w:val="00EC6CFC"/>
    <w:rsid w:val="00EC76B8"/>
    <w:rsid w:val="00ED016E"/>
    <w:rsid w:val="00ED0CA0"/>
    <w:rsid w:val="00ED1EED"/>
    <w:rsid w:val="00ED24C1"/>
    <w:rsid w:val="00ED3E35"/>
    <w:rsid w:val="00ED6048"/>
    <w:rsid w:val="00ED698C"/>
    <w:rsid w:val="00ED69CC"/>
    <w:rsid w:val="00ED6EA4"/>
    <w:rsid w:val="00ED7108"/>
    <w:rsid w:val="00ED7288"/>
    <w:rsid w:val="00ED778E"/>
    <w:rsid w:val="00EE22E4"/>
    <w:rsid w:val="00EE264F"/>
    <w:rsid w:val="00EE28C4"/>
    <w:rsid w:val="00EE2FA8"/>
    <w:rsid w:val="00EE39AA"/>
    <w:rsid w:val="00EE3CF6"/>
    <w:rsid w:val="00EE427F"/>
    <w:rsid w:val="00EE4A58"/>
    <w:rsid w:val="00EE50EA"/>
    <w:rsid w:val="00EE7DC7"/>
    <w:rsid w:val="00EF04F7"/>
    <w:rsid w:val="00EF07AE"/>
    <w:rsid w:val="00EF3222"/>
    <w:rsid w:val="00EF3739"/>
    <w:rsid w:val="00EF4F2C"/>
    <w:rsid w:val="00EF52BF"/>
    <w:rsid w:val="00EF552E"/>
    <w:rsid w:val="00EF5FC5"/>
    <w:rsid w:val="00EF7155"/>
    <w:rsid w:val="00F025A2"/>
    <w:rsid w:val="00F02B83"/>
    <w:rsid w:val="00F03D6F"/>
    <w:rsid w:val="00F0404D"/>
    <w:rsid w:val="00F046AE"/>
    <w:rsid w:val="00F05276"/>
    <w:rsid w:val="00F05AC3"/>
    <w:rsid w:val="00F0697E"/>
    <w:rsid w:val="00F06EF4"/>
    <w:rsid w:val="00F10B80"/>
    <w:rsid w:val="00F11E9D"/>
    <w:rsid w:val="00F167E6"/>
    <w:rsid w:val="00F16EE0"/>
    <w:rsid w:val="00F17339"/>
    <w:rsid w:val="00F20433"/>
    <w:rsid w:val="00F215FC"/>
    <w:rsid w:val="00F21D0D"/>
    <w:rsid w:val="00F2220E"/>
    <w:rsid w:val="00F22EC7"/>
    <w:rsid w:val="00F23247"/>
    <w:rsid w:val="00F2432B"/>
    <w:rsid w:val="00F24E50"/>
    <w:rsid w:val="00F25CCD"/>
    <w:rsid w:val="00F261E1"/>
    <w:rsid w:val="00F27198"/>
    <w:rsid w:val="00F304E6"/>
    <w:rsid w:val="00F30F35"/>
    <w:rsid w:val="00F321AE"/>
    <w:rsid w:val="00F32436"/>
    <w:rsid w:val="00F32C31"/>
    <w:rsid w:val="00F33A4D"/>
    <w:rsid w:val="00F34338"/>
    <w:rsid w:val="00F34BAB"/>
    <w:rsid w:val="00F34EF9"/>
    <w:rsid w:val="00F35C8C"/>
    <w:rsid w:val="00F35D61"/>
    <w:rsid w:val="00F36136"/>
    <w:rsid w:val="00F365B4"/>
    <w:rsid w:val="00F370D3"/>
    <w:rsid w:val="00F37857"/>
    <w:rsid w:val="00F37D08"/>
    <w:rsid w:val="00F37D0B"/>
    <w:rsid w:val="00F37F11"/>
    <w:rsid w:val="00F4149B"/>
    <w:rsid w:val="00F42BE9"/>
    <w:rsid w:val="00F43309"/>
    <w:rsid w:val="00F4343D"/>
    <w:rsid w:val="00F43AF3"/>
    <w:rsid w:val="00F44713"/>
    <w:rsid w:val="00F44B25"/>
    <w:rsid w:val="00F44E9D"/>
    <w:rsid w:val="00F45812"/>
    <w:rsid w:val="00F45EF9"/>
    <w:rsid w:val="00F468EB"/>
    <w:rsid w:val="00F46BFD"/>
    <w:rsid w:val="00F474CA"/>
    <w:rsid w:val="00F47F0E"/>
    <w:rsid w:val="00F505D3"/>
    <w:rsid w:val="00F50F42"/>
    <w:rsid w:val="00F50FD2"/>
    <w:rsid w:val="00F52C8D"/>
    <w:rsid w:val="00F539E0"/>
    <w:rsid w:val="00F53B15"/>
    <w:rsid w:val="00F549F4"/>
    <w:rsid w:val="00F55E4A"/>
    <w:rsid w:val="00F56471"/>
    <w:rsid w:val="00F6076B"/>
    <w:rsid w:val="00F610D5"/>
    <w:rsid w:val="00F6144D"/>
    <w:rsid w:val="00F61EA7"/>
    <w:rsid w:val="00F624D0"/>
    <w:rsid w:val="00F625E3"/>
    <w:rsid w:val="00F638AD"/>
    <w:rsid w:val="00F653B8"/>
    <w:rsid w:val="00F65558"/>
    <w:rsid w:val="00F65EFF"/>
    <w:rsid w:val="00F660E4"/>
    <w:rsid w:val="00F67F04"/>
    <w:rsid w:val="00F70286"/>
    <w:rsid w:val="00F70893"/>
    <w:rsid w:val="00F715C9"/>
    <w:rsid w:val="00F725F5"/>
    <w:rsid w:val="00F73611"/>
    <w:rsid w:val="00F75588"/>
    <w:rsid w:val="00F7582F"/>
    <w:rsid w:val="00F75F53"/>
    <w:rsid w:val="00F7606B"/>
    <w:rsid w:val="00F76134"/>
    <w:rsid w:val="00F76A41"/>
    <w:rsid w:val="00F80505"/>
    <w:rsid w:val="00F816C9"/>
    <w:rsid w:val="00F81A5C"/>
    <w:rsid w:val="00F82B5E"/>
    <w:rsid w:val="00F834ED"/>
    <w:rsid w:val="00F83900"/>
    <w:rsid w:val="00F83BE3"/>
    <w:rsid w:val="00F83D67"/>
    <w:rsid w:val="00F8400E"/>
    <w:rsid w:val="00F84CBE"/>
    <w:rsid w:val="00F85D9B"/>
    <w:rsid w:val="00F8614E"/>
    <w:rsid w:val="00F86FAE"/>
    <w:rsid w:val="00F87113"/>
    <w:rsid w:val="00F87B08"/>
    <w:rsid w:val="00F9220C"/>
    <w:rsid w:val="00F92295"/>
    <w:rsid w:val="00F931BD"/>
    <w:rsid w:val="00F934E0"/>
    <w:rsid w:val="00F93FB3"/>
    <w:rsid w:val="00F94C74"/>
    <w:rsid w:val="00F94E3C"/>
    <w:rsid w:val="00F94E83"/>
    <w:rsid w:val="00F956C7"/>
    <w:rsid w:val="00F960E0"/>
    <w:rsid w:val="00F977D7"/>
    <w:rsid w:val="00F9790B"/>
    <w:rsid w:val="00FA1266"/>
    <w:rsid w:val="00FA214C"/>
    <w:rsid w:val="00FA2891"/>
    <w:rsid w:val="00FA3F5C"/>
    <w:rsid w:val="00FA4C91"/>
    <w:rsid w:val="00FA5B3B"/>
    <w:rsid w:val="00FA68C3"/>
    <w:rsid w:val="00FA7EB5"/>
    <w:rsid w:val="00FB085E"/>
    <w:rsid w:val="00FB0A9B"/>
    <w:rsid w:val="00FB35CC"/>
    <w:rsid w:val="00FB44E6"/>
    <w:rsid w:val="00FB4611"/>
    <w:rsid w:val="00FB4CC1"/>
    <w:rsid w:val="00FB74FB"/>
    <w:rsid w:val="00FB7593"/>
    <w:rsid w:val="00FC02AF"/>
    <w:rsid w:val="00FC09E7"/>
    <w:rsid w:val="00FC0A02"/>
    <w:rsid w:val="00FC0A56"/>
    <w:rsid w:val="00FC1192"/>
    <w:rsid w:val="00FC14FF"/>
    <w:rsid w:val="00FC1F07"/>
    <w:rsid w:val="00FC2DE9"/>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61F6"/>
    <w:rsid w:val="00FE0F84"/>
    <w:rsid w:val="00FE10A8"/>
    <w:rsid w:val="00FE10E8"/>
    <w:rsid w:val="00FE1C9E"/>
    <w:rsid w:val="00FE1FEF"/>
    <w:rsid w:val="00FE200B"/>
    <w:rsid w:val="00FE265D"/>
    <w:rsid w:val="00FE270C"/>
    <w:rsid w:val="00FE2F91"/>
    <w:rsid w:val="00FE4791"/>
    <w:rsid w:val="00FE4CEA"/>
    <w:rsid w:val="00FE4EAE"/>
    <w:rsid w:val="00FE59A5"/>
    <w:rsid w:val="00FE5DD5"/>
    <w:rsid w:val="00FE5FB6"/>
    <w:rsid w:val="00FE6877"/>
    <w:rsid w:val="00FF0687"/>
    <w:rsid w:val="00FF0817"/>
    <w:rsid w:val="00FF08E4"/>
    <w:rsid w:val="00FF0E39"/>
    <w:rsid w:val="00FF33D2"/>
    <w:rsid w:val="00FF3C92"/>
    <w:rsid w:val="00FF4EB5"/>
    <w:rsid w:val="00FF53F5"/>
    <w:rsid w:val="00FF6500"/>
    <w:rsid w:val="00FF748B"/>
    <w:rsid w:val="00FF757F"/>
    <w:rsid w:val="00FF7776"/>
    <w:rsid w:val="06E56B4D"/>
    <w:rsid w:val="5D17B4AE"/>
    <w:rsid w:val="7137D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annotation reference" w:uiPriority="99" w:qFormat="1"/>
    <w:lsdException w:name="Title" w:qFormat="1"/>
    <w:lsdException w:name="Default Paragraph Font" w:uiPriority="1"/>
    <w:lsdException w:name="Body Text" w:uiPriority="1" w:qFormat="1"/>
    <w:lsdException w:name="Subtitle" w:qFormat="1"/>
    <w:lsdException w:name="Hyperlink" w:uiPriority="99"/>
    <w:lsdException w:name="Strong" w:uiPriority="22" w:qFormat="1"/>
    <w:lsdException w:name="Emphasis" w:qFormat="1"/>
    <w:lsdException w:name="Normal (Web)" w:uiPriority="99"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3D27"/>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rsid w:val="003F3D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D27"/>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uiPriority w:val="39"/>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88691E"/>
    <w:pPr>
      <w:ind w:left="1701" w:hanging="1701"/>
    </w:pPr>
  </w:style>
  <w:style w:type="paragraph" w:styleId="TOC4">
    <w:name w:val="toc 4"/>
    <w:basedOn w:val="TOC3"/>
    <w:uiPriority w:val="39"/>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link w:val="TACChar"/>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rsid w:val="0088691E"/>
    <w:pPr>
      <w:keepLines/>
      <w:ind w:left="1702" w:hanging="1418"/>
    </w:pPr>
  </w:style>
  <w:style w:type="paragraph" w:customStyle="1" w:styleId="FP">
    <w:name w:val="FP"/>
    <w:basedOn w:val="Normal"/>
    <w:rsid w:val="0088691E"/>
  </w:style>
  <w:style w:type="paragraph" w:customStyle="1" w:styleId="NW">
    <w:name w:val="NW"/>
    <w:basedOn w:val="NO"/>
    <w:rsid w:val="0088691E"/>
  </w:style>
  <w:style w:type="paragraph" w:customStyle="1" w:styleId="EW">
    <w:name w:val="EW"/>
    <w:basedOn w:val="EX"/>
    <w:link w:val="EWChar"/>
    <w:rsid w:val="0088691E"/>
  </w:style>
  <w:style w:type="paragraph" w:customStyle="1" w:styleId="B10">
    <w:name w:val="B1"/>
    <w:basedOn w:val="List"/>
    <w:link w:val="B1Char"/>
    <w:qFormat/>
    <w:rsid w:val="0088691E"/>
    <w:pPr>
      <w:ind w:left="738" w:hanging="454"/>
    </w:pPr>
  </w:style>
  <w:style w:type="paragraph" w:styleId="TOC6">
    <w:name w:val="toc 6"/>
    <w:basedOn w:val="TOC5"/>
    <w:next w:val="Normal"/>
    <w:uiPriority w:val="39"/>
    <w:rsid w:val="0088691E"/>
    <w:pPr>
      <w:ind w:left="1985" w:hanging="1985"/>
    </w:pPr>
  </w:style>
  <w:style w:type="paragraph" w:styleId="TOC7">
    <w:name w:val="toc 7"/>
    <w:basedOn w:val="TOC6"/>
    <w:next w:val="Normal"/>
    <w:uiPriority w:val="39"/>
    <w:rsid w:val="0088691E"/>
    <w:pPr>
      <w:ind w:left="2268" w:hanging="2268"/>
    </w:pPr>
  </w:style>
  <w:style w:type="paragraph" w:customStyle="1" w:styleId="EditorsNote">
    <w:name w:val="Editor's Note"/>
    <w:aliases w:val="EN"/>
    <w:basedOn w:val="NO"/>
    <w:link w:val="EditorsNoteChar"/>
    <w:qFormat/>
    <w:rsid w:val="0088691E"/>
    <w:rPr>
      <w:color w:val="FF0000"/>
    </w:rPr>
  </w:style>
  <w:style w:type="paragraph" w:customStyle="1" w:styleId="TH">
    <w:name w:val="TH"/>
    <w:basedOn w:val="FL"/>
    <w:next w:val="FL"/>
    <w:link w:val="THChar"/>
    <w:rsid w:val="0088691E"/>
  </w:style>
  <w:style w:type="paragraph" w:customStyle="1" w:styleId="ZA">
    <w:name w:val="ZA"/>
    <w:rsid w:val="0088691E"/>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88691E"/>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88691E"/>
    <w:pPr>
      <w:ind w:left="1191" w:hanging="454"/>
    </w:pPr>
  </w:style>
  <w:style w:type="paragraph" w:customStyle="1" w:styleId="B30">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jc w:val="both"/>
    </w:pPr>
    <w:rPr>
      <w:rFonts w:ascii="Arial" w:hAnsi="Arial"/>
      <w:sz w:val="18"/>
    </w:rPr>
  </w:style>
  <w:style w:type="paragraph" w:customStyle="1" w:styleId="Guidance">
    <w:name w:val="Guidance"/>
    <w:basedOn w:val="Normal"/>
    <w:rPr>
      <w:i/>
      <w:color w:val="0000FF"/>
    </w:rPr>
  </w:style>
  <w:style w:type="paragraph" w:styleId="BalloonText">
    <w:name w:val="Balloon Text"/>
    <w:basedOn w:val="Normal"/>
    <w:link w:val="BalloonTextChar"/>
    <w:rsid w:val="00964CD2"/>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列表段落,参考文献,符号列表,·ûºÅÁÐ±í,¡¤?o?¨¢D¡À¨ª,?¡è?o?¡§¡éD?¨¤¡§a,??¨¨?o??¡ì?¨¦D?¡§¡è?¡ìa,??¡§¡§?o???¨¬?¡§|D??¡ì?¨¨??¨¬a,???¡ì?¡ì?o???¡§???¡ì|D???¨¬?¡§¡§??¡§?a,????¨¬??¨¬?o????¡ì????¨¬|D???¡§???¡ì?¡ì???¡ì?a,?,lp1,List Paragraph1,·?o?áD±í,áD3?????2"/>
    <w:basedOn w:val="Normal"/>
    <w:link w:val="ListParagraphChar"/>
    <w:uiPriority w:val="34"/>
    <w:qFormat/>
    <w:rsid w:val="00114664"/>
    <w:pPr>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uiPriority w:val="39"/>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 and tbl"/>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qFormat/>
    <w:rsid w:val="003A3534"/>
    <w:pPr>
      <w:spacing w:after="120"/>
    </w:pPr>
    <w:rPr>
      <w:rFonts w:ascii="Arial" w:eastAsia="Times New Roman" w:hAnsi="Arial"/>
      <w:lang w:val="en-GB"/>
    </w:rPr>
  </w:style>
  <w:style w:type="character" w:customStyle="1" w:styleId="CRCoverPageZchn">
    <w:name w:val="CR Cover Page Zchn"/>
    <w:link w:val="CRCoverPage"/>
    <w:qFormat/>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customStyle="1" w:styleId="B1">
    <w:name w:val="B1+"/>
    <w:basedOn w:val="B10"/>
    <w:rsid w:val="0088691E"/>
    <w:pPr>
      <w:numPr>
        <w:numId w:val="2"/>
      </w:numPr>
    </w:pPr>
  </w:style>
  <w:style w:type="paragraph" w:styleId="List2">
    <w:name w:val="List 2"/>
    <w:basedOn w:val="List"/>
    <w:rsid w:val="0088691E"/>
    <w:pPr>
      <w:ind w:left="851"/>
    </w:pPr>
  </w:style>
  <w:style w:type="paragraph" w:customStyle="1" w:styleId="B2">
    <w:name w:val="B2+"/>
    <w:basedOn w:val="B20"/>
    <w:rsid w:val="0088691E"/>
    <w:pPr>
      <w:numPr>
        <w:numId w:val="3"/>
      </w:numPr>
    </w:pPr>
  </w:style>
  <w:style w:type="paragraph" w:styleId="List3">
    <w:name w:val="List 3"/>
    <w:basedOn w:val="List2"/>
    <w:rsid w:val="0088691E"/>
    <w:pPr>
      <w:ind w:left="1135"/>
    </w:pPr>
  </w:style>
  <w:style w:type="paragraph" w:customStyle="1" w:styleId="B3">
    <w:name w:val="B3+"/>
    <w:basedOn w:val="B30"/>
    <w:rsid w:val="0088691E"/>
    <w:pPr>
      <w:numPr>
        <w:numId w:val="4"/>
      </w:numPr>
      <w:tabs>
        <w:tab w:val="clear" w:pos="1644"/>
        <w:tab w:val="left" w:pos="1134"/>
      </w:tabs>
      <w:ind w:left="360" w:hanging="360"/>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ind w:left="1100" w:hanging="380"/>
    </w:pPr>
    <w:rPr>
      <w:rFonts w:ascii="Arial" w:hAnsi="Arial"/>
      <w:sz w:val="18"/>
    </w:rPr>
  </w:style>
  <w:style w:type="paragraph" w:styleId="TableofFigures">
    <w:name w:val="table of figures"/>
    <w:basedOn w:val="Normal"/>
    <w:next w:val="Normal"/>
    <w:uiPriority w:val="99"/>
    <w:rsid w:val="00A02D83"/>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EXChar">
    <w:name w:val="EX Char"/>
    <w:link w:val="EX"/>
    <w:rsid w:val="00AB6873"/>
    <w:rPr>
      <w:rFonts w:eastAsia="Times New Roman"/>
      <w:lang w:val="en-GB"/>
    </w:rPr>
  </w:style>
  <w:style w:type="character" w:customStyle="1" w:styleId="UnresolvedMention10">
    <w:name w:val="Unresolved Mention1"/>
    <w:uiPriority w:val="99"/>
    <w:semiHidden/>
    <w:unhideWhenUsed/>
    <w:rsid w:val="00AB6873"/>
    <w:rPr>
      <w:color w:val="808080"/>
      <w:shd w:val="clear" w:color="auto" w:fill="E6E6E6"/>
    </w:rPr>
  </w:style>
  <w:style w:type="table" w:customStyle="1" w:styleId="GridTable2-Accent42">
    <w:name w:val="Grid Table 2 - Accent 42"/>
    <w:basedOn w:val="TableNormal"/>
    <w:uiPriority w:val="47"/>
    <w:rsid w:val="00AB6873"/>
    <w:pPr>
      <w:spacing w:after="80"/>
    </w:p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11">
    <w:name w:val="Grid Table 4 - Accent 11"/>
    <w:basedOn w:val="TableNormal"/>
    <w:uiPriority w:val="49"/>
    <w:rsid w:val="00AB6873"/>
    <w:pPr>
      <w:spacing w:after="80"/>
    </w:pPr>
    <w:rPr>
      <w:rFonts w:asciiTheme="minorHAnsi" w:eastAsia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rsid w:val="00AB6873"/>
    <w:pPr>
      <w:spacing w:after="8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ListParagraphChar">
    <w:name w:val="List Paragraph Char"/>
    <w:aliases w:val="列表段落 Char,参考文献 Char,符号列表 Char,·ûºÅÁÐ±í Char,¡¤?o?¨¢D¡À¨ª Char,?¡è?o?¡§¡éD?¨¤¡§a Char,??¨¨?o??¡ì?¨¦D?¡§¡è?¡ìa Char,??¡§¡§?o???¨¬?¡§|D??¡ì?¨¨??¨¬a Char,???¡ì?¡ì?o???¡§???¡ì|D???¨¬?¡§¡§??¡§?a Char,? Char,lp1 Char,List Paragraph1 Char"/>
    <w:link w:val="ListParagraph"/>
    <w:uiPriority w:val="34"/>
    <w:qFormat/>
    <w:rsid w:val="00AB6873"/>
    <w:rPr>
      <w:rFonts w:ascii="Calibri" w:eastAsia="MS PGothic" w:hAnsi="Calibri" w:cs="MS PGothic"/>
      <w:lang w:val="en-GB" w:eastAsia="ja-JP"/>
    </w:rPr>
  </w:style>
  <w:style w:type="paragraph" w:styleId="DocumentMap">
    <w:name w:val="Document Map"/>
    <w:basedOn w:val="Normal"/>
    <w:link w:val="DocumentMapChar"/>
    <w:rsid w:val="00AB6873"/>
    <w:pPr>
      <w:spacing w:after="80"/>
    </w:pPr>
    <w:rPr>
      <w:rFonts w:ascii="SimSun" w:eastAsia="SimSun"/>
      <w:sz w:val="18"/>
      <w:szCs w:val="18"/>
    </w:rPr>
  </w:style>
  <w:style w:type="character" w:customStyle="1" w:styleId="DocumentMapChar">
    <w:name w:val="Document Map Char"/>
    <w:basedOn w:val="DefaultParagraphFont"/>
    <w:link w:val="DocumentMap"/>
    <w:rsid w:val="00AB6873"/>
    <w:rPr>
      <w:rFonts w:ascii="SimSun" w:eastAsia="SimSun"/>
      <w:sz w:val="18"/>
      <w:szCs w:val="18"/>
    </w:rPr>
  </w:style>
  <w:style w:type="paragraph" w:styleId="TOCHeading">
    <w:name w:val="TOC Heading"/>
    <w:basedOn w:val="Heading1"/>
    <w:next w:val="Normal"/>
    <w:uiPriority w:val="39"/>
    <w:semiHidden/>
    <w:unhideWhenUsed/>
    <w:qFormat/>
    <w:rsid w:val="00AB6873"/>
    <w:pPr>
      <w:pBdr>
        <w:top w:val="none" w:sz="0" w:space="0" w:color="auto"/>
      </w:pBdr>
      <w:overflowPunct/>
      <w:autoSpaceDE/>
      <w:autoSpaceDN/>
      <w:adjustRightInd/>
      <w:spacing w:after="0"/>
      <w:ind w:left="0" w:firstLine="0"/>
      <w:textAlignment w:val="auto"/>
      <w:outlineLvl w:val="9"/>
    </w:pPr>
    <w:rPr>
      <w:rFonts w:asciiTheme="majorHAnsi" w:eastAsiaTheme="majorEastAsia" w:hAnsiTheme="majorHAnsi" w:cstheme="majorBidi"/>
      <w:color w:val="2F5496" w:themeColor="accent1" w:themeShade="BF"/>
      <w:sz w:val="32"/>
      <w:szCs w:val="32"/>
      <w:lang w:val="en-US"/>
    </w:rPr>
  </w:style>
  <w:style w:type="character" w:styleId="Strong">
    <w:name w:val="Strong"/>
    <w:basedOn w:val="DefaultParagraphFont"/>
    <w:uiPriority w:val="22"/>
    <w:qFormat/>
    <w:rsid w:val="00AB6873"/>
    <w:rPr>
      <w:b/>
      <w:bCs/>
    </w:rPr>
  </w:style>
  <w:style w:type="character" w:customStyle="1" w:styleId="1">
    <w:name w:val="不明显参考1"/>
    <w:basedOn w:val="DefaultParagraphFont"/>
    <w:uiPriority w:val="31"/>
    <w:qFormat/>
    <w:rsid w:val="00AB6873"/>
    <w:rPr>
      <w:rFonts w:ascii="Times New Roman" w:hAnsi="Times New Roman" w:cs="Times New Roman" w:hint="default"/>
      <w:i/>
      <w:iCs w:val="0"/>
      <w:color w:val="5A5A5A"/>
      <w:sz w:val="20"/>
      <w:bdr w:val="single" w:sz="8" w:space="0" w:color="auto" w:frame="1"/>
    </w:rPr>
  </w:style>
  <w:style w:type="character" w:customStyle="1" w:styleId="Heading2Char">
    <w:name w:val="Heading 2 Char"/>
    <w:basedOn w:val="DefaultParagraphFont"/>
    <w:link w:val="Heading2"/>
    <w:rsid w:val="00AB6873"/>
    <w:rPr>
      <w:rFonts w:ascii="Arial" w:eastAsia="Times New Roman" w:hAnsi="Arial"/>
      <w:sz w:val="32"/>
      <w:lang w:val="en-GB"/>
    </w:rPr>
  </w:style>
  <w:style w:type="paragraph" w:customStyle="1" w:styleId="PlantUML">
    <w:name w:val="PlantUML"/>
    <w:basedOn w:val="Normal"/>
    <w:link w:val="PlantUMLChar"/>
    <w:autoRedefine/>
    <w:qFormat/>
    <w:rsid w:val="0026066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pPr>
    <w:rPr>
      <w:rFonts w:ascii="Courier New" w:eastAsia="DengXian" w:hAnsi="Courier New" w:cs="Courier New"/>
      <w:noProof/>
      <w:color w:val="008000"/>
      <w:kern w:val="0"/>
      <w:sz w:val="18"/>
      <w:szCs w:val="20"/>
      <w:lang w:val="en-GB" w:eastAsia="zh-CN"/>
      <w14:ligatures w14:val="none"/>
    </w:rPr>
  </w:style>
  <w:style w:type="character" w:customStyle="1" w:styleId="PlantUMLChar">
    <w:name w:val="PlantUML Char"/>
    <w:basedOn w:val="DefaultParagraphFont"/>
    <w:link w:val="PlantUML"/>
    <w:qFormat/>
    <w:rsid w:val="00260668"/>
    <w:rPr>
      <w:rFonts w:ascii="Courier New" w:eastAsia="DengXian" w:hAnsi="Courier New" w:cs="Courier New"/>
      <w:noProof/>
      <w:color w:val="008000"/>
      <w:sz w:val="18"/>
      <w:shd w:val="clear" w:color="auto" w:fill="BAFDBA"/>
      <w:lang w:val="en-GB" w:eastAsia="zh-CN"/>
    </w:rPr>
  </w:style>
  <w:style w:type="paragraph" w:customStyle="1" w:styleId="PlantUMLImg">
    <w:name w:val="PlantUMLImg"/>
    <w:basedOn w:val="Normal"/>
    <w:link w:val="PlantUMLImgChar"/>
    <w:autoRedefine/>
    <w:qFormat/>
    <w:rsid w:val="00AE4004"/>
    <w:pPr>
      <w:spacing w:after="240"/>
      <w:jc w:val="center"/>
    </w:pPr>
    <w:rPr>
      <w:rFonts w:ascii="Arial" w:eastAsia="DengXian" w:hAnsi="Arial" w:cs="Arial"/>
      <w:b/>
      <w:bCs/>
      <w:sz w:val="20"/>
      <w:szCs w:val="20"/>
      <w:lang w:eastAsia="zh-CN"/>
    </w:rPr>
  </w:style>
  <w:style w:type="character" w:customStyle="1" w:styleId="PlantUMLImgChar">
    <w:name w:val="PlantUMLImg Char"/>
    <w:basedOn w:val="DefaultParagraphFont"/>
    <w:link w:val="PlantUMLImg"/>
    <w:qFormat/>
    <w:rsid w:val="00AE4004"/>
    <w:rPr>
      <w:rFonts w:ascii="Arial" w:eastAsia="DengXian" w:hAnsi="Arial" w:cs="Arial"/>
      <w:b/>
      <w:bCs/>
      <w:kern w:val="2"/>
      <w:lang w:eastAsia="zh-CN"/>
      <w14:ligatures w14:val="standardContextual"/>
    </w:rPr>
  </w:style>
  <w:style w:type="paragraph" w:customStyle="1" w:styleId="Default">
    <w:name w:val="Default"/>
    <w:rsid w:val="00AB6873"/>
    <w:pPr>
      <w:autoSpaceDE w:val="0"/>
      <w:autoSpaceDN w:val="0"/>
      <w:adjustRightInd w:val="0"/>
      <w:spacing w:after="80"/>
    </w:pPr>
    <w:rPr>
      <w:rFonts w:ascii="Arial" w:eastAsia="Times New Roman" w:hAnsi="Arial" w:cs="Arial"/>
      <w:color w:val="000000"/>
      <w:sz w:val="24"/>
      <w:szCs w:val="24"/>
      <w:lang w:val="de-DE" w:eastAsia="de-DE"/>
    </w:rPr>
  </w:style>
  <w:style w:type="paragraph" w:styleId="BodyText">
    <w:name w:val="Body Text"/>
    <w:basedOn w:val="Normal"/>
    <w:link w:val="BodyTextChar"/>
    <w:uiPriority w:val="1"/>
    <w:qFormat/>
    <w:rsid w:val="00AB6873"/>
    <w:pPr>
      <w:spacing w:before="240"/>
      <w:jc w:val="both"/>
    </w:pPr>
    <w:rPr>
      <w:rFonts w:ascii="Arial" w:hAnsi="Arial"/>
    </w:rPr>
  </w:style>
  <w:style w:type="character" w:customStyle="1" w:styleId="BodyTextChar">
    <w:name w:val="Body Text Char"/>
    <w:basedOn w:val="DefaultParagraphFont"/>
    <w:link w:val="BodyText"/>
    <w:uiPriority w:val="1"/>
    <w:rsid w:val="00AB6873"/>
    <w:rPr>
      <w:rFonts w:ascii="Arial" w:eastAsia="Times New Roman" w:hAnsi="Arial"/>
      <w:sz w:val="22"/>
      <w:lang w:val="en-GB"/>
    </w:rPr>
  </w:style>
  <w:style w:type="character" w:customStyle="1" w:styleId="TAHChar">
    <w:name w:val="TAH Char"/>
    <w:link w:val="TAH"/>
    <w:locked/>
    <w:rsid w:val="00AB6873"/>
    <w:rPr>
      <w:rFonts w:ascii="Arial" w:eastAsia="Times New Roman" w:hAnsi="Arial"/>
      <w:b/>
      <w:sz w:val="18"/>
      <w:lang w:val="en-GB"/>
    </w:rPr>
  </w:style>
  <w:style w:type="character" w:customStyle="1" w:styleId="TACChar">
    <w:name w:val="TAC Char"/>
    <w:link w:val="TAC"/>
    <w:locked/>
    <w:rsid w:val="00AB6873"/>
    <w:rPr>
      <w:rFonts w:ascii="Arial" w:eastAsia="Times New Roman" w:hAnsi="Arial"/>
      <w:sz w:val="18"/>
      <w:lang w:val="en-GB"/>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 and tbl Char"/>
    <w:link w:val="Caption"/>
    <w:qFormat/>
    <w:locked/>
    <w:rsid w:val="00AB6873"/>
    <w:rPr>
      <w:rFonts w:eastAsia="Times New Roman"/>
      <w:b/>
      <w:bCs/>
      <w:lang w:val="en-GB"/>
    </w:rPr>
  </w:style>
  <w:style w:type="numbering" w:customStyle="1" w:styleId="CurrentList1">
    <w:name w:val="Current List1"/>
    <w:uiPriority w:val="99"/>
    <w:rsid w:val="00540FBF"/>
    <w:pPr>
      <w:numPr>
        <w:numId w:val="60"/>
      </w:numPr>
    </w:pPr>
  </w:style>
  <w:style w:type="numbering" w:customStyle="1" w:styleId="CurrentList2">
    <w:name w:val="Current List2"/>
    <w:uiPriority w:val="99"/>
    <w:rsid w:val="00540FBF"/>
    <w:pPr>
      <w:numPr>
        <w:numId w:val="61"/>
      </w:numPr>
    </w:pPr>
  </w:style>
  <w:style w:type="numbering" w:customStyle="1" w:styleId="CurrentList3">
    <w:name w:val="Current List3"/>
    <w:uiPriority w:val="99"/>
    <w:rsid w:val="002414CE"/>
    <w:pPr>
      <w:numPr>
        <w:numId w:val="65"/>
      </w:numPr>
    </w:pPr>
  </w:style>
  <w:style w:type="numbering" w:customStyle="1" w:styleId="CurrentList4">
    <w:name w:val="Current List4"/>
    <w:uiPriority w:val="99"/>
    <w:rsid w:val="002414CE"/>
    <w:pPr>
      <w:numPr>
        <w:numId w:val="67"/>
      </w:numPr>
    </w:pPr>
  </w:style>
  <w:style w:type="numbering" w:customStyle="1" w:styleId="CurrentList5">
    <w:name w:val="Current List5"/>
    <w:uiPriority w:val="99"/>
    <w:rsid w:val="002414CE"/>
    <w:pPr>
      <w:numPr>
        <w:numId w:val="68"/>
      </w:numPr>
    </w:pPr>
  </w:style>
  <w:style w:type="numbering" w:customStyle="1" w:styleId="CurrentList6">
    <w:name w:val="Current List6"/>
    <w:uiPriority w:val="99"/>
    <w:rsid w:val="00863459"/>
    <w:pPr>
      <w:numPr>
        <w:numId w:val="71"/>
      </w:numPr>
    </w:pPr>
  </w:style>
  <w:style w:type="character" w:customStyle="1" w:styleId="cf01">
    <w:name w:val="cf01"/>
    <w:basedOn w:val="DefaultParagraphFont"/>
    <w:rsid w:val="00FE687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oleObject" Target="embeddings/Microsoft_Visio_2003-2010_Drawing2.vsd"/><Relationship Id="rId29" Type="http://schemas.openxmlformats.org/officeDocument/2006/relationships/package" Target="embeddings/Microsoft_Visio_Drawing1.vsdx"/><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package" Target="embeddings/Microsoft_Visio_Drawing2.vsdx"/><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oleObject" Target="embeddings/Microsoft_Visio_2003-2010_Drawing1.vsd"/><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emf"/><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svg"/><Relationship Id="rId54"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4.png"/><Relationship Id="rId49"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CAC44-4D86-4C3A-8A84-A8412BE78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194</Pages>
  <Words>51167</Words>
  <Characters>291655</Characters>
  <Application>Microsoft Office Word</Application>
  <DocSecurity>0</DocSecurity>
  <Lines>2430</Lines>
  <Paragraphs>684</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342138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2024-11-21T19:24:00Z</dcterms:created>
  <dcterms:modified xsi:type="dcterms:W3CDTF">2025-11-26T10:20:00Z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O-RAN.WG2.TS.Use-Case-Requirements-R004-v10.04</vt:lpwstr>
  </property>
  <property fmtid="{D5CDD505-2E9C-101B-9397-08002B2CF9AE}" pid="3" name="RELEASE">
    <vt:lpwstr> </vt:lpwstr>
  </property>
  <property fmtid="{D5CDD505-2E9C-101B-9397-08002B2CF9AE}" pid="4" name="TITLE">
    <vt:lpwstr>Non-RT RIC &amp; A1/R1 interface: Use Cases and Requirements</vt:lpwstr>
  </property>
  <property fmtid="{D5CDD505-2E9C-101B-9397-08002B2CF9AE}" pid="5" name="_NewReviewCycle">
    <vt:lpwstr/>
  </property>
  <property fmtid="{D5CDD505-2E9C-101B-9397-08002B2CF9AE}" pid="6" name="MSIP_Label_0633b888-ae0d-4341-a75f-06e04137d755_Enabled">
    <vt:lpwstr>true</vt:lpwstr>
  </property>
  <property fmtid="{D5CDD505-2E9C-101B-9397-08002B2CF9AE}" pid="7" name="MSIP_Label_0633b888-ae0d-4341-a75f-06e04137d755_SetDate">
    <vt:lpwstr>2023-03-15T01:51:44Z</vt:lpwstr>
  </property>
  <property fmtid="{D5CDD505-2E9C-101B-9397-08002B2CF9AE}" pid="8" name="MSIP_Label_0633b888-ae0d-4341-a75f-06e04137d755_Method">
    <vt:lpwstr>Standard</vt:lpwstr>
  </property>
  <property fmtid="{D5CDD505-2E9C-101B-9397-08002B2CF9AE}" pid="9" name="MSIP_Label_0633b888-ae0d-4341-a75f-06e04137d755_Name">
    <vt:lpwstr>0633b888-ae0d-4341-a75f-06e04137d755</vt:lpwstr>
  </property>
  <property fmtid="{D5CDD505-2E9C-101B-9397-08002B2CF9AE}" pid="10" name="MSIP_Label_0633b888-ae0d-4341-a75f-06e04137d755_SiteId">
    <vt:lpwstr>bea78b3c-4cdb-4130-854a-1d193232e5f4</vt:lpwstr>
  </property>
  <property fmtid="{D5CDD505-2E9C-101B-9397-08002B2CF9AE}" pid="11" name="MSIP_Label_0633b888-ae0d-4341-a75f-06e04137d755_ActionId">
    <vt:lpwstr>007be086-9add-4f79-ae49-4ceccaab2f2c</vt:lpwstr>
  </property>
  <property fmtid="{D5CDD505-2E9C-101B-9397-08002B2CF9AE}" pid="12" name="MSIP_Label_0633b888-ae0d-4341-a75f-06e04137d755_ContentBits">
    <vt:lpwstr>2</vt:lpwstr>
  </property>
</Properties>
</file>