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700" w:rsidRPr="009B5F90" w:rsidRDefault="009B5F90" w:rsidP="009B5F90">
      <w:pPr>
        <w:pStyle w:val="Heading1"/>
        <w:rPr>
          <w:rFonts w:ascii="Times New Roman" w:hAnsi="Times New Roman" w:cs="Times New Roman"/>
          <w:b/>
        </w:rPr>
      </w:pPr>
      <w:r w:rsidRPr="009B5F90">
        <w:rPr>
          <w:rFonts w:ascii="Times New Roman" w:hAnsi="Times New Roman" w:cs="Times New Roman"/>
          <w:b/>
        </w:rPr>
        <w:t>Relational Database</w:t>
      </w:r>
    </w:p>
    <w:p w:rsidR="009B5F90" w:rsidRPr="009B5F90" w:rsidRDefault="009B5F90" w:rsidP="009B5F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9B5F90">
        <w:rPr>
          <w:rFonts w:ascii="Times New Roman" w:hAnsi="Times New Roman" w:cs="Times New Roman"/>
          <w:b/>
          <w:sz w:val="26"/>
          <w:szCs w:val="26"/>
        </w:rPr>
        <w:t>Database engine that RDS supports: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Postgres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MySQL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MariaDB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Oracle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Microsoft SQL Server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IBM DB2</w:t>
      </w:r>
    </w:p>
    <w:p w:rsid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Aurora</w:t>
      </w:r>
    </w:p>
    <w:p w:rsidR="00945F09" w:rsidRDefault="00945F09" w:rsidP="00945F0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Advantage using RDS over deploying DB in EC2</w:t>
      </w:r>
    </w:p>
    <w:p w:rsidR="00A034B6" w:rsidRDefault="00A034B6" w:rsidP="00A034B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is managed service</w:t>
      </w:r>
    </w:p>
    <w:p w:rsidR="00A034B6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Automated provisioning, POS patching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Continuous patching and restore specific timestamp (Point in Time Restore)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Monitoring dashboard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Read replicas for improve read performance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Multi AZ for Disaster Recover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Maintenance windows for upgrades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Scaling capability (vertical and horizontal)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 backed by EBS</w:t>
      </w:r>
    </w:p>
    <w:p w:rsidR="00B151D5" w:rsidRDefault="00B151D5" w:rsidP="00B151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BUT you CAN’T SSH to your RDS instances</w:t>
      </w:r>
    </w:p>
    <w:p w:rsidR="00445A9D" w:rsidRPr="00A06CE3" w:rsidRDefault="00445A9D" w:rsidP="00A06CE3">
      <w:pPr>
        <w:pStyle w:val="Heading2"/>
        <w:rPr>
          <w:rFonts w:ascii="Times New Roman" w:hAnsi="Times New Roman" w:cs="Times New Roman"/>
          <w:b/>
          <w:sz w:val="28"/>
          <w:szCs w:val="28"/>
        </w:rPr>
      </w:pPr>
      <w:r w:rsidRPr="00A06CE3">
        <w:rPr>
          <w:rFonts w:ascii="Times New Roman" w:hAnsi="Times New Roman" w:cs="Times New Roman"/>
          <w:b/>
          <w:sz w:val="28"/>
          <w:szCs w:val="28"/>
        </w:rPr>
        <w:t>RDS – Storage Auto Scaling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Help increase storage of RDS DB instance dynamically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When RDS detects you are running out of free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 it scale automatically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Avoid manually scaling your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have to set Maximum Storage Threshold (max limit for DB storage)</w:t>
      </w:r>
    </w:p>
    <w:p w:rsidR="0054539A" w:rsidRDefault="0054539A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 modify storage if: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Free storage &lt; 10% of allocated storage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Low-storage lasts at least 5 minutes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 hours have passed since last modification</w:t>
      </w:r>
    </w:p>
    <w:p w:rsidR="00537B90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Useful for apps with unpredictable workloads</w:t>
      </w:r>
    </w:p>
    <w:p w:rsidR="00D3391B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Support all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engines</w:t>
      </w:r>
    </w:p>
    <w:p w:rsidR="00D3391B" w:rsidRDefault="00D3391B" w:rsidP="00D3391B">
      <w:r>
        <w:br w:type="page"/>
      </w:r>
    </w:p>
    <w:p w:rsidR="00537B90" w:rsidRPr="00447610" w:rsidRDefault="00D3391B" w:rsidP="00447610">
      <w:pPr>
        <w:pStyle w:val="Heading2"/>
        <w:rPr>
          <w:rFonts w:ascii="Times New Roman" w:hAnsi="Times New Roman" w:cs="Times New Roman"/>
          <w:b/>
        </w:rPr>
      </w:pPr>
      <w:r w:rsidRPr="00447610">
        <w:rPr>
          <w:rFonts w:ascii="Times New Roman" w:hAnsi="Times New Roman" w:cs="Times New Roman"/>
          <w:b/>
        </w:rPr>
        <w:lastRenderedPageBreak/>
        <w:t xml:space="preserve">RDS Read Replicas </w:t>
      </w:r>
    </w:p>
    <w:p w:rsidR="00D3391B" w:rsidRDefault="00D3391B" w:rsidP="00D3391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Basically </w:t>
      </w:r>
      <w:r w:rsidR="00D66250">
        <w:rPr>
          <w:rFonts w:ascii="Times New Roman" w:hAnsi="Times New Roman" w:cs="Times New Roman"/>
          <w:sz w:val="26"/>
          <w:szCs w:val="26"/>
        </w:rPr>
        <w:t>it</w:t>
      </w:r>
      <w:r>
        <w:rPr>
          <w:rFonts w:ascii="Times New Roman" w:hAnsi="Times New Roman" w:cs="Times New Roman"/>
          <w:sz w:val="26"/>
          <w:szCs w:val="26"/>
        </w:rPr>
        <w:t xml:space="preserve"> help you increase your RDS read speed</w:t>
      </w:r>
      <w:r w:rsidR="007F39F0">
        <w:rPr>
          <w:rFonts w:ascii="Times New Roman" w:hAnsi="Times New Roman" w:cs="Times New Roman"/>
          <w:sz w:val="26"/>
          <w:szCs w:val="26"/>
        </w:rPr>
        <w:t xml:space="preserve"> performance</w:t>
      </w:r>
    </w:p>
    <w:p w:rsidR="002A6D65" w:rsidRDefault="002A6D65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Up to 15 Read Replicas</w:t>
      </w:r>
    </w:p>
    <w:p w:rsidR="00380777" w:rsidRDefault="00380777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It can be same AZ, Cross AZ or Cross Region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Replication is ASYNC so reads are eventually consistent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Replicas can be promoted to their  own DB</w:t>
      </w:r>
    </w:p>
    <w:p w:rsidR="00536008" w:rsidRPr="002A6D65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Applications must update the convention string to leverage read replicas</w:t>
      </w:r>
    </w:p>
    <w:p w:rsidR="00445A9D" w:rsidRDefault="00986AE0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 w:rsidRPr="00986A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D554DB" wp14:editId="419DB39D">
            <wp:extent cx="5943600" cy="423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55" w:rsidRDefault="00003C55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Read Replicas – Use Cases</w:t>
      </w:r>
    </w:p>
    <w:p w:rsidR="00003C55" w:rsidRDefault="00003C55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Apps that users request a lot of read requests per minute or second like Online News website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have production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that is taking on normal load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want to run a reporting app to run some analytics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create a Read Replicate to run the new </w:t>
      </w:r>
      <w:proofErr w:type="spellStart"/>
      <w:r>
        <w:rPr>
          <w:rFonts w:ascii="Times New Roman" w:hAnsi="Times New Roman" w:cs="Times New Roman"/>
          <w:sz w:val="26"/>
          <w:szCs w:val="26"/>
        </w:rPr>
        <w:t>worldload</w:t>
      </w:r>
      <w:proofErr w:type="spellEnd"/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 production app is unaffected</w:t>
      </w:r>
    </w:p>
    <w:p w:rsidR="007D01A1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F55A5">
        <w:rPr>
          <w:rFonts w:ascii="Times New Roman" w:hAnsi="Times New Roman" w:cs="Times New Roman"/>
          <w:b/>
          <w:sz w:val="26"/>
          <w:szCs w:val="26"/>
        </w:rPr>
        <w:t xml:space="preserve">Read Replicas are used for SELECT only </w:t>
      </w:r>
      <w:r>
        <w:rPr>
          <w:rFonts w:ascii="Times New Roman" w:hAnsi="Times New Roman" w:cs="Times New Roman"/>
          <w:sz w:val="26"/>
          <w:szCs w:val="26"/>
        </w:rPr>
        <w:t>kind of statements (not INSERT, UPDATE, DELTE).</w:t>
      </w:r>
    </w:p>
    <w:p w:rsidR="007D01A1" w:rsidRDefault="007D01A1" w:rsidP="007D01A1">
      <w:r>
        <w:lastRenderedPageBreak/>
        <w:br w:type="page"/>
      </w:r>
    </w:p>
    <w:p w:rsidR="007C774C" w:rsidRPr="00A25F28" w:rsidRDefault="007D01A1" w:rsidP="00833D12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lastRenderedPageBreak/>
        <w:t>RDS Read Replicas – Network cost</w:t>
      </w:r>
    </w:p>
    <w:p w:rsidR="007D01A1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AWS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charges</w:t>
      </w:r>
      <w:r>
        <w:rPr>
          <w:rFonts w:ascii="Times New Roman" w:hAnsi="Times New Roman" w:cs="Times New Roman"/>
          <w:sz w:val="26"/>
          <w:szCs w:val="26"/>
        </w:rPr>
        <w:t xml:space="preserve"> network</w:t>
      </w:r>
      <w:r w:rsidR="00667C5E">
        <w:rPr>
          <w:rFonts w:ascii="Times New Roman" w:hAnsi="Times New Roman" w:cs="Times New Roman"/>
          <w:sz w:val="26"/>
          <w:szCs w:val="26"/>
        </w:rPr>
        <w:t xml:space="preserve">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cost</w:t>
      </w:r>
      <w:r>
        <w:rPr>
          <w:rFonts w:ascii="Times New Roman" w:hAnsi="Times New Roman" w:cs="Times New Roman"/>
          <w:sz w:val="26"/>
          <w:szCs w:val="26"/>
        </w:rPr>
        <w:t xml:space="preserve"> when </w:t>
      </w:r>
      <w:r w:rsidRPr="00667C5E">
        <w:rPr>
          <w:rFonts w:ascii="Times New Roman" w:hAnsi="Times New Roman" w:cs="Times New Roman"/>
          <w:b/>
          <w:sz w:val="26"/>
          <w:szCs w:val="26"/>
        </w:rPr>
        <w:t>data goes from one AZ to another</w:t>
      </w:r>
    </w:p>
    <w:p w:rsidR="007D01A1" w:rsidRPr="00A25F28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 </w:t>
      </w:r>
      <w:r w:rsidRPr="00B00A84">
        <w:rPr>
          <w:rFonts w:ascii="Times New Roman" w:hAnsi="Times New Roman" w:cs="Times New Roman"/>
          <w:b/>
          <w:sz w:val="26"/>
          <w:szCs w:val="26"/>
        </w:rPr>
        <w:t>RDS Read Replicas</w:t>
      </w:r>
      <w:r>
        <w:rPr>
          <w:rFonts w:ascii="Times New Roman" w:hAnsi="Times New Roman" w:cs="Times New Roman"/>
          <w:sz w:val="26"/>
          <w:szCs w:val="26"/>
        </w:rPr>
        <w:t xml:space="preserve"> within </w:t>
      </w:r>
      <w:r w:rsidRPr="005C7C25">
        <w:rPr>
          <w:rFonts w:ascii="Times New Roman" w:hAnsi="Times New Roman" w:cs="Times New Roman"/>
          <w:b/>
          <w:sz w:val="26"/>
          <w:szCs w:val="26"/>
        </w:rPr>
        <w:t>same region, it free charge</w:t>
      </w:r>
    </w:p>
    <w:p w:rsidR="00A25F28" w:rsidRPr="00833D12" w:rsidRDefault="00A25F28" w:rsidP="00A25F2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833D12" w:rsidRPr="00A25F28" w:rsidRDefault="00833D12" w:rsidP="00A25F28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t>RDS Multi AZ (Disaster Recovery)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Sync replication: it will replicate all changes synchronously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One DNS name – automatic app failover to standby</w:t>
      </w:r>
    </w:p>
    <w:p w:rsidR="00833D12" w:rsidRPr="00A73423" w:rsidRDefault="0065357A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Increase availability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 in case of loss of AZ, loss of network, instance of storage failure</w:t>
      </w:r>
    </w:p>
    <w:p w:rsidR="00DA689E" w:rsidRPr="00A73423" w:rsidRDefault="00DA689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Failover: refers to switching to a computer, system, network, or hardware component that is on standby if the initial system or component fails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 manual intervention in apps</w:t>
      </w:r>
    </w:p>
    <w:p w:rsidR="006D347B" w:rsidRPr="00A73423" w:rsidRDefault="006D347B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Not used for scaling</w:t>
      </w:r>
    </w:p>
    <w:p w:rsidR="00870339" w:rsidRDefault="00870339" w:rsidP="00A734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 xml:space="preserve">Note: The Read Replicas can be setup as </w:t>
      </w:r>
      <w:r w:rsidR="00A11F02" w:rsidRPr="00A73423">
        <w:rPr>
          <w:rFonts w:ascii="Times New Roman" w:hAnsi="Times New Roman" w:cs="Times New Roman"/>
          <w:sz w:val="26"/>
          <w:szCs w:val="26"/>
        </w:rPr>
        <w:t>Multi-AZ</w:t>
      </w:r>
      <w:r w:rsidRPr="00A73423">
        <w:rPr>
          <w:rFonts w:ascii="Times New Roman" w:hAnsi="Times New Roman" w:cs="Times New Roman"/>
          <w:sz w:val="26"/>
          <w:szCs w:val="26"/>
        </w:rPr>
        <w:t xml:space="preserve"> for Disaster Recovery (DR)</w:t>
      </w:r>
    </w:p>
    <w:p w:rsidR="00923B1A" w:rsidRDefault="00923B1A" w:rsidP="00923B1A">
      <w:pPr>
        <w:rPr>
          <w:rFonts w:ascii="Times New Roman" w:hAnsi="Times New Roman" w:cs="Times New Roman"/>
          <w:sz w:val="26"/>
          <w:szCs w:val="26"/>
        </w:rPr>
      </w:pPr>
    </w:p>
    <w:p w:rsidR="00923B1A" w:rsidRDefault="00CB3EF0" w:rsidP="003D2F0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-</w:t>
      </w:r>
      <w:r w:rsidR="00923B1A">
        <w:rPr>
          <w:rFonts w:ascii="Times New Roman" w:hAnsi="Times New Roman" w:cs="Times New Roman"/>
        </w:rPr>
        <w:t xml:space="preserve"> From Single-AZ to Multi-AZ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Zero down time operation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 xml:space="preserve">Just click on modify </w:t>
      </w:r>
      <w:r w:rsidR="00CB13AF" w:rsidRPr="00CB13AF">
        <w:rPr>
          <w:rFonts w:ascii="Times New Roman" w:hAnsi="Times New Roman" w:cs="Times New Roman"/>
          <w:sz w:val="26"/>
          <w:szCs w:val="26"/>
        </w:rPr>
        <w:t xml:space="preserve">to update the </w:t>
      </w:r>
      <w:proofErr w:type="spellStart"/>
      <w:r w:rsidR="00CB13AF" w:rsidRPr="00CB13AF">
        <w:rPr>
          <w:rFonts w:ascii="Times New Roman" w:hAnsi="Times New Roman" w:cs="Times New Roman"/>
          <w:sz w:val="26"/>
          <w:szCs w:val="26"/>
        </w:rPr>
        <w:t>db</w:t>
      </w:r>
      <w:proofErr w:type="spellEnd"/>
    </w:p>
    <w:p w:rsidR="00CB13AF" w:rsidRDefault="00CB13AF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What will happen internally: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snap is taken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new DB is restored from snapshot in a new Z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Synchronization is established between 2 </w:t>
      </w:r>
      <w:proofErr w:type="spellStart"/>
      <w:r>
        <w:rPr>
          <w:rFonts w:ascii="Times New Roman" w:hAnsi="Times New Roman" w:cs="Times New Roman"/>
          <w:sz w:val="26"/>
          <w:szCs w:val="26"/>
        </w:rPr>
        <w:t>dbs</w:t>
      </w:r>
      <w:proofErr w:type="spellEnd"/>
    </w:p>
    <w:p w:rsidR="007F487D" w:rsidRPr="007F487D" w:rsidRDefault="007F487D" w:rsidP="007F487D">
      <w:pPr>
        <w:jc w:val="center"/>
        <w:rPr>
          <w:rFonts w:ascii="Times New Roman" w:hAnsi="Times New Roman" w:cs="Times New Roman"/>
          <w:sz w:val="26"/>
          <w:szCs w:val="26"/>
        </w:rPr>
      </w:pPr>
      <w:r w:rsidRPr="007F487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07BFD1" wp14:editId="3A673C38">
            <wp:extent cx="2838450" cy="2821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256" cy="283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FE7" w:rsidRDefault="00256F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CB13AF" w:rsidRDefault="00FE5496" w:rsidP="0085536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RDS </w:t>
      </w:r>
      <w:r w:rsidR="00256FE7">
        <w:rPr>
          <w:rFonts w:ascii="Times New Roman" w:hAnsi="Times New Roman" w:cs="Times New Roman"/>
        </w:rPr>
        <w:t>Hands-on</w:t>
      </w:r>
    </w:p>
    <w:p w:rsidR="00915685" w:rsidRDefault="00915685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Example DB engine: MySQL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Standard Create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Engine options &gt; Engine version</w:t>
      </w:r>
    </w:p>
    <w:p w:rsidR="00855364" w:rsidRDefault="000B285C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Select </w:t>
      </w:r>
      <w:r w:rsidR="00855364">
        <w:rPr>
          <w:rFonts w:ascii="Times New Roman" w:hAnsi="Times New Roman" w:cs="Times New Roman"/>
          <w:sz w:val="26"/>
          <w:szCs w:val="26"/>
        </w:rPr>
        <w:t>Templates: Production; Dev/Test; Free tier</w:t>
      </w:r>
    </w:p>
    <w:p w:rsidR="000B285C" w:rsidRPr="000B285C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Availability and durability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0B285C">
        <w:rPr>
          <w:rFonts w:ascii="Times New Roman" w:hAnsi="Times New Roman" w:cs="Times New Roman"/>
          <w:sz w:val="26"/>
          <w:szCs w:val="26"/>
        </w:rPr>
        <w:t>Multi-AZ DB Cluster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  <w:r w:rsidRPr="000B285C">
        <w:rPr>
          <w:rFonts w:ascii="Times New Roman" w:hAnsi="Times New Roman" w:cs="Times New Roman"/>
          <w:sz w:val="26"/>
          <w:szCs w:val="26"/>
        </w:rPr>
        <w:t>Multi-AZ DB instance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</w:p>
    <w:p w:rsidR="00855364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Single DB instance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Settings: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DB Instance name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Master username and</w:t>
      </w:r>
      <w:r w:rsidR="000631E7">
        <w:rPr>
          <w:rFonts w:ascii="Times New Roman" w:hAnsi="Times New Roman" w:cs="Times New Roman"/>
          <w:sz w:val="26"/>
          <w:szCs w:val="26"/>
        </w:rPr>
        <w:t xml:space="preserve"> Master password </w:t>
      </w:r>
    </w:p>
    <w:p w:rsidR="000631E7" w:rsidRDefault="000631E7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Choose Instance type in Instance </w:t>
      </w:r>
      <w:proofErr w:type="gramStart"/>
      <w:r>
        <w:rPr>
          <w:rFonts w:ascii="Times New Roman" w:hAnsi="Times New Roman" w:cs="Times New Roman"/>
          <w:sz w:val="26"/>
          <w:szCs w:val="26"/>
        </w:rPr>
        <w:t>configuration</w:t>
      </w:r>
      <w:r w:rsidR="004278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42787C">
        <w:rPr>
          <w:rFonts w:ascii="Times New Roman" w:hAnsi="Times New Roman" w:cs="Times New Roman"/>
          <w:sz w:val="26"/>
          <w:szCs w:val="26"/>
        </w:rPr>
        <w:t xml:space="preserve"> Burstable classes</w:t>
      </w:r>
    </w:p>
    <w:p w:rsidR="0042787C" w:rsidRDefault="0042787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</w:t>
      </w:r>
      <w:r w:rsidR="00823ADB">
        <w:rPr>
          <w:rFonts w:ascii="Times New Roman" w:hAnsi="Times New Roman" w:cs="Times New Roman"/>
          <w:sz w:val="26"/>
          <w:szCs w:val="26"/>
        </w:rPr>
        <w:t>: choose Storage type, Storage auto</w:t>
      </w:r>
      <w:r w:rsidR="00927128">
        <w:rPr>
          <w:rFonts w:ascii="Times New Roman" w:hAnsi="Times New Roman" w:cs="Times New Roman"/>
          <w:sz w:val="26"/>
          <w:szCs w:val="26"/>
        </w:rPr>
        <w:t>-</w:t>
      </w:r>
      <w:r w:rsidR="00823ADB">
        <w:rPr>
          <w:rFonts w:ascii="Times New Roman" w:hAnsi="Times New Roman" w:cs="Times New Roman"/>
          <w:sz w:val="26"/>
          <w:szCs w:val="26"/>
        </w:rPr>
        <w:t>scaling</w:t>
      </w:r>
    </w:p>
    <w:p w:rsidR="00F50CF2" w:rsidRDefault="00F50CF2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Connectivity: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 choose to connect to already exist EC2 instance or Don’t connect to an EC2 to create new instance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VPC, DB subnet group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or disable Public access</w:t>
      </w:r>
    </w:p>
    <w:p w:rsidR="005225E6" w:rsidRDefault="005225E6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Config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VPC security group(firewall) settings</w:t>
      </w:r>
      <w:r w:rsidR="00A32944">
        <w:rPr>
          <w:rFonts w:ascii="Times New Roman" w:hAnsi="Times New Roman" w:cs="Times New Roman"/>
          <w:sz w:val="26"/>
          <w:szCs w:val="26"/>
        </w:rPr>
        <w:t xml:space="preserve"> and select Certificate authority</w:t>
      </w:r>
    </w:p>
    <w:p w:rsidR="0052019C" w:rsidRDefault="0052019C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pick </w:t>
      </w:r>
      <w:r w:rsidRPr="0052019C">
        <w:rPr>
          <w:rFonts w:ascii="Times New Roman" w:hAnsi="Times New Roman" w:cs="Times New Roman"/>
          <w:sz w:val="26"/>
          <w:szCs w:val="26"/>
        </w:rPr>
        <w:t>Database authentication</w:t>
      </w:r>
      <w:r>
        <w:rPr>
          <w:rFonts w:ascii="Times New Roman" w:hAnsi="Times New Roman" w:cs="Times New Roman"/>
          <w:sz w:val="26"/>
          <w:szCs w:val="26"/>
        </w:rPr>
        <w:t>: Password authentication, Password and IAM database authentication, Password and Kerberos authentication</w:t>
      </w:r>
    </w:p>
    <w:p w:rsidR="008D0C34" w:rsidRDefault="00212301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choose to </w:t>
      </w:r>
      <w:r w:rsidRPr="00212301">
        <w:rPr>
          <w:rFonts w:ascii="Times New Roman" w:hAnsi="Times New Roman" w:cs="Times New Roman"/>
          <w:sz w:val="26"/>
          <w:szCs w:val="26"/>
        </w:rPr>
        <w:t>Enable Enhanced Monitoring</w:t>
      </w:r>
    </w:p>
    <w:p w:rsidR="00784634" w:rsidRDefault="00784634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Advance configuration like: 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84634">
        <w:rPr>
          <w:rFonts w:ascii="Times New Roman" w:hAnsi="Times New Roman" w:cs="Times New Roman"/>
          <w:sz w:val="26"/>
          <w:szCs w:val="26"/>
        </w:rPr>
        <w:t>Initial DB name, DB parameter group, Option group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automated backup and Backup retention period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Encryption: Enable encryption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Log exports: Audit log, Error log, General </w:t>
      </w:r>
      <w:proofErr w:type="spellStart"/>
      <w:r>
        <w:rPr>
          <w:rFonts w:ascii="Times New Roman" w:hAnsi="Times New Roman" w:cs="Times New Roman"/>
          <w:sz w:val="26"/>
          <w:szCs w:val="26"/>
        </w:rPr>
        <w:t>log</w:t>
      </w:r>
      <w:proofErr w:type="spellEnd"/>
      <w:r>
        <w:rPr>
          <w:rFonts w:ascii="Times New Roman" w:hAnsi="Times New Roman" w:cs="Times New Roman"/>
          <w:sz w:val="26"/>
          <w:szCs w:val="26"/>
        </w:rPr>
        <w:t>, Slow query log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Maintainance</w:t>
      </w:r>
      <w:proofErr w:type="spellEnd"/>
      <w:r>
        <w:rPr>
          <w:rFonts w:ascii="Times New Roman" w:hAnsi="Times New Roman" w:cs="Times New Roman"/>
          <w:sz w:val="26"/>
          <w:szCs w:val="26"/>
        </w:rPr>
        <w:t>: Enable auto minor version upgrade is enabled by default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Enable/Disable Deletion protection</w:t>
      </w:r>
    </w:p>
    <w:p w:rsidR="00784634" w:rsidRPr="00784634" w:rsidRDefault="00784634" w:rsidP="0078463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Finally are the Estimate monthly cost review and user can proceed to press Create database after that.</w:t>
      </w:r>
    </w:p>
    <w:p w:rsidR="00774EA2" w:rsidRPr="00923B1A" w:rsidRDefault="00774EA2" w:rsidP="00923B1A">
      <w:pPr>
        <w:rPr>
          <w:rFonts w:ascii="Times New Roman" w:hAnsi="Times New Roman" w:cs="Times New Roman"/>
          <w:sz w:val="26"/>
          <w:szCs w:val="26"/>
        </w:rPr>
      </w:pPr>
    </w:p>
    <w:p w:rsidR="00A25F28" w:rsidRDefault="00783008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Then download SQL Electron to connect to AWS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cuz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 allow connect to all RDS engine</w:t>
      </w:r>
    </w:p>
    <w:p w:rsidR="000D0DF8" w:rsidRDefault="000D0DF8" w:rsidP="00833D12">
      <w:pPr>
        <w:rPr>
          <w:rFonts w:ascii="Times New Roman" w:hAnsi="Times New Roman" w:cs="Times New Roman"/>
          <w:sz w:val="26"/>
          <w:szCs w:val="26"/>
        </w:rPr>
      </w:pPr>
    </w:p>
    <w:p w:rsidR="000D0DF8" w:rsidRDefault="000D0DF8" w:rsidP="009565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Custom</w:t>
      </w:r>
    </w:p>
    <w:p w:rsidR="000D0DF8" w:rsidRPr="00965F67" w:rsidRDefault="0095651E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>Managed Oracle and Microsoft SQL Server Database with OS and database customization</w:t>
      </w:r>
    </w:p>
    <w:p w:rsidR="0065357A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RDS: Automates setup, operation and scaling of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in AWS</w:t>
      </w:r>
    </w:p>
    <w:p w:rsidR="00913D61" w:rsidRDefault="00965F67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</w:t>
      </w:r>
      <w:r w:rsidR="00913D61">
        <w:rPr>
          <w:rFonts w:ascii="Times New Roman" w:hAnsi="Times New Roman" w:cs="Times New Roman"/>
          <w:sz w:val="26"/>
          <w:szCs w:val="26"/>
        </w:rPr>
        <w:t>ersus</w:t>
      </w:r>
    </w:p>
    <w:p w:rsidR="00913D61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Custom: access to underling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and OS behind the instance so you can:</w:t>
      </w:r>
    </w:p>
    <w:p w:rsidR="00913D61" w:rsidRDefault="00913D61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Configure </w:t>
      </w:r>
      <w:r w:rsidR="00F46B98">
        <w:rPr>
          <w:rFonts w:ascii="Times New Roman" w:hAnsi="Times New Roman" w:cs="Times New Roman"/>
          <w:sz w:val="26"/>
          <w:szCs w:val="26"/>
        </w:rPr>
        <w:t>settings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Install patches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native features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Access the underlying EC instance using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SSh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 SSM Session Manager</w:t>
      </w:r>
    </w:p>
    <w:p w:rsidR="00F46B98" w:rsidRPr="007F272D" w:rsidRDefault="00F46B98" w:rsidP="00F46B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1245A">
        <w:rPr>
          <w:rFonts w:ascii="Times New Roman" w:hAnsi="Times New Roman" w:cs="Times New Roman"/>
          <w:b/>
          <w:sz w:val="26"/>
          <w:szCs w:val="26"/>
        </w:rPr>
        <w:t>De-activate Automa</w:t>
      </w:r>
      <w:r w:rsidR="0081245A" w:rsidRPr="0081245A">
        <w:rPr>
          <w:rFonts w:ascii="Times New Roman" w:hAnsi="Times New Roman" w:cs="Times New Roman"/>
          <w:b/>
          <w:sz w:val="26"/>
          <w:szCs w:val="26"/>
        </w:rPr>
        <w:t>tion Mode</w:t>
      </w:r>
      <w:r w:rsidR="0081245A">
        <w:rPr>
          <w:rFonts w:ascii="Times New Roman" w:hAnsi="Times New Roman" w:cs="Times New Roman"/>
          <w:sz w:val="26"/>
          <w:szCs w:val="26"/>
        </w:rPr>
        <w:t xml:space="preserve"> before customizing</w:t>
      </w:r>
      <w:r>
        <w:rPr>
          <w:rFonts w:ascii="Times New Roman" w:hAnsi="Times New Roman" w:cs="Times New Roman"/>
          <w:sz w:val="26"/>
          <w:szCs w:val="26"/>
        </w:rPr>
        <w:t xml:space="preserve"> your RDS or better </w:t>
      </w:r>
      <w:r w:rsidRPr="00014993">
        <w:rPr>
          <w:rFonts w:ascii="Times New Roman" w:hAnsi="Times New Roman" w:cs="Times New Roman"/>
          <w:b/>
          <w:sz w:val="26"/>
          <w:szCs w:val="26"/>
        </w:rPr>
        <w:t>take</w:t>
      </w:r>
      <w:r>
        <w:rPr>
          <w:rFonts w:ascii="Times New Roman" w:hAnsi="Times New Roman" w:cs="Times New Roman"/>
          <w:sz w:val="26"/>
          <w:szCs w:val="26"/>
        </w:rPr>
        <w:t xml:space="preserve"> a DB </w:t>
      </w:r>
      <w:r w:rsidRPr="0081245A">
        <w:rPr>
          <w:rFonts w:ascii="Times New Roman" w:hAnsi="Times New Roman" w:cs="Times New Roman"/>
          <w:b/>
          <w:sz w:val="26"/>
          <w:szCs w:val="26"/>
        </w:rPr>
        <w:t>snapshot</w:t>
      </w:r>
      <w:r>
        <w:rPr>
          <w:rFonts w:ascii="Times New Roman" w:hAnsi="Times New Roman" w:cs="Times New Roman"/>
          <w:sz w:val="26"/>
          <w:szCs w:val="26"/>
        </w:rPr>
        <w:t xml:space="preserve"> to </w:t>
      </w:r>
      <w:r w:rsidRPr="00F46B98">
        <w:rPr>
          <w:rFonts w:ascii="Times New Roman" w:hAnsi="Times New Roman" w:cs="Times New Roman"/>
          <w:b/>
          <w:sz w:val="26"/>
          <w:szCs w:val="26"/>
        </w:rPr>
        <w:t>avoid break the RDS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500"/>
      </w:tblGrid>
      <w:tr w:rsidR="007F272D" w:rsidTr="007F272D"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</w:t>
            </w:r>
          </w:p>
        </w:tc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 Custom</w:t>
            </w:r>
          </w:p>
        </w:tc>
      </w:tr>
      <w:tr w:rsidR="007F272D" w:rsidTr="007F272D"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Enter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db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and OS to be managed by AWS</w:t>
            </w:r>
          </w:p>
        </w:tc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Full admin access to the underlying OS and DB</w:t>
            </w:r>
          </w:p>
        </w:tc>
      </w:tr>
    </w:tbl>
    <w:p w:rsidR="007F272D" w:rsidRPr="007F272D" w:rsidRDefault="007F272D" w:rsidP="007F272D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B57572" w:rsidRDefault="00B575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33D12" w:rsidRPr="00272DC2" w:rsidRDefault="00B57572" w:rsidP="00272DC2">
      <w:pPr>
        <w:pStyle w:val="Heading1"/>
        <w:rPr>
          <w:rFonts w:ascii="Times New Roman" w:hAnsi="Times New Roman" w:cs="Times New Roman"/>
          <w:b/>
        </w:rPr>
      </w:pPr>
      <w:r w:rsidRPr="00272DC2">
        <w:rPr>
          <w:rFonts w:ascii="Times New Roman" w:hAnsi="Times New Roman" w:cs="Times New Roman"/>
          <w:b/>
        </w:rPr>
        <w:lastRenderedPageBreak/>
        <w:t>Amazon Aurora</w:t>
      </w:r>
    </w:p>
    <w:p w:rsidR="001535C7" w:rsidRPr="004A5619" w:rsidRDefault="001535C7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Proprietary(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adj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>)</w:t>
      </w:r>
      <w:r w:rsidR="00263F2F" w:rsidRPr="00263F2F">
        <w:t xml:space="preserve"> </w:t>
      </w:r>
      <w:r w:rsidR="00263F2F" w:rsidRPr="004A5619">
        <w:rPr>
          <w:rFonts w:ascii="Times New Roman" w:hAnsi="Times New Roman" w:cs="Times New Roman"/>
          <w:sz w:val="26"/>
          <w:szCs w:val="26"/>
        </w:rPr>
        <w:t>p(r)</w:t>
      </w:r>
      <w:proofErr w:type="spellStart"/>
      <w:r w:rsidR="00263F2F" w:rsidRPr="004A5619">
        <w:rPr>
          <w:rFonts w:ascii="Times New Roman" w:hAnsi="Times New Roman" w:cs="Times New Roman"/>
          <w:sz w:val="26"/>
          <w:szCs w:val="26"/>
        </w:rPr>
        <w:t>əˈprīəˌterē</w:t>
      </w:r>
      <w:proofErr w:type="spellEnd"/>
      <w:r w:rsidR="00263F2F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Pr="004A5619">
        <w:rPr>
          <w:rFonts w:ascii="Times New Roman" w:hAnsi="Times New Roman" w:cs="Times New Roman"/>
          <w:sz w:val="26"/>
          <w:szCs w:val="26"/>
        </w:rPr>
        <w:t>: mean it exclusive and copyright by certain entity and also protected by the copyright law</w:t>
      </w:r>
    </w:p>
    <w:p w:rsidR="00B57572" w:rsidRPr="004A5619" w:rsidRDefault="006F3CB6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</w:t>
      </w:r>
      <w:r w:rsidR="00176F65" w:rsidRPr="004A5619">
        <w:rPr>
          <w:rFonts w:ascii="Times New Roman" w:hAnsi="Times New Roman" w:cs="Times New Roman"/>
          <w:sz w:val="26"/>
          <w:szCs w:val="26"/>
        </w:rPr>
        <w:t>a</w:t>
      </w:r>
      <w:r w:rsidR="001F1A92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="001535C7" w:rsidRPr="004A5619">
        <w:rPr>
          <w:rFonts w:ascii="Times New Roman" w:hAnsi="Times New Roman" w:cs="Times New Roman"/>
          <w:sz w:val="26"/>
          <w:szCs w:val="26"/>
        </w:rPr>
        <w:t xml:space="preserve">proprietary </w:t>
      </w:r>
      <w:r w:rsidR="00176F65" w:rsidRPr="004A5619">
        <w:rPr>
          <w:rFonts w:ascii="Times New Roman" w:hAnsi="Times New Roman" w:cs="Times New Roman"/>
          <w:sz w:val="26"/>
          <w:szCs w:val="26"/>
        </w:rPr>
        <w:t>&amp; copyright</w:t>
      </w:r>
      <w:r w:rsidRPr="004A5619">
        <w:rPr>
          <w:rFonts w:ascii="Times New Roman" w:hAnsi="Times New Roman" w:cs="Times New Roman"/>
          <w:sz w:val="26"/>
          <w:szCs w:val="26"/>
        </w:rPr>
        <w:t xml:space="preserve"> technology from AWS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and MySQL are both supported as Aurora DB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“AWS cloud optimizer” and claims 5x performance improvement over MySQL on RDS, over 3x performance of 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on RDS</w:t>
      </w:r>
    </w:p>
    <w:p w:rsidR="0019177A" w:rsidRPr="004A5619" w:rsidRDefault="000547B1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storage automatically in increment of 10GB up to 128 TB</w:t>
      </w:r>
    </w:p>
    <w:p w:rsidR="000547B1" w:rsidRPr="004A5619" w:rsidRDefault="009C02BC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can have up to 15 replicas and the replication process is than MySQL( sub 10ms replica tag)</w:t>
      </w:r>
    </w:p>
    <w:p w:rsidR="0050697F" w:rsidRPr="004A5619" w:rsidRDefault="0050697F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Failover: mean automatically back up in case of server failure or data loss</w:t>
      </w:r>
    </w:p>
    <w:p w:rsidR="009C02BC" w:rsidRPr="004A5619" w:rsidRDefault="00390140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 in Aurora is instantaneous</w:t>
      </w:r>
      <w:r w:rsidR="00442908" w:rsidRPr="004A5619">
        <w:rPr>
          <w:rFonts w:ascii="Times New Roman" w:hAnsi="Times New Roman" w:cs="Times New Roman"/>
          <w:sz w:val="26"/>
          <w:szCs w:val="26"/>
        </w:rPr>
        <w:t>. I</w:t>
      </w:r>
      <w:r w:rsidRPr="004A5619">
        <w:rPr>
          <w:rFonts w:ascii="Times New Roman" w:hAnsi="Times New Roman" w:cs="Times New Roman"/>
          <w:sz w:val="26"/>
          <w:szCs w:val="26"/>
        </w:rPr>
        <w:t>t’s High Availability native</w:t>
      </w:r>
    </w:p>
    <w:p w:rsidR="00760DB5" w:rsidRDefault="00760DB5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COST MORE than RDS around 20% more – but it more efficient.</w:t>
      </w:r>
    </w:p>
    <w:p w:rsidR="001620BD" w:rsidRDefault="001620BD" w:rsidP="000B02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Aurora High Availability and Read Scaling</w:t>
      </w:r>
    </w:p>
    <w:p w:rsidR="001620BD" w:rsidRPr="001620BD" w:rsidRDefault="001620BD" w:rsidP="001620B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Automatically store 6 copi</w:t>
      </w:r>
      <w:r w:rsidR="007C0B54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>s of your data across 3 AZ</w:t>
      </w:r>
    </w:p>
    <w:p w:rsidR="00760DB5" w:rsidRDefault="003B1A96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One Master and multiple </w:t>
      </w:r>
      <w:r w:rsidR="00C850A3">
        <w:rPr>
          <w:rFonts w:ascii="Times New Roman" w:hAnsi="Times New Roman" w:cs="Times New Roman"/>
          <w:sz w:val="26"/>
          <w:szCs w:val="26"/>
        </w:rPr>
        <w:t xml:space="preserve">read </w:t>
      </w:r>
      <w:r>
        <w:rPr>
          <w:rFonts w:ascii="Times New Roman" w:hAnsi="Times New Roman" w:cs="Times New Roman"/>
          <w:sz w:val="26"/>
          <w:szCs w:val="26"/>
        </w:rPr>
        <w:t>replicas</w:t>
      </w:r>
      <w:r w:rsidR="00C850A3">
        <w:rPr>
          <w:rFonts w:ascii="Times New Roman" w:hAnsi="Times New Roman" w:cs="Times New Roman"/>
          <w:sz w:val="26"/>
          <w:szCs w:val="26"/>
        </w:rPr>
        <w:t xml:space="preserve"> and the storage </w:t>
      </w:r>
      <w:r w:rsidR="00917D90">
        <w:rPr>
          <w:rFonts w:ascii="Times New Roman" w:hAnsi="Times New Roman" w:cs="Times New Roman"/>
          <w:sz w:val="26"/>
          <w:szCs w:val="26"/>
        </w:rPr>
        <w:t>will</w:t>
      </w:r>
      <w:r w:rsidR="00C850A3">
        <w:rPr>
          <w:rFonts w:ascii="Times New Roman" w:hAnsi="Times New Roman" w:cs="Times New Roman"/>
          <w:sz w:val="26"/>
          <w:szCs w:val="26"/>
        </w:rPr>
        <w:t xml:space="preserve"> be</w:t>
      </w:r>
      <w:r w:rsidR="00917D90">
        <w:rPr>
          <w:rFonts w:ascii="Times New Roman" w:hAnsi="Times New Roman" w:cs="Times New Roman"/>
          <w:sz w:val="26"/>
          <w:szCs w:val="26"/>
        </w:rPr>
        <w:t xml:space="preserve"> replicated, self-healing and</w:t>
      </w:r>
      <w:r w:rsidR="00C850A3">
        <w:rPr>
          <w:rFonts w:ascii="Times New Roman" w:hAnsi="Times New Roman" w:cs="Times New Roman"/>
          <w:sz w:val="26"/>
          <w:szCs w:val="26"/>
        </w:rPr>
        <w:t xml:space="preserve"> </w:t>
      </w:r>
      <w:r w:rsidR="00917D90">
        <w:rPr>
          <w:rFonts w:ascii="Times New Roman" w:hAnsi="Times New Roman" w:cs="Times New Roman"/>
          <w:sz w:val="26"/>
          <w:szCs w:val="26"/>
        </w:rPr>
        <w:t>auto-expanding</w:t>
      </w:r>
      <w:r w:rsidR="00C850A3">
        <w:rPr>
          <w:rFonts w:ascii="Times New Roman" w:hAnsi="Times New Roman" w:cs="Times New Roman"/>
          <w:sz w:val="26"/>
          <w:szCs w:val="26"/>
        </w:rPr>
        <w:t>, little block by little blocks</w:t>
      </w:r>
    </w:p>
    <w:p w:rsidR="009B5AC0" w:rsidRDefault="009B5AC0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Explain: you write data table 1 it will store 6 blue blocks total across 3 AZ with 2 blue blocks each AZ</w:t>
      </w:r>
      <w:r w:rsidR="00E53FF3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5B154A" w:rsidRDefault="00D62D63" w:rsidP="00D62D63">
      <w:pPr>
        <w:ind w:left="360"/>
        <w:rPr>
          <w:rFonts w:ascii="Times New Roman" w:hAnsi="Times New Roman" w:cs="Times New Roman"/>
          <w:sz w:val="26"/>
          <w:szCs w:val="26"/>
        </w:rPr>
      </w:pPr>
      <w:r w:rsidRPr="00D62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E5EB4E" wp14:editId="4167360E">
            <wp:extent cx="5096586" cy="39248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D63" w:rsidRPr="007D7806" w:rsidRDefault="005B154A" w:rsidP="00553804">
      <w:pPr>
        <w:pStyle w:val="Heading2"/>
        <w:rPr>
          <w:b/>
        </w:rPr>
      </w:pPr>
      <w:r w:rsidRPr="007D7806">
        <w:rPr>
          <w:b/>
        </w:rPr>
        <w:lastRenderedPageBreak/>
        <w:t>Aurora DB Cluster</w:t>
      </w:r>
    </w:p>
    <w:p w:rsidR="0083545C" w:rsidRDefault="000A13DC" w:rsidP="005B154A">
      <w:r>
        <w:t>Your master is the only thing write to the storage</w:t>
      </w:r>
      <w:r w:rsidR="0083545C">
        <w:t xml:space="preserve"> and because master can change and failover so Aurora provide Writer Endpoint that pointing to the master</w:t>
      </w:r>
      <w:r w:rsidR="00401006">
        <w:t xml:space="preserve"> and since it’s a DNS name your Client will always work with and redirected to Writer Endpoint.</w:t>
      </w:r>
    </w:p>
    <w:p w:rsidR="00401006" w:rsidRDefault="002D395A" w:rsidP="005B154A">
      <w:r>
        <w:t>You can 1 to 15 Read Replicas and apply Auto Scaling to these Read Replicas</w:t>
      </w:r>
      <w:r w:rsidR="00B90463">
        <w:t xml:space="preserve">. BECAUSE there are </w:t>
      </w:r>
      <w:proofErr w:type="spellStart"/>
      <w:r w:rsidR="00B90463">
        <w:t>to</w:t>
      </w:r>
      <w:proofErr w:type="spellEnd"/>
      <w:r w:rsidR="00B90463">
        <w:t xml:space="preserve"> many replicas and hard to keep track of it, Aurora will provide a READER ENDPOINT so these Read replicas and Client can interact with each other through the Reader Endpoint easily</w:t>
      </w:r>
    </w:p>
    <w:p w:rsidR="00553804" w:rsidRDefault="00553804" w:rsidP="005B154A">
      <w:r w:rsidRPr="00553804">
        <w:rPr>
          <w:noProof/>
        </w:rPr>
        <w:drawing>
          <wp:inline distT="0" distB="0" distL="0" distR="0" wp14:anchorId="3AEF3500" wp14:editId="4860ED55">
            <wp:extent cx="5943600" cy="3238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BE2" w:rsidRDefault="00427BE2" w:rsidP="005B154A"/>
    <w:p w:rsidR="00427BE2" w:rsidRPr="009D4596" w:rsidRDefault="00427BE2" w:rsidP="009D4596">
      <w:pPr>
        <w:pStyle w:val="Heading2"/>
        <w:rPr>
          <w:b/>
          <w:sz w:val="32"/>
          <w:szCs w:val="32"/>
        </w:rPr>
      </w:pPr>
      <w:r w:rsidRPr="009D4596">
        <w:rPr>
          <w:b/>
          <w:sz w:val="32"/>
          <w:szCs w:val="32"/>
        </w:rPr>
        <w:t>Features of Aurora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Automatic fail-over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Backup and Recovery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Isolation and Security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Industry compliance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Push-button scaling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Automated Patching with Zero Downtime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Advanced Monitoring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Routine Maintenance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Backtrack: restore data at any point of time without using backups</w:t>
      </w:r>
    </w:p>
    <w:p w:rsidR="00D327C0" w:rsidRDefault="00D327C0">
      <w:r>
        <w:br w:type="page"/>
      </w:r>
    </w:p>
    <w:p w:rsidR="00D327C0" w:rsidRPr="00DC4E71" w:rsidRDefault="00D327C0" w:rsidP="004B166D">
      <w:pPr>
        <w:outlineLvl w:val="1"/>
        <w:rPr>
          <w:b/>
          <w:color w:val="4472C4" w:themeColor="accent5"/>
          <w:sz w:val="32"/>
          <w:szCs w:val="32"/>
        </w:rPr>
      </w:pPr>
      <w:r w:rsidRPr="00DC4E71">
        <w:rPr>
          <w:b/>
          <w:color w:val="4472C4" w:themeColor="accent5"/>
          <w:sz w:val="32"/>
          <w:szCs w:val="32"/>
        </w:rPr>
        <w:lastRenderedPageBreak/>
        <w:t xml:space="preserve">Aurora </w:t>
      </w:r>
      <w:r w:rsidR="00562BB1" w:rsidRPr="00DC4E71">
        <w:rPr>
          <w:b/>
          <w:color w:val="4472C4" w:themeColor="accent5"/>
          <w:sz w:val="32"/>
          <w:szCs w:val="32"/>
        </w:rPr>
        <w:t>Hands-on</w:t>
      </w:r>
      <w:r w:rsidRPr="00DC4E71">
        <w:rPr>
          <w:b/>
          <w:color w:val="4472C4" w:themeColor="accent5"/>
          <w:sz w:val="32"/>
          <w:szCs w:val="32"/>
        </w:rPr>
        <w:t xml:space="preserve"> (expensive)</w:t>
      </w:r>
    </w:p>
    <w:p w:rsidR="00EE25AE" w:rsidRPr="005B4E2B" w:rsidRDefault="00EE25A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1: Choose DB engine options</w:t>
      </w:r>
    </w:p>
    <w:p w:rsidR="00EE25AE" w:rsidRPr="005B4E2B" w:rsidRDefault="00EE25AE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It can either Aurora (MySQL Compatible) or Aurora (PostgreSQL Compatible)</w:t>
      </w:r>
    </w:p>
    <w:p w:rsidR="003A48AA" w:rsidRPr="005B4E2B" w:rsidRDefault="003A48AA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Select versions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2: Template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template either Production or Dev/Test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3: Settings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Input DB cluster identifier name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Input Master username, </w:t>
      </w:r>
      <w:r w:rsidR="005D2C4E" w:rsidRPr="005B4E2B">
        <w:rPr>
          <w:sz w:val="26"/>
          <w:szCs w:val="26"/>
        </w:rPr>
        <w:t xml:space="preserve">master </w:t>
      </w:r>
      <w:r w:rsidRPr="005B4E2B">
        <w:rPr>
          <w:sz w:val="26"/>
          <w:szCs w:val="26"/>
        </w:rPr>
        <w:t>password</w:t>
      </w:r>
    </w:p>
    <w:p w:rsidR="00670656" w:rsidRPr="005B4E2B" w:rsidRDefault="00EC061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4: Cluster storage configuration</w:t>
      </w:r>
    </w:p>
    <w:p w:rsidR="00EC0614" w:rsidRPr="005B4E2B" w:rsidRDefault="00EC0614" w:rsidP="00EC061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Aurora standard or Aurora I/O-Optimized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5: Instance configuration</w:t>
      </w:r>
    </w:p>
    <w:p w:rsidR="009C2634" w:rsidRPr="005B4E2B" w:rsidRDefault="009C2634" w:rsidP="009C263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instance type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6: Availability &amp; durability</w:t>
      </w:r>
    </w:p>
    <w:p w:rsidR="008D676F" w:rsidRPr="005B4E2B" w:rsidRDefault="008D676F" w:rsidP="008D676F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You can choose Create an Aurora Replica or Reader node in a different AZ or Don’t create an Aurora Replicate =&gt; For Scale Ability</w:t>
      </w:r>
    </w:p>
    <w:p w:rsidR="00222C94" w:rsidRPr="005B4E2B" w:rsidRDefault="00222C9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7: Connectivity</w:t>
      </w:r>
    </w:p>
    <w:p w:rsidR="00222C94" w:rsidRPr="005B4E2B" w:rsidRDefault="00222C94" w:rsidP="00222C9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Compute resource: You can choose Don’t connect to an EC2 compute resource or Connect to an EC2 compute resource</w:t>
      </w:r>
    </w:p>
    <w:p w:rsidR="007521E4" w:rsidRPr="005B4E2B" w:rsidRDefault="00222C94" w:rsidP="007521E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Network type: You can choose IPv4 or Dual-stack </w:t>
      </w:r>
      <w:proofErr w:type="gramStart"/>
      <w:r w:rsidRPr="005B4E2B">
        <w:rPr>
          <w:sz w:val="26"/>
          <w:szCs w:val="26"/>
        </w:rPr>
        <w:t>mode(</w:t>
      </w:r>
      <w:proofErr w:type="gramEnd"/>
      <w:r w:rsidRPr="005B4E2B">
        <w:rPr>
          <w:sz w:val="26"/>
          <w:szCs w:val="26"/>
        </w:rPr>
        <w:t>Your resource can communicate with IPV4, IPv6 or both)</w:t>
      </w:r>
    </w:p>
    <w:p w:rsidR="007521E4" w:rsidRPr="005B4E2B" w:rsidRDefault="007521E4" w:rsidP="007521E4">
      <w:pPr>
        <w:pStyle w:val="ListParagraph"/>
        <w:numPr>
          <w:ilvl w:val="0"/>
          <w:numId w:val="6"/>
        </w:numPr>
        <w:rPr>
          <w:b/>
          <w:sz w:val="26"/>
          <w:szCs w:val="26"/>
        </w:rPr>
      </w:pPr>
      <w:r w:rsidRPr="005B4E2B">
        <w:rPr>
          <w:sz w:val="26"/>
          <w:szCs w:val="26"/>
        </w:rPr>
        <w:t>Virtual Private cloud (VPC)</w:t>
      </w:r>
      <w:r w:rsidR="00B90471" w:rsidRPr="005B4E2B">
        <w:rPr>
          <w:sz w:val="26"/>
          <w:szCs w:val="26"/>
        </w:rPr>
        <w:t xml:space="preserve">: Select the </w:t>
      </w:r>
      <w:r w:rsidR="00B90471" w:rsidRPr="005B4E2B">
        <w:rPr>
          <w:b/>
          <w:sz w:val="26"/>
          <w:szCs w:val="26"/>
        </w:rPr>
        <w:t>VPC</w:t>
      </w:r>
      <w:r w:rsidR="00B90471" w:rsidRPr="005B4E2B">
        <w:rPr>
          <w:sz w:val="26"/>
          <w:szCs w:val="26"/>
        </w:rPr>
        <w:t xml:space="preserve"> </w:t>
      </w:r>
      <w:r w:rsidR="00B90471" w:rsidRPr="005B4E2B">
        <w:rPr>
          <w:b/>
          <w:sz w:val="26"/>
          <w:szCs w:val="26"/>
        </w:rPr>
        <w:t>with</w:t>
      </w:r>
      <w:r w:rsidR="00B90471" w:rsidRPr="005B4E2B">
        <w:rPr>
          <w:sz w:val="26"/>
          <w:szCs w:val="26"/>
        </w:rPr>
        <w:t xml:space="preserve"> suitable amount of </w:t>
      </w:r>
      <w:r w:rsidR="00B90471" w:rsidRPr="005B4E2B">
        <w:rPr>
          <w:b/>
          <w:sz w:val="26"/>
          <w:szCs w:val="26"/>
        </w:rPr>
        <w:t>subnets</w:t>
      </w:r>
      <w:r w:rsidR="00B90471" w:rsidRPr="005B4E2B">
        <w:rPr>
          <w:sz w:val="26"/>
          <w:szCs w:val="26"/>
        </w:rPr>
        <w:t xml:space="preserve"> and </w:t>
      </w:r>
      <w:r w:rsidR="00B90471" w:rsidRPr="005B4E2B">
        <w:rPr>
          <w:b/>
          <w:sz w:val="26"/>
          <w:szCs w:val="26"/>
        </w:rPr>
        <w:t>availability zones</w:t>
      </w:r>
    </w:p>
    <w:p w:rsidR="006E3D24" w:rsidRPr="005B4E2B" w:rsidRDefault="006E3D24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DB subnet group: select the </w:t>
      </w:r>
      <w:r w:rsidRPr="005B4E2B">
        <w:rPr>
          <w:sz w:val="26"/>
          <w:szCs w:val="26"/>
        </w:rPr>
        <w:t>suitable amount of subnets and availability zones</w:t>
      </w:r>
    </w:p>
    <w:p w:rsidR="006E3D24" w:rsidRPr="005B4E2B" w:rsidRDefault="00A855CD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Public access: select Yes or No to Enable or Disable it</w:t>
      </w:r>
    </w:p>
    <w:p w:rsidR="00A855CD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VPC security group(firewall): Select suitable security groups or create new one with the right configurations to allow Inbound and Outbound traffic to your Aurora DB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RDS Proxy(optional)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Database port: default for MySQL is </w:t>
      </w:r>
      <w:r w:rsidR="006330C9" w:rsidRPr="005B4E2B">
        <w:rPr>
          <w:sz w:val="26"/>
          <w:szCs w:val="26"/>
        </w:rPr>
        <w:t xml:space="preserve">port </w:t>
      </w:r>
      <w:r w:rsidRPr="005B4E2B">
        <w:rPr>
          <w:sz w:val="26"/>
          <w:szCs w:val="26"/>
        </w:rPr>
        <w:t>3306</w:t>
      </w:r>
    </w:p>
    <w:p w:rsidR="00BE4653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lastRenderedPageBreak/>
        <w:t xml:space="preserve">Step 8: </w:t>
      </w:r>
      <w:r w:rsidR="00C85B94" w:rsidRPr="005B4E2B">
        <w:rPr>
          <w:sz w:val="26"/>
          <w:szCs w:val="26"/>
        </w:rPr>
        <w:t>Enable or disable Read replicate write forwarding</w:t>
      </w:r>
    </w:p>
    <w:p w:rsidR="00C85B94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9: </w:t>
      </w:r>
      <w:r w:rsidR="004B4758" w:rsidRPr="005B4E2B">
        <w:rPr>
          <w:sz w:val="26"/>
          <w:szCs w:val="26"/>
        </w:rPr>
        <w:t xml:space="preserve">Database authentication: choose IAM </w:t>
      </w:r>
      <w:proofErr w:type="spellStart"/>
      <w:r w:rsidR="004B4758" w:rsidRPr="005B4E2B">
        <w:rPr>
          <w:sz w:val="26"/>
          <w:szCs w:val="26"/>
        </w:rPr>
        <w:t>db</w:t>
      </w:r>
      <w:proofErr w:type="spellEnd"/>
      <w:r w:rsidR="004B4758" w:rsidRPr="005B4E2B">
        <w:rPr>
          <w:sz w:val="26"/>
          <w:szCs w:val="26"/>
        </w:rPr>
        <w:t xml:space="preserve"> authentication or Kerberos authentication</w:t>
      </w:r>
    </w:p>
    <w:p w:rsidR="009E4A8E" w:rsidRPr="005B4E2B" w:rsidRDefault="009E4A8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10: Enable or disable Monitoring</w:t>
      </w:r>
    </w:p>
    <w:p w:rsidR="00C20A2C" w:rsidRPr="005B4E2B" w:rsidRDefault="00C20A2C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</w:t>
      </w:r>
      <w:proofErr w:type="gramStart"/>
      <w:r w:rsidRPr="005B4E2B">
        <w:rPr>
          <w:sz w:val="26"/>
          <w:szCs w:val="26"/>
        </w:rPr>
        <w:t>11 :</w:t>
      </w:r>
      <w:proofErr w:type="gramEnd"/>
      <w:r w:rsidRPr="005B4E2B">
        <w:rPr>
          <w:sz w:val="26"/>
          <w:szCs w:val="26"/>
        </w:rPr>
        <w:t xml:space="preserve"> Additional configuration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Initial </w:t>
      </w:r>
      <w:proofErr w:type="spellStart"/>
      <w:r w:rsidRPr="005B4E2B">
        <w:rPr>
          <w:sz w:val="26"/>
          <w:szCs w:val="26"/>
        </w:rPr>
        <w:t>db</w:t>
      </w:r>
      <w:proofErr w:type="spellEnd"/>
      <w:r w:rsidRPr="005B4E2B">
        <w:rPr>
          <w:sz w:val="26"/>
          <w:szCs w:val="26"/>
        </w:rPr>
        <w:t xml:space="preserve"> name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cluster parameter group and DB parameter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Option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Failover priority</w:t>
      </w:r>
    </w:p>
    <w:p w:rsidR="007658EC" w:rsidRPr="005B4E2B" w:rsidRDefault="007658EC" w:rsidP="007658E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Backup: 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Encryption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Log export</w:t>
      </w:r>
    </w:p>
    <w:p w:rsidR="00E33189" w:rsidRPr="005B4E2B" w:rsidRDefault="000C7528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De</w:t>
      </w:r>
      <w:r w:rsidR="00E33189" w:rsidRPr="005B4E2B">
        <w:rPr>
          <w:sz w:val="26"/>
          <w:szCs w:val="26"/>
        </w:rPr>
        <w:t>letion Protection</w:t>
      </w:r>
    </w:p>
    <w:p w:rsidR="000C7528" w:rsidRDefault="000C7528" w:rsidP="000C7528">
      <w:pPr>
        <w:rPr>
          <w:sz w:val="26"/>
          <w:szCs w:val="26"/>
        </w:rPr>
      </w:pPr>
      <w:r w:rsidRPr="005B4E2B">
        <w:rPr>
          <w:sz w:val="26"/>
          <w:szCs w:val="26"/>
        </w:rPr>
        <w:t>Step 12: Review estimated costs and Create database</w:t>
      </w:r>
    </w:p>
    <w:p w:rsidR="00755318" w:rsidRDefault="00CD5EFA" w:rsidP="000C7528">
      <w:pPr>
        <w:rPr>
          <w:sz w:val="26"/>
          <w:szCs w:val="26"/>
        </w:rPr>
      </w:pPr>
      <w:r>
        <w:rPr>
          <w:sz w:val="26"/>
          <w:szCs w:val="26"/>
        </w:rPr>
        <w:t>Result:</w:t>
      </w:r>
    </w:p>
    <w:p w:rsidR="00CD5EFA" w:rsidRDefault="00CD5EFA" w:rsidP="000C7528">
      <w:pPr>
        <w:rPr>
          <w:sz w:val="26"/>
          <w:szCs w:val="26"/>
        </w:rPr>
      </w:pPr>
      <w:r w:rsidRPr="00CD5EFA">
        <w:rPr>
          <w:sz w:val="26"/>
          <w:szCs w:val="26"/>
        </w:rPr>
        <w:drawing>
          <wp:inline distT="0" distB="0" distL="0" distR="0" wp14:anchorId="765A42CC" wp14:editId="5ADBD017">
            <wp:extent cx="5943600" cy="36677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AF8" w:rsidRDefault="00CA2F1F" w:rsidP="00EA0AF8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F23EFB">
        <w:rPr>
          <w:sz w:val="26"/>
          <w:szCs w:val="26"/>
        </w:rPr>
        <w:t>We have reader and writer endpoint just like the diagram Aurora DB cluster has shown</w:t>
      </w:r>
      <w:r w:rsidR="0053503C">
        <w:rPr>
          <w:sz w:val="26"/>
          <w:szCs w:val="26"/>
        </w:rPr>
        <w:t xml:space="preserve"> (</w:t>
      </w:r>
      <w:r w:rsidR="0053503C">
        <w:rPr>
          <w:sz w:val="26"/>
          <w:szCs w:val="26"/>
        </w:rPr>
        <w:t>Writer</w:t>
      </w:r>
      <w:r w:rsidR="0053503C">
        <w:rPr>
          <w:sz w:val="26"/>
          <w:szCs w:val="26"/>
        </w:rPr>
        <w:t xml:space="preserve"> Endpoint for Master, Reader Endpoint for Replicas)</w:t>
      </w:r>
    </w:p>
    <w:p w:rsidR="00EA0AF8" w:rsidRPr="00B17ADA" w:rsidRDefault="00EA0AF8" w:rsidP="00B17ADA">
      <w:pPr>
        <w:outlineLvl w:val="2"/>
        <w:rPr>
          <w:b/>
          <w:sz w:val="26"/>
          <w:szCs w:val="26"/>
        </w:rPr>
      </w:pPr>
      <w:r w:rsidRPr="00B17ADA">
        <w:rPr>
          <w:b/>
          <w:sz w:val="26"/>
          <w:szCs w:val="26"/>
        </w:rPr>
        <w:lastRenderedPageBreak/>
        <w:t>Replica auto-scaling</w:t>
      </w:r>
    </w:p>
    <w:p w:rsidR="00B17ADA" w:rsidRDefault="00592B1D" w:rsidP="00B17ADA">
      <w:pPr>
        <w:rPr>
          <w:sz w:val="26"/>
          <w:szCs w:val="26"/>
        </w:rPr>
      </w:pPr>
      <w:r w:rsidRPr="00553804">
        <w:rPr>
          <w:noProof/>
        </w:rPr>
        <w:drawing>
          <wp:inline distT="0" distB="0" distL="0" distR="0" wp14:anchorId="50556E17" wp14:editId="786D35AE">
            <wp:extent cx="5943600" cy="3238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ADA" w:rsidRDefault="00B17ADA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proofErr w:type="spellStart"/>
      <w:r>
        <w:rPr>
          <w:sz w:val="26"/>
          <w:szCs w:val="26"/>
        </w:rPr>
        <w:t>Config</w:t>
      </w:r>
      <w:proofErr w:type="spellEnd"/>
      <w:r>
        <w:rPr>
          <w:sz w:val="26"/>
          <w:szCs w:val="26"/>
        </w:rPr>
        <w:t xml:space="preserve"> Policy details: policy name, IAM role, Target </w:t>
      </w:r>
      <w:proofErr w:type="gramStart"/>
      <w:r>
        <w:rPr>
          <w:sz w:val="26"/>
          <w:szCs w:val="26"/>
        </w:rPr>
        <w:t>metric(</w:t>
      </w:r>
      <w:proofErr w:type="gramEnd"/>
      <w:r>
        <w:rPr>
          <w:sz w:val="26"/>
          <w:szCs w:val="26"/>
        </w:rPr>
        <w:t>Average CPU utilization of Aurora Replicas, Average connection of Aurora Replicas)</w:t>
      </w:r>
    </w:p>
    <w:p w:rsidR="002E4A34" w:rsidRDefault="00BD7612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Cluster capacity details: To set min and max capacity of Replicas</w:t>
      </w:r>
      <w:r w:rsidR="00C676DE">
        <w:rPr>
          <w:sz w:val="26"/>
          <w:szCs w:val="26"/>
        </w:rPr>
        <w:t xml:space="preserve"> scaling.</w:t>
      </w:r>
    </w:p>
    <w:p w:rsidR="00A2685B" w:rsidRDefault="00A2685B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If you want to add more AWS region for your Aurora DB you will need to change instance type </w:t>
      </w:r>
      <w:proofErr w:type="spellStart"/>
      <w:r>
        <w:rPr>
          <w:sz w:val="26"/>
          <w:szCs w:val="26"/>
        </w:rPr>
        <w:t>to</w:t>
      </w:r>
      <w:proofErr w:type="spellEnd"/>
      <w:r>
        <w:rPr>
          <w:sz w:val="26"/>
          <w:szCs w:val="26"/>
        </w:rPr>
        <w:t xml:space="preserve"> large to add more region to your Aurora DB</w:t>
      </w:r>
    </w:p>
    <w:p w:rsidR="00F854C9" w:rsidRPr="00F854C9" w:rsidRDefault="00F854C9" w:rsidP="00F854C9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For</w:t>
      </w:r>
      <w:r w:rsidR="0081465B">
        <w:rPr>
          <w:sz w:val="26"/>
          <w:szCs w:val="26"/>
        </w:rPr>
        <w:t xml:space="preserve"> dele</w:t>
      </w:r>
      <w:bookmarkStart w:id="0" w:name="_GoBack"/>
      <w:bookmarkEnd w:id="0"/>
      <w:r>
        <w:rPr>
          <w:sz w:val="26"/>
          <w:szCs w:val="26"/>
        </w:rPr>
        <w:t>tion: You will need to delete the Aurora DB’s Writer and Reader endpoints first then you safely remove Aurora DB</w:t>
      </w:r>
    </w:p>
    <w:p w:rsidR="003A48AA" w:rsidRDefault="003A48AA" w:rsidP="003A48AA">
      <w:pPr>
        <w:pStyle w:val="ListParagraph"/>
      </w:pPr>
    </w:p>
    <w:p w:rsidR="00D327C0" w:rsidRPr="005B154A" w:rsidRDefault="00D327C0" w:rsidP="00D327C0">
      <w:pPr>
        <w:pStyle w:val="ListParagraph"/>
      </w:pPr>
    </w:p>
    <w:sectPr w:rsidR="00D327C0" w:rsidRPr="005B15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E1F0E"/>
    <w:multiLevelType w:val="hybridMultilevel"/>
    <w:tmpl w:val="0554D148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F5869"/>
    <w:multiLevelType w:val="hybridMultilevel"/>
    <w:tmpl w:val="DF7C16AC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46682"/>
    <w:multiLevelType w:val="hybridMultilevel"/>
    <w:tmpl w:val="F36C02F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ADE"/>
    <w:multiLevelType w:val="hybridMultilevel"/>
    <w:tmpl w:val="6A3879A6"/>
    <w:lvl w:ilvl="0" w:tplc="FA9AA4F0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DA451A"/>
    <w:multiLevelType w:val="hybridMultilevel"/>
    <w:tmpl w:val="536A9CB4"/>
    <w:lvl w:ilvl="0" w:tplc="04090009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5" w15:restartNumberingAfterBreak="0">
    <w:nsid w:val="50DE1552"/>
    <w:multiLevelType w:val="hybridMultilevel"/>
    <w:tmpl w:val="198C7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691ED9"/>
    <w:multiLevelType w:val="hybridMultilevel"/>
    <w:tmpl w:val="33A21C80"/>
    <w:lvl w:ilvl="0" w:tplc="FA9AA4F0">
      <w:start w:val="1"/>
      <w:numFmt w:val="bullet"/>
      <w:lvlText w:val="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B296C28"/>
    <w:multiLevelType w:val="hybridMultilevel"/>
    <w:tmpl w:val="25047A6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772749"/>
    <w:multiLevelType w:val="hybridMultilevel"/>
    <w:tmpl w:val="A0ECFC66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3"/>
  </w:num>
  <w:num w:numId="5">
    <w:abstractNumId w:val="7"/>
  </w:num>
  <w:num w:numId="6">
    <w:abstractNumId w:val="0"/>
  </w:num>
  <w:num w:numId="7">
    <w:abstractNumId w:val="5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004"/>
    <w:rsid w:val="00003C55"/>
    <w:rsid w:val="00014993"/>
    <w:rsid w:val="000547B1"/>
    <w:rsid w:val="00056FFD"/>
    <w:rsid w:val="000631E7"/>
    <w:rsid w:val="000A13DC"/>
    <w:rsid w:val="000B021E"/>
    <w:rsid w:val="000B285C"/>
    <w:rsid w:val="000C7528"/>
    <w:rsid w:val="000D0DF8"/>
    <w:rsid w:val="001535C7"/>
    <w:rsid w:val="001620BD"/>
    <w:rsid w:val="00176F65"/>
    <w:rsid w:val="0019177A"/>
    <w:rsid w:val="001F1A92"/>
    <w:rsid w:val="00212301"/>
    <w:rsid w:val="00222C94"/>
    <w:rsid w:val="00256FE7"/>
    <w:rsid w:val="00263F2F"/>
    <w:rsid w:val="00272DC2"/>
    <w:rsid w:val="002A6D65"/>
    <w:rsid w:val="002D395A"/>
    <w:rsid w:val="002E4A34"/>
    <w:rsid w:val="00380777"/>
    <w:rsid w:val="00390140"/>
    <w:rsid w:val="003A48AA"/>
    <w:rsid w:val="003B1A96"/>
    <w:rsid w:val="003D2F04"/>
    <w:rsid w:val="003E6020"/>
    <w:rsid w:val="00401006"/>
    <w:rsid w:val="0041193F"/>
    <w:rsid w:val="0042787C"/>
    <w:rsid w:val="00427BE2"/>
    <w:rsid w:val="00442908"/>
    <w:rsid w:val="00445A9D"/>
    <w:rsid w:val="00447610"/>
    <w:rsid w:val="004A5619"/>
    <w:rsid w:val="004B166D"/>
    <w:rsid w:val="004B4758"/>
    <w:rsid w:val="0050697F"/>
    <w:rsid w:val="0052019C"/>
    <w:rsid w:val="005225E6"/>
    <w:rsid w:val="005331B3"/>
    <w:rsid w:val="0053503C"/>
    <w:rsid w:val="00536008"/>
    <w:rsid w:val="00537B90"/>
    <w:rsid w:val="0054539A"/>
    <w:rsid w:val="00553804"/>
    <w:rsid w:val="00562BB1"/>
    <w:rsid w:val="00592B1D"/>
    <w:rsid w:val="005B154A"/>
    <w:rsid w:val="005B4E2B"/>
    <w:rsid w:val="005C7C25"/>
    <w:rsid w:val="005D2C4E"/>
    <w:rsid w:val="006330C9"/>
    <w:rsid w:val="0065357A"/>
    <w:rsid w:val="00667C5E"/>
    <w:rsid w:val="00670656"/>
    <w:rsid w:val="006A24BE"/>
    <w:rsid w:val="006D347B"/>
    <w:rsid w:val="006E3D24"/>
    <w:rsid w:val="006F3CB6"/>
    <w:rsid w:val="007521E4"/>
    <w:rsid w:val="00755318"/>
    <w:rsid w:val="00760DB5"/>
    <w:rsid w:val="007658EC"/>
    <w:rsid w:val="00774EA2"/>
    <w:rsid w:val="00783008"/>
    <w:rsid w:val="00784634"/>
    <w:rsid w:val="007C0B54"/>
    <w:rsid w:val="007C5700"/>
    <w:rsid w:val="007C774C"/>
    <w:rsid w:val="007D01A1"/>
    <w:rsid w:val="007D7806"/>
    <w:rsid w:val="007F272D"/>
    <w:rsid w:val="007F39F0"/>
    <w:rsid w:val="007F487D"/>
    <w:rsid w:val="0081245A"/>
    <w:rsid w:val="0081465B"/>
    <w:rsid w:val="00823ADB"/>
    <w:rsid w:val="00833D12"/>
    <w:rsid w:val="0083545C"/>
    <w:rsid w:val="00855364"/>
    <w:rsid w:val="00870339"/>
    <w:rsid w:val="00870C15"/>
    <w:rsid w:val="008D0C34"/>
    <w:rsid w:val="008D676F"/>
    <w:rsid w:val="008E7004"/>
    <w:rsid w:val="00913D61"/>
    <w:rsid w:val="00915685"/>
    <w:rsid w:val="00917D90"/>
    <w:rsid w:val="00923B1A"/>
    <w:rsid w:val="00927128"/>
    <w:rsid w:val="00945F09"/>
    <w:rsid w:val="0095651E"/>
    <w:rsid w:val="00965F67"/>
    <w:rsid w:val="00986AE0"/>
    <w:rsid w:val="009B5AC0"/>
    <w:rsid w:val="009B5F90"/>
    <w:rsid w:val="009C02BC"/>
    <w:rsid w:val="009C2634"/>
    <w:rsid w:val="009D4596"/>
    <w:rsid w:val="009E4A8E"/>
    <w:rsid w:val="00A034B6"/>
    <w:rsid w:val="00A06CE3"/>
    <w:rsid w:val="00A11F02"/>
    <w:rsid w:val="00A25F28"/>
    <w:rsid w:val="00A2685B"/>
    <w:rsid w:val="00A32944"/>
    <w:rsid w:val="00A73423"/>
    <w:rsid w:val="00A855CD"/>
    <w:rsid w:val="00AA2250"/>
    <w:rsid w:val="00B0067D"/>
    <w:rsid w:val="00B00A84"/>
    <w:rsid w:val="00B07D50"/>
    <w:rsid w:val="00B151D5"/>
    <w:rsid w:val="00B17ADA"/>
    <w:rsid w:val="00B45FAC"/>
    <w:rsid w:val="00B57572"/>
    <w:rsid w:val="00B90463"/>
    <w:rsid w:val="00B90471"/>
    <w:rsid w:val="00BD7612"/>
    <w:rsid w:val="00BE4653"/>
    <w:rsid w:val="00C20A2C"/>
    <w:rsid w:val="00C676DE"/>
    <w:rsid w:val="00C850A3"/>
    <w:rsid w:val="00C85B94"/>
    <w:rsid w:val="00CA2F1F"/>
    <w:rsid w:val="00CB13AF"/>
    <w:rsid w:val="00CB3EF0"/>
    <w:rsid w:val="00CD5EFA"/>
    <w:rsid w:val="00CF55A5"/>
    <w:rsid w:val="00D327C0"/>
    <w:rsid w:val="00D3391B"/>
    <w:rsid w:val="00D62D63"/>
    <w:rsid w:val="00D66250"/>
    <w:rsid w:val="00D706EF"/>
    <w:rsid w:val="00DA689E"/>
    <w:rsid w:val="00DC4E71"/>
    <w:rsid w:val="00DE5FB1"/>
    <w:rsid w:val="00E33189"/>
    <w:rsid w:val="00E53FF3"/>
    <w:rsid w:val="00E912B0"/>
    <w:rsid w:val="00EA0AF8"/>
    <w:rsid w:val="00EC0614"/>
    <w:rsid w:val="00EE25AE"/>
    <w:rsid w:val="00F23EFB"/>
    <w:rsid w:val="00F46B98"/>
    <w:rsid w:val="00F50CF2"/>
    <w:rsid w:val="00F854C9"/>
    <w:rsid w:val="00FE2D1E"/>
    <w:rsid w:val="00FE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21E459"/>
  <w15:chartTrackingRefBased/>
  <w15:docId w15:val="{A86E797C-F6E6-49E7-9247-86A45A556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F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C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F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5F9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06C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7F27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38C41F-E7DD-4BC5-ACD7-C2BD29D42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2294</TotalTime>
  <Pages>11</Pages>
  <Words>1329</Words>
  <Characters>7580</Characters>
  <Application>Microsoft Office Word</Application>
  <DocSecurity>0</DocSecurity>
  <Lines>63</Lines>
  <Paragraphs>17</Paragraphs>
  <ScaleCrop>false</ScaleCrop>
  <Company>TMA</Company>
  <LinksUpToDate>false</LinksUpToDate>
  <CharactersWithSpaces>8892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</cp:lastModifiedBy>
  <cp:revision>158</cp:revision>
  <dcterms:created xsi:type="dcterms:W3CDTF">2024-10-21T02:37:00Z</dcterms:created>
  <dcterms:modified xsi:type="dcterms:W3CDTF">2024-10-24T15:08:00Z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44cd65990eb8535ba2782617e17ac934f6d9c42eb4239cb9145ea46c85f13584</vt:lpwstr>
  </property>
</Properties>
</file>