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剑指offer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调整数组顺序使奇数位于偶数前面</w:t>
      </w:r>
    </w:p>
    <w:p>
      <w:pPr>
        <w:numPr>
          <w:ilvl w:val="0"/>
          <w:numId w:val="0"/>
        </w:numPr>
        <w:ind w:leftChars="0" w:firstLine="420" w:firstLineChars="0"/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输入一个整数数组，实现一个函数来调整该数组中数字的顺序，使得所有的奇数位于数组的前半部分，所有的偶数位于数组的后半部分，并保证奇数和奇数，偶数和偶数之间的相对位置不变。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思路：利用插入排序，从第二个位置开始，当该位置是奇数时，开始插入排序，遇到偶数就交换顺序，知道遍历到最后一个位置。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819775" cy="1123950"/>
            <wp:effectExtent l="0" t="0" r="9525" b="0"/>
            <wp:docPr id="1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790700" cy="381000"/>
            <wp:effectExtent l="0" t="0" r="0" b="0"/>
            <wp:docPr id="1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</w:pPr>
      <w:r>
        <w:rPr>
          <w:rFonts w:hint="eastAsia"/>
          <w:lang w:val="en-US" w:eastAsia="zh-CN"/>
        </w:rPr>
        <w:t>2、</w:t>
      </w: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二进制中1的个数</w:t>
      </w:r>
    </w:p>
    <w:p>
      <w:pPr>
        <w:ind w:firstLine="420" w:firstLineChars="0"/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输入一个整数，输出该数二进制表示中1的个数。其中负数用补码表示。</w:t>
      </w:r>
    </w:p>
    <w:p>
      <w:pPr>
        <w:ind w:firstLine="420" w:firstLineChars="0"/>
        <w:rPr>
          <w:rFonts w:hint="default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思路：直接对十进制数进行移位或与或非运算时，会自动转化为二进制，此处利用的是计算机里存的本来就是补码的概念，把给定数循环往右移动一位，分别与1相与，将所有为1的情况累加，就是该数1的个数。</w:t>
      </w:r>
    </w:p>
    <w:p>
      <w:pPr>
        <w:ind w:firstLine="420" w:firstLineChars="0"/>
      </w:pPr>
      <w:r>
        <w:drawing>
          <wp:inline distT="0" distB="0" distL="114300" distR="114300">
            <wp:extent cx="6448425" cy="495300"/>
            <wp:effectExtent l="0" t="0" r="9525" b="0"/>
            <wp:docPr id="1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</w:pPr>
      <w:r>
        <w:rPr>
          <w:rFonts w:hint="eastAsia"/>
          <w:lang w:val="en-US" w:eastAsia="zh-CN"/>
        </w:rPr>
        <w:t>3、</w:t>
      </w: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数值的整数次方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给定一个double类型的浮点数base和int类型的整数exponent。求base的exponent次方。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保证base和exponent不同时为0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思路：值得注意的两点：1、指数可能是负数，如果是负数的话，结果要取倒数。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2、这里用来求幂时采用的是求快速幂的方法，将指数转化为二进制，并采用了移位的方法。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</w:pPr>
      <w:r>
        <w:drawing>
          <wp:inline distT="0" distB="0" distL="114300" distR="114300">
            <wp:extent cx="5476875" cy="1657350"/>
            <wp:effectExtent l="0" t="0" r="9525" b="0"/>
            <wp:docPr id="1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</w:pPr>
      <w:r>
        <w:rPr>
          <w:rFonts w:hint="eastAsia"/>
          <w:lang w:val="en-US" w:eastAsia="zh-CN"/>
        </w:rPr>
        <w:t>4、</w:t>
      </w: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变态跳台阶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  <w:lang w:val="en-US" w:eastAsia="zh-CN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一只青蛙一次可以跳上1级台阶，也可以跳上2级……它也可以跳上n级。求该青蛙跳上一个n级的台阶总共有多少种跳法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思路：与普通的跳台阶问题相比，普通的跳台阶问题是假设第一步走一步或两步，而这里确实第一步能走1....n步，所以第n项不是前两项和，而是前n-1项和 + 1。 后面的加1表示能够一步跳到n阶。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</w:pPr>
      <w:r>
        <w:drawing>
          <wp:inline distT="0" distB="0" distL="114300" distR="114300">
            <wp:extent cx="3028950" cy="1952625"/>
            <wp:effectExtent l="0" t="0" r="0" b="9525"/>
            <wp:docPr id="1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</w:pPr>
      <w:r>
        <w:rPr>
          <w:rFonts w:hint="eastAsia"/>
          <w:lang w:val="en-US" w:eastAsia="zh-CN"/>
        </w:rPr>
        <w:t>5、</w:t>
      </w: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链表中倒数第k个结点</w:t>
      </w:r>
    </w:p>
    <w:p>
      <w:pPr>
        <w:ind w:firstLine="420" w:firstLineChars="0"/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输入一个链表，输出该链表中倒数第k个结点</w:t>
      </w:r>
    </w:p>
    <w:p>
      <w:pPr>
        <w:ind w:firstLine="420" w:firstLineChars="0"/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思路：转化为数组，值得注意的是，必须写边界条件，不然无法通过全部测试用例。</w:t>
      </w:r>
    </w:p>
    <w:p>
      <w:pPr>
        <w:ind w:firstLine="420" w:firstLineChars="0"/>
      </w:pPr>
      <w:r>
        <w:drawing>
          <wp:inline distT="0" distB="0" distL="114300" distR="114300">
            <wp:extent cx="4657725" cy="1914525"/>
            <wp:effectExtent l="0" t="0" r="9525" b="9525"/>
            <wp:docPr id="1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</w:pPr>
      <w:r>
        <w:rPr>
          <w:rFonts w:hint="eastAsia"/>
          <w:lang w:val="en-US" w:eastAsia="zh-CN"/>
        </w:rPr>
        <w:t>6、</w:t>
      </w: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合并两个排序的链表</w:t>
      </w:r>
    </w:p>
    <w:p>
      <w:pPr>
        <w:ind w:firstLine="420" w:firstLineChars="0"/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输入两个单调递增的链表，输出两个链表合成后的链表，当然我们需要合成后的链表满足单调不减规则。</w:t>
      </w:r>
    </w:p>
    <w:p>
      <w:pPr>
        <w:ind w:firstLine="420" w:firstLineChars="0"/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思路：1、非递归: 就是归并排序的思路。</w:t>
      </w:r>
    </w:p>
    <w:p>
      <w:pPr>
        <w:ind w:left="420" w:leftChars="0" w:firstLine="420" w:firstLineChars="0"/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 xml:space="preserve">  2、递归：直到其中有一个为空，那么就返回另一个列表。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6086475" cy="4933950"/>
            <wp:effectExtent l="0" t="0" r="9525" b="0"/>
            <wp:docPr id="1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6725" cy="2200275"/>
            <wp:effectExtent l="0" t="0" r="9525" b="9525"/>
            <wp:docPr id="1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</w:pPr>
      <w:r>
        <w:rPr>
          <w:rFonts w:hint="eastAsia"/>
          <w:lang w:val="en-US" w:eastAsia="zh-CN"/>
        </w:rPr>
        <w:t>6、</w:t>
      </w:r>
      <w:r>
        <w:rPr>
          <w:rFonts w:ascii="system" w:hAnsi="system" w:eastAsia="system" w:cs="system"/>
          <w:i w:val="0"/>
          <w:caps w:val="0"/>
          <w:color w:val="01B292"/>
          <w:spacing w:val="0"/>
          <w:sz w:val="21"/>
          <w:szCs w:val="21"/>
          <w:shd w:val="clear" w:fill="3C444C"/>
        </w:rPr>
        <w:t>树的子结构</w:t>
      </w:r>
    </w:p>
    <w:p>
      <w:pPr>
        <w:ind w:firstLine="420" w:firstLineChars="0"/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输入两棵二叉树A，B，判断B是不是A的子结构。（ps：我们约定空树不是任意一个树的子结构）</w:t>
      </w:r>
    </w:p>
    <w:p>
      <w:pPr>
        <w:ind w:firstLine="420" w:firstLineChars="0"/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</w:t>
      </w: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二叉树的子树和子结构</w:t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子树的意思是只要包含了一个结点，就得包含这个结点下的所有节点.</w:t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子结构的意思是包含了一个结点，可以只取左子树或者右子树，或者都不取。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子结构包含子树</w:t>
      </w:r>
    </w:p>
    <w:p>
      <w:r>
        <w:drawing>
          <wp:inline distT="0" distB="0" distL="114300" distR="114300">
            <wp:extent cx="5267325" cy="225488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7、矩阵中的路径：</w:t>
      </w:r>
    </w:p>
    <w:p>
      <w:pPr>
        <w:numPr>
          <w:numId w:val="0"/>
        </w:num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矩阵题，首先应该定义一个全局的方向dx=[0,1,0,-1] dy=[1,0,-1,0]。如果指定了起始位置，那么就定义一个全局的visit数组，如果没有指定起始位置，那么就要定义一个局部的visit数组，注意，传入vistit之前，起始位置要置1.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数组中重复的数字</w:t>
      </w:r>
    </w:p>
    <w:p>
      <w:pPr>
        <w:numPr>
          <w:numId w:val="0"/>
        </w:numPr>
        <w:ind w:left="420" w:left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采用各就各位的方法，因为每个数组都是在0-n-1范围内，那么就可以将其放到原位，如果有位置已被占据，那么就说明重复了。</w:t>
      </w:r>
    </w:p>
    <w:p>
      <w:pPr>
        <w:numPr>
          <w:numId w:val="0"/>
        </w:numPr>
        <w:ind w:left="420" w:left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应用：递增式排序（相差1）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E933EA"/>
    <w:multiLevelType w:val="multilevel"/>
    <w:tmpl w:val="F4E933EA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A38806"/>
    <w:multiLevelType w:val="singleLevel"/>
    <w:tmpl w:val="5EA388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93058"/>
    <w:rsid w:val="2FA93058"/>
    <w:rsid w:val="76CDBFE3"/>
    <w:rsid w:val="7A17613C"/>
    <w:rsid w:val="CEBB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2020-04-02T13:52:00Z</dcterms:created>
  <dc:creator>Vincent.Zhu</dc:creator>
  <cp:lastModifiedBy>vincent</cp:lastModifiedBy>
  <dcterms:modified xsi:type="dcterms:W3CDTF">2020-06-09T14:00:20Z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