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</w:pPr>
      <w:r>
        <w:t xml:space="preserve">Document with equations</w:t>
      </w:r>
    </w:p>
    <w:p>
      <w:r>
        <w:t xml:space="preserve">The Pythagorean theorem:</w:t>
      </w:r>
    </w:p>
    <w:p>
      <m:oMathPara xmlns:m="http://schemas.openxmlformats.org/officeDocument/2006/math">
        <m:oMath>
          <m:r>
            <m:t>a²+b²=c²</m:t>
          </m:r>
        </m:oMath>
      </m:oMathPara>
    </w:p>
    <w:p>
      <w:r>
        <w:t xml:space="preserve">End of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2026-05-03T00:55:33.153Z</dcterms:created>
  <dcterms:modified xsi:type="dcterms:W3CDTF">2026-05-03T00:55:33.153Z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