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819E" w14:textId="069B6BFD" w:rsidR="003E7D7E" w:rsidRPr="00A6334B" w:rsidRDefault="00B407F7">
      <w:pPr>
        <w:rPr>
          <w:b/>
          <w:bCs/>
          <w:sz w:val="28"/>
          <w:szCs w:val="28"/>
        </w:rPr>
      </w:pPr>
      <w:r w:rsidRPr="00A6334B">
        <w:rPr>
          <w:b/>
          <w:bCs/>
          <w:sz w:val="28"/>
          <w:szCs w:val="28"/>
        </w:rPr>
        <w:t>Remote POS application development Phases</w:t>
      </w:r>
    </w:p>
    <w:p w14:paraId="138A6E01" w14:textId="40AACC78" w:rsidR="00B407F7" w:rsidRDefault="00B407F7"/>
    <w:p w14:paraId="7372E298" w14:textId="0DCA6723" w:rsidR="00B407F7" w:rsidRPr="00F21CAB" w:rsidRDefault="00B407F7">
      <w:pPr>
        <w:rPr>
          <w:b/>
          <w:bCs/>
          <w:color w:val="70AD47" w:themeColor="accent6"/>
          <w:sz w:val="24"/>
          <w:szCs w:val="24"/>
        </w:rPr>
      </w:pPr>
      <w:r w:rsidRPr="00F21CAB">
        <w:rPr>
          <w:b/>
          <w:bCs/>
          <w:color w:val="70AD47" w:themeColor="accent6"/>
          <w:sz w:val="24"/>
          <w:szCs w:val="24"/>
        </w:rPr>
        <w:t>Phase 1</w:t>
      </w:r>
    </w:p>
    <w:p w14:paraId="551D2E66" w14:textId="77777777" w:rsidR="00B407F7" w:rsidRPr="00F21CAB" w:rsidRDefault="00B407F7" w:rsidP="00A633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Develop application lookup maintenance forms:</w:t>
      </w:r>
      <w:r w:rsidRPr="00F21CAB">
        <w:rPr>
          <w:color w:val="70AD47" w:themeColor="accent6"/>
        </w:rPr>
        <w:tab/>
      </w:r>
      <w:r w:rsidRPr="00F21CAB">
        <w:rPr>
          <w:color w:val="70AD47" w:themeColor="accent6"/>
        </w:rPr>
        <w:tab/>
      </w:r>
    </w:p>
    <w:p w14:paraId="5B89D0BA" w14:textId="562F0A8A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User maintenance</w:t>
      </w:r>
      <w:r w:rsidRPr="00F21CAB">
        <w:rPr>
          <w:color w:val="70AD47" w:themeColor="accent6"/>
        </w:rPr>
        <w:tab/>
      </w:r>
    </w:p>
    <w:p w14:paraId="511948F6" w14:textId="2FE0A9E9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User Level maintenance</w:t>
      </w:r>
      <w:r w:rsidRPr="00F21CAB">
        <w:rPr>
          <w:color w:val="70AD47" w:themeColor="accent6"/>
        </w:rPr>
        <w:tab/>
      </w:r>
    </w:p>
    <w:p w14:paraId="5210D397" w14:textId="7012CD45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Order Status maintenance</w:t>
      </w:r>
      <w:r w:rsidRPr="00F21CAB">
        <w:rPr>
          <w:color w:val="70AD47" w:themeColor="accent6"/>
        </w:rPr>
        <w:tab/>
      </w:r>
    </w:p>
    <w:p w14:paraId="6A9239F8" w14:textId="4CFA14B6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Product Category maintenance</w:t>
      </w:r>
      <w:r w:rsidRPr="00F21CAB">
        <w:rPr>
          <w:color w:val="70AD47" w:themeColor="accent6"/>
        </w:rPr>
        <w:tab/>
      </w:r>
    </w:p>
    <w:p w14:paraId="06C6D170" w14:textId="3ADFE556" w:rsidR="00B407F7" w:rsidRPr="00F21CAB" w:rsidRDefault="00B407F7" w:rsidP="00A6334B">
      <w:pPr>
        <w:ind w:firstLine="1440"/>
        <w:rPr>
          <w:color w:val="70AD47" w:themeColor="accent6"/>
        </w:rPr>
      </w:pPr>
    </w:p>
    <w:p w14:paraId="145D7036" w14:textId="77777777" w:rsidR="00B407F7" w:rsidRPr="00F21CAB" w:rsidRDefault="00B407F7" w:rsidP="00A633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Develop application main forms:</w:t>
      </w:r>
      <w:r w:rsidRPr="00F21CAB">
        <w:rPr>
          <w:color w:val="70AD47" w:themeColor="accent6"/>
        </w:rPr>
        <w:tab/>
      </w:r>
      <w:r w:rsidRPr="00F21CAB">
        <w:rPr>
          <w:color w:val="70AD47" w:themeColor="accent6"/>
        </w:rPr>
        <w:tab/>
      </w:r>
    </w:p>
    <w:p w14:paraId="5FA675C5" w14:textId="1E2D482F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Customer maintenance</w:t>
      </w:r>
      <w:r w:rsidRPr="00F21CAB">
        <w:rPr>
          <w:color w:val="70AD47" w:themeColor="accent6"/>
        </w:rPr>
        <w:tab/>
      </w:r>
    </w:p>
    <w:p w14:paraId="10010293" w14:textId="7D718B49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Product maintenance</w:t>
      </w:r>
      <w:r w:rsidRPr="00F21CAB">
        <w:rPr>
          <w:color w:val="70AD47" w:themeColor="accent6"/>
        </w:rPr>
        <w:tab/>
      </w:r>
    </w:p>
    <w:p w14:paraId="11CC8C7C" w14:textId="7B3B5371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Supplier maintenance</w:t>
      </w:r>
      <w:r w:rsidRPr="00F21CAB">
        <w:rPr>
          <w:color w:val="70AD47" w:themeColor="accent6"/>
        </w:rPr>
        <w:tab/>
      </w:r>
    </w:p>
    <w:p w14:paraId="28E363A3" w14:textId="7FE942FC" w:rsidR="00B407F7" w:rsidRPr="00F21CAB" w:rsidRDefault="00B407F7" w:rsidP="00A633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21CAB">
        <w:rPr>
          <w:color w:val="70AD47" w:themeColor="accent6"/>
        </w:rPr>
        <w:t>Order entry form</w:t>
      </w:r>
    </w:p>
    <w:p w14:paraId="1AD07A81" w14:textId="77777777" w:rsidR="00B407F7" w:rsidRPr="00F21CAB" w:rsidRDefault="00B407F7" w:rsidP="00B407F7">
      <w:pPr>
        <w:rPr>
          <w:color w:val="70AD47" w:themeColor="accent6"/>
        </w:rPr>
      </w:pPr>
    </w:p>
    <w:p w14:paraId="7DC5E051" w14:textId="1C5FA918" w:rsidR="00B407F7" w:rsidRPr="00F21CAB" w:rsidRDefault="00B407F7" w:rsidP="00A6334B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21CAB">
        <w:rPr>
          <w:color w:val="70AD47" w:themeColor="accent6"/>
        </w:rPr>
        <w:t>Other tables</w:t>
      </w:r>
      <w:r w:rsidRPr="00F21CAB">
        <w:rPr>
          <w:color w:val="70AD47" w:themeColor="accent6"/>
        </w:rPr>
        <w:t>/forms</w:t>
      </w:r>
    </w:p>
    <w:p w14:paraId="5AD4FBDD" w14:textId="1CE6CBA6" w:rsidR="00B407F7" w:rsidRPr="00F21CAB" w:rsidRDefault="00B407F7" w:rsidP="00A6334B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F21CAB">
        <w:rPr>
          <w:color w:val="70AD47" w:themeColor="accent6"/>
        </w:rPr>
        <w:t>GST table - for now, embedded in Customer table</w:t>
      </w:r>
    </w:p>
    <w:p w14:paraId="5D1F4F2F" w14:textId="152D9A8A" w:rsidR="00B407F7" w:rsidRDefault="00B407F7" w:rsidP="00B407F7"/>
    <w:p w14:paraId="118E5928" w14:textId="08438B0D" w:rsidR="00B407F7" w:rsidRPr="00A6334B" w:rsidRDefault="00B407F7" w:rsidP="00B407F7">
      <w:pPr>
        <w:rPr>
          <w:sz w:val="24"/>
          <w:szCs w:val="24"/>
        </w:rPr>
      </w:pPr>
      <w:r w:rsidRPr="00A6334B">
        <w:rPr>
          <w:sz w:val="24"/>
          <w:szCs w:val="24"/>
        </w:rPr>
        <w:t>Phase 2</w:t>
      </w:r>
    </w:p>
    <w:p w14:paraId="341BB8B0" w14:textId="1ED9EF2F" w:rsidR="00B407F7" w:rsidRDefault="00B407F7" w:rsidP="000554C7">
      <w:pPr>
        <w:pStyle w:val="ListParagraph"/>
        <w:numPr>
          <w:ilvl w:val="0"/>
          <w:numId w:val="2"/>
        </w:numPr>
      </w:pPr>
      <w:r>
        <w:t xml:space="preserve">Develop </w:t>
      </w:r>
      <w:r>
        <w:t>application forms:</w:t>
      </w:r>
      <w:r>
        <w:tab/>
      </w:r>
      <w:r>
        <w:tab/>
      </w:r>
      <w:r>
        <w:tab/>
      </w:r>
      <w:r>
        <w:tab/>
      </w:r>
    </w:p>
    <w:p w14:paraId="223A2A25" w14:textId="7FC317F0" w:rsidR="00B407F7" w:rsidRDefault="00B407F7" w:rsidP="000554C7">
      <w:pPr>
        <w:pStyle w:val="ListParagraph"/>
        <w:numPr>
          <w:ilvl w:val="1"/>
          <w:numId w:val="2"/>
        </w:numPr>
      </w:pPr>
      <w:r>
        <w:t>Login form</w:t>
      </w:r>
    </w:p>
    <w:p w14:paraId="4EA464CF" w14:textId="1CC90491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Generate order paper/pdf form</w:t>
      </w:r>
    </w:p>
    <w:p w14:paraId="413FF5E5" w14:textId="4D27F1AC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Generate order fulfillment checklist</w:t>
      </w:r>
    </w:p>
    <w:p w14:paraId="106F3C2A" w14:textId="029B4786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Generate invoice paper</w:t>
      </w:r>
    </w:p>
    <w:p w14:paraId="66C1404D" w14:textId="6D493070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Order processing form</w:t>
      </w:r>
      <w:r>
        <w:t xml:space="preserve"> – </w:t>
      </w:r>
      <w:r w:rsidRPr="00B407F7">
        <w:t>This form is for order</w:t>
      </w:r>
      <w:r>
        <w:t>s</w:t>
      </w:r>
      <w:r w:rsidRPr="00B407F7">
        <w:t xml:space="preserve"> fulfillment, </w:t>
      </w:r>
      <w:r>
        <w:t>shipping</w:t>
      </w:r>
    </w:p>
    <w:p w14:paraId="1A139E53" w14:textId="14ED0564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Order processing backend</w:t>
      </w:r>
      <w:r>
        <w:t xml:space="preserve"> - </w:t>
      </w:r>
      <w:r w:rsidRPr="00B407F7">
        <w:t>This will be responsible for updating inventory based on order once fulfilled</w:t>
      </w:r>
    </w:p>
    <w:p w14:paraId="63F486F2" w14:textId="7523E9D6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Inventory maintenance</w:t>
      </w:r>
      <w:r>
        <w:t xml:space="preserve"> - </w:t>
      </w:r>
      <w:r w:rsidRPr="00B407F7">
        <w:t xml:space="preserve">This form is for updating product inventory </w:t>
      </w:r>
      <w:r w:rsidRPr="00B407F7">
        <w:t>as products</w:t>
      </w:r>
      <w:r w:rsidRPr="00B407F7">
        <w:t xml:space="preserve"> are received for top up.  Order count adjustment process, etc.</w:t>
      </w:r>
    </w:p>
    <w:p w14:paraId="7DCEA34F" w14:textId="79C91309" w:rsidR="00B407F7" w:rsidRDefault="00B407F7" w:rsidP="000554C7">
      <w:pPr>
        <w:pStyle w:val="ListParagraph"/>
        <w:numPr>
          <w:ilvl w:val="1"/>
          <w:numId w:val="2"/>
        </w:numPr>
      </w:pPr>
      <w:r w:rsidRPr="00B407F7">
        <w:t>Modernize application frontend</w:t>
      </w:r>
    </w:p>
    <w:p w14:paraId="6B97B967" w14:textId="31EC378E" w:rsidR="00B407F7" w:rsidRDefault="00B407F7" w:rsidP="00B407F7"/>
    <w:p w14:paraId="4E1C2305" w14:textId="2C1B5547" w:rsidR="00B407F7" w:rsidRPr="00A6334B" w:rsidRDefault="00B407F7" w:rsidP="00B407F7">
      <w:pPr>
        <w:rPr>
          <w:sz w:val="24"/>
          <w:szCs w:val="24"/>
        </w:rPr>
      </w:pPr>
      <w:r w:rsidRPr="00A6334B">
        <w:rPr>
          <w:sz w:val="24"/>
          <w:szCs w:val="24"/>
        </w:rPr>
        <w:t>Phase 3</w:t>
      </w:r>
    </w:p>
    <w:p w14:paraId="5AC739FF" w14:textId="74A5B110" w:rsidR="00B407F7" w:rsidRPr="000554C7" w:rsidRDefault="00B407F7" w:rsidP="000554C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CA"/>
        </w:rPr>
      </w:pPr>
      <w:r w:rsidRPr="000554C7">
        <w:rPr>
          <w:rFonts w:ascii="Calibri" w:eastAsia="Times New Roman" w:hAnsi="Calibri" w:cs="Calibri"/>
          <w:color w:val="000000"/>
          <w:lang w:eastAsia="en-CA"/>
        </w:rPr>
        <w:t xml:space="preserve">Develop functionality to send pdf order form to customer via email, from remote or </w:t>
      </w:r>
      <w:proofErr w:type="spellStart"/>
      <w:r w:rsidRPr="000554C7">
        <w:rPr>
          <w:rFonts w:ascii="Calibri" w:eastAsia="Times New Roman" w:hAnsi="Calibri" w:cs="Calibri"/>
          <w:color w:val="000000"/>
          <w:lang w:eastAsia="en-CA"/>
        </w:rPr>
        <w:t>backoffice</w:t>
      </w:r>
      <w:proofErr w:type="spellEnd"/>
    </w:p>
    <w:p w14:paraId="3554DA93" w14:textId="4DB08F18" w:rsidR="00B407F7" w:rsidRPr="000554C7" w:rsidRDefault="00B407F7" w:rsidP="000554C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CA"/>
        </w:rPr>
      </w:pPr>
      <w:r w:rsidRPr="000554C7">
        <w:rPr>
          <w:rFonts w:ascii="Calibri" w:eastAsia="Times New Roman" w:hAnsi="Calibri" w:cs="Calibri"/>
          <w:color w:val="000000"/>
          <w:lang w:eastAsia="en-CA"/>
        </w:rPr>
        <w:t>Develop remote order sync/upload to main database process</w:t>
      </w:r>
      <w:r w:rsidRPr="000554C7">
        <w:rPr>
          <w:rFonts w:ascii="Calibri" w:eastAsia="Times New Roman" w:hAnsi="Calibri" w:cs="Calibri"/>
          <w:color w:val="000000"/>
          <w:lang w:eastAsia="en-CA"/>
        </w:rPr>
        <w:t xml:space="preserve"> - </w:t>
      </w:r>
      <w:r w:rsidRPr="000554C7">
        <w:rPr>
          <w:rFonts w:ascii="Calibri" w:eastAsia="Times New Roman" w:hAnsi="Calibri" w:cs="Calibri"/>
          <w:color w:val="000000"/>
          <w:lang w:eastAsia="en-CA"/>
        </w:rPr>
        <w:t>This might require additional columns in the main database, orders table, for keeping track of status of sync/upload</w:t>
      </w:r>
    </w:p>
    <w:p w14:paraId="5E50B466" w14:textId="1013AC99" w:rsidR="00B407F7" w:rsidRPr="000554C7" w:rsidRDefault="00B407F7" w:rsidP="000554C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CA"/>
        </w:rPr>
      </w:pPr>
      <w:r w:rsidRPr="000554C7">
        <w:rPr>
          <w:rFonts w:ascii="Calibri" w:eastAsia="Times New Roman" w:hAnsi="Calibri" w:cs="Calibri"/>
          <w:color w:val="000000"/>
          <w:lang w:eastAsia="en-CA"/>
        </w:rPr>
        <w:lastRenderedPageBreak/>
        <w:t>Develop data sync from main database to remote units</w:t>
      </w:r>
      <w:r w:rsidRPr="000554C7">
        <w:rPr>
          <w:rFonts w:ascii="Calibri" w:eastAsia="Times New Roman" w:hAnsi="Calibri" w:cs="Calibri"/>
          <w:color w:val="000000"/>
          <w:lang w:eastAsia="en-CA"/>
        </w:rPr>
        <w:t xml:space="preserve"> - </w:t>
      </w:r>
      <w:r w:rsidRPr="000554C7">
        <w:rPr>
          <w:rFonts w:ascii="Calibri" w:eastAsia="Times New Roman" w:hAnsi="Calibri" w:cs="Calibri"/>
          <w:color w:val="000000"/>
          <w:lang w:eastAsia="en-CA"/>
        </w:rPr>
        <w:t>This process is for refreshing data in remote units.  Example, new customer created by admin in main database.</w:t>
      </w:r>
      <w:r w:rsidRPr="000554C7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0554C7">
        <w:rPr>
          <w:rFonts w:ascii="Calibri" w:eastAsia="Times New Roman" w:hAnsi="Calibri" w:cs="Calibri"/>
          <w:color w:val="000000"/>
          <w:lang w:eastAsia="en-CA"/>
        </w:rPr>
        <w:t>new products created by admin in main database.</w:t>
      </w:r>
      <w:r w:rsidRPr="000554C7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0554C7">
        <w:rPr>
          <w:rFonts w:ascii="Calibri" w:eastAsia="Times New Roman" w:hAnsi="Calibri" w:cs="Calibri"/>
          <w:color w:val="000000"/>
          <w:lang w:eastAsia="en-CA"/>
        </w:rPr>
        <w:t>and possibly other type of data.</w:t>
      </w:r>
    </w:p>
    <w:p w14:paraId="096E609E" w14:textId="7EDE6C45" w:rsidR="00B407F7" w:rsidRPr="00FD4C88" w:rsidRDefault="00B407F7" w:rsidP="00FD4C8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0554C7">
        <w:rPr>
          <w:rFonts w:ascii="Calibri" w:eastAsia="Times New Roman" w:hAnsi="Calibri" w:cs="Calibri"/>
          <w:color w:val="000000"/>
          <w:lang w:eastAsia="en-CA"/>
        </w:rPr>
        <w:t>Develop dashboard type screen for quick overview of what is happening in the system</w:t>
      </w:r>
    </w:p>
    <w:p w14:paraId="04B0572F" w14:textId="27F65FAD" w:rsidR="00B407F7" w:rsidRPr="00B407F7" w:rsidRDefault="00B407F7" w:rsidP="00B407F7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</w:p>
    <w:p w14:paraId="2FA35F4F" w14:textId="77E00716" w:rsidR="00B407F7" w:rsidRDefault="00B407F7" w:rsidP="00B407F7"/>
    <w:sectPr w:rsidR="00B40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26B"/>
    <w:multiLevelType w:val="hybridMultilevel"/>
    <w:tmpl w:val="AB4C0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F3960"/>
    <w:multiLevelType w:val="hybridMultilevel"/>
    <w:tmpl w:val="5BF06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F7"/>
    <w:rsid w:val="0004582C"/>
    <w:rsid w:val="000554C7"/>
    <w:rsid w:val="00177A82"/>
    <w:rsid w:val="00524B42"/>
    <w:rsid w:val="007F7508"/>
    <w:rsid w:val="00A6334B"/>
    <w:rsid w:val="00B407F7"/>
    <w:rsid w:val="00F21CAB"/>
    <w:rsid w:val="00F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2ABD"/>
  <w15:chartTrackingRefBased/>
  <w15:docId w15:val="{437ABBB0-28F3-462D-861E-3AC918D9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</dc:creator>
  <cp:keywords/>
  <dc:description/>
  <cp:lastModifiedBy>Antonio Yu</cp:lastModifiedBy>
  <cp:revision>4</cp:revision>
  <dcterms:created xsi:type="dcterms:W3CDTF">2021-05-31T20:59:00Z</dcterms:created>
  <dcterms:modified xsi:type="dcterms:W3CDTF">2021-05-31T21:15:00Z</dcterms:modified>
</cp:coreProperties>
</file>