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Style w:val="5"/>
          <w:rFonts w:hint="eastAsia"/>
          <w:lang w:val="en-US" w:eastAsia="zh-CN"/>
        </w:rPr>
        <w:t>自动出价功能文档</w:t>
      </w:r>
    </w:p>
    <w:p/>
    <w:p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（1）底部菜单栏显示 竞拍次数和 确定出价按钮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·点击+ － 输入框出会弹出 系统推荐次数框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876040" cy="17335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·如果点击出价按钮时，玩家当前的拍币值大于输入框中要出价的次数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则会开始出价（自动出价的次数值》2）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37990" cy="11906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·如果玩家当前的拍币值小于输入框要出价的次数，则进入下图界面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充值的金额 = 当前选择次数所需金额 -- 玩家当前身上的金额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18840" cy="49237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自动出价的逻辑为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·玩家点击自动出价后（身上的拍币数大于出价的次数），服务器先一次性扣除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竞拍次数等价的拍币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·自动出价后，玩家离开当前页面或者APP系统还是自动出价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如果在离开APP后，没有中奖不作任何处理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如果中奖则在玩家上线时发送中奖消息给玩家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·如果次数还没有消耗完，玩家点取消按钮后则 将余下的拍币返还给玩家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·一个玩家可以同时对多个商品自动出价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·玩家点击自动出价后每隔5秒检测一次，如果上一次不是自己则出价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是自己则再等5秒检测一次，如果还是自己则竞拍成交。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如果不是，则自动出价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·如果玩家在一台设备上已经登录了账号，再在另一个设备上登录同一个账号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则挤掉之前设备上的账号，让其断开连接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·玩家可以多次对同一个商品自动出价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自动出价功能终止的3种情况  （1）玩家点击取消按钮   （2）自动出价的次数已经消耗完  （3）上一个竞拍玩家是自己，且10秒后没有下一个玩家出价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C031B"/>
    <w:multiLevelType w:val="singleLevel"/>
    <w:tmpl w:val="598C031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4EC0"/>
    <w:rsid w:val="1ACF4C92"/>
    <w:rsid w:val="1D0F613E"/>
    <w:rsid w:val="1D6B10C2"/>
    <w:rsid w:val="326D2717"/>
    <w:rsid w:val="351D56D4"/>
    <w:rsid w:val="3A22052C"/>
    <w:rsid w:val="3A2A04CA"/>
    <w:rsid w:val="49545C83"/>
    <w:rsid w:val="4C881D69"/>
    <w:rsid w:val="4C9A31BF"/>
    <w:rsid w:val="582A2E34"/>
    <w:rsid w:val="58451A34"/>
    <w:rsid w:val="5EE26E1F"/>
    <w:rsid w:val="668A21B3"/>
    <w:rsid w:val="69C930AF"/>
    <w:rsid w:val="778931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2017-08-23T02:46:41Z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