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427B3" w14:textId="77777777" w:rsidR="008152B8" w:rsidRDefault="008152B8" w:rsidP="008152B8">
      <w:r>
        <w:t>HomeWork4_Tony Zhao</w:t>
      </w:r>
    </w:p>
    <w:p w14:paraId="7053FAEE" w14:textId="77777777" w:rsidR="008152B8" w:rsidRDefault="008152B8" w:rsidP="008152B8">
      <w:r>
        <w:t>30/12/2020</w:t>
      </w:r>
    </w:p>
    <w:p w14:paraId="60CE74DE" w14:textId="77777777" w:rsidR="008152B8" w:rsidRDefault="008152B8" w:rsidP="008152B8"/>
    <w:p w14:paraId="6B6664F4" w14:textId="77777777" w:rsidR="008152B8" w:rsidRPr="008152B8" w:rsidRDefault="008152B8" w:rsidP="008152B8">
      <w:pPr>
        <w:rPr>
          <w:b/>
          <w:bCs/>
        </w:rPr>
      </w:pPr>
      <w:proofErr w:type="spellStart"/>
      <w:r w:rsidRPr="008152B8">
        <w:rPr>
          <w:b/>
          <w:bCs/>
        </w:rPr>
        <w:t>PyCitySchools</w:t>
      </w:r>
      <w:proofErr w:type="spellEnd"/>
      <w:r w:rsidRPr="008152B8">
        <w:rPr>
          <w:b/>
          <w:bCs/>
        </w:rPr>
        <w:t xml:space="preserve"> Summary</w:t>
      </w:r>
    </w:p>
    <w:p w14:paraId="523BCB97" w14:textId="77777777" w:rsidR="008152B8" w:rsidRDefault="008152B8" w:rsidP="008152B8"/>
    <w:p w14:paraId="5AFE4FDF" w14:textId="77777777" w:rsidR="008152B8" w:rsidRDefault="008152B8" w:rsidP="008152B8">
      <w:r>
        <w:t>From the analysis, the following conclusions could be achieved:</w:t>
      </w:r>
    </w:p>
    <w:p w14:paraId="694B0D0E" w14:textId="77777777" w:rsidR="008152B8" w:rsidRDefault="008152B8" w:rsidP="008152B8"/>
    <w:p w14:paraId="7F40B344" w14:textId="77777777" w:rsidR="008152B8" w:rsidRDefault="008152B8" w:rsidP="008152B8">
      <w:r>
        <w:t>1. Chartered schools performed much better than the District schools, in terms of Average Math Score; % Passing Math, and especially % Overall Passing.</w:t>
      </w:r>
    </w:p>
    <w:p w14:paraId="702A2818" w14:textId="77777777" w:rsidR="008152B8" w:rsidRDefault="008152B8" w:rsidP="008152B8"/>
    <w:p w14:paraId="1C510C3E" w14:textId="3AF12AF9" w:rsidR="008152B8" w:rsidRDefault="008152B8" w:rsidP="008152B8">
      <w:r>
        <w:t xml:space="preserve">2. Budget per student, looks make no much difference for the </w:t>
      </w:r>
      <w:r>
        <w:t>students’</w:t>
      </w:r>
      <w:r>
        <w:t xml:space="preserve"> performance. And it shows</w:t>
      </w:r>
    </w:p>
    <w:p w14:paraId="6C4F732C" w14:textId="77777777" w:rsidR="008152B8" w:rsidRDefault="008152B8" w:rsidP="008152B8">
      <w:r>
        <w:t>if the budget/student more than $630, made things worse not better.</w:t>
      </w:r>
    </w:p>
    <w:p w14:paraId="3F025838" w14:textId="77777777" w:rsidR="008152B8" w:rsidRDefault="008152B8" w:rsidP="008152B8"/>
    <w:p w14:paraId="74390178" w14:textId="6D4FF811" w:rsidR="008152B8" w:rsidRDefault="008152B8" w:rsidP="008152B8">
      <w:r>
        <w:t xml:space="preserve">3. </w:t>
      </w:r>
      <w:r>
        <w:t>Small (</w:t>
      </w:r>
      <w:r>
        <w:t xml:space="preserve">&lt;1000) and </w:t>
      </w:r>
      <w:r>
        <w:t>Medium (</w:t>
      </w:r>
      <w:r>
        <w:t xml:space="preserve">1000-2000) schools' </w:t>
      </w:r>
      <w:r>
        <w:t>performance</w:t>
      </w:r>
      <w:r>
        <w:t xml:space="preserve"> much better than those </w:t>
      </w:r>
      <w:r>
        <w:t>large (</w:t>
      </w:r>
      <w:r>
        <w:t>2000-5000) ones.</w:t>
      </w:r>
    </w:p>
    <w:p w14:paraId="49FA4876" w14:textId="77777777" w:rsidR="008152B8" w:rsidRDefault="008152B8" w:rsidP="008152B8"/>
    <w:p w14:paraId="21BAB80D" w14:textId="6AC6C920" w:rsidR="008152B8" w:rsidRDefault="008152B8" w:rsidP="008152B8">
      <w:r>
        <w:t xml:space="preserve">4. If one school </w:t>
      </w:r>
      <w:r>
        <w:t>performed</w:t>
      </w:r>
      <w:r>
        <w:t xml:space="preserve"> good in one grade, it most proba</w:t>
      </w:r>
      <w:r>
        <w:t>b</w:t>
      </w:r>
      <w:r>
        <w:t>ly other grades are also good.</w:t>
      </w:r>
    </w:p>
    <w:p w14:paraId="133394C1" w14:textId="79185F8C" w:rsidR="008152B8" w:rsidRDefault="008152B8" w:rsidP="008152B8">
      <w:r>
        <w:t>Vi</w:t>
      </w:r>
      <w:r>
        <w:t>ce v</w:t>
      </w:r>
      <w:r>
        <w:t>ers</w:t>
      </w:r>
      <w:r>
        <w:t>a</w:t>
      </w:r>
      <w:r>
        <w:t xml:space="preserve">. </w:t>
      </w:r>
    </w:p>
    <w:p w14:paraId="3CDE7546" w14:textId="77777777" w:rsidR="008152B8" w:rsidRDefault="008152B8" w:rsidP="008152B8"/>
    <w:p w14:paraId="3D45CB02" w14:textId="77777777" w:rsidR="008152B8" w:rsidRDefault="008152B8" w:rsidP="008152B8">
      <w:r>
        <w:t xml:space="preserve">5. Generally speaking, for each school in the district, average reading score are higher than the </w:t>
      </w:r>
    </w:p>
    <w:p w14:paraId="73DE6D9E" w14:textId="66B31D33" w:rsidR="00E94386" w:rsidRDefault="008152B8" w:rsidP="008152B8">
      <w:r>
        <w:t>average math score, or at least the same.</w:t>
      </w:r>
    </w:p>
    <w:p w14:paraId="00741AC8" w14:textId="0D52FCE4" w:rsidR="00B246E0" w:rsidRDefault="00B246E0" w:rsidP="008152B8">
      <w:r>
        <w:t>End</w:t>
      </w:r>
    </w:p>
    <w:sectPr w:rsidR="00B2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B8"/>
    <w:rsid w:val="008152B8"/>
    <w:rsid w:val="00B246E0"/>
    <w:rsid w:val="00E9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2B3A"/>
  <w15:chartTrackingRefBased/>
  <w15:docId w15:val="{CEF6A28F-A5FD-4484-9B8E-B4A2F049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2</cp:revision>
  <dcterms:created xsi:type="dcterms:W3CDTF">2020-12-27T07:41:00Z</dcterms:created>
  <dcterms:modified xsi:type="dcterms:W3CDTF">2020-12-27T07:48:00Z</dcterms:modified>
</cp:coreProperties>
</file>