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008000" w:sz="48" w:space="1"/>
        </w:pBdr>
        <w:jc w:val="center"/>
        <w:rPr>
          <w:sz w:val="22"/>
        </w:rPr>
      </w:pPr>
      <w:bookmarkStart w:id="0" w:name="_Toc358584278"/>
      <w:bookmarkStart w:id="1" w:name="_Toc358630293"/>
      <w:bookmarkStart w:id="2" w:name="_Toc358890388"/>
      <w:r>
        <w:rPr>
          <w:sz w:val="22"/>
          <w:lang w:val="en-US" w:eastAsia="zh-TW"/>
        </w:rPr>
        <w:drawing>
          <wp:inline distT="0" distB="0" distL="0" distR="0">
            <wp:extent cx="3334385" cy="995045"/>
            <wp:effectExtent l="19050" t="0" r="0" b="0"/>
            <wp:docPr id="3"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 349 c&amp;p&amp;e L"/>
                    <pic:cNvPicPr>
                      <a:picLocks noChangeAspect="1" noChangeArrowheads="1"/>
                    </pic:cNvPicPr>
                  </pic:nvPicPr>
                  <pic:blipFill>
                    <a:blip r:embed="rId10"/>
                    <a:srcRect/>
                    <a:stretch>
                      <a:fillRect/>
                    </a:stretch>
                  </pic:blipFill>
                  <pic:spPr>
                    <a:xfrm>
                      <a:off x="0" y="0"/>
                      <a:ext cx="3334385" cy="995045"/>
                    </a:xfrm>
                    <a:prstGeom prst="rect">
                      <a:avLst/>
                    </a:prstGeom>
                    <a:noFill/>
                    <a:ln w="9525">
                      <a:noFill/>
                      <a:miter lim="800000"/>
                      <a:headEnd/>
                      <a:tailEnd/>
                    </a:ln>
                  </pic:spPr>
                </pic:pic>
              </a:graphicData>
            </a:graphic>
          </wp:inline>
        </w:drawing>
      </w:r>
    </w:p>
    <w:p>
      <w:pPr>
        <w:spacing w:line="276" w:lineRule="auto"/>
        <w:jc w:val="center"/>
        <w:rPr>
          <w:sz w:val="36"/>
          <w:szCs w:val="40"/>
        </w:rPr>
      </w:pPr>
      <w:r>
        <w:rPr>
          <w:sz w:val="36"/>
          <w:szCs w:val="40"/>
        </w:rPr>
        <w:t>School of Public Administration</w:t>
      </w:r>
      <w:r>
        <w:rPr>
          <w:sz w:val="36"/>
          <w:szCs w:val="40"/>
        </w:rPr>
        <w:br w:type="textWrapping"/>
      </w:r>
      <w:r>
        <w:rPr>
          <w:sz w:val="36"/>
          <w:szCs w:val="40"/>
        </w:rPr>
        <w:t>Bachelor of Science in Computing</w:t>
      </w:r>
    </w:p>
    <w:p>
      <w:pPr>
        <w:pStyle w:val="45"/>
        <w:rPr>
          <w:sz w:val="36"/>
        </w:rPr>
      </w:pPr>
    </w:p>
    <w:p>
      <w:pPr>
        <w:pStyle w:val="45"/>
        <w:rPr>
          <w:sz w:val="36"/>
        </w:rPr>
      </w:pPr>
    </w:p>
    <w:p>
      <w:pPr>
        <w:pStyle w:val="45"/>
        <w:jc w:val="center"/>
        <w:rPr>
          <w:sz w:val="28"/>
        </w:rPr>
      </w:pPr>
      <w:r>
        <w:rPr>
          <w:b/>
          <w:sz w:val="40"/>
        </w:rPr>
        <w:t>COMP</w:t>
      </w:r>
      <w:r>
        <w:rPr>
          <w:b/>
          <w:sz w:val="40"/>
          <w:highlight w:val="none"/>
        </w:rPr>
        <w:t>491</w:t>
      </w:r>
      <w:r>
        <w:rPr>
          <w:b/>
          <w:color w:val="0000FF"/>
          <w:sz w:val="40"/>
        </w:rPr>
        <w:t xml:space="preserve"> </w:t>
      </w:r>
      <w:r>
        <w:rPr>
          <w:b/>
          <w:sz w:val="40"/>
        </w:rPr>
        <w:t>Final Year Project</w:t>
      </w:r>
      <w:r>
        <w:rPr>
          <w:b/>
          <w:sz w:val="40"/>
        </w:rPr>
        <w:br w:type="textWrapping"/>
      </w:r>
      <w:r>
        <w:rPr>
          <w:b/>
          <w:sz w:val="40"/>
        </w:rPr>
        <w:t>Weekly Status Report</w:t>
      </w:r>
      <w:r>
        <w:rPr>
          <w:b/>
          <w:sz w:val="36"/>
        </w:rPr>
        <w:br w:type="textWrapping"/>
      </w:r>
      <w:r>
        <w:rPr>
          <w:b/>
        </w:rPr>
        <w:br w:type="textWrapping"/>
      </w:r>
      <w:r>
        <w:rPr>
          <w:sz w:val="28"/>
        </w:rPr>
        <w:t xml:space="preserve">Academic Year 2018/19 </w:t>
      </w:r>
    </w:p>
    <w:p>
      <w:pPr>
        <w:pStyle w:val="45"/>
        <w:jc w:val="center"/>
        <w:rPr>
          <w:sz w:val="28"/>
        </w:rPr>
      </w:pPr>
    </w:p>
    <w:p>
      <w:pPr>
        <w:pStyle w:val="45"/>
        <w:jc w:val="center"/>
        <w:rPr>
          <w:sz w:val="28"/>
        </w:rPr>
      </w:pPr>
    </w:p>
    <w:p>
      <w:pPr>
        <w:pStyle w:val="45"/>
        <w:jc w:val="center"/>
        <w:rPr>
          <w:b/>
        </w:rPr>
      </w:pPr>
    </w:p>
    <w:tbl>
      <w:tblPr>
        <w:tblStyle w:val="31"/>
        <w:tblW w:w="8516" w:type="dxa"/>
        <w:jc w:val="center"/>
        <w:tblInd w:w="0" w:type="dxa"/>
        <w:tblLayout w:type="fixed"/>
        <w:tblCellMar>
          <w:top w:w="0" w:type="dxa"/>
          <w:left w:w="108" w:type="dxa"/>
          <w:bottom w:w="0" w:type="dxa"/>
          <w:right w:w="108" w:type="dxa"/>
        </w:tblCellMar>
      </w:tblPr>
      <w:tblGrid>
        <w:gridCol w:w="2448"/>
        <w:gridCol w:w="6068"/>
      </w:tblGrid>
      <w:tr>
        <w:tblPrEx>
          <w:tblLayout w:type="fixed"/>
        </w:tblPrEx>
        <w:trPr>
          <w:trHeight w:val="1178" w:hRule="atLeast"/>
          <w:jc w:val="center"/>
        </w:trPr>
        <w:tc>
          <w:tcPr>
            <w:tcW w:w="8516" w:type="dxa"/>
            <w:gridSpan w:val="2"/>
            <w:tcBorders>
              <w:top w:val="single" w:color="BFBFBF" w:sz="4" w:space="0"/>
              <w:left w:val="single" w:color="BFBFBF" w:sz="4" w:space="0"/>
              <w:right w:val="single" w:color="BFBFBF" w:sz="4" w:space="0"/>
            </w:tcBorders>
            <w:vAlign w:val="center"/>
          </w:tcPr>
          <w:p>
            <w:pPr>
              <w:pStyle w:val="45"/>
              <w:jc w:val="center"/>
              <w:rPr>
                <w:sz w:val="28"/>
                <w:szCs w:val="30"/>
                <w:highlight w:val="none"/>
                <w:lang w:val="en-GB"/>
              </w:rPr>
            </w:pPr>
            <w:r>
              <w:rPr>
                <w:sz w:val="28"/>
                <w:highlight w:val="none"/>
              </w:rPr>
              <w:t>Pattern Recognition using Machine Learning</w:t>
            </w:r>
          </w:p>
        </w:tc>
      </w:tr>
      <w:tr>
        <w:tblPrEx>
          <w:tblLayout w:type="fixed"/>
        </w:tblPrEx>
        <w:trPr>
          <w:jc w:val="center"/>
        </w:trPr>
        <w:tc>
          <w:tcPr>
            <w:tcW w:w="2448" w:type="dxa"/>
            <w:tcBorders>
              <w:top w:val="single" w:color="BFBFBF" w:sz="4" w:space="0"/>
              <w:left w:val="nil"/>
              <w:bottom w:val="nil"/>
              <w:right w:val="nil"/>
            </w:tcBorders>
            <w:vAlign w:val="center"/>
          </w:tcPr>
          <w:p>
            <w:pPr>
              <w:pStyle w:val="45"/>
              <w:rPr>
                <w:highlight w:val="none"/>
                <w:lang w:val="en-GB"/>
              </w:rPr>
            </w:pPr>
          </w:p>
          <w:p>
            <w:pPr>
              <w:pStyle w:val="45"/>
              <w:rPr>
                <w:highlight w:val="none"/>
                <w:lang w:val="en-GB"/>
              </w:rPr>
            </w:pPr>
          </w:p>
          <w:p>
            <w:pPr>
              <w:pStyle w:val="45"/>
              <w:rPr>
                <w:highlight w:val="none"/>
                <w:lang w:val="en-GB"/>
              </w:rPr>
            </w:pPr>
          </w:p>
          <w:p>
            <w:pPr>
              <w:pStyle w:val="45"/>
              <w:rPr>
                <w:highlight w:val="none"/>
                <w:lang w:val="en-GB"/>
              </w:rPr>
            </w:pPr>
          </w:p>
          <w:p>
            <w:pPr>
              <w:pStyle w:val="45"/>
              <w:rPr>
                <w:highlight w:val="none"/>
                <w:lang w:val="en-GB"/>
              </w:rPr>
            </w:pPr>
          </w:p>
          <w:p>
            <w:pPr>
              <w:pStyle w:val="45"/>
              <w:rPr>
                <w:highlight w:val="none"/>
                <w:lang w:val="en-GB"/>
              </w:rPr>
            </w:pPr>
          </w:p>
          <w:p>
            <w:pPr>
              <w:pStyle w:val="45"/>
              <w:rPr>
                <w:highlight w:val="none"/>
                <w:lang w:val="en-GB"/>
              </w:rPr>
            </w:pPr>
          </w:p>
          <w:p>
            <w:pPr>
              <w:pStyle w:val="45"/>
              <w:rPr>
                <w:highlight w:val="none"/>
                <w:lang w:val="en-GB"/>
              </w:rPr>
            </w:pPr>
          </w:p>
        </w:tc>
        <w:tc>
          <w:tcPr>
            <w:tcW w:w="6068" w:type="dxa"/>
            <w:tcBorders>
              <w:top w:val="single" w:color="BFBFBF" w:sz="4" w:space="0"/>
              <w:left w:val="nil"/>
              <w:bottom w:val="nil"/>
              <w:right w:val="nil"/>
            </w:tcBorders>
            <w:vAlign w:val="center"/>
          </w:tcPr>
          <w:p>
            <w:pPr>
              <w:pStyle w:val="45"/>
              <w:rPr>
                <w:highlight w:val="none"/>
                <w:lang w:val="en-GB"/>
              </w:rPr>
            </w:pPr>
          </w:p>
        </w:tc>
      </w:tr>
      <w:tr>
        <w:tblPrEx>
          <w:tblLayout w:type="fixed"/>
        </w:tblPrEx>
        <w:trPr>
          <w:trHeight w:val="378" w:hRule="atLeast"/>
          <w:jc w:val="center"/>
        </w:trPr>
        <w:tc>
          <w:tcPr>
            <w:tcW w:w="2448" w:type="dxa"/>
            <w:vAlign w:val="center"/>
          </w:tcPr>
          <w:p>
            <w:pPr>
              <w:pStyle w:val="45"/>
              <w:rPr>
                <w:highlight w:val="none"/>
              </w:rPr>
            </w:pPr>
            <w:r>
              <w:rPr>
                <w:highlight w:val="none"/>
              </w:rPr>
              <w:t>Project  number:</w:t>
            </w:r>
          </w:p>
        </w:tc>
        <w:tc>
          <w:tcPr>
            <w:tcW w:w="6068" w:type="dxa"/>
            <w:vAlign w:val="center"/>
          </w:tcPr>
          <w:p>
            <w:pPr>
              <w:pStyle w:val="45"/>
              <w:rPr>
                <w:highlight w:val="none"/>
              </w:rPr>
            </w:pPr>
            <w:r>
              <w:rPr>
                <w:highlight w:val="none"/>
              </w:rPr>
              <w:t>20</w:t>
            </w:r>
          </w:p>
        </w:tc>
      </w:tr>
      <w:tr>
        <w:tblPrEx>
          <w:tblLayout w:type="fixed"/>
        </w:tblPrEx>
        <w:trPr>
          <w:trHeight w:val="360" w:hRule="atLeast"/>
          <w:jc w:val="center"/>
        </w:trPr>
        <w:tc>
          <w:tcPr>
            <w:tcW w:w="2448" w:type="dxa"/>
            <w:vAlign w:val="center"/>
          </w:tcPr>
          <w:p>
            <w:pPr>
              <w:pStyle w:val="45"/>
              <w:rPr>
                <w:highlight w:val="none"/>
              </w:rPr>
            </w:pPr>
            <w:r>
              <w:rPr>
                <w:highlight w:val="none"/>
              </w:rPr>
              <w:t>Student ID:</w:t>
            </w:r>
          </w:p>
        </w:tc>
        <w:tc>
          <w:tcPr>
            <w:tcW w:w="6068" w:type="dxa"/>
            <w:vAlign w:val="center"/>
          </w:tcPr>
          <w:p>
            <w:pPr>
              <w:pStyle w:val="62"/>
              <w:rPr>
                <w:highlight w:val="none"/>
              </w:rPr>
            </w:pPr>
            <w:r>
              <w:t>P-15-0792-1</w:t>
            </w:r>
          </w:p>
        </w:tc>
      </w:tr>
      <w:tr>
        <w:tblPrEx>
          <w:tblLayout w:type="fixed"/>
        </w:tblPrEx>
        <w:trPr>
          <w:trHeight w:val="360" w:hRule="atLeast"/>
          <w:jc w:val="center"/>
        </w:trPr>
        <w:tc>
          <w:tcPr>
            <w:tcW w:w="2448" w:type="dxa"/>
            <w:vAlign w:val="center"/>
          </w:tcPr>
          <w:p>
            <w:pPr>
              <w:pStyle w:val="45"/>
              <w:rPr>
                <w:highlight w:val="none"/>
              </w:rPr>
            </w:pPr>
            <w:r>
              <w:rPr>
                <w:highlight w:val="none"/>
              </w:rPr>
              <w:t>Student Name:</w:t>
            </w:r>
          </w:p>
        </w:tc>
        <w:tc>
          <w:tcPr>
            <w:tcW w:w="6068" w:type="dxa"/>
            <w:vAlign w:val="center"/>
          </w:tcPr>
          <w:p>
            <w:pPr>
              <w:pStyle w:val="62"/>
              <w:rPr>
                <w:highlight w:val="none"/>
              </w:rPr>
            </w:pPr>
            <w:r>
              <w:t>Zhiming Lin, Tony</w:t>
            </w:r>
          </w:p>
        </w:tc>
      </w:tr>
      <w:tr>
        <w:tblPrEx>
          <w:tblLayout w:type="fixed"/>
        </w:tblPrEx>
        <w:trPr>
          <w:trHeight w:val="360" w:hRule="atLeast"/>
          <w:jc w:val="center"/>
        </w:trPr>
        <w:tc>
          <w:tcPr>
            <w:tcW w:w="2448" w:type="dxa"/>
            <w:vAlign w:val="center"/>
          </w:tcPr>
          <w:p>
            <w:pPr>
              <w:pStyle w:val="45"/>
              <w:rPr>
                <w:highlight w:val="none"/>
              </w:rPr>
            </w:pPr>
          </w:p>
        </w:tc>
        <w:tc>
          <w:tcPr>
            <w:tcW w:w="6068" w:type="dxa"/>
            <w:vAlign w:val="center"/>
          </w:tcPr>
          <w:p>
            <w:pPr>
              <w:pStyle w:val="45"/>
              <w:rPr>
                <w:highlight w:val="none"/>
                <w:lang w:val="en-GB"/>
              </w:rPr>
            </w:pPr>
          </w:p>
        </w:tc>
      </w:tr>
      <w:tr>
        <w:tblPrEx>
          <w:tblLayout w:type="fixed"/>
        </w:tblPrEx>
        <w:trPr>
          <w:trHeight w:val="360" w:hRule="atLeast"/>
          <w:jc w:val="center"/>
        </w:trPr>
        <w:tc>
          <w:tcPr>
            <w:tcW w:w="2448" w:type="dxa"/>
            <w:vAlign w:val="center"/>
          </w:tcPr>
          <w:p>
            <w:pPr>
              <w:pStyle w:val="45"/>
              <w:rPr>
                <w:highlight w:val="none"/>
                <w:lang w:val="en-GB"/>
              </w:rPr>
            </w:pPr>
            <w:r>
              <w:rPr>
                <w:highlight w:val="none"/>
              </w:rPr>
              <w:t>Supervisor:</w:t>
            </w:r>
          </w:p>
        </w:tc>
        <w:tc>
          <w:tcPr>
            <w:tcW w:w="6068" w:type="dxa"/>
            <w:vAlign w:val="center"/>
          </w:tcPr>
          <w:p>
            <w:pPr>
              <w:pStyle w:val="62"/>
              <w:jc w:val="both"/>
              <w:rPr>
                <w:highlight w:val="none"/>
              </w:rPr>
            </w:pPr>
            <w:r>
              <w:t>Dr. Yue Liu, June</w:t>
            </w:r>
          </w:p>
        </w:tc>
      </w:tr>
      <w:tr>
        <w:tblPrEx>
          <w:tblLayout w:type="fixed"/>
        </w:tblPrEx>
        <w:trPr>
          <w:trHeight w:val="360" w:hRule="atLeast"/>
          <w:jc w:val="center"/>
        </w:trPr>
        <w:tc>
          <w:tcPr>
            <w:tcW w:w="2448" w:type="dxa"/>
            <w:vAlign w:val="center"/>
          </w:tcPr>
          <w:p>
            <w:pPr>
              <w:pStyle w:val="45"/>
              <w:rPr>
                <w:highlight w:val="none"/>
                <w:lang w:val="en-GB"/>
              </w:rPr>
            </w:pPr>
            <w:r>
              <w:rPr>
                <w:highlight w:val="none"/>
              </w:rPr>
              <w:t>Assessor:</w:t>
            </w:r>
          </w:p>
        </w:tc>
        <w:tc>
          <w:tcPr>
            <w:tcW w:w="6068" w:type="dxa"/>
            <w:vAlign w:val="center"/>
          </w:tcPr>
          <w:p>
            <w:pPr>
              <w:pStyle w:val="62"/>
              <w:rPr>
                <w:highlight w:val="none"/>
              </w:rPr>
            </w:pPr>
            <w:r>
              <w:t>Dr. Yang Xu</w:t>
            </w:r>
          </w:p>
        </w:tc>
      </w:tr>
    </w:tbl>
    <w:p>
      <w:pPr>
        <w:sectPr>
          <w:headerReference r:id="rId5" w:type="first"/>
          <w:footerReference r:id="rId8" w:type="first"/>
          <w:headerReference r:id="rId3" w:type="default"/>
          <w:footerReference r:id="rId6" w:type="default"/>
          <w:headerReference r:id="rId4" w:type="even"/>
          <w:footerReference r:id="rId7" w:type="even"/>
          <w:pgSz w:w="11907" w:h="16839"/>
          <w:pgMar w:top="1440" w:right="1440" w:bottom="1440" w:left="1440" w:header="720" w:footer="720" w:gutter="0"/>
          <w:pgNumType w:fmt="lowerRoman" w:start="1"/>
          <w:cols w:space="720" w:num="1"/>
          <w:titlePg/>
          <w:docGrid w:linePitch="360" w:charSpace="0"/>
        </w:sectPr>
      </w:pPr>
    </w:p>
    <w:sdt>
      <w:sdtPr>
        <w:rPr>
          <w:b w:val="0"/>
          <w:sz w:val="24"/>
          <w:szCs w:val="24"/>
        </w:rPr>
        <w:id w:val="172485010"/>
      </w:sdtPr>
      <w:sdtEndPr>
        <w:rPr>
          <w:b w:val="0"/>
          <w:sz w:val="24"/>
          <w:szCs w:val="24"/>
        </w:rPr>
      </w:sdtEndPr>
      <w:sdtContent>
        <w:p>
          <w:pPr>
            <w:pStyle w:val="49"/>
          </w:pPr>
          <w:bookmarkStart w:id="3" w:name="_Toc378164300"/>
          <w:bookmarkEnd w:id="3"/>
          <w:r>
            <w:t xml:space="preserve">Table of Contents </w:t>
          </w:r>
        </w:p>
        <w:p>
          <w:pPr>
            <w:pStyle w:val="19"/>
            <w:rPr>
              <w:rFonts w:asciiTheme="minorHAnsi" w:hAnsiTheme="minorHAnsi" w:eastAsiaTheme="minorEastAsia" w:cstheme="minorBidi"/>
              <w:sz w:val="22"/>
              <w:szCs w:val="22"/>
              <w:lang w:val="en-US" w:eastAsia="zh-CN"/>
            </w:rPr>
          </w:pPr>
          <w:r>
            <w:fldChar w:fldCharType="begin"/>
          </w:r>
          <w:r>
            <w:instrText xml:space="preserve"> TOC \o "1-2" </w:instrText>
          </w:r>
          <w:r>
            <w:fldChar w:fldCharType="separate"/>
          </w:r>
          <w:r>
            <w:t>1</w:t>
          </w:r>
          <w:r>
            <w:rPr>
              <w:rFonts w:asciiTheme="minorHAnsi" w:hAnsiTheme="minorHAnsi" w:eastAsiaTheme="minorEastAsia" w:cstheme="minorBidi"/>
              <w:sz w:val="22"/>
              <w:szCs w:val="22"/>
              <w:lang w:val="en-US" w:eastAsia="zh-CN"/>
            </w:rPr>
            <w:tab/>
          </w:r>
          <w:r>
            <w:t>Preliminary Project Work Plan</w:t>
          </w:r>
          <w:r>
            <w:tab/>
          </w:r>
          <w:r>
            <w:fldChar w:fldCharType="begin"/>
          </w:r>
          <w:r>
            <w:instrText xml:space="preserve"> PAGEREF _Toc461543083 \h </w:instrText>
          </w:r>
          <w:r>
            <w:fldChar w:fldCharType="separate"/>
          </w:r>
          <w:r>
            <w:t>2</w:t>
          </w:r>
          <w:r>
            <w:fldChar w:fldCharType="end"/>
          </w:r>
        </w:p>
        <w:p>
          <w:pPr>
            <w:pStyle w:val="19"/>
            <w:rPr>
              <w:rFonts w:asciiTheme="minorHAnsi" w:hAnsiTheme="minorHAnsi" w:eastAsiaTheme="minorEastAsia" w:cstheme="minorBidi"/>
              <w:sz w:val="22"/>
              <w:szCs w:val="22"/>
              <w:lang w:val="en-US" w:eastAsia="zh-CN"/>
            </w:rPr>
          </w:pPr>
          <w:r>
            <w:t>2</w:t>
          </w:r>
          <w:r>
            <w:rPr>
              <w:rFonts w:asciiTheme="minorHAnsi" w:hAnsiTheme="minorHAnsi" w:eastAsiaTheme="minorEastAsia" w:cstheme="minorBidi"/>
              <w:sz w:val="22"/>
              <w:szCs w:val="22"/>
              <w:lang w:val="en-US" w:eastAsia="zh-CN"/>
            </w:rPr>
            <w:tab/>
          </w:r>
          <w:r>
            <w:t>First semester W4-W14</w:t>
          </w:r>
          <w:r>
            <w:tab/>
          </w:r>
          <w:r>
            <w:fldChar w:fldCharType="begin"/>
          </w:r>
          <w:r>
            <w:instrText xml:space="preserve"> PAGEREF _Toc461543084 \h </w:instrText>
          </w:r>
          <w:r>
            <w:fldChar w:fldCharType="separate"/>
          </w:r>
          <w:r>
            <w:t>3</w:t>
          </w:r>
          <w:r>
            <w:fldChar w:fldCharType="end"/>
          </w:r>
        </w:p>
        <w:p>
          <w:pPr>
            <w:pStyle w:val="20"/>
            <w:rPr>
              <w:rFonts w:asciiTheme="minorHAnsi" w:hAnsiTheme="minorHAnsi" w:eastAsiaTheme="minorEastAsia" w:cstheme="minorBidi"/>
              <w:sz w:val="22"/>
              <w:szCs w:val="22"/>
              <w:lang w:val="en-US" w:eastAsia="zh-CN"/>
            </w:rPr>
          </w:pPr>
          <w:r>
            <w:t>2.1</w:t>
          </w:r>
          <w:r>
            <w:rPr>
              <w:rFonts w:asciiTheme="minorHAnsi" w:hAnsiTheme="minorHAnsi" w:eastAsiaTheme="minorEastAsia" w:cstheme="minorBidi"/>
              <w:sz w:val="22"/>
              <w:szCs w:val="22"/>
              <w:lang w:val="en-US" w:eastAsia="zh-CN"/>
            </w:rPr>
            <w:tab/>
          </w:r>
          <w:r>
            <w:t>Week 4</w:t>
          </w:r>
          <w:r>
            <w:tab/>
          </w:r>
          <w:r>
            <w:fldChar w:fldCharType="begin"/>
          </w:r>
          <w:r>
            <w:instrText xml:space="preserve"> PAGEREF _Toc461543085 \h </w:instrText>
          </w:r>
          <w:r>
            <w:fldChar w:fldCharType="separate"/>
          </w:r>
          <w:r>
            <w:t>3</w:t>
          </w:r>
          <w:r>
            <w:fldChar w:fldCharType="end"/>
          </w:r>
        </w:p>
        <w:p>
          <w:pPr>
            <w:pStyle w:val="20"/>
            <w:rPr>
              <w:rFonts w:asciiTheme="minorHAnsi" w:hAnsiTheme="minorHAnsi" w:eastAsiaTheme="minorEastAsia" w:cstheme="minorBidi"/>
              <w:sz w:val="22"/>
              <w:szCs w:val="22"/>
              <w:lang w:val="en-US" w:eastAsia="zh-CN"/>
            </w:rPr>
          </w:pPr>
          <w:r>
            <w:t>2.2</w:t>
          </w:r>
          <w:r>
            <w:rPr>
              <w:rFonts w:asciiTheme="minorHAnsi" w:hAnsiTheme="minorHAnsi" w:eastAsiaTheme="minorEastAsia" w:cstheme="minorBidi"/>
              <w:sz w:val="22"/>
              <w:szCs w:val="22"/>
              <w:lang w:val="en-US" w:eastAsia="zh-CN"/>
            </w:rPr>
            <w:tab/>
          </w:r>
          <w:r>
            <w:t>Week 5</w:t>
          </w:r>
          <w:r>
            <w:tab/>
          </w:r>
          <w:r>
            <w:fldChar w:fldCharType="begin"/>
          </w:r>
          <w:r>
            <w:instrText xml:space="preserve"> PAGEREF _Toc461543086 \h </w:instrText>
          </w:r>
          <w:r>
            <w:fldChar w:fldCharType="separate"/>
          </w:r>
          <w:r>
            <w:t>3</w:t>
          </w:r>
          <w:r>
            <w:fldChar w:fldCharType="end"/>
          </w:r>
        </w:p>
        <w:p>
          <w:pPr>
            <w:pStyle w:val="20"/>
            <w:rPr>
              <w:rFonts w:asciiTheme="minorHAnsi" w:hAnsiTheme="minorHAnsi" w:eastAsiaTheme="minorEastAsia" w:cstheme="minorBidi"/>
              <w:sz w:val="22"/>
              <w:szCs w:val="22"/>
              <w:lang w:val="en-US" w:eastAsia="zh-CN"/>
            </w:rPr>
          </w:pPr>
          <w:r>
            <w:t>2.3</w:t>
          </w:r>
          <w:r>
            <w:rPr>
              <w:rFonts w:asciiTheme="minorHAnsi" w:hAnsiTheme="minorHAnsi" w:eastAsiaTheme="minorEastAsia" w:cstheme="minorBidi"/>
              <w:sz w:val="22"/>
              <w:szCs w:val="22"/>
              <w:lang w:val="en-US" w:eastAsia="zh-CN"/>
            </w:rPr>
            <w:tab/>
          </w:r>
          <w:r>
            <w:t>Week 6</w:t>
          </w:r>
          <w:r>
            <w:tab/>
          </w:r>
          <w:r>
            <w:fldChar w:fldCharType="begin"/>
          </w:r>
          <w:r>
            <w:instrText xml:space="preserve"> PAGEREF _Toc461543087 \h </w:instrText>
          </w:r>
          <w:r>
            <w:fldChar w:fldCharType="separate"/>
          </w:r>
          <w:r>
            <w:t>4</w:t>
          </w:r>
          <w:r>
            <w:fldChar w:fldCharType="end"/>
          </w:r>
        </w:p>
        <w:p>
          <w:pPr>
            <w:pStyle w:val="20"/>
            <w:rPr>
              <w:rFonts w:asciiTheme="minorHAnsi" w:hAnsiTheme="minorHAnsi" w:eastAsiaTheme="minorEastAsia" w:cstheme="minorBidi"/>
              <w:sz w:val="22"/>
              <w:szCs w:val="22"/>
              <w:lang w:val="en-US" w:eastAsia="zh-CN"/>
            </w:rPr>
          </w:pPr>
          <w:r>
            <w:t>2.4</w:t>
          </w:r>
          <w:r>
            <w:rPr>
              <w:rFonts w:asciiTheme="minorHAnsi" w:hAnsiTheme="minorHAnsi" w:eastAsiaTheme="minorEastAsia" w:cstheme="minorBidi"/>
              <w:sz w:val="22"/>
              <w:szCs w:val="22"/>
              <w:lang w:val="en-US" w:eastAsia="zh-CN"/>
            </w:rPr>
            <w:tab/>
          </w:r>
          <w:r>
            <w:t>Gantt Chart</w:t>
          </w:r>
          <w:r>
            <w:tab/>
          </w:r>
          <w:r>
            <w:fldChar w:fldCharType="begin"/>
          </w:r>
          <w:r>
            <w:instrText xml:space="preserve"> PAGEREF _Toc461543088 \h </w:instrText>
          </w:r>
          <w:r>
            <w:fldChar w:fldCharType="separate"/>
          </w:r>
          <w:r>
            <w:t>5</w:t>
          </w:r>
          <w:r>
            <w:fldChar w:fldCharType="end"/>
          </w:r>
        </w:p>
        <w:p>
          <w:pPr>
            <w:pStyle w:val="20"/>
            <w:rPr>
              <w:rFonts w:asciiTheme="minorHAnsi" w:hAnsiTheme="minorHAnsi" w:eastAsiaTheme="minorEastAsia" w:cstheme="minorBidi"/>
              <w:sz w:val="22"/>
              <w:szCs w:val="22"/>
              <w:lang w:val="en-US" w:eastAsia="zh-CN"/>
            </w:rPr>
          </w:pPr>
          <w:r>
            <w:t>2.5</w:t>
          </w:r>
          <w:r>
            <w:rPr>
              <w:rFonts w:asciiTheme="minorHAnsi" w:hAnsiTheme="minorHAnsi" w:eastAsiaTheme="minorEastAsia" w:cstheme="minorBidi"/>
              <w:sz w:val="22"/>
              <w:szCs w:val="22"/>
              <w:lang w:val="en-US" w:eastAsia="zh-CN"/>
            </w:rPr>
            <w:tab/>
          </w:r>
          <w:r>
            <w:t>Week 7</w:t>
          </w:r>
          <w:r>
            <w:tab/>
          </w:r>
          <w:r>
            <w:fldChar w:fldCharType="begin"/>
          </w:r>
          <w:r>
            <w:instrText xml:space="preserve"> PAGEREF _Toc461543089 \h </w:instrText>
          </w:r>
          <w:r>
            <w:fldChar w:fldCharType="separate"/>
          </w:r>
          <w:r>
            <w:t>6</w:t>
          </w:r>
          <w:r>
            <w:fldChar w:fldCharType="end"/>
          </w:r>
        </w:p>
        <w:p>
          <w:pPr>
            <w:pStyle w:val="20"/>
            <w:rPr>
              <w:rFonts w:asciiTheme="minorHAnsi" w:hAnsiTheme="minorHAnsi" w:eastAsiaTheme="minorEastAsia" w:cstheme="minorBidi"/>
              <w:sz w:val="22"/>
              <w:szCs w:val="22"/>
              <w:lang w:val="en-US" w:eastAsia="zh-CN"/>
            </w:rPr>
          </w:pPr>
          <w:r>
            <w:t>2.6</w:t>
          </w:r>
          <w:r>
            <w:rPr>
              <w:rFonts w:asciiTheme="minorHAnsi" w:hAnsiTheme="minorHAnsi" w:eastAsiaTheme="minorEastAsia" w:cstheme="minorBidi"/>
              <w:sz w:val="22"/>
              <w:szCs w:val="22"/>
              <w:lang w:val="en-US" w:eastAsia="zh-CN"/>
            </w:rPr>
            <w:tab/>
          </w:r>
          <w:r>
            <w:t>Week 8 (repeat up to Week 14)</w:t>
          </w:r>
          <w:r>
            <w:tab/>
          </w:r>
          <w:r>
            <w:fldChar w:fldCharType="begin"/>
          </w:r>
          <w:r>
            <w:instrText xml:space="preserve"> PAGEREF _Toc461543090 \h </w:instrText>
          </w:r>
          <w:r>
            <w:fldChar w:fldCharType="separate"/>
          </w:r>
          <w:r>
            <w:t>6</w:t>
          </w:r>
          <w:r>
            <w:fldChar w:fldCharType="end"/>
          </w:r>
        </w:p>
        <w:p>
          <w:pPr>
            <w:pStyle w:val="19"/>
            <w:rPr>
              <w:rFonts w:asciiTheme="minorHAnsi" w:hAnsiTheme="minorHAnsi" w:eastAsiaTheme="minorEastAsia" w:cstheme="minorBidi"/>
              <w:sz w:val="22"/>
              <w:szCs w:val="22"/>
              <w:lang w:val="en-US" w:eastAsia="zh-CN"/>
            </w:rPr>
          </w:pPr>
          <w:r>
            <w:t>3</w:t>
          </w:r>
          <w:r>
            <w:rPr>
              <w:rFonts w:asciiTheme="minorHAnsi" w:hAnsiTheme="minorHAnsi" w:eastAsiaTheme="minorEastAsia" w:cstheme="minorBidi"/>
              <w:sz w:val="22"/>
              <w:szCs w:val="22"/>
              <w:lang w:val="en-US" w:eastAsia="zh-CN"/>
            </w:rPr>
            <w:tab/>
          </w:r>
          <w:r>
            <w:t>Second semester W1-W13</w:t>
          </w:r>
          <w:r>
            <w:tab/>
          </w:r>
          <w:r>
            <w:fldChar w:fldCharType="begin"/>
          </w:r>
          <w:r>
            <w:instrText xml:space="preserve"> PAGEREF _Toc461543091 \h </w:instrText>
          </w:r>
          <w:r>
            <w:fldChar w:fldCharType="separate"/>
          </w:r>
          <w:r>
            <w:t>8</w:t>
          </w:r>
          <w:r>
            <w:fldChar w:fldCharType="end"/>
          </w:r>
        </w:p>
        <w:p>
          <w:pPr>
            <w:pStyle w:val="20"/>
            <w:rPr>
              <w:rFonts w:asciiTheme="minorHAnsi" w:hAnsiTheme="minorHAnsi" w:eastAsiaTheme="minorEastAsia" w:cstheme="minorBidi"/>
              <w:sz w:val="22"/>
              <w:szCs w:val="22"/>
              <w:lang w:val="en-US" w:eastAsia="zh-CN"/>
            </w:rPr>
          </w:pPr>
          <w:r>
            <w:t>3.1</w:t>
          </w:r>
          <w:r>
            <w:rPr>
              <w:rFonts w:asciiTheme="minorHAnsi" w:hAnsiTheme="minorHAnsi" w:eastAsiaTheme="minorEastAsia" w:cstheme="minorBidi"/>
              <w:sz w:val="22"/>
              <w:szCs w:val="22"/>
              <w:lang w:val="en-US" w:eastAsia="zh-CN"/>
            </w:rPr>
            <w:tab/>
          </w:r>
          <w:r>
            <w:t>Week 1</w:t>
          </w:r>
          <w:r>
            <w:tab/>
          </w:r>
          <w:r>
            <w:fldChar w:fldCharType="begin"/>
          </w:r>
          <w:r>
            <w:instrText xml:space="preserve"> PAGEREF _Toc461543092 \h </w:instrText>
          </w:r>
          <w:r>
            <w:fldChar w:fldCharType="separate"/>
          </w:r>
          <w:r>
            <w:t>8</w:t>
          </w:r>
          <w:r>
            <w:fldChar w:fldCharType="end"/>
          </w:r>
        </w:p>
        <w:p>
          <w:pPr>
            <w:pStyle w:val="20"/>
            <w:rPr>
              <w:rFonts w:asciiTheme="minorHAnsi" w:hAnsiTheme="minorHAnsi" w:eastAsiaTheme="minorEastAsia" w:cstheme="minorBidi"/>
              <w:sz w:val="22"/>
              <w:szCs w:val="22"/>
              <w:lang w:val="en-US" w:eastAsia="zh-CN"/>
            </w:rPr>
          </w:pPr>
          <w:r>
            <w:t>3.2</w:t>
          </w:r>
          <w:r>
            <w:rPr>
              <w:rFonts w:asciiTheme="minorHAnsi" w:hAnsiTheme="minorHAnsi" w:eastAsiaTheme="minorEastAsia" w:cstheme="minorBidi"/>
              <w:sz w:val="22"/>
              <w:szCs w:val="22"/>
              <w:lang w:val="en-US" w:eastAsia="zh-CN"/>
            </w:rPr>
            <w:tab/>
          </w:r>
          <w:r>
            <w:t>Week 2 (repeat up to Week 12)</w:t>
          </w:r>
          <w:r>
            <w:tab/>
          </w:r>
          <w:r>
            <w:fldChar w:fldCharType="begin"/>
          </w:r>
          <w:r>
            <w:instrText xml:space="preserve"> PAGEREF _Toc461543093 \h </w:instrText>
          </w:r>
          <w:r>
            <w:fldChar w:fldCharType="separate"/>
          </w:r>
          <w:r>
            <w:t>8</w:t>
          </w:r>
          <w:r>
            <w:fldChar w:fldCharType="end"/>
          </w:r>
        </w:p>
        <w:p>
          <w:pPr>
            <w:pStyle w:val="20"/>
            <w:rPr>
              <w:rFonts w:asciiTheme="minorHAnsi" w:hAnsiTheme="minorHAnsi" w:eastAsiaTheme="minorEastAsia" w:cstheme="minorBidi"/>
              <w:sz w:val="22"/>
              <w:szCs w:val="22"/>
              <w:lang w:val="en-US" w:eastAsia="zh-CN"/>
            </w:rPr>
          </w:pPr>
          <w:r>
            <w:t>3.3</w:t>
          </w:r>
          <w:r>
            <w:rPr>
              <w:rFonts w:asciiTheme="minorHAnsi" w:hAnsiTheme="minorHAnsi" w:eastAsiaTheme="minorEastAsia" w:cstheme="minorBidi"/>
              <w:sz w:val="22"/>
              <w:szCs w:val="22"/>
              <w:lang w:val="en-US" w:eastAsia="zh-CN"/>
            </w:rPr>
            <w:tab/>
          </w:r>
          <w:r>
            <w:t>Week 13 (Conclusion)</w:t>
          </w:r>
          <w:r>
            <w:tab/>
          </w:r>
          <w:r>
            <w:fldChar w:fldCharType="begin"/>
          </w:r>
          <w:r>
            <w:instrText xml:space="preserve"> PAGEREF _Toc461543094 \h </w:instrText>
          </w:r>
          <w:r>
            <w:fldChar w:fldCharType="separate"/>
          </w:r>
          <w:r>
            <w:t>9</w:t>
          </w:r>
          <w:r>
            <w:fldChar w:fldCharType="end"/>
          </w:r>
        </w:p>
        <w:p>
          <w:pPr>
            <w:tabs>
              <w:tab w:val="right" w:leader="dot" w:pos="8280"/>
            </w:tabs>
          </w:pPr>
          <w:r>
            <w:fldChar w:fldCharType="end"/>
          </w:r>
        </w:p>
      </w:sdtContent>
    </w:sdt>
    <w:p>
      <w:bookmarkStart w:id="4" w:name="_Toc378164301"/>
      <w:r>
        <w:br w:type="page"/>
      </w:r>
    </w:p>
    <w:bookmarkEnd w:id="0"/>
    <w:bookmarkEnd w:id="1"/>
    <w:bookmarkEnd w:id="2"/>
    <w:bookmarkEnd w:id="4"/>
    <w:p>
      <w:pPr>
        <w:pStyle w:val="2"/>
      </w:pPr>
      <w:bookmarkStart w:id="5" w:name="_Toc461543083"/>
      <w:r>
        <w:t>Preliminary Project Work Plan</w:t>
      </w:r>
      <w:bookmarkEnd w:id="5"/>
    </w:p>
    <w:p>
      <w:pPr>
        <w:rPr>
          <w:lang w:val="en-US" w:eastAsia="zh-TW"/>
        </w:rPr>
      </w:pPr>
      <w:r>
        <w:rPr>
          <w:lang w:val="en-US" w:eastAsia="zh-TW"/>
        </w:rPr>
        <w:drawing>
          <wp:inline distT="0" distB="0" distL="114300" distR="114300">
            <wp:extent cx="5731510" cy="3270250"/>
            <wp:effectExtent l="0" t="0" r="8890" b="6350"/>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
                    <pic:cNvPicPr>
                      <a:picLocks noChangeAspect="1"/>
                    </pic:cNvPicPr>
                  </pic:nvPicPr>
                  <pic:blipFill>
                    <a:blip r:embed="rId11"/>
                    <a:stretch>
                      <a:fillRect/>
                    </a:stretch>
                  </pic:blipFill>
                  <pic:spPr>
                    <a:xfrm>
                      <a:off x="0" y="0"/>
                      <a:ext cx="5731510" cy="3270250"/>
                    </a:xfrm>
                    <a:prstGeom prst="rect">
                      <a:avLst/>
                    </a:prstGeom>
                  </pic:spPr>
                </pic:pic>
              </a:graphicData>
            </a:graphic>
          </wp:inline>
        </w:drawing>
      </w:r>
    </w:p>
    <w:p>
      <w:r>
        <w:rPr>
          <w:lang w:eastAsia="zh-TW"/>
        </w:rPr>
        <w:drawing>
          <wp:inline distT="0" distB="0" distL="114300" distR="114300">
            <wp:extent cx="5728335" cy="3556000"/>
            <wp:effectExtent l="0" t="0" r="12065" b="0"/>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
                    <pic:cNvPicPr>
                      <a:picLocks noChangeAspect="1"/>
                    </pic:cNvPicPr>
                  </pic:nvPicPr>
                  <pic:blipFill>
                    <a:blip r:embed="rId12"/>
                    <a:stretch>
                      <a:fillRect/>
                    </a:stretch>
                  </pic:blipFill>
                  <pic:spPr>
                    <a:xfrm>
                      <a:off x="0" y="0"/>
                      <a:ext cx="5728335" cy="3556000"/>
                    </a:xfrm>
                    <a:prstGeom prst="rect">
                      <a:avLst/>
                    </a:prstGeom>
                  </pic:spPr>
                </pic:pic>
              </a:graphicData>
            </a:graphic>
          </wp:inline>
        </w:drawing>
      </w:r>
    </w:p>
    <w:p>
      <w:pPr>
        <w:pStyle w:val="2"/>
      </w:pPr>
      <w:bookmarkStart w:id="6" w:name="_Toc461543084"/>
      <w:r>
        <w:t>First semester W4-W14</w:t>
      </w:r>
      <w:bookmarkEnd w:id="6"/>
    </w:p>
    <w:p>
      <w:pPr>
        <w:pStyle w:val="3"/>
      </w:pPr>
      <w:bookmarkStart w:id="7" w:name="_Toc461543085"/>
      <w:r>
        <w:t>Week 4</w:t>
      </w:r>
      <w:bookmarkEnd w:id="7"/>
    </w:p>
    <w:p>
      <w:r>
        <w:t>Report Date:</w:t>
      </w:r>
      <w:r>
        <w:t xml:space="preserve"> 13/9/2018</w:t>
      </w:r>
    </w:p>
    <w:p>
      <w:pPr>
        <w:pStyle w:val="4"/>
      </w:pPr>
      <w:r>
        <w:t>Tasks done this week</w:t>
      </w:r>
    </w:p>
    <w:p>
      <w:r>
        <w:t xml:space="preserve">In this week, I have read several papers which are related to my project. Unlikely, there are only few papers which are about using traffic camera with deep learning to tackle traffic congestion. </w:t>
      </w:r>
    </w:p>
    <w:p>
      <w:pPr>
        <w:pStyle w:val="4"/>
      </w:pPr>
      <w:r>
        <w:t>Plan for next week</w:t>
      </w:r>
    </w:p>
    <w:p>
      <w:r>
        <w:t>Next week, I will search whether there is a suitable existing dataset.</w:t>
      </w:r>
    </w:p>
    <w:p>
      <w:pPr>
        <w:pStyle w:val="3"/>
      </w:pPr>
      <w:bookmarkStart w:id="8" w:name="_Toc461543086"/>
      <w:r>
        <w:t>Week 5</w:t>
      </w:r>
      <w:bookmarkEnd w:id="8"/>
    </w:p>
    <w:p>
      <w:r>
        <w:t>Report Date:</w:t>
      </w:r>
      <w:r>
        <w:t xml:space="preserve"> 20/9/2018</w:t>
      </w:r>
    </w:p>
    <w:p>
      <w:pPr>
        <w:pStyle w:val="4"/>
      </w:pPr>
      <w:r>
        <w:t>Tasks done this week</w:t>
      </w:r>
    </w:p>
    <w:p>
      <w:r>
        <w:t>I have read more papers, which are using traffic camera to analyze traffic camera to analyse traffic flow. I also find a dataset of HK camera, however, it would be better to use the the dataset from Macao directly.</w:t>
      </w:r>
    </w:p>
    <w:p>
      <w:pPr>
        <w:pStyle w:val="4"/>
      </w:pPr>
      <w:r>
        <w:t>Plan for next week</w:t>
      </w:r>
    </w:p>
    <w:p>
      <w:r>
        <w:t>Next week, I will try to web crawling images from DSAT. Also, maybe I should try install Ubuntu and TensorFlow in A216.</w:t>
      </w:r>
      <w:bookmarkStart w:id="17" w:name="_GoBack"/>
      <w:bookmarkEnd w:id="17"/>
    </w:p>
    <w:p>
      <w:pPr>
        <w:pStyle w:val="3"/>
      </w:pPr>
      <w:bookmarkStart w:id="9" w:name="_Toc461543087"/>
      <w:r>
        <w:t>Week 6</w:t>
      </w:r>
      <w:bookmarkEnd w:id="9"/>
    </w:p>
    <w:p>
      <w:r>
        <w:t xml:space="preserve">Report Date: </w:t>
      </w:r>
      <w:r>
        <w:rPr>
          <w:highlight w:val="red"/>
        </w:rPr>
        <w:t>dd/mm/yyyy</w:t>
      </w:r>
    </w:p>
    <w:p>
      <w:pPr>
        <w:pStyle w:val="4"/>
      </w:pPr>
      <w:r>
        <w:t>Tasks done this week</w:t>
      </w:r>
    </w:p>
    <w:p>
      <w:r>
        <w:rPr>
          <w:highlight w:val="green"/>
        </w:rPr>
        <w:t>List what tasks you’ve accomplished in this week.</w:t>
      </w:r>
    </w:p>
    <w:p>
      <w:pPr>
        <w:pStyle w:val="4"/>
      </w:pPr>
      <w:r>
        <w:t>Plan for next week</w:t>
      </w:r>
    </w:p>
    <w:p>
      <w:r>
        <w:rPr>
          <w:highlight w:val="green"/>
        </w:rPr>
        <w:t>List the tasks you plan to do in the next week. In case you’re behind schedule, describe what you will do to catch up.</w:t>
      </w:r>
    </w:p>
    <w:p>
      <w:pPr>
        <w:spacing w:before="0" w:after="200" w:line="276" w:lineRule="auto"/>
        <w:jc w:val="left"/>
        <w:rPr>
          <w:b/>
          <w:spacing w:val="5"/>
          <w:sz w:val="28"/>
          <w:szCs w:val="28"/>
        </w:rPr>
      </w:pPr>
      <w:r>
        <w:br w:type="page"/>
      </w:r>
    </w:p>
    <w:p>
      <w:pPr>
        <w:pStyle w:val="3"/>
      </w:pPr>
      <w:bookmarkStart w:id="10" w:name="_Toc461543088"/>
      <w:r>
        <w:t>Gantt Chart</w:t>
      </w:r>
      <w:bookmarkEnd w:id="10"/>
    </w:p>
    <w:p>
      <w:pPr>
        <w:spacing w:after="100" w:afterAutospacing="1"/>
        <w:rPr>
          <w:rFonts w:eastAsia="Times New Roman"/>
          <w:highlight w:val="green"/>
          <w:lang w:eastAsia="zh-CN"/>
        </w:rPr>
      </w:pPr>
      <w:r>
        <w:rPr>
          <w:highlight w:val="green"/>
        </w:rPr>
        <w:t xml:space="preserve">This section shows the first version of the Gantt chart, as submitted in Week 6. It includes detail schedule for the project.  </w:t>
      </w:r>
      <w:r>
        <w:rPr>
          <w:rFonts w:eastAsia="Times New Roman"/>
          <w:highlight w:val="green"/>
          <w:lang w:eastAsia="zh-CN"/>
        </w:rPr>
        <w:t xml:space="preserve">The Gantt chart sets up the overall schedule for the whole project. Therefore, from Week 7 of the first semester onwards, you also need to check your progress against the Gantt chart. </w:t>
      </w:r>
    </w:p>
    <w:p>
      <w:pPr>
        <w:spacing w:after="100" w:afterAutospacing="1"/>
        <w:rPr>
          <w:rFonts w:eastAsia="Times New Roman"/>
          <w:lang w:eastAsia="zh-CN"/>
        </w:rPr>
      </w:pPr>
      <w:r>
        <w:rPr>
          <w:rFonts w:eastAsia="Times New Roman"/>
          <w:highlight w:val="green"/>
          <w:lang w:eastAsia="zh-CN"/>
        </w:rPr>
        <w:t>You may revise the schedule in the Gantt chart during the course of the project. This is necessary, for example, in case of risk mitigation. You must include the updated Gantt chart in the Weekly Status Report in a section like this one. Explain the reasons for schedule revision. You should also adopt a sound method of version control to avoid potential confusion regarding which version is currently being used.</w:t>
      </w:r>
    </w:p>
    <w:p>
      <w:r>
        <w:t xml:space="preserve">Modified Date: </w:t>
      </w:r>
      <w:r>
        <w:rPr>
          <w:highlight w:val="red"/>
        </w:rPr>
        <w:t>dd/mm/yyyy</w:t>
      </w:r>
    </w:p>
    <w:p>
      <w:r>
        <w:rPr>
          <w:highlight w:val="green"/>
        </w:rPr>
        <w:t xml:space="preserve"> Include Gantt Chart below</w:t>
      </w:r>
    </w:p>
    <w:p>
      <w:r>
        <w:rPr>
          <w:lang w:val="en-US" w:eastAsia="zh-TW"/>
        </w:rPr>
        <w:drawing>
          <wp:inline distT="0" distB="0" distL="0" distR="0">
            <wp:extent cx="3837305" cy="2552700"/>
            <wp:effectExtent l="0" t="0" r="0" b="0"/>
            <wp:docPr id="12"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Macintosh HD:Users:philip:Desktop:600px-GanttChartAnatomy.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37559" cy="2552700"/>
                    </a:xfrm>
                    <a:prstGeom prst="rect">
                      <a:avLst/>
                    </a:prstGeom>
                    <a:noFill/>
                    <a:ln>
                      <a:noFill/>
                    </a:ln>
                  </pic:spPr>
                </pic:pic>
              </a:graphicData>
            </a:graphic>
          </wp:inline>
        </w:drawing>
      </w:r>
    </w:p>
    <w:p>
      <w:pPr>
        <w:spacing w:before="0" w:after="200" w:line="276" w:lineRule="auto"/>
        <w:jc w:val="left"/>
        <w:rPr>
          <w:b/>
          <w:spacing w:val="5"/>
          <w:sz w:val="28"/>
          <w:szCs w:val="28"/>
        </w:rPr>
      </w:pPr>
      <w:r>
        <w:br w:type="page"/>
      </w:r>
    </w:p>
    <w:p>
      <w:pPr>
        <w:pStyle w:val="3"/>
      </w:pPr>
      <w:bookmarkStart w:id="11" w:name="_Toc461543089"/>
      <w:r>
        <w:t>Week 7</w:t>
      </w:r>
      <w:bookmarkEnd w:id="11"/>
    </w:p>
    <w:p>
      <w:r>
        <w:t xml:space="preserve">Report Date: </w:t>
      </w:r>
      <w:r>
        <w:rPr>
          <w:highlight w:val="red"/>
        </w:rPr>
        <w:t>dd/mm/yyyy</w:t>
      </w:r>
    </w:p>
    <w:p>
      <w:pPr>
        <w:pStyle w:val="4"/>
      </w:pPr>
      <w:r>
        <w:t>Tasks done this week</w:t>
      </w:r>
    </w:p>
    <w:p>
      <w:r>
        <w:rPr>
          <w:highlight w:val="green"/>
        </w:rPr>
        <w:t>List what tasks you’ve accomplished in this week.</w:t>
      </w:r>
    </w:p>
    <w:p>
      <w:pPr>
        <w:pStyle w:val="4"/>
      </w:pPr>
      <w:r>
        <w:t>Progress check against Gantt chart</w:t>
      </w:r>
    </w:p>
    <w:p>
      <w:r>
        <w:rPr>
          <w:highlight w:val="green"/>
        </w:rPr>
        <w:t>Use the Gantt chart to evaluate your progress.</w:t>
      </w:r>
    </w:p>
    <w:p>
      <w:r>
        <w:rPr>
          <w:lang w:val="en-US" w:eastAsia="zh-TW"/>
        </w:rPr>
        <w:drawing>
          <wp:inline distT="0" distB="0" distL="0" distR="0">
            <wp:extent cx="3837305" cy="2552700"/>
            <wp:effectExtent l="0" t="0" r="0" b="0"/>
            <wp:docPr id="1"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Macintosh HD:Users:philip:Desktop:600px-GanttChartAnatomy.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37559" cy="2552700"/>
                    </a:xfrm>
                    <a:prstGeom prst="rect">
                      <a:avLst/>
                    </a:prstGeom>
                    <a:noFill/>
                    <a:ln>
                      <a:noFill/>
                    </a:ln>
                  </pic:spPr>
                </pic:pic>
              </a:graphicData>
            </a:graphic>
          </wp:inline>
        </w:drawing>
      </w:r>
    </w:p>
    <w:p>
      <w:pPr>
        <w:pStyle w:val="4"/>
      </w:pPr>
      <w:r>
        <w:t>Plan for next week</w:t>
      </w:r>
    </w:p>
    <w:p>
      <w:r>
        <w:rPr>
          <w:highlight w:val="green"/>
        </w:rPr>
        <w:t>List the tasks you plan to do in the next week. In case you’re behind schedule, describe what you will do to catch up.</w:t>
      </w:r>
    </w:p>
    <w:p>
      <w:pPr>
        <w:pStyle w:val="3"/>
      </w:pPr>
      <w:bookmarkStart w:id="12" w:name="_Toc461543090"/>
      <w:r>
        <w:t>Week 8 (repeat up to Week 14)</w:t>
      </w:r>
      <w:bookmarkEnd w:id="12"/>
    </w:p>
    <w:p>
      <w:r>
        <w:t xml:space="preserve">Report Date: </w:t>
      </w:r>
      <w:r>
        <w:rPr>
          <w:highlight w:val="red"/>
        </w:rPr>
        <w:t>dd/mm/yyyy</w:t>
      </w:r>
    </w:p>
    <w:p>
      <w:pPr>
        <w:pStyle w:val="4"/>
      </w:pPr>
      <w:r>
        <w:t>Tasks done this week</w:t>
      </w:r>
    </w:p>
    <w:p>
      <w:r>
        <w:rPr>
          <w:highlight w:val="green"/>
        </w:rPr>
        <w:t>List what tasks you’ve accomplished in this week.</w:t>
      </w:r>
    </w:p>
    <w:p>
      <w:pPr>
        <w:pStyle w:val="4"/>
      </w:pPr>
      <w:r>
        <w:t>Progress check against Gantt chart</w:t>
      </w:r>
    </w:p>
    <w:p>
      <w:r>
        <w:rPr>
          <w:highlight w:val="green"/>
        </w:rPr>
        <w:t>Use the Gantt chart to evaluate your progress.</w:t>
      </w:r>
    </w:p>
    <w:p>
      <w:r>
        <w:rPr>
          <w:lang w:val="en-US" w:eastAsia="zh-TW"/>
        </w:rPr>
        <w:drawing>
          <wp:inline distT="0" distB="0" distL="0" distR="0">
            <wp:extent cx="3837305" cy="2552700"/>
            <wp:effectExtent l="0" t="0" r="0" b="0"/>
            <wp:docPr id="2"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cintosh HD:Users:philip:Desktop:600px-GanttChartAnatomy.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37559" cy="2552700"/>
                    </a:xfrm>
                    <a:prstGeom prst="rect">
                      <a:avLst/>
                    </a:prstGeom>
                    <a:noFill/>
                    <a:ln>
                      <a:noFill/>
                    </a:ln>
                  </pic:spPr>
                </pic:pic>
              </a:graphicData>
            </a:graphic>
          </wp:inline>
        </w:drawing>
      </w:r>
    </w:p>
    <w:p>
      <w:pPr>
        <w:pStyle w:val="4"/>
      </w:pPr>
      <w:r>
        <w:t>Plan for next week</w:t>
      </w:r>
    </w:p>
    <w:p>
      <w:r>
        <w:rPr>
          <w:highlight w:val="green"/>
        </w:rPr>
        <w:t>List the tasks you plan to do in the next week. In case you’re behind schedule, describe what you will do to catch up.</w:t>
      </w:r>
    </w:p>
    <w:p/>
    <w:p>
      <w:pPr>
        <w:pStyle w:val="2"/>
      </w:pPr>
      <w:bookmarkStart w:id="13" w:name="_Toc461543091"/>
      <w:r>
        <w:t>Second semester W1-W13</w:t>
      </w:r>
      <w:bookmarkEnd w:id="13"/>
    </w:p>
    <w:p>
      <w:pPr>
        <w:pStyle w:val="3"/>
      </w:pPr>
      <w:bookmarkStart w:id="14" w:name="_Toc461543092"/>
      <w:r>
        <w:t>Week 1</w:t>
      </w:r>
      <w:bookmarkEnd w:id="14"/>
    </w:p>
    <w:p>
      <w:r>
        <w:t xml:space="preserve">Report Date: </w:t>
      </w:r>
      <w:r>
        <w:rPr>
          <w:highlight w:val="red"/>
        </w:rPr>
        <w:t>dd/mm/yyyy</w:t>
      </w:r>
    </w:p>
    <w:p>
      <w:pPr>
        <w:pStyle w:val="4"/>
      </w:pPr>
      <w:r>
        <w:t>Tasks done this week</w:t>
      </w:r>
    </w:p>
    <w:p>
      <w:r>
        <w:rPr>
          <w:highlight w:val="green"/>
        </w:rPr>
        <w:t>List what tasks you’ve accomplished in this week.</w:t>
      </w:r>
    </w:p>
    <w:p>
      <w:pPr>
        <w:pStyle w:val="4"/>
      </w:pPr>
      <w:r>
        <w:t>Progress check against Gantt chart</w:t>
      </w:r>
    </w:p>
    <w:p>
      <w:r>
        <w:rPr>
          <w:highlight w:val="green"/>
        </w:rPr>
        <w:t>Use the Gantt chart to evaluate your progress.</w:t>
      </w:r>
    </w:p>
    <w:p>
      <w:r>
        <w:rPr>
          <w:lang w:val="en-US" w:eastAsia="zh-TW"/>
        </w:rPr>
        <w:drawing>
          <wp:inline distT="0" distB="0" distL="0" distR="0">
            <wp:extent cx="3837305" cy="2552700"/>
            <wp:effectExtent l="0" t="0" r="0" b="0"/>
            <wp:docPr id="5"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acintosh HD:Users:philip:Desktop:600px-GanttChartAnatomy.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37559" cy="2552700"/>
                    </a:xfrm>
                    <a:prstGeom prst="rect">
                      <a:avLst/>
                    </a:prstGeom>
                    <a:noFill/>
                    <a:ln>
                      <a:noFill/>
                    </a:ln>
                  </pic:spPr>
                </pic:pic>
              </a:graphicData>
            </a:graphic>
          </wp:inline>
        </w:drawing>
      </w:r>
    </w:p>
    <w:p>
      <w:pPr>
        <w:pStyle w:val="4"/>
      </w:pPr>
      <w:r>
        <w:t>Plan for next week</w:t>
      </w:r>
    </w:p>
    <w:p>
      <w:r>
        <w:rPr>
          <w:highlight w:val="green"/>
        </w:rPr>
        <w:t>List the tasks you plan to do in the next week. In case you’re behind schedule, describe what you will do to catch up.</w:t>
      </w:r>
    </w:p>
    <w:p>
      <w:pPr>
        <w:pStyle w:val="3"/>
      </w:pPr>
      <w:bookmarkStart w:id="15" w:name="_Toc461543093"/>
      <w:r>
        <w:t>Week 2 (repeat up to Week 12)</w:t>
      </w:r>
      <w:bookmarkEnd w:id="15"/>
    </w:p>
    <w:p>
      <w:r>
        <w:t xml:space="preserve">Report Date: </w:t>
      </w:r>
      <w:r>
        <w:rPr>
          <w:highlight w:val="red"/>
        </w:rPr>
        <w:t>dd/mm/yyyy</w:t>
      </w:r>
    </w:p>
    <w:p>
      <w:pPr>
        <w:pStyle w:val="4"/>
      </w:pPr>
      <w:r>
        <w:t>Tasks done this week</w:t>
      </w:r>
    </w:p>
    <w:p>
      <w:r>
        <w:rPr>
          <w:highlight w:val="green"/>
        </w:rPr>
        <w:t>List what tasks you’ve accomplished in this week.</w:t>
      </w:r>
    </w:p>
    <w:p>
      <w:pPr>
        <w:pStyle w:val="4"/>
      </w:pPr>
      <w:r>
        <w:t>Progress check against Gantt chart</w:t>
      </w:r>
    </w:p>
    <w:p>
      <w:r>
        <w:rPr>
          <w:highlight w:val="green"/>
        </w:rPr>
        <w:t>Use the Gantt chart to evaluate your progress.</w:t>
      </w:r>
    </w:p>
    <w:p>
      <w:r>
        <w:rPr>
          <w:lang w:val="en-US" w:eastAsia="zh-TW"/>
        </w:rPr>
        <w:drawing>
          <wp:inline distT="0" distB="0" distL="0" distR="0">
            <wp:extent cx="3837305" cy="2552700"/>
            <wp:effectExtent l="0" t="0" r="0" b="0"/>
            <wp:docPr id="6"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Macintosh HD:Users:philip:Desktop:600px-GanttChartAnatomy.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37559" cy="2552700"/>
                    </a:xfrm>
                    <a:prstGeom prst="rect">
                      <a:avLst/>
                    </a:prstGeom>
                    <a:noFill/>
                    <a:ln>
                      <a:noFill/>
                    </a:ln>
                  </pic:spPr>
                </pic:pic>
              </a:graphicData>
            </a:graphic>
          </wp:inline>
        </w:drawing>
      </w:r>
    </w:p>
    <w:p>
      <w:pPr>
        <w:pStyle w:val="4"/>
      </w:pPr>
      <w:r>
        <w:t>Plan for next week</w:t>
      </w:r>
    </w:p>
    <w:p>
      <w:r>
        <w:rPr>
          <w:highlight w:val="green"/>
        </w:rPr>
        <w:t>List the tasks you plan to do in the next week. In case you’re behind schedule, describe what you will do to catch up.</w:t>
      </w:r>
    </w:p>
    <w:p>
      <w:pPr>
        <w:pStyle w:val="3"/>
      </w:pPr>
      <w:bookmarkStart w:id="16" w:name="_Toc461543094"/>
      <w:r>
        <w:t>Week 13 (Conclusion)</w:t>
      </w:r>
      <w:bookmarkEnd w:id="16"/>
    </w:p>
    <w:p>
      <w:r>
        <w:t xml:space="preserve">Report Date: </w:t>
      </w:r>
      <w:r>
        <w:rPr>
          <w:highlight w:val="red"/>
        </w:rPr>
        <w:t>dd/mm/yyyy</w:t>
      </w:r>
    </w:p>
    <w:p>
      <w:pPr>
        <w:pStyle w:val="4"/>
      </w:pPr>
      <w:r>
        <w:t>Tasks done this week</w:t>
      </w:r>
    </w:p>
    <w:p>
      <w:r>
        <w:rPr>
          <w:highlight w:val="green"/>
        </w:rPr>
        <w:t>List what tasks you’ve accomplished in this week.</w:t>
      </w:r>
    </w:p>
    <w:p>
      <w:pPr>
        <w:pStyle w:val="4"/>
      </w:pPr>
      <w:r>
        <w:t>Progress check against Gantt chart</w:t>
      </w:r>
    </w:p>
    <w:p>
      <w:r>
        <w:rPr>
          <w:highlight w:val="green"/>
        </w:rPr>
        <w:t>Use the Gantt chart to evaluate your progress.</w:t>
      </w:r>
    </w:p>
    <w:p>
      <w:r>
        <w:rPr>
          <w:lang w:val="en-US" w:eastAsia="zh-TW"/>
        </w:rPr>
        <w:drawing>
          <wp:inline distT="0" distB="0" distL="0" distR="0">
            <wp:extent cx="3837305" cy="2552700"/>
            <wp:effectExtent l="0" t="0" r="0" b="0"/>
            <wp:docPr id="7"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Macintosh HD:Users:philip:Desktop:600px-GanttChartAnatomy.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37559" cy="2552700"/>
                    </a:xfrm>
                    <a:prstGeom prst="rect">
                      <a:avLst/>
                    </a:prstGeom>
                    <a:noFill/>
                    <a:ln>
                      <a:noFill/>
                    </a:ln>
                  </pic:spPr>
                </pic:pic>
              </a:graphicData>
            </a:graphic>
          </wp:inline>
        </w:drawing>
      </w:r>
    </w:p>
    <w:p/>
    <w:p>
      <w:pPr>
        <w:pStyle w:val="60"/>
      </w:pPr>
    </w:p>
    <w:sectPr>
      <w:pgSz w:w="11907" w:h="16839"/>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0" w:usb3="00000000" w:csb0="00000000" w:csb1="0000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PMingLiU">
    <w:altName w:val="Songti SC"/>
    <w:panose1 w:val="02020500000000000000"/>
    <w:charset w:val="88"/>
    <w:family w:val="roman"/>
    <w:pitch w:val="default"/>
    <w:sig w:usb0="00000000" w:usb1="00000000" w:usb2="00000016" w:usb3="00000000" w:csb0="00100001" w:csb1="00000000"/>
  </w:font>
  <w:font w:name="Tahoma">
    <w:panose1 w:val="020B0604030504040204"/>
    <w:charset w:val="00"/>
    <w:family w:val="swiss"/>
    <w:pitch w:val="default"/>
    <w:sig w:usb0="00000000" w:usb1="00000000" w:usb2="00000000" w:usb3="00000000" w:csb0="00000000" w:csb1="00000000"/>
  </w:font>
  <w:font w:name="Songti SC">
    <w:panose1 w:val="02010600040101010101"/>
    <w:charset w:val="86"/>
    <w:family w:val="auto"/>
    <w:pitch w:val="default"/>
    <w:sig w:usb0="00000000" w:usb1="00000000" w:usb2="00000000" w:usb3="00000000" w:csb0="00160000" w:csb1="00000000"/>
  </w:font>
  <w:font w:name="Hiragino Sans CNS">
    <w:panose1 w:val="020B0300000000000000"/>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Heiti SC">
    <w:panose1 w:val="020000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Malgun Gothic">
    <w:altName w:val="Apple SD Gothic Neo"/>
    <w:panose1 w:val="020B0503020000020004"/>
    <w:charset w:val="81"/>
    <w:family w:val="swiss"/>
    <w:pitch w:val="default"/>
    <w:sig w:usb0="00000000" w:usb1="00000000" w:usb2="00000012" w:usb3="00000000" w:csb0="00080001" w:csb1="00000000"/>
  </w:font>
  <w:font w:name="Apple SD Gothic Neo">
    <w:panose1 w:val="02000300000000000000"/>
    <w:charset w:val="86"/>
    <w:family w:val="auto"/>
    <w:pitch w:val="default"/>
    <w:sig w:usb0="00000000" w:usb1="00000000" w:usb2="0000000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right" w:pos="9000"/>
        <w:tab w:val="clear" w:pos="9360"/>
      </w:tabs>
    </w:pPr>
    <w:r>
      <w:tab/>
    </w:r>
    <w:r>
      <w:tab/>
    </w:r>
    <w:r>
      <w:t xml:space="preserve"> </w:t>
    </w:r>
    <w:sdt>
      <w:sdtPr>
        <w:id w:val="880321512"/>
      </w:sdtPr>
      <w:sdtContent>
        <w:r>
          <w:fldChar w:fldCharType="begin"/>
        </w:r>
        <w:r>
          <w:instrText xml:space="preserve"> PAGE   \* MERGEFORMAT </w:instrText>
        </w:r>
        <w:r>
          <w:fldChar w:fldCharType="separate"/>
        </w:r>
        <w:r>
          <w:t>10</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22EC7"/>
    <w:multiLevelType w:val="multilevel"/>
    <w:tmpl w:val="55822EC7"/>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documentProtection w:enforcement="0"/>
  <w:defaultTabStop w:val="720"/>
  <w:drawingGridHorizontalSpacing w:val="120"/>
  <w:displayHorizontalDrawingGridEvery w:val="2"/>
  <w:characterSpacingControl w:val="doNotCompress"/>
  <w:compat>
    <w:compatSetting w:name="compatibilityMode" w:uri="http://schemas.microsoft.com/office/word" w:val="12"/>
  </w:compat>
  <w:rsids>
    <w:rsidRoot w:val="002B6849"/>
    <w:rsid w:val="00001AA7"/>
    <w:rsid w:val="00014056"/>
    <w:rsid w:val="00031F17"/>
    <w:rsid w:val="000339FD"/>
    <w:rsid w:val="00034BA6"/>
    <w:rsid w:val="000409E9"/>
    <w:rsid w:val="000410F4"/>
    <w:rsid w:val="0004407B"/>
    <w:rsid w:val="000536CD"/>
    <w:rsid w:val="00053A12"/>
    <w:rsid w:val="000A0323"/>
    <w:rsid w:val="000A22DA"/>
    <w:rsid w:val="000D1D6D"/>
    <w:rsid w:val="000E1326"/>
    <w:rsid w:val="000F00BE"/>
    <w:rsid w:val="00104968"/>
    <w:rsid w:val="001146C7"/>
    <w:rsid w:val="00150D3C"/>
    <w:rsid w:val="001514BA"/>
    <w:rsid w:val="00174057"/>
    <w:rsid w:val="001844D1"/>
    <w:rsid w:val="00192826"/>
    <w:rsid w:val="001A6E4D"/>
    <w:rsid w:val="001A7D4D"/>
    <w:rsid w:val="001B007B"/>
    <w:rsid w:val="001B3019"/>
    <w:rsid w:val="001B6C11"/>
    <w:rsid w:val="001C12A6"/>
    <w:rsid w:val="001C5130"/>
    <w:rsid w:val="001C5164"/>
    <w:rsid w:val="001E1B2C"/>
    <w:rsid w:val="001E5733"/>
    <w:rsid w:val="00202F39"/>
    <w:rsid w:val="002038B9"/>
    <w:rsid w:val="00224F19"/>
    <w:rsid w:val="002317D3"/>
    <w:rsid w:val="00237048"/>
    <w:rsid w:val="00246119"/>
    <w:rsid w:val="00255E52"/>
    <w:rsid w:val="00271F7B"/>
    <w:rsid w:val="002871A2"/>
    <w:rsid w:val="002934B1"/>
    <w:rsid w:val="002A6E68"/>
    <w:rsid w:val="002B6849"/>
    <w:rsid w:val="002B7D26"/>
    <w:rsid w:val="002C0206"/>
    <w:rsid w:val="002D4878"/>
    <w:rsid w:val="002E262C"/>
    <w:rsid w:val="002E5A3A"/>
    <w:rsid w:val="002F1DD8"/>
    <w:rsid w:val="002F4ADF"/>
    <w:rsid w:val="00301ED1"/>
    <w:rsid w:val="00313E74"/>
    <w:rsid w:val="003271A6"/>
    <w:rsid w:val="003430B3"/>
    <w:rsid w:val="00393529"/>
    <w:rsid w:val="003962B1"/>
    <w:rsid w:val="003A299C"/>
    <w:rsid w:val="003B5C4D"/>
    <w:rsid w:val="003B61FF"/>
    <w:rsid w:val="003C0420"/>
    <w:rsid w:val="003E7BFE"/>
    <w:rsid w:val="00450489"/>
    <w:rsid w:val="00454859"/>
    <w:rsid w:val="00460CAF"/>
    <w:rsid w:val="00463D88"/>
    <w:rsid w:val="00471380"/>
    <w:rsid w:val="00475048"/>
    <w:rsid w:val="004A6CE2"/>
    <w:rsid w:val="004C38D0"/>
    <w:rsid w:val="004C3B98"/>
    <w:rsid w:val="004C5A4F"/>
    <w:rsid w:val="004D57A1"/>
    <w:rsid w:val="004D7892"/>
    <w:rsid w:val="004F297B"/>
    <w:rsid w:val="00522855"/>
    <w:rsid w:val="0052460B"/>
    <w:rsid w:val="00545FBE"/>
    <w:rsid w:val="00550D60"/>
    <w:rsid w:val="00562589"/>
    <w:rsid w:val="005A3267"/>
    <w:rsid w:val="005A5C9B"/>
    <w:rsid w:val="005B51DE"/>
    <w:rsid w:val="005C313D"/>
    <w:rsid w:val="005E201A"/>
    <w:rsid w:val="005F1767"/>
    <w:rsid w:val="005F2A9E"/>
    <w:rsid w:val="006003EA"/>
    <w:rsid w:val="006018F0"/>
    <w:rsid w:val="006532CA"/>
    <w:rsid w:val="00682425"/>
    <w:rsid w:val="00684562"/>
    <w:rsid w:val="006C1257"/>
    <w:rsid w:val="006E5852"/>
    <w:rsid w:val="006F0490"/>
    <w:rsid w:val="006F70F7"/>
    <w:rsid w:val="0070109D"/>
    <w:rsid w:val="00717157"/>
    <w:rsid w:val="007218C4"/>
    <w:rsid w:val="00727645"/>
    <w:rsid w:val="00753EF6"/>
    <w:rsid w:val="007625BD"/>
    <w:rsid w:val="0078690C"/>
    <w:rsid w:val="007C7E50"/>
    <w:rsid w:val="00825366"/>
    <w:rsid w:val="00832B7F"/>
    <w:rsid w:val="00865AE7"/>
    <w:rsid w:val="00875658"/>
    <w:rsid w:val="008B5332"/>
    <w:rsid w:val="008F344C"/>
    <w:rsid w:val="00950D87"/>
    <w:rsid w:val="00951A37"/>
    <w:rsid w:val="00953005"/>
    <w:rsid w:val="00983F78"/>
    <w:rsid w:val="0099091C"/>
    <w:rsid w:val="009E656D"/>
    <w:rsid w:val="00A1402C"/>
    <w:rsid w:val="00A27D7A"/>
    <w:rsid w:val="00A50F92"/>
    <w:rsid w:val="00A511F0"/>
    <w:rsid w:val="00A54F4C"/>
    <w:rsid w:val="00A62834"/>
    <w:rsid w:val="00A73BEA"/>
    <w:rsid w:val="00A7402B"/>
    <w:rsid w:val="00A77FD7"/>
    <w:rsid w:val="00A825ED"/>
    <w:rsid w:val="00A97A5A"/>
    <w:rsid w:val="00AA30A8"/>
    <w:rsid w:val="00AD3922"/>
    <w:rsid w:val="00B10F72"/>
    <w:rsid w:val="00B211FF"/>
    <w:rsid w:val="00B2195A"/>
    <w:rsid w:val="00B274E1"/>
    <w:rsid w:val="00B37860"/>
    <w:rsid w:val="00B73377"/>
    <w:rsid w:val="00B83F6B"/>
    <w:rsid w:val="00BA6957"/>
    <w:rsid w:val="00C07A2A"/>
    <w:rsid w:val="00C41226"/>
    <w:rsid w:val="00C64702"/>
    <w:rsid w:val="00C75831"/>
    <w:rsid w:val="00C7777A"/>
    <w:rsid w:val="00C82475"/>
    <w:rsid w:val="00CA2807"/>
    <w:rsid w:val="00CB2964"/>
    <w:rsid w:val="00CC0A07"/>
    <w:rsid w:val="00CF499A"/>
    <w:rsid w:val="00CF5D63"/>
    <w:rsid w:val="00D00AEE"/>
    <w:rsid w:val="00D27247"/>
    <w:rsid w:val="00D27B6D"/>
    <w:rsid w:val="00D30071"/>
    <w:rsid w:val="00D547F9"/>
    <w:rsid w:val="00D85B1D"/>
    <w:rsid w:val="00DB7430"/>
    <w:rsid w:val="00DC49C0"/>
    <w:rsid w:val="00DE4546"/>
    <w:rsid w:val="00DE473F"/>
    <w:rsid w:val="00DE5382"/>
    <w:rsid w:val="00E4190F"/>
    <w:rsid w:val="00E421B7"/>
    <w:rsid w:val="00E46937"/>
    <w:rsid w:val="00E4699E"/>
    <w:rsid w:val="00E75333"/>
    <w:rsid w:val="00E9621D"/>
    <w:rsid w:val="00ED4088"/>
    <w:rsid w:val="00F0625A"/>
    <w:rsid w:val="00F53F35"/>
    <w:rsid w:val="00F60E0F"/>
    <w:rsid w:val="00F76621"/>
    <w:rsid w:val="00F8123F"/>
    <w:rsid w:val="00FA3D0E"/>
    <w:rsid w:val="00FB1732"/>
    <w:rsid w:val="00FB1A2C"/>
    <w:rsid w:val="00FC79E7"/>
    <w:rsid w:val="00FD4EBF"/>
    <w:rsid w:val="00FE3B86"/>
    <w:rsid w:val="00FE7046"/>
    <w:rsid w:val="00FF24DD"/>
    <w:rsid w:val="4E7FA35C"/>
    <w:rsid w:val="DD3FBF2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1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240" w:line="360" w:lineRule="auto"/>
      <w:jc w:val="both"/>
    </w:pPr>
    <w:rPr>
      <w:rFonts w:ascii="Times New Roman" w:hAnsi="Times New Roman" w:eastAsia="PMingLiU" w:cs="Times New Roman"/>
      <w:sz w:val="24"/>
      <w:szCs w:val="24"/>
      <w:lang w:val="en-GB" w:eastAsia="en-US" w:bidi="ar-SA"/>
    </w:rPr>
  </w:style>
  <w:style w:type="paragraph" w:styleId="2">
    <w:name w:val="heading 1"/>
    <w:basedOn w:val="1"/>
    <w:next w:val="1"/>
    <w:link w:val="34"/>
    <w:qFormat/>
    <w:uiPriority w:val="2"/>
    <w:pPr>
      <w:keepNext/>
      <w:keepLines/>
      <w:pageBreakBefore/>
      <w:numPr>
        <w:ilvl w:val="0"/>
        <w:numId w:val="1"/>
      </w:numPr>
      <w:outlineLvl w:val="0"/>
    </w:pPr>
    <w:rPr>
      <w:rFonts w:eastAsiaTheme="majorEastAsia"/>
      <w:b/>
      <w:bCs/>
      <w:sz w:val="32"/>
      <w:szCs w:val="28"/>
    </w:rPr>
  </w:style>
  <w:style w:type="paragraph" w:styleId="3">
    <w:name w:val="heading 2"/>
    <w:basedOn w:val="1"/>
    <w:next w:val="1"/>
    <w:link w:val="35"/>
    <w:unhideWhenUsed/>
    <w:qFormat/>
    <w:uiPriority w:val="9"/>
    <w:pPr>
      <w:keepNext/>
      <w:numPr>
        <w:ilvl w:val="1"/>
        <w:numId w:val="1"/>
      </w:numPr>
      <w:spacing w:before="480" w:after="80"/>
      <w:ind w:left="578" w:hanging="578"/>
      <w:outlineLvl w:val="1"/>
    </w:pPr>
    <w:rPr>
      <w:b/>
      <w:spacing w:val="5"/>
      <w:sz w:val="28"/>
      <w:szCs w:val="28"/>
    </w:rPr>
  </w:style>
  <w:style w:type="paragraph" w:styleId="4">
    <w:name w:val="heading 3"/>
    <w:basedOn w:val="1"/>
    <w:next w:val="1"/>
    <w:link w:val="36"/>
    <w:unhideWhenUsed/>
    <w:qFormat/>
    <w:uiPriority w:val="9"/>
    <w:pPr>
      <w:keepNext/>
      <w:numPr>
        <w:ilvl w:val="2"/>
        <w:numId w:val="1"/>
      </w:numPr>
      <w:outlineLvl w:val="2"/>
    </w:pPr>
    <w:rPr>
      <w:i/>
      <w:spacing w:val="5"/>
    </w:rPr>
  </w:style>
  <w:style w:type="paragraph" w:styleId="5">
    <w:name w:val="heading 4"/>
    <w:basedOn w:val="1"/>
    <w:next w:val="1"/>
    <w:link w:val="39"/>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0"/>
    <w:unhideWhenUsed/>
    <w:qFormat/>
    <w:uiPriority w:val="9"/>
    <w:pPr>
      <w:keepNext/>
      <w:keepLines/>
      <w:numPr>
        <w:ilvl w:val="4"/>
        <w:numId w:val="1"/>
      </w:numPr>
      <w:spacing w:before="20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41"/>
    <w:unhideWhenUsed/>
    <w:qFormat/>
    <w:uiPriority w:val="9"/>
    <w:pPr>
      <w:keepNext/>
      <w:keepLines/>
      <w:numPr>
        <w:ilvl w:val="5"/>
        <w:numId w:val="1"/>
      </w:numPr>
      <w:spacing w:before="20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42"/>
    <w:unhideWhenUsed/>
    <w:qFormat/>
    <w:uiPriority w:val="9"/>
    <w:pPr>
      <w:keepNext/>
      <w:keepLines/>
      <w:numPr>
        <w:ilvl w:val="6"/>
        <w:numId w:val="1"/>
      </w:numPr>
      <w:spacing w:before="20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3"/>
    <w:unhideWhenUsed/>
    <w:qFormat/>
    <w:uiPriority w:val="9"/>
    <w:pPr>
      <w:keepNext/>
      <w:keepLines/>
      <w:numPr>
        <w:ilvl w:val="7"/>
        <w:numId w:val="1"/>
      </w:numPr>
      <w:spacing w:before="20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44"/>
    <w:unhideWhenUsed/>
    <w:qFormat/>
    <w:uiPriority w:val="9"/>
    <w:pPr>
      <w:keepNext/>
      <w:keepLines/>
      <w:numPr>
        <w:ilvl w:val="8"/>
        <w:numId w:val="1"/>
      </w:numPr>
      <w:spacing w:before="200"/>
      <w:outlineLvl w:val="8"/>
    </w:pPr>
    <w:rPr>
      <w:rFonts w:asciiTheme="majorHAnsi" w:hAnsiTheme="majorHAnsi" w:eastAsiaTheme="majorEastAsia" w:cstheme="majorBidi"/>
      <w:i/>
      <w:iCs/>
      <w:color w:val="3F3F3F" w:themeColor="text1" w:themeTint="BF"/>
      <w:sz w:val="20"/>
      <w:szCs w:val="20"/>
    </w:rPr>
  </w:style>
  <w:style w:type="character" w:default="1" w:styleId="28">
    <w:name w:val="Default Paragraph Font"/>
    <w:unhideWhenUsed/>
    <w:uiPriority w:val="1"/>
  </w:style>
  <w:style w:type="table" w:default="1" w:styleId="31">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37"/>
    <w:unhideWhenUsed/>
    <w:uiPriority w:val="99"/>
    <w:rPr>
      <w:rFonts w:ascii="Tahoma" w:hAnsi="Tahoma" w:cs="Tahoma"/>
      <w:sz w:val="16"/>
      <w:szCs w:val="16"/>
    </w:rPr>
  </w:style>
  <w:style w:type="paragraph" w:styleId="12">
    <w:name w:val="caption"/>
    <w:basedOn w:val="1"/>
    <w:next w:val="1"/>
    <w:unhideWhenUsed/>
    <w:qFormat/>
    <w:uiPriority w:val="35"/>
    <w:pPr>
      <w:keepNext/>
      <w:spacing w:line="240" w:lineRule="auto"/>
      <w:jc w:val="center"/>
    </w:pPr>
    <w:rPr>
      <w:b/>
      <w:bCs/>
      <w:sz w:val="20"/>
      <w:szCs w:val="18"/>
    </w:rPr>
  </w:style>
  <w:style w:type="paragraph" w:styleId="13">
    <w:name w:val="footer"/>
    <w:basedOn w:val="1"/>
    <w:link w:val="47"/>
    <w:unhideWhenUsed/>
    <w:uiPriority w:val="99"/>
    <w:pPr>
      <w:tabs>
        <w:tab w:val="center" w:pos="4680"/>
        <w:tab w:val="right" w:pos="9360"/>
      </w:tabs>
      <w:spacing w:before="0" w:after="0"/>
    </w:pPr>
  </w:style>
  <w:style w:type="paragraph" w:styleId="14">
    <w:name w:val="header"/>
    <w:basedOn w:val="1"/>
    <w:link w:val="46"/>
    <w:unhideWhenUsed/>
    <w:uiPriority w:val="99"/>
    <w:pPr>
      <w:tabs>
        <w:tab w:val="center" w:pos="4680"/>
        <w:tab w:val="right" w:pos="9360"/>
      </w:tabs>
      <w:spacing w:before="0" w:after="0"/>
    </w:pPr>
  </w:style>
  <w:style w:type="paragraph" w:styleId="15">
    <w:name w:val="Normal (Web)"/>
    <w:basedOn w:val="1"/>
    <w:unhideWhenUsed/>
    <w:uiPriority w:val="99"/>
    <w:pPr>
      <w:spacing w:before="100" w:beforeAutospacing="1" w:after="100" w:afterAutospacing="1"/>
    </w:pPr>
    <w:rPr>
      <w:rFonts w:eastAsia="Times New Roman"/>
      <w:lang w:eastAsia="zh-CN"/>
    </w:rPr>
  </w:style>
  <w:style w:type="paragraph" w:styleId="16">
    <w:name w:val="Subtitle"/>
    <w:basedOn w:val="1"/>
    <w:next w:val="1"/>
    <w:link w:val="50"/>
    <w:unhideWhenUsed/>
    <w:uiPriority w:val="11"/>
    <w:rPr>
      <w:rFonts w:asciiTheme="majorHAnsi" w:hAnsiTheme="majorHAnsi" w:eastAsiaTheme="majorEastAsia" w:cstheme="majorBidi"/>
      <w:i/>
      <w:iCs/>
      <w:color w:val="4F81BD" w:themeColor="accent1"/>
      <w:spacing w:val="15"/>
    </w:rPr>
  </w:style>
  <w:style w:type="paragraph" w:styleId="17">
    <w:name w:val="table of figures"/>
    <w:basedOn w:val="1"/>
    <w:next w:val="1"/>
    <w:unhideWhenUsed/>
    <w:uiPriority w:val="99"/>
    <w:pPr>
      <w:tabs>
        <w:tab w:val="right" w:leader="dot" w:pos="9000"/>
      </w:tabs>
      <w:spacing w:after="0"/>
    </w:pPr>
  </w:style>
  <w:style w:type="paragraph" w:styleId="18">
    <w:name w:val="Title"/>
    <w:basedOn w:val="1"/>
    <w:next w:val="1"/>
    <w:link w:val="51"/>
    <w:unhideWhenUsed/>
    <w:uiPriority w:val="10"/>
    <w:pPr>
      <w:pBdr>
        <w:bottom w:val="single" w:color="4F81BD" w:themeColor="accent1" w:sz="8" w:space="4"/>
      </w:pBdr>
      <w:spacing w:before="0"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9">
    <w:name w:val="toc 1"/>
    <w:basedOn w:val="1"/>
    <w:next w:val="1"/>
    <w:unhideWhenUsed/>
    <w:uiPriority w:val="39"/>
    <w:pPr>
      <w:tabs>
        <w:tab w:val="left" w:pos="360"/>
        <w:tab w:val="right" w:leader="dot" w:pos="9000"/>
      </w:tabs>
      <w:spacing w:after="100" w:line="288" w:lineRule="auto"/>
    </w:pPr>
  </w:style>
  <w:style w:type="paragraph" w:styleId="20">
    <w:name w:val="toc 2"/>
    <w:basedOn w:val="1"/>
    <w:next w:val="1"/>
    <w:unhideWhenUsed/>
    <w:uiPriority w:val="39"/>
    <w:pPr>
      <w:keepNext/>
      <w:tabs>
        <w:tab w:val="left" w:pos="900"/>
        <w:tab w:val="right" w:leader="dot" w:pos="9000"/>
      </w:tabs>
      <w:spacing w:after="100" w:line="288" w:lineRule="auto"/>
      <w:ind w:left="357"/>
    </w:pPr>
  </w:style>
  <w:style w:type="paragraph" w:styleId="21">
    <w:name w:val="toc 3"/>
    <w:basedOn w:val="1"/>
    <w:next w:val="1"/>
    <w:unhideWhenUsed/>
    <w:uiPriority w:val="39"/>
    <w:pPr>
      <w:tabs>
        <w:tab w:val="left" w:pos="1620"/>
        <w:tab w:val="right" w:leader="dot" w:pos="9000"/>
      </w:tabs>
      <w:spacing w:after="100"/>
      <w:ind w:left="900"/>
    </w:pPr>
  </w:style>
  <w:style w:type="paragraph" w:styleId="22">
    <w:name w:val="toc 4"/>
    <w:basedOn w:val="1"/>
    <w:next w:val="1"/>
    <w:unhideWhenUsed/>
    <w:uiPriority w:val="39"/>
    <w:pPr>
      <w:ind w:left="720"/>
    </w:pPr>
  </w:style>
  <w:style w:type="paragraph" w:styleId="23">
    <w:name w:val="toc 5"/>
    <w:basedOn w:val="1"/>
    <w:next w:val="1"/>
    <w:unhideWhenUsed/>
    <w:uiPriority w:val="39"/>
    <w:pPr>
      <w:ind w:left="960"/>
    </w:pPr>
  </w:style>
  <w:style w:type="paragraph" w:styleId="24">
    <w:name w:val="toc 6"/>
    <w:basedOn w:val="1"/>
    <w:next w:val="1"/>
    <w:unhideWhenUsed/>
    <w:uiPriority w:val="39"/>
    <w:pPr>
      <w:ind w:left="1200"/>
    </w:pPr>
  </w:style>
  <w:style w:type="paragraph" w:styleId="25">
    <w:name w:val="toc 7"/>
    <w:basedOn w:val="1"/>
    <w:next w:val="1"/>
    <w:unhideWhenUsed/>
    <w:uiPriority w:val="39"/>
    <w:pPr>
      <w:ind w:left="1440"/>
    </w:pPr>
  </w:style>
  <w:style w:type="paragraph" w:styleId="26">
    <w:name w:val="toc 8"/>
    <w:basedOn w:val="1"/>
    <w:next w:val="1"/>
    <w:unhideWhenUsed/>
    <w:uiPriority w:val="39"/>
    <w:pPr>
      <w:ind w:left="1680"/>
    </w:pPr>
  </w:style>
  <w:style w:type="paragraph" w:styleId="27">
    <w:name w:val="toc 9"/>
    <w:basedOn w:val="1"/>
    <w:next w:val="1"/>
    <w:unhideWhenUsed/>
    <w:uiPriority w:val="39"/>
    <w:pPr>
      <w:ind w:left="1920"/>
    </w:pPr>
  </w:style>
  <w:style w:type="character" w:styleId="29">
    <w:name w:val="Hyperlink"/>
    <w:basedOn w:val="28"/>
    <w:unhideWhenUsed/>
    <w:uiPriority w:val="99"/>
    <w:rPr>
      <w:color w:val="0000FF" w:themeColor="hyperlink"/>
      <w:u w:val="single"/>
    </w:rPr>
  </w:style>
  <w:style w:type="character" w:styleId="30">
    <w:name w:val="page number"/>
    <w:basedOn w:val="28"/>
    <w:uiPriority w:val="0"/>
  </w:style>
  <w:style w:type="table" w:styleId="32">
    <w:name w:val="Table Grid"/>
    <w:basedOn w:val="31"/>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33">
    <w:name w:val="Light Shading Accent 5"/>
    <w:basedOn w:val="31"/>
    <w:uiPriority w:val="60"/>
    <w:pPr>
      <w:spacing w:after="0" w:line="240" w:lineRule="auto"/>
    </w:pPr>
    <w:rPr>
      <w:color w:val="31849B" w:themeColor="accent5" w:themeShade="BF"/>
    </w:rPr>
    <w:tblPr>
      <w:tblBorders>
        <w:top w:val="single" w:color="4BACC6" w:themeColor="accent5" w:sz="8" w:space="0"/>
        <w:bottom w:val="single" w:color="4BACC6" w:themeColor="accent5" w:sz="8" w:space="0"/>
      </w:tblBorders>
      <w:tblLayout w:type="fixed"/>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character" w:customStyle="1" w:styleId="34">
    <w:name w:val="Heading 1 Char"/>
    <w:basedOn w:val="28"/>
    <w:link w:val="2"/>
    <w:uiPriority w:val="2"/>
    <w:rPr>
      <w:rFonts w:ascii="Times New Roman" w:hAnsi="Times New Roman" w:cs="Times New Roman" w:eastAsiaTheme="majorEastAsia"/>
      <w:b/>
      <w:bCs/>
      <w:sz w:val="32"/>
      <w:szCs w:val="28"/>
      <w:lang w:val="en-GB" w:eastAsia="en-US"/>
    </w:rPr>
  </w:style>
  <w:style w:type="character" w:customStyle="1" w:styleId="35">
    <w:name w:val="Heading 2 Char"/>
    <w:basedOn w:val="28"/>
    <w:link w:val="3"/>
    <w:uiPriority w:val="9"/>
    <w:rPr>
      <w:rFonts w:ascii="Times New Roman" w:hAnsi="Times New Roman" w:eastAsia="PMingLiU" w:cs="Times New Roman"/>
      <w:b/>
      <w:spacing w:val="5"/>
      <w:sz w:val="28"/>
      <w:szCs w:val="28"/>
      <w:lang w:val="en-GB" w:eastAsia="en-US"/>
    </w:rPr>
  </w:style>
  <w:style w:type="character" w:customStyle="1" w:styleId="36">
    <w:name w:val="Heading 3 Char"/>
    <w:basedOn w:val="28"/>
    <w:link w:val="4"/>
    <w:uiPriority w:val="9"/>
    <w:rPr>
      <w:rFonts w:ascii="Times New Roman" w:hAnsi="Times New Roman" w:eastAsia="PMingLiU" w:cs="Times New Roman"/>
      <w:i/>
      <w:spacing w:val="5"/>
      <w:sz w:val="24"/>
      <w:szCs w:val="24"/>
      <w:lang w:val="en-GB" w:eastAsia="en-US"/>
    </w:rPr>
  </w:style>
  <w:style w:type="character" w:customStyle="1" w:styleId="37">
    <w:name w:val="Balloon Text Char"/>
    <w:basedOn w:val="28"/>
    <w:link w:val="11"/>
    <w:semiHidden/>
    <w:uiPriority w:val="99"/>
    <w:rPr>
      <w:rFonts w:ascii="Tahoma" w:hAnsi="Tahoma" w:eastAsia="PMingLiU" w:cs="Tahoma"/>
      <w:sz w:val="16"/>
      <w:szCs w:val="16"/>
      <w:lang w:eastAsia="en-US"/>
    </w:rPr>
  </w:style>
  <w:style w:type="paragraph" w:customStyle="1" w:styleId="38">
    <w:name w:val="TOC Heading"/>
    <w:basedOn w:val="2"/>
    <w:next w:val="1"/>
    <w:unhideWhenUsed/>
    <w:qFormat/>
    <w:uiPriority w:val="39"/>
    <w:pPr>
      <w:spacing w:line="276" w:lineRule="auto"/>
      <w:outlineLvl w:val="9"/>
    </w:pPr>
  </w:style>
  <w:style w:type="character" w:customStyle="1" w:styleId="39">
    <w:name w:val="Heading 4 Char"/>
    <w:basedOn w:val="28"/>
    <w:link w:val="5"/>
    <w:semiHidden/>
    <w:uiPriority w:val="9"/>
    <w:rPr>
      <w:rFonts w:asciiTheme="majorHAnsi" w:hAnsiTheme="majorHAnsi" w:eastAsiaTheme="majorEastAsia" w:cstheme="majorBidi"/>
      <w:b/>
      <w:bCs/>
      <w:i/>
      <w:iCs/>
      <w:color w:val="4F81BD" w:themeColor="accent1"/>
      <w:sz w:val="24"/>
      <w:szCs w:val="24"/>
      <w:lang w:val="en-GB" w:eastAsia="en-US"/>
    </w:rPr>
  </w:style>
  <w:style w:type="character" w:customStyle="1" w:styleId="40">
    <w:name w:val="Heading 5 Char"/>
    <w:basedOn w:val="28"/>
    <w:link w:val="6"/>
    <w:semiHidden/>
    <w:uiPriority w:val="9"/>
    <w:rPr>
      <w:rFonts w:asciiTheme="majorHAnsi" w:hAnsiTheme="majorHAnsi" w:eastAsiaTheme="majorEastAsia" w:cstheme="majorBidi"/>
      <w:color w:val="243F61" w:themeColor="accent1" w:themeShade="7F"/>
      <w:sz w:val="24"/>
      <w:szCs w:val="24"/>
      <w:lang w:val="en-GB" w:eastAsia="en-US"/>
    </w:rPr>
  </w:style>
  <w:style w:type="character" w:customStyle="1" w:styleId="41">
    <w:name w:val="Heading 6 Char"/>
    <w:basedOn w:val="28"/>
    <w:link w:val="7"/>
    <w:semiHidden/>
    <w:uiPriority w:val="9"/>
    <w:rPr>
      <w:rFonts w:asciiTheme="majorHAnsi" w:hAnsiTheme="majorHAnsi" w:eastAsiaTheme="majorEastAsia" w:cstheme="majorBidi"/>
      <w:i/>
      <w:iCs/>
      <w:color w:val="243F61" w:themeColor="accent1" w:themeShade="7F"/>
      <w:sz w:val="24"/>
      <w:szCs w:val="24"/>
      <w:lang w:val="en-GB" w:eastAsia="en-US"/>
    </w:rPr>
  </w:style>
  <w:style w:type="character" w:customStyle="1" w:styleId="42">
    <w:name w:val="Heading 7 Char"/>
    <w:basedOn w:val="28"/>
    <w:link w:val="8"/>
    <w:semiHidden/>
    <w:uiPriority w:val="9"/>
    <w:rPr>
      <w:rFonts w:asciiTheme="majorHAnsi" w:hAnsiTheme="majorHAnsi" w:eastAsiaTheme="majorEastAsia" w:cstheme="majorBidi"/>
      <w:i/>
      <w:iCs/>
      <w:color w:val="3F3F3F" w:themeColor="text1" w:themeTint="BF"/>
      <w:sz w:val="24"/>
      <w:szCs w:val="24"/>
      <w:lang w:val="en-GB" w:eastAsia="en-US"/>
    </w:rPr>
  </w:style>
  <w:style w:type="character" w:customStyle="1" w:styleId="43">
    <w:name w:val="Heading 8 Char"/>
    <w:basedOn w:val="28"/>
    <w:link w:val="9"/>
    <w:semiHidden/>
    <w:uiPriority w:val="9"/>
    <w:rPr>
      <w:rFonts w:asciiTheme="majorHAnsi" w:hAnsiTheme="majorHAnsi" w:eastAsiaTheme="majorEastAsia" w:cstheme="majorBidi"/>
      <w:color w:val="3F3F3F" w:themeColor="text1" w:themeTint="BF"/>
      <w:sz w:val="20"/>
      <w:szCs w:val="20"/>
      <w:lang w:val="en-GB" w:eastAsia="en-US"/>
    </w:rPr>
  </w:style>
  <w:style w:type="character" w:customStyle="1" w:styleId="44">
    <w:name w:val="Heading 9 Char"/>
    <w:basedOn w:val="28"/>
    <w:link w:val="10"/>
    <w:semiHidden/>
    <w:uiPriority w:val="9"/>
    <w:rPr>
      <w:rFonts w:asciiTheme="majorHAnsi" w:hAnsiTheme="majorHAnsi" w:eastAsiaTheme="majorEastAsia" w:cstheme="majorBidi"/>
      <w:i/>
      <w:iCs/>
      <w:color w:val="3F3F3F" w:themeColor="text1" w:themeTint="BF"/>
      <w:sz w:val="20"/>
      <w:szCs w:val="20"/>
      <w:lang w:val="en-GB" w:eastAsia="en-US"/>
    </w:rPr>
  </w:style>
  <w:style w:type="paragraph" w:customStyle="1" w:styleId="45">
    <w:name w:val="No Spacing"/>
    <w:qFormat/>
    <w:uiPriority w:val="1"/>
    <w:pPr>
      <w:spacing w:after="0" w:line="240" w:lineRule="auto"/>
    </w:pPr>
    <w:rPr>
      <w:rFonts w:ascii="Times New Roman" w:hAnsi="Times New Roman" w:eastAsia="PMingLiU" w:cs="Times New Roman"/>
      <w:sz w:val="24"/>
      <w:szCs w:val="24"/>
      <w:lang w:val="en-US" w:eastAsia="en-US" w:bidi="ar-SA"/>
    </w:rPr>
  </w:style>
  <w:style w:type="character" w:customStyle="1" w:styleId="46">
    <w:name w:val="Header Char"/>
    <w:basedOn w:val="28"/>
    <w:link w:val="14"/>
    <w:uiPriority w:val="99"/>
    <w:rPr>
      <w:rFonts w:ascii="Times New Roman" w:hAnsi="Times New Roman" w:eastAsia="PMingLiU" w:cs="Times New Roman"/>
      <w:sz w:val="24"/>
      <w:szCs w:val="24"/>
      <w:lang w:eastAsia="en-US"/>
    </w:rPr>
  </w:style>
  <w:style w:type="character" w:customStyle="1" w:styleId="47">
    <w:name w:val="Footer Char"/>
    <w:basedOn w:val="28"/>
    <w:link w:val="13"/>
    <w:uiPriority w:val="99"/>
    <w:rPr>
      <w:rFonts w:ascii="Times New Roman" w:hAnsi="Times New Roman" w:eastAsia="PMingLiU" w:cs="Times New Roman"/>
      <w:sz w:val="24"/>
      <w:szCs w:val="24"/>
      <w:lang w:eastAsia="en-US"/>
    </w:rPr>
  </w:style>
  <w:style w:type="paragraph" w:customStyle="1" w:styleId="48">
    <w:name w:val="List Paragraph"/>
    <w:basedOn w:val="1"/>
    <w:qFormat/>
    <w:uiPriority w:val="34"/>
    <w:pPr>
      <w:spacing w:before="0" w:after="0"/>
      <w:ind w:left="720"/>
      <w:contextualSpacing/>
    </w:pPr>
  </w:style>
  <w:style w:type="paragraph" w:customStyle="1" w:styleId="49">
    <w:name w:val="Section Heading"/>
    <w:basedOn w:val="1"/>
    <w:uiPriority w:val="0"/>
    <w:pPr>
      <w:pageBreakBefore/>
    </w:pPr>
    <w:rPr>
      <w:b/>
      <w:sz w:val="32"/>
      <w:szCs w:val="32"/>
    </w:rPr>
  </w:style>
  <w:style w:type="character" w:customStyle="1" w:styleId="50">
    <w:name w:val="Subtitle Char"/>
    <w:basedOn w:val="28"/>
    <w:link w:val="16"/>
    <w:semiHidden/>
    <w:uiPriority w:val="11"/>
    <w:rPr>
      <w:rFonts w:asciiTheme="majorHAnsi" w:hAnsiTheme="majorHAnsi" w:eastAsiaTheme="majorEastAsia" w:cstheme="majorBidi"/>
      <w:i/>
      <w:iCs/>
      <w:color w:val="4F81BD" w:themeColor="accent1"/>
      <w:spacing w:val="15"/>
      <w:sz w:val="24"/>
      <w:szCs w:val="24"/>
      <w:lang w:val="en-GB" w:eastAsia="en-US"/>
    </w:rPr>
  </w:style>
  <w:style w:type="character" w:customStyle="1" w:styleId="51">
    <w:name w:val="Title Char"/>
    <w:basedOn w:val="28"/>
    <w:link w:val="18"/>
    <w:semiHidden/>
    <w:uiPriority w:val="10"/>
    <w:rPr>
      <w:rFonts w:asciiTheme="majorHAnsi" w:hAnsiTheme="majorHAnsi" w:eastAsiaTheme="majorEastAsia" w:cstheme="majorBidi"/>
      <w:color w:val="17365D" w:themeColor="text2" w:themeShade="BF"/>
      <w:spacing w:val="5"/>
      <w:kern w:val="28"/>
      <w:sz w:val="52"/>
      <w:szCs w:val="52"/>
      <w:lang w:val="en-GB" w:eastAsia="en-US"/>
    </w:rPr>
  </w:style>
  <w:style w:type="character" w:customStyle="1" w:styleId="52">
    <w:name w:val="Book Title"/>
    <w:basedOn w:val="28"/>
    <w:unhideWhenUsed/>
    <w:uiPriority w:val="33"/>
    <w:rPr>
      <w:b/>
      <w:bCs/>
      <w:smallCaps/>
      <w:spacing w:val="5"/>
    </w:rPr>
  </w:style>
  <w:style w:type="paragraph" w:customStyle="1" w:styleId="53">
    <w:name w:val="Quote"/>
    <w:basedOn w:val="1"/>
    <w:next w:val="1"/>
    <w:link w:val="54"/>
    <w:qFormat/>
    <w:uiPriority w:val="29"/>
    <w:rPr>
      <w:i/>
      <w:iCs/>
      <w:color w:val="000000" w:themeColor="text1"/>
    </w:rPr>
  </w:style>
  <w:style w:type="character" w:customStyle="1" w:styleId="54">
    <w:name w:val="Quote Char"/>
    <w:basedOn w:val="28"/>
    <w:link w:val="53"/>
    <w:uiPriority w:val="29"/>
    <w:rPr>
      <w:rFonts w:ascii="Times New Roman" w:hAnsi="Times New Roman" w:eastAsia="PMingLiU" w:cs="Times New Roman"/>
      <w:i/>
      <w:iCs/>
      <w:color w:val="000000" w:themeColor="text1"/>
      <w:sz w:val="24"/>
      <w:szCs w:val="24"/>
      <w:lang w:val="en-GB" w:eastAsia="en-US"/>
    </w:rPr>
  </w:style>
  <w:style w:type="table" w:customStyle="1" w:styleId="55">
    <w:name w:val="Light Shading1"/>
    <w:basedOn w:val="31"/>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customStyle="1" w:styleId="56">
    <w:name w:val="Light Shading - Accent 11"/>
    <w:basedOn w:val="31"/>
    <w:uiPriority w:val="60"/>
    <w:pPr>
      <w:spacing w:after="0" w:line="240" w:lineRule="auto"/>
    </w:pPr>
    <w:rPr>
      <w:color w:val="366091" w:themeColor="accent1" w:themeShade="BF"/>
    </w:rPr>
    <w:tblPr>
      <w:tblBorders>
        <w:top w:val="single" w:color="4F81BD" w:themeColor="accent1" w:sz="8" w:space="0"/>
        <w:bottom w:val="single" w:color="4F81BD" w:themeColor="accent1" w:sz="8" w:space="0"/>
      </w:tblBorders>
      <w:tblLayout w:type="fixed"/>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customStyle="1" w:styleId="57">
    <w:name w:val="Light List - Accent 11"/>
    <w:basedOn w:val="31"/>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58">
    <w:name w:val="Figure"/>
    <w:basedOn w:val="45"/>
    <w:qFormat/>
    <w:uiPriority w:val="35"/>
    <w:pPr>
      <w:keepNext/>
      <w:jc w:val="center"/>
    </w:pPr>
    <w:rPr>
      <w:lang w:eastAsia="zh-CN"/>
    </w:rPr>
  </w:style>
  <w:style w:type="paragraph" w:customStyle="1" w:styleId="59">
    <w:name w:val="Code"/>
    <w:basedOn w:val="45"/>
    <w:qFormat/>
    <w:uiPriority w:val="10"/>
    <w:rPr>
      <w:rFonts w:ascii="Courier New" w:hAnsi="Courier New" w:cs="Courier New"/>
      <w:color w:val="000000"/>
      <w:sz w:val="20"/>
      <w:szCs w:val="20"/>
      <w:shd w:val="clear" w:color="auto" w:fill="F9F9F9"/>
    </w:rPr>
  </w:style>
  <w:style w:type="paragraph" w:customStyle="1" w:styleId="60">
    <w:name w:val="BibItems"/>
    <w:basedOn w:val="1"/>
    <w:unhideWhenUsed/>
    <w:qFormat/>
    <w:uiPriority w:val="38"/>
    <w:pPr>
      <w:jc w:val="left"/>
    </w:pPr>
    <w:rPr>
      <w:sz w:val="20"/>
    </w:rPr>
  </w:style>
  <w:style w:type="paragraph" w:customStyle="1" w:styleId="61">
    <w:name w:val="Heading 1 without numbering"/>
    <w:basedOn w:val="2"/>
    <w:next w:val="1"/>
    <w:unhideWhenUsed/>
    <w:qFormat/>
    <w:uiPriority w:val="39"/>
    <w:pPr>
      <w:numPr>
        <w:numId w:val="0"/>
      </w:numPr>
    </w:pPr>
  </w:style>
  <w:style w:type="paragraph" w:customStyle="1" w:styleId="62">
    <w:name w:val="No Spacing1"/>
    <w:qFormat/>
    <w:uiPriority w:val="1"/>
    <w:rPr>
      <w:rFonts w:ascii="Times New Roman" w:hAnsi="Times New Roman" w:eastAsia="PMingLiU"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705</Words>
  <Characters>4022</Characters>
  <Lines>33</Lines>
  <Paragraphs>9</Paragraphs>
  <TotalTime>0</TotalTime>
  <ScaleCrop>false</ScaleCrop>
  <LinksUpToDate>false</LinksUpToDate>
  <CharactersWithSpaces>4718</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2014-01-22T14:13:00Z</dcterms:created>
  <dc:creator>Your name</dc:creator>
  <dc:description>Template for Weekly Status Report, updated for 2016/17</dc:description>
  <cp:lastModifiedBy>zhiminglin</cp:lastModifiedBy>
  <cp:lastPrinted>2014-05-11T09:17:00Z</cp:lastPrinted>
  <dcterms:modified xsi:type="dcterms:W3CDTF">2018-09-23T11:54:07Z</dcterms:modified>
  <dc:subject>COMP491/492 FYP Weekly Status Report</dc:subject>
  <dc:title>Your project title</dc:title>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1033-1.2.5.490</vt:lpwstr>
  </property>
</Properties>
</file>