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64CE" w14:textId="77777777" w:rsidR="001251D2" w:rsidRDefault="001251D2" w:rsidP="001251D2">
      <w:pPr>
        <w:spacing w:after="115"/>
        <w:ind w:left="5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D24190B" wp14:editId="0CE16DA7">
            <wp:simplePos x="0" y="0"/>
            <wp:positionH relativeFrom="column">
              <wp:posOffset>31445</wp:posOffset>
            </wp:positionH>
            <wp:positionV relativeFrom="paragraph">
              <wp:posOffset>-44042</wp:posOffset>
            </wp:positionV>
            <wp:extent cx="952500" cy="1143000"/>
            <wp:effectExtent l="0" t="0" r="0" b="0"/>
            <wp:wrapSquare wrapText="bothSides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0"/>
        </w:rPr>
        <w:t xml:space="preserve">Department of Engineering Technology </w:t>
      </w:r>
    </w:p>
    <w:p w14:paraId="518BE0FE" w14:textId="77777777" w:rsidR="001251D2" w:rsidRDefault="001251D2" w:rsidP="001251D2">
      <w:pPr>
        <w:spacing w:after="150"/>
        <w:ind w:left="50"/>
      </w:pPr>
      <w:r>
        <w:rPr>
          <w:rFonts w:ascii="Times New Roman" w:eastAsia="Times New Roman" w:hAnsi="Times New Roman" w:cs="Times New Roman"/>
          <w:b/>
          <w:sz w:val="32"/>
        </w:rPr>
        <w:t xml:space="preserve">Foundation University Islamabad </w:t>
      </w:r>
    </w:p>
    <w:p w14:paraId="7E4345EA" w14:textId="77777777" w:rsidR="001251D2" w:rsidRDefault="001251D2" w:rsidP="001251D2">
      <w:pPr>
        <w:spacing w:after="179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School of Science and Technology </w:t>
      </w:r>
    </w:p>
    <w:p w14:paraId="75DE1372" w14:textId="77777777" w:rsidR="001251D2" w:rsidRDefault="001251D2" w:rsidP="001251D2">
      <w:pPr>
        <w:spacing w:after="263"/>
        <w:ind w:left="2518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Mid lab report </w:t>
      </w:r>
    </w:p>
    <w:p w14:paraId="639CFCEA" w14:textId="77777777" w:rsidR="001251D2" w:rsidRDefault="001251D2" w:rsidP="001251D2">
      <w:pPr>
        <w:spacing w:after="181"/>
        <w:ind w:left="10" w:right="-13" w:hanging="10"/>
        <w:jc w:val="right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tooba</w:t>
      </w:r>
      <w:proofErr w:type="spellEnd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jamil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9F8AA1" w14:textId="77777777" w:rsidR="001251D2" w:rsidRDefault="001251D2" w:rsidP="001251D2">
      <w:pPr>
        <w:spacing w:after="143"/>
        <w:ind w:left="10" w:right="-13" w:hanging="10"/>
        <w:jc w:val="right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Roll no: BSIET-Fall/24-046</w:t>
      </w:r>
    </w:p>
    <w:p w14:paraId="3B96125D" w14:textId="77777777" w:rsidR="001251D2" w:rsidRDefault="001251D2" w:rsidP="001251D2">
      <w:r>
        <w:rPr>
          <w:rFonts w:ascii="Times New Roman" w:eastAsia="Times New Roman" w:hAnsi="Times New Roman" w:cs="Times New Roman"/>
        </w:rPr>
        <w:t xml:space="preserve"> </w:t>
      </w:r>
    </w:p>
    <w:p w14:paraId="074B4564" w14:textId="77777777" w:rsidR="001251D2" w:rsidRDefault="001251D2" w:rsidP="001251D2">
      <w:r>
        <w:rPr>
          <w:rFonts w:ascii="Times New Roman" w:eastAsia="Times New Roman" w:hAnsi="Times New Roman" w:cs="Times New Roman"/>
        </w:rPr>
        <w:t xml:space="preserve"> </w:t>
      </w:r>
    </w:p>
    <w:p w14:paraId="6DB1CB5E" w14:textId="77777777" w:rsidR="001251D2" w:rsidRDefault="001251D2" w:rsidP="001251D2">
      <w:pPr>
        <w:ind w:left="59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661" w:type="dxa"/>
        <w:tblInd w:w="5" w:type="dxa"/>
        <w:tblCellMar>
          <w:top w:w="64" w:type="dxa"/>
          <w:left w:w="108" w:type="dxa"/>
          <w:right w:w="7" w:type="dxa"/>
        </w:tblCellMar>
        <w:tblLook w:val="04A0" w:firstRow="1" w:lastRow="0" w:firstColumn="1" w:lastColumn="0" w:noHBand="0" w:noVBand="1"/>
      </w:tblPr>
      <w:tblGrid>
        <w:gridCol w:w="1660"/>
        <w:gridCol w:w="992"/>
        <w:gridCol w:w="1186"/>
        <w:gridCol w:w="2432"/>
        <w:gridCol w:w="1008"/>
        <w:gridCol w:w="1383"/>
      </w:tblGrid>
      <w:tr w:rsidR="001251D2" w14:paraId="14E2D4F6" w14:textId="77777777" w:rsidTr="00CC429C">
        <w:trPr>
          <w:trHeight w:val="1449"/>
        </w:trPr>
        <w:tc>
          <w:tcPr>
            <w:tcW w:w="2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D3BE46" w14:textId="77777777" w:rsidR="001251D2" w:rsidRDefault="001251D2" w:rsidP="00CC429C">
            <w:pPr>
              <w:spacing w:after="180"/>
              <w:ind w:left="114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E375746" w14:textId="77777777" w:rsidR="001251D2" w:rsidRDefault="001251D2" w:rsidP="00CC429C">
            <w:pPr>
              <w:spacing w:after="180"/>
              <w:ind w:right="63"/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Performance </w:t>
            </w:r>
          </w:p>
          <w:p w14:paraId="3C1BFC16" w14:textId="77777777" w:rsidR="001251D2" w:rsidRDefault="001251D2" w:rsidP="00CC429C">
            <w:pPr>
              <w:ind w:left="114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A2A1CD" w14:textId="77777777" w:rsidR="001251D2" w:rsidRDefault="001251D2" w:rsidP="00CC429C"/>
        </w:tc>
        <w:tc>
          <w:tcPr>
            <w:tcW w:w="3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25E5BA" w14:textId="77777777" w:rsidR="001251D2" w:rsidRDefault="001251D2" w:rsidP="00CC429C">
            <w:pPr>
              <w:spacing w:after="180"/>
              <w:ind w:left="13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2EAE982" w14:textId="77777777" w:rsidR="001251D2" w:rsidRDefault="001251D2" w:rsidP="00CC429C">
            <w:pPr>
              <w:spacing w:after="180"/>
              <w:ind w:left="17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Lab Report </w:t>
            </w:r>
          </w:p>
          <w:p w14:paraId="390D115E" w14:textId="77777777" w:rsidR="001251D2" w:rsidRDefault="001251D2" w:rsidP="00CC429C">
            <w:pPr>
              <w:ind w:left="13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6027C7" w14:textId="77777777" w:rsidR="001251D2" w:rsidRDefault="001251D2" w:rsidP="00CC429C"/>
        </w:tc>
      </w:tr>
      <w:tr w:rsidR="001251D2" w14:paraId="529581FB" w14:textId="77777777" w:rsidTr="00CC429C">
        <w:trPr>
          <w:trHeight w:val="967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A8C6" w14:textId="77777777" w:rsidR="001251D2" w:rsidRDefault="001251D2" w:rsidP="00CC429C">
            <w:pPr>
              <w:spacing w:after="18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Description </w:t>
            </w:r>
          </w:p>
          <w:p w14:paraId="632791BD" w14:textId="77777777" w:rsidR="001251D2" w:rsidRDefault="001251D2" w:rsidP="00CC429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EE963" w14:textId="77777777" w:rsidR="001251D2" w:rsidRDefault="001251D2" w:rsidP="00CC429C">
            <w:pPr>
              <w:spacing w:after="19"/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</w:t>
            </w:r>
          </w:p>
          <w:p w14:paraId="571C39C1" w14:textId="77777777" w:rsidR="001251D2" w:rsidRDefault="001251D2" w:rsidP="00CC429C">
            <w:pPr>
              <w:ind w:left="4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Marks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08331" w14:textId="77777777" w:rsidR="001251D2" w:rsidRDefault="001251D2" w:rsidP="00CC429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Marks Obtained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F3B9" w14:textId="77777777" w:rsidR="001251D2" w:rsidRDefault="001251D2" w:rsidP="00CC429C">
            <w:pPr>
              <w:spacing w:after="180"/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Description </w:t>
            </w:r>
          </w:p>
          <w:p w14:paraId="1533E30A" w14:textId="77777777" w:rsidR="001251D2" w:rsidRDefault="001251D2" w:rsidP="00CC429C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9C097" w14:textId="77777777" w:rsidR="001251D2" w:rsidRDefault="001251D2" w:rsidP="00CC429C">
            <w:pPr>
              <w:spacing w:after="19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</w:t>
            </w:r>
          </w:p>
          <w:p w14:paraId="5F7E1F0B" w14:textId="77777777" w:rsidR="001251D2" w:rsidRDefault="001251D2" w:rsidP="00CC429C">
            <w:pPr>
              <w:ind w:left="5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Marks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E010" w14:textId="77777777" w:rsidR="001251D2" w:rsidRDefault="001251D2" w:rsidP="00CC429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Marks Obtained </w:t>
            </w:r>
          </w:p>
        </w:tc>
      </w:tr>
      <w:tr w:rsidR="001251D2" w14:paraId="03C17072" w14:textId="77777777" w:rsidTr="00CC429C">
        <w:trPr>
          <w:trHeight w:val="97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4E8D" w14:textId="77777777" w:rsidR="001251D2" w:rsidRDefault="001251D2" w:rsidP="00CC429C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Problem Understanding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654A" w14:textId="77777777" w:rsidR="001251D2" w:rsidRDefault="001251D2" w:rsidP="00CC429C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C191" w14:textId="77777777" w:rsidR="001251D2" w:rsidRDefault="001251D2" w:rsidP="00CC429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B0EA" w14:textId="77777777" w:rsidR="001251D2" w:rsidRDefault="001251D2" w:rsidP="00CC429C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Communication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1E7A9" w14:textId="77777777" w:rsidR="001251D2" w:rsidRDefault="001251D2" w:rsidP="00CC429C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1289" w14:textId="77777777" w:rsidR="001251D2" w:rsidRDefault="001251D2" w:rsidP="00CC429C">
            <w:pPr>
              <w:spacing w:after="18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2C1114C" w14:textId="77777777" w:rsidR="001251D2" w:rsidRDefault="001251D2" w:rsidP="00CC429C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1251D2" w14:paraId="720D6FAF" w14:textId="77777777" w:rsidTr="00CC429C">
        <w:trPr>
          <w:trHeight w:val="49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851B" w14:textId="77777777" w:rsidR="001251D2" w:rsidRDefault="001251D2" w:rsidP="00CC429C">
            <w:pPr>
              <w:ind w:left="91"/>
            </w:pPr>
            <w:r>
              <w:rPr>
                <w:rFonts w:ascii="Times New Roman" w:eastAsia="Times New Roman" w:hAnsi="Times New Roman" w:cs="Times New Roman"/>
              </w:rPr>
              <w:t xml:space="preserve">Code writing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1F6C" w14:textId="77777777" w:rsidR="001251D2" w:rsidRDefault="001251D2" w:rsidP="00CC429C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3812" w14:textId="77777777" w:rsidR="001251D2" w:rsidRDefault="001251D2" w:rsidP="00CC429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C91A" w14:textId="77777777" w:rsidR="001251D2" w:rsidRDefault="001251D2" w:rsidP="00CC429C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DDFD" w14:textId="77777777" w:rsidR="001251D2" w:rsidRDefault="001251D2" w:rsidP="00CC429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E9D6" w14:textId="77777777" w:rsidR="001251D2" w:rsidRDefault="001251D2" w:rsidP="00CC429C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1251D2" w14:paraId="604DCF38" w14:textId="77777777" w:rsidTr="00CC429C">
        <w:trPr>
          <w:trHeight w:val="492"/>
        </w:trPr>
        <w:tc>
          <w:tcPr>
            <w:tcW w:w="2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828E94" w14:textId="77777777" w:rsidR="001251D2" w:rsidRDefault="001251D2" w:rsidP="00CC429C">
            <w:r>
              <w:rPr>
                <w:rFonts w:ascii="Times New Roman" w:eastAsia="Times New Roman" w:hAnsi="Times New Roman" w:cs="Times New Roman"/>
                <w:b/>
              </w:rPr>
              <w:t xml:space="preserve">Total Marks obtained </w:t>
            </w:r>
          </w:p>
        </w:tc>
        <w:tc>
          <w:tcPr>
            <w:tcW w:w="1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A47CF0" w14:textId="77777777" w:rsidR="001251D2" w:rsidRDefault="001251D2" w:rsidP="00CC429C"/>
        </w:tc>
        <w:tc>
          <w:tcPr>
            <w:tcW w:w="3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59CD5E" w14:textId="77777777" w:rsidR="001251D2" w:rsidRDefault="001251D2" w:rsidP="00CC429C">
            <w:pPr>
              <w:ind w:left="13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28623F" w14:textId="77777777" w:rsidR="001251D2" w:rsidRDefault="001251D2" w:rsidP="00CC429C"/>
        </w:tc>
      </w:tr>
    </w:tbl>
    <w:p w14:paraId="24138A5C" w14:textId="77777777" w:rsidR="001251D2" w:rsidRDefault="001251D2" w:rsidP="001251D2">
      <w:pPr>
        <w:spacing w:after="29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Remarks (if any): …………………………………. </w:t>
      </w:r>
    </w:p>
    <w:p w14:paraId="1CAFBE4C" w14:textId="77777777" w:rsidR="001251D2" w:rsidRDefault="001251D2" w:rsidP="001251D2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Name &amp; Signature of faculty: …………………………… </w:t>
      </w:r>
    </w:p>
    <w:p w14:paraId="01AFB6F8" w14:textId="77777777" w:rsidR="004923CD" w:rsidRDefault="004923CD">
      <w:pPr>
        <w:spacing w:after="480"/>
      </w:pPr>
    </w:p>
    <w:p w14:paraId="46BB8F5D" w14:textId="77777777" w:rsidR="001251D2" w:rsidRDefault="001251D2">
      <w:pPr>
        <w:spacing w:after="480"/>
      </w:pPr>
    </w:p>
    <w:p w14:paraId="231B7A50" w14:textId="77777777" w:rsidR="001251D2" w:rsidRDefault="001251D2">
      <w:pPr>
        <w:spacing w:after="480"/>
      </w:pPr>
    </w:p>
    <w:p w14:paraId="7FB858F4" w14:textId="77777777" w:rsidR="001251D2" w:rsidRDefault="001251D2">
      <w:pPr>
        <w:spacing w:after="480"/>
      </w:pPr>
    </w:p>
    <w:p w14:paraId="5E8EABDF" w14:textId="77777777" w:rsidR="001251D2" w:rsidRDefault="001251D2">
      <w:pPr>
        <w:spacing w:after="480"/>
      </w:pPr>
    </w:p>
    <w:p w14:paraId="033472E5" w14:textId="77777777" w:rsidR="001251D2" w:rsidRDefault="001251D2">
      <w:pPr>
        <w:spacing w:after="480"/>
      </w:pPr>
    </w:p>
    <w:p w14:paraId="4D0AFBB8" w14:textId="77777777" w:rsidR="004923CD" w:rsidRDefault="00623784">
      <w:pPr>
        <w:pStyle w:val="Heading1"/>
      </w:pPr>
      <w:r>
        <w:lastRenderedPageBreak/>
        <w:t>1. Introduction</w:t>
      </w:r>
    </w:p>
    <w:p w14:paraId="3967A175" w14:textId="3DD76291" w:rsidR="004923CD" w:rsidRDefault="00623784">
      <w:pPr>
        <w:spacing w:after="160"/>
      </w:pPr>
      <w:r>
        <w:t xml:space="preserve">This lab report documents the design and development of a Student Task Manager Web Application built as part of the Mid Term Examination for the Introduction to Web Technologies Lab </w:t>
      </w:r>
      <w:r w:rsidR="001251D2">
        <w:t>.</w:t>
      </w:r>
      <w:r>
        <w:t>The application is a fully functional, single-page web app that enables students to manage their academic assignments efficiently.</w:t>
      </w:r>
    </w:p>
    <w:p w14:paraId="57A9C74A" w14:textId="77777777" w:rsidR="004923CD" w:rsidRDefault="00623784">
      <w:pPr>
        <w:spacing w:after="160"/>
      </w:pPr>
      <w:r>
        <w:t>The application covers all five parts of the exam question:</w:t>
      </w:r>
    </w:p>
    <w:p w14:paraId="274F4E28" w14:textId="700A436F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Part a </w:t>
      </w:r>
      <w:r w:rsidR="00281E6E">
        <w:t>:</w:t>
      </w:r>
      <w:r>
        <w:t>Semantic HTML structure with a task input form and display table</w:t>
      </w:r>
    </w:p>
    <w:p w14:paraId="28761A11" w14:textId="5F910E97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Part b </w:t>
      </w:r>
      <w:r w:rsidR="00281E6E">
        <w:t>:</w:t>
      </w:r>
      <w:r>
        <w:t xml:space="preserve"> Responsive CSS using Flexbox/Grid, box model, and media queries</w:t>
      </w:r>
    </w:p>
    <w:p w14:paraId="55D2C73B" w14:textId="704CA0D4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Part c </w:t>
      </w:r>
      <w:r w:rsidR="00281E6E">
        <w:t>:</w:t>
      </w:r>
      <w:r>
        <w:t>JavaScript with ES6 features, DOM manipulation, and event handling</w:t>
      </w:r>
    </w:p>
    <w:p w14:paraId="12320019" w14:textId="3EA3DE4C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Part d </w:t>
      </w:r>
      <w:r w:rsidR="00281E6E">
        <w:t>:</w:t>
      </w:r>
      <w:r>
        <w:t xml:space="preserve"> API integration using Fetch API with </w:t>
      </w:r>
      <w:proofErr w:type="spellStart"/>
      <w:r>
        <w:t>JSONPlaceholder</w:t>
      </w:r>
      <w:proofErr w:type="spellEnd"/>
      <w:r>
        <w:t xml:space="preserve"> (fake/mock)</w:t>
      </w:r>
    </w:p>
    <w:p w14:paraId="233A7482" w14:textId="56C32D5F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Part e </w:t>
      </w:r>
      <w:r w:rsidR="00281E6E">
        <w:t>:</w:t>
      </w:r>
      <w:r>
        <w:t xml:space="preserve"> Filter by subject and sort by due date</w:t>
      </w:r>
    </w:p>
    <w:p w14:paraId="14946643" w14:textId="77777777" w:rsidR="004923CD" w:rsidRDefault="004923CD">
      <w:pPr>
        <w:spacing w:after="200"/>
      </w:pPr>
    </w:p>
    <w:p w14:paraId="1C23D350" w14:textId="77777777" w:rsidR="004923CD" w:rsidRDefault="00623784">
      <w:pPr>
        <w:pStyle w:val="Heading1"/>
      </w:pPr>
      <w:r>
        <w:t>2. Application Development Process</w:t>
      </w:r>
    </w:p>
    <w:p w14:paraId="256E55AB" w14:textId="18B07EB7" w:rsidR="004923CD" w:rsidRDefault="00623784">
      <w:pPr>
        <w:pStyle w:val="Heading2"/>
      </w:pPr>
      <w:r>
        <w:t>2.1  Part (a)  Semantic HTML Structure</w:t>
      </w:r>
    </w:p>
    <w:p w14:paraId="14D93E0A" w14:textId="77777777" w:rsidR="004923CD" w:rsidRDefault="00623784">
      <w:pPr>
        <w:spacing w:after="160"/>
      </w:pPr>
      <w:r>
        <w:t>The page is structured using semantic HTML5 elements to ensure accessibility and clarity:</w:t>
      </w:r>
    </w:p>
    <w:p w14:paraId="6D2DD2F5" w14:textId="45F9E6DB" w:rsidR="004923CD" w:rsidRDefault="00623784">
      <w:pPr>
        <w:pStyle w:val="ListParagraph"/>
        <w:numPr>
          <w:ilvl w:val="0"/>
          <w:numId w:val="2"/>
        </w:numPr>
        <w:spacing w:after="100"/>
      </w:pPr>
      <w:r>
        <w:t>&lt;header&gt;  Contains the application title and branding badge</w:t>
      </w:r>
    </w:p>
    <w:p w14:paraId="1202EC3B" w14:textId="4BE7F1ED" w:rsidR="004923CD" w:rsidRDefault="00623784">
      <w:pPr>
        <w:pStyle w:val="ListParagraph"/>
        <w:numPr>
          <w:ilvl w:val="0"/>
          <w:numId w:val="2"/>
        </w:numPr>
        <w:spacing w:after="100"/>
      </w:pPr>
      <w:r>
        <w:t>&lt;main&gt; Wraps the grid layout with two columns</w:t>
      </w:r>
    </w:p>
    <w:p w14:paraId="152D4437" w14:textId="1C38E3D2" w:rsidR="004923CD" w:rsidRDefault="00623784">
      <w:pPr>
        <w:pStyle w:val="ListParagraph"/>
        <w:numPr>
          <w:ilvl w:val="0"/>
          <w:numId w:val="2"/>
        </w:numPr>
        <w:spacing w:after="100"/>
      </w:pPr>
      <w:r>
        <w:t>&lt;aside&gt;  Left column hosting the form and API section</w:t>
      </w:r>
    </w:p>
    <w:p w14:paraId="049EAEFA" w14:textId="4D88B725" w:rsidR="004923CD" w:rsidRDefault="00623784">
      <w:pPr>
        <w:pStyle w:val="ListParagraph"/>
        <w:numPr>
          <w:ilvl w:val="0"/>
          <w:numId w:val="2"/>
        </w:numPr>
        <w:spacing w:after="100"/>
      </w:pPr>
      <w:r>
        <w:t>&lt;section&gt;  Right column containing the task table and controls</w:t>
      </w:r>
    </w:p>
    <w:p w14:paraId="56AB5AC0" w14:textId="10E6E7B4" w:rsidR="004923CD" w:rsidRDefault="00623784">
      <w:pPr>
        <w:pStyle w:val="ListParagraph"/>
        <w:numPr>
          <w:ilvl w:val="0"/>
          <w:numId w:val="2"/>
        </w:numPr>
        <w:spacing w:after="100"/>
      </w:pPr>
      <w:r>
        <w:t>&lt;form id="</w:t>
      </w:r>
      <w:proofErr w:type="spellStart"/>
      <w:r>
        <w:t>taskForm</w:t>
      </w:r>
      <w:proofErr w:type="spellEnd"/>
      <w:r>
        <w:t>"&gt;  Contains labelled inputs for Task Name, Subject, and Due Date</w:t>
      </w:r>
    </w:p>
    <w:p w14:paraId="06C55EDB" w14:textId="05538F07" w:rsidR="004923CD" w:rsidRDefault="00623784">
      <w:pPr>
        <w:pStyle w:val="ListParagraph"/>
        <w:numPr>
          <w:ilvl w:val="0"/>
          <w:numId w:val="2"/>
        </w:numPr>
        <w:spacing w:after="100"/>
      </w:pPr>
      <w:r>
        <w:t>&lt;table&gt;  Used with &lt;</w:t>
      </w:r>
      <w:proofErr w:type="spellStart"/>
      <w:r>
        <w:t>thead</w:t>
      </w:r>
      <w:proofErr w:type="spellEnd"/>
      <w:r>
        <w:t>&gt;, &lt;</w:t>
      </w:r>
      <w:proofErr w:type="spellStart"/>
      <w:r>
        <w:t>tbody</w:t>
      </w:r>
      <w:proofErr w:type="spellEnd"/>
      <w:r>
        <w:t>&gt;, &lt;</w:t>
      </w:r>
      <w:proofErr w:type="spellStart"/>
      <w:r>
        <w:t>th</w:t>
      </w:r>
      <w:proofErr w:type="spellEnd"/>
      <w:r>
        <w:t>&gt;, &lt;td&gt; for structured task display</w:t>
      </w:r>
    </w:p>
    <w:p w14:paraId="5CD4A8A3" w14:textId="77777777" w:rsidR="004923CD" w:rsidRDefault="00623784">
      <w:pPr>
        <w:spacing w:after="160"/>
      </w:pPr>
      <w:r>
        <w:t>The form includes three inputs: a text field for the task name, a &lt;select&gt; dropdown for subject, and an &lt;input type="date"&gt; for the due date, plus a submit button.</w:t>
      </w:r>
    </w:p>
    <w:p w14:paraId="65564E14" w14:textId="77777777" w:rsidR="004923CD" w:rsidRDefault="004923CD">
      <w:pPr>
        <w:spacing w:after="120"/>
      </w:pPr>
    </w:p>
    <w:p w14:paraId="3AFE3F71" w14:textId="71A2C094" w:rsidR="004923CD" w:rsidRDefault="00623784">
      <w:pPr>
        <w:pStyle w:val="Heading2"/>
      </w:pPr>
      <w:r>
        <w:t>2.2  Part (b)  CSS Styling &amp; Responsiveness</w:t>
      </w:r>
    </w:p>
    <w:p w14:paraId="46D4944A" w14:textId="77777777" w:rsidR="004923CD" w:rsidRDefault="00623784">
      <w:pPr>
        <w:spacing w:after="160"/>
      </w:pPr>
      <w:r>
        <w:t>A dark-themed design was applied using CSS custom properties (variables) to maintain visual consistency. Key CSS techniques used:</w:t>
      </w:r>
    </w:p>
    <w:p w14:paraId="6449A43C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Box Model: margin, padding, and border are explicitly set on all cards and form elements using rem and </w:t>
      </w:r>
      <w:proofErr w:type="spellStart"/>
      <w:r>
        <w:t>px</w:t>
      </w:r>
      <w:proofErr w:type="spellEnd"/>
      <w:r>
        <w:t xml:space="preserve"> units</w:t>
      </w:r>
    </w:p>
    <w:p w14:paraId="782E8B54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Flexbox: Used in header (row alignment), controls bar (flex-wrap), and API item layout</w:t>
      </w:r>
    </w:p>
    <w:p w14:paraId="2CA4072F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CSS Grid: main uses grid-template-columns: 360px 1fr for a two-column layout</w:t>
      </w:r>
    </w:p>
    <w:p w14:paraId="2BB45EAE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lastRenderedPageBreak/>
        <w:t>Media Queries: At max-width: 768px, the grid collapses to a single column and controls stack vertically. At max-width: 480px, the header badge is hidden to save space</w:t>
      </w:r>
    </w:p>
    <w:p w14:paraId="41A1136D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UI Design Principles: Consistent spacing with gap and padding, readable font sizes, and color-coded subject pills for visual differentiation</w:t>
      </w:r>
    </w:p>
    <w:p w14:paraId="5B730ABF" w14:textId="77777777" w:rsidR="004923CD" w:rsidRDefault="004923CD">
      <w:pPr>
        <w:spacing w:after="120"/>
      </w:pPr>
    </w:p>
    <w:p w14:paraId="67702C88" w14:textId="0BC2E115" w:rsidR="004923CD" w:rsidRDefault="00623784">
      <w:pPr>
        <w:pStyle w:val="Heading2"/>
      </w:pPr>
      <w:r>
        <w:t>2.3  Part (c)  JavaScript &amp; ES6 Features</w:t>
      </w:r>
    </w:p>
    <w:p w14:paraId="556953DE" w14:textId="77777777" w:rsidR="004923CD" w:rsidRDefault="00623784">
      <w:pPr>
        <w:spacing w:after="160"/>
      </w:pPr>
      <w:r>
        <w:t>JavaScript was used to make the application fully interactive. The following ES6 features were explicitly used: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923CD" w14:paraId="1D3135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33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34C28" w14:textId="77777777" w:rsidR="004923CD" w:rsidRDefault="00623784">
            <w:r>
              <w:rPr>
                <w:b/>
                <w:bCs/>
                <w:color w:val="4FFFB0"/>
                <w:sz w:val="22"/>
                <w:szCs w:val="22"/>
              </w:rPr>
              <w:t>ES6 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33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D7293" w14:textId="77777777" w:rsidR="004923CD" w:rsidRDefault="00623784">
            <w:r>
              <w:rPr>
                <w:b/>
                <w:bCs/>
                <w:color w:val="4FFFB0"/>
                <w:sz w:val="22"/>
                <w:szCs w:val="22"/>
              </w:rPr>
              <w:t>Usage in Code</w:t>
            </w:r>
          </w:p>
        </w:tc>
      </w:tr>
      <w:tr w:rsidR="004923CD" w14:paraId="10AE586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62117" w14:textId="77777777" w:rsidR="004923CD" w:rsidRDefault="00623784">
            <w:r>
              <w:rPr>
                <w:color w:val="000000"/>
                <w:sz w:val="22"/>
                <w:szCs w:val="22"/>
              </w:rPr>
              <w:t>Arrow Functions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03497" w14:textId="4E41AB16" w:rsidR="004923CD" w:rsidRDefault="00623784">
            <w:proofErr w:type="spellStart"/>
            <w:r>
              <w:rPr>
                <w:color w:val="000000"/>
                <w:sz w:val="22"/>
                <w:szCs w:val="22"/>
              </w:rPr>
              <w:t>renderTasks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deleteTask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fetchAPIData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all defined as </w:t>
            </w:r>
            <w:proofErr w:type="spellStart"/>
            <w:r>
              <w:rPr>
                <w:color w:val="000000"/>
                <w:sz w:val="22"/>
                <w:szCs w:val="22"/>
              </w:rPr>
              <w:t>const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() =&gt; {}</w:t>
            </w:r>
          </w:p>
        </w:tc>
      </w:tr>
      <w:tr w:rsidR="004923CD" w14:paraId="333BD4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22F34" w14:textId="77777777" w:rsidR="004923CD" w:rsidRDefault="00623784">
            <w:proofErr w:type="spellStart"/>
            <w:r>
              <w:rPr>
                <w:color w:val="000000"/>
                <w:sz w:val="22"/>
                <w:szCs w:val="22"/>
              </w:rPr>
              <w:t>Destructuring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991D2" w14:textId="77777777" w:rsidR="004923CD" w:rsidRDefault="00623784">
            <w:proofErr w:type="spellStart"/>
            <w:r>
              <w:rPr>
                <w:color w:val="000000"/>
                <w:sz w:val="22"/>
                <w:szCs w:val="22"/>
              </w:rPr>
              <w:t>const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{ value: </w:t>
            </w:r>
            <w:proofErr w:type="spellStart"/>
            <w:r>
              <w:rPr>
                <w:color w:val="000000"/>
                <w:sz w:val="22"/>
                <w:szCs w:val="22"/>
              </w:rPr>
              <w:t>taskName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} = </w:t>
            </w:r>
            <w:proofErr w:type="spellStart"/>
            <w:r>
              <w:rPr>
                <w:color w:val="000000"/>
                <w:sz w:val="22"/>
                <w:szCs w:val="22"/>
              </w:rPr>
              <w:t>document.getElementById</w:t>
            </w:r>
            <w:proofErr w:type="spellEnd"/>
            <w:r>
              <w:rPr>
                <w:color w:val="000000"/>
                <w:sz w:val="22"/>
                <w:szCs w:val="22"/>
              </w:rPr>
              <w:t>('</w:t>
            </w:r>
            <w:proofErr w:type="spellStart"/>
            <w:r>
              <w:rPr>
                <w:color w:val="000000"/>
                <w:sz w:val="22"/>
                <w:szCs w:val="22"/>
              </w:rPr>
              <w:t>taskName</w:t>
            </w:r>
            <w:proofErr w:type="spellEnd"/>
            <w:r>
              <w:rPr>
                <w:color w:val="000000"/>
                <w:sz w:val="22"/>
                <w:szCs w:val="22"/>
              </w:rPr>
              <w:t>')</w:t>
            </w:r>
          </w:p>
        </w:tc>
      </w:tr>
      <w:tr w:rsidR="004923CD" w14:paraId="2175DAA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29106" w14:textId="77777777" w:rsidR="004923CD" w:rsidRDefault="00623784">
            <w:r>
              <w:rPr>
                <w:color w:val="000000"/>
                <w:sz w:val="22"/>
                <w:szCs w:val="22"/>
              </w:rPr>
              <w:t>Spread Operator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263A8" w14:textId="484D3745" w:rsidR="004923CD" w:rsidRDefault="00623784">
            <w:r>
              <w:rPr>
                <w:color w:val="000000"/>
                <w:sz w:val="22"/>
                <w:szCs w:val="22"/>
              </w:rPr>
              <w:t xml:space="preserve">tasks = [...tasks, </w:t>
            </w:r>
            <w:proofErr w:type="spellStart"/>
            <w:r>
              <w:rPr>
                <w:color w:val="000000"/>
                <w:sz w:val="22"/>
                <w:szCs w:val="22"/>
              </w:rPr>
              <w:t>newTask</w:t>
            </w:r>
            <w:proofErr w:type="spellEnd"/>
            <w:r>
              <w:rPr>
                <w:color w:val="000000"/>
                <w:sz w:val="22"/>
                <w:szCs w:val="22"/>
              </w:rPr>
              <w:t>]   immutable array update</w:t>
            </w:r>
          </w:p>
        </w:tc>
      </w:tr>
      <w:tr w:rsidR="004923CD" w14:paraId="508329A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22278" w14:textId="77777777" w:rsidR="004923CD" w:rsidRDefault="00623784">
            <w:r>
              <w:rPr>
                <w:color w:val="000000"/>
                <w:sz w:val="22"/>
                <w:szCs w:val="22"/>
              </w:rPr>
              <w:t>Template Literals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11B5B" w14:textId="77777777" w:rsidR="004923CD" w:rsidRDefault="00623784">
            <w:r>
              <w:rPr>
                <w:color w:val="000000"/>
                <w:sz w:val="22"/>
                <w:szCs w:val="22"/>
              </w:rPr>
              <w:t>Building HTML strings with ${} interpolation inside map()</w:t>
            </w:r>
          </w:p>
        </w:tc>
      </w:tr>
      <w:tr w:rsidR="004923CD" w14:paraId="6F603A6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1E354" w14:textId="77777777" w:rsidR="004923CD" w:rsidRDefault="00623784">
            <w:r>
              <w:rPr>
                <w:color w:val="000000"/>
                <w:sz w:val="22"/>
                <w:szCs w:val="22"/>
              </w:rPr>
              <w:t>async / await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AEA6D" w14:textId="77777777" w:rsidR="004923CD" w:rsidRDefault="00623784">
            <w:proofErr w:type="spellStart"/>
            <w:r>
              <w:rPr>
                <w:color w:val="000000"/>
                <w:sz w:val="22"/>
                <w:szCs w:val="22"/>
              </w:rPr>
              <w:t>fetchAPIData</w:t>
            </w:r>
            <w:proofErr w:type="spellEnd"/>
            <w:r>
              <w:rPr>
                <w:color w:val="000000"/>
                <w:sz w:val="22"/>
                <w:szCs w:val="22"/>
              </w:rPr>
              <w:t>() is an async function using await fetch(...)</w:t>
            </w:r>
          </w:p>
        </w:tc>
      </w:tr>
      <w:tr w:rsidR="004923CD" w14:paraId="34C34B1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E57D7" w14:textId="77777777" w:rsidR="004923CD" w:rsidRDefault="00623784">
            <w:proofErr w:type="spellStart"/>
            <w:r>
              <w:rPr>
                <w:color w:val="000000"/>
                <w:sz w:val="22"/>
                <w:szCs w:val="22"/>
              </w:rPr>
              <w:t>const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let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CB0B2" w14:textId="77777777" w:rsidR="004923CD" w:rsidRDefault="00623784">
            <w:r>
              <w:rPr>
                <w:color w:val="000000"/>
                <w:sz w:val="22"/>
                <w:szCs w:val="22"/>
              </w:rPr>
              <w:t xml:space="preserve">All variables use block-scoped </w:t>
            </w:r>
            <w:proofErr w:type="spellStart"/>
            <w:r>
              <w:rPr>
                <w:color w:val="000000"/>
                <w:sz w:val="22"/>
                <w:szCs w:val="22"/>
              </w:rPr>
              <w:t>const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and let</w:t>
            </w:r>
          </w:p>
        </w:tc>
      </w:tr>
    </w:tbl>
    <w:p w14:paraId="4325AF6A" w14:textId="77777777" w:rsidR="004923CD" w:rsidRDefault="004923CD">
      <w:pPr>
        <w:spacing w:after="120"/>
      </w:pPr>
    </w:p>
    <w:p w14:paraId="17C75678" w14:textId="77777777" w:rsidR="004923CD" w:rsidRDefault="00623784">
      <w:pPr>
        <w:spacing w:after="160"/>
      </w:pPr>
      <w:r>
        <w:t xml:space="preserve">Form submission is handled with </w:t>
      </w:r>
      <w:proofErr w:type="spellStart"/>
      <w:r>
        <w:t>addEventListener</w:t>
      </w:r>
      <w:proofErr w:type="spellEnd"/>
      <w:r>
        <w:t xml:space="preserve">('submit', ...) to prevent default page reload. Tasks are stored in a let tasks = [] array and re-rendered on every state change by calling </w:t>
      </w:r>
      <w:proofErr w:type="spellStart"/>
      <w:r>
        <w:t>renderTasks</w:t>
      </w:r>
      <w:proofErr w:type="spellEnd"/>
      <w:r>
        <w:t>(), which reads from the live array.</w:t>
      </w:r>
    </w:p>
    <w:p w14:paraId="554CEEB8" w14:textId="77777777" w:rsidR="004923CD" w:rsidRDefault="004923CD">
      <w:pPr>
        <w:spacing w:after="120"/>
      </w:pPr>
    </w:p>
    <w:p w14:paraId="036EDA5F" w14:textId="554E2875" w:rsidR="004923CD" w:rsidRDefault="00623784">
      <w:pPr>
        <w:pStyle w:val="Heading2"/>
      </w:pPr>
      <w:r>
        <w:t>2.4  Part (d)  API Integration</w:t>
      </w:r>
    </w:p>
    <w:p w14:paraId="4EBC139A" w14:textId="77777777" w:rsidR="004923CD" w:rsidRDefault="00623784">
      <w:pPr>
        <w:spacing w:after="160"/>
      </w:pPr>
      <w:r>
        <w:t xml:space="preserve">The </w:t>
      </w:r>
      <w:proofErr w:type="spellStart"/>
      <w:r>
        <w:t>JSONPlaceholder</w:t>
      </w:r>
      <w:proofErr w:type="spellEnd"/>
      <w:r>
        <w:t xml:space="preserve"> API (https://jsonplaceholder.typicode.com/todos?_limit=5) was used as the fake/mock API. The integration works as follows:</w:t>
      </w:r>
    </w:p>
    <w:p w14:paraId="2048D16A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The user clicks the 'Fetch from API' button</w:t>
      </w:r>
    </w:p>
    <w:p w14:paraId="24969A83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A loading animation (bouncing dots) is displayed while the request is in progress</w:t>
      </w:r>
    </w:p>
    <w:p w14:paraId="40B2669C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The Fetch API sends a GET request using async/await</w:t>
      </w:r>
    </w:p>
    <w:p w14:paraId="17175267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On success, five </w:t>
      </w:r>
      <w:proofErr w:type="spellStart"/>
      <w:r>
        <w:t>todo</w:t>
      </w:r>
      <w:proofErr w:type="spellEnd"/>
      <w:r>
        <w:t xml:space="preserve"> items are rendered as styled cards with title, user ID, and a status badge (To Do / In Progress / Done) derived from the item ID</w:t>
      </w:r>
    </w:p>
    <w:p w14:paraId="74C10A30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Errors are caught with try/catch and an error message is shown to the user</w:t>
      </w:r>
    </w:p>
    <w:p w14:paraId="2CB0CC4C" w14:textId="77777777" w:rsidR="004923CD" w:rsidRDefault="004923CD">
      <w:pPr>
        <w:spacing w:after="120"/>
      </w:pPr>
    </w:p>
    <w:p w14:paraId="159A5900" w14:textId="3272FAE7" w:rsidR="004923CD" w:rsidRDefault="00623784">
      <w:pPr>
        <w:pStyle w:val="Heading2"/>
      </w:pPr>
      <w:r>
        <w:t>2.5  Part (e)  Filter &amp; Sort</w:t>
      </w:r>
    </w:p>
    <w:p w14:paraId="5D552339" w14:textId="77777777" w:rsidR="004923CD" w:rsidRDefault="00623784">
      <w:pPr>
        <w:spacing w:after="160"/>
      </w:pPr>
      <w:r>
        <w:t xml:space="preserve">Both filter and sort are implemented as reactive controls — they re-render the task table immediately on change via the </w:t>
      </w:r>
      <w:proofErr w:type="spellStart"/>
      <w:r>
        <w:t>onchange</w:t>
      </w:r>
      <w:proofErr w:type="spellEnd"/>
      <w:r>
        <w:t>="</w:t>
      </w:r>
      <w:proofErr w:type="spellStart"/>
      <w:r>
        <w:t>renderTasks</w:t>
      </w:r>
      <w:proofErr w:type="spellEnd"/>
      <w:r>
        <w:t>()" attribute.</w:t>
      </w:r>
    </w:p>
    <w:p w14:paraId="263533D3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lastRenderedPageBreak/>
        <w:t>Filter: The subject &lt;select&gt; with id="</w:t>
      </w:r>
      <w:proofErr w:type="spellStart"/>
      <w:r>
        <w:t>filterSubject</w:t>
      </w:r>
      <w:proofErr w:type="spellEnd"/>
      <w:r>
        <w:t xml:space="preserve">" contains options for all subjects plus 'All'. Tasks are filtered using .filter(t =&gt; </w:t>
      </w:r>
      <w:proofErr w:type="spellStart"/>
      <w:r>
        <w:t>filterVal</w:t>
      </w:r>
      <w:proofErr w:type="spellEnd"/>
      <w:r>
        <w:t xml:space="preserve"> === 'All' || </w:t>
      </w:r>
      <w:proofErr w:type="spellStart"/>
      <w:r>
        <w:t>t.subject</w:t>
      </w:r>
      <w:proofErr w:type="spellEnd"/>
      <w:r>
        <w:t xml:space="preserve"> === </w:t>
      </w:r>
      <w:proofErr w:type="spellStart"/>
      <w:r>
        <w:t>filterVal</w:t>
      </w:r>
      <w:proofErr w:type="spellEnd"/>
      <w:r>
        <w:t>)</w:t>
      </w:r>
    </w:p>
    <w:p w14:paraId="6211F1A1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Sort: The sort &lt;select&gt; with id="</w:t>
      </w:r>
      <w:proofErr w:type="spellStart"/>
      <w:r>
        <w:t>sortOrder</w:t>
      </w:r>
      <w:proofErr w:type="spellEnd"/>
      <w:r>
        <w:t>" allows Earliest First (</w:t>
      </w:r>
      <w:proofErr w:type="spellStart"/>
      <w:r>
        <w:t>asc</w:t>
      </w:r>
      <w:proofErr w:type="spellEnd"/>
      <w:r>
        <w:t>) or Latest First (</w:t>
      </w:r>
      <w:proofErr w:type="spellStart"/>
      <w:r>
        <w:t>desc</w:t>
      </w:r>
      <w:proofErr w:type="spellEnd"/>
      <w:r>
        <w:t xml:space="preserve">). Sorting uses .sort((a, b) =&gt; </w:t>
      </w:r>
      <w:proofErr w:type="spellStart"/>
      <w:r>
        <w:t>a.dueDate.localeCompare</w:t>
      </w:r>
      <w:proofErr w:type="spellEnd"/>
      <w:r>
        <w:t>(</w:t>
      </w:r>
      <w:proofErr w:type="spellStart"/>
      <w:r>
        <w:t>b.dueDate</w:t>
      </w:r>
      <w:proofErr w:type="spellEnd"/>
      <w:r>
        <w:t>)) which compares ISO date strings lexicographically</w:t>
      </w:r>
    </w:p>
    <w:p w14:paraId="656F8E5E" w14:textId="77777777" w:rsidR="004923CD" w:rsidRDefault="004923CD">
      <w:pPr>
        <w:spacing w:after="200"/>
      </w:pPr>
    </w:p>
    <w:p w14:paraId="2355F34E" w14:textId="36B4B358" w:rsidR="004923CD" w:rsidRDefault="00623784" w:rsidP="001251D2">
      <w:pPr>
        <w:pStyle w:val="Heading1"/>
      </w:pPr>
      <w:r>
        <w:t>3. Screenshots</w:t>
      </w:r>
    </w:p>
    <w:p w14:paraId="3363AAF6" w14:textId="77777777" w:rsidR="004923CD" w:rsidRDefault="00623784">
      <w:pPr>
        <w:pStyle w:val="Heading2"/>
      </w:pPr>
      <w:r>
        <w:t>3.1  Input Form</w:t>
      </w:r>
    </w:p>
    <w:p w14:paraId="11A27EFB" w14:textId="77777777" w:rsidR="004923CD" w:rsidRDefault="00623784">
      <w:pPr>
        <w:spacing w:after="160"/>
      </w:pPr>
      <w:r>
        <w:t>The left panel shows the Add New Task form with three inputs:</w:t>
      </w:r>
    </w:p>
    <w:p w14:paraId="21EE0DF8" w14:textId="548B6C55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Task Name </w:t>
      </w:r>
      <w:r w:rsidR="001251D2">
        <w:t>:</w:t>
      </w:r>
      <w:r>
        <w:t xml:space="preserve"> a text input field with placeholder 'e.g. </w:t>
      </w:r>
      <w:r w:rsidR="001251D2">
        <w:t>midterm lab</w:t>
      </w:r>
      <w:r>
        <w:t>'</w:t>
      </w:r>
    </w:p>
    <w:p w14:paraId="449AB211" w14:textId="26AECEB4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Subject </w:t>
      </w:r>
      <w:r w:rsidR="001251D2">
        <w:t>:</w:t>
      </w:r>
      <w:r>
        <w:t xml:space="preserve"> a dropdown listing Mathematics, Physics, Computer Science, English, Other</w:t>
      </w:r>
    </w:p>
    <w:p w14:paraId="7DAE213F" w14:textId="6DCE53B0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Due Date </w:t>
      </w:r>
      <w:r w:rsidR="001251D2">
        <w:t>:</w:t>
      </w:r>
      <w:r>
        <w:t>a date picker input</w:t>
      </w:r>
    </w:p>
    <w:p w14:paraId="1C3E5D62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A green 'Add Task' button styled with the accent </w:t>
      </w:r>
      <w:proofErr w:type="spellStart"/>
      <w:r>
        <w:t>color</w:t>
      </w:r>
      <w:proofErr w:type="spellEnd"/>
    </w:p>
    <w:p w14:paraId="4517A228" w14:textId="77777777" w:rsidR="001251D2" w:rsidRDefault="001251D2" w:rsidP="001251D2">
      <w:pPr>
        <w:pStyle w:val="ListParagraph"/>
        <w:spacing w:after="100"/>
        <w:ind w:left="720"/>
      </w:pPr>
    </w:p>
    <w:p w14:paraId="1F9136DF" w14:textId="09204C5C" w:rsidR="004923CD" w:rsidRDefault="001251D2">
      <w:r>
        <w:rPr>
          <w:noProof/>
        </w:rPr>
        <w:drawing>
          <wp:inline distT="0" distB="0" distL="0" distR="0" wp14:anchorId="371E11EE" wp14:editId="0810453D">
            <wp:extent cx="3629025" cy="3524250"/>
            <wp:effectExtent l="0" t="0" r="9525" b="0"/>
            <wp:docPr id="23294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49872" name="Picture 2329498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BA51" w14:textId="77777777" w:rsidR="004923CD" w:rsidRDefault="004923CD">
      <w:pPr>
        <w:spacing w:after="240"/>
      </w:pPr>
    </w:p>
    <w:p w14:paraId="1AE27CD6" w14:textId="77777777" w:rsidR="004923CD" w:rsidRDefault="00623784">
      <w:pPr>
        <w:pStyle w:val="Heading2"/>
      </w:pPr>
      <w:r>
        <w:t>3.2  Task List Display</w:t>
      </w:r>
    </w:p>
    <w:p w14:paraId="7DDBD530" w14:textId="77777777" w:rsidR="004923CD" w:rsidRDefault="00623784">
      <w:pPr>
        <w:spacing w:after="160"/>
      </w:pPr>
      <w:r>
        <w:t xml:space="preserve">The right panel shows the task table with columns: #, Task Name, Subject, Due Date, Action. Subject values appear as color-coded pills (yellow for Math, green for </w:t>
      </w:r>
      <w:r>
        <w:lastRenderedPageBreak/>
        <w:t>CS, purple for Physics, red for English). Overdue dates are highlighted in red with a warning symbol.</w:t>
      </w:r>
    </w:p>
    <w:p w14:paraId="758E7C29" w14:textId="363C0218" w:rsidR="004923CD" w:rsidRDefault="001251D2">
      <w:r>
        <w:rPr>
          <w:noProof/>
        </w:rPr>
        <w:drawing>
          <wp:inline distT="0" distB="0" distL="0" distR="0" wp14:anchorId="3729170E" wp14:editId="204A6969">
            <wp:extent cx="3497798" cy="1500505"/>
            <wp:effectExtent l="0" t="0" r="7620" b="4445"/>
            <wp:docPr id="1101850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0144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798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161F" w14:textId="77777777" w:rsidR="004923CD" w:rsidRDefault="004923CD">
      <w:pPr>
        <w:spacing w:after="240"/>
      </w:pPr>
    </w:p>
    <w:p w14:paraId="46E38C63" w14:textId="77777777" w:rsidR="004923CD" w:rsidRDefault="00623784">
      <w:pPr>
        <w:pStyle w:val="Heading2"/>
      </w:pPr>
      <w:r>
        <w:t>3.3  API Data Output</w:t>
      </w:r>
    </w:p>
    <w:p w14:paraId="228D85D0" w14:textId="77777777" w:rsidR="004923CD" w:rsidRDefault="00623784">
      <w:pPr>
        <w:spacing w:after="160"/>
      </w:pPr>
      <w:r>
        <w:t xml:space="preserve">After clicking 'Fetch from API', the API section below the form displays five items fetched from </w:t>
      </w:r>
      <w:proofErr w:type="spellStart"/>
      <w:r>
        <w:t>JSONPlaceholder</w:t>
      </w:r>
      <w:proofErr w:type="spellEnd"/>
      <w:r>
        <w:t>. Each card shows the item number, title (capitalized), user ID, and a status badge. A loading animation is visible while data is being fetched.</w:t>
      </w:r>
    </w:p>
    <w:p w14:paraId="55DF505D" w14:textId="510F04F7" w:rsidR="004923CD" w:rsidRDefault="001251D2">
      <w:pPr>
        <w:spacing w:after="240"/>
      </w:pPr>
      <w:r>
        <w:rPr>
          <w:noProof/>
        </w:rPr>
        <w:drawing>
          <wp:inline distT="0" distB="0" distL="0" distR="0" wp14:anchorId="483E45E1" wp14:editId="14676748">
            <wp:extent cx="3495675" cy="5314297"/>
            <wp:effectExtent l="0" t="0" r="0" b="1270"/>
            <wp:docPr id="1136384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4407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31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D666" w14:textId="77777777" w:rsidR="004923CD" w:rsidRDefault="00623784">
      <w:pPr>
        <w:pStyle w:val="Heading2"/>
      </w:pPr>
      <w:r>
        <w:lastRenderedPageBreak/>
        <w:t>3.4  Filtering and Sorting</w:t>
      </w:r>
    </w:p>
    <w:p w14:paraId="67A0065B" w14:textId="77777777" w:rsidR="004923CD" w:rsidRDefault="00623784">
      <w:pPr>
        <w:spacing w:after="160"/>
      </w:pPr>
      <w:r>
        <w:t>The controls bar above the task table shows two dropdowns: 'Filter by Subject' and 'Sort by Due Date'. When a subject is selected, only matching tasks are visible. When the sort order changes, the table is instantly re-ordered.</w:t>
      </w:r>
    </w:p>
    <w:p w14:paraId="0120C248" w14:textId="5271162B" w:rsidR="004923CD" w:rsidRDefault="001251D2">
      <w:r>
        <w:rPr>
          <w:noProof/>
        </w:rPr>
        <w:drawing>
          <wp:inline distT="0" distB="0" distL="0" distR="0" wp14:anchorId="576C5BAB" wp14:editId="3B54A882">
            <wp:extent cx="5731510" cy="1500706"/>
            <wp:effectExtent l="0" t="0" r="2540" b="4445"/>
            <wp:docPr id="1603653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53611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888" w14:textId="77777777" w:rsidR="002D5D64" w:rsidRDefault="002D5D64">
      <w:pPr>
        <w:spacing w:after="200"/>
      </w:pPr>
    </w:p>
    <w:p w14:paraId="0D149C50" w14:textId="77777777" w:rsidR="002D5D64" w:rsidRDefault="002D5D64">
      <w:pPr>
        <w:spacing w:after="200"/>
      </w:pPr>
    </w:p>
    <w:p w14:paraId="5C696888" w14:textId="260AEEDA" w:rsidR="004923CD" w:rsidRDefault="001251D2">
      <w:pPr>
        <w:pStyle w:val="Heading1"/>
      </w:pPr>
      <w:r>
        <w:t>4</w:t>
      </w:r>
      <w:r w:rsidR="00623784">
        <w:t>. Conclusion</w:t>
      </w:r>
    </w:p>
    <w:p w14:paraId="52DC0ABD" w14:textId="77777777" w:rsidR="004923CD" w:rsidRDefault="00623784">
      <w:pPr>
        <w:spacing w:after="160"/>
      </w:pPr>
      <w:r>
        <w:t>This lab gave me practical, hands-on experience building a complete, functional web application from scratch within a time-limited exam setting. The key takeaways are:</w:t>
      </w:r>
    </w:p>
    <w:p w14:paraId="5E94CCA0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Semantic HTML is essential for well-structured, accessible web pages. Using tags like &lt;header&gt;, &lt;main&gt;, &lt;aside&gt;, &lt;section&gt;, and &lt;table&gt; communicates meaning beyond just visual layout.</w:t>
      </w:r>
    </w:p>
    <w:p w14:paraId="0D7AF969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CSS Flexbox and Grid together provide a powerful, flexible layout system. Media queries make it straightforward to adapt a desktop design for mobile devices without duplicating code.</w:t>
      </w:r>
    </w:p>
    <w:p w14:paraId="41BED81C" w14:textId="66496A45" w:rsidR="004923CD" w:rsidRDefault="00623784">
      <w:pPr>
        <w:pStyle w:val="ListParagraph"/>
        <w:numPr>
          <w:ilvl w:val="0"/>
          <w:numId w:val="2"/>
        </w:numPr>
        <w:spacing w:after="100"/>
      </w:pPr>
      <w:r>
        <w:t xml:space="preserve">ES6 JavaScript features especially arrow functions, </w:t>
      </w:r>
      <w:proofErr w:type="spellStart"/>
      <w:r>
        <w:t>destructuring</w:t>
      </w:r>
      <w:proofErr w:type="spellEnd"/>
      <w:r>
        <w:t>, spread operator, and template literals  make code significantly shorter, more readable, and more expressive than older ES5 patterns.</w:t>
      </w:r>
    </w:p>
    <w:p w14:paraId="51756F08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The Fetch API with async/await is the modern, clean way to integrate external data sources. Combined with proper error handling (try/catch), it creates a robust user experience even when the network fails.</w:t>
      </w:r>
    </w:p>
    <w:p w14:paraId="21315CFA" w14:textId="1A53E7B8" w:rsidR="004923CD" w:rsidRDefault="00623784">
      <w:pPr>
        <w:pStyle w:val="ListParagraph"/>
        <w:numPr>
          <w:ilvl w:val="0"/>
          <w:numId w:val="2"/>
        </w:numPr>
        <w:spacing w:after="100"/>
      </w:pPr>
      <w:r>
        <w:t>DOM manipulation inserting, updating, and removing HTML elements dynamically  is what makes a static webpage come alive as a real application.</w:t>
      </w:r>
    </w:p>
    <w:p w14:paraId="7DC898D7" w14:textId="77777777" w:rsidR="004923CD" w:rsidRDefault="00623784">
      <w:pPr>
        <w:pStyle w:val="ListParagraph"/>
        <w:numPr>
          <w:ilvl w:val="0"/>
          <w:numId w:val="2"/>
        </w:numPr>
        <w:spacing w:after="100"/>
      </w:pPr>
      <w:r>
        <w:t>Filtering and sorting data in-memory (on the client side) using array methods is fast, user-friendly, and requires no server round-trips.</w:t>
      </w:r>
    </w:p>
    <w:p w14:paraId="139C6EE3" w14:textId="77777777" w:rsidR="004923CD" w:rsidRDefault="004923CD">
      <w:pPr>
        <w:spacing w:after="160"/>
      </w:pPr>
    </w:p>
    <w:p w14:paraId="7356BAD3" w14:textId="2FE78FCA" w:rsidR="004923CD" w:rsidRDefault="00623784">
      <w:pPr>
        <w:spacing w:after="160"/>
      </w:pPr>
      <w:r>
        <w:t>Overall, this project reinforced how the three core web technologies  HTML, CSS, and JavaScript work together as complementary layers: structure, presentation, and behaviour. The experience of integrating a live API further demonstrated how modern web applications consume and display data from external services, which is a foundational skill for full-stack web development.</w:t>
      </w:r>
    </w:p>
    <w:p w14:paraId="00D2A66F" w14:textId="531064E5" w:rsidR="002D5D64" w:rsidRDefault="002D5D64">
      <w:pPr>
        <w:spacing w:after="160"/>
      </w:pPr>
      <w:r>
        <w:rPr>
          <w:noProof/>
        </w:rPr>
        <w:lastRenderedPageBreak/>
        <w:drawing>
          <wp:inline distT="0" distB="0" distL="0" distR="0" wp14:anchorId="36FB8E81" wp14:editId="6FDDADB2">
            <wp:extent cx="5731510" cy="3222625"/>
            <wp:effectExtent l="0" t="0" r="2540" b="0"/>
            <wp:docPr id="353695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95680" name="Picture 3536956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31FA" w14:textId="77777777" w:rsidR="004923CD" w:rsidRDefault="004923CD">
      <w:pPr>
        <w:spacing w:after="480"/>
      </w:pPr>
    </w:p>
    <w:p w14:paraId="0B75F8FE" w14:textId="0E461B5E" w:rsidR="009179C5" w:rsidRPr="009179C5" w:rsidRDefault="009179C5" w:rsidP="009179C5">
      <w:pPr>
        <w:spacing w:after="480"/>
        <w:rPr>
          <w:b/>
          <w:bCs/>
          <w:color w:val="0C3512" w:themeColor="accent3" w:themeShade="80"/>
          <w:u w:val="single"/>
        </w:rPr>
      </w:pPr>
      <w:r w:rsidRPr="009179C5">
        <w:rPr>
          <w:b/>
          <w:bCs/>
          <w:color w:val="0C3512" w:themeColor="accent3" w:themeShade="80"/>
          <w:u w:val="single"/>
        </w:rPr>
        <w:t>5. GITHUB LINK AND SCREENSHOT:</w:t>
      </w:r>
    </w:p>
    <w:p w14:paraId="0CCF1FD9" w14:textId="41FF337A" w:rsidR="009179C5" w:rsidRDefault="009179C5" w:rsidP="009179C5">
      <w:pPr>
        <w:spacing w:after="480"/>
      </w:pPr>
      <w:r w:rsidRPr="009179C5">
        <w:rPr>
          <w:b/>
          <w:bCs/>
          <w:color w:val="0C3512" w:themeColor="accent3" w:themeShade="80"/>
        </w:rPr>
        <w:t>LINK</w:t>
      </w:r>
      <w:r>
        <w:rPr>
          <w:b/>
          <w:bCs/>
        </w:rPr>
        <w:t xml:space="preserve">: </w:t>
      </w:r>
      <w:hyperlink r:id="rId13" w:history="1">
        <w:r w:rsidRPr="003733C2">
          <w:rPr>
            <w:rStyle w:val="Hyperlink"/>
          </w:rPr>
          <w:t>https://github.com/tooba245/MID-EXAM</w:t>
        </w:r>
      </w:hyperlink>
    </w:p>
    <w:p w14:paraId="172951EA" w14:textId="79046C5F" w:rsidR="009179C5" w:rsidRPr="009179C5" w:rsidRDefault="009179C5" w:rsidP="009179C5">
      <w:pPr>
        <w:spacing w:after="480"/>
        <w:rPr>
          <w:b/>
          <w:bCs/>
          <w:color w:val="0C3512" w:themeColor="accent3" w:themeShade="80"/>
        </w:rPr>
      </w:pPr>
      <w:r w:rsidRPr="009179C5">
        <w:rPr>
          <w:b/>
          <w:bCs/>
          <w:color w:val="0C3512" w:themeColor="accent3" w:themeShade="80"/>
        </w:rPr>
        <w:t>SCREENSHOT:</w:t>
      </w:r>
    </w:p>
    <w:p w14:paraId="7B633BDE" w14:textId="6CFAEBD2" w:rsidR="009179C5" w:rsidRPr="009179C5" w:rsidRDefault="009179C5" w:rsidP="009179C5">
      <w:pPr>
        <w:spacing w:after="480"/>
        <w:rPr>
          <w:b/>
          <w:bCs/>
        </w:rPr>
      </w:pPr>
      <w:r>
        <w:rPr>
          <w:noProof/>
        </w:rPr>
        <w:drawing>
          <wp:inline distT="0" distB="0" distL="0" distR="0" wp14:anchorId="7135C402" wp14:editId="500F083F">
            <wp:extent cx="5731510" cy="3222625"/>
            <wp:effectExtent l="0" t="0" r="2540" b="0"/>
            <wp:docPr id="9737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15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CC2F" w14:textId="6183FB4B" w:rsidR="004923CD" w:rsidRDefault="004923CD">
      <w:pPr>
        <w:spacing w:after="80"/>
        <w:jc w:val="right"/>
      </w:pPr>
    </w:p>
    <w:sectPr w:rsidR="004923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390B" w14:textId="77777777" w:rsidR="00E615B0" w:rsidRDefault="00E615B0">
      <w:r>
        <w:separator/>
      </w:r>
    </w:p>
  </w:endnote>
  <w:endnote w:type="continuationSeparator" w:id="0">
    <w:p w14:paraId="5A84AF81" w14:textId="77777777" w:rsidR="00E615B0" w:rsidRDefault="00E61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DD60F" w14:textId="77777777" w:rsidR="00E615B0" w:rsidRDefault="00E615B0">
      <w:r>
        <w:separator/>
      </w:r>
    </w:p>
  </w:footnote>
  <w:footnote w:type="continuationSeparator" w:id="0">
    <w:p w14:paraId="05765DBD" w14:textId="77777777" w:rsidR="00E615B0" w:rsidRDefault="00E61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3EA"/>
    <w:multiLevelType w:val="hybridMultilevel"/>
    <w:tmpl w:val="638C67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D1F4E"/>
    <w:multiLevelType w:val="hybridMultilevel"/>
    <w:tmpl w:val="FFFFFFFF"/>
    <w:lvl w:ilvl="0" w:tplc="67CA4F56">
      <w:start w:val="1"/>
      <w:numFmt w:val="bullet"/>
      <w:lvlText w:val="●"/>
      <w:lvlJc w:val="left"/>
      <w:pPr>
        <w:ind w:left="720" w:hanging="360"/>
      </w:pPr>
    </w:lvl>
    <w:lvl w:ilvl="1" w:tplc="E8E2D9D4">
      <w:start w:val="1"/>
      <w:numFmt w:val="bullet"/>
      <w:lvlText w:val="○"/>
      <w:lvlJc w:val="left"/>
      <w:pPr>
        <w:ind w:left="1440" w:hanging="360"/>
      </w:pPr>
    </w:lvl>
    <w:lvl w:ilvl="2" w:tplc="4AEE0370">
      <w:start w:val="1"/>
      <w:numFmt w:val="bullet"/>
      <w:lvlText w:val="■"/>
      <w:lvlJc w:val="left"/>
      <w:pPr>
        <w:ind w:left="2160" w:hanging="360"/>
      </w:pPr>
    </w:lvl>
    <w:lvl w:ilvl="3" w:tplc="6310EFB0">
      <w:start w:val="1"/>
      <w:numFmt w:val="bullet"/>
      <w:lvlText w:val="●"/>
      <w:lvlJc w:val="left"/>
      <w:pPr>
        <w:ind w:left="2880" w:hanging="360"/>
      </w:pPr>
    </w:lvl>
    <w:lvl w:ilvl="4" w:tplc="CF28B15C">
      <w:start w:val="1"/>
      <w:numFmt w:val="bullet"/>
      <w:lvlText w:val="○"/>
      <w:lvlJc w:val="left"/>
      <w:pPr>
        <w:ind w:left="3600" w:hanging="360"/>
      </w:pPr>
    </w:lvl>
    <w:lvl w:ilvl="5" w:tplc="BD46C4C2">
      <w:start w:val="1"/>
      <w:numFmt w:val="bullet"/>
      <w:lvlText w:val="■"/>
      <w:lvlJc w:val="left"/>
      <w:pPr>
        <w:ind w:left="4320" w:hanging="360"/>
      </w:pPr>
    </w:lvl>
    <w:lvl w:ilvl="6" w:tplc="BC28C7E6">
      <w:start w:val="1"/>
      <w:numFmt w:val="bullet"/>
      <w:lvlText w:val="●"/>
      <w:lvlJc w:val="left"/>
      <w:pPr>
        <w:ind w:left="5040" w:hanging="360"/>
      </w:pPr>
    </w:lvl>
    <w:lvl w:ilvl="7" w:tplc="7DBC1F02">
      <w:start w:val="1"/>
      <w:numFmt w:val="bullet"/>
      <w:lvlText w:val="●"/>
      <w:lvlJc w:val="left"/>
      <w:pPr>
        <w:ind w:left="5760" w:hanging="360"/>
      </w:pPr>
    </w:lvl>
    <w:lvl w:ilvl="8" w:tplc="FF922A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865FEF"/>
    <w:multiLevelType w:val="hybridMultilevel"/>
    <w:tmpl w:val="1C205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54961"/>
    <w:multiLevelType w:val="hybridMultilevel"/>
    <w:tmpl w:val="FFFFFFFF"/>
    <w:lvl w:ilvl="0" w:tplc="AE14C788">
      <w:start w:val="1"/>
      <w:numFmt w:val="decimal"/>
      <w:lvlText w:val="%1."/>
      <w:lvlJc w:val="left"/>
      <w:pPr>
        <w:ind w:left="720" w:hanging="360"/>
      </w:pPr>
    </w:lvl>
    <w:lvl w:ilvl="1" w:tplc="33A0EE8E">
      <w:numFmt w:val="decimal"/>
      <w:lvlText w:val=""/>
      <w:lvlJc w:val="left"/>
    </w:lvl>
    <w:lvl w:ilvl="2" w:tplc="6584ECAE">
      <w:numFmt w:val="decimal"/>
      <w:lvlText w:val=""/>
      <w:lvlJc w:val="left"/>
    </w:lvl>
    <w:lvl w:ilvl="3" w:tplc="6CDC9A8A">
      <w:numFmt w:val="decimal"/>
      <w:lvlText w:val=""/>
      <w:lvlJc w:val="left"/>
    </w:lvl>
    <w:lvl w:ilvl="4" w:tplc="13F4D76E">
      <w:numFmt w:val="decimal"/>
      <w:lvlText w:val=""/>
      <w:lvlJc w:val="left"/>
    </w:lvl>
    <w:lvl w:ilvl="5" w:tplc="4E7A376E">
      <w:numFmt w:val="decimal"/>
      <w:lvlText w:val=""/>
      <w:lvlJc w:val="left"/>
    </w:lvl>
    <w:lvl w:ilvl="6" w:tplc="CB9A86A4">
      <w:numFmt w:val="decimal"/>
      <w:lvlText w:val=""/>
      <w:lvlJc w:val="left"/>
    </w:lvl>
    <w:lvl w:ilvl="7" w:tplc="B0F8AE0A">
      <w:numFmt w:val="decimal"/>
      <w:lvlText w:val=""/>
      <w:lvlJc w:val="left"/>
    </w:lvl>
    <w:lvl w:ilvl="8" w:tplc="575E49E4">
      <w:numFmt w:val="decimal"/>
      <w:lvlText w:val=""/>
      <w:lvlJc w:val="left"/>
    </w:lvl>
  </w:abstractNum>
  <w:abstractNum w:abstractNumId="4" w15:restartNumberingAfterBreak="0">
    <w:nsid w:val="6BF30DD4"/>
    <w:multiLevelType w:val="hybridMultilevel"/>
    <w:tmpl w:val="FFFFFFFF"/>
    <w:lvl w:ilvl="0" w:tplc="6C487260">
      <w:start w:val="1"/>
      <w:numFmt w:val="bullet"/>
      <w:lvlText w:val="•"/>
      <w:lvlJc w:val="left"/>
      <w:pPr>
        <w:ind w:left="720" w:hanging="360"/>
      </w:pPr>
    </w:lvl>
    <w:lvl w:ilvl="1" w:tplc="67A6A80A">
      <w:numFmt w:val="decimal"/>
      <w:lvlText w:val=""/>
      <w:lvlJc w:val="left"/>
    </w:lvl>
    <w:lvl w:ilvl="2" w:tplc="FC7EF2D2">
      <w:numFmt w:val="decimal"/>
      <w:lvlText w:val=""/>
      <w:lvlJc w:val="left"/>
    </w:lvl>
    <w:lvl w:ilvl="3" w:tplc="2B6AF0F8">
      <w:numFmt w:val="decimal"/>
      <w:lvlText w:val=""/>
      <w:lvlJc w:val="left"/>
    </w:lvl>
    <w:lvl w:ilvl="4" w:tplc="0866AC4A">
      <w:numFmt w:val="decimal"/>
      <w:lvlText w:val=""/>
      <w:lvlJc w:val="left"/>
    </w:lvl>
    <w:lvl w:ilvl="5" w:tplc="03F426E8">
      <w:numFmt w:val="decimal"/>
      <w:lvlText w:val=""/>
      <w:lvlJc w:val="left"/>
    </w:lvl>
    <w:lvl w:ilvl="6" w:tplc="042C4796">
      <w:numFmt w:val="decimal"/>
      <w:lvlText w:val=""/>
      <w:lvlJc w:val="left"/>
    </w:lvl>
    <w:lvl w:ilvl="7" w:tplc="C18A52D4">
      <w:numFmt w:val="decimal"/>
      <w:lvlText w:val=""/>
      <w:lvlJc w:val="left"/>
    </w:lvl>
    <w:lvl w:ilvl="8" w:tplc="2766D8B4">
      <w:numFmt w:val="decimal"/>
      <w:lvlText w:val=""/>
      <w:lvlJc w:val="left"/>
    </w:lvl>
  </w:abstractNum>
  <w:num w:numId="1" w16cid:durableId="940994903">
    <w:abstractNumId w:val="1"/>
    <w:lvlOverride w:ilvl="0">
      <w:startOverride w:val="1"/>
    </w:lvlOverride>
  </w:num>
  <w:num w:numId="2" w16cid:durableId="1639188385">
    <w:abstractNumId w:val="4"/>
    <w:lvlOverride w:ilvl="0">
      <w:startOverride w:val="1"/>
    </w:lvlOverride>
  </w:num>
  <w:num w:numId="3" w16cid:durableId="786847589">
    <w:abstractNumId w:val="0"/>
  </w:num>
  <w:num w:numId="4" w16cid:durableId="471555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3CD"/>
    <w:rsid w:val="001251D2"/>
    <w:rsid w:val="00131AC4"/>
    <w:rsid w:val="001F0701"/>
    <w:rsid w:val="00205F1D"/>
    <w:rsid w:val="00281E6E"/>
    <w:rsid w:val="002D5D64"/>
    <w:rsid w:val="004923CD"/>
    <w:rsid w:val="005A6F0C"/>
    <w:rsid w:val="00623784"/>
    <w:rsid w:val="007A1073"/>
    <w:rsid w:val="009179C5"/>
    <w:rsid w:val="00A1550B"/>
    <w:rsid w:val="00C35A65"/>
    <w:rsid w:val="00E26B7C"/>
    <w:rsid w:val="00E57221"/>
    <w:rsid w:val="00E6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6B13"/>
  <w15:docId w15:val="{CF337D74-0679-3440-B616-271B2D33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4FFFB0"/>
      </w:pBdr>
      <w:spacing w:before="360" w:after="160"/>
      <w:outlineLvl w:val="0"/>
    </w:pPr>
    <w:rPr>
      <w:b/>
      <w:bCs/>
      <w:color w:val="0D3B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C4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51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1D2"/>
  </w:style>
  <w:style w:type="paragraph" w:styleId="Footer">
    <w:name w:val="footer"/>
    <w:basedOn w:val="Normal"/>
    <w:link w:val="FooterChar"/>
    <w:uiPriority w:val="99"/>
    <w:unhideWhenUsed/>
    <w:rsid w:val="001251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1D2"/>
  </w:style>
  <w:style w:type="table" w:customStyle="1" w:styleId="TableGrid">
    <w:name w:val="TableGrid"/>
    <w:rsid w:val="001251D2"/>
    <w:rPr>
      <w:rFonts w:asciiTheme="minorHAnsi" w:eastAsiaTheme="minorEastAsia" w:hAnsiTheme="minorHAnsi" w:cstheme="minorBidi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17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ithub.com/tooba245/MID-EXA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tuba jamil</cp:lastModifiedBy>
  <cp:revision>2</cp:revision>
  <dcterms:created xsi:type="dcterms:W3CDTF">2026-05-05T07:43:00Z</dcterms:created>
  <dcterms:modified xsi:type="dcterms:W3CDTF">2026-05-05T07:43:00Z</dcterms:modified>
</cp:coreProperties>
</file>