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76C1" w14:textId="6B01F817" w:rsidR="00A53833" w:rsidRPr="004F2077" w:rsidRDefault="009C3969" w:rsidP="005C0490">
      <w:pPr>
        <w:rPr>
          <w:rFonts w:ascii="Arial" w:hAnsi="Arial" w:cs="Arial"/>
          <w:b/>
          <w:bCs/>
          <w:sz w:val="48"/>
          <w:szCs w:val="48"/>
        </w:rPr>
      </w:pPr>
      <w:r w:rsidRPr="00CE63D6">
        <w:rPr>
          <w:rFonts w:ascii="Arial" w:hAnsi="Arial" w:cs="Arial"/>
          <w:b/>
          <w:bCs/>
          <w:noProof/>
          <w:color w:val="501EFF"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673BF525" wp14:editId="5FF7D0B0">
            <wp:simplePos x="0" y="0"/>
            <wp:positionH relativeFrom="margin">
              <wp:posOffset>4457700</wp:posOffset>
            </wp:positionH>
            <wp:positionV relativeFrom="margin">
              <wp:align>top</wp:align>
            </wp:positionV>
            <wp:extent cx="1626870" cy="16268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77" w:rsidRPr="00CE63D6">
        <w:rPr>
          <w:rFonts w:ascii="Arial" w:hAnsi="Arial" w:cs="Arial"/>
          <w:b/>
          <w:bCs/>
          <w:color w:val="501EFF"/>
          <w:sz w:val="56"/>
          <w:szCs w:val="56"/>
        </w:rPr>
        <w:t xml:space="preserve">Daniel C. Brock </w:t>
      </w:r>
    </w:p>
    <w:p w14:paraId="0F9CFBE1" w14:textId="3F15128F" w:rsidR="00563B96" w:rsidRPr="00C91AB2" w:rsidRDefault="00563B96" w:rsidP="005C0490">
      <w:pPr>
        <w:spacing w:after="80" w:line="240" w:lineRule="auto"/>
        <w:rPr>
          <w:rFonts w:ascii="Arial" w:hAnsi="Arial" w:cs="Arial"/>
          <w:b/>
          <w:bCs/>
        </w:rPr>
      </w:pPr>
      <w:r w:rsidRPr="00C91AB2">
        <w:rPr>
          <w:rFonts w:ascii="Arial" w:hAnsi="Arial" w:cs="Arial"/>
          <w:b/>
          <w:bCs/>
        </w:rPr>
        <w:t>MD/PhD Student at Baylor College of Medicine Medical Scientist Training Program (MSTP)</w:t>
      </w:r>
    </w:p>
    <w:p w14:paraId="16390876" w14:textId="05790AB9" w:rsidR="005C0490" w:rsidRDefault="00563B96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Daniel.Brock@bcm.edu</w:t>
      </w:r>
    </w:p>
    <w:p w14:paraId="65E719BE" w14:textId="7AEE8A92" w:rsidR="005C0490" w:rsidRDefault="008970D6" w:rsidP="005C0490">
      <w:pPr>
        <w:spacing w:after="80" w:line="240" w:lineRule="auto"/>
        <w:rPr>
          <w:rFonts w:ascii="Arial" w:hAnsi="Arial" w:cs="Arial"/>
        </w:rPr>
      </w:pPr>
      <w:r w:rsidRPr="007D420F">
        <w:rPr>
          <w:rFonts w:ascii="Arial" w:hAnsi="Arial" w:cs="Arial"/>
        </w:rPr>
        <w:t>720-425-0917</w:t>
      </w:r>
    </w:p>
    <w:p w14:paraId="1281FA21" w14:textId="59E25994" w:rsidR="00E16664" w:rsidRDefault="00E16664" w:rsidP="005C0490">
      <w:pPr>
        <w:spacing w:after="80" w:line="240" w:lineRule="auto"/>
        <w:rPr>
          <w:rFonts w:ascii="Arial" w:hAnsi="Arial" w:cs="Arial"/>
        </w:rPr>
      </w:pPr>
      <w:hyperlink r:id="rId9" w:history="1">
        <w:r w:rsidRPr="003E1C13">
          <w:rPr>
            <w:rStyle w:val="Hyperlink"/>
            <w:rFonts w:ascii="Arial" w:hAnsi="Arial" w:cs="Arial"/>
          </w:rPr>
          <w:t>www.danielcbrock.com</w:t>
        </w:r>
      </w:hyperlink>
      <w:r>
        <w:rPr>
          <w:rFonts w:ascii="Arial" w:hAnsi="Arial" w:cs="Arial"/>
        </w:rPr>
        <w:t xml:space="preserve"> </w:t>
      </w:r>
    </w:p>
    <w:p w14:paraId="36853DBF" w14:textId="1A98288B" w:rsidR="004073EB" w:rsidRDefault="004073EB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Interests: </w:t>
      </w:r>
      <w:r w:rsidR="000C3EB1">
        <w:rPr>
          <w:rFonts w:ascii="Arial" w:hAnsi="Arial" w:cs="Arial"/>
        </w:rPr>
        <w:t>G</w:t>
      </w:r>
      <w:r w:rsidR="00030E22">
        <w:rPr>
          <w:rFonts w:ascii="Arial" w:hAnsi="Arial" w:cs="Arial"/>
        </w:rPr>
        <w:t>enomics</w:t>
      </w:r>
      <w:r>
        <w:rPr>
          <w:rFonts w:ascii="Arial" w:hAnsi="Arial" w:cs="Arial"/>
        </w:rPr>
        <w:t xml:space="preserve">, neurodegeneration, </w:t>
      </w:r>
      <w:r w:rsidR="0073762D">
        <w:rPr>
          <w:rFonts w:ascii="Arial" w:hAnsi="Arial" w:cs="Arial"/>
        </w:rPr>
        <w:t xml:space="preserve">inherited </w:t>
      </w:r>
      <w:r w:rsidR="00563B96">
        <w:rPr>
          <w:rFonts w:ascii="Arial" w:hAnsi="Arial" w:cs="Arial"/>
        </w:rPr>
        <w:t xml:space="preserve">retinal </w:t>
      </w:r>
      <w:r w:rsidR="0073762D">
        <w:rPr>
          <w:rFonts w:ascii="Arial" w:hAnsi="Arial" w:cs="Arial"/>
        </w:rPr>
        <w:t>disease</w:t>
      </w:r>
      <w:r w:rsidR="00F1797A">
        <w:rPr>
          <w:rFonts w:ascii="Arial" w:hAnsi="Arial" w:cs="Arial"/>
        </w:rPr>
        <w:t>s</w:t>
      </w:r>
      <w:r>
        <w:rPr>
          <w:rFonts w:ascii="Arial" w:hAnsi="Arial" w:cs="Arial"/>
        </w:rPr>
        <w:t>,</w:t>
      </w:r>
      <w:r w:rsidR="00563B96">
        <w:rPr>
          <w:rFonts w:ascii="Arial" w:hAnsi="Arial" w:cs="Arial"/>
        </w:rPr>
        <w:t xml:space="preserve"> </w:t>
      </w:r>
      <w:r w:rsidR="0073762D">
        <w:rPr>
          <w:rFonts w:ascii="Arial" w:hAnsi="Arial" w:cs="Arial"/>
        </w:rPr>
        <w:t>epigenetics, and splicing</w:t>
      </w:r>
      <w:r>
        <w:rPr>
          <w:rFonts w:ascii="Arial" w:hAnsi="Arial" w:cs="Arial"/>
        </w:rPr>
        <w:t>.</w:t>
      </w:r>
    </w:p>
    <w:p w14:paraId="549DF9A4" w14:textId="1C66FF7E" w:rsidR="005C0490" w:rsidRPr="00327AEB" w:rsidRDefault="005C0490" w:rsidP="005C0490">
      <w:pPr>
        <w:spacing w:after="0" w:line="240" w:lineRule="auto"/>
        <w:rPr>
          <w:rFonts w:ascii="Arial" w:hAnsi="Arial" w:cs="Arial"/>
          <w:sz w:val="8"/>
          <w:szCs w:val="8"/>
        </w:rPr>
      </w:pPr>
    </w:p>
    <w:p w14:paraId="3222389C" w14:textId="77777777" w:rsidR="00327AEB" w:rsidRPr="007D420F" w:rsidRDefault="00327AEB" w:rsidP="005C0490">
      <w:pPr>
        <w:spacing w:after="0" w:line="240" w:lineRule="auto"/>
        <w:rPr>
          <w:rFonts w:ascii="Arial" w:hAnsi="Arial" w:cs="Arial"/>
        </w:rPr>
      </w:pPr>
    </w:p>
    <w:tbl>
      <w:tblPr>
        <w:tblStyle w:val="PlainTable4"/>
        <w:tblpPr w:leftFromText="180" w:rightFromText="180" w:vertAnchor="text" w:horzAnchor="margin" w:tblpX="-5" w:tblpY="471"/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2520"/>
      </w:tblGrid>
      <w:tr w:rsidR="000939A6" w:rsidRPr="007D420F" w14:paraId="52CDC136" w14:textId="77777777" w:rsidTr="002D5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0EDA9729" w14:textId="77777777" w:rsidR="000939A6" w:rsidRDefault="000939A6" w:rsidP="00A163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Baylor College of Medicine, Houston, TX</w:t>
            </w:r>
          </w:p>
          <w:p w14:paraId="5276C62F" w14:textId="77777777" w:rsidR="000939A6" w:rsidRPr="00A163DE" w:rsidRDefault="000939A6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Medical Scientist Training Program</w:t>
            </w:r>
          </w:p>
          <w:p w14:paraId="367D9E73" w14:textId="4BE012E4" w:rsidR="000D09B5" w:rsidRPr="002D57E2" w:rsidRDefault="000D09B5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PhD</w:t>
            </w:r>
            <w:r w:rsidR="00872F0D">
              <w:rPr>
                <w:rFonts w:ascii="Arial" w:hAnsi="Arial" w:cs="Arial"/>
                <w:b w:val="0"/>
                <w:bCs w:val="0"/>
              </w:rPr>
              <w:t xml:space="preserve"> in</w:t>
            </w:r>
            <w:r w:rsidRPr="00A163DE">
              <w:rPr>
                <w:rFonts w:ascii="Arial" w:hAnsi="Arial" w:cs="Arial"/>
                <w:b w:val="0"/>
                <w:bCs w:val="0"/>
              </w:rPr>
              <w:t xml:space="preserve"> Genetics &amp; Genomics</w:t>
            </w:r>
          </w:p>
        </w:tc>
        <w:tc>
          <w:tcPr>
            <w:tcW w:w="2520" w:type="dxa"/>
          </w:tcPr>
          <w:p w14:paraId="0C347088" w14:textId="3E8E87BC" w:rsidR="000939A6" w:rsidRDefault="000D09B5" w:rsidP="00A163D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Jul/2022 – Present</w:t>
            </w:r>
          </w:p>
        </w:tc>
      </w:tr>
      <w:tr w:rsidR="00AB4890" w:rsidRPr="007D420F" w14:paraId="373A3D54" w14:textId="203CA02C" w:rsidTr="00FB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708C2A1A" w14:textId="13E8E74F" w:rsidR="00AB4890" w:rsidRPr="007D420F" w:rsidRDefault="00AB4890" w:rsidP="00A163DE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University of Washington, Seattle, WA</w:t>
            </w:r>
          </w:p>
          <w:p w14:paraId="4C3828D9" w14:textId="26668B69" w:rsidR="00AB4890" w:rsidRPr="00A163DE" w:rsidRDefault="00AB4890" w:rsidP="00A163DE">
            <w:pPr>
              <w:rPr>
                <w:rFonts w:ascii="Arial" w:hAnsi="Arial" w:cs="Arial"/>
                <w:b w:val="0"/>
                <w:bCs w:val="0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 xml:space="preserve">B.S. with Honors and Distinction </w:t>
            </w:r>
          </w:p>
          <w:p w14:paraId="4B1D1EFA" w14:textId="660BF542" w:rsidR="00AB4890" w:rsidRPr="007D420F" w:rsidRDefault="00AB4890" w:rsidP="00A163DE">
            <w:pPr>
              <w:rPr>
                <w:rFonts w:ascii="Arial" w:hAnsi="Arial" w:cs="Arial"/>
              </w:rPr>
            </w:pPr>
            <w:r w:rsidRPr="00A163DE">
              <w:rPr>
                <w:rFonts w:ascii="Arial" w:hAnsi="Arial" w:cs="Arial"/>
                <w:b w:val="0"/>
                <w:bCs w:val="0"/>
              </w:rPr>
              <w:t>Biochemistry, Molecular Cellular &amp; Developmental Biology</w:t>
            </w:r>
          </w:p>
        </w:tc>
        <w:tc>
          <w:tcPr>
            <w:tcW w:w="2520" w:type="dxa"/>
          </w:tcPr>
          <w:p w14:paraId="50D977D3" w14:textId="2A6FED48" w:rsidR="00AB4890" w:rsidRPr="007D420F" w:rsidRDefault="00AB4890" w:rsidP="00A16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Aug/</w:t>
            </w:r>
            <w:r w:rsidRPr="007D420F">
              <w:rPr>
                <w:rFonts w:ascii="Arial" w:hAnsi="Arial" w:cs="Arial"/>
                <w:b/>
                <w:bCs/>
              </w:rPr>
              <w:t>2015</w:t>
            </w:r>
            <w:r>
              <w:rPr>
                <w:rFonts w:ascii="Arial" w:hAnsi="Arial" w:cs="Arial"/>
                <w:b/>
                <w:bCs/>
              </w:rPr>
              <w:t xml:space="preserve"> – Jul/</w:t>
            </w:r>
            <w:r w:rsidRPr="007D420F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094911C0" w14:textId="0341E5F8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Education</w:t>
      </w:r>
    </w:p>
    <w:p w14:paraId="774CB1D7" w14:textId="77777777" w:rsidR="00FB1519" w:rsidRDefault="00FB1519" w:rsidP="004F2077">
      <w:pPr>
        <w:rPr>
          <w:rFonts w:ascii="Arial" w:hAnsi="Arial" w:cs="Arial"/>
          <w:b/>
          <w:bCs/>
          <w:color w:val="501EFF"/>
          <w:sz w:val="8"/>
          <w:szCs w:val="8"/>
        </w:rPr>
      </w:pPr>
    </w:p>
    <w:p w14:paraId="483C997A" w14:textId="77777777" w:rsidR="00327AEB" w:rsidRPr="00FB1519" w:rsidRDefault="00327AEB" w:rsidP="004F2077">
      <w:pPr>
        <w:rPr>
          <w:rFonts w:ascii="Arial" w:hAnsi="Arial" w:cs="Arial"/>
          <w:b/>
          <w:bCs/>
          <w:color w:val="501EFF"/>
          <w:sz w:val="8"/>
          <w:szCs w:val="8"/>
        </w:rPr>
      </w:pPr>
    </w:p>
    <w:p w14:paraId="261BEA7B" w14:textId="0CAA2B52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Research Positions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8"/>
        <w:gridCol w:w="2432"/>
      </w:tblGrid>
      <w:tr w:rsidR="00372838" w:rsidRPr="007D420F" w14:paraId="6A30A382" w14:textId="77777777" w:rsidTr="00A1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4A665F1F" w14:textId="77777777" w:rsidR="00372838" w:rsidRDefault="00372838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Dhindsa Lab, </w:t>
            </w:r>
            <w:r w:rsidR="00A30419">
              <w:rPr>
                <w:rFonts w:ascii="Arial" w:hAnsi="Arial" w:cs="Arial"/>
              </w:rPr>
              <w:t>Neurodevelopmental Genetics, Baylor College of Medicine, Houston, TX</w:t>
            </w:r>
          </w:p>
          <w:p w14:paraId="3664DC92" w14:textId="45B6AB39" w:rsidR="006A78E1" w:rsidRPr="006A78E1" w:rsidRDefault="006A78E1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Graduate Student Rotation. </w:t>
            </w:r>
            <w:r w:rsidR="00DF6E84">
              <w:rPr>
                <w:rFonts w:ascii="Arial" w:hAnsi="Arial" w:cs="Arial"/>
                <w:b w:val="0"/>
                <w:bCs w:val="0"/>
              </w:rPr>
              <w:t xml:space="preserve">Perturb-seq </w:t>
            </w:r>
            <w:r w:rsidR="00DC364C">
              <w:rPr>
                <w:rFonts w:ascii="Arial" w:hAnsi="Arial" w:cs="Arial"/>
                <w:b w:val="0"/>
                <w:bCs w:val="0"/>
              </w:rPr>
              <w:t>analysis of Histone H3K4 methylase genes linked to neurodevelopmental disorders.</w:t>
            </w:r>
          </w:p>
        </w:tc>
        <w:tc>
          <w:tcPr>
            <w:tcW w:w="2421" w:type="dxa"/>
          </w:tcPr>
          <w:p w14:paraId="566E8D54" w14:textId="600815C4" w:rsidR="00372838" w:rsidRDefault="00A30419" w:rsidP="00AB489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</w:t>
            </w:r>
            <w:r w:rsidR="006A78E1">
              <w:rPr>
                <w:rFonts w:ascii="Arial" w:hAnsi="Arial" w:cs="Arial"/>
              </w:rPr>
              <w:t>/2024 – Dec/2024</w:t>
            </w:r>
          </w:p>
        </w:tc>
      </w:tr>
      <w:tr w:rsidR="00CC6C07" w:rsidRPr="006A78E1" w14:paraId="7308317E" w14:textId="77777777" w:rsidTr="00A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3A3FE8FF" w14:textId="77777777" w:rsidR="00CC6C07" w:rsidRDefault="00CC6C07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Zoghbi Lab, </w:t>
            </w:r>
            <w:r w:rsidR="00286DCB">
              <w:rPr>
                <w:rFonts w:ascii="Arial" w:hAnsi="Arial" w:cs="Arial"/>
              </w:rPr>
              <w:t>Alzheimer’s Disease Section, Baylor College of Medicine, Houston, TX</w:t>
            </w:r>
          </w:p>
          <w:p w14:paraId="52B4F09D" w14:textId="20E0E8B9" w:rsidR="00286DCB" w:rsidRPr="00286DCB" w:rsidRDefault="00A777F3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Graduate Student Rotation. </w:t>
            </w:r>
            <w:r w:rsidR="001D0874">
              <w:rPr>
                <w:rFonts w:ascii="Arial" w:hAnsi="Arial" w:cs="Arial"/>
                <w:b w:val="0"/>
                <w:bCs w:val="0"/>
              </w:rPr>
              <w:t>Computational and bench work analysis of</w:t>
            </w:r>
            <w:r>
              <w:rPr>
                <w:rFonts w:ascii="Arial" w:hAnsi="Arial" w:cs="Arial"/>
                <w:b w:val="0"/>
                <w:bCs w:val="0"/>
              </w:rPr>
              <w:t xml:space="preserve"> Tau</w:t>
            </w:r>
            <w:r w:rsidR="00334907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1D0874">
              <w:rPr>
                <w:rFonts w:ascii="Arial" w:hAnsi="Arial" w:cs="Arial"/>
                <w:b w:val="0"/>
                <w:bCs w:val="0"/>
              </w:rPr>
              <w:t xml:space="preserve">splicing </w:t>
            </w:r>
            <w:r w:rsidR="00334907">
              <w:rPr>
                <w:rFonts w:ascii="Arial" w:hAnsi="Arial" w:cs="Arial"/>
                <w:b w:val="0"/>
                <w:bCs w:val="0"/>
              </w:rPr>
              <w:t xml:space="preserve">to promote splicing of </w:t>
            </w:r>
            <w:r w:rsidR="008E08B3">
              <w:rPr>
                <w:rFonts w:ascii="Arial" w:hAnsi="Arial" w:cs="Arial"/>
                <w:b w:val="0"/>
                <w:bCs w:val="0"/>
              </w:rPr>
              <w:t xml:space="preserve">aggregation-resistant </w:t>
            </w:r>
            <w:r w:rsidR="009E39F1">
              <w:rPr>
                <w:rFonts w:ascii="Arial" w:hAnsi="Arial" w:cs="Arial"/>
                <w:b w:val="0"/>
                <w:bCs w:val="0"/>
              </w:rPr>
              <w:t>isoforms.</w:t>
            </w:r>
          </w:p>
        </w:tc>
        <w:tc>
          <w:tcPr>
            <w:tcW w:w="2421" w:type="dxa"/>
          </w:tcPr>
          <w:p w14:paraId="027F91C7" w14:textId="540AEF56" w:rsidR="00CC6C07" w:rsidRPr="006A78E1" w:rsidRDefault="00CE1C02" w:rsidP="00AB48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A78E1">
              <w:rPr>
                <w:rFonts w:ascii="Arial" w:hAnsi="Arial" w:cs="Arial"/>
                <w:b/>
                <w:bCs/>
              </w:rPr>
              <w:t>Jul/2024 – Sep/2024</w:t>
            </w:r>
          </w:p>
        </w:tc>
      </w:tr>
      <w:tr w:rsidR="000636DE" w:rsidRPr="007D420F" w14:paraId="43C744D3" w14:textId="77777777" w:rsidTr="00A1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052212F4" w14:textId="77777777" w:rsidR="000636DE" w:rsidRDefault="000636DE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Chen Lab,</w:t>
            </w:r>
            <w:r w:rsidR="00C035F0">
              <w:rPr>
                <w:rFonts w:ascii="Arial" w:hAnsi="Arial" w:cs="Arial"/>
              </w:rPr>
              <w:t xml:space="preserve"> </w:t>
            </w:r>
            <w:r w:rsidR="00C035F0" w:rsidRPr="00BC00B2">
              <w:rPr>
                <w:rFonts w:ascii="Arial" w:hAnsi="Arial" w:cs="Arial"/>
                <w:i/>
                <w:iCs/>
              </w:rPr>
              <w:t>Human Genetics Section, Baylor College of Medicine</w:t>
            </w:r>
            <w:r w:rsidR="00C035F0">
              <w:rPr>
                <w:rFonts w:ascii="Arial" w:hAnsi="Arial" w:cs="Arial"/>
              </w:rPr>
              <w:t>, Houston, TX</w:t>
            </w:r>
          </w:p>
          <w:p w14:paraId="64DEB338" w14:textId="3AC6C49A" w:rsidR="00C035F0" w:rsidRPr="00C035F0" w:rsidRDefault="00C035F0" w:rsidP="00AB489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Medical </w:t>
            </w:r>
            <w:r w:rsidR="006233F4">
              <w:rPr>
                <w:rFonts w:ascii="Arial" w:hAnsi="Arial" w:cs="Arial"/>
                <w:b w:val="0"/>
                <w:bCs w:val="0"/>
              </w:rPr>
              <w:t xml:space="preserve">Student. </w:t>
            </w:r>
            <w:r w:rsidR="00112F04">
              <w:rPr>
                <w:rFonts w:ascii="Arial" w:hAnsi="Arial" w:cs="Arial"/>
                <w:b w:val="0"/>
                <w:bCs w:val="0"/>
              </w:rPr>
              <w:t xml:space="preserve">Analyzing computational tools to predict pathogenic variants </w:t>
            </w:r>
            <w:r w:rsidR="006440A9">
              <w:rPr>
                <w:rFonts w:ascii="Arial" w:hAnsi="Arial" w:cs="Arial"/>
                <w:b w:val="0"/>
                <w:bCs w:val="0"/>
              </w:rPr>
              <w:t>for</w:t>
            </w:r>
            <w:r w:rsidR="00112F04">
              <w:rPr>
                <w:rFonts w:ascii="Arial" w:hAnsi="Arial" w:cs="Arial"/>
                <w:b w:val="0"/>
                <w:bCs w:val="0"/>
              </w:rPr>
              <w:t xml:space="preserve"> autosomal dominant inherited retinal diseases.</w:t>
            </w:r>
          </w:p>
        </w:tc>
        <w:tc>
          <w:tcPr>
            <w:tcW w:w="2421" w:type="dxa"/>
          </w:tcPr>
          <w:p w14:paraId="4E8E4A5A" w14:textId="331E988A" w:rsidR="000636DE" w:rsidRPr="00CE1C02" w:rsidRDefault="00FB5A96" w:rsidP="00AB48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E1C02">
              <w:rPr>
                <w:rFonts w:ascii="Arial" w:hAnsi="Arial" w:cs="Arial"/>
                <w:b/>
                <w:bCs/>
              </w:rPr>
              <w:t xml:space="preserve">May/2023 – </w:t>
            </w:r>
            <w:r w:rsidR="00624E56" w:rsidRPr="00CE1C02">
              <w:rPr>
                <w:rFonts w:ascii="Arial" w:hAnsi="Arial" w:cs="Arial"/>
                <w:b/>
                <w:bCs/>
              </w:rPr>
              <w:t>Apr/2024</w:t>
            </w:r>
          </w:p>
        </w:tc>
      </w:tr>
      <w:tr w:rsidR="00AB4890" w:rsidRPr="00FB5A96" w14:paraId="600DFEE9" w14:textId="2512C995" w:rsidTr="00A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29F4C0BD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Swaroop Lab, </w:t>
            </w:r>
            <w:r w:rsidRPr="007D420F">
              <w:rPr>
                <w:rFonts w:ascii="Arial" w:hAnsi="Arial" w:cs="Arial"/>
                <w:i/>
                <w:iCs/>
              </w:rPr>
              <w:t>Retinal Development Genetics &amp; Therapy Section, NEI-NIH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176D882E" w14:textId="76712E25" w:rsidR="00AB4890" w:rsidRPr="00B356B2" w:rsidRDefault="00AB4890" w:rsidP="00AB489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B356B2">
              <w:rPr>
                <w:rFonts w:ascii="Arial" w:hAnsi="Arial" w:cs="Arial"/>
                <w:b w:val="0"/>
                <w:bCs w:val="0"/>
              </w:rPr>
              <w:t>Postbac</w:t>
            </w:r>
            <w:proofErr w:type="spellEnd"/>
            <w:r w:rsidRPr="00B356B2">
              <w:rPr>
                <w:rFonts w:ascii="Arial" w:hAnsi="Arial" w:cs="Arial"/>
                <w:b w:val="0"/>
                <w:bCs w:val="0"/>
              </w:rPr>
              <w:t xml:space="preserve"> IRTA Fellow. Uncovering the role of diet in the epigenetic and transcriptomic aging process in the retina.</w:t>
            </w:r>
          </w:p>
        </w:tc>
        <w:tc>
          <w:tcPr>
            <w:tcW w:w="2421" w:type="dxa"/>
          </w:tcPr>
          <w:p w14:paraId="72AD9DE1" w14:textId="7CFA07FE" w:rsidR="00AB4890" w:rsidRPr="00FB5A96" w:rsidRDefault="00AB4890" w:rsidP="00AB48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5A96">
              <w:rPr>
                <w:rFonts w:ascii="Arial" w:hAnsi="Arial" w:cs="Arial"/>
                <w:b/>
                <w:bCs/>
              </w:rPr>
              <w:t xml:space="preserve">Apr/2020 – </w:t>
            </w:r>
            <w:r w:rsidR="00E0500E" w:rsidRPr="00FB5A96">
              <w:rPr>
                <w:rFonts w:ascii="Arial" w:hAnsi="Arial" w:cs="Arial"/>
                <w:b/>
                <w:bCs/>
              </w:rPr>
              <w:t>Jun/2022</w:t>
            </w:r>
            <w:r w:rsidRPr="00FB5A96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B4890" w:rsidRPr="007D420F" w14:paraId="56176917" w14:textId="1C205B91" w:rsidTr="00A16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2EC76B44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Kaplan Lab, </w:t>
            </w:r>
            <w:r w:rsidRPr="007D420F">
              <w:rPr>
                <w:rFonts w:ascii="Arial" w:hAnsi="Arial" w:cs="Arial"/>
                <w:i/>
                <w:iCs/>
              </w:rPr>
              <w:t>Pediatric Oncology Branch, NCI-NIH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58191A6B" w14:textId="5938BB89" w:rsidR="00AB4890" w:rsidRPr="00B356B2" w:rsidRDefault="006233F4" w:rsidP="00AB4890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Postbac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CRTA Fellow. </w:t>
            </w:r>
            <w:r w:rsidR="00AB4890" w:rsidRPr="00B356B2">
              <w:rPr>
                <w:rFonts w:ascii="Arial" w:hAnsi="Arial" w:cs="Arial"/>
                <w:b w:val="0"/>
                <w:bCs w:val="0"/>
              </w:rPr>
              <w:t xml:space="preserve">Genetically engineering mesenchymal stem cells with extracellular matrix remodeling enzymes to target the tumor microenvironment of pancreatic cancer. </w:t>
            </w:r>
          </w:p>
        </w:tc>
        <w:tc>
          <w:tcPr>
            <w:tcW w:w="2421" w:type="dxa"/>
          </w:tcPr>
          <w:p w14:paraId="417ED279" w14:textId="06D80F2C" w:rsidR="00AB4890" w:rsidRPr="007D420F" w:rsidRDefault="00AB4890" w:rsidP="00AB48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Pr="007D420F">
              <w:rPr>
                <w:rFonts w:ascii="Arial" w:hAnsi="Arial" w:cs="Arial"/>
                <w:b/>
                <w:bCs/>
              </w:rPr>
              <w:t xml:space="preserve">/2019 – </w:t>
            </w:r>
            <w:r>
              <w:rPr>
                <w:rFonts w:ascii="Arial" w:hAnsi="Arial" w:cs="Arial"/>
                <w:b/>
                <w:bCs/>
              </w:rPr>
              <w:t>Apr</w:t>
            </w:r>
            <w:r w:rsidRPr="007D420F">
              <w:rPr>
                <w:rFonts w:ascii="Arial" w:hAnsi="Arial" w:cs="Arial"/>
                <w:b/>
                <w:bCs/>
              </w:rPr>
              <w:t>/2020</w:t>
            </w:r>
          </w:p>
        </w:tc>
      </w:tr>
      <w:tr w:rsidR="00AB4890" w:rsidRPr="007D420F" w14:paraId="19E74A4F" w14:textId="7461A617" w:rsidTr="00A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7" w:type="dxa"/>
          </w:tcPr>
          <w:p w14:paraId="3003FCDA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Brockerhoff</w:t>
            </w:r>
            <w:proofErr w:type="spellEnd"/>
            <w:r w:rsidRPr="007D420F">
              <w:rPr>
                <w:rFonts w:ascii="Arial" w:hAnsi="Arial" w:cs="Arial"/>
              </w:rPr>
              <w:t xml:space="preserve"> Lab, </w:t>
            </w:r>
            <w:r w:rsidRPr="007D420F">
              <w:rPr>
                <w:rFonts w:ascii="Arial" w:hAnsi="Arial" w:cs="Arial"/>
                <w:i/>
                <w:iCs/>
              </w:rPr>
              <w:t>Department of Biochemistry, University of Washington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144AF009" w14:textId="7262F408" w:rsidR="00AB4890" w:rsidRPr="00B356B2" w:rsidRDefault="00AB4890" w:rsidP="00AB4890">
            <w:pPr>
              <w:rPr>
                <w:rFonts w:ascii="Arial" w:hAnsi="Arial" w:cs="Arial"/>
                <w:b w:val="0"/>
                <w:bCs w:val="0"/>
              </w:rPr>
            </w:pPr>
            <w:r w:rsidRPr="00B356B2">
              <w:rPr>
                <w:rFonts w:ascii="Arial" w:hAnsi="Arial" w:cs="Arial"/>
                <w:b w:val="0"/>
                <w:bCs w:val="0"/>
              </w:rPr>
              <w:lastRenderedPageBreak/>
              <w:t>Undergraduate Research Assistant. Measuring calcium flux in the retinal photoreceptor mitochondria.  Tracking circadian gene expression changes in zebrafish cone photoreceptors.</w:t>
            </w:r>
          </w:p>
        </w:tc>
        <w:tc>
          <w:tcPr>
            <w:tcW w:w="2421" w:type="dxa"/>
          </w:tcPr>
          <w:p w14:paraId="4C877B0C" w14:textId="4A78D3B2" w:rsidR="00AB4890" w:rsidRPr="007D420F" w:rsidRDefault="00AB4890" w:rsidP="00AB48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Aug</w:t>
            </w:r>
            <w:r w:rsidRPr="007D420F">
              <w:rPr>
                <w:rFonts w:ascii="Arial" w:hAnsi="Arial" w:cs="Arial"/>
                <w:b/>
                <w:bCs/>
              </w:rPr>
              <w:t xml:space="preserve">/2017 – </w:t>
            </w:r>
            <w:r>
              <w:rPr>
                <w:rFonts w:ascii="Arial" w:hAnsi="Arial" w:cs="Arial"/>
                <w:b/>
                <w:bCs/>
              </w:rPr>
              <w:t>Jul</w:t>
            </w:r>
            <w:r w:rsidRPr="007D420F">
              <w:rPr>
                <w:rFonts w:ascii="Arial" w:hAnsi="Arial" w:cs="Arial"/>
                <w:b/>
                <w:bCs/>
              </w:rPr>
              <w:t>/2019</w:t>
            </w:r>
          </w:p>
        </w:tc>
      </w:tr>
    </w:tbl>
    <w:p w14:paraId="38EF7C92" w14:textId="77777777" w:rsidR="00570E00" w:rsidRPr="00397D98" w:rsidRDefault="00570E00" w:rsidP="004F2077">
      <w:pPr>
        <w:rPr>
          <w:rFonts w:ascii="Arial" w:hAnsi="Arial" w:cs="Arial"/>
          <w:sz w:val="8"/>
          <w:szCs w:val="8"/>
        </w:rPr>
      </w:pPr>
    </w:p>
    <w:p w14:paraId="459F1C6A" w14:textId="7BE8687E" w:rsidR="00E938A4" w:rsidRPr="00330B6C" w:rsidRDefault="00E938A4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Clinical Experience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2520"/>
      </w:tblGrid>
      <w:tr w:rsidR="00CE0149" w14:paraId="1C593C4C" w14:textId="77777777" w:rsidTr="00F04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11622AB0" w14:textId="77777777" w:rsidR="00CE0149" w:rsidRDefault="005F2ADF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Neurology Core Clerkship, Baylor College of Medicine, Houston, TX</w:t>
            </w:r>
          </w:p>
          <w:p w14:paraId="17D013B0" w14:textId="77777777" w:rsidR="005F2ADF" w:rsidRDefault="00B230CE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Consult Service</w:t>
            </w:r>
          </w:p>
          <w:p w14:paraId="2B596A76" w14:textId="225F35A1" w:rsidR="00B230CE" w:rsidRPr="005F2ADF" w:rsidRDefault="00B230CE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Baylor St. Lukes </w:t>
            </w:r>
            <w:r w:rsidR="00C712E1">
              <w:rPr>
                <w:rFonts w:ascii="Arial" w:hAnsi="Arial" w:cs="Arial"/>
                <w:b w:val="0"/>
                <w:bCs w:val="0"/>
              </w:rPr>
              <w:t xml:space="preserve">Medical Center – ICU </w:t>
            </w:r>
          </w:p>
        </w:tc>
        <w:tc>
          <w:tcPr>
            <w:tcW w:w="2520" w:type="dxa"/>
          </w:tcPr>
          <w:p w14:paraId="2055F308" w14:textId="48C9615D" w:rsidR="00CE0149" w:rsidRDefault="00C712E1" w:rsidP="00F238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May/2024 – Jun/2024</w:t>
            </w:r>
          </w:p>
        </w:tc>
      </w:tr>
      <w:tr w:rsidR="00C22C59" w14:paraId="3520371F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E7B0B5A" w14:textId="77777777" w:rsidR="00C22C59" w:rsidRDefault="00C22C59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Psychiatry Core Clerkship, Baylor College of Medicine, Houston TX</w:t>
            </w:r>
          </w:p>
          <w:p w14:paraId="01571FAA" w14:textId="1B749C33" w:rsidR="00C22C59" w:rsidRDefault="000050A3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Inpatient Psychiatry</w:t>
            </w:r>
            <w:r w:rsidR="0061127E">
              <w:rPr>
                <w:rFonts w:ascii="Arial" w:hAnsi="Arial" w:cs="Arial"/>
                <w:b w:val="0"/>
                <w:bCs w:val="0"/>
              </w:rPr>
              <w:t xml:space="preserve"> Consults</w:t>
            </w:r>
          </w:p>
          <w:p w14:paraId="418CB1B1" w14:textId="52A84F7D" w:rsidR="000050A3" w:rsidRPr="000050A3" w:rsidRDefault="000050A3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Baylor </w:t>
            </w:r>
            <w:r w:rsidR="00D0648A">
              <w:rPr>
                <w:rFonts w:ascii="Arial" w:hAnsi="Arial" w:cs="Arial"/>
                <w:b w:val="0"/>
                <w:bCs w:val="0"/>
              </w:rPr>
              <w:t>Psychiatry Clinic – Outpatient Psychiatry</w:t>
            </w:r>
          </w:p>
        </w:tc>
        <w:tc>
          <w:tcPr>
            <w:tcW w:w="2520" w:type="dxa"/>
          </w:tcPr>
          <w:p w14:paraId="4D89A8DE" w14:textId="20956F23" w:rsidR="00C22C59" w:rsidRPr="00C712E1" w:rsidRDefault="00CE0149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712E1">
              <w:rPr>
                <w:rFonts w:ascii="Arial" w:hAnsi="Arial" w:cs="Arial"/>
                <w:b/>
                <w:bCs/>
              </w:rPr>
              <w:t>Apr/2024 – May/2024</w:t>
            </w:r>
          </w:p>
        </w:tc>
      </w:tr>
      <w:tr w:rsidR="00925700" w14:paraId="1B51AF14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305173C9" w14:textId="51128F19" w:rsidR="00925700" w:rsidRDefault="00925700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Surgery Core Clerkship, Baylor College of Medicine, Houston, TX</w:t>
            </w:r>
          </w:p>
          <w:p w14:paraId="535ED8D1" w14:textId="77777777" w:rsidR="00925700" w:rsidRDefault="00925700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Texas Children’s Hospital – General Surgery</w:t>
            </w:r>
          </w:p>
          <w:p w14:paraId="6E66D70A" w14:textId="46B4606F" w:rsidR="00925700" w:rsidRPr="00925700" w:rsidRDefault="00925700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Ben</w:t>
            </w:r>
            <w:r w:rsidR="0031373D">
              <w:rPr>
                <w:rFonts w:ascii="Arial" w:hAnsi="Arial" w:cs="Arial"/>
                <w:b w:val="0"/>
                <w:bCs w:val="0"/>
              </w:rPr>
              <w:t xml:space="preserve"> Taub Hospital – Cardiothoracic Surgery</w:t>
            </w:r>
          </w:p>
        </w:tc>
        <w:tc>
          <w:tcPr>
            <w:tcW w:w="2520" w:type="dxa"/>
          </w:tcPr>
          <w:p w14:paraId="7A549E81" w14:textId="070D84FA" w:rsidR="00925700" w:rsidRPr="00CE0149" w:rsidRDefault="0031373D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CE0149">
              <w:rPr>
                <w:rFonts w:ascii="Arial" w:hAnsi="Arial" w:cs="Arial"/>
                <w:b/>
                <w:bCs/>
              </w:rPr>
              <w:t xml:space="preserve">Feb/2024 – </w:t>
            </w:r>
            <w:r w:rsidR="00CE0149" w:rsidRPr="00CE0149">
              <w:rPr>
                <w:rFonts w:ascii="Arial" w:hAnsi="Arial" w:cs="Arial"/>
                <w:b/>
                <w:bCs/>
              </w:rPr>
              <w:t>Apr/2024</w:t>
            </w:r>
            <w:r w:rsidRPr="00CE0149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B2597D" w14:paraId="42FC39E9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74BE9FE3" w14:textId="77777777" w:rsidR="00B2597D" w:rsidRDefault="00B2597D" w:rsidP="00F2388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Internal Medicine Core Clerkship, Baylor College of Medicine, Houston, TX</w:t>
            </w:r>
          </w:p>
          <w:p w14:paraId="7F6688D1" w14:textId="77777777" w:rsidR="00B2597D" w:rsidRDefault="00B2597D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Ben Taub Hospital</w:t>
            </w:r>
          </w:p>
          <w:p w14:paraId="3DA39914" w14:textId="77777777" w:rsidR="00B2597D" w:rsidRDefault="00792C3D" w:rsidP="00F2388A">
            <w:pPr>
              <w:rPr>
                <w:rFonts w:ascii="Arial" w:hAnsi="Arial" w:cs="Arial"/>
              </w:rPr>
            </w:pPr>
            <w:r w:rsidRPr="00792C3D">
              <w:rPr>
                <w:rFonts w:ascii="Arial" w:hAnsi="Arial" w:cs="Arial"/>
                <w:b w:val="0"/>
                <w:bCs w:val="0"/>
              </w:rPr>
              <w:t>Michael E. DeBakey VA Medical Center</w:t>
            </w:r>
          </w:p>
          <w:p w14:paraId="63D8F72F" w14:textId="67D02C3F" w:rsidR="002B342C" w:rsidRPr="00B2597D" w:rsidRDefault="002B342C" w:rsidP="00F2388A">
            <w:pPr>
              <w:rPr>
                <w:rFonts w:ascii="Arial" w:hAnsi="Arial" w:cs="Arial"/>
                <w:b w:val="0"/>
                <w:bCs w:val="0"/>
              </w:rPr>
            </w:pPr>
            <w:r w:rsidRPr="002B342C">
              <w:rPr>
                <w:rFonts w:ascii="Arial" w:hAnsi="Arial" w:cs="Arial"/>
                <w:b w:val="0"/>
                <w:bCs w:val="0"/>
              </w:rPr>
              <w:t>Baylor St. Luke's Medical Center</w:t>
            </w:r>
            <w:r>
              <w:rPr>
                <w:rFonts w:ascii="Arial" w:hAnsi="Arial" w:cs="Arial"/>
                <w:b w:val="0"/>
                <w:bCs w:val="0"/>
              </w:rPr>
              <w:t xml:space="preserve"> – Pulmonology</w:t>
            </w:r>
          </w:p>
        </w:tc>
        <w:tc>
          <w:tcPr>
            <w:tcW w:w="2520" w:type="dxa"/>
          </w:tcPr>
          <w:p w14:paraId="158FA6BC" w14:textId="18651463" w:rsidR="00B2597D" w:rsidRPr="0031373D" w:rsidRDefault="008C498C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1373D">
              <w:rPr>
                <w:rFonts w:ascii="Arial" w:hAnsi="Arial" w:cs="Arial"/>
                <w:b/>
                <w:bCs/>
              </w:rPr>
              <w:t>Jan/2024</w:t>
            </w:r>
            <w:r w:rsidR="002B342C" w:rsidRPr="0031373D">
              <w:rPr>
                <w:rFonts w:ascii="Arial" w:hAnsi="Arial" w:cs="Arial"/>
                <w:b/>
                <w:bCs/>
              </w:rPr>
              <w:t xml:space="preserve"> – Feb/2024</w:t>
            </w:r>
          </w:p>
        </w:tc>
      </w:tr>
      <w:tr w:rsidR="00F2388A" w14:paraId="5B358719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58A6E0BB" w14:textId="69E0FE54" w:rsidR="00F2388A" w:rsidRDefault="00F2388A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Shadowing:</w:t>
            </w:r>
            <w:r w:rsidR="00553D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Baylor College of Medicine, Houston, TX</w:t>
            </w:r>
          </w:p>
          <w:p w14:paraId="72A77CD6" w14:textId="4CE8A5FF" w:rsidR="00193CF3" w:rsidRPr="00F4085D" w:rsidRDefault="00F4085D" w:rsidP="00553D9C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Tim Stout, MD, PhD – Ophthalmology: 50 hours</w:t>
            </w:r>
          </w:p>
          <w:p w14:paraId="2BF6DBEF" w14:textId="5574888D" w:rsidR="00193CF3" w:rsidRPr="00193CF3" w:rsidRDefault="00F2388A" w:rsidP="00553D9C">
            <w:pPr>
              <w:rPr>
                <w:rFonts w:ascii="Arial" w:hAnsi="Arial" w:cs="Arial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Reid Sutton, MD – </w:t>
            </w:r>
            <w:r w:rsidR="00357F76">
              <w:rPr>
                <w:rFonts w:ascii="Arial" w:hAnsi="Arial" w:cs="Arial"/>
                <w:b w:val="0"/>
                <w:bCs w:val="0"/>
              </w:rPr>
              <w:t>M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edical </w:t>
            </w:r>
            <w:r w:rsidR="00357F76">
              <w:rPr>
                <w:rFonts w:ascii="Arial" w:hAnsi="Arial" w:cs="Arial"/>
                <w:b w:val="0"/>
                <w:bCs w:val="0"/>
              </w:rPr>
              <w:t>G</w:t>
            </w:r>
            <w:r w:rsidRPr="00553D9C">
              <w:rPr>
                <w:rFonts w:ascii="Arial" w:hAnsi="Arial" w:cs="Arial"/>
                <w:b w:val="0"/>
                <w:bCs w:val="0"/>
              </w:rPr>
              <w:t>enetics: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553D9C">
              <w:rPr>
                <w:rFonts w:ascii="Arial" w:hAnsi="Arial" w:cs="Arial"/>
                <w:b w:val="0"/>
                <w:bCs w:val="0"/>
              </w:rPr>
              <w:t>15 hours</w:t>
            </w:r>
          </w:p>
        </w:tc>
        <w:tc>
          <w:tcPr>
            <w:tcW w:w="2520" w:type="dxa"/>
          </w:tcPr>
          <w:p w14:paraId="38602343" w14:textId="726C23CD" w:rsidR="00F2388A" w:rsidRPr="002B342C" w:rsidRDefault="00553D9C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2B342C">
              <w:rPr>
                <w:rFonts w:ascii="Arial" w:hAnsi="Arial" w:cs="Arial"/>
                <w:b/>
                <w:bCs/>
              </w:rPr>
              <w:t>Sep/202</w:t>
            </w:r>
            <w:r w:rsidR="00770822" w:rsidRPr="002B342C">
              <w:rPr>
                <w:rFonts w:ascii="Arial" w:hAnsi="Arial" w:cs="Arial"/>
                <w:b/>
                <w:bCs/>
              </w:rPr>
              <w:t xml:space="preserve">2 – </w:t>
            </w:r>
            <w:r w:rsidR="008C498C" w:rsidRPr="002B342C">
              <w:rPr>
                <w:rFonts w:ascii="Arial" w:hAnsi="Arial" w:cs="Arial"/>
                <w:b/>
                <w:bCs/>
              </w:rPr>
              <w:t>June/2023</w:t>
            </w:r>
          </w:p>
        </w:tc>
      </w:tr>
      <w:tr w:rsidR="00F2388A" w14:paraId="3262126A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01316F1" w14:textId="336F715D" w:rsidR="00F2388A" w:rsidRDefault="00F2388A" w:rsidP="00F2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Shadowing: NIH, Bethesda, MD</w:t>
            </w:r>
          </w:p>
          <w:p w14:paraId="1045780C" w14:textId="73847E53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Henry Masur, MD – </w:t>
            </w:r>
            <w:r w:rsidR="00357F76">
              <w:rPr>
                <w:rFonts w:ascii="Arial" w:hAnsi="Arial" w:cs="Arial"/>
                <w:b w:val="0"/>
                <w:bCs w:val="0"/>
              </w:rPr>
              <w:t>I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nfectious </w:t>
            </w:r>
            <w:r w:rsidR="00357F76">
              <w:rPr>
                <w:rFonts w:ascii="Arial" w:hAnsi="Arial" w:cs="Arial"/>
                <w:b w:val="0"/>
                <w:bCs w:val="0"/>
              </w:rPr>
              <w:t>D</w:t>
            </w:r>
            <w:r w:rsidRPr="00553D9C">
              <w:rPr>
                <w:rFonts w:ascii="Arial" w:hAnsi="Arial" w:cs="Arial"/>
                <w:b w:val="0"/>
                <w:bCs w:val="0"/>
              </w:rPr>
              <w:t>iseases: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15 hours </w:t>
            </w:r>
          </w:p>
          <w:p w14:paraId="7CAFB415" w14:textId="53A4B244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Rosandra Kaplan, MD – </w:t>
            </w:r>
            <w:r w:rsidR="00357F76">
              <w:rPr>
                <w:rFonts w:ascii="Arial" w:hAnsi="Arial" w:cs="Arial"/>
                <w:b w:val="0"/>
                <w:bCs w:val="0"/>
              </w:rPr>
              <w:t>P</w:t>
            </w:r>
            <w:r w:rsidRPr="00553D9C">
              <w:rPr>
                <w:rFonts w:ascii="Arial" w:hAnsi="Arial" w:cs="Arial"/>
                <w:b w:val="0"/>
                <w:bCs w:val="0"/>
              </w:rPr>
              <w:t xml:space="preserve">ediatric </w:t>
            </w:r>
            <w:r w:rsidR="00357F76">
              <w:rPr>
                <w:rFonts w:ascii="Arial" w:hAnsi="Arial" w:cs="Arial"/>
                <w:b w:val="0"/>
                <w:bCs w:val="0"/>
              </w:rPr>
              <w:t>O</w:t>
            </w:r>
            <w:r w:rsidRPr="00553D9C">
              <w:rPr>
                <w:rFonts w:ascii="Arial" w:hAnsi="Arial" w:cs="Arial"/>
                <w:b w:val="0"/>
                <w:bCs w:val="0"/>
              </w:rPr>
              <w:t>ncology: 12 hours</w:t>
            </w:r>
          </w:p>
          <w:p w14:paraId="3849EF60" w14:textId="575ADB87" w:rsidR="00F2388A" w:rsidRPr="00553D9C" w:rsidRDefault="00F2388A" w:rsidP="00553D9C">
            <w:pPr>
              <w:rPr>
                <w:rFonts w:ascii="Arial" w:hAnsi="Arial" w:cs="Arial"/>
                <w:b w:val="0"/>
                <w:bCs w:val="0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 xml:space="preserve">Les Folio, MD – Radiology: 32 hours </w:t>
            </w:r>
          </w:p>
          <w:p w14:paraId="473CDF8A" w14:textId="721CD66C" w:rsidR="00F2388A" w:rsidRPr="00553D9C" w:rsidRDefault="00F2388A" w:rsidP="00553D9C">
            <w:pPr>
              <w:rPr>
                <w:rFonts w:ascii="Arial" w:hAnsi="Arial" w:cs="Arial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Emily Chew, MD – Ophthalmology</w:t>
            </w:r>
            <w:r w:rsidR="00357F76">
              <w:rPr>
                <w:rFonts w:ascii="Arial" w:hAnsi="Arial" w:cs="Arial"/>
                <w:b w:val="0"/>
                <w:bCs w:val="0"/>
              </w:rPr>
              <w:t xml:space="preserve">: </w:t>
            </w:r>
            <w:r w:rsidRPr="00553D9C">
              <w:rPr>
                <w:rFonts w:ascii="Arial" w:hAnsi="Arial" w:cs="Arial"/>
                <w:b w:val="0"/>
                <w:bCs w:val="0"/>
              </w:rPr>
              <w:t>20 hours</w:t>
            </w:r>
            <w:r w:rsidRPr="00553D9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20" w:type="dxa"/>
          </w:tcPr>
          <w:p w14:paraId="0558953E" w14:textId="4353B471" w:rsidR="00F2388A" w:rsidRPr="00E938A4" w:rsidRDefault="00F2388A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553D9C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 xml:space="preserve">2019 – </w:t>
            </w:r>
            <w:r w:rsidR="00553D9C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F2388A" w14:paraId="42AD09DB" w14:textId="77777777" w:rsidTr="00F0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2AE54125" w14:textId="678D57DD" w:rsidR="00F2388A" w:rsidRPr="007D420F" w:rsidRDefault="00F2388A" w:rsidP="00F2388A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Sorror</w:t>
            </w:r>
            <w:proofErr w:type="spellEnd"/>
            <w:r w:rsidRPr="007D420F">
              <w:rPr>
                <w:rFonts w:ascii="Arial" w:hAnsi="Arial" w:cs="Arial"/>
              </w:rPr>
              <w:t xml:space="preserve"> Lab, </w:t>
            </w:r>
            <w:r w:rsidRPr="007D420F">
              <w:rPr>
                <w:rFonts w:ascii="Arial" w:hAnsi="Arial" w:cs="Arial"/>
                <w:i/>
                <w:iCs/>
              </w:rPr>
              <w:t>Clinical Research Division, Fred Hutch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61CEFB02" w14:textId="0F18334D" w:rsidR="00F2388A" w:rsidRPr="00553D9C" w:rsidRDefault="00F2388A" w:rsidP="00F2388A">
            <w:pPr>
              <w:rPr>
                <w:rFonts w:ascii="Arial" w:hAnsi="Arial" w:cs="Arial"/>
                <w:b w:val="0"/>
                <w:bCs w:val="0"/>
                <w:color w:val="6E1DFF"/>
                <w:sz w:val="32"/>
                <w:szCs w:val="32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Summer Volunteer Intern.  Monitoring the mental and physical health of elderly acute myeloid leukemia patients.  700 hours</w:t>
            </w:r>
          </w:p>
        </w:tc>
        <w:tc>
          <w:tcPr>
            <w:tcW w:w="2520" w:type="dxa"/>
          </w:tcPr>
          <w:p w14:paraId="0EC2B211" w14:textId="77777777" w:rsidR="00553D9C" w:rsidRDefault="00553D9C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C805796" w14:textId="62666F24" w:rsidR="00F2388A" w:rsidRDefault="00F2388A" w:rsidP="00F238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Pr="007D420F">
              <w:rPr>
                <w:rFonts w:ascii="Arial" w:hAnsi="Arial" w:cs="Arial"/>
                <w:b/>
                <w:bCs/>
              </w:rPr>
              <w:t xml:space="preserve">/2016 – </w:t>
            </w:r>
            <w:r>
              <w:rPr>
                <w:rFonts w:ascii="Arial" w:hAnsi="Arial" w:cs="Arial"/>
                <w:b/>
                <w:bCs/>
              </w:rPr>
              <w:t>Nov</w:t>
            </w:r>
            <w:r w:rsidRPr="007D420F">
              <w:rPr>
                <w:rFonts w:ascii="Arial" w:hAnsi="Arial" w:cs="Arial"/>
                <w:b/>
                <w:bCs/>
              </w:rPr>
              <w:t xml:space="preserve">/2016  </w:t>
            </w:r>
          </w:p>
        </w:tc>
      </w:tr>
      <w:tr w:rsidR="00F2388A" w14:paraId="0D1E380B" w14:textId="77777777" w:rsidTr="00F0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34F6EEA3" w14:textId="77777777" w:rsidR="00F2388A" w:rsidRDefault="00F2388A" w:rsidP="00F2388A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University of Washington Medical Center</w:t>
            </w:r>
            <w:r>
              <w:rPr>
                <w:rFonts w:ascii="Arial" w:hAnsi="Arial" w:cs="Arial"/>
              </w:rPr>
              <w:t>, Seattle, WA</w:t>
            </w:r>
          </w:p>
          <w:p w14:paraId="035FF3C6" w14:textId="23F792CA" w:rsidR="00F2388A" w:rsidRPr="00553D9C" w:rsidRDefault="00F2388A" w:rsidP="00F2388A">
            <w:pPr>
              <w:rPr>
                <w:rFonts w:ascii="Arial" w:hAnsi="Arial" w:cs="Arial"/>
                <w:b w:val="0"/>
                <w:bCs w:val="0"/>
                <w:color w:val="6E1DFF"/>
                <w:sz w:val="32"/>
                <w:szCs w:val="32"/>
              </w:rPr>
            </w:pPr>
            <w:r w:rsidRPr="00553D9C">
              <w:rPr>
                <w:rFonts w:ascii="Arial" w:hAnsi="Arial" w:cs="Arial"/>
                <w:b w:val="0"/>
                <w:bCs w:val="0"/>
              </w:rPr>
              <w:t>Helped transport patients between various units, delivered gifts, and stocked hospital supplies.  252 hours</w:t>
            </w:r>
          </w:p>
        </w:tc>
        <w:tc>
          <w:tcPr>
            <w:tcW w:w="2520" w:type="dxa"/>
          </w:tcPr>
          <w:p w14:paraId="1317A4E9" w14:textId="72D4F51F" w:rsidR="00F2388A" w:rsidRDefault="00F2388A" w:rsidP="00F238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Dec</w:t>
            </w:r>
            <w:r w:rsidRPr="003714D5">
              <w:rPr>
                <w:rFonts w:ascii="Arial" w:hAnsi="Arial" w:cs="Arial"/>
                <w:b/>
                <w:bCs/>
              </w:rPr>
              <w:t xml:space="preserve">/2015 – </w:t>
            </w:r>
            <w:r>
              <w:rPr>
                <w:rFonts w:ascii="Arial" w:hAnsi="Arial" w:cs="Arial"/>
                <w:b/>
                <w:bCs/>
              </w:rPr>
              <w:t>May</w:t>
            </w:r>
            <w:r w:rsidRPr="003714D5">
              <w:rPr>
                <w:rFonts w:ascii="Arial" w:hAnsi="Arial" w:cs="Arial"/>
                <w:b/>
                <w:bCs/>
              </w:rPr>
              <w:t>/2017</w:t>
            </w:r>
          </w:p>
        </w:tc>
      </w:tr>
    </w:tbl>
    <w:p w14:paraId="0C4756F3" w14:textId="77777777" w:rsidR="00770BF4" w:rsidRPr="005141C6" w:rsidRDefault="00770BF4" w:rsidP="004F2077">
      <w:pPr>
        <w:rPr>
          <w:rFonts w:ascii="Arial" w:hAnsi="Arial" w:cs="Arial"/>
          <w:b/>
          <w:bCs/>
          <w:color w:val="6E1DFF"/>
          <w:sz w:val="18"/>
          <w:szCs w:val="18"/>
        </w:rPr>
      </w:pPr>
    </w:p>
    <w:p w14:paraId="3777FFFD" w14:textId="78D7DD07" w:rsidR="00570E00" w:rsidRPr="005D28EB" w:rsidRDefault="00570E00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5D28EB">
        <w:rPr>
          <w:rFonts w:ascii="Arial" w:hAnsi="Arial" w:cs="Arial"/>
          <w:b/>
          <w:bCs/>
          <w:color w:val="501EFF"/>
          <w:sz w:val="32"/>
          <w:szCs w:val="32"/>
        </w:rPr>
        <w:t>Publications</w:t>
      </w:r>
    </w:p>
    <w:p w14:paraId="445E1E0C" w14:textId="1DD228C0" w:rsidR="000F6397" w:rsidRPr="000F6397" w:rsidRDefault="000F6397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M, Seto J, </w:t>
      </w:r>
      <w:r w:rsidRPr="0039602C">
        <w:rPr>
          <w:rFonts w:ascii="Arial" w:hAnsi="Arial" w:cs="Arial"/>
          <w:b/>
          <w:bCs/>
          <w:u w:val="single"/>
        </w:rPr>
        <w:t>Brock D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</w:t>
      </w:r>
      <w:r w:rsidR="00243BBA">
        <w:rPr>
          <w:rFonts w:ascii="Arial" w:hAnsi="Arial" w:cs="Arial"/>
        </w:rPr>
        <w:t xml:space="preserve">. Spatial detection of mitochondrial DNA and RNA in tissues. </w:t>
      </w:r>
      <w:r w:rsidR="0020412F" w:rsidRPr="0039602C">
        <w:rPr>
          <w:rFonts w:ascii="Arial" w:hAnsi="Arial" w:cs="Arial"/>
          <w:i/>
          <w:iCs/>
        </w:rPr>
        <w:t>Frontiers in Cell and Developmental Biology</w:t>
      </w:r>
      <w:r w:rsidR="0039602C">
        <w:rPr>
          <w:rFonts w:ascii="Arial" w:hAnsi="Arial" w:cs="Arial"/>
        </w:rPr>
        <w:t xml:space="preserve">. </w:t>
      </w:r>
      <w:r w:rsidR="0039602C" w:rsidRPr="0039602C">
        <w:rPr>
          <w:rFonts w:ascii="Arial" w:hAnsi="Arial" w:cs="Arial"/>
        </w:rPr>
        <w:t xml:space="preserve">2024;12. </w:t>
      </w:r>
      <w:hyperlink r:id="rId10" w:history="1">
        <w:r w:rsidR="0039602C" w:rsidRPr="0039602C">
          <w:rPr>
            <w:rStyle w:val="Hyperlink"/>
            <w:rFonts w:ascii="Arial" w:hAnsi="Arial" w:cs="Arial"/>
          </w:rPr>
          <w:t>doi:10.3389/fcell.2024.1346778</w:t>
        </w:r>
      </w:hyperlink>
    </w:p>
    <w:p w14:paraId="191C56D2" w14:textId="25979C91" w:rsidR="008C5A5C" w:rsidRPr="008C5A5C" w:rsidRDefault="008C5A5C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5A5C">
        <w:rPr>
          <w:rFonts w:ascii="Arial" w:hAnsi="Arial" w:cs="Arial"/>
          <w:b/>
          <w:bCs/>
          <w:u w:val="single"/>
        </w:rPr>
        <w:t>Brock DC</w:t>
      </w:r>
      <w:r w:rsidRPr="008C5A5C">
        <w:rPr>
          <w:rFonts w:ascii="Arial" w:hAnsi="Arial" w:cs="Arial"/>
        </w:rPr>
        <w:t xml:space="preserve">, Wang M, Hussain HMJ, </w:t>
      </w:r>
      <w:r w:rsidR="00D87EC1">
        <w:rPr>
          <w:rFonts w:ascii="Arial" w:hAnsi="Arial" w:cs="Arial"/>
        </w:rPr>
        <w:t xml:space="preserve">Rauch DE, Marra M, Pennesi ME, Yang P, Everett L, Ajlan RS, Colbert J, Porto FBO, </w:t>
      </w:r>
      <w:proofErr w:type="spellStart"/>
      <w:r w:rsidR="00D87EC1">
        <w:rPr>
          <w:rFonts w:ascii="Arial" w:hAnsi="Arial" w:cs="Arial"/>
        </w:rPr>
        <w:t>Matynia</w:t>
      </w:r>
      <w:proofErr w:type="spellEnd"/>
      <w:r w:rsidR="00D87EC1">
        <w:rPr>
          <w:rFonts w:ascii="Arial" w:hAnsi="Arial" w:cs="Arial"/>
        </w:rPr>
        <w:t xml:space="preserve"> A, Gorin MB, </w:t>
      </w:r>
      <w:proofErr w:type="spellStart"/>
      <w:r w:rsidR="00D87EC1">
        <w:rPr>
          <w:rFonts w:ascii="Arial" w:hAnsi="Arial" w:cs="Arial"/>
        </w:rPr>
        <w:t>Koenekoop</w:t>
      </w:r>
      <w:proofErr w:type="spellEnd"/>
      <w:r w:rsidR="00D87EC1">
        <w:rPr>
          <w:rFonts w:ascii="Arial" w:hAnsi="Arial" w:cs="Arial"/>
        </w:rPr>
        <w:t xml:space="preserve"> RK, Lopez I, Sui R, Zou G, Li Y, Chen R</w:t>
      </w:r>
      <w:r w:rsidRPr="008C5A5C">
        <w:rPr>
          <w:rFonts w:ascii="Arial" w:hAnsi="Arial" w:cs="Arial"/>
        </w:rPr>
        <w:t xml:space="preserve">. Comparative analysis of in-silico tools in identifying pathogenic </w:t>
      </w:r>
      <w:r w:rsidRPr="008C5A5C">
        <w:rPr>
          <w:rFonts w:ascii="Arial" w:hAnsi="Arial" w:cs="Arial"/>
        </w:rPr>
        <w:lastRenderedPageBreak/>
        <w:t xml:space="preserve">variants in dominant inherited retinal diseases. </w:t>
      </w:r>
      <w:r w:rsidRPr="0039602C">
        <w:rPr>
          <w:rFonts w:ascii="Arial" w:hAnsi="Arial" w:cs="Arial"/>
          <w:i/>
          <w:iCs/>
        </w:rPr>
        <w:t>Human Molecular Genetics</w:t>
      </w:r>
      <w:r w:rsidRPr="008C5A5C">
        <w:rPr>
          <w:rFonts w:ascii="Arial" w:hAnsi="Arial" w:cs="Arial"/>
        </w:rPr>
        <w:t xml:space="preserve">. Published online March 7, </w:t>
      </w:r>
      <w:proofErr w:type="gramStart"/>
      <w:r w:rsidRPr="008C5A5C">
        <w:rPr>
          <w:rFonts w:ascii="Arial" w:hAnsi="Arial" w:cs="Arial"/>
        </w:rPr>
        <w:t>2024:ddae</w:t>
      </w:r>
      <w:proofErr w:type="gramEnd"/>
      <w:r w:rsidRPr="008C5A5C">
        <w:rPr>
          <w:rFonts w:ascii="Arial" w:hAnsi="Arial" w:cs="Arial"/>
        </w:rPr>
        <w:t xml:space="preserve">028. </w:t>
      </w:r>
      <w:hyperlink r:id="rId11" w:history="1">
        <w:r w:rsidRPr="008B0868">
          <w:rPr>
            <w:rStyle w:val="Hyperlink"/>
            <w:rFonts w:ascii="Arial" w:hAnsi="Arial" w:cs="Arial"/>
          </w:rPr>
          <w:t>doi:10.1093/</w:t>
        </w:r>
        <w:proofErr w:type="spellStart"/>
        <w:r w:rsidRPr="008B0868">
          <w:rPr>
            <w:rStyle w:val="Hyperlink"/>
            <w:rFonts w:ascii="Arial" w:hAnsi="Arial" w:cs="Arial"/>
          </w:rPr>
          <w:t>hmg</w:t>
        </w:r>
        <w:proofErr w:type="spellEnd"/>
        <w:r w:rsidRPr="008B0868">
          <w:rPr>
            <w:rStyle w:val="Hyperlink"/>
            <w:rFonts w:ascii="Arial" w:hAnsi="Arial" w:cs="Arial"/>
          </w:rPr>
          <w:t>/ddae028</w:t>
        </w:r>
      </w:hyperlink>
    </w:p>
    <w:p w14:paraId="18072994" w14:textId="48A21D98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92CA7">
        <w:rPr>
          <w:rFonts w:ascii="Arial" w:hAnsi="Arial" w:cs="Arial"/>
        </w:rPr>
        <w:t xml:space="preserve">Mondal AK*, </w:t>
      </w:r>
      <w:r w:rsidRPr="00B92CA7">
        <w:rPr>
          <w:rFonts w:ascii="Arial" w:hAnsi="Arial" w:cs="Arial"/>
          <w:b/>
          <w:bCs/>
          <w:u w:val="single"/>
        </w:rPr>
        <w:t>Brock DC*</w:t>
      </w:r>
      <w:r w:rsidRPr="00B92CA7">
        <w:rPr>
          <w:rFonts w:ascii="Arial" w:hAnsi="Arial" w:cs="Arial"/>
        </w:rPr>
        <w:t>, Rowan S</w:t>
      </w:r>
      <w:r>
        <w:rPr>
          <w:rFonts w:ascii="Arial" w:hAnsi="Arial" w:cs="Arial"/>
        </w:rPr>
        <w:t>*</w:t>
      </w:r>
      <w:r w:rsidRPr="00B92CA7">
        <w:rPr>
          <w:rFonts w:ascii="Arial" w:hAnsi="Arial" w:cs="Arial"/>
        </w:rPr>
        <w:t xml:space="preserve">, Yang ZH, </w:t>
      </w:r>
      <w:proofErr w:type="spellStart"/>
      <w:r w:rsidRPr="00B92CA7">
        <w:rPr>
          <w:rFonts w:ascii="Arial" w:hAnsi="Arial" w:cs="Arial"/>
        </w:rPr>
        <w:t>Rojulpote</w:t>
      </w:r>
      <w:proofErr w:type="spellEnd"/>
      <w:r w:rsidRPr="00B92CA7">
        <w:rPr>
          <w:rFonts w:ascii="Arial" w:hAnsi="Arial" w:cs="Arial"/>
        </w:rPr>
        <w:t xml:space="preserve"> KV, Smith KM, Francisco SG, Bejarano E, English MA, </w:t>
      </w:r>
      <w:proofErr w:type="spellStart"/>
      <w:r w:rsidRPr="00B92CA7">
        <w:rPr>
          <w:rFonts w:ascii="Arial" w:hAnsi="Arial" w:cs="Arial"/>
        </w:rPr>
        <w:t>Deik</w:t>
      </w:r>
      <w:proofErr w:type="spellEnd"/>
      <w:r w:rsidRPr="00B92CA7">
        <w:rPr>
          <w:rFonts w:ascii="Arial" w:hAnsi="Arial" w:cs="Arial"/>
        </w:rPr>
        <w:t xml:space="preserve"> A, </w:t>
      </w:r>
      <w:proofErr w:type="spellStart"/>
      <w:r w:rsidRPr="00B92CA7">
        <w:rPr>
          <w:rFonts w:ascii="Arial" w:hAnsi="Arial" w:cs="Arial"/>
        </w:rPr>
        <w:t>Jeanfavre</w:t>
      </w:r>
      <w:proofErr w:type="spellEnd"/>
      <w:r w:rsidRPr="00B92CA7">
        <w:rPr>
          <w:rFonts w:ascii="Arial" w:hAnsi="Arial" w:cs="Arial"/>
        </w:rPr>
        <w:t xml:space="preserve"> S, Clish CB, Remaley AT, Taylor A, Swaroop A. *Equal Contribution</w:t>
      </w:r>
      <w:r>
        <w:rPr>
          <w:rFonts w:ascii="Arial" w:hAnsi="Arial" w:cs="Arial"/>
        </w:rPr>
        <w:t xml:space="preserve">. </w:t>
      </w:r>
      <w:r w:rsidR="008C5A5C" w:rsidRPr="008C5A5C">
        <w:rPr>
          <w:rFonts w:ascii="Arial" w:hAnsi="Arial" w:cs="Arial"/>
        </w:rPr>
        <w:t xml:space="preserve">Selective transcriptomic dysregulation of metabolic pathways in liver and retina by short- and long-term dietary hyperglycemia. </w:t>
      </w:r>
      <w:proofErr w:type="spellStart"/>
      <w:r w:rsidR="008C5A5C" w:rsidRPr="0039602C">
        <w:rPr>
          <w:rFonts w:ascii="Arial" w:hAnsi="Arial" w:cs="Arial"/>
          <w:i/>
          <w:iCs/>
        </w:rPr>
        <w:t>iScience</w:t>
      </w:r>
      <w:proofErr w:type="spellEnd"/>
      <w:r w:rsidR="008C5A5C" w:rsidRPr="008C5A5C">
        <w:rPr>
          <w:rFonts w:ascii="Arial" w:hAnsi="Arial" w:cs="Arial"/>
        </w:rPr>
        <w:t xml:space="preserve">. 2024;27(2). </w:t>
      </w:r>
      <w:hyperlink r:id="rId12" w:history="1">
        <w:proofErr w:type="gramStart"/>
        <w:r w:rsidR="008C5A5C" w:rsidRPr="00482C9B">
          <w:rPr>
            <w:rStyle w:val="Hyperlink"/>
            <w:rFonts w:ascii="Arial" w:hAnsi="Arial" w:cs="Arial"/>
          </w:rPr>
          <w:t>doi:10.1016/j.isci</w:t>
        </w:r>
        <w:proofErr w:type="gramEnd"/>
        <w:r w:rsidR="008C5A5C" w:rsidRPr="00482C9B">
          <w:rPr>
            <w:rStyle w:val="Hyperlink"/>
            <w:rFonts w:ascii="Arial" w:hAnsi="Arial" w:cs="Arial"/>
          </w:rPr>
          <w:t>.2024.108979</w:t>
        </w:r>
      </w:hyperlink>
    </w:p>
    <w:p w14:paraId="637650E7" w14:textId="750B4119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3D21">
        <w:rPr>
          <w:rFonts w:ascii="Arial" w:hAnsi="Arial" w:cs="Arial"/>
        </w:rPr>
        <w:t xml:space="preserve">Yang ZH, </w:t>
      </w:r>
      <w:proofErr w:type="spellStart"/>
      <w:r w:rsidRPr="007F3D21">
        <w:rPr>
          <w:rFonts w:ascii="Arial" w:hAnsi="Arial" w:cs="Arial"/>
        </w:rPr>
        <w:t>Gorusupudi</w:t>
      </w:r>
      <w:proofErr w:type="spellEnd"/>
      <w:r w:rsidRPr="007F3D21">
        <w:rPr>
          <w:rFonts w:ascii="Arial" w:hAnsi="Arial" w:cs="Arial"/>
        </w:rPr>
        <w:t xml:space="preserve"> A, Lydic TA, Mondal AK, Sato S, Yamazaki I, Yamaguchi H, Tang J, </w:t>
      </w:r>
      <w:proofErr w:type="spellStart"/>
      <w:r w:rsidRPr="007F3D21">
        <w:rPr>
          <w:rFonts w:ascii="Arial" w:hAnsi="Arial" w:cs="Arial"/>
        </w:rPr>
        <w:t>Rojulpote</w:t>
      </w:r>
      <w:proofErr w:type="spellEnd"/>
      <w:r w:rsidRPr="007F3D21">
        <w:rPr>
          <w:rFonts w:ascii="Arial" w:hAnsi="Arial" w:cs="Arial"/>
        </w:rPr>
        <w:t xml:space="preserve"> KV, Lin AB, Decot H, Koch H, </w:t>
      </w:r>
      <w:r w:rsidRPr="0031373D">
        <w:rPr>
          <w:rFonts w:ascii="Arial" w:hAnsi="Arial" w:cs="Arial"/>
          <w:b/>
          <w:bCs/>
          <w:u w:val="single"/>
        </w:rPr>
        <w:t>Brock DC</w:t>
      </w:r>
      <w:r w:rsidRPr="007F3D21">
        <w:rPr>
          <w:rFonts w:ascii="Arial" w:hAnsi="Arial" w:cs="Arial"/>
        </w:rPr>
        <w:t>, Arunkumar R, Shi ZD, Yu ZX, Pryor M, Kun JF, Swenson RE, Swaroop A, Bernstein PS, Remaley AT</w:t>
      </w:r>
      <w:r w:rsidR="008C5A5C" w:rsidRPr="008C5A5C">
        <w:rPr>
          <w:rFonts w:ascii="Arial" w:hAnsi="Arial" w:cs="Arial"/>
        </w:rPr>
        <w:t xml:space="preserve">. Dietary fish oil enriched in very-long-chain polyunsaturated fatty acid reduces cardiometabolic risk factors and improves retinal function. </w:t>
      </w:r>
      <w:proofErr w:type="spellStart"/>
      <w:r w:rsidR="008C5A5C" w:rsidRPr="0039602C">
        <w:rPr>
          <w:rFonts w:ascii="Arial" w:hAnsi="Arial" w:cs="Arial"/>
          <w:i/>
          <w:iCs/>
        </w:rPr>
        <w:t>iScience</w:t>
      </w:r>
      <w:proofErr w:type="spellEnd"/>
      <w:r w:rsidR="008C5A5C" w:rsidRPr="008C5A5C">
        <w:rPr>
          <w:rFonts w:ascii="Arial" w:hAnsi="Arial" w:cs="Arial"/>
        </w:rPr>
        <w:t xml:space="preserve">. 2023;26(12):108411. </w:t>
      </w:r>
      <w:hyperlink r:id="rId13" w:history="1">
        <w:proofErr w:type="gramStart"/>
        <w:r w:rsidR="008C5A5C" w:rsidRPr="00C618C5">
          <w:rPr>
            <w:rStyle w:val="Hyperlink"/>
            <w:rFonts w:ascii="Arial" w:hAnsi="Arial" w:cs="Arial"/>
          </w:rPr>
          <w:t>doi:10.1016/j.isci</w:t>
        </w:r>
        <w:proofErr w:type="gramEnd"/>
        <w:r w:rsidR="008C5A5C" w:rsidRPr="00C618C5">
          <w:rPr>
            <w:rStyle w:val="Hyperlink"/>
            <w:rFonts w:ascii="Arial" w:hAnsi="Arial" w:cs="Arial"/>
          </w:rPr>
          <w:t>.2023.108411</w:t>
        </w:r>
      </w:hyperlink>
    </w:p>
    <w:p w14:paraId="4D0A9013" w14:textId="6EC4B050" w:rsidR="008C5A5C" w:rsidRPr="008C5A5C" w:rsidRDefault="00D87EC1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F0951">
        <w:rPr>
          <w:rFonts w:ascii="Arial" w:hAnsi="Arial" w:cs="Arial"/>
        </w:rPr>
        <w:t xml:space="preserve">Smith AJ, Advani J, </w:t>
      </w:r>
      <w:r w:rsidRPr="009F0951">
        <w:rPr>
          <w:rFonts w:ascii="Arial" w:hAnsi="Arial" w:cs="Arial"/>
          <w:b/>
          <w:bCs/>
          <w:u w:val="single"/>
        </w:rPr>
        <w:t>Brock DC</w:t>
      </w:r>
      <w:r w:rsidRPr="009F0951">
        <w:rPr>
          <w:rFonts w:ascii="Arial" w:hAnsi="Arial" w:cs="Arial"/>
        </w:rPr>
        <w:t>, Nellissery J,</w:t>
      </w:r>
      <w:r>
        <w:rPr>
          <w:rFonts w:ascii="Arial" w:hAnsi="Arial" w:cs="Arial"/>
        </w:rPr>
        <w:t xml:space="preserve"> </w:t>
      </w:r>
      <w:proofErr w:type="spellStart"/>
      <w:r w:rsidRPr="009F0951">
        <w:rPr>
          <w:rFonts w:ascii="Arial" w:hAnsi="Arial" w:cs="Arial"/>
        </w:rPr>
        <w:t>Gumerson</w:t>
      </w:r>
      <w:proofErr w:type="spellEnd"/>
      <w:r w:rsidRPr="009F0951">
        <w:rPr>
          <w:rFonts w:ascii="Arial" w:hAnsi="Arial" w:cs="Arial"/>
        </w:rPr>
        <w:t xml:space="preserve"> JD, Dong L, Aravind L, Kennedy B, Swaroop A.</w:t>
      </w:r>
      <w:r>
        <w:rPr>
          <w:rFonts w:ascii="Arial" w:hAnsi="Arial" w:cs="Arial"/>
        </w:rPr>
        <w:t xml:space="preserve"> </w:t>
      </w:r>
      <w:r w:rsidR="008C5A5C" w:rsidRPr="008C5A5C">
        <w:rPr>
          <w:rFonts w:ascii="Arial" w:hAnsi="Arial" w:cs="Arial"/>
        </w:rPr>
        <w:t xml:space="preserve">GATD3A, a mitochondrial </w:t>
      </w:r>
      <w:proofErr w:type="spellStart"/>
      <w:r w:rsidR="008C5A5C" w:rsidRPr="008C5A5C">
        <w:rPr>
          <w:rFonts w:ascii="Arial" w:hAnsi="Arial" w:cs="Arial"/>
        </w:rPr>
        <w:t>deglycase</w:t>
      </w:r>
      <w:proofErr w:type="spellEnd"/>
      <w:r w:rsidR="008C5A5C" w:rsidRPr="008C5A5C">
        <w:rPr>
          <w:rFonts w:ascii="Arial" w:hAnsi="Arial" w:cs="Arial"/>
        </w:rPr>
        <w:t xml:space="preserve"> with evolutionary origins from </w:t>
      </w:r>
      <w:proofErr w:type="spellStart"/>
      <w:r w:rsidR="008C5A5C" w:rsidRPr="008C5A5C">
        <w:rPr>
          <w:rFonts w:ascii="Arial" w:hAnsi="Arial" w:cs="Arial"/>
        </w:rPr>
        <w:t>gammaproteobacteria</w:t>
      </w:r>
      <w:proofErr w:type="spellEnd"/>
      <w:r w:rsidR="008C5A5C" w:rsidRPr="008C5A5C">
        <w:rPr>
          <w:rFonts w:ascii="Arial" w:hAnsi="Arial" w:cs="Arial"/>
        </w:rPr>
        <w:t xml:space="preserve">, restricts the formation of advanced glycation end products. </w:t>
      </w:r>
      <w:r w:rsidR="008C5A5C" w:rsidRPr="0039602C">
        <w:rPr>
          <w:rFonts w:ascii="Arial" w:hAnsi="Arial" w:cs="Arial"/>
          <w:i/>
          <w:iCs/>
        </w:rPr>
        <w:t>BMC Biology</w:t>
      </w:r>
      <w:r w:rsidR="008C5A5C" w:rsidRPr="008C5A5C">
        <w:rPr>
          <w:rFonts w:ascii="Arial" w:hAnsi="Arial" w:cs="Arial"/>
        </w:rPr>
        <w:t xml:space="preserve">. 2022;20(1):68. </w:t>
      </w:r>
      <w:hyperlink r:id="rId14" w:history="1">
        <w:r w:rsidR="008C5A5C" w:rsidRPr="00C618C5">
          <w:rPr>
            <w:rStyle w:val="Hyperlink"/>
            <w:rFonts w:ascii="Arial" w:hAnsi="Arial" w:cs="Arial"/>
          </w:rPr>
          <w:t>doi:10.1186/s12915-022-01267-6</w:t>
        </w:r>
      </w:hyperlink>
    </w:p>
    <w:p w14:paraId="294600CC" w14:textId="6F16B824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70BF4">
        <w:rPr>
          <w:rFonts w:ascii="Arial" w:hAnsi="Arial" w:cs="Arial"/>
        </w:rPr>
        <w:t xml:space="preserve">Cleghorn WM, Burrell AL, </w:t>
      </w:r>
      <w:proofErr w:type="spellStart"/>
      <w:r w:rsidRPr="00770BF4">
        <w:rPr>
          <w:rFonts w:ascii="Arial" w:hAnsi="Arial" w:cs="Arial"/>
        </w:rPr>
        <w:t>Giarmarco</w:t>
      </w:r>
      <w:proofErr w:type="spellEnd"/>
      <w:r w:rsidRPr="00770BF4">
        <w:rPr>
          <w:rFonts w:ascii="Arial" w:hAnsi="Arial" w:cs="Arial"/>
        </w:rPr>
        <w:t xml:space="preserve"> MM, </w:t>
      </w:r>
      <w:r w:rsidRPr="00770BF4">
        <w:rPr>
          <w:rFonts w:ascii="Arial" w:hAnsi="Arial" w:cs="Arial"/>
          <w:b/>
          <w:bCs/>
          <w:u w:val="single"/>
        </w:rPr>
        <w:t>Brock DC</w:t>
      </w:r>
      <w:r w:rsidRPr="00770BF4">
        <w:rPr>
          <w:rFonts w:ascii="Arial" w:hAnsi="Arial" w:cs="Arial"/>
        </w:rPr>
        <w:t xml:space="preserve">, Wang Y, Chambers ZS, Du J, Kollman JM, </w:t>
      </w:r>
      <w:proofErr w:type="spellStart"/>
      <w:r w:rsidRPr="00770BF4">
        <w:rPr>
          <w:rFonts w:ascii="Arial" w:hAnsi="Arial" w:cs="Arial"/>
        </w:rPr>
        <w:t>Brockerhoff</w:t>
      </w:r>
      <w:proofErr w:type="spellEnd"/>
      <w:r w:rsidRPr="00770BF4">
        <w:rPr>
          <w:rFonts w:ascii="Arial" w:hAnsi="Arial" w:cs="Arial"/>
        </w:rPr>
        <w:t xml:space="preserve"> SE. </w:t>
      </w:r>
      <w:r w:rsidR="008C5A5C" w:rsidRPr="008C5A5C">
        <w:rPr>
          <w:rFonts w:ascii="Arial" w:hAnsi="Arial" w:cs="Arial"/>
        </w:rPr>
        <w:t xml:space="preserve">A highly conserved zebrafish IMPDH retinal isoform produces the majority of guanine and forms dynamic protein filaments in photoreceptor cells. </w:t>
      </w:r>
      <w:r w:rsidR="008C5A5C" w:rsidRPr="0039602C">
        <w:rPr>
          <w:rFonts w:ascii="Arial" w:hAnsi="Arial" w:cs="Arial"/>
          <w:i/>
          <w:iCs/>
        </w:rPr>
        <w:t>Journal of Biological Chemistry</w:t>
      </w:r>
      <w:r w:rsidR="008C5A5C" w:rsidRPr="008C5A5C">
        <w:rPr>
          <w:rFonts w:ascii="Arial" w:hAnsi="Arial" w:cs="Arial"/>
        </w:rPr>
        <w:t xml:space="preserve">. 2022;298(1). </w:t>
      </w:r>
      <w:hyperlink r:id="rId15" w:history="1">
        <w:proofErr w:type="gramStart"/>
        <w:r w:rsidR="008C5A5C" w:rsidRPr="00827C2B">
          <w:rPr>
            <w:rStyle w:val="Hyperlink"/>
            <w:rFonts w:ascii="Arial" w:hAnsi="Arial" w:cs="Arial"/>
          </w:rPr>
          <w:t>doi:10.1016/j.jbc</w:t>
        </w:r>
        <w:proofErr w:type="gramEnd"/>
        <w:r w:rsidR="008C5A5C" w:rsidRPr="00827C2B">
          <w:rPr>
            <w:rStyle w:val="Hyperlink"/>
            <w:rFonts w:ascii="Arial" w:hAnsi="Arial" w:cs="Arial"/>
          </w:rPr>
          <w:t>.2021.101441</w:t>
        </w:r>
      </w:hyperlink>
    </w:p>
    <w:p w14:paraId="7D99480E" w14:textId="145659A8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37B32">
        <w:rPr>
          <w:rFonts w:ascii="Arial" w:hAnsi="Arial" w:cs="Arial"/>
        </w:rPr>
        <w:t>Giarmarco</w:t>
      </w:r>
      <w:proofErr w:type="spellEnd"/>
      <w:r w:rsidRPr="00437B32">
        <w:rPr>
          <w:rFonts w:ascii="Arial" w:hAnsi="Arial" w:cs="Arial"/>
        </w:rPr>
        <w:t xml:space="preserve"> MM,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</w:t>
      </w:r>
      <w:proofErr w:type="spellStart"/>
      <w:r w:rsidRPr="00437B32">
        <w:rPr>
          <w:rFonts w:ascii="Arial" w:hAnsi="Arial" w:cs="Arial"/>
        </w:rPr>
        <w:t>Robbings</w:t>
      </w:r>
      <w:proofErr w:type="spellEnd"/>
      <w:r w:rsidRPr="00437B32">
        <w:rPr>
          <w:rFonts w:ascii="Arial" w:hAnsi="Arial" w:cs="Arial"/>
        </w:rPr>
        <w:t xml:space="preserve"> BM, Cleghorn WM, </w:t>
      </w:r>
      <w:proofErr w:type="spellStart"/>
      <w:r w:rsidRPr="00437B32">
        <w:rPr>
          <w:rFonts w:ascii="Arial" w:hAnsi="Arial" w:cs="Arial"/>
        </w:rPr>
        <w:t>Tsantilas</w:t>
      </w:r>
      <w:proofErr w:type="spellEnd"/>
      <w:r w:rsidRPr="00437B32">
        <w:rPr>
          <w:rFonts w:ascii="Arial" w:hAnsi="Arial" w:cs="Arial"/>
        </w:rPr>
        <w:t xml:space="preserve"> KA, Kuch</w:t>
      </w:r>
      <w:r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KC, Ge W, Rutter KM, Parker ED,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</w:t>
      </w:r>
      <w:r>
        <w:rPr>
          <w:rFonts w:ascii="Arial" w:hAnsi="Arial" w:cs="Arial"/>
        </w:rPr>
        <w:t>.</w:t>
      </w:r>
      <w:r w:rsidRPr="00437B32">
        <w:rPr>
          <w:rFonts w:ascii="Arial" w:hAnsi="Arial" w:cs="Arial"/>
        </w:rPr>
        <w:t xml:space="preserve"> </w:t>
      </w:r>
      <w:r w:rsidR="008C5A5C" w:rsidRPr="008C5A5C">
        <w:rPr>
          <w:rFonts w:ascii="Arial" w:hAnsi="Arial" w:cs="Arial"/>
        </w:rPr>
        <w:t xml:space="preserve">Daily mitochondrial dynamics in cone photoreceptors. </w:t>
      </w:r>
      <w:r w:rsidR="008C5A5C" w:rsidRPr="0039602C">
        <w:rPr>
          <w:rFonts w:ascii="Arial" w:hAnsi="Arial" w:cs="Arial"/>
          <w:i/>
          <w:iCs/>
        </w:rPr>
        <w:t>Proceedings of the National Academy of Sciences</w:t>
      </w:r>
      <w:r w:rsidR="008C5A5C" w:rsidRPr="008C5A5C">
        <w:rPr>
          <w:rFonts w:ascii="Arial" w:hAnsi="Arial" w:cs="Arial"/>
        </w:rPr>
        <w:t xml:space="preserve">. 2020;117(46):28816-28827. </w:t>
      </w:r>
      <w:hyperlink r:id="rId16" w:history="1">
        <w:r w:rsidR="008C5A5C" w:rsidRPr="00827C2B">
          <w:rPr>
            <w:rStyle w:val="Hyperlink"/>
            <w:rFonts w:ascii="Arial" w:hAnsi="Arial" w:cs="Arial"/>
          </w:rPr>
          <w:t>doi:10.1073/pnas.2007827117</w:t>
        </w:r>
      </w:hyperlink>
    </w:p>
    <w:p w14:paraId="2A51F88D" w14:textId="51C2F05F" w:rsidR="008C5A5C" w:rsidRPr="008C5A5C" w:rsidRDefault="00353239" w:rsidP="008C5A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7B32">
        <w:rPr>
          <w:rFonts w:ascii="Arial" w:hAnsi="Arial" w:cs="Arial"/>
        </w:rPr>
        <w:t xml:space="preserve">Hutto RA, </w:t>
      </w:r>
      <w:proofErr w:type="spellStart"/>
      <w:r w:rsidRPr="00437B32">
        <w:rPr>
          <w:rFonts w:ascii="Arial" w:hAnsi="Arial" w:cs="Arial"/>
        </w:rPr>
        <w:t>Bisbach</w:t>
      </w:r>
      <w:proofErr w:type="spellEnd"/>
      <w:r w:rsidRPr="00437B32">
        <w:rPr>
          <w:rFonts w:ascii="Arial" w:hAnsi="Arial" w:cs="Arial"/>
        </w:rPr>
        <w:t xml:space="preserve"> CM, Abbas</w:t>
      </w:r>
      <w:r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F,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Cleghorn WM, Parker ED, Bauer BH, Ge W, Vinberg F,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SE. </w:t>
      </w:r>
      <w:r w:rsidR="008C5A5C" w:rsidRPr="008C5A5C">
        <w:rPr>
          <w:rFonts w:ascii="Arial" w:hAnsi="Arial" w:cs="Arial"/>
        </w:rPr>
        <w:t xml:space="preserve">Increasing Ca2+ in photoreceptor mitochondria alters metabolites, accelerates </w:t>
      </w:r>
      <w:proofErr w:type="spellStart"/>
      <w:r w:rsidR="008C5A5C" w:rsidRPr="008C5A5C">
        <w:rPr>
          <w:rFonts w:ascii="Arial" w:hAnsi="Arial" w:cs="Arial"/>
        </w:rPr>
        <w:t>photoresponse</w:t>
      </w:r>
      <w:proofErr w:type="spellEnd"/>
      <w:r w:rsidR="008C5A5C" w:rsidRPr="008C5A5C">
        <w:rPr>
          <w:rFonts w:ascii="Arial" w:hAnsi="Arial" w:cs="Arial"/>
        </w:rPr>
        <w:t xml:space="preserve"> recovery, and reveals adaptations to mitochondrial stress. </w:t>
      </w:r>
      <w:r w:rsidR="0039602C" w:rsidRPr="0096725C">
        <w:rPr>
          <w:rFonts w:ascii="Arial" w:hAnsi="Arial" w:cs="Arial"/>
          <w:i/>
          <w:iCs/>
        </w:rPr>
        <w:t xml:space="preserve">Cell Death </w:t>
      </w:r>
      <w:r w:rsidR="0096725C" w:rsidRPr="0096725C">
        <w:rPr>
          <w:rFonts w:ascii="Arial" w:hAnsi="Arial" w:cs="Arial"/>
          <w:i/>
          <w:iCs/>
        </w:rPr>
        <w:t xml:space="preserve">&amp; </w:t>
      </w:r>
      <w:r w:rsidR="0039602C" w:rsidRPr="0096725C">
        <w:rPr>
          <w:rFonts w:ascii="Arial" w:hAnsi="Arial" w:cs="Arial"/>
          <w:i/>
          <w:iCs/>
        </w:rPr>
        <w:t>Differ</w:t>
      </w:r>
      <w:r w:rsidR="0096725C" w:rsidRPr="0096725C">
        <w:rPr>
          <w:rFonts w:ascii="Arial" w:hAnsi="Arial" w:cs="Arial"/>
          <w:i/>
          <w:iCs/>
        </w:rPr>
        <w:t>entiation</w:t>
      </w:r>
      <w:r w:rsidR="008C5A5C" w:rsidRPr="008C5A5C">
        <w:rPr>
          <w:rFonts w:ascii="Arial" w:hAnsi="Arial" w:cs="Arial"/>
        </w:rPr>
        <w:t xml:space="preserve">. 2020;27(3):1067-1085. </w:t>
      </w:r>
      <w:hyperlink r:id="rId17" w:history="1">
        <w:r w:rsidR="008C5A5C" w:rsidRPr="00827C2B">
          <w:rPr>
            <w:rStyle w:val="Hyperlink"/>
            <w:rFonts w:ascii="Arial" w:hAnsi="Arial" w:cs="Arial"/>
          </w:rPr>
          <w:t>doi:10.1038/s41418-019-0398-2</w:t>
        </w:r>
      </w:hyperlink>
    </w:p>
    <w:p w14:paraId="0F6C419F" w14:textId="77777777" w:rsidR="00CD7F73" w:rsidRPr="005141C6" w:rsidRDefault="00CD7F73" w:rsidP="004073EB">
      <w:pPr>
        <w:rPr>
          <w:rFonts w:ascii="Arial" w:hAnsi="Arial" w:cs="Arial"/>
          <w:b/>
          <w:bCs/>
          <w:color w:val="501EFF"/>
          <w:sz w:val="16"/>
          <w:szCs w:val="16"/>
        </w:rPr>
      </w:pPr>
    </w:p>
    <w:p w14:paraId="7273C4EA" w14:textId="428BFCC1" w:rsidR="00223876" w:rsidRPr="00330B6C" w:rsidRDefault="00437B32" w:rsidP="004073EB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Presentations</w:t>
      </w:r>
    </w:p>
    <w:p w14:paraId="219AF857" w14:textId="23CA1B62" w:rsidR="005D4C14" w:rsidRPr="005D4C14" w:rsidRDefault="009D69F3" w:rsidP="00EE07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Ravan</w:t>
      </w:r>
      <w:r w:rsidR="00EF0BF9">
        <w:rPr>
          <w:rFonts w:ascii="Arial" w:hAnsi="Arial" w:cs="Arial"/>
        </w:rPr>
        <w:t>mehr</w:t>
      </w:r>
      <w:proofErr w:type="spellEnd"/>
      <w:r w:rsidR="00EF0BF9">
        <w:rPr>
          <w:rFonts w:ascii="Arial" w:hAnsi="Arial" w:cs="Arial"/>
        </w:rPr>
        <w:t xml:space="preserve"> V, </w:t>
      </w:r>
      <w:r w:rsidR="00EF0BF9" w:rsidRPr="00553822">
        <w:rPr>
          <w:rFonts w:ascii="Arial" w:hAnsi="Arial" w:cs="Arial"/>
          <w:b/>
          <w:bCs/>
          <w:u w:val="single"/>
        </w:rPr>
        <w:t>Brock DC</w:t>
      </w:r>
      <w:r w:rsidR="00EF0BF9">
        <w:rPr>
          <w:rFonts w:ascii="Arial" w:hAnsi="Arial" w:cs="Arial"/>
        </w:rPr>
        <w:t xml:space="preserve">, Dhindsa JS, Hu F, Han A, Li X, </w:t>
      </w:r>
      <w:r w:rsidR="00C5544E">
        <w:rPr>
          <w:rFonts w:ascii="Arial" w:hAnsi="Arial" w:cs="Arial"/>
        </w:rPr>
        <w:t xml:space="preserve">Nandigam L, Wang Q, Tran N, Petrovski S, Dhindsa RS. Heterozygous </w:t>
      </w:r>
      <w:r w:rsidR="00DA5EFA">
        <w:rPr>
          <w:rFonts w:ascii="Arial" w:hAnsi="Arial" w:cs="Arial"/>
        </w:rPr>
        <w:t>missense variants in VSX2 are associated with retinal detachment. Poster presented at the A</w:t>
      </w:r>
      <w:r w:rsidR="00411362">
        <w:rPr>
          <w:rFonts w:ascii="Arial" w:hAnsi="Arial" w:cs="Arial"/>
        </w:rPr>
        <w:t>merican Society of Human Genetics</w:t>
      </w:r>
      <w:r w:rsidR="001F3C31">
        <w:rPr>
          <w:rFonts w:ascii="Arial" w:hAnsi="Arial" w:cs="Arial"/>
        </w:rPr>
        <w:t xml:space="preserve"> (ASHG), Denver, CO</w:t>
      </w:r>
      <w:r w:rsidR="00553822">
        <w:rPr>
          <w:rFonts w:ascii="Arial" w:hAnsi="Arial" w:cs="Arial"/>
        </w:rPr>
        <w:t xml:space="preserve"> (Nov 2024).</w:t>
      </w:r>
      <w:r w:rsidR="001F3C31">
        <w:rPr>
          <w:rFonts w:ascii="Arial" w:hAnsi="Arial" w:cs="Arial"/>
        </w:rPr>
        <w:t xml:space="preserve"> </w:t>
      </w:r>
    </w:p>
    <w:p w14:paraId="2BE228BE" w14:textId="53838896" w:rsidR="00EE0752" w:rsidRDefault="00EE0752" w:rsidP="00EE07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Pr="00CE7DAB">
        <w:rPr>
          <w:rFonts w:ascii="Arial" w:hAnsi="Arial" w:cs="Arial"/>
          <w:i/>
          <w:iCs/>
        </w:rPr>
        <w:t>Comparative Analysis of in-silico Tools for Identifying Pathogenic Variants in Autosomal Dominant Inherited Retinal Diseases</w:t>
      </w:r>
      <w:r>
        <w:rPr>
          <w:rFonts w:ascii="Arial" w:hAnsi="Arial" w:cs="Arial"/>
        </w:rPr>
        <w:t xml:space="preserve">. Poster presented at </w:t>
      </w:r>
      <w:r w:rsidR="00411362">
        <w:rPr>
          <w:rFonts w:ascii="Arial" w:hAnsi="Arial" w:cs="Arial"/>
        </w:rPr>
        <w:t xml:space="preserve">the </w:t>
      </w:r>
      <w:r w:rsidR="00FF1451">
        <w:rPr>
          <w:rFonts w:ascii="Arial" w:hAnsi="Arial" w:cs="Arial"/>
        </w:rPr>
        <w:t>Association for Research in Vision and Ophthalmology (ARVO)</w:t>
      </w:r>
      <w:r w:rsidR="00E22FFB">
        <w:rPr>
          <w:rFonts w:ascii="Arial" w:hAnsi="Arial" w:cs="Arial"/>
        </w:rPr>
        <w:t>, Seattle, WA (May 2024)</w:t>
      </w:r>
      <w:r>
        <w:rPr>
          <w:rFonts w:ascii="Arial" w:hAnsi="Arial" w:cs="Arial"/>
        </w:rPr>
        <w:t>.</w:t>
      </w:r>
    </w:p>
    <w:p w14:paraId="17B758B8" w14:textId="7E6AC190" w:rsidR="004100EB" w:rsidRPr="00EE0752" w:rsidRDefault="002451CA" w:rsidP="00EE07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46B18">
        <w:rPr>
          <w:rFonts w:ascii="Arial" w:hAnsi="Arial" w:cs="Arial"/>
        </w:rPr>
        <w:t xml:space="preserve">auch DE, Wang M, Hussain HMJ, </w:t>
      </w:r>
      <w:r w:rsidR="00C46B18" w:rsidRPr="004B5A5C">
        <w:rPr>
          <w:rFonts w:ascii="Arial" w:hAnsi="Arial" w:cs="Arial"/>
          <w:b/>
          <w:bCs/>
          <w:u w:val="single"/>
        </w:rPr>
        <w:t>Brock DC</w:t>
      </w:r>
      <w:r w:rsidR="00C46B18">
        <w:rPr>
          <w:rFonts w:ascii="Arial" w:hAnsi="Arial" w:cs="Arial"/>
        </w:rPr>
        <w:t xml:space="preserve">, Li Y, Marra M, Pennesi ME, Tang P, </w:t>
      </w:r>
      <w:r w:rsidR="009001FC">
        <w:rPr>
          <w:rFonts w:ascii="Arial" w:hAnsi="Arial" w:cs="Arial"/>
        </w:rPr>
        <w:t xml:space="preserve">Everett L, Lopez I, </w:t>
      </w:r>
      <w:proofErr w:type="spellStart"/>
      <w:r w:rsidR="009001FC">
        <w:rPr>
          <w:rFonts w:ascii="Arial" w:hAnsi="Arial" w:cs="Arial"/>
        </w:rPr>
        <w:t>Koenekoop</w:t>
      </w:r>
      <w:proofErr w:type="spellEnd"/>
      <w:r w:rsidR="009001FC">
        <w:rPr>
          <w:rFonts w:ascii="Arial" w:hAnsi="Arial" w:cs="Arial"/>
        </w:rPr>
        <w:t xml:space="preserve"> R, Collantes ER, </w:t>
      </w:r>
      <w:proofErr w:type="spellStart"/>
      <w:r w:rsidR="009001FC">
        <w:rPr>
          <w:rFonts w:ascii="Arial" w:hAnsi="Arial" w:cs="Arial"/>
        </w:rPr>
        <w:t>Bo</w:t>
      </w:r>
      <w:r w:rsidR="00C65108">
        <w:rPr>
          <w:rFonts w:ascii="Arial" w:hAnsi="Arial" w:cs="Arial"/>
        </w:rPr>
        <w:t>linao</w:t>
      </w:r>
      <w:proofErr w:type="spellEnd"/>
      <w:r w:rsidR="00C65108">
        <w:rPr>
          <w:rFonts w:ascii="Arial" w:hAnsi="Arial" w:cs="Arial"/>
        </w:rPr>
        <w:t xml:space="preserve"> JG, Chen R. </w:t>
      </w:r>
      <w:r w:rsidR="00C65108" w:rsidRPr="004B5A5C">
        <w:rPr>
          <w:rFonts w:ascii="Arial" w:hAnsi="Arial" w:cs="Arial"/>
          <w:i/>
          <w:iCs/>
        </w:rPr>
        <w:t>Using Machine Learning to Assess the Pathogenicity of In-frame</w:t>
      </w:r>
      <w:r w:rsidR="004B5A5C" w:rsidRPr="004B5A5C">
        <w:rPr>
          <w:rFonts w:ascii="Arial" w:hAnsi="Arial" w:cs="Arial"/>
          <w:i/>
          <w:iCs/>
        </w:rPr>
        <w:t xml:space="preserve"> Indel Variants in IRD Patients</w:t>
      </w:r>
      <w:r w:rsidR="004B5A5C">
        <w:rPr>
          <w:rFonts w:ascii="Arial" w:hAnsi="Arial" w:cs="Arial"/>
        </w:rPr>
        <w:t>. Poster presented at the Association for Research in Vision and Ophthalmology (ARVO), Seattle, WA (May 2024).</w:t>
      </w:r>
    </w:p>
    <w:p w14:paraId="639E50DF" w14:textId="34CCB255" w:rsidR="006078AA" w:rsidRPr="006078AA" w:rsidRDefault="006078AA" w:rsidP="006078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Pr="00EE0752">
        <w:rPr>
          <w:rFonts w:ascii="Arial" w:hAnsi="Arial" w:cs="Arial"/>
          <w:i/>
          <w:iCs/>
        </w:rPr>
        <w:t>Comparative Analysis of in-silico Tools for Identifying Pathogenic Variants in Autosomal Dominant Inherited Retinal Diseases</w:t>
      </w:r>
      <w:r>
        <w:rPr>
          <w:rFonts w:ascii="Arial" w:hAnsi="Arial" w:cs="Arial"/>
        </w:rPr>
        <w:t xml:space="preserve">. Poster presented at </w:t>
      </w:r>
      <w:r w:rsidR="00362A7C">
        <w:rPr>
          <w:rFonts w:ascii="Arial" w:hAnsi="Arial" w:cs="Arial"/>
        </w:rPr>
        <w:t xml:space="preserve">the 2024 </w:t>
      </w:r>
      <w:r w:rsidR="00303F1D" w:rsidRPr="00303F1D">
        <w:rPr>
          <w:rFonts w:ascii="Arial" w:hAnsi="Arial" w:cs="Arial"/>
        </w:rPr>
        <w:t xml:space="preserve">Henry J.N. Taub &amp; </w:t>
      </w:r>
      <w:r w:rsidR="00303F1D" w:rsidRPr="00303F1D">
        <w:rPr>
          <w:rFonts w:ascii="Arial" w:hAnsi="Arial" w:cs="Arial"/>
        </w:rPr>
        <w:lastRenderedPageBreak/>
        <w:t>James K. Alexander Medical Students Research Symposium</w:t>
      </w:r>
      <w:r w:rsidR="00635EB0">
        <w:rPr>
          <w:rFonts w:ascii="Arial" w:hAnsi="Arial" w:cs="Arial"/>
        </w:rPr>
        <w:t xml:space="preserve"> at Baylor College of Medicine in</w:t>
      </w:r>
      <w:r>
        <w:rPr>
          <w:rFonts w:ascii="Arial" w:hAnsi="Arial" w:cs="Arial"/>
        </w:rPr>
        <w:t xml:space="preserve"> Houston, TX (</w:t>
      </w:r>
      <w:r w:rsidR="00635EB0">
        <w:rPr>
          <w:rFonts w:ascii="Arial" w:hAnsi="Arial" w:cs="Arial"/>
        </w:rPr>
        <w:t xml:space="preserve">March </w:t>
      </w:r>
      <w:r>
        <w:rPr>
          <w:rFonts w:ascii="Arial" w:hAnsi="Arial" w:cs="Arial"/>
        </w:rPr>
        <w:t>202</w:t>
      </w:r>
      <w:r w:rsidR="00635EB0">
        <w:rPr>
          <w:rFonts w:ascii="Arial" w:hAnsi="Arial" w:cs="Arial"/>
        </w:rPr>
        <w:t>4</w:t>
      </w:r>
      <w:r>
        <w:rPr>
          <w:rFonts w:ascii="Arial" w:hAnsi="Arial" w:cs="Arial"/>
        </w:rPr>
        <w:t>).</w:t>
      </w:r>
    </w:p>
    <w:p w14:paraId="6B1543BD" w14:textId="68641C4B" w:rsidR="00D35F44" w:rsidRDefault="007902C1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812B0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Wang M, Hussain HMJ, Rauch DE, Marra M, Pennesi ME, Li Y, Chen R. </w:t>
      </w:r>
      <w:r w:rsidR="004F4646" w:rsidRPr="00EE0752">
        <w:rPr>
          <w:rFonts w:ascii="Arial" w:hAnsi="Arial" w:cs="Arial"/>
          <w:i/>
          <w:iCs/>
        </w:rPr>
        <w:t>Comparative Analysis of in-silico Tools for Identifying Pathogenic Variants in Autosomal Dominant Inherited Retinal Diseases</w:t>
      </w:r>
      <w:r w:rsidR="004F4646">
        <w:rPr>
          <w:rFonts w:ascii="Arial" w:hAnsi="Arial" w:cs="Arial"/>
        </w:rPr>
        <w:t>.</w:t>
      </w:r>
      <w:r w:rsidR="002E0989">
        <w:rPr>
          <w:rFonts w:ascii="Arial" w:hAnsi="Arial" w:cs="Arial"/>
        </w:rPr>
        <w:t xml:space="preserve"> Poster presented at the </w:t>
      </w:r>
      <w:r w:rsidR="00805D7D">
        <w:rPr>
          <w:rFonts w:ascii="Arial" w:hAnsi="Arial" w:cs="Arial"/>
        </w:rPr>
        <w:t>29</w:t>
      </w:r>
      <w:r w:rsidR="00805D7D" w:rsidRPr="00805D7D">
        <w:rPr>
          <w:rFonts w:ascii="Arial" w:hAnsi="Arial" w:cs="Arial"/>
          <w:vertAlign w:val="superscript"/>
        </w:rPr>
        <w:t>th</w:t>
      </w:r>
      <w:r w:rsidR="00805D7D">
        <w:rPr>
          <w:rFonts w:ascii="Arial" w:hAnsi="Arial" w:cs="Arial"/>
        </w:rPr>
        <w:t xml:space="preserve"> Annual Neuroscience Poster Session</w:t>
      </w:r>
      <w:r w:rsidR="00A812B0">
        <w:rPr>
          <w:rFonts w:ascii="Arial" w:hAnsi="Arial" w:cs="Arial"/>
        </w:rPr>
        <w:t xml:space="preserve"> at UT Health Houston, Houston, TX (December 2023).</w:t>
      </w:r>
    </w:p>
    <w:p w14:paraId="15592D7D" w14:textId="2E896318" w:rsidR="009A2EB0" w:rsidRPr="009A2EB0" w:rsidRDefault="009A2EB0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A2EB0">
        <w:rPr>
          <w:rFonts w:ascii="Arial" w:hAnsi="Arial" w:cs="Arial"/>
        </w:rPr>
        <w:t xml:space="preserve">Mondal AK, </w:t>
      </w:r>
      <w:r w:rsidR="00E22675" w:rsidRPr="00EE0752">
        <w:rPr>
          <w:rFonts w:ascii="Arial" w:hAnsi="Arial" w:cs="Arial"/>
          <w:b/>
          <w:bCs/>
          <w:u w:val="single"/>
        </w:rPr>
        <w:t>Brock DC</w:t>
      </w:r>
      <w:r w:rsidR="00E22675">
        <w:rPr>
          <w:rFonts w:ascii="Arial" w:hAnsi="Arial" w:cs="Arial"/>
        </w:rPr>
        <w:t xml:space="preserve">, </w:t>
      </w:r>
      <w:proofErr w:type="spellStart"/>
      <w:r w:rsidR="00E22675">
        <w:rPr>
          <w:rFonts w:ascii="Arial" w:hAnsi="Arial" w:cs="Arial"/>
        </w:rPr>
        <w:t>Gumerson</w:t>
      </w:r>
      <w:proofErr w:type="spellEnd"/>
      <w:r w:rsidR="00E22675">
        <w:rPr>
          <w:rFonts w:ascii="Arial" w:hAnsi="Arial" w:cs="Arial"/>
        </w:rPr>
        <w:t xml:space="preserve"> J, Yang ZH, </w:t>
      </w:r>
      <w:proofErr w:type="spellStart"/>
      <w:r w:rsidR="00E22675">
        <w:rPr>
          <w:rFonts w:ascii="Arial" w:hAnsi="Arial" w:cs="Arial"/>
        </w:rPr>
        <w:t>Rojulpote</w:t>
      </w:r>
      <w:proofErr w:type="spellEnd"/>
      <w:r w:rsidR="00E22675">
        <w:rPr>
          <w:rFonts w:ascii="Arial" w:hAnsi="Arial" w:cs="Arial"/>
        </w:rPr>
        <w:t xml:space="preserve"> KV</w:t>
      </w:r>
      <w:r w:rsidR="00365C8E">
        <w:rPr>
          <w:rFonts w:ascii="Arial" w:hAnsi="Arial" w:cs="Arial"/>
        </w:rPr>
        <w:t xml:space="preserve">, Kun J, Tang J, Kiang K, Nellissery J, Remaley A, Chew EY, Swaroop A. </w:t>
      </w:r>
      <w:r w:rsidR="00AB4EDE" w:rsidRPr="00EE0752">
        <w:rPr>
          <w:rFonts w:ascii="Arial" w:hAnsi="Arial" w:cs="Arial"/>
          <w:i/>
          <w:iCs/>
        </w:rPr>
        <w:t>Diet- and sex-related responses in the aging retina identified by multi-omics approach</w:t>
      </w:r>
      <w:r w:rsidR="00AB4EDE">
        <w:rPr>
          <w:rFonts w:ascii="Arial" w:hAnsi="Arial" w:cs="Arial"/>
        </w:rPr>
        <w:t>. Poster presented at the Association for Research in Vision and Ophthalmology (ARVO), New Orleans, LA</w:t>
      </w:r>
      <w:r w:rsidR="00EE0752">
        <w:rPr>
          <w:rFonts w:ascii="Arial" w:hAnsi="Arial" w:cs="Arial"/>
        </w:rPr>
        <w:t xml:space="preserve"> (May 2023).</w:t>
      </w:r>
    </w:p>
    <w:p w14:paraId="321124A8" w14:textId="74AC6877" w:rsid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Rowan S, Mondal A</w:t>
      </w:r>
      <w:r w:rsidR="00AD72DD"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Taylor A, Swaroop A. </w:t>
      </w:r>
      <w:r w:rsidRPr="004062A6">
        <w:rPr>
          <w:rFonts w:ascii="Arial" w:hAnsi="Arial" w:cs="Arial"/>
          <w:i/>
          <w:iCs/>
        </w:rPr>
        <w:t>Nrf2 Knockout Mice Exhibit High Glycemic Index Diet Associated Transcriptomic Alterations in Liver and Retina.</w:t>
      </w:r>
      <w:r w:rsidRPr="00BE3D17">
        <w:rPr>
          <w:rFonts w:ascii="Arial" w:hAnsi="Arial" w:cs="Arial"/>
        </w:rPr>
        <w:t xml:space="preserve"> </w:t>
      </w:r>
      <w:r w:rsidR="009C68BD">
        <w:rPr>
          <w:rFonts w:ascii="Arial" w:hAnsi="Arial" w:cs="Arial"/>
        </w:rPr>
        <w:t>Poster presented</w:t>
      </w:r>
      <w:r w:rsidR="004062A6" w:rsidRPr="004062A6">
        <w:rPr>
          <w:rFonts w:ascii="Arial" w:hAnsi="Arial" w:cs="Arial"/>
        </w:rPr>
        <w:t xml:space="preserve"> at</w:t>
      </w:r>
      <w:r w:rsidR="009C68BD">
        <w:rPr>
          <w:rFonts w:ascii="Arial" w:hAnsi="Arial" w:cs="Arial"/>
        </w:rPr>
        <w:t xml:space="preserve"> the</w:t>
      </w:r>
      <w:r w:rsidR="004062A6" w:rsidRPr="004062A6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 xml:space="preserve">Association for Research in Vision and Ophthalmology (ARVO), </w:t>
      </w:r>
      <w:r w:rsidR="009C68BD">
        <w:rPr>
          <w:rFonts w:ascii="Arial" w:hAnsi="Arial" w:cs="Arial"/>
        </w:rPr>
        <w:t>Denver, C</w:t>
      </w:r>
      <w:r w:rsidR="0005308B">
        <w:rPr>
          <w:rFonts w:ascii="Arial" w:hAnsi="Arial" w:cs="Arial"/>
        </w:rPr>
        <w:t>O</w:t>
      </w:r>
      <w:r w:rsidR="009C68BD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>(May 2022)</w:t>
      </w:r>
      <w:r w:rsidR="00AD72DD">
        <w:rPr>
          <w:rFonts w:ascii="Arial" w:hAnsi="Arial" w:cs="Arial"/>
        </w:rPr>
        <w:t>.</w:t>
      </w:r>
    </w:p>
    <w:p w14:paraId="1559E1C5" w14:textId="5FD32AC9" w:rsid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</w:rPr>
        <w:t xml:space="preserve">Mondal AK, </w:t>
      </w: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</w:t>
      </w:r>
      <w:r w:rsidR="00B71083">
        <w:rPr>
          <w:rFonts w:ascii="Arial" w:hAnsi="Arial" w:cs="Arial"/>
        </w:rPr>
        <w:t>J</w:t>
      </w:r>
      <w:r w:rsidRPr="004062A6">
        <w:rPr>
          <w:rFonts w:ascii="Arial" w:hAnsi="Arial" w:cs="Arial"/>
        </w:rPr>
        <w:t xml:space="preserve">iang K, Nellissery J, Chew E, Swaroop A. </w:t>
      </w:r>
      <w:r w:rsidR="0006146D">
        <w:rPr>
          <w:rFonts w:ascii="Arial" w:hAnsi="Arial" w:cs="Arial"/>
          <w:i/>
          <w:iCs/>
        </w:rPr>
        <w:t>Diet, Aging, and Retinal Homeostasis</w:t>
      </w:r>
      <w:r w:rsidRPr="004062A6">
        <w:rPr>
          <w:rFonts w:ascii="Arial" w:hAnsi="Arial" w:cs="Arial"/>
          <w:i/>
          <w:iCs/>
        </w:rPr>
        <w:t>.</w:t>
      </w:r>
      <w:r w:rsidRPr="004062A6">
        <w:rPr>
          <w:rFonts w:ascii="Arial" w:hAnsi="Arial" w:cs="Arial"/>
        </w:rPr>
        <w:t xml:space="preserve"> </w:t>
      </w:r>
      <w:r w:rsidR="00295229">
        <w:rPr>
          <w:rFonts w:ascii="Arial" w:hAnsi="Arial" w:cs="Arial"/>
        </w:rPr>
        <w:t xml:space="preserve">Poster presented </w:t>
      </w:r>
      <w:r w:rsidRPr="004062A6">
        <w:rPr>
          <w:rFonts w:ascii="Arial" w:hAnsi="Arial" w:cs="Arial"/>
        </w:rPr>
        <w:t>at</w:t>
      </w:r>
      <w:r w:rsidR="00295229">
        <w:rPr>
          <w:rFonts w:ascii="Arial" w:hAnsi="Arial" w:cs="Arial"/>
        </w:rPr>
        <w:t xml:space="preserve"> the</w:t>
      </w:r>
      <w:r w:rsidRPr="004062A6">
        <w:rPr>
          <w:rFonts w:ascii="Arial" w:hAnsi="Arial" w:cs="Arial"/>
        </w:rPr>
        <w:t xml:space="preserve"> </w:t>
      </w:r>
      <w:r w:rsidR="004062A6">
        <w:rPr>
          <w:rFonts w:ascii="Arial" w:hAnsi="Arial" w:cs="Arial"/>
        </w:rPr>
        <w:t xml:space="preserve">Association for Research in Vision and Ophthalmology (ARVO), </w:t>
      </w:r>
      <w:r w:rsidR="00295229">
        <w:rPr>
          <w:rFonts w:ascii="Arial" w:hAnsi="Arial" w:cs="Arial"/>
        </w:rPr>
        <w:t>Denver, C</w:t>
      </w:r>
      <w:r w:rsidR="0005308B">
        <w:rPr>
          <w:rFonts w:ascii="Arial" w:hAnsi="Arial" w:cs="Arial"/>
        </w:rPr>
        <w:t xml:space="preserve">O </w:t>
      </w:r>
      <w:r w:rsidR="004062A6">
        <w:rPr>
          <w:rFonts w:ascii="Arial" w:hAnsi="Arial" w:cs="Arial"/>
        </w:rPr>
        <w:t>(May 2022)</w:t>
      </w:r>
      <w:r w:rsidR="00AD72DD">
        <w:rPr>
          <w:rFonts w:ascii="Arial" w:hAnsi="Arial" w:cs="Arial"/>
        </w:rPr>
        <w:t>.</w:t>
      </w:r>
    </w:p>
    <w:p w14:paraId="634B595B" w14:textId="03C49F19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Associated Transcriptomic Alterations in the Retina</w:t>
      </w:r>
      <w:r>
        <w:rPr>
          <w:rFonts w:ascii="Arial" w:hAnsi="Arial" w:cs="Arial"/>
        </w:rPr>
        <w:t xml:space="preserve">. </w:t>
      </w:r>
      <w:r w:rsidR="00C0304E">
        <w:rPr>
          <w:rFonts w:ascii="Arial" w:hAnsi="Arial" w:cs="Arial"/>
        </w:rPr>
        <w:t>Poster Presented</w:t>
      </w:r>
      <w:r>
        <w:rPr>
          <w:rFonts w:ascii="Arial" w:hAnsi="Arial" w:cs="Arial"/>
        </w:rPr>
        <w:t xml:space="preserve"> at </w:t>
      </w:r>
      <w:r w:rsidR="00500DF6">
        <w:rPr>
          <w:rFonts w:ascii="Arial" w:hAnsi="Arial" w:cs="Arial"/>
        </w:rPr>
        <w:t xml:space="preserve">the NIH </w:t>
      </w:r>
      <w:proofErr w:type="spellStart"/>
      <w:r w:rsidR="00AD72DD">
        <w:rPr>
          <w:rFonts w:ascii="Arial" w:hAnsi="Arial" w:cs="Arial"/>
        </w:rPr>
        <w:t>Postbac</w:t>
      </w:r>
      <w:proofErr w:type="spellEnd"/>
      <w:r w:rsidR="00AD72DD">
        <w:rPr>
          <w:rFonts w:ascii="Arial" w:hAnsi="Arial" w:cs="Arial"/>
        </w:rPr>
        <w:t xml:space="preserve"> Poster Day, Bethesda, MD (April 2021).</w:t>
      </w:r>
    </w:p>
    <w:p w14:paraId="73A04CC0" w14:textId="6695F542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Diet Associated Transcriptomic Alterations in the Retina</w:t>
      </w:r>
      <w:r>
        <w:rPr>
          <w:rFonts w:ascii="Arial" w:hAnsi="Arial" w:cs="Arial"/>
        </w:rPr>
        <w:t>. Presented at the American Physician Scientist Association South Regional Conference at the South Texas Medical Scientist Training Program, (March 2022).</w:t>
      </w:r>
    </w:p>
    <w:p w14:paraId="7174D065" w14:textId="2F3F0B5C" w:rsidR="00BE3D17" w:rsidRP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Mondal AK, Jiang K, Nellissery J,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Swaroop A. </w:t>
      </w:r>
      <w:r w:rsidRPr="004062A6">
        <w:rPr>
          <w:rFonts w:ascii="Arial" w:hAnsi="Arial" w:cs="Arial"/>
          <w:i/>
          <w:iCs/>
        </w:rPr>
        <w:t>Dietary Factors such as the Western and Mediterranean Diet Modulate Aging in the Mouse Retina</w:t>
      </w:r>
      <w:r w:rsidRPr="004062A6">
        <w:rPr>
          <w:rFonts w:ascii="Arial" w:hAnsi="Arial" w:cs="Arial"/>
        </w:rPr>
        <w:t>. Presented at the APSA West Regional Conference at Oregon Health &amp; Science University, (Jan 2022)</w:t>
      </w:r>
      <w:r w:rsidR="00AD72DD">
        <w:rPr>
          <w:rFonts w:ascii="Arial" w:hAnsi="Arial" w:cs="Arial"/>
        </w:rPr>
        <w:t>.</w:t>
      </w:r>
      <w:r w:rsidRPr="004062A6">
        <w:rPr>
          <w:rFonts w:ascii="Arial" w:hAnsi="Arial" w:cs="Arial"/>
        </w:rPr>
        <w:t xml:space="preserve"> </w:t>
      </w:r>
    </w:p>
    <w:p w14:paraId="48781CC5" w14:textId="2BF69F03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</w:t>
      </w:r>
      <w:r>
        <w:rPr>
          <w:rFonts w:ascii="Arial" w:hAnsi="Arial" w:cs="Arial"/>
        </w:rPr>
        <w:t xml:space="preserve"> NIH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PEP Talks</w:t>
      </w:r>
      <w:r w:rsidRPr="00BE3D1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(Nov 2021)</w:t>
      </w:r>
      <w:r w:rsidR="00AD72DD">
        <w:rPr>
          <w:rFonts w:ascii="Arial" w:hAnsi="Arial" w:cs="Arial"/>
        </w:rPr>
        <w:t>.</w:t>
      </w:r>
    </w:p>
    <w:p w14:paraId="70FFCDC2" w14:textId="5EFC9C15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 2021 Focus on Fellows Retreat at the National Eye Institute, </w:t>
      </w:r>
      <w:r>
        <w:rPr>
          <w:rFonts w:ascii="Arial" w:hAnsi="Arial" w:cs="Arial"/>
        </w:rPr>
        <w:t>(Oct 2021)</w:t>
      </w:r>
      <w:r w:rsidR="00AD72DD">
        <w:rPr>
          <w:rFonts w:ascii="Arial" w:hAnsi="Arial" w:cs="Arial"/>
        </w:rPr>
        <w:t>.</w:t>
      </w:r>
    </w:p>
    <w:p w14:paraId="6880419B" w14:textId="58E05AF8" w:rsidR="0035616D" w:rsidRPr="0035616D" w:rsidRDefault="0035616D" w:rsidP="003561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>.  Virtual poster presented at the Association for Research in Vision and Ophthalmology (ARVO), (April 2021).</w:t>
      </w:r>
    </w:p>
    <w:p w14:paraId="3EF6A656" w14:textId="0860E42C" w:rsidR="0035616D" w:rsidRPr="0035616D" w:rsidRDefault="0035616D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 xml:space="preserve">. Virtual poster presented 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2021).</w:t>
      </w:r>
    </w:p>
    <w:p w14:paraId="062DEEEF" w14:textId="77F65137" w:rsidR="00FF0F62" w:rsidRPr="00FF0F62" w:rsidRDefault="00FF0F62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0F62">
        <w:rPr>
          <w:rFonts w:ascii="Arial" w:hAnsi="Arial" w:cs="Arial"/>
          <w:b/>
          <w:bCs/>
          <w:u w:val="single"/>
        </w:rPr>
        <w:t>Brock DC</w:t>
      </w:r>
      <w:r w:rsidR="00041D70">
        <w:rPr>
          <w:rFonts w:ascii="Arial" w:hAnsi="Arial" w:cs="Arial"/>
          <w:b/>
          <w:bCs/>
          <w:u w:val="single"/>
        </w:rPr>
        <w:t>.</w:t>
      </w:r>
      <w:r>
        <w:rPr>
          <w:rFonts w:ascii="Arial" w:hAnsi="Arial" w:cs="Arial"/>
        </w:rPr>
        <w:t xml:space="preserve">  </w:t>
      </w:r>
      <w:r w:rsidRPr="00FF0F62">
        <w:rPr>
          <w:rFonts w:ascii="Arial" w:hAnsi="Arial" w:cs="Arial"/>
          <w:i/>
          <w:iCs/>
        </w:rPr>
        <w:t>A Multi-Omics Study of how Dietary Choices Modulate the Epigenome of Aging Mouse Retinas</w:t>
      </w:r>
      <w:r>
        <w:rPr>
          <w:rFonts w:ascii="Arial" w:hAnsi="Arial" w:cs="Arial"/>
        </w:rPr>
        <w:t xml:space="preserve">.  </w:t>
      </w:r>
      <w:r w:rsidR="0035616D">
        <w:rPr>
          <w:rFonts w:ascii="Arial" w:hAnsi="Arial" w:cs="Arial"/>
        </w:rPr>
        <w:t>Virtual t</w:t>
      </w:r>
      <w:r>
        <w:rPr>
          <w:rFonts w:ascii="Arial" w:hAnsi="Arial" w:cs="Arial"/>
        </w:rPr>
        <w:t xml:space="preserve">alk given at the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Seminar Series at the NIH, Bethesda, MD (Feb 2021).</w:t>
      </w:r>
    </w:p>
    <w:p w14:paraId="25B0D8A3" w14:textId="0969266C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lastRenderedPageBreak/>
        <w:t>Brock DC</w:t>
      </w:r>
      <w:r>
        <w:rPr>
          <w:rFonts w:ascii="Arial" w:hAnsi="Arial" w:cs="Arial"/>
        </w:rPr>
        <w:t>, Sowder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ME, Ju W, Kaplan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RN. </w:t>
      </w:r>
      <w:r w:rsidRPr="00223876">
        <w:rPr>
          <w:rFonts w:ascii="Arial" w:hAnsi="Arial" w:cs="Arial"/>
          <w:i/>
          <w:iCs/>
        </w:rPr>
        <w:t>Understanding Common Signaling Axes in Osteosarcoma to Target Tumor Cells and the Microenvironment.</w:t>
      </w:r>
      <w:r>
        <w:rPr>
          <w:rFonts w:ascii="Arial" w:hAnsi="Arial" w:cs="Arial"/>
        </w:rPr>
        <w:t xml:space="preserve">  </w:t>
      </w:r>
      <w:r w:rsidR="0035616D">
        <w:rPr>
          <w:rFonts w:ascii="Arial" w:hAnsi="Arial" w:cs="Arial"/>
        </w:rPr>
        <w:t>Virtual p</w:t>
      </w:r>
      <w:r>
        <w:rPr>
          <w:rFonts w:ascii="Arial" w:hAnsi="Arial" w:cs="Arial"/>
        </w:rPr>
        <w:t>oster presented</w:t>
      </w:r>
      <w:r w:rsidR="003561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2020). </w:t>
      </w:r>
    </w:p>
    <w:p w14:paraId="1E85B095" w14:textId="520FD2D8" w:rsidR="00667195" w:rsidRDefault="00F134BE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</w:t>
      </w:r>
      <w:r w:rsidRPr="00F134BE">
        <w:rPr>
          <w:rFonts w:ascii="Arial" w:hAnsi="Arial" w:cs="Arial"/>
          <w:b/>
          <w:bCs/>
          <w:u w:val="single"/>
        </w:rPr>
        <w:t>Brock, DC</w:t>
      </w:r>
      <w:r>
        <w:rPr>
          <w:rFonts w:ascii="Arial" w:hAnsi="Arial" w:cs="Arial"/>
        </w:rPr>
        <w:t xml:space="preserve">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Rutter KM, </w:t>
      </w:r>
      <w:proofErr w:type="spellStart"/>
      <w:r>
        <w:rPr>
          <w:rFonts w:ascii="Arial" w:hAnsi="Arial" w:cs="Arial"/>
        </w:rPr>
        <w:t>Robbings</w:t>
      </w:r>
      <w:proofErr w:type="spellEnd"/>
      <w:r>
        <w:rPr>
          <w:rFonts w:ascii="Arial" w:hAnsi="Arial" w:cs="Arial"/>
        </w:rPr>
        <w:t xml:space="preserve"> BM, Kuch KC, Ge W, Evans A, Parker E, Hurley HB,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7C1FEA">
        <w:rPr>
          <w:rFonts w:ascii="Arial" w:hAnsi="Arial" w:cs="Arial"/>
          <w:i/>
          <w:iCs/>
        </w:rPr>
        <w:t>A day in the life of a photoreceptor:  Mitochondrial dynamics support daily energy demands.</w:t>
      </w:r>
      <w:r>
        <w:rPr>
          <w:rFonts w:ascii="Arial" w:hAnsi="Arial" w:cs="Arial"/>
        </w:rPr>
        <w:t xml:space="preserve"> Poster presented at</w:t>
      </w:r>
      <w:r w:rsidR="007C1FEA">
        <w:rPr>
          <w:rFonts w:ascii="Arial" w:hAnsi="Arial" w:cs="Arial"/>
        </w:rPr>
        <w:t xml:space="preserve"> the University of Washington Biochemistry Retreat, Bainbridge Island, WA (Sep 2019).</w:t>
      </w:r>
    </w:p>
    <w:p w14:paraId="4A463CBB" w14:textId="3FBC6CF8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Kuch KC,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Circadian Mitochondrial Dynamics in Zebrafish Cone Photoreceptors</w:t>
      </w:r>
      <w:r>
        <w:rPr>
          <w:rFonts w:ascii="Arial" w:hAnsi="Arial" w:cs="Arial"/>
        </w:rPr>
        <w:t>. Poster presented at the University of Washington Undergraduate Research Symposium, Seattle, WA (May 2019).</w:t>
      </w:r>
    </w:p>
    <w:p w14:paraId="274BE585" w14:textId="4586DF2E" w:rsidR="00223876" w:rsidRP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Mitochondrial Biogenesis in Zebrafish Cone Photoreceptors</w:t>
      </w:r>
      <w:r>
        <w:rPr>
          <w:rFonts w:ascii="Arial" w:hAnsi="Arial" w:cs="Arial"/>
        </w:rPr>
        <w:t xml:space="preserve">. Poster presented at </w:t>
      </w:r>
      <w:r w:rsidR="0035616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Association for Research in Vision and Ophthalmology (ARVO), Vancouver, BC (April 2019). </w:t>
      </w:r>
    </w:p>
    <w:p w14:paraId="327E7D28" w14:textId="6C234EF5" w:rsidR="00223876" w:rsidRPr="00223876" w:rsidRDefault="00D41704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Hutto RA</w:t>
      </w:r>
      <w:r w:rsidR="00041D7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Bisbach</w:t>
      </w:r>
      <w:proofErr w:type="spellEnd"/>
      <w:r>
        <w:rPr>
          <w:rFonts w:ascii="Arial" w:hAnsi="Arial" w:cs="Arial"/>
        </w:rPr>
        <w:t xml:space="preserve"> CM,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Ca</w:t>
      </w:r>
      <w:r w:rsidRPr="00223876">
        <w:rPr>
          <w:rFonts w:ascii="Arial" w:hAnsi="Arial" w:cs="Arial"/>
          <w:i/>
          <w:iCs/>
          <w:vertAlign w:val="superscript"/>
        </w:rPr>
        <w:t>2+</w:t>
      </w:r>
      <w:r w:rsidRPr="00223876">
        <w:rPr>
          <w:rFonts w:ascii="Arial" w:hAnsi="Arial" w:cs="Arial"/>
          <w:i/>
          <w:iCs/>
        </w:rPr>
        <w:t xml:space="preserve"> Regulation in the Retinal Mitochondria</w:t>
      </w:r>
      <w:r>
        <w:rPr>
          <w:rFonts w:ascii="Arial" w:hAnsi="Arial" w:cs="Arial"/>
        </w:rPr>
        <w:t xml:space="preserve">. Poster presented at the University of Washington Undergraduate Research Symposium, Seattle, WA (May 2018). </w:t>
      </w:r>
    </w:p>
    <w:p w14:paraId="585B8DA3" w14:textId="4F75C156" w:rsidR="00547685" w:rsidRDefault="00547685" w:rsidP="00437B32">
      <w:pPr>
        <w:rPr>
          <w:rFonts w:ascii="Arial" w:hAnsi="Arial" w:cs="Arial"/>
          <w:sz w:val="8"/>
          <w:szCs w:val="8"/>
        </w:rPr>
      </w:pPr>
    </w:p>
    <w:p w14:paraId="32A154A4" w14:textId="77777777" w:rsidR="00402191" w:rsidRPr="00B469B6" w:rsidRDefault="00402191" w:rsidP="00437B32">
      <w:pPr>
        <w:rPr>
          <w:rFonts w:ascii="Arial" w:hAnsi="Arial" w:cs="Arial"/>
          <w:sz w:val="8"/>
          <w:szCs w:val="8"/>
        </w:rPr>
      </w:pPr>
    </w:p>
    <w:p w14:paraId="05FDEA5E" w14:textId="77777777" w:rsidR="007F2EAE" w:rsidRPr="00330B6C" w:rsidRDefault="007F2EAE" w:rsidP="007F2EAE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Grants and Awards</w:t>
      </w:r>
    </w:p>
    <w:tbl>
      <w:tblPr>
        <w:tblStyle w:val="PlainTable4"/>
        <w:tblW w:w="953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2430"/>
      </w:tblGrid>
      <w:tr w:rsidR="007550B7" w14:paraId="5CB37699" w14:textId="77777777" w:rsidTr="00172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C1879E0" w14:textId="20AE06FB" w:rsidR="007550B7" w:rsidRDefault="007A6E5A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McNair Scholar</w:t>
            </w:r>
            <w:r w:rsidR="007173A8">
              <w:rPr>
                <w:rFonts w:ascii="Arial" w:hAnsi="Arial" w:cs="Arial"/>
              </w:rPr>
              <w:t>ship</w:t>
            </w:r>
          </w:p>
          <w:p w14:paraId="21DACA18" w14:textId="1BC5AAE6" w:rsidR="00832A76" w:rsidRPr="00832A76" w:rsidRDefault="00832A76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Scholarship Funds: $43,500 per year</w:t>
            </w:r>
          </w:p>
          <w:p w14:paraId="588E2383" w14:textId="44B54620" w:rsidR="00EB3CF4" w:rsidRPr="00EB3CF4" w:rsidRDefault="006664DD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The Robert and Janice McNair Foundation donates </w:t>
            </w:r>
            <w:r w:rsidR="008F2BC6">
              <w:rPr>
                <w:rFonts w:ascii="Arial" w:hAnsi="Arial" w:cs="Arial"/>
                <w:b w:val="0"/>
                <w:bCs w:val="0"/>
              </w:rPr>
              <w:t xml:space="preserve">to Baylor College of Medicine’s MD/PhD program to support </w:t>
            </w:r>
            <w:r w:rsidR="00CD2E84">
              <w:rPr>
                <w:rFonts w:ascii="Arial" w:hAnsi="Arial" w:cs="Arial"/>
                <w:b w:val="0"/>
                <w:bCs w:val="0"/>
              </w:rPr>
              <w:t xml:space="preserve">promising </w:t>
            </w:r>
            <w:r w:rsidR="008F2BC6">
              <w:rPr>
                <w:rFonts w:ascii="Arial" w:hAnsi="Arial" w:cs="Arial"/>
                <w:b w:val="0"/>
                <w:bCs w:val="0"/>
              </w:rPr>
              <w:t>trainees</w:t>
            </w:r>
            <w:r w:rsidR="00CD2E84">
              <w:rPr>
                <w:rFonts w:ascii="Arial" w:hAnsi="Arial" w:cs="Arial"/>
                <w:b w:val="0"/>
                <w:bCs w:val="0"/>
              </w:rPr>
              <w:t>.</w:t>
            </w:r>
            <w:r w:rsidR="00F64870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7173A8">
              <w:rPr>
                <w:rFonts w:ascii="Arial" w:hAnsi="Arial" w:cs="Arial"/>
                <w:b w:val="0"/>
                <w:bCs w:val="0"/>
              </w:rPr>
              <w:t xml:space="preserve">The McNair scholarship provides </w:t>
            </w:r>
            <w:r w:rsidR="00611304">
              <w:rPr>
                <w:rFonts w:ascii="Arial" w:hAnsi="Arial" w:cs="Arial"/>
                <w:b w:val="0"/>
                <w:bCs w:val="0"/>
              </w:rPr>
              <w:t>funding</w:t>
            </w:r>
            <w:r w:rsidR="007173A8">
              <w:rPr>
                <w:rFonts w:ascii="Arial" w:hAnsi="Arial" w:cs="Arial"/>
                <w:b w:val="0"/>
                <w:bCs w:val="0"/>
              </w:rPr>
              <w:t xml:space="preserve"> for four years of graduate school and two years of medical school.</w:t>
            </w:r>
            <w:r w:rsidR="00752FB8">
              <w:rPr>
                <w:rFonts w:ascii="Arial" w:hAnsi="Arial" w:cs="Arial"/>
                <w:b w:val="0"/>
                <w:bCs w:val="0"/>
              </w:rPr>
              <w:t xml:space="preserve"> This</w:t>
            </w:r>
            <w:r w:rsidR="007173A8">
              <w:rPr>
                <w:rFonts w:ascii="Arial" w:hAnsi="Arial" w:cs="Arial"/>
                <w:b w:val="0"/>
                <w:bCs w:val="0"/>
              </w:rPr>
              <w:t xml:space="preserve"> allows trainees to undertake </w:t>
            </w:r>
            <w:r w:rsidR="00752FB8">
              <w:rPr>
                <w:rFonts w:ascii="Arial" w:hAnsi="Arial" w:cs="Arial"/>
                <w:b w:val="0"/>
                <w:bCs w:val="0"/>
              </w:rPr>
              <w:t>more innovative projects</w:t>
            </w:r>
            <w:r w:rsidR="00611304">
              <w:rPr>
                <w:rFonts w:ascii="Arial" w:hAnsi="Arial" w:cs="Arial"/>
                <w:b w:val="0"/>
                <w:bCs w:val="0"/>
              </w:rPr>
              <w:t xml:space="preserve"> and form new connections.</w:t>
            </w:r>
          </w:p>
        </w:tc>
        <w:tc>
          <w:tcPr>
            <w:tcW w:w="2430" w:type="dxa"/>
          </w:tcPr>
          <w:p w14:paraId="5FF53307" w14:textId="4C351222" w:rsidR="007550B7" w:rsidRDefault="00EB3CF4" w:rsidP="0017232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</w:t>
            </w:r>
            <w:r w:rsidR="007A6E5A">
              <w:rPr>
                <w:rFonts w:ascii="Arial" w:hAnsi="Arial" w:cs="Arial"/>
              </w:rPr>
              <w:t>/2024</w:t>
            </w:r>
          </w:p>
        </w:tc>
      </w:tr>
      <w:tr w:rsidR="007F2EAE" w14:paraId="12B218D1" w14:textId="77777777" w:rsidTr="001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914BCB6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NIH R13 Grant, Lead Author</w:t>
            </w:r>
          </w:p>
          <w:p w14:paraId="2B988489" w14:textId="77777777" w:rsidR="007F2EAE" w:rsidRDefault="007F2EAE" w:rsidP="00172325">
            <w:pPr>
              <w:rPr>
                <w:rFonts w:ascii="Arial" w:hAnsi="Arial" w:cs="Arial"/>
                <w:i/>
                <w:iCs/>
              </w:rPr>
            </w:pPr>
            <w:r w:rsidRPr="005E3BE3">
              <w:rPr>
                <w:rFonts w:ascii="Arial" w:hAnsi="Arial" w:cs="Arial"/>
                <w:b w:val="0"/>
                <w:bCs w:val="0"/>
                <w:i/>
                <w:iCs/>
              </w:rPr>
              <w:t>2025 APSA South Regional Conference: Meeting the Needs</w:t>
            </w:r>
          </w:p>
          <w:p w14:paraId="15213D56" w14:textId="77777777" w:rsidR="007F2EAE" w:rsidRPr="006825B1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National Institute of General Medical Sciences (NIGMS)</w:t>
            </w:r>
          </w:p>
          <w:p w14:paraId="10969FBB" w14:textId="7D7A7583" w:rsidR="00F64870" w:rsidRDefault="00F64870" w:rsidP="0017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Awarded Funding: $19,200</w:t>
            </w:r>
          </w:p>
          <w:p w14:paraId="373ABD3F" w14:textId="47FB591E" w:rsidR="007F2EAE" w:rsidRDefault="007F2EAE" w:rsidP="0017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Awarded Score: 14</w:t>
            </w:r>
          </w:p>
          <w:p w14:paraId="637AEBC8" w14:textId="41E79EBD" w:rsidR="007F2EAE" w:rsidRPr="00F64870" w:rsidRDefault="00464FED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Notice of Award: 12/3/2024</w:t>
            </w:r>
          </w:p>
          <w:p w14:paraId="7DB445F2" w14:textId="21A246EC" w:rsidR="007F2EAE" w:rsidRPr="00E239F7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Funding </w:t>
            </w:r>
            <w:r w:rsidR="007550B7">
              <w:rPr>
                <w:rFonts w:ascii="Arial" w:hAnsi="Arial" w:cs="Arial"/>
                <w:b w:val="0"/>
                <w:bCs w:val="0"/>
              </w:rPr>
              <w:t>to support tr</w:t>
            </w:r>
            <w:r>
              <w:rPr>
                <w:rFonts w:ascii="Arial" w:hAnsi="Arial" w:cs="Arial"/>
                <w:b w:val="0"/>
                <w:bCs w:val="0"/>
              </w:rPr>
              <w:t>avel scholarships for undergraduates and MD/PhD students, with a focus on underrepresented groups in medicine</w:t>
            </w:r>
          </w:p>
        </w:tc>
        <w:tc>
          <w:tcPr>
            <w:tcW w:w="2430" w:type="dxa"/>
          </w:tcPr>
          <w:p w14:paraId="07EC6382" w14:textId="38E1A831" w:rsidR="007F2EAE" w:rsidRPr="007550B7" w:rsidRDefault="007550B7" w:rsidP="00172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7550B7">
              <w:rPr>
                <w:rFonts w:ascii="Arial" w:hAnsi="Arial" w:cs="Arial"/>
                <w:b/>
                <w:bCs/>
              </w:rPr>
              <w:t>Apr</w:t>
            </w:r>
            <w:r w:rsidR="007F2EAE" w:rsidRPr="007550B7">
              <w:rPr>
                <w:rFonts w:ascii="Arial" w:hAnsi="Arial" w:cs="Arial"/>
                <w:b/>
                <w:bCs/>
              </w:rPr>
              <w:t>/2024</w:t>
            </w:r>
          </w:p>
        </w:tc>
      </w:tr>
      <w:tr w:rsidR="007F2EAE" w14:paraId="2F9C18BD" w14:textId="77777777" w:rsidTr="001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556ED24E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DE61AA">
              <w:rPr>
                <w:rFonts w:ascii="Arial" w:hAnsi="Arial" w:cs="Arial"/>
              </w:rPr>
              <w:t>Henry J.N. Taub Young Investigator Award</w:t>
            </w:r>
            <w:r>
              <w:rPr>
                <w:rFonts w:ascii="Arial" w:hAnsi="Arial" w:cs="Arial"/>
              </w:rPr>
              <w:t>, Third Place</w:t>
            </w:r>
          </w:p>
          <w:p w14:paraId="1786E603" w14:textId="77777777" w:rsidR="007F2EAE" w:rsidRPr="00331094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Award: $100</w:t>
            </w:r>
          </w:p>
          <w:p w14:paraId="2D32B53E" w14:textId="77777777" w:rsidR="007F2EAE" w:rsidRPr="00DE61AA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DE61AA">
              <w:rPr>
                <w:rFonts w:ascii="Arial" w:hAnsi="Arial" w:cs="Arial"/>
                <w:b w:val="0"/>
                <w:bCs w:val="0"/>
              </w:rPr>
              <w:t>2024 Henry J.N. Taub &amp; James K. Alexander Medical Student Research Symposium</w:t>
            </w:r>
          </w:p>
        </w:tc>
        <w:tc>
          <w:tcPr>
            <w:tcW w:w="2430" w:type="dxa"/>
          </w:tcPr>
          <w:p w14:paraId="0D5FCF30" w14:textId="77777777" w:rsidR="007F2EAE" w:rsidRPr="009F2C0B" w:rsidRDefault="007F2EAE" w:rsidP="00172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F2C0B">
              <w:rPr>
                <w:rFonts w:ascii="Arial" w:hAnsi="Arial" w:cs="Arial"/>
                <w:b/>
                <w:bCs/>
              </w:rPr>
              <w:t>Mar/2024</w:t>
            </w:r>
          </w:p>
        </w:tc>
      </w:tr>
      <w:tr w:rsidR="007F2EAE" w:rsidRPr="00DE61AA" w14:paraId="15CEA7A1" w14:textId="77777777" w:rsidTr="001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26DDC43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Gold Humanism Honor Society Service Project Grant</w:t>
            </w:r>
          </w:p>
          <w:p w14:paraId="1BA7A266" w14:textId="77777777" w:rsidR="007F2EAE" w:rsidRPr="00561273" w:rsidRDefault="007F2EAE" w:rsidP="00172325">
            <w:pPr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561273">
              <w:rPr>
                <w:rFonts w:ascii="Arial" w:hAnsi="Arial" w:cs="Arial"/>
                <w:b w:val="0"/>
                <w:bCs w:val="0"/>
                <w:i/>
                <w:iCs/>
              </w:rPr>
              <w:t>Eye Care for Houston’s Underserved Communities</w:t>
            </w:r>
          </w:p>
          <w:p w14:paraId="090DF568" w14:textId="77777777" w:rsidR="007F2EAE" w:rsidRPr="00331094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Award: $500</w:t>
            </w:r>
          </w:p>
          <w:p w14:paraId="778C3BCB" w14:textId="77777777" w:rsidR="007F2EAE" w:rsidRDefault="007F2EAE" w:rsidP="0017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Baylor College of Medicine Gold Humanism Honors Society</w:t>
            </w:r>
          </w:p>
          <w:p w14:paraId="59DED09B" w14:textId="77777777" w:rsidR="007F2EAE" w:rsidRPr="00A07BB1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lastRenderedPageBreak/>
              <w:t xml:space="preserve">Funding used to purchase reading glasses, sunglasses, and eyedrops to donate at local Harris County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healthfairs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2430" w:type="dxa"/>
          </w:tcPr>
          <w:p w14:paraId="53F5BFDF" w14:textId="77777777" w:rsidR="007F2EAE" w:rsidRPr="00DE61AA" w:rsidRDefault="007F2EAE" w:rsidP="00172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E61AA">
              <w:rPr>
                <w:rFonts w:ascii="Arial" w:hAnsi="Arial" w:cs="Arial"/>
                <w:b/>
                <w:bCs/>
              </w:rPr>
              <w:lastRenderedPageBreak/>
              <w:t>Mar/2024</w:t>
            </w:r>
          </w:p>
        </w:tc>
      </w:tr>
      <w:tr w:rsidR="007F2EAE" w:rsidRPr="001D77D8" w14:paraId="67EAA91A" w14:textId="77777777" w:rsidTr="001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34018842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Knights Templar Eye Foundation Travel Grant</w:t>
            </w:r>
          </w:p>
          <w:p w14:paraId="39D50B5E" w14:textId="77777777" w:rsidR="007F2EAE" w:rsidRPr="00331094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Award: $750</w:t>
            </w:r>
          </w:p>
          <w:p w14:paraId="3D21E240" w14:textId="77777777" w:rsidR="007F2EAE" w:rsidRPr="00916E5D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Association for Research in Vision and Ophthalmology (ARVO)</w:t>
            </w:r>
          </w:p>
        </w:tc>
        <w:tc>
          <w:tcPr>
            <w:tcW w:w="2430" w:type="dxa"/>
          </w:tcPr>
          <w:p w14:paraId="57F18791" w14:textId="77777777" w:rsidR="007F2EAE" w:rsidRPr="001D77D8" w:rsidRDefault="007F2EAE" w:rsidP="00172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77D8">
              <w:rPr>
                <w:rFonts w:ascii="Arial" w:hAnsi="Arial" w:cs="Arial"/>
                <w:b/>
                <w:bCs/>
              </w:rPr>
              <w:t>Feb/2024</w:t>
            </w:r>
          </w:p>
        </w:tc>
      </w:tr>
      <w:tr w:rsidR="007F2EAE" w:rsidRPr="00ED0A0B" w14:paraId="3FFA54B2" w14:textId="77777777" w:rsidTr="001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30664C13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Distinction in Clinic Management</w:t>
            </w:r>
          </w:p>
          <w:p w14:paraId="5F813185" w14:textId="77777777" w:rsidR="007F2EAE" w:rsidRPr="00534F49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HOMES Clinic</w:t>
            </w:r>
          </w:p>
        </w:tc>
        <w:tc>
          <w:tcPr>
            <w:tcW w:w="2430" w:type="dxa"/>
          </w:tcPr>
          <w:p w14:paraId="7A559321" w14:textId="77777777" w:rsidR="007F2EAE" w:rsidRPr="00ED0A0B" w:rsidRDefault="007F2EAE" w:rsidP="00172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Jan/2024</w:t>
            </w:r>
          </w:p>
        </w:tc>
      </w:tr>
      <w:tr w:rsidR="007F2EAE" w:rsidRPr="00ED0A0B" w14:paraId="61D3B844" w14:textId="77777777" w:rsidTr="001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1900650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NIH Outstanding Poster Award</w:t>
            </w:r>
          </w:p>
          <w:p w14:paraId="0D4ECFC8" w14:textId="77777777" w:rsidR="007F2EAE" w:rsidRPr="00534F49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National Eye Institute</w:t>
            </w:r>
          </w:p>
        </w:tc>
        <w:tc>
          <w:tcPr>
            <w:tcW w:w="2430" w:type="dxa"/>
          </w:tcPr>
          <w:p w14:paraId="2385DF49" w14:textId="77777777" w:rsidR="007F2EAE" w:rsidRPr="00ED0A0B" w:rsidRDefault="007F2EAE" w:rsidP="00172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May/2022</w:t>
            </w:r>
          </w:p>
        </w:tc>
      </w:tr>
      <w:tr w:rsidR="007F2EAE" w:rsidRPr="00ED0A0B" w14:paraId="1CA55D62" w14:textId="77777777" w:rsidTr="001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250E881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Second Place Poster Award</w:t>
            </w:r>
          </w:p>
          <w:p w14:paraId="44F445ED" w14:textId="77777777" w:rsidR="007F2EAE" w:rsidRPr="00E63D23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E63D23">
              <w:rPr>
                <w:rFonts w:ascii="Arial" w:hAnsi="Arial" w:cs="Arial"/>
                <w:b w:val="0"/>
                <w:bCs w:val="0"/>
              </w:rPr>
              <w:t>APSA South Regional Conference, South Texas MSTP</w:t>
            </w:r>
          </w:p>
        </w:tc>
        <w:tc>
          <w:tcPr>
            <w:tcW w:w="2430" w:type="dxa"/>
          </w:tcPr>
          <w:p w14:paraId="6A2B5D40" w14:textId="77777777" w:rsidR="007F2EAE" w:rsidRPr="00ED0A0B" w:rsidRDefault="007F2EAE" w:rsidP="00172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D0A0B">
              <w:rPr>
                <w:rFonts w:ascii="Arial" w:hAnsi="Arial" w:cs="Arial"/>
                <w:b/>
                <w:bCs/>
              </w:rPr>
              <w:t>Mar/2022</w:t>
            </w:r>
          </w:p>
        </w:tc>
      </w:tr>
      <w:tr w:rsidR="007F2EAE" w14:paraId="3FC5991A" w14:textId="77777777" w:rsidTr="001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EFC391E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9F0951">
              <w:rPr>
                <w:rFonts w:ascii="Arial" w:hAnsi="Arial" w:cs="Arial"/>
              </w:rPr>
              <w:t>Office of Dietary Supplements Grant</w:t>
            </w:r>
            <w:r>
              <w:rPr>
                <w:rFonts w:ascii="Arial" w:hAnsi="Arial" w:cs="Arial"/>
              </w:rPr>
              <w:t>, Assistant Writer</w:t>
            </w:r>
          </w:p>
          <w:p w14:paraId="7D27F66E" w14:textId="77777777" w:rsidR="007F2EAE" w:rsidRPr="00A36309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Proposed Funding: $100,000</w:t>
            </w:r>
          </w:p>
          <w:p w14:paraId="0125E58E" w14:textId="77777777" w:rsidR="007F2EAE" w:rsidRPr="00986004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986004">
              <w:rPr>
                <w:rFonts w:ascii="Arial" w:hAnsi="Arial" w:cs="Arial"/>
                <w:b w:val="0"/>
                <w:bCs w:val="0"/>
              </w:rPr>
              <w:t>Assisted with writing a research grant with Anupam Mondal in the Swaroop Lab.</w:t>
            </w:r>
          </w:p>
        </w:tc>
        <w:tc>
          <w:tcPr>
            <w:tcW w:w="2430" w:type="dxa"/>
          </w:tcPr>
          <w:p w14:paraId="25E43B59" w14:textId="77777777" w:rsidR="007F2EAE" w:rsidRDefault="007F2EAE" w:rsidP="00172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Oct/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7F2EAE" w14:paraId="27B71CCE" w14:textId="77777777" w:rsidTr="001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A8F62A3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Cum Laude</w:t>
            </w:r>
          </w:p>
          <w:p w14:paraId="09C7BD77" w14:textId="77777777" w:rsidR="007F2EAE" w:rsidRPr="00916B18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916B18">
              <w:rPr>
                <w:rFonts w:ascii="Arial" w:hAnsi="Arial" w:cs="Arial"/>
                <w:b w:val="0"/>
                <w:bCs w:val="0"/>
              </w:rPr>
              <w:t>University of Washington</w:t>
            </w:r>
          </w:p>
        </w:tc>
        <w:tc>
          <w:tcPr>
            <w:tcW w:w="2430" w:type="dxa"/>
          </w:tcPr>
          <w:p w14:paraId="4EBC4530" w14:textId="77777777" w:rsidR="007F2EAE" w:rsidRDefault="007F2EAE" w:rsidP="00172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Jun/</w:t>
            </w:r>
            <w:r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7F2EAE" w14:paraId="3BF8D93F" w14:textId="77777777" w:rsidTr="001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36D8C08F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Distinguished Research in Biochemistry Award</w:t>
            </w:r>
          </w:p>
          <w:p w14:paraId="346010DB" w14:textId="77777777" w:rsidR="007F2EAE" w:rsidRPr="00916B18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916B18">
              <w:rPr>
                <w:rFonts w:ascii="Arial" w:hAnsi="Arial" w:cs="Arial"/>
                <w:b w:val="0"/>
                <w:bCs w:val="0"/>
              </w:rPr>
              <w:t>University of Washington</w:t>
            </w:r>
          </w:p>
        </w:tc>
        <w:tc>
          <w:tcPr>
            <w:tcW w:w="2430" w:type="dxa"/>
          </w:tcPr>
          <w:p w14:paraId="64737268" w14:textId="77777777" w:rsidR="007F2EAE" w:rsidRDefault="007F2EAE" w:rsidP="00172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Jun/</w:t>
            </w:r>
            <w:r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7F2EAE" w14:paraId="01A3C28C" w14:textId="77777777" w:rsidTr="001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54B31B14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Undergraduate Research Travel Award</w:t>
            </w:r>
          </w:p>
          <w:p w14:paraId="7622BC42" w14:textId="77777777" w:rsidR="007F2EAE" w:rsidRPr="00EC247C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Award: $500</w:t>
            </w:r>
          </w:p>
          <w:p w14:paraId="2D9D22B1" w14:textId="77777777" w:rsidR="007F2EAE" w:rsidRPr="006F2632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6F2632">
              <w:rPr>
                <w:rFonts w:ascii="Arial" w:hAnsi="Arial" w:cs="Arial"/>
                <w:b w:val="0"/>
                <w:bCs w:val="0"/>
              </w:rPr>
              <w:t>University of Washington, recipient and first author</w:t>
            </w:r>
          </w:p>
        </w:tc>
        <w:tc>
          <w:tcPr>
            <w:tcW w:w="2430" w:type="dxa"/>
          </w:tcPr>
          <w:p w14:paraId="0048BDBE" w14:textId="77777777" w:rsidR="007F2EAE" w:rsidRDefault="007F2EAE" w:rsidP="00172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Apr/</w:t>
            </w:r>
            <w:r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7F2EAE" w14:paraId="322AA7AE" w14:textId="77777777" w:rsidTr="001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26B21E6" w14:textId="77777777" w:rsidR="007F2EAE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5136C2">
              <w:rPr>
                <w:rFonts w:ascii="Arial" w:hAnsi="Arial" w:cs="Arial"/>
              </w:rPr>
              <w:t>Levinson Scholarship</w:t>
            </w:r>
          </w:p>
          <w:p w14:paraId="63001668" w14:textId="77777777" w:rsidR="007F2EAE" w:rsidRPr="008F2F3C" w:rsidRDefault="007F2EAE" w:rsidP="00172325">
            <w:pPr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8F2F3C">
              <w:rPr>
                <w:rFonts w:ascii="Arial" w:hAnsi="Arial" w:cs="Arial"/>
                <w:b w:val="0"/>
                <w:bCs w:val="0"/>
                <w:i/>
                <w:iCs/>
              </w:rPr>
              <w:t>Mitochondrial Biogenesis in Zebrafish Cone Photoreceptors</w:t>
            </w:r>
          </w:p>
          <w:p w14:paraId="15688C7F" w14:textId="77777777" w:rsidR="007F2EAE" w:rsidRPr="00EC247C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Scholarship Funds: $7,000</w:t>
            </w:r>
          </w:p>
          <w:p w14:paraId="66E2A027" w14:textId="77777777" w:rsidR="007F2EAE" w:rsidRPr="006F2632" w:rsidRDefault="007F2EAE" w:rsidP="00172325">
            <w:pPr>
              <w:rPr>
                <w:rFonts w:ascii="Arial" w:hAnsi="Arial" w:cs="Arial"/>
                <w:b w:val="0"/>
                <w:bCs w:val="0"/>
              </w:rPr>
            </w:pPr>
            <w:r w:rsidRPr="006F2632">
              <w:rPr>
                <w:rFonts w:ascii="Arial" w:hAnsi="Arial" w:cs="Arial"/>
                <w:b w:val="0"/>
                <w:bCs w:val="0"/>
              </w:rPr>
              <w:t>University of Washington, recipient and first author</w:t>
            </w:r>
          </w:p>
        </w:tc>
        <w:tc>
          <w:tcPr>
            <w:tcW w:w="2430" w:type="dxa"/>
          </w:tcPr>
          <w:p w14:paraId="1F26E4F7" w14:textId="77777777" w:rsidR="007F2EAE" w:rsidRDefault="007F2EAE" w:rsidP="00172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Sep/</w:t>
            </w:r>
            <w:r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Jun/</w:t>
            </w:r>
            <w:r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296F90C9" w14:textId="77777777" w:rsidR="007F2EAE" w:rsidRPr="00F64870" w:rsidRDefault="007F2EAE" w:rsidP="007F2EAE">
      <w:pPr>
        <w:rPr>
          <w:rFonts w:ascii="Arial" w:hAnsi="Arial" w:cs="Arial"/>
          <w:sz w:val="8"/>
          <w:szCs w:val="8"/>
        </w:rPr>
      </w:pPr>
    </w:p>
    <w:p w14:paraId="0EFFCA3B" w14:textId="77777777" w:rsidR="007F2EAE" w:rsidRPr="007F2EAE" w:rsidRDefault="007F2EAE" w:rsidP="00437B32">
      <w:pPr>
        <w:rPr>
          <w:rFonts w:ascii="Arial" w:hAnsi="Arial" w:cs="Arial"/>
          <w:b/>
          <w:bCs/>
          <w:color w:val="501EFF"/>
          <w:sz w:val="8"/>
          <w:szCs w:val="8"/>
        </w:rPr>
      </w:pPr>
    </w:p>
    <w:p w14:paraId="0B61EDBC" w14:textId="4F85104C" w:rsidR="00F64870" w:rsidRPr="00811489" w:rsidRDefault="00F64870" w:rsidP="00F64870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Leadership</w:t>
      </w:r>
    </w:p>
    <w:tbl>
      <w:tblPr>
        <w:tblStyle w:val="PlainTable4"/>
        <w:tblW w:w="953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2430"/>
      </w:tblGrid>
      <w:tr w:rsidR="008656BE" w14:paraId="49EB865A" w14:textId="77777777" w:rsidTr="00172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6FDF9B5E" w14:textId="31341267" w:rsidR="008656BE" w:rsidRDefault="00D85F57" w:rsidP="00172325">
            <w:pPr>
              <w:rPr>
                <w:rFonts w:ascii="Arial" w:hAnsi="Arial" w:cs="Arial"/>
                <w:b w:val="0"/>
                <w:bCs w:val="0"/>
              </w:rPr>
            </w:pPr>
            <w:r w:rsidRPr="00532CAB">
              <w:rPr>
                <w:rFonts w:ascii="Arial" w:hAnsi="Arial" w:cs="Arial"/>
              </w:rPr>
              <w:t>Student Opportunities for Advancement in Research</w:t>
            </w:r>
            <w:r>
              <w:rPr>
                <w:rFonts w:ascii="Arial" w:hAnsi="Arial" w:cs="Arial"/>
              </w:rPr>
              <w:t xml:space="preserve">, </w:t>
            </w:r>
            <w:r w:rsidR="00532CAB">
              <w:rPr>
                <w:rFonts w:ascii="Arial" w:hAnsi="Arial" w:cs="Arial"/>
              </w:rPr>
              <w:t>Baylor College of Medicine</w:t>
            </w:r>
          </w:p>
          <w:p w14:paraId="1ACA9883" w14:textId="4921E3F7" w:rsidR="00532CAB" w:rsidRPr="00532CAB" w:rsidRDefault="00532CAB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Presenter for </w:t>
            </w:r>
            <w:r w:rsidR="00D85F57">
              <w:rPr>
                <w:rFonts w:ascii="Arial" w:hAnsi="Arial" w:cs="Arial"/>
                <w:b w:val="0"/>
                <w:bCs w:val="0"/>
              </w:rPr>
              <w:t>how to write research abstracts and design posters</w:t>
            </w:r>
          </w:p>
        </w:tc>
        <w:tc>
          <w:tcPr>
            <w:tcW w:w="2430" w:type="dxa"/>
          </w:tcPr>
          <w:p w14:paraId="6949A929" w14:textId="4F37BD61" w:rsidR="008656BE" w:rsidRDefault="00D85F57" w:rsidP="0017232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Dec/2024 – Present</w:t>
            </w:r>
          </w:p>
        </w:tc>
      </w:tr>
      <w:tr w:rsidR="00512AE2" w14:paraId="4D95911B" w14:textId="77777777" w:rsidTr="001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05A922D5" w14:textId="77777777" w:rsidR="00512AE2" w:rsidRDefault="007A0B0A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Future Leaders </w:t>
            </w:r>
            <w:r w:rsidR="00E50CAA">
              <w:rPr>
                <w:rFonts w:ascii="Arial" w:hAnsi="Arial" w:cs="Arial"/>
              </w:rPr>
              <w:t>in Sight (FLIS)</w:t>
            </w:r>
          </w:p>
          <w:p w14:paraId="474CF9C1" w14:textId="77777777" w:rsidR="00D80AF0" w:rsidRDefault="00D80AF0" w:rsidP="0017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Representative for Baylor College of Medicine</w:t>
            </w:r>
          </w:p>
          <w:p w14:paraId="6AC8CAA3" w14:textId="166B5912" w:rsidR="00D80AF0" w:rsidRPr="00D80AF0" w:rsidRDefault="004E34F6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Medical student-led </w:t>
            </w:r>
            <w:r w:rsidR="005E2BD2">
              <w:rPr>
                <w:rFonts w:ascii="Arial" w:hAnsi="Arial" w:cs="Arial"/>
                <w:b w:val="0"/>
                <w:bCs w:val="0"/>
              </w:rPr>
              <w:t xml:space="preserve">advocacy </w:t>
            </w:r>
            <w:r w:rsidR="00BD5F70">
              <w:rPr>
                <w:rFonts w:ascii="Arial" w:hAnsi="Arial" w:cs="Arial"/>
                <w:b w:val="0"/>
                <w:bCs w:val="0"/>
              </w:rPr>
              <w:t xml:space="preserve">group </w:t>
            </w:r>
            <w:r w:rsidR="005E2BD2">
              <w:rPr>
                <w:rFonts w:ascii="Arial" w:hAnsi="Arial" w:cs="Arial"/>
                <w:b w:val="0"/>
                <w:bCs w:val="0"/>
              </w:rPr>
              <w:t xml:space="preserve">for supporting ophthalmology </w:t>
            </w:r>
            <w:r w:rsidR="008C17CA">
              <w:rPr>
                <w:rFonts w:ascii="Arial" w:hAnsi="Arial" w:cs="Arial"/>
                <w:b w:val="0"/>
                <w:bCs w:val="0"/>
              </w:rPr>
              <w:t>legislation</w:t>
            </w:r>
          </w:p>
        </w:tc>
        <w:tc>
          <w:tcPr>
            <w:tcW w:w="2430" w:type="dxa"/>
          </w:tcPr>
          <w:p w14:paraId="3412BAD0" w14:textId="26BDFDDD" w:rsidR="00512AE2" w:rsidRPr="00D85F57" w:rsidRDefault="004E34F6" w:rsidP="00172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85F57">
              <w:rPr>
                <w:rFonts w:ascii="Arial" w:hAnsi="Arial" w:cs="Arial"/>
                <w:b/>
                <w:bCs/>
              </w:rPr>
              <w:t>Apr/2024 – Present</w:t>
            </w:r>
          </w:p>
        </w:tc>
      </w:tr>
      <w:tr w:rsidR="00F64870" w14:paraId="05EE23C9" w14:textId="77777777" w:rsidTr="001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46EA0F67" w14:textId="77777777" w:rsidR="00F64870" w:rsidRDefault="00F64870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Ophthalmology Interest Group, Baylor College of Medicine</w:t>
            </w:r>
          </w:p>
          <w:p w14:paraId="1C5DAE8C" w14:textId="77777777" w:rsidR="00F64870" w:rsidRPr="00EB1269" w:rsidRDefault="00F64870" w:rsidP="00172325">
            <w:pPr>
              <w:rPr>
                <w:rFonts w:ascii="Arial" w:hAnsi="Arial" w:cs="Arial"/>
                <w:b w:val="0"/>
                <w:bCs w:val="0"/>
              </w:rPr>
            </w:pPr>
            <w:r w:rsidRPr="00EB1269">
              <w:rPr>
                <w:rFonts w:ascii="Arial" w:hAnsi="Arial" w:cs="Arial"/>
                <w:b w:val="0"/>
                <w:bCs w:val="0"/>
              </w:rPr>
              <w:t>Vice President (</w:t>
            </w:r>
            <w:r>
              <w:rPr>
                <w:rFonts w:ascii="Arial" w:hAnsi="Arial" w:cs="Arial"/>
                <w:b w:val="0"/>
                <w:bCs w:val="0"/>
              </w:rPr>
              <w:t>March 2024 – Present</w:t>
            </w:r>
            <w:r w:rsidRPr="00EB1269">
              <w:rPr>
                <w:rFonts w:ascii="Arial" w:hAnsi="Arial" w:cs="Arial"/>
                <w:b w:val="0"/>
                <w:bCs w:val="0"/>
              </w:rPr>
              <w:t>)</w:t>
            </w:r>
          </w:p>
          <w:p w14:paraId="50FDF950" w14:textId="77777777" w:rsidR="00F64870" w:rsidRDefault="00F64870" w:rsidP="00172325">
            <w:pPr>
              <w:rPr>
                <w:rFonts w:ascii="Arial" w:hAnsi="Arial" w:cs="Arial"/>
              </w:rPr>
            </w:pPr>
            <w:r w:rsidRPr="00EB1269">
              <w:rPr>
                <w:rFonts w:ascii="Arial" w:hAnsi="Arial" w:cs="Arial"/>
                <w:b w:val="0"/>
                <w:bCs w:val="0"/>
              </w:rPr>
              <w:t>Medical Student Representative (March 2023 – March 2024)</w:t>
            </w:r>
          </w:p>
        </w:tc>
        <w:tc>
          <w:tcPr>
            <w:tcW w:w="2430" w:type="dxa"/>
          </w:tcPr>
          <w:p w14:paraId="3A5264B4" w14:textId="77777777" w:rsidR="00F64870" w:rsidRPr="008656BE" w:rsidRDefault="00F64870" w:rsidP="00172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656BE">
              <w:rPr>
                <w:rFonts w:ascii="Arial" w:hAnsi="Arial" w:cs="Arial"/>
                <w:b/>
                <w:bCs/>
              </w:rPr>
              <w:t xml:space="preserve">Aug/2022 – Present </w:t>
            </w:r>
          </w:p>
        </w:tc>
      </w:tr>
      <w:tr w:rsidR="00F64870" w14:paraId="626554AB" w14:textId="77777777" w:rsidTr="001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BDF9A0F" w14:textId="77777777" w:rsidR="00F64870" w:rsidRDefault="00F64870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Genetics Interest Group, Baylor College of Medicine</w:t>
            </w:r>
          </w:p>
          <w:p w14:paraId="6C25E23A" w14:textId="77777777" w:rsidR="00F64870" w:rsidRPr="00FB2B15" w:rsidRDefault="00F64870" w:rsidP="00172325">
            <w:pPr>
              <w:rPr>
                <w:rFonts w:ascii="Arial" w:hAnsi="Arial" w:cs="Arial"/>
                <w:b w:val="0"/>
                <w:bCs w:val="0"/>
              </w:rPr>
            </w:pPr>
            <w:r w:rsidRPr="00FB2B15">
              <w:rPr>
                <w:rFonts w:ascii="Arial" w:hAnsi="Arial" w:cs="Arial"/>
                <w:b w:val="0"/>
                <w:bCs w:val="0"/>
              </w:rPr>
              <w:t>President (May 2024 – Present)</w:t>
            </w:r>
          </w:p>
          <w:p w14:paraId="0464AE6E" w14:textId="77777777" w:rsidR="00F64870" w:rsidRDefault="00F64870" w:rsidP="00172325">
            <w:pPr>
              <w:rPr>
                <w:rFonts w:ascii="Arial" w:hAnsi="Arial" w:cs="Arial"/>
              </w:rPr>
            </w:pPr>
            <w:r w:rsidRPr="00FB2B15">
              <w:rPr>
                <w:rFonts w:ascii="Arial" w:hAnsi="Arial" w:cs="Arial"/>
                <w:b w:val="0"/>
                <w:bCs w:val="0"/>
              </w:rPr>
              <w:t>Outreach Coordinator (September 2023 – May 2024)</w:t>
            </w:r>
          </w:p>
        </w:tc>
        <w:tc>
          <w:tcPr>
            <w:tcW w:w="2430" w:type="dxa"/>
          </w:tcPr>
          <w:p w14:paraId="2584600B" w14:textId="77777777" w:rsidR="00F64870" w:rsidRPr="00FB2B15" w:rsidRDefault="00F64870" w:rsidP="00172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2B15">
              <w:rPr>
                <w:rFonts w:ascii="Arial" w:hAnsi="Arial" w:cs="Arial"/>
                <w:b/>
                <w:bCs/>
              </w:rPr>
              <w:t xml:space="preserve">Aug/2022 – Present </w:t>
            </w:r>
          </w:p>
        </w:tc>
      </w:tr>
      <w:tr w:rsidR="00F64870" w14:paraId="42F7D705" w14:textId="77777777" w:rsidTr="001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646E19AF" w14:textId="77777777" w:rsidR="00F64870" w:rsidRDefault="00F64870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MSTP Student Operating Committee, Baylor College of Medicine</w:t>
            </w:r>
          </w:p>
          <w:p w14:paraId="6EDC2830" w14:textId="77777777" w:rsidR="00F64870" w:rsidRDefault="00F64870" w:rsidP="0017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lastRenderedPageBreak/>
              <w:t>Interview Committee</w:t>
            </w:r>
          </w:p>
          <w:p w14:paraId="0EFE9C92" w14:textId="77777777" w:rsidR="00F64870" w:rsidRPr="00E0185A" w:rsidRDefault="00F64870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Seminar Committee</w:t>
            </w:r>
          </w:p>
          <w:p w14:paraId="5DDDEDE3" w14:textId="77777777" w:rsidR="00F64870" w:rsidRDefault="00F64870" w:rsidP="0017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Student volunteer for MSTP recruiting weekend</w:t>
            </w:r>
          </w:p>
          <w:p w14:paraId="58C94C81" w14:textId="37B20611" w:rsidR="00512AE2" w:rsidRPr="00512AE2" w:rsidRDefault="00512AE2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APSA Institutional Representative</w:t>
            </w:r>
          </w:p>
        </w:tc>
        <w:tc>
          <w:tcPr>
            <w:tcW w:w="2430" w:type="dxa"/>
          </w:tcPr>
          <w:p w14:paraId="3D88C4EF" w14:textId="77777777" w:rsidR="00F64870" w:rsidRPr="00FB2B15" w:rsidRDefault="00F64870" w:rsidP="00172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FB2B15">
              <w:rPr>
                <w:rFonts w:ascii="Arial" w:hAnsi="Arial" w:cs="Arial"/>
                <w:b/>
                <w:bCs/>
              </w:rPr>
              <w:lastRenderedPageBreak/>
              <w:t xml:space="preserve">Aug/2022 – Present </w:t>
            </w:r>
          </w:p>
        </w:tc>
      </w:tr>
      <w:tr w:rsidR="00F64870" w:rsidRPr="007901AB" w14:paraId="719EEB5C" w14:textId="77777777" w:rsidTr="001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3900BE9F" w14:textId="77777777" w:rsidR="00F64870" w:rsidRDefault="00F64870" w:rsidP="00172325">
            <w:pPr>
              <w:rPr>
                <w:rFonts w:ascii="Arial" w:hAnsi="Arial" w:cs="Arial"/>
                <w:b w:val="0"/>
                <w:bCs w:val="0"/>
              </w:rPr>
            </w:pPr>
            <w:r w:rsidRPr="00BB5701">
              <w:rPr>
                <w:rFonts w:ascii="Arial" w:hAnsi="Arial" w:cs="Arial"/>
              </w:rPr>
              <w:t>American Physician Scientists Association</w:t>
            </w:r>
          </w:p>
          <w:p w14:paraId="6C9DB180" w14:textId="77777777" w:rsidR="00F64870" w:rsidRDefault="00F64870" w:rsidP="0017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Organizer for the 2025 APSA South Regional Conference (Present)</w:t>
            </w:r>
          </w:p>
          <w:p w14:paraId="78AF703C" w14:textId="77777777" w:rsidR="00F64870" w:rsidRDefault="00F64870" w:rsidP="0017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Co-chair, Technology Committee (April 2023 – Present)</w:t>
            </w:r>
          </w:p>
          <w:p w14:paraId="7D71ADFF" w14:textId="77777777" w:rsidR="00F64870" w:rsidRPr="00933263" w:rsidRDefault="00F64870" w:rsidP="00172325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Peer mentor for undergraduates (August 2022 – Present)</w:t>
            </w:r>
          </w:p>
          <w:p w14:paraId="0D2D07C0" w14:textId="77777777" w:rsidR="00F64870" w:rsidRPr="00933263" w:rsidRDefault="00F64870" w:rsidP="0017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Social media manager for Twitter (July 2022 – April 2023)</w:t>
            </w:r>
          </w:p>
        </w:tc>
        <w:tc>
          <w:tcPr>
            <w:tcW w:w="2430" w:type="dxa"/>
          </w:tcPr>
          <w:p w14:paraId="138F0AD3" w14:textId="77777777" w:rsidR="00F64870" w:rsidRPr="007901AB" w:rsidRDefault="00F64870" w:rsidP="00172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7901AB">
              <w:rPr>
                <w:rFonts w:ascii="Arial" w:hAnsi="Arial" w:cs="Arial"/>
                <w:b/>
                <w:bCs/>
              </w:rPr>
              <w:t>Jul/2022 – Present</w:t>
            </w:r>
          </w:p>
        </w:tc>
      </w:tr>
      <w:tr w:rsidR="00F64870" w14:paraId="6AB9C03A" w14:textId="77777777" w:rsidTr="001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8B816CA" w14:textId="77777777" w:rsidR="00F64870" w:rsidRDefault="00F64870" w:rsidP="001723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Postbac</w:t>
            </w:r>
            <w:proofErr w:type="spellEnd"/>
            <w:r>
              <w:rPr>
                <w:rFonts w:ascii="Arial" w:hAnsi="Arial" w:cs="Arial"/>
              </w:rPr>
              <w:t xml:space="preserve"> Committee, NIH, Bethesda, MD</w:t>
            </w:r>
          </w:p>
          <w:p w14:paraId="494F32A7" w14:textId="77777777" w:rsidR="00F64870" w:rsidRPr="002F4CC9" w:rsidRDefault="00F64870" w:rsidP="00172325">
            <w:pPr>
              <w:rPr>
                <w:rFonts w:ascii="Arial" w:hAnsi="Arial" w:cs="Arial"/>
                <w:b w:val="0"/>
                <w:bCs w:val="0"/>
              </w:rPr>
            </w:pPr>
            <w:r w:rsidRPr="002F4CC9">
              <w:rPr>
                <w:rFonts w:ascii="Arial" w:hAnsi="Arial" w:cs="Arial"/>
                <w:b w:val="0"/>
                <w:bCs w:val="0"/>
              </w:rPr>
              <w:t>Chair</w:t>
            </w:r>
          </w:p>
        </w:tc>
        <w:tc>
          <w:tcPr>
            <w:tcW w:w="2430" w:type="dxa"/>
          </w:tcPr>
          <w:p w14:paraId="7E570077" w14:textId="77777777" w:rsidR="00F64870" w:rsidRDefault="00F64870" w:rsidP="00172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b/>
                <w:bCs/>
              </w:rPr>
              <w:t>2021 – Mar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b/>
                <w:bCs/>
              </w:rPr>
              <w:t>2022</w:t>
            </w:r>
          </w:p>
        </w:tc>
      </w:tr>
      <w:tr w:rsidR="00F64870" w14:paraId="0082E1A4" w14:textId="77777777" w:rsidTr="001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3105998" w14:textId="77777777" w:rsidR="00F64870" w:rsidRDefault="00F64870" w:rsidP="00172325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University of Washington Pre-Physician Scientist Club</w:t>
            </w:r>
            <w:r>
              <w:rPr>
                <w:rFonts w:ascii="Arial" w:hAnsi="Arial" w:cs="Arial"/>
              </w:rPr>
              <w:t>, Seattle, WA</w:t>
            </w:r>
          </w:p>
          <w:p w14:paraId="554A04F8" w14:textId="77777777" w:rsidR="00F64870" w:rsidRPr="002F4CC9" w:rsidRDefault="00F64870" w:rsidP="00172325">
            <w:pPr>
              <w:rPr>
                <w:rFonts w:ascii="Arial" w:hAnsi="Arial" w:cs="Arial"/>
                <w:b w:val="0"/>
                <w:bCs w:val="0"/>
              </w:rPr>
            </w:pPr>
            <w:r w:rsidRPr="002F4CC9">
              <w:rPr>
                <w:rFonts w:ascii="Arial" w:hAnsi="Arial" w:cs="Arial"/>
                <w:b w:val="0"/>
                <w:bCs w:val="0"/>
              </w:rPr>
              <w:t xml:space="preserve">Founder and Alumni Leader </w:t>
            </w:r>
          </w:p>
        </w:tc>
        <w:tc>
          <w:tcPr>
            <w:tcW w:w="2430" w:type="dxa"/>
          </w:tcPr>
          <w:p w14:paraId="13AD758A" w14:textId="77777777" w:rsidR="00F64870" w:rsidRPr="002154B0" w:rsidRDefault="00F64870" w:rsidP="00172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July/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>
              <w:rPr>
                <w:rFonts w:ascii="Arial" w:hAnsi="Arial" w:cs="Arial"/>
                <w:b/>
                <w:bCs/>
              </w:rPr>
              <w:t>Jun/2022</w:t>
            </w:r>
            <w:r w:rsidRPr="003714D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F64870" w14:paraId="2168F07A" w14:textId="77777777" w:rsidTr="00172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3816EE07" w14:textId="77777777" w:rsidR="00F64870" w:rsidRDefault="00F64870" w:rsidP="00172325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NIH Bike Club</w:t>
            </w:r>
            <w:r>
              <w:rPr>
                <w:rFonts w:ascii="Arial" w:hAnsi="Arial" w:cs="Arial"/>
              </w:rPr>
              <w:t xml:space="preserve"> &amp;</w:t>
            </w:r>
            <w:r w:rsidRPr="003714D5">
              <w:rPr>
                <w:rFonts w:ascii="Arial" w:hAnsi="Arial" w:cs="Arial"/>
              </w:rPr>
              <w:t xml:space="preserve"> NIH Hiking Club, </w:t>
            </w:r>
            <w:r>
              <w:rPr>
                <w:rFonts w:ascii="Arial" w:hAnsi="Arial" w:cs="Arial"/>
              </w:rPr>
              <w:t>Bethesda, MD</w:t>
            </w:r>
          </w:p>
          <w:p w14:paraId="62B644C7" w14:textId="77777777" w:rsidR="00F64870" w:rsidRPr="00E63D23" w:rsidRDefault="00F64870" w:rsidP="00172325">
            <w:pPr>
              <w:rPr>
                <w:rFonts w:ascii="Arial" w:hAnsi="Arial" w:cs="Arial"/>
                <w:b w:val="0"/>
                <w:bCs w:val="0"/>
              </w:rPr>
            </w:pPr>
            <w:r w:rsidRPr="00E63D23">
              <w:rPr>
                <w:rFonts w:ascii="Arial" w:hAnsi="Arial" w:cs="Arial"/>
                <w:b w:val="0"/>
                <w:bCs w:val="0"/>
              </w:rPr>
              <w:t xml:space="preserve">Founder and President  </w:t>
            </w:r>
          </w:p>
        </w:tc>
        <w:tc>
          <w:tcPr>
            <w:tcW w:w="2430" w:type="dxa"/>
          </w:tcPr>
          <w:p w14:paraId="0579817B" w14:textId="77777777" w:rsidR="00F64870" w:rsidRPr="003714D5" w:rsidRDefault="00F64870" w:rsidP="00172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>
              <w:rPr>
                <w:rFonts w:ascii="Arial" w:hAnsi="Arial" w:cs="Arial"/>
                <w:b/>
                <w:bCs/>
              </w:rPr>
              <w:t>Jun/2022</w:t>
            </w:r>
            <w:r w:rsidRPr="003714D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F64870" w14:paraId="38EFD7A9" w14:textId="77777777" w:rsidTr="00172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51DE32EA" w14:textId="77777777" w:rsidR="00F64870" w:rsidRDefault="00F64870" w:rsidP="00172325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University of Washington Undergraduate Research Leader</w:t>
            </w:r>
            <w:r>
              <w:rPr>
                <w:rFonts w:ascii="Arial" w:hAnsi="Arial" w:cs="Arial"/>
              </w:rPr>
              <w:t>, Seattle, WA</w:t>
            </w:r>
          </w:p>
        </w:tc>
        <w:tc>
          <w:tcPr>
            <w:tcW w:w="2430" w:type="dxa"/>
          </w:tcPr>
          <w:p w14:paraId="5454167F" w14:textId="77777777" w:rsidR="00F64870" w:rsidRPr="003714D5" w:rsidRDefault="00F64870" w:rsidP="00172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Sep/</w:t>
            </w:r>
            <w:r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Jun/</w:t>
            </w:r>
            <w:r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643139D8" w14:textId="77777777" w:rsidR="00F64870" w:rsidRPr="00AB4890" w:rsidRDefault="00F64870" w:rsidP="00F64870">
      <w:pPr>
        <w:rPr>
          <w:rFonts w:ascii="Arial" w:hAnsi="Arial" w:cs="Arial"/>
          <w:bCs/>
          <w:sz w:val="8"/>
          <w:szCs w:val="32"/>
        </w:rPr>
      </w:pPr>
    </w:p>
    <w:p w14:paraId="4F51ACE0" w14:textId="77777777" w:rsidR="00F64870" w:rsidRPr="00F64870" w:rsidRDefault="00F64870" w:rsidP="00437B32">
      <w:pPr>
        <w:rPr>
          <w:rFonts w:ascii="Arial" w:hAnsi="Arial" w:cs="Arial"/>
          <w:b/>
          <w:bCs/>
          <w:color w:val="501EFF"/>
          <w:sz w:val="8"/>
          <w:szCs w:val="8"/>
        </w:rPr>
      </w:pPr>
    </w:p>
    <w:p w14:paraId="5AA019C5" w14:textId="42123395" w:rsidR="00354CD6" w:rsidRPr="00330B6C" w:rsidRDefault="00780060" w:rsidP="00437B32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Volunteering</w:t>
      </w:r>
      <w:r w:rsidR="00B469B6" w:rsidRPr="00330B6C">
        <w:rPr>
          <w:rFonts w:ascii="Arial" w:hAnsi="Arial" w:cs="Arial"/>
          <w:b/>
          <w:bCs/>
          <w:color w:val="501EFF"/>
          <w:sz w:val="32"/>
          <w:szCs w:val="32"/>
        </w:rPr>
        <w:t xml:space="preserve"> and Community Service </w:t>
      </w:r>
    </w:p>
    <w:tbl>
      <w:tblPr>
        <w:tblStyle w:val="PlainTable4"/>
        <w:tblW w:w="954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2430"/>
      </w:tblGrid>
      <w:tr w:rsidR="001814B9" w14:paraId="608A7F28" w14:textId="77777777" w:rsidTr="000C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37069C44" w14:textId="0EEB9FB7" w:rsidR="00222E2B" w:rsidRDefault="00222E2B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 Screener</w:t>
            </w:r>
            <w:r w:rsidR="00551AA2">
              <w:rPr>
                <w:rFonts w:ascii="Arial" w:hAnsi="Arial" w:cs="Arial"/>
              </w:rPr>
              <w:t>, Houston TX</w:t>
            </w:r>
          </w:p>
          <w:p w14:paraId="3D7185DD" w14:textId="59C33274" w:rsidR="00551AA2" w:rsidRDefault="00551AA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Conduct vision screenings for Houston’s </w:t>
            </w:r>
            <w:r w:rsidR="00AD6851">
              <w:rPr>
                <w:rFonts w:ascii="Arial" w:hAnsi="Arial" w:cs="Arial"/>
                <w:b w:val="0"/>
                <w:bCs w:val="0"/>
              </w:rPr>
              <w:t>underserved</w:t>
            </w:r>
            <w:r>
              <w:rPr>
                <w:rFonts w:ascii="Arial" w:hAnsi="Arial" w:cs="Arial"/>
                <w:b w:val="0"/>
                <w:bCs w:val="0"/>
              </w:rPr>
              <w:t xml:space="preserve"> population</w:t>
            </w:r>
            <w:r w:rsidR="0081523A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2F5A1B">
              <w:rPr>
                <w:rFonts w:ascii="Arial" w:hAnsi="Arial" w:cs="Arial"/>
                <w:b w:val="0"/>
                <w:bCs w:val="0"/>
              </w:rPr>
              <w:t>with Prevent Blindness Texas</w:t>
            </w:r>
            <w:r w:rsidR="0081523A">
              <w:rPr>
                <w:rFonts w:ascii="Arial" w:hAnsi="Arial" w:cs="Arial"/>
                <w:b w:val="0"/>
                <w:bCs w:val="0"/>
              </w:rPr>
              <w:t>. Screening locations include:</w:t>
            </w:r>
          </w:p>
          <w:p w14:paraId="391119AE" w14:textId="77777777" w:rsidR="00AD6851" w:rsidRDefault="00AD6851" w:rsidP="00335032">
            <w:pPr>
              <w:rPr>
                <w:rFonts w:ascii="Arial" w:hAnsi="Arial" w:cs="Arial"/>
              </w:rPr>
            </w:pPr>
            <w:r w:rsidRPr="00AD6851">
              <w:rPr>
                <w:rFonts w:ascii="Arial" w:hAnsi="Arial" w:cs="Arial"/>
                <w:b w:val="0"/>
                <w:bCs w:val="0"/>
              </w:rPr>
              <w:t xml:space="preserve">Dia De La </w:t>
            </w:r>
            <w:proofErr w:type="spellStart"/>
            <w:r w:rsidRPr="00AD6851">
              <w:rPr>
                <w:rFonts w:ascii="Arial" w:hAnsi="Arial" w:cs="Arial"/>
                <w:b w:val="0"/>
                <w:bCs w:val="0"/>
              </w:rPr>
              <w:t>Mujer</w:t>
            </w:r>
            <w:proofErr w:type="spellEnd"/>
            <w:r w:rsidRPr="00AD6851">
              <w:rPr>
                <w:rFonts w:ascii="Arial" w:hAnsi="Arial" w:cs="Arial"/>
                <w:b w:val="0"/>
                <w:bCs w:val="0"/>
              </w:rPr>
              <w:t xml:space="preserve"> Latina</w:t>
            </w:r>
          </w:p>
          <w:p w14:paraId="6630B135" w14:textId="750B3384" w:rsidR="00A8428B" w:rsidRDefault="00A8428B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Casa Maria Clinic</w:t>
            </w:r>
          </w:p>
          <w:p w14:paraId="4B3C217F" w14:textId="77777777" w:rsidR="00B2331F" w:rsidRDefault="00B2331F" w:rsidP="00335032">
            <w:pPr>
              <w:rPr>
                <w:rFonts w:ascii="Arial" w:hAnsi="Arial" w:cs="Arial"/>
              </w:rPr>
            </w:pPr>
            <w:r w:rsidRPr="00B2331F">
              <w:rPr>
                <w:rFonts w:ascii="Arial" w:hAnsi="Arial" w:cs="Arial"/>
                <w:b w:val="0"/>
                <w:bCs w:val="0"/>
              </w:rPr>
              <w:t>HOMES Clinic</w:t>
            </w:r>
          </w:p>
          <w:p w14:paraId="4F67AFF5" w14:textId="77777777" w:rsidR="00BC140A" w:rsidRDefault="00A8428B" w:rsidP="00335032">
            <w:pPr>
              <w:rPr>
                <w:rFonts w:ascii="Arial" w:hAnsi="Arial" w:cs="Arial"/>
              </w:rPr>
            </w:pPr>
            <w:proofErr w:type="spellStart"/>
            <w:r w:rsidRPr="00222E2B">
              <w:rPr>
                <w:rFonts w:ascii="Arial" w:hAnsi="Arial" w:cs="Arial"/>
                <w:b w:val="0"/>
                <w:bCs w:val="0"/>
              </w:rPr>
              <w:t>OpenGate</w:t>
            </w:r>
            <w:proofErr w:type="spellEnd"/>
            <w:r w:rsidRPr="00222E2B">
              <w:rPr>
                <w:rFonts w:ascii="Arial" w:hAnsi="Arial" w:cs="Arial"/>
                <w:b w:val="0"/>
                <w:bCs w:val="0"/>
              </w:rPr>
              <w:t xml:space="preserve"> Homeless Ministries</w:t>
            </w:r>
          </w:p>
          <w:p w14:paraId="126FDF8A" w14:textId="0BDB34C3" w:rsidR="0081523A" w:rsidRPr="00B2331F" w:rsidRDefault="0081523A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Refugee Health Fair</w:t>
            </w:r>
          </w:p>
        </w:tc>
        <w:tc>
          <w:tcPr>
            <w:tcW w:w="2430" w:type="dxa"/>
          </w:tcPr>
          <w:p w14:paraId="68DF7B4F" w14:textId="445D4737" w:rsidR="001814B9" w:rsidRDefault="00DB62E5" w:rsidP="0033503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Nov/2022 – Present</w:t>
            </w:r>
          </w:p>
        </w:tc>
      </w:tr>
      <w:tr w:rsidR="00575278" w14:paraId="25F70C6D" w14:textId="77777777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1520A4E8" w14:textId="550225EC" w:rsidR="009937CA" w:rsidRDefault="00575278" w:rsidP="00335032">
            <w:pPr>
              <w:rPr>
                <w:rFonts w:ascii="Arial" w:hAnsi="Arial" w:cs="Arial"/>
                <w:b w:val="0"/>
                <w:bCs w:val="0"/>
              </w:rPr>
            </w:pPr>
            <w:r w:rsidRPr="001814B9">
              <w:rPr>
                <w:rFonts w:ascii="Arial" w:hAnsi="Arial" w:cs="Arial"/>
              </w:rPr>
              <w:t>HOMES Clinic, Houston, TX</w:t>
            </w:r>
          </w:p>
          <w:p w14:paraId="1B9D360F" w14:textId="47EC4FF8" w:rsidR="00551AA2" w:rsidRDefault="00551AA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Volunteer </w:t>
            </w:r>
            <w:r w:rsidR="00A23881">
              <w:rPr>
                <w:rFonts w:ascii="Arial" w:hAnsi="Arial" w:cs="Arial"/>
                <w:b w:val="0"/>
                <w:bCs w:val="0"/>
              </w:rPr>
              <w:t>s</w:t>
            </w:r>
            <w:r>
              <w:rPr>
                <w:rFonts w:ascii="Arial" w:hAnsi="Arial" w:cs="Arial"/>
                <w:b w:val="0"/>
                <w:bCs w:val="0"/>
              </w:rPr>
              <w:t>tudent-</w:t>
            </w:r>
            <w:r w:rsidR="00A23881">
              <w:rPr>
                <w:rFonts w:ascii="Arial" w:hAnsi="Arial" w:cs="Arial"/>
                <w:b w:val="0"/>
                <w:bCs w:val="0"/>
              </w:rPr>
              <w:t>r</w:t>
            </w:r>
            <w:r>
              <w:rPr>
                <w:rFonts w:ascii="Arial" w:hAnsi="Arial" w:cs="Arial"/>
                <w:b w:val="0"/>
                <w:bCs w:val="0"/>
              </w:rPr>
              <w:t xml:space="preserve">un </w:t>
            </w:r>
            <w:r w:rsidR="00A23881">
              <w:rPr>
                <w:rFonts w:ascii="Arial" w:hAnsi="Arial" w:cs="Arial"/>
                <w:b w:val="0"/>
                <w:bCs w:val="0"/>
              </w:rPr>
              <w:t>c</w:t>
            </w:r>
            <w:r>
              <w:rPr>
                <w:rFonts w:ascii="Arial" w:hAnsi="Arial" w:cs="Arial"/>
                <w:b w:val="0"/>
                <w:bCs w:val="0"/>
              </w:rPr>
              <w:t>linic serving Houston’s homeless</w:t>
            </w:r>
            <w:r w:rsidR="00146E09">
              <w:rPr>
                <w:rFonts w:ascii="Arial" w:hAnsi="Arial" w:cs="Arial"/>
                <w:b w:val="0"/>
                <w:bCs w:val="0"/>
              </w:rPr>
              <w:t xml:space="preserve"> population</w:t>
            </w:r>
          </w:p>
          <w:p w14:paraId="48A500C1" w14:textId="6D52E601" w:rsidR="00A23881" w:rsidRDefault="00A23881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Associate Director of Research</w:t>
            </w:r>
          </w:p>
          <w:p w14:paraId="1488AD4A" w14:textId="1B3C7048" w:rsidR="009937CA" w:rsidRDefault="009937CA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Manager and Clinical Student</w:t>
            </w:r>
          </w:p>
          <w:p w14:paraId="4555C844" w14:textId="06F0BCF6" w:rsidR="00F73623" w:rsidRDefault="00F73623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Organizer for </w:t>
            </w:r>
            <w:r w:rsidRPr="00B2331F">
              <w:rPr>
                <w:rFonts w:ascii="Arial" w:hAnsi="Arial" w:cs="Arial"/>
                <w:b w:val="0"/>
                <w:bCs w:val="0"/>
              </w:rPr>
              <w:t xml:space="preserve">HOMES </w:t>
            </w:r>
            <w:r>
              <w:rPr>
                <w:rFonts w:ascii="Arial" w:hAnsi="Arial" w:cs="Arial"/>
                <w:b w:val="0"/>
                <w:bCs w:val="0"/>
              </w:rPr>
              <w:t xml:space="preserve">Ophthalmology </w:t>
            </w:r>
            <w:r w:rsidRPr="00B2331F">
              <w:rPr>
                <w:rFonts w:ascii="Arial" w:hAnsi="Arial" w:cs="Arial"/>
                <w:b w:val="0"/>
                <w:bCs w:val="0"/>
              </w:rPr>
              <w:t>Clinic</w:t>
            </w:r>
          </w:p>
          <w:p w14:paraId="49282453" w14:textId="1D51B80E" w:rsidR="00BC140A" w:rsidRPr="00F73623" w:rsidRDefault="0031296D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Organizer of the Biannual Health Fair in November, 2023</w:t>
            </w:r>
          </w:p>
        </w:tc>
        <w:tc>
          <w:tcPr>
            <w:tcW w:w="2430" w:type="dxa"/>
          </w:tcPr>
          <w:p w14:paraId="24066FAD" w14:textId="218139B1" w:rsidR="00575278" w:rsidRPr="00DB62E5" w:rsidRDefault="001814B9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B62E5">
              <w:rPr>
                <w:rFonts w:ascii="Arial" w:hAnsi="Arial" w:cs="Arial"/>
                <w:b/>
                <w:bCs/>
              </w:rPr>
              <w:t>Sep/2022 – Present</w:t>
            </w:r>
          </w:p>
        </w:tc>
      </w:tr>
      <w:tr w:rsidR="00041D70" w14:paraId="54811E56" w14:textId="77777777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6D192DD6" w14:textId="77777777" w:rsidR="00041D70" w:rsidRDefault="00041D70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Office of Intramural Training, </w:t>
            </w:r>
            <w:r w:rsidRPr="00041D70">
              <w:rPr>
                <w:rFonts w:ascii="Arial" w:hAnsi="Arial" w:cs="Arial"/>
              </w:rPr>
              <w:t>Bethesda, MD</w:t>
            </w:r>
          </w:p>
          <w:p w14:paraId="7B9C1DC1" w14:textId="77777777" w:rsidR="00041D70" w:rsidRDefault="00041D70" w:rsidP="00335032">
            <w:pPr>
              <w:rPr>
                <w:rFonts w:ascii="Arial" w:hAnsi="Arial" w:cs="Arial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>Advised MD/PhD applicants on schools lists and personal statements</w:t>
            </w:r>
          </w:p>
          <w:p w14:paraId="6096114A" w14:textId="00D71E14" w:rsidR="00FB0E74" w:rsidRPr="000C0D33" w:rsidRDefault="00FB0E74" w:rsidP="0033503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MCAT Tutor</w:t>
            </w:r>
          </w:p>
        </w:tc>
        <w:tc>
          <w:tcPr>
            <w:tcW w:w="2430" w:type="dxa"/>
          </w:tcPr>
          <w:p w14:paraId="78223CBD" w14:textId="23BDCACF" w:rsidR="00041D70" w:rsidRPr="00DB62E5" w:rsidRDefault="00041D70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B62E5">
              <w:rPr>
                <w:rFonts w:ascii="Arial" w:hAnsi="Arial" w:cs="Arial"/>
                <w:b/>
                <w:bCs/>
              </w:rPr>
              <w:t>Mar</w:t>
            </w:r>
            <w:r w:rsidR="005141C6" w:rsidRPr="00DB62E5">
              <w:rPr>
                <w:rFonts w:ascii="Arial" w:hAnsi="Arial" w:cs="Arial"/>
                <w:b/>
                <w:bCs/>
              </w:rPr>
              <w:t>/</w:t>
            </w:r>
            <w:r w:rsidR="00AF6CEC" w:rsidRPr="00DB62E5">
              <w:rPr>
                <w:rFonts w:ascii="Arial" w:hAnsi="Arial" w:cs="Arial"/>
                <w:b/>
                <w:bCs/>
              </w:rPr>
              <w:t xml:space="preserve">2022 – </w:t>
            </w:r>
            <w:r w:rsidR="005141C6" w:rsidRPr="00DB62E5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335032" w14:paraId="3BA0B72D" w14:textId="11B13243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05F9AFBF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Silver Spring Village</w:t>
            </w:r>
            <w:r>
              <w:rPr>
                <w:rFonts w:ascii="Arial" w:hAnsi="Arial" w:cs="Arial"/>
              </w:rPr>
              <w:t>, Silver Spring, MD</w:t>
            </w:r>
          </w:p>
          <w:p w14:paraId="53533EE5" w14:textId="4F1B05AE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>Delivered food and prescriptions to elderly during the pandemic</w:t>
            </w:r>
          </w:p>
        </w:tc>
        <w:tc>
          <w:tcPr>
            <w:tcW w:w="2430" w:type="dxa"/>
          </w:tcPr>
          <w:p w14:paraId="7B7AD6AE" w14:textId="249FA221" w:rsidR="00335032" w:rsidRPr="002154B0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224B81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224B81">
              <w:rPr>
                <w:rFonts w:ascii="Arial" w:hAnsi="Arial" w:cs="Arial"/>
                <w:b/>
                <w:bCs/>
              </w:rPr>
              <w:t>/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62A8A162" w14:textId="59896BF0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4D09C171" w14:textId="282DF330" w:rsidR="00335032" w:rsidRDefault="00335032" w:rsidP="00335032">
            <w:pPr>
              <w:rPr>
                <w:rFonts w:ascii="Arial" w:hAnsi="Arial" w:cs="Arial"/>
              </w:rPr>
            </w:pPr>
            <w:proofErr w:type="spellStart"/>
            <w:r w:rsidRPr="002154B0">
              <w:rPr>
                <w:rFonts w:ascii="Arial" w:hAnsi="Arial" w:cs="Arial"/>
              </w:rPr>
              <w:t>Maskeraid</w:t>
            </w:r>
            <w:proofErr w:type="spellEnd"/>
            <w:r w:rsidRPr="002154B0">
              <w:rPr>
                <w:rFonts w:ascii="Arial" w:hAnsi="Arial" w:cs="Arial"/>
              </w:rPr>
              <w:t xml:space="preserve"> and Johns Hopkins University</w:t>
            </w:r>
            <w:r>
              <w:rPr>
                <w:rFonts w:ascii="Arial" w:hAnsi="Arial" w:cs="Arial"/>
              </w:rPr>
              <w:t>, Baltimore, MD</w:t>
            </w:r>
          </w:p>
          <w:p w14:paraId="59385F30" w14:textId="70A24A22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Emergency PPE manufacturing </w:t>
            </w:r>
            <w:r w:rsidR="00F23FDD" w:rsidRPr="000C0D33">
              <w:rPr>
                <w:rFonts w:ascii="Arial" w:hAnsi="Arial" w:cs="Arial"/>
                <w:b w:val="0"/>
                <w:bCs w:val="0"/>
              </w:rPr>
              <w:t xml:space="preserve">and delivery </w:t>
            </w:r>
          </w:p>
        </w:tc>
        <w:tc>
          <w:tcPr>
            <w:tcW w:w="2430" w:type="dxa"/>
          </w:tcPr>
          <w:p w14:paraId="12B31FB5" w14:textId="7DA751FE" w:rsidR="00335032" w:rsidRPr="002154B0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19047341" w14:textId="51D90106" w:rsidTr="000C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4D9BD005" w14:textId="77777777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</w:rPr>
              <w:t>Montgomery Parks</w:t>
            </w:r>
            <w:r>
              <w:rPr>
                <w:rFonts w:ascii="Arial" w:hAnsi="Arial" w:cs="Arial"/>
              </w:rPr>
              <w:t>, Bethesda, MD</w:t>
            </w:r>
          </w:p>
          <w:p w14:paraId="377184E7" w14:textId="67C299F3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t xml:space="preserve">Maintained local trails and parks in Montgomery County </w:t>
            </w:r>
          </w:p>
        </w:tc>
        <w:tc>
          <w:tcPr>
            <w:tcW w:w="2430" w:type="dxa"/>
          </w:tcPr>
          <w:p w14:paraId="6EB64EFE" w14:textId="577B13C0" w:rsidR="00335032" w:rsidRPr="003714D5" w:rsidRDefault="00335032" w:rsidP="003350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Jan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0C0D33">
              <w:rPr>
                <w:rFonts w:ascii="Arial" w:hAnsi="Arial" w:cs="Arial"/>
                <w:b/>
                <w:bCs/>
              </w:rPr>
              <w:t>Jun/2022</w:t>
            </w:r>
          </w:p>
        </w:tc>
      </w:tr>
      <w:tr w:rsidR="00335032" w14:paraId="54BCE30D" w14:textId="31D9186C" w:rsidTr="000C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</w:tcPr>
          <w:p w14:paraId="75D0172D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</w:rPr>
              <w:t>Washington Trails Association</w:t>
            </w:r>
            <w:r>
              <w:rPr>
                <w:rFonts w:ascii="Arial" w:hAnsi="Arial" w:cs="Arial"/>
              </w:rPr>
              <w:t>, Seattle, WA</w:t>
            </w:r>
          </w:p>
          <w:p w14:paraId="03E71FD5" w14:textId="3A45AD7D" w:rsidR="00335032" w:rsidRPr="000C0D33" w:rsidRDefault="00335032" w:rsidP="00335032">
            <w:pPr>
              <w:rPr>
                <w:rFonts w:ascii="Arial" w:hAnsi="Arial" w:cs="Arial"/>
                <w:b w:val="0"/>
                <w:bCs w:val="0"/>
              </w:rPr>
            </w:pPr>
            <w:r w:rsidRPr="000C0D33">
              <w:rPr>
                <w:rFonts w:ascii="Arial" w:hAnsi="Arial" w:cs="Arial"/>
                <w:b w:val="0"/>
                <w:bCs w:val="0"/>
              </w:rPr>
              <w:lastRenderedPageBreak/>
              <w:t xml:space="preserve">Maintained Blanca Lake Trail in the Cascade Mountains </w:t>
            </w:r>
          </w:p>
        </w:tc>
        <w:tc>
          <w:tcPr>
            <w:tcW w:w="2430" w:type="dxa"/>
          </w:tcPr>
          <w:p w14:paraId="45248654" w14:textId="29C14945" w:rsidR="00335032" w:rsidRPr="002154B0" w:rsidRDefault="00335032" w:rsidP="003350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Jul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 xml:space="preserve">2016 – </w:t>
            </w:r>
            <w:r>
              <w:rPr>
                <w:rFonts w:ascii="Arial" w:hAnsi="Arial" w:cs="Arial"/>
                <w:b/>
                <w:bCs/>
              </w:rPr>
              <w:t>Sep</w:t>
            </w:r>
            <w:r w:rsidR="000C0D33">
              <w:rPr>
                <w:rFonts w:ascii="Arial" w:hAnsi="Arial" w:cs="Arial"/>
                <w:b/>
                <w:bCs/>
              </w:rPr>
              <w:t>/</w:t>
            </w:r>
            <w:r w:rsidRPr="003714D5">
              <w:rPr>
                <w:rFonts w:ascii="Arial" w:hAnsi="Arial" w:cs="Arial"/>
                <w:b/>
                <w:bCs/>
              </w:rPr>
              <w:t>201</w:t>
            </w:r>
            <w:r w:rsidR="007E5F83">
              <w:rPr>
                <w:rFonts w:ascii="Arial" w:hAnsi="Arial" w:cs="Arial"/>
                <w:b/>
                <w:bCs/>
              </w:rPr>
              <w:t>8</w:t>
            </w:r>
          </w:p>
        </w:tc>
      </w:tr>
    </w:tbl>
    <w:p w14:paraId="593E0356" w14:textId="77777777" w:rsidR="00AF6CEC" w:rsidRDefault="00AF6CEC" w:rsidP="00437B32">
      <w:pPr>
        <w:rPr>
          <w:rFonts w:ascii="Arial" w:hAnsi="Arial" w:cs="Arial"/>
          <w:b/>
          <w:bCs/>
          <w:color w:val="6E1DFF"/>
          <w:sz w:val="12"/>
          <w:szCs w:val="12"/>
        </w:rPr>
      </w:pPr>
    </w:p>
    <w:p w14:paraId="0B92BE91" w14:textId="77777777" w:rsidR="00402191" w:rsidRPr="00E933D1" w:rsidRDefault="00402191" w:rsidP="00437B32">
      <w:pPr>
        <w:rPr>
          <w:rFonts w:ascii="Arial" w:hAnsi="Arial" w:cs="Arial"/>
          <w:b/>
          <w:bCs/>
          <w:color w:val="6E1DFF"/>
          <w:sz w:val="12"/>
          <w:szCs w:val="12"/>
        </w:rPr>
      </w:pPr>
    </w:p>
    <w:sectPr w:rsidR="00402191" w:rsidRPr="00E933D1" w:rsidSect="00335032">
      <w:headerReference w:type="default" r:id="rId1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EBD81" w14:textId="77777777" w:rsidR="00796D0A" w:rsidRDefault="00796D0A" w:rsidP="00354CD6">
      <w:pPr>
        <w:spacing w:after="0" w:line="240" w:lineRule="auto"/>
      </w:pPr>
      <w:r>
        <w:separator/>
      </w:r>
    </w:p>
  </w:endnote>
  <w:endnote w:type="continuationSeparator" w:id="0">
    <w:p w14:paraId="7C0655F7" w14:textId="77777777" w:rsidR="00796D0A" w:rsidRDefault="00796D0A" w:rsidP="003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DD953" w14:textId="77777777" w:rsidR="00796D0A" w:rsidRDefault="00796D0A" w:rsidP="00354CD6">
      <w:pPr>
        <w:spacing w:after="0" w:line="240" w:lineRule="auto"/>
      </w:pPr>
      <w:r>
        <w:separator/>
      </w:r>
    </w:p>
  </w:footnote>
  <w:footnote w:type="continuationSeparator" w:id="0">
    <w:p w14:paraId="4CC116E0" w14:textId="77777777" w:rsidR="00796D0A" w:rsidRDefault="00796D0A" w:rsidP="003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EA013DC" w14:textId="77777777" w:rsidR="005136C2" w:rsidRDefault="005136C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A7DE67" w14:textId="77777777" w:rsidR="00335032" w:rsidRDefault="0033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57CC0"/>
    <w:multiLevelType w:val="hybridMultilevel"/>
    <w:tmpl w:val="550C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6DD1"/>
    <w:multiLevelType w:val="hybridMultilevel"/>
    <w:tmpl w:val="8414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B5D6B"/>
    <w:multiLevelType w:val="hybridMultilevel"/>
    <w:tmpl w:val="6070368C"/>
    <w:lvl w:ilvl="0" w:tplc="E0025E3A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A5A28"/>
    <w:multiLevelType w:val="hybridMultilevel"/>
    <w:tmpl w:val="921EED48"/>
    <w:lvl w:ilvl="0" w:tplc="326A6718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E08C0"/>
    <w:multiLevelType w:val="hybridMultilevel"/>
    <w:tmpl w:val="91140F1A"/>
    <w:lvl w:ilvl="0" w:tplc="A4446B4A">
      <w:start w:val="7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44729">
    <w:abstractNumId w:val="2"/>
  </w:num>
  <w:num w:numId="2" w16cid:durableId="905608777">
    <w:abstractNumId w:val="0"/>
  </w:num>
  <w:num w:numId="3" w16cid:durableId="1044907486">
    <w:abstractNumId w:val="1"/>
  </w:num>
  <w:num w:numId="4" w16cid:durableId="1411388640">
    <w:abstractNumId w:val="3"/>
  </w:num>
  <w:num w:numId="5" w16cid:durableId="1188718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77"/>
    <w:rsid w:val="000050A3"/>
    <w:rsid w:val="00030E22"/>
    <w:rsid w:val="000328D6"/>
    <w:rsid w:val="000404E5"/>
    <w:rsid w:val="00041D70"/>
    <w:rsid w:val="0005308B"/>
    <w:rsid w:val="0006146D"/>
    <w:rsid w:val="00062C38"/>
    <w:rsid w:val="000636DE"/>
    <w:rsid w:val="00074454"/>
    <w:rsid w:val="000939A6"/>
    <w:rsid w:val="000A57CA"/>
    <w:rsid w:val="000C0D33"/>
    <w:rsid w:val="000C3EB1"/>
    <w:rsid w:val="000C4C29"/>
    <w:rsid w:val="000C6014"/>
    <w:rsid w:val="000D09B5"/>
    <w:rsid w:val="000F6397"/>
    <w:rsid w:val="001019EF"/>
    <w:rsid w:val="00112F04"/>
    <w:rsid w:val="00146E09"/>
    <w:rsid w:val="00151447"/>
    <w:rsid w:val="00162BD0"/>
    <w:rsid w:val="001814B9"/>
    <w:rsid w:val="00183758"/>
    <w:rsid w:val="00193CF3"/>
    <w:rsid w:val="001A1E51"/>
    <w:rsid w:val="001C2C70"/>
    <w:rsid w:val="001D0874"/>
    <w:rsid w:val="001D48AB"/>
    <w:rsid w:val="001D77D8"/>
    <w:rsid w:val="001D7B04"/>
    <w:rsid w:val="001E79C5"/>
    <w:rsid w:val="001F03A2"/>
    <w:rsid w:val="001F3C31"/>
    <w:rsid w:val="001F5206"/>
    <w:rsid w:val="002025FE"/>
    <w:rsid w:val="0020412F"/>
    <w:rsid w:val="00214348"/>
    <w:rsid w:val="002154B0"/>
    <w:rsid w:val="00222E2B"/>
    <w:rsid w:val="00223876"/>
    <w:rsid w:val="00223E70"/>
    <w:rsid w:val="00224B81"/>
    <w:rsid w:val="00225709"/>
    <w:rsid w:val="00243BBA"/>
    <w:rsid w:val="002451CA"/>
    <w:rsid w:val="00250DC4"/>
    <w:rsid w:val="00267B98"/>
    <w:rsid w:val="00284370"/>
    <w:rsid w:val="00286DCB"/>
    <w:rsid w:val="00293D9B"/>
    <w:rsid w:val="00295229"/>
    <w:rsid w:val="00297056"/>
    <w:rsid w:val="002B342C"/>
    <w:rsid w:val="002C021C"/>
    <w:rsid w:val="002C10B9"/>
    <w:rsid w:val="002C137C"/>
    <w:rsid w:val="002D30C1"/>
    <w:rsid w:val="002D57E2"/>
    <w:rsid w:val="002D6DE9"/>
    <w:rsid w:val="002E0989"/>
    <w:rsid w:val="002E0B4E"/>
    <w:rsid w:val="002F4CC9"/>
    <w:rsid w:val="002F5A1B"/>
    <w:rsid w:val="00301E17"/>
    <w:rsid w:val="00303F1D"/>
    <w:rsid w:val="0031296D"/>
    <w:rsid w:val="0031373D"/>
    <w:rsid w:val="0031712C"/>
    <w:rsid w:val="003258F7"/>
    <w:rsid w:val="00327AEB"/>
    <w:rsid w:val="00330B6C"/>
    <w:rsid w:val="00331094"/>
    <w:rsid w:val="00334907"/>
    <w:rsid w:val="00335032"/>
    <w:rsid w:val="003405A2"/>
    <w:rsid w:val="00342A4E"/>
    <w:rsid w:val="00353239"/>
    <w:rsid w:val="00354CD6"/>
    <w:rsid w:val="0035616D"/>
    <w:rsid w:val="00357F76"/>
    <w:rsid w:val="00362A7C"/>
    <w:rsid w:val="00365C8E"/>
    <w:rsid w:val="00366E9C"/>
    <w:rsid w:val="003714D5"/>
    <w:rsid w:val="00372838"/>
    <w:rsid w:val="003862FF"/>
    <w:rsid w:val="0039602C"/>
    <w:rsid w:val="00397D98"/>
    <w:rsid w:val="003D2AEC"/>
    <w:rsid w:val="003F61F6"/>
    <w:rsid w:val="00402191"/>
    <w:rsid w:val="004062A6"/>
    <w:rsid w:val="004073EB"/>
    <w:rsid w:val="004100EB"/>
    <w:rsid w:val="00411362"/>
    <w:rsid w:val="00437B32"/>
    <w:rsid w:val="00464FED"/>
    <w:rsid w:val="00467F73"/>
    <w:rsid w:val="004765AD"/>
    <w:rsid w:val="004810AE"/>
    <w:rsid w:val="00482C9B"/>
    <w:rsid w:val="004B08CE"/>
    <w:rsid w:val="004B5A5C"/>
    <w:rsid w:val="004E34F6"/>
    <w:rsid w:val="004E73A8"/>
    <w:rsid w:val="004F2077"/>
    <w:rsid w:val="004F4646"/>
    <w:rsid w:val="00500DF6"/>
    <w:rsid w:val="00512AE2"/>
    <w:rsid w:val="005136C2"/>
    <w:rsid w:val="005141C6"/>
    <w:rsid w:val="0052372D"/>
    <w:rsid w:val="005302DB"/>
    <w:rsid w:val="00532CAB"/>
    <w:rsid w:val="00532FCE"/>
    <w:rsid w:val="00534F49"/>
    <w:rsid w:val="00547685"/>
    <w:rsid w:val="00551AA2"/>
    <w:rsid w:val="00553822"/>
    <w:rsid w:val="00553D9C"/>
    <w:rsid w:val="00561273"/>
    <w:rsid w:val="00563844"/>
    <w:rsid w:val="00563B96"/>
    <w:rsid w:val="00564B2F"/>
    <w:rsid w:val="00570E00"/>
    <w:rsid w:val="00573A5D"/>
    <w:rsid w:val="00575278"/>
    <w:rsid w:val="00586FF6"/>
    <w:rsid w:val="0059177F"/>
    <w:rsid w:val="005A7FF7"/>
    <w:rsid w:val="005C0490"/>
    <w:rsid w:val="005D1EF3"/>
    <w:rsid w:val="005D28EB"/>
    <w:rsid w:val="005D4C14"/>
    <w:rsid w:val="005E2BD2"/>
    <w:rsid w:val="005E3BE3"/>
    <w:rsid w:val="005F2ADF"/>
    <w:rsid w:val="005F7713"/>
    <w:rsid w:val="00605234"/>
    <w:rsid w:val="006078AA"/>
    <w:rsid w:val="00610AE9"/>
    <w:rsid w:val="00610CF7"/>
    <w:rsid w:val="0061127E"/>
    <w:rsid w:val="00611304"/>
    <w:rsid w:val="00617141"/>
    <w:rsid w:val="006233F4"/>
    <w:rsid w:val="00624E56"/>
    <w:rsid w:val="0062795F"/>
    <w:rsid w:val="00635EB0"/>
    <w:rsid w:val="006440A9"/>
    <w:rsid w:val="00656485"/>
    <w:rsid w:val="00665470"/>
    <w:rsid w:val="006664DD"/>
    <w:rsid w:val="00667195"/>
    <w:rsid w:val="006675D0"/>
    <w:rsid w:val="006825B1"/>
    <w:rsid w:val="00684D9D"/>
    <w:rsid w:val="006A01ED"/>
    <w:rsid w:val="006A4D27"/>
    <w:rsid w:val="006A6011"/>
    <w:rsid w:val="006A78E1"/>
    <w:rsid w:val="006D4184"/>
    <w:rsid w:val="006F2632"/>
    <w:rsid w:val="0071045D"/>
    <w:rsid w:val="007173A8"/>
    <w:rsid w:val="0071753C"/>
    <w:rsid w:val="0073762D"/>
    <w:rsid w:val="00741EDE"/>
    <w:rsid w:val="007434B5"/>
    <w:rsid w:val="00743764"/>
    <w:rsid w:val="00752FB8"/>
    <w:rsid w:val="0075371C"/>
    <w:rsid w:val="007550B7"/>
    <w:rsid w:val="007573BF"/>
    <w:rsid w:val="00770822"/>
    <w:rsid w:val="00770BF4"/>
    <w:rsid w:val="00774029"/>
    <w:rsid w:val="007742D1"/>
    <w:rsid w:val="00774E39"/>
    <w:rsid w:val="00780060"/>
    <w:rsid w:val="00790190"/>
    <w:rsid w:val="007901AB"/>
    <w:rsid w:val="007902C1"/>
    <w:rsid w:val="00792C3D"/>
    <w:rsid w:val="00796C61"/>
    <w:rsid w:val="00796D0A"/>
    <w:rsid w:val="007A0B0A"/>
    <w:rsid w:val="007A6E5A"/>
    <w:rsid w:val="007B7EAE"/>
    <w:rsid w:val="007C1FEA"/>
    <w:rsid w:val="007D420F"/>
    <w:rsid w:val="007E5F83"/>
    <w:rsid w:val="007F2EAE"/>
    <w:rsid w:val="007F3D21"/>
    <w:rsid w:val="00802461"/>
    <w:rsid w:val="00805D7D"/>
    <w:rsid w:val="00811489"/>
    <w:rsid w:val="0081523A"/>
    <w:rsid w:val="00827C2B"/>
    <w:rsid w:val="00831509"/>
    <w:rsid w:val="00832A76"/>
    <w:rsid w:val="0084550B"/>
    <w:rsid w:val="00850B71"/>
    <w:rsid w:val="008656BE"/>
    <w:rsid w:val="00872F0D"/>
    <w:rsid w:val="008804B2"/>
    <w:rsid w:val="008970D6"/>
    <w:rsid w:val="008B0868"/>
    <w:rsid w:val="008B1A7C"/>
    <w:rsid w:val="008C17CA"/>
    <w:rsid w:val="008C2C4D"/>
    <w:rsid w:val="008C498C"/>
    <w:rsid w:val="008C5A5C"/>
    <w:rsid w:val="008D2507"/>
    <w:rsid w:val="008E08B3"/>
    <w:rsid w:val="008E437C"/>
    <w:rsid w:val="008F2BC6"/>
    <w:rsid w:val="008F2F3C"/>
    <w:rsid w:val="008F40D3"/>
    <w:rsid w:val="009001FC"/>
    <w:rsid w:val="00914784"/>
    <w:rsid w:val="00916B18"/>
    <w:rsid w:val="00916E5D"/>
    <w:rsid w:val="00925700"/>
    <w:rsid w:val="00931CB1"/>
    <w:rsid w:val="00933263"/>
    <w:rsid w:val="00951EF7"/>
    <w:rsid w:val="00960217"/>
    <w:rsid w:val="0096725C"/>
    <w:rsid w:val="009736AD"/>
    <w:rsid w:val="0097670A"/>
    <w:rsid w:val="00986004"/>
    <w:rsid w:val="009865EB"/>
    <w:rsid w:val="009937CA"/>
    <w:rsid w:val="009A2EB0"/>
    <w:rsid w:val="009B2888"/>
    <w:rsid w:val="009C2758"/>
    <w:rsid w:val="009C3969"/>
    <w:rsid w:val="009C68BD"/>
    <w:rsid w:val="009D69F3"/>
    <w:rsid w:val="009E39F1"/>
    <w:rsid w:val="009F0951"/>
    <w:rsid w:val="009F1298"/>
    <w:rsid w:val="009F2C0B"/>
    <w:rsid w:val="009F310B"/>
    <w:rsid w:val="009F557F"/>
    <w:rsid w:val="009F717F"/>
    <w:rsid w:val="00A07BB1"/>
    <w:rsid w:val="00A163DE"/>
    <w:rsid w:val="00A20BE3"/>
    <w:rsid w:val="00A23881"/>
    <w:rsid w:val="00A30419"/>
    <w:rsid w:val="00A36309"/>
    <w:rsid w:val="00A44DCB"/>
    <w:rsid w:val="00A5066B"/>
    <w:rsid w:val="00A53833"/>
    <w:rsid w:val="00A777F3"/>
    <w:rsid w:val="00A812B0"/>
    <w:rsid w:val="00A8428B"/>
    <w:rsid w:val="00A86241"/>
    <w:rsid w:val="00A92650"/>
    <w:rsid w:val="00AA3C2A"/>
    <w:rsid w:val="00AA641D"/>
    <w:rsid w:val="00AB4890"/>
    <w:rsid w:val="00AB4EDE"/>
    <w:rsid w:val="00AD6851"/>
    <w:rsid w:val="00AD72DD"/>
    <w:rsid w:val="00AF59C4"/>
    <w:rsid w:val="00AF6CEC"/>
    <w:rsid w:val="00B01E7F"/>
    <w:rsid w:val="00B1442A"/>
    <w:rsid w:val="00B230CE"/>
    <w:rsid w:val="00B2331F"/>
    <w:rsid w:val="00B2597D"/>
    <w:rsid w:val="00B356B2"/>
    <w:rsid w:val="00B469B6"/>
    <w:rsid w:val="00B71083"/>
    <w:rsid w:val="00B86DE7"/>
    <w:rsid w:val="00B92CA7"/>
    <w:rsid w:val="00BB5701"/>
    <w:rsid w:val="00BC00B2"/>
    <w:rsid w:val="00BC140A"/>
    <w:rsid w:val="00BD5F70"/>
    <w:rsid w:val="00BE3D17"/>
    <w:rsid w:val="00BF40BB"/>
    <w:rsid w:val="00C0304E"/>
    <w:rsid w:val="00C035F0"/>
    <w:rsid w:val="00C073A7"/>
    <w:rsid w:val="00C22C59"/>
    <w:rsid w:val="00C40D9A"/>
    <w:rsid w:val="00C446F7"/>
    <w:rsid w:val="00C46B18"/>
    <w:rsid w:val="00C5544E"/>
    <w:rsid w:val="00C618C5"/>
    <w:rsid w:val="00C65108"/>
    <w:rsid w:val="00C65218"/>
    <w:rsid w:val="00C712E1"/>
    <w:rsid w:val="00C86AC7"/>
    <w:rsid w:val="00C91AB2"/>
    <w:rsid w:val="00CA6357"/>
    <w:rsid w:val="00CC6C07"/>
    <w:rsid w:val="00CD2E84"/>
    <w:rsid w:val="00CD7DDC"/>
    <w:rsid w:val="00CD7F73"/>
    <w:rsid w:val="00CE0149"/>
    <w:rsid w:val="00CE1C02"/>
    <w:rsid w:val="00CE336F"/>
    <w:rsid w:val="00CE63D6"/>
    <w:rsid w:val="00CE7DAB"/>
    <w:rsid w:val="00D0648A"/>
    <w:rsid w:val="00D153D4"/>
    <w:rsid w:val="00D15ECD"/>
    <w:rsid w:val="00D20674"/>
    <w:rsid w:val="00D258C8"/>
    <w:rsid w:val="00D3064D"/>
    <w:rsid w:val="00D35F44"/>
    <w:rsid w:val="00D41704"/>
    <w:rsid w:val="00D51FC5"/>
    <w:rsid w:val="00D632A2"/>
    <w:rsid w:val="00D72181"/>
    <w:rsid w:val="00D76733"/>
    <w:rsid w:val="00D778CA"/>
    <w:rsid w:val="00D77E81"/>
    <w:rsid w:val="00D80AF0"/>
    <w:rsid w:val="00D85F57"/>
    <w:rsid w:val="00D87278"/>
    <w:rsid w:val="00D87EC1"/>
    <w:rsid w:val="00DA5EFA"/>
    <w:rsid w:val="00DB62E5"/>
    <w:rsid w:val="00DC364C"/>
    <w:rsid w:val="00DE61AA"/>
    <w:rsid w:val="00DF6E84"/>
    <w:rsid w:val="00E0185A"/>
    <w:rsid w:val="00E0500E"/>
    <w:rsid w:val="00E13484"/>
    <w:rsid w:val="00E16664"/>
    <w:rsid w:val="00E22675"/>
    <w:rsid w:val="00E22FFB"/>
    <w:rsid w:val="00E231CA"/>
    <w:rsid w:val="00E239F7"/>
    <w:rsid w:val="00E43DC0"/>
    <w:rsid w:val="00E50415"/>
    <w:rsid w:val="00E50CAA"/>
    <w:rsid w:val="00E5178C"/>
    <w:rsid w:val="00E63D23"/>
    <w:rsid w:val="00E65B0E"/>
    <w:rsid w:val="00E71FBF"/>
    <w:rsid w:val="00E86984"/>
    <w:rsid w:val="00E933D1"/>
    <w:rsid w:val="00E938A4"/>
    <w:rsid w:val="00E97462"/>
    <w:rsid w:val="00EB1269"/>
    <w:rsid w:val="00EB3CF4"/>
    <w:rsid w:val="00EB60D4"/>
    <w:rsid w:val="00EC247C"/>
    <w:rsid w:val="00EC647F"/>
    <w:rsid w:val="00EC7495"/>
    <w:rsid w:val="00ED0332"/>
    <w:rsid w:val="00ED0A0B"/>
    <w:rsid w:val="00EE0752"/>
    <w:rsid w:val="00EF0428"/>
    <w:rsid w:val="00EF0BF9"/>
    <w:rsid w:val="00EF361C"/>
    <w:rsid w:val="00F0435B"/>
    <w:rsid w:val="00F107F7"/>
    <w:rsid w:val="00F134BE"/>
    <w:rsid w:val="00F1797A"/>
    <w:rsid w:val="00F2388A"/>
    <w:rsid w:val="00F23FDD"/>
    <w:rsid w:val="00F2678E"/>
    <w:rsid w:val="00F3539A"/>
    <w:rsid w:val="00F4085D"/>
    <w:rsid w:val="00F51C02"/>
    <w:rsid w:val="00F612BF"/>
    <w:rsid w:val="00F64870"/>
    <w:rsid w:val="00F64DD0"/>
    <w:rsid w:val="00F73623"/>
    <w:rsid w:val="00F759E2"/>
    <w:rsid w:val="00F872FD"/>
    <w:rsid w:val="00FB0E74"/>
    <w:rsid w:val="00FB1519"/>
    <w:rsid w:val="00FB2B15"/>
    <w:rsid w:val="00FB5A96"/>
    <w:rsid w:val="00FB6C5D"/>
    <w:rsid w:val="00FD4E12"/>
    <w:rsid w:val="00FF0F62"/>
    <w:rsid w:val="00FF1451"/>
    <w:rsid w:val="00FF3B66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C1DF9"/>
  <w15:chartTrackingRefBased/>
  <w15:docId w15:val="{6B198071-214F-4D8F-8D33-61289C9B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D6"/>
  </w:style>
  <w:style w:type="paragraph" w:styleId="Footer">
    <w:name w:val="footer"/>
    <w:basedOn w:val="Normal"/>
    <w:link w:val="Foot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D6"/>
  </w:style>
  <w:style w:type="character" w:styleId="CommentReference">
    <w:name w:val="annotation reference"/>
    <w:basedOn w:val="DefaultParagraphFont"/>
    <w:uiPriority w:val="99"/>
    <w:semiHidden/>
    <w:unhideWhenUsed/>
    <w:rsid w:val="00D77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8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8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CA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564B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0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16%2Fj.isci.2023.108411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isci.2024.108979" TargetMode="External"/><Relationship Id="rId17" Type="http://schemas.openxmlformats.org/officeDocument/2006/relationships/hyperlink" Target="https://doi.org/10.1038/s41418-019-0398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73/pnas.200782711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hmg/ddae0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jbc.2021.101441" TargetMode="External"/><Relationship Id="rId10" Type="http://schemas.openxmlformats.org/officeDocument/2006/relationships/hyperlink" Target="https://www.frontiersin.org/articles/10.3389/fcell.2024.1346778/ful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anielcbrock.com" TargetMode="External"/><Relationship Id="rId14" Type="http://schemas.openxmlformats.org/officeDocument/2006/relationships/hyperlink" Target="https://doi.org/10.1186/s12915-022-01267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54A3-E815-4F0B-9630-6D6C96E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32565</TotalTime>
  <Pages>8</Pages>
  <Words>2581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the Man</dc:creator>
  <cp:keywords/>
  <dc:description/>
  <cp:lastModifiedBy>Brock, Daniel Christopher</cp:lastModifiedBy>
  <cp:revision>311</cp:revision>
  <cp:lastPrinted>2024-12-27T08:49:00Z</cp:lastPrinted>
  <dcterms:created xsi:type="dcterms:W3CDTF">2020-12-09T10:35:00Z</dcterms:created>
  <dcterms:modified xsi:type="dcterms:W3CDTF">2024-12-27T08:55:00Z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35032ee2-cd63-33b9-aa18-c0f51539b07b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