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r>
        <w:t xml:space="preserve">Matthew Ruhnau</w:t>
      </w:r>
    </w:p>
    <w:p>
      <w:pPr>
        <w:spacing w:after="0" w:line="360"/>
      </w:pPr>
      <w:r>
        <w:t xml:space="preserve">Founding Director</w:t>
      </w:r>
    </w:p>
    <w:p>
      <w:pPr>
        <w:spacing w:after="0" w:line="360"/>
      </w:pPr>
      <w:r>
        <w:t xml:space="preserve">Reson8-Labs / The Nek ANZAC Co-operative (proposed)</w:t>
      </w:r>
    </w:p>
    <w:p>
      <w:pPr>
        <w:spacing w:after="240" w:line="360"/>
      </w:pPr>
      <w:r>
        <w:t xml:space="preserve">Sydney, NSW, Australia</w:t>
      </w:r>
    </w:p>
    <w:p>
      <w:pPr>
        <w:spacing w:after="240" w:line="360"/>
      </w:pPr>
      <w:r>
        <w:t xml:space="preserve">February 2026</w:t>
      </w:r>
    </w:p>
    <w:p>
      <w:pPr>
        <w:spacing w:after="0" w:line="360"/>
      </w:pPr>
      <w:r>
        <w:t xml:space="preserve">CSIRO Responsible AI Program</w:t>
      </w:r>
    </w:p>
    <w:p>
      <w:pPr>
        <w:spacing w:after="0" w:line="360"/>
      </w:pPr>
      <w:r>
        <w:t xml:space="preserve">Data61</w:t>
      </w:r>
    </w:p>
    <w:p>
      <w:pPr>
        <w:spacing w:after="240" w:line="360"/>
      </w:pPr>
      <w:r>
        <w:t xml:space="preserve">Canberra, ACT</w:t>
      </w:r>
    </w:p>
    <w:p>
      <w:pPr>
        <w:spacing w:after="240" w:line="360"/>
      </w:pPr>
      <w:r>
        <w:t xml:space="preserve">Dear CSIRO Responsible AI Team,</w:t>
      </w:r>
    </w:p>
    <w:p>
      <w:pPr>
        <w:spacing w:after="240" w:line="360"/>
      </w:pPr>
      <w:r>
        <w:t xml:space="preserve">Subject: Research Partnership Proposal — Sovereign AI Alignment &amp; Multi-Model Consensus</w:t>
      </w:r>
    </w:p>
    <w:p>
      <w:pPr>
        <w:spacing w:after="240" w:line="360"/>
      </w:pPr>
      <w:r>
        <w:t xml:space="preserve">I am writing to express our strong interest in establishing a formal research partnership with CSIRO's Responsible AI program. Your work in AI safety, governance, and ethical deployment aligns precisely with our mission to develop sovereign, trustworthy AI infrastructure for Australia and New Zealand.</w:t>
      </w:r>
    </w:p>
    <w:p>
      <w:pPr>
        <w:spacing w:before="120" w:after="120" w:line="360"/>
      </w:pPr>
      <w:r>
        <w:t xml:space="preserve">Research Partnership Proposal</w:t>
      </w:r>
    </w:p>
    <w:p>
      <w:pPr>
        <w:spacing w:after="120" w:line="360"/>
      </w:pPr>
      <w:r>
        <w:t xml:space="preserve">We propose collaborative research on:</w:t>
      </w:r>
    </w:p>
    <w:p>
      <w:pPr>
        <w:pStyle w:val="ListParagraph"/>
        <w:numPr>
          <w:ilvl w:val="0"/>
          <w:numId w:val="1"/>
        </w:numPr>
        <w:spacing w:line="360" w:after="80"/>
      </w:pPr>
      <w:r>
        <w:t xml:space="preserve">Multi-model consensus mechanisms for AI safety: Rigorous frameworks for validating and aligning outputs across heterogeneous AI models without centralised control.</w:t>
      </w:r>
    </w:p>
    <w:p>
      <w:pPr>
        <w:pStyle w:val="ListParagraph"/>
        <w:numPr>
          <w:ilvl w:val="0"/>
          <w:numId w:val="1"/>
        </w:numPr>
        <w:spacing w:line="360" w:after="80"/>
      </w:pPr>
      <w:r>
        <w:t xml:space="preserve">Edge-deployed alignment verification: Practical architectures for responsible AI deployment at the edge, reducing reliance on centralised cloud verification.</w:t>
      </w:r>
    </w:p>
    <w:p>
      <w:pPr>
        <w:pStyle w:val="ListParagraph"/>
        <w:numPr>
          <w:ilvl w:val="0"/>
          <w:numId w:val="1"/>
        </w:numPr>
        <w:spacing w:line="360" w:after="80"/>
      </w:pPr>
      <w:r>
        <w:t xml:space="preserve">Topological provenance of AI outputs: Cryptographic and computational methods to trace and verify the origin and integrity of AI-generated content.</w:t>
      </w:r>
    </w:p>
    <w:p>
      <w:pPr>
        <w:spacing w:after="120" w:line="360"/>
      </w:pPr>
    </w:p>
    <w:p>
      <w:pPr>
        <w:spacing w:before="120" w:after="120" w:line="360"/>
      </w:pPr>
      <w:r>
        <w:t xml:space="preserve">What We Bring</w:t>
      </w:r>
    </w:p>
    <w:p>
      <w:pPr>
        <w:pStyle w:val="ListParagraph"/>
        <w:numPr>
          <w:ilvl w:val="0"/>
          <w:numId w:val="1"/>
        </w:numPr>
        <w:spacing w:line="360" w:after="80"/>
      </w:pPr>
      <w:r>
        <w:t xml:space="preserve">Open-source orchestration platform (coherence-mcp): A community-managed, vendor-neutral orchestration layer we have developed for sovereign AI alignment infrastructure.</w:t>
      </w:r>
    </w:p>
    <w:p>
      <w:pPr>
        <w:pStyle w:val="ListParagraph"/>
        <w:numPr>
          <w:ilvl w:val="0"/>
          <w:numId w:val="1"/>
        </w:numPr>
        <w:spacing w:line="360" w:after="80"/>
      </w:pPr>
      <w:r>
        <w:t xml:space="preserve">Edge hardware deployment expertise: Practical experience designing and deploying Coherence Forge nodes optimised for alignment verification across distributed networks.</w:t>
      </w:r>
    </w:p>
    <w:p>
      <w:pPr>
        <w:pStyle w:val="ListParagraph"/>
        <w:numPr>
          <w:ilvl w:val="0"/>
          <w:numId w:val="1"/>
        </w:numPr>
        <w:spacing w:line="360" w:after="80"/>
      </w:pPr>
      <w:r>
        <w:t xml:space="preserve">Co-operative governance model: An organisational structure that embeds responsible AI principles structurally—research outcomes remain sovereign, with no venture capital extraction or foreign IP transfer.</w:t>
      </w:r>
    </w:p>
    <w:p>
      <w:pPr>
        <w:spacing w:after="120" w:line="360"/>
      </w:pPr>
    </w:p>
    <w:p>
      <w:pPr>
        <w:spacing w:before="120" w:after="120" w:line="360"/>
      </w:pPr>
      <w:r>
        <w:t xml:space="preserve">What We Seek</w:t>
      </w:r>
    </w:p>
    <w:p>
      <w:pPr>
        <w:pStyle w:val="ListParagraph"/>
        <w:numPr>
          <w:ilvl w:val="0"/>
          <w:numId w:val="1"/>
        </w:numPr>
        <w:spacing w:line="360" w:after="80"/>
      </w:pPr>
      <w:r>
        <w:t xml:space="preserve">Research validation: CSIRO endorsement of our multi-model consensus protocol and alignment verification frameworks.</w:t>
      </w:r>
    </w:p>
    <w:p>
      <w:pPr>
        <w:pStyle w:val="ListParagraph"/>
        <w:numPr>
          <w:ilvl w:val="0"/>
          <w:numId w:val="1"/>
        </w:numPr>
        <w:spacing w:line="360" w:after="80"/>
      </w:pPr>
      <w:r>
        <w:t xml:space="preserve">Access to responsible AI frameworks: Collaboration with your team to integrate CSIRO's research into our infrastructure.</w:t>
      </w:r>
    </w:p>
    <w:p>
      <w:pPr>
        <w:pStyle w:val="ListParagraph"/>
        <w:numPr>
          <w:ilvl w:val="0"/>
          <w:numId w:val="1"/>
        </w:numPr>
        <w:spacing w:line="360" w:after="80"/>
      </w:pPr>
      <w:r>
        <w:t xml:space="preserve">Co-publication opportunities: Joint papers demonstrating sovereign AI alignment in practice.</w:t>
      </w:r>
    </w:p>
    <w:p>
      <w:pPr>
        <w:pStyle w:val="ListParagraph"/>
        <w:numPr>
          <w:ilvl w:val="0"/>
          <w:numId w:val="1"/>
        </w:numPr>
        <w:spacing w:line="360" w:after="80"/>
      </w:pPr>
      <w:r>
        <w:t xml:space="preserve">Letter of support: For future ARC Linkage applications and IGP funding submissions.</w:t>
      </w:r>
    </w:p>
    <w:p>
      <w:pPr>
        <w:spacing w:after="120" w:line="360"/>
      </w:pPr>
    </w:p>
    <w:p>
      <w:pPr>
        <w:spacing w:before="120" w:after="120" w:line="360"/>
      </w:pPr>
      <w:r>
        <w:t xml:space="preserve">The Co-operative Advantage</w:t>
      </w:r>
    </w:p>
    <w:p>
      <w:pPr>
        <w:spacing w:after="240" w:line="360"/>
      </w:pPr>
      <w:r>
        <w:t xml:space="preserve">The Nek ANZAC Co-operative structure is fundamental to our value proposition. Unlike venture-backed AI companies, where research outcomes are extracted by shareholders, our non-distributing co-operative ensures that knowledge and IP remain sovereign—owned collectively by member organisations across Australia and New Zealand. This governance model directly addresses the risks of AI technology concentration and aligns with public sector research values.</w:t>
      </w:r>
    </w:p>
    <w:p>
      <w:pPr>
        <w:spacing w:before="120" w:after="120" w:line="360"/>
      </w:pPr>
      <w:r>
        <w:t xml:space="preserve">Trans-Tasman Dimension</w:t>
      </w:r>
    </w:p>
    <w:p>
      <w:pPr>
        <w:spacing w:after="240" w:line="360"/>
      </w:pPr>
      <w:r>
        <w:t xml:space="preserve">Our research has immediate bilateral relevance. CSIRO partnership can anchor AU-NZ collaboration, with parallel engagement with New Zealand research agencies (MBIE, Callaghan Innovation) to establish a truly regional sovereign AI capability. This supports both nations' strategic objectives and creates export-ready infrastructure for allied powers.</w:t>
      </w:r>
    </w:p>
    <w:p>
      <w:pPr>
        <w:spacing w:after="240" w:line="360"/>
      </w:pPr>
      <w:r>
        <w:t xml:space="preserve">I would welcome the opportunity to discuss this partnership in detail. I am available for an introductory meeting at your earliest convenience.</w:t>
      </w:r>
    </w:p>
    <w:p>
      <w:pPr>
        <w:spacing w:after="240" w:line="360"/>
      </w:pPr>
      <w:r>
        <w:t xml:space="preserve">Yours sincerely,</w:t>
      </w:r>
    </w:p>
    <w:p>
      <w:pPr>
        <w:spacing w:after="0" w:line="360"/>
      </w:pPr>
      <w:r>
        <w:t xml:space="preserve">Matthew Ruhnau</w:t>
      </w:r>
    </w:p>
    <w:p>
      <w:pPr>
        <w:spacing w:after="0" w:line="360"/>
      </w:pPr>
      <w:r>
        <w:t xml:space="preserve">Founding Director</w:t>
      </w:r>
    </w:p>
    <w:p>
      <w:pPr>
        <w:spacing w:after="0" w:line="360"/>
      </w:pPr>
      <w:r>
        <w:t xml:space="preserve">Reson8-Labs / The Nek ANZAC Co-operative (proposed)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2026-02-16T18:10:07.383Z</dcterms:created>
  <dcterms:modified xsi:type="dcterms:W3CDTF">2026-02-16T18:10:07.383Z</dcterms:modified>
</cp:coreProperties>
</file>

<file path=docProps/custom.xml><?xml version="1.0" encoding="utf-8"?>
<Properties xmlns="http://schemas.openxmlformats.org/officeDocument/2006/custom-properties" xmlns:vt="http://schemas.openxmlformats.org/officeDocument/2006/docPropsVTypes"/>
</file>