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Lab Manual: Theory Sections</w:t>
      </w:r>
    </w:p>
    <w:p>
      <w:pPr>
        <w:pStyle w:val="Heading2"/>
      </w:pPr>
      <w:r>
        <w:t>Experiment 1: McCulloch–Pitts Neuron (AND &amp; NOT Functions)</w:t>
      </w:r>
    </w:p>
    <w:p>
      <w:r>
        <w:t>The McCulloch–Pitts (MP) neuron, introduced in 1943, is the seminal mathematical model of a biological neuron. It demonstrates how simple thresholding can implement Boolean logic. Given binary inputs x₁, x₂,…,xₙ∈{0,1}, each is multiplied by a fixed weight wᵢ, summed to form:</w:t>
      </w:r>
    </w:p>
    <w:p>
      <w:r>
        <w:t>u = Σ₁ⁿ wᵢ xᵢ,</w:t>
      </w:r>
    </w:p>
    <w:p>
      <w:r>
        <w:t>and then compared against a threshold θ. The output is:</w:t>
      </w:r>
    </w:p>
    <w:p>
      <w:r>
        <w:t>y = { 1 if u≥θ; 0 if u&lt;θ }.</w:t>
      </w:r>
    </w:p>
    <w:p>
      <w:r>
        <w:t>To implement an AND gate with two inputs, set w₁=w₂=1 and θ=2. Only when x₁=1 and x₂=1 does u=2≥2, so the neuron fires. An inhibitory weight (w=-1, θ=0) yields a NOT gate.</w:t>
      </w:r>
    </w:p>
    <w:p>
      <w:r>
        <w:t>Graphical illustration: Draw the step function y(u) with threshold θ and annotate the input pairs.</w:t>
      </w:r>
    </w:p>
    <w:p>
      <w:pPr>
        <w:pStyle w:val="Heading2"/>
      </w:pPr>
      <w:r>
        <w:t>Experiment 2: Perceptron Learning (Bipolar AND)</w:t>
      </w:r>
    </w:p>
    <w:p>
      <w:r>
        <w:t>The Perceptron extends the MP model with trainable weights and bias, handling inputs and targets in bipolar form {−1,+1}. Its activation is:</w:t>
      </w:r>
    </w:p>
    <w:p>
      <w:r>
        <w:t>u = wᵀx + b,  y = sign(u)</w:t>
      </w:r>
    </w:p>
    <w:p>
      <w:r>
        <w:t>Weights update by Δw = α (t - y) x, Δb = α (t - y). For linearly separable problems like bipolar AND, this converges in finite epochs.</w:t>
      </w:r>
    </w:p>
    <w:p>
      <w:r>
        <w:t>Graphical illustration: Plot the 2D input space with decision boundary evolution.</w:t>
      </w:r>
    </w:p>
    <w:p>
      <w:pPr>
        <w:pStyle w:val="Heading2"/>
      </w:pPr>
      <w:r>
        <w:t>Experiment 3: Backpropagation Neural Network</w:t>
      </w:r>
    </w:p>
    <w:p>
      <w:r>
        <w:t>Backpropagation enables training of multilayer perceptrons (MLPs). For an MLP with one hidden layer:</w:t>
      </w:r>
    </w:p>
    <w:p>
      <w:r>
        <w:t>Forward pass:</w:t>
        <w:br/>
        <w:t>u_j¹ = Σ_i w_{ji}¹ x_i + b_j¹, h_j = σ(u_j¹)</w:t>
        <w:br/>
        <w:t>u_k² = Σ_j w_{kj}² h_j + b_k², o_k = σ(u_k²)</w:t>
      </w:r>
    </w:p>
    <w:p>
      <w:r>
        <w:t>Backward pass:</w:t>
        <w:br/>
        <w:t>δ_k² = (t_k - o_k) σ'(u_k²), δ_j¹ = Σ_k w_{kj}² δ_k² σ'(u_j¹)</w:t>
        <w:br/>
        <w:t>Updates: Δw = η δ input</w:t>
      </w:r>
    </w:p>
    <w:p>
      <w:r>
        <w:t>Graphical illustration: Network diagram and loss vs. epoch.</w:t>
      </w:r>
    </w:p>
    <w:p>
      <w:pPr>
        <w:pStyle w:val="Heading2"/>
      </w:pPr>
      <w:r>
        <w:t>Experiment 4: MATLAB Membership Functions</w:t>
      </w:r>
    </w:p>
    <w:p>
      <w:r>
        <w:t>Fuzzy logic uses membership functions (MFs) μ_A(x)∈[0,1]. Common forms:</w:t>
        <w:br/>
        <w:t>• Triangular μ_tri(x;a,b,c)</w:t>
        <w:br/>
        <w:t>• Trapezoidal μ_trap(x;a,b,c,d)</w:t>
        <w:br/>
        <w:t>• Generalized Bell μ_bell(x;a,b,c)</w:t>
      </w:r>
    </w:p>
    <w:p>
      <w:r>
        <w:t>Illustration: Plot each MF over x∈[0,10].</w:t>
      </w:r>
    </w:p>
    <w:p>
      <w:pPr>
        <w:pStyle w:val="Heading2"/>
      </w:pPr>
      <w:r>
        <w:t>Experiment 5: Fuzzy Toolbox Tip Model</w:t>
      </w:r>
    </w:p>
    <w:p>
      <w:r>
        <w:t>A fuzzy inference system maps Service and Food quality to Tip:</w:t>
        <w:br/>
        <w:t>1. Fuzzification: compute μ for inputs.</w:t>
        <w:br/>
        <w:t>2. Rule evaluation: IF–THEN using min/max.</w:t>
        <w:br/>
        <w:t>3. Aggregation: pointwise max.</w:t>
        <w:br/>
        <w:t>4. Defuzzification: centroid y* = ∫ x μ_agg(x) dx / ∫ μ_agg(x) dx.</w:t>
      </w:r>
    </w:p>
    <w:p>
      <w:r>
        <w:t>Illustration: 3D rule surface.</w:t>
      </w:r>
    </w:p>
    <w:p>
      <w:pPr>
        <w:pStyle w:val="Heading2"/>
      </w:pPr>
      <w:r>
        <w:t>Experiment 6: FIS Editor (MATLAB GUI)</w:t>
      </w:r>
    </w:p>
    <w:p>
      <w:r>
        <w:t>MATLAB’s FIS Editor GUI:</w:t>
        <w:br/>
        <w:t>- Define variables and MFs.</w:t>
        <w:br/>
        <w:t>- Enter rules visually.</w:t>
        <w:br/>
        <w:t>- View 2D/3D input-output surfaces.</w:t>
      </w:r>
    </w:p>
    <w:p>
      <w:r>
        <w:t>Illustration: Screenshots of the editor and surface viewer.</w:t>
      </w:r>
    </w:p>
    <w:p>
      <w:pPr>
        <w:pStyle w:val="Heading2"/>
      </w:pPr>
      <w:r>
        <w:t>Experiment 7: Genetic Algorithm Basics</w:t>
      </w:r>
    </w:p>
    <w:p>
      <w:r>
        <w:t>GAs evolve a population of bit-strings:</w:t>
        <w:br/>
        <w:t>1. Encoding</w:t>
        <w:br/>
        <w:t>2. Evaluation (fitness f)</w:t>
        <w:br/>
        <w:t>3. Selection</w:t>
        <w:br/>
        <w:t>4. Crossover</w:t>
        <w:br/>
        <w:t>5. Mutation</w:t>
      </w:r>
    </w:p>
    <w:p>
      <w:r>
        <w:t>Illustration: Best/average fitness vs. generation.</w:t>
      </w:r>
    </w:p>
    <w:p>
      <w:pPr>
        <w:pStyle w:val="Heading2"/>
      </w:pPr>
      <w:r>
        <w:t>Experiment 8: Prolog Knowledge Representation</w:t>
      </w:r>
    </w:p>
    <w:p>
      <w:r>
        <w:t>Prolog uses facts and rules in Horn-clause form. Example:</w:t>
        <w:br/>
        <w:t>parent(alice,bob).</w:t>
        <w:br/>
        <w:t>grandparent(X,Y):- parent(X,Z), parent(Z,Y).</w:t>
      </w:r>
    </w:p>
    <w:p>
      <w:r>
        <w:t>Queries: ?- grandparent(alice,Who).</w:t>
        <w:br/>
        <w:t>Illustration: Search tree for unification and backtracking.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