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JP" w:hAnsi="Noto Sans JP" w:eastAsia="Noto Sans JP"/>
          <w:b/>
          <w:sz w:val="40"/>
        </w:rPr>
        <w:t>文字の大きさ　読みやすさ確認表</w:t>
      </w:r>
    </w:p>
    <w:p>
      <w:pPr>
        <w:spacing w:after="160"/>
        <w:jc w:val="center"/>
      </w:pPr>
      <w:r>
        <w:rPr>
          <w:rFonts w:ascii="Noto Sans JP" w:hAnsi="Noto Sans JP" w:eastAsia="Noto Sans JP"/>
          <w:sz w:val="26"/>
        </w:rPr>
        <w:t>どの文字がいちばん読みやすいですか？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787"/>
      </w:tblGrid>
      <w:tr>
        <w:trPr>
          <w:trHeight w:val="1304"/>
        </w:trPr>
        <w:tc>
          <w:tcPr>
            <w:tcW w:type="dxa" w:w="1134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/>
              <w:jc w:val="center"/>
            </w:pPr>
            <w:r>
              <w:rPr>
                <w:rFonts w:ascii="Noto Sans JP" w:hAnsi="Noto Sans JP" w:eastAsia="Noto Sans JP"/>
                <w:sz w:val="20"/>
              </w:rPr>
              <w:t>12 pt</w:t>
            </w:r>
          </w:p>
        </w:tc>
        <w:tc>
          <w:tcPr>
            <w:tcW w:type="dxa" w:w="8787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 w:line="240" w:lineRule="auto"/>
            </w:pPr>
            <w:r>
              <w:rPr>
                <w:rFonts w:ascii="Noto Sans JP" w:hAnsi="Noto Sans JP" w:eastAsia="Noto Sans JP"/>
                <w:sz w:val="24"/>
              </w:rPr>
              <w:t>春になると、庭の花がきれいに咲きます。</w:t>
            </w:r>
          </w:p>
        </w:tc>
      </w:tr>
      <w:tr>
        <w:trPr>
          <w:trHeight w:val="1304"/>
        </w:trPr>
        <w:tc>
          <w:tcPr>
            <w:tcW w:type="dxa" w:w="1134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/>
              <w:jc w:val="center"/>
            </w:pPr>
            <w:r>
              <w:rPr>
                <w:rFonts w:ascii="Noto Sans JP" w:hAnsi="Noto Sans JP" w:eastAsia="Noto Sans JP"/>
                <w:sz w:val="20"/>
              </w:rPr>
              <w:t>14 pt</w:t>
            </w:r>
          </w:p>
        </w:tc>
        <w:tc>
          <w:tcPr>
            <w:tcW w:type="dxa" w:w="8787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 w:line="240" w:lineRule="auto"/>
            </w:pPr>
            <w:r>
              <w:rPr>
                <w:rFonts w:ascii="Noto Sans JP" w:hAnsi="Noto Sans JP" w:eastAsia="Noto Sans JP"/>
                <w:sz w:val="28"/>
              </w:rPr>
              <w:t>春になると、庭の花がきれいに咲きます。</w:t>
            </w:r>
          </w:p>
        </w:tc>
      </w:tr>
      <w:tr>
        <w:trPr>
          <w:trHeight w:val="1304"/>
        </w:trPr>
        <w:tc>
          <w:tcPr>
            <w:tcW w:type="dxa" w:w="1134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/>
              <w:jc w:val="center"/>
            </w:pPr>
            <w:r>
              <w:rPr>
                <w:rFonts w:ascii="Noto Sans JP" w:hAnsi="Noto Sans JP" w:eastAsia="Noto Sans JP"/>
                <w:sz w:val="20"/>
              </w:rPr>
              <w:t>16 pt</w:t>
            </w:r>
          </w:p>
        </w:tc>
        <w:tc>
          <w:tcPr>
            <w:tcW w:type="dxa" w:w="8787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 w:line="240" w:lineRule="auto"/>
            </w:pPr>
            <w:r>
              <w:rPr>
                <w:rFonts w:ascii="Noto Sans JP" w:hAnsi="Noto Sans JP" w:eastAsia="Noto Sans JP"/>
                <w:sz w:val="32"/>
              </w:rPr>
              <w:t>春になると、庭の花がきれいに咲きます。</w:t>
            </w:r>
          </w:p>
        </w:tc>
      </w:tr>
      <w:tr>
        <w:trPr>
          <w:trHeight w:val="1304"/>
        </w:trPr>
        <w:tc>
          <w:tcPr>
            <w:tcW w:type="dxa" w:w="1134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/>
              <w:jc w:val="center"/>
            </w:pPr>
            <w:r>
              <w:rPr>
                <w:rFonts w:ascii="Noto Sans JP" w:hAnsi="Noto Sans JP" w:eastAsia="Noto Sans JP"/>
                <w:sz w:val="20"/>
              </w:rPr>
              <w:t>18 pt</w:t>
            </w:r>
          </w:p>
        </w:tc>
        <w:tc>
          <w:tcPr>
            <w:tcW w:type="dxa" w:w="8787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 w:line="240" w:lineRule="auto"/>
            </w:pPr>
            <w:r>
              <w:rPr>
                <w:rFonts w:ascii="Noto Sans JP" w:hAnsi="Noto Sans JP" w:eastAsia="Noto Sans JP"/>
                <w:sz w:val="36"/>
              </w:rPr>
              <w:t>春になると、庭の花がきれいに咲きます。</w:t>
            </w:r>
          </w:p>
        </w:tc>
      </w:tr>
      <w:tr>
        <w:trPr>
          <w:trHeight w:val="1304"/>
        </w:trPr>
        <w:tc>
          <w:tcPr>
            <w:tcW w:type="dxa" w:w="1134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/>
              <w:jc w:val="center"/>
            </w:pPr>
            <w:r>
              <w:rPr>
                <w:rFonts w:ascii="Noto Sans JP" w:hAnsi="Noto Sans JP" w:eastAsia="Noto Sans JP"/>
                <w:sz w:val="20"/>
              </w:rPr>
              <w:t>20 pt</w:t>
            </w:r>
          </w:p>
        </w:tc>
        <w:tc>
          <w:tcPr>
            <w:tcW w:type="dxa" w:w="8787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 w:line="240" w:lineRule="auto"/>
            </w:pPr>
            <w:r>
              <w:rPr>
                <w:rFonts w:ascii="Noto Sans JP" w:hAnsi="Noto Sans JP" w:eastAsia="Noto Sans JP"/>
                <w:sz w:val="40"/>
              </w:rPr>
              <w:t>春になると、庭の花がきれいに咲きます。</w:t>
            </w:r>
          </w:p>
        </w:tc>
      </w:tr>
      <w:tr>
        <w:trPr>
          <w:trHeight w:val="1304"/>
        </w:trPr>
        <w:tc>
          <w:tcPr>
            <w:tcW w:type="dxa" w:w="1134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/>
              <w:jc w:val="center"/>
            </w:pPr>
            <w:r>
              <w:rPr>
                <w:rFonts w:ascii="Noto Sans JP" w:hAnsi="Noto Sans JP" w:eastAsia="Noto Sans JP"/>
                <w:sz w:val="20"/>
              </w:rPr>
              <w:t>22 pt</w:t>
            </w:r>
          </w:p>
        </w:tc>
        <w:tc>
          <w:tcPr>
            <w:tcW w:type="dxa" w:w="8787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 w:line="240" w:lineRule="auto"/>
            </w:pPr>
            <w:r>
              <w:rPr>
                <w:rFonts w:ascii="Noto Sans JP" w:hAnsi="Noto Sans JP" w:eastAsia="Noto Sans JP"/>
                <w:sz w:val="44"/>
              </w:rPr>
              <w:t>春になると、庭の花がきれいに咲きます。</w:t>
            </w:r>
          </w:p>
        </w:tc>
      </w:tr>
      <w:tr>
        <w:trPr>
          <w:trHeight w:val="1417"/>
        </w:trPr>
        <w:tc>
          <w:tcPr>
            <w:tcW w:type="dxa" w:w="1134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/>
              <w:jc w:val="center"/>
            </w:pPr>
            <w:r>
              <w:rPr>
                <w:rFonts w:ascii="Noto Sans JP" w:hAnsi="Noto Sans JP" w:eastAsia="Noto Sans JP"/>
                <w:sz w:val="20"/>
              </w:rPr>
              <w:t>24 pt</w:t>
            </w:r>
          </w:p>
        </w:tc>
        <w:tc>
          <w:tcPr>
            <w:tcW w:type="dxa" w:w="8787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 w:line="240" w:lineRule="auto"/>
            </w:pPr>
            <w:r>
              <w:rPr>
                <w:rFonts w:ascii="Noto Sans JP" w:hAnsi="Noto Sans JP" w:eastAsia="Noto Sans JP"/>
                <w:sz w:val="48"/>
              </w:rPr>
              <w:t>春になると、庭の花がきれいに咲きます。</w:t>
            </w:r>
          </w:p>
        </w:tc>
      </w:tr>
      <w:tr>
        <w:trPr>
          <w:trHeight w:val="1417"/>
        </w:trPr>
        <w:tc>
          <w:tcPr>
            <w:tcW w:type="dxa" w:w="1134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/>
              <w:jc w:val="center"/>
            </w:pPr>
            <w:r>
              <w:rPr>
                <w:rFonts w:ascii="Noto Sans JP" w:hAnsi="Noto Sans JP" w:eastAsia="Noto Sans JP"/>
                <w:sz w:val="20"/>
              </w:rPr>
              <w:t>28 pt</w:t>
            </w:r>
          </w:p>
        </w:tc>
        <w:tc>
          <w:tcPr>
            <w:tcW w:type="dxa" w:w="8787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 w:line="240" w:lineRule="auto"/>
            </w:pPr>
            <w:r>
              <w:rPr>
                <w:rFonts w:ascii="Noto Sans JP" w:hAnsi="Noto Sans JP" w:eastAsia="Noto Sans JP"/>
                <w:sz w:val="56"/>
              </w:rPr>
              <w:t>春になると、庭の花がきれいに咲きます。</w:t>
            </w:r>
          </w:p>
        </w:tc>
      </w:tr>
      <w:tr>
        <w:trPr>
          <w:trHeight w:val="1417"/>
        </w:trPr>
        <w:tc>
          <w:tcPr>
            <w:tcW w:type="dxa" w:w="1134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/>
              <w:jc w:val="center"/>
            </w:pPr>
            <w:r>
              <w:rPr>
                <w:rFonts w:ascii="Noto Sans JP" w:hAnsi="Noto Sans JP" w:eastAsia="Noto Sans JP"/>
                <w:sz w:val="20"/>
              </w:rPr>
              <w:t>32 pt</w:t>
            </w:r>
          </w:p>
        </w:tc>
        <w:tc>
          <w:tcPr>
            <w:tcW w:type="dxa" w:w="8787"/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pPr>
              <w:spacing w:before="0" w:after="0" w:line="240" w:lineRule="auto"/>
            </w:pPr>
            <w:r>
              <w:rPr>
                <w:rFonts w:ascii="Noto Sans JP" w:hAnsi="Noto Sans JP" w:eastAsia="Noto Sans JP"/>
                <w:sz w:val="64"/>
              </w:rPr>
              <w:t>春になると、庭の花がきれいに咲きます。</w:t>
            </w:r>
          </w:p>
        </w:tc>
      </w:tr>
    </w:tbl>
    <w:p>
      <w:pPr>
        <w:spacing w:before="120" w:after="0"/>
      </w:pPr>
      <w:r>
        <w:rPr>
          <w:rFonts w:ascii="Noto Sans JP" w:hAnsi="Noto Sans JP" w:eastAsia="Noto Sans JP"/>
          <w:sz w:val="20"/>
        </w:rPr>
        <w:t>※「読める最小の文字」ではなく、無理なく読みやすい大きさを選んでください。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