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SIMRANJEET SIDANA</w:t>
      </w:r>
    </w:p>
    <w:p>
      <w:pPr>
        <w:jc w:val="center"/>
      </w:pPr>
      <w:r>
        <w:rPr>
          <w:sz w:val="20"/>
        </w:rPr>
        <w:t>San Jose, CA | (408) 892-9656 | simranjeet.sidana@gmail.com | linkedin.com/in/simranjeetsidana | US Citizen</w:t>
      </w:r>
    </w:p>
    <w:p>
      <w:pPr>
        <w:jc w:val="center"/>
      </w:pPr>
      <w:r>
        <w:rPr>
          <w:b/>
          <w:sz w:val="21"/>
        </w:rPr>
        <w:t>Head of QA / Quality Engineering Leader | 0→1 Automation &amp; TestOps | Healthcare &amp; Regulated Systems</w:t>
      </w:r>
    </w:p>
    <w:p>
      <w:pPr>
        <w:pBdr>
          <w:bottom w:val="single" w:sz="6" w:space="1" w:color="A6A6A6"/>
        </w:pBdr>
      </w:pPr>
      <w:r>
        <w:rPr>
          <w:b/>
          <w:sz w:val="23"/>
        </w:rPr>
        <w:t>PROFESSIONAL SUMMARY</w:t>
      </w:r>
    </w:p>
    <w:p>
      <w:pPr>
        <w:spacing w:after="80"/>
      </w:pPr>
      <w:r>
        <w:t>QA/Quality Engineering leader with 13+ years of experience and 6+ years in people management, building and scaling automation, test operations, and release-quality programs across fast-moving startups and regulated healthcare products. Known for 0→1 framework ownership, raising automation reliability, embedding quality into CI/CD, and partnering cross-functionally with Engineering, Product, and clinical/regulatory stakeholders to ship safely and quickly.</w:t>
      </w:r>
    </w:p>
    <w:p>
      <w:pPr>
        <w:pBdr>
          <w:bottom w:val="single" w:sz="6" w:space="1" w:color="A6A6A6"/>
        </w:pBdr>
      </w:pPr>
      <w:r>
        <w:rPr>
          <w:b/>
          <w:sz w:val="23"/>
        </w:rPr>
        <w:t>CORE SKILLS</w:t>
      </w:r>
    </w:p>
    <w:p>
      <w:pPr>
        <w:spacing w:before="0" w:after="0"/>
      </w:pPr>
      <w:r>
        <w:t>Automation &amp; Frameworks: Playwright (verify/insert details), Cypress, WebdriverIO, Selenium, Appium; AI-assisted validation/testing</w:t>
      </w:r>
    </w:p>
    <w:p>
      <w:pPr>
        <w:spacing w:before="0" w:after="0"/>
      </w:pPr>
      <w:r>
        <w:t>API Testing: Postman, Swagger, SOAP UI, Charles Proxy; contract/negative testing; troubleshooting across services</w:t>
      </w:r>
    </w:p>
    <w:p>
      <w:pPr>
        <w:spacing w:before="0" w:after="0"/>
      </w:pPr>
      <w:r>
        <w:t>CI/CD &amp; TestOps: GitHub Actions, CircleCI, Jenkins, Azure DevOps; flaky test triage, dashboards, quality gates, release readiness</w:t>
      </w:r>
    </w:p>
    <w:p>
      <w:pPr>
        <w:spacing w:before="0" w:after="0"/>
      </w:pPr>
      <w:r>
        <w:t>Platforms: Microservices, Docker, Kubernetes; SQL/NoSQL; iOS/Android testing</w:t>
      </w:r>
    </w:p>
    <w:p>
      <w:pPr>
        <w:spacing w:before="0" w:after="0"/>
      </w:pPr>
      <w:r>
        <w:t>Monitoring/Observability: Datadog, New Relic, Sentry, Splunk (for release health and defect diagnosis)</w:t>
      </w:r>
    </w:p>
    <w:p>
      <w:pPr>
        <w:spacing w:before="0" w:after="0"/>
      </w:pPr>
      <w:r>
        <w:t>Leadership: Hiring, mentoring, org design, resource planning, KPIs/OKRs, stakeholder management; global teams up to 25</w:t>
      </w:r>
    </w:p>
    <w:p>
      <w:pPr>
        <w:pBdr>
          <w:bottom w:val="single" w:sz="6" w:space="1" w:color="A6A6A6"/>
        </w:pBdr>
      </w:pPr>
      <w:r>
        <w:rPr>
          <w:b/>
          <w:sz w:val="23"/>
        </w:rPr>
        <w:t>PROFESSIONAL EXPERIENCE</w:t>
      </w:r>
    </w:p>
    <w:p>
      <w:r>
        <w:rPr>
          <w:b/>
          <w:sz w:val="22"/>
        </w:rPr>
        <w:t xml:space="preserve">Abbott (via Hire'in Solutions)  |  </w:t>
      </w:r>
      <w:r>
        <w:rPr>
          <w:b/>
          <w:sz w:val="22"/>
        </w:rPr>
        <w:t>Product Engineering Manager - Quality &amp; Release</w:t>
      </w:r>
    </w:p>
    <w:p>
      <w:r>
        <w:rPr>
          <w:i/>
          <w:sz w:val="20"/>
        </w:rPr>
        <w:t>Feb 2023 - Present</w:t>
      </w:r>
    </w:p>
    <w:p>
      <w:pPr>
        <w:pStyle w:val="ListBullet"/>
        <w:spacing w:before="0" w:after="20"/>
      </w:pPr>
      <w:r>
        <w:t>Owned quality and release strategy for CGM (continuous glucose monitoring) integrations across Android/iOS apps; drove end-to-end test planning, execution, and go/no-go readiness.</w:t>
      </w:r>
    </w:p>
    <w:p>
      <w:pPr>
        <w:pStyle w:val="ListBullet"/>
        <w:spacing w:before="0" w:after="20"/>
      </w:pPr>
      <w:r>
        <w:t>Designed compliance validation plans aligned to FDA QSR and 21 CFR expectations; strengthened traceability and audit readiness for regulated releases.</w:t>
      </w:r>
    </w:p>
    <w:p>
      <w:pPr>
        <w:pStyle w:val="ListBullet"/>
        <w:spacing w:before="0" w:after="20"/>
      </w:pPr>
      <w:r>
        <w:t>Automated CI/CD checks and release workflows, reducing deployment cycle time by 25% while improving confidence in production rollouts.</w:t>
      </w:r>
    </w:p>
    <w:p>
      <w:pPr>
        <w:pStyle w:val="ListBullet"/>
        <w:spacing w:before="0" w:after="20"/>
      </w:pPr>
      <w:r>
        <w:t>Established KPI-driven quality operations (defect trends, cycle time, automation health), improving defect resolution speed by 20%.</w:t>
      </w:r>
    </w:p>
    <w:p>
      <w:pPr>
        <w:pStyle w:val="ListBullet"/>
        <w:spacing w:before="0" w:after="20"/>
      </w:pPr>
      <w:r>
        <w:t>Partnered with cross-functional engineering and product stakeholders to resolve high-severity issues quickly and prevent recurrence via test hardening.</w:t>
      </w:r>
    </w:p>
    <w:p>
      <w:r>
        <w:rPr>
          <w:b/>
          <w:sz w:val="22"/>
        </w:rPr>
        <w:t xml:space="preserve">Mathison  |  </w:t>
      </w:r>
      <w:r>
        <w:rPr>
          <w:b/>
          <w:sz w:val="22"/>
        </w:rPr>
        <w:t>Head of QA &amp; Program</w:t>
      </w:r>
    </w:p>
    <w:p>
      <w:r>
        <w:rPr>
          <w:i/>
          <w:sz w:val="20"/>
        </w:rPr>
        <w:t>Jan 2022 - Jan 2023</w:t>
      </w:r>
    </w:p>
    <w:p>
      <w:pPr>
        <w:pStyle w:val="ListBullet"/>
        <w:spacing w:before="0" w:after="20"/>
      </w:pPr>
      <w:r>
        <w:t>Built QA function and automation approach from scratch (0→1), aligning test strategy to fast release cadence and business risk.</w:t>
      </w:r>
    </w:p>
    <w:p>
      <w:pPr>
        <w:pStyle w:val="ListBullet"/>
        <w:spacing w:before="0" w:after="20"/>
      </w:pPr>
      <w:r>
        <w:t>Delivered 90% regression automation coverage and reduced release issues by shifting critical workflows to automated checks.</w:t>
      </w:r>
    </w:p>
    <w:p>
      <w:pPr>
        <w:pStyle w:val="ListBullet"/>
        <w:spacing w:before="0" w:after="20"/>
      </w:pPr>
      <w:r>
        <w:t>Integrated automated suites into CI/CD pipelines, improving feature rollout speed by 30% and reducing manual verification burden.</w:t>
      </w:r>
    </w:p>
    <w:p>
      <w:pPr>
        <w:pStyle w:val="ListBullet"/>
        <w:spacing w:before="0" w:after="20"/>
      </w:pPr>
      <w:r>
        <w:t>Led GenAI-based test automation strategy/POCs to expand coverage and accelerate test creation while maintaining quality standards.</w:t>
      </w:r>
    </w:p>
    <w:p>
      <w:pPr>
        <w:pStyle w:val="ListBullet"/>
        <w:spacing w:before="0" w:after="20"/>
      </w:pPr>
      <w:r>
        <w:t>Created hiring plan, mentorship structure, and operating rhythms to scale a high-output QA team.</w:t>
      </w:r>
    </w:p>
    <w:p>
      <w:r>
        <w:rPr>
          <w:b/>
          <w:sz w:val="22"/>
        </w:rPr>
        <w:t xml:space="preserve">Edmodo  |  </w:t>
      </w:r>
      <w:r>
        <w:rPr>
          <w:b/>
          <w:sz w:val="22"/>
        </w:rPr>
        <w:t>Senior Manager - QA &amp; Program</w:t>
      </w:r>
    </w:p>
    <w:p>
      <w:r>
        <w:rPr>
          <w:i/>
          <w:sz w:val="20"/>
        </w:rPr>
        <w:t>Jul 2019 - Jan 2022</w:t>
      </w:r>
    </w:p>
    <w:p>
      <w:pPr>
        <w:pStyle w:val="ListBullet"/>
        <w:spacing w:before="0" w:after="20"/>
      </w:pPr>
      <w:r>
        <w:t>Led a 25-person QA and program team; implemented data-driven automation program reaching 85% regression coverage.</w:t>
      </w:r>
    </w:p>
    <w:p>
      <w:pPr>
        <w:pStyle w:val="ListBullet"/>
        <w:spacing w:before="0" w:after="20"/>
      </w:pPr>
      <w:r>
        <w:t>Introduced CI/CD branching and release strategies, reducing production rollbacks by 95% and improving release stability by 30%.</w:t>
      </w:r>
    </w:p>
    <w:p>
      <w:pPr>
        <w:pStyle w:val="ListBullet"/>
        <w:spacing w:before="0" w:after="20"/>
      </w:pPr>
      <w:r>
        <w:t>Established API quality engineering standards and security testing strategy; improved defect discovery earlier in the lifecycle.</w:t>
      </w:r>
    </w:p>
    <w:p>
      <w:pPr>
        <w:pStyle w:val="ListBullet"/>
        <w:spacing w:before="0" w:after="20"/>
      </w:pPr>
      <w:r>
        <w:t>Defined QA KPIs (defect density, execution efficiency, automation ROI) to increase predictability and engineering confidence.</w:t>
      </w:r>
    </w:p>
    <w:p>
      <w:pPr>
        <w:pStyle w:val="ListBullet"/>
        <w:spacing w:before="0" w:after="20"/>
      </w:pPr>
      <w:r>
        <w:t>Scaled test operations via resource planning, budgeting, and hiring to match product growth and delivery goals.</w:t>
      </w:r>
    </w:p>
    <w:p>
      <w:r>
        <w:rPr>
          <w:b/>
          <w:sz w:val="22"/>
        </w:rPr>
        <w:t xml:space="preserve">Wells Fargo | Walmart Labs | First Republic Bank | McKesson | American Airlines  |  </w:t>
      </w:r>
      <w:r>
        <w:rPr>
          <w:b/>
          <w:sz w:val="22"/>
        </w:rPr>
        <w:t>Senior QA Engineer (Various Roles)</w:t>
      </w:r>
    </w:p>
    <w:p>
      <w:r>
        <w:rPr>
          <w:i/>
          <w:sz w:val="20"/>
        </w:rPr>
        <w:t>Earlier Career</w:t>
      </w:r>
    </w:p>
    <w:p>
      <w:pPr>
        <w:pStyle w:val="ListBullet"/>
        <w:spacing w:before="0" w:after="20"/>
      </w:pPr>
      <w:r>
        <w:t>Delivered end-to-end testing for high-traffic, high-risk systems (banking, payments, healthcare, and consumer platforms), focusing on reliability and user trust.</w:t>
      </w:r>
    </w:p>
    <w:p>
      <w:pPr>
        <w:pStyle w:val="ListBullet"/>
        <w:spacing w:before="0" w:after="20"/>
      </w:pPr>
      <w:r>
        <w:t>Built automated mobile and web regression suites (up to 80% automation coverage) and improved defect triage and resolution workflows by ~20%.</w:t>
      </w:r>
    </w:p>
    <w:p>
      <w:pPr>
        <w:pStyle w:val="ListBullet"/>
        <w:spacing w:before="0" w:after="20"/>
      </w:pPr>
      <w:r>
        <w:t>Executed API, integration, and compliance-focused testing to support secure and stable releases in regulated environments.</w:t>
      </w:r>
    </w:p>
    <w:p>
      <w:pPr>
        <w:pBdr>
          <w:bottom w:val="single" w:sz="6" w:space="1" w:color="A6A6A6"/>
        </w:pBdr>
      </w:pPr>
      <w:r>
        <w:rPr>
          <w:b/>
          <w:sz w:val="23"/>
        </w:rPr>
        <w:t>EDUCATION &amp; CERTIFICATIONS</w:t>
      </w:r>
    </w:p>
    <w:p>
      <w:pPr>
        <w:spacing w:after="20"/>
      </w:pPr>
      <w:r>
        <w:t>B.E. in Computer Science &amp; Engineering | MS Ramaiah Institute of Technology (MSRIT), Bengaluru, India</w:t>
      </w:r>
    </w:p>
    <w:p>
      <w:pPr>
        <w:spacing w:after="20"/>
      </w:pPr>
      <w:r>
        <w:t>Wharton Executive Education (2024) - Product Management &amp; Strategy | PSM II (Professional Scrum Master II)</w:t>
      </w:r>
    </w:p>
    <w:p>
      <w:pPr>
        <w:pBdr>
          <w:bottom w:val="single" w:sz="6" w:space="1" w:color="A6A6A6"/>
        </w:pBdr>
      </w:pPr>
      <w:r>
        <w:rPr>
          <w:b/>
          <w:sz w:val="23"/>
        </w:rPr>
        <w:t>TARGET FIT - SULLY.AI (HOW I’LL START)</w:t>
      </w:r>
    </w:p>
    <w:p>
      <w:pPr>
        <w:pStyle w:val="ListBullet"/>
        <w:spacing w:before="0" w:after="20"/>
      </w:pPr>
      <w:r>
        <w:t>Weeks 1-4: Define QA strategy (risk-based coverage across UI/API), stand up Playwright framework + reporting, and automate top clinical/admin workflows.</w:t>
      </w:r>
    </w:p>
    <w:p>
      <w:pPr>
        <w:pStyle w:val="ListBullet"/>
        <w:spacing w:before="0" w:after="20"/>
      </w:pPr>
      <w:r>
        <w:t>Days 30-90: Integrate reliable CI gates in GitHub Actions, reduce flakiness via TestOps dashboards, and scale coverage with a hiring/mentorship plan.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