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p>
      <w:r>
        <w:t xml:space="preserve">Corpo 7 Hxg</w:t>
      </w:r>
    </w:p>
    <w:p>
      <w:r>
        <w:t xml:space="preserve">Corpo 8 Hxg</w:t>
      </w:r>
    </w:p>
    <w:sectPr>
      <w:headerReference w:type="default" r:id="rId_header_default"/>
      <w:pgSz w:w="11906" w:h="16838"/>
      <w:pgMar w:top="1800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-444500</wp:posOffset>
          </wp:positionV>
          <wp:extent cx="7467600" cy="1371600"/>
          <wp:effectExtent l="0" t="0" r="0" b="0"/>
          <wp:wrapTopAndBottom/>
          <wp:docPr id="5" name="logo"/>
          <a:graphic>
            <a:graphicData uri="http://schemas.openxmlformats.org/drawingml/2006/picture">
              <pic:pic>
                <pic:nvPicPr>
                  <pic:cNvPr id="5" name="logo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7467600" cy="1371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