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left="3761" w:right="401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403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405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407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409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411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413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415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417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419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421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423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425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427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429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431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433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435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437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439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441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443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445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447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449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451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453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455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457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459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461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463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465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467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469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471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473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475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477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479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481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483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485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487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489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491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493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495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497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499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501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503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505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507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509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511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513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515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517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519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521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523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525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527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529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531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533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535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537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539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541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543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545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547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549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551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553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555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557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559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561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563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565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567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569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571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573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575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577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579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581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583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585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587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589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591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593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595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597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599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601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603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605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607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609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611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613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615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617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619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621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623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625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627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p>
      <w:pPr>
        <w:jc w:val="both"/>
        <w:ind w:left="3761" w:right="629"/>
        <w:spacing w:after="0"/>
      </w:pPr>
      <w:r>
        <w:rPr>
          <w:sz w:val="22"/>
          <w:szCs w:val="22"/>
        </w:rPr>
        <w:t xml:space="preserve">nnnnnnnn nnnnnnnn nnnnnnnn nnnnnnnn m segunda linha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