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kern w:val="2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kern w:val="2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kern w:val="2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kern w:val="2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kern w:val="2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kern w:val="2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kern w:val="2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kern w:val="2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kern w:val="2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kern w:val="2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kern w:val="2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kern w:val="2"/>
          <w:sz w:val="48"/>
          <w:szCs w:val="48"/>
        </w:rPr>
        <w:t xml:space="preserve">r, r. y, y. f, f. "A" “A”</w:t>
      </w:r>
    </w:p>
    <w:p>
      <w:r>
        <w:rPr>
          <w:rFonts w:ascii="Arial" w:hAnsi="Arial" w:cs="Arial"/>
          <w:sz w:val="48"/>
          <w:szCs w:val="48"/>
        </w:rPr>
        <w:t xml:space="preserve">r, r. y, y. f, f. "A" “A”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r, r. y, y. f, f. "A" “A”</w:t>
      </w:r>
    </w:p>
    <w:p>
      <w:r>
        <w:rPr>
          <w:rFonts w:ascii="Times New Roman" w:hAnsi="Times New Roman" w:cs="Times New Roman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sz w:val="28"/>
          <w:szCs w:val="28"/>
        </w:rPr>
        <w:t xml:space="preserve">r, r. y, y. f, f. "A" “A”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