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76200</wp:posOffset>
            </wp:positionV>
            <wp:extent cx="3810000" cy="325120"/>
            <wp:effectExtent l="0" t="0" r="0" b="0"/>
            <wp:wrapSquare wrapText="bothSides"/>
            <wp:docPr id="20" name="obj20"/>
            <wp:cNvGraphicFramePr/>
            <a:graphic>
              <a:graphicData uri="http://schemas.microsoft.com/office/word/2010/wordprocessingShape">
                <wps:wsp>
                  <wps:cNvPr id="21" name="f21"/>
                  <wps:cNvSpPr txBox="1"/>
                  <wps:spPr>
                    <a:xfrm>
                      <a:off x="0" y="0"/>
                      <a:ext cx="3810000" cy="3251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color w:val="000000"/>
                            <w:sz w:val="28"/>
                          </w:rPr>
                          <w:t xml:space="preserve">Titulo Hxg</w:t>
                        </w:r>
                      </w:p>
                    </w:txbxContent>
                  </wps:txbx>
                  <wps:bodyPr lIns="0" tIns="0" rIns="0" bIns="0"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