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00" w:beforeAutospacing="1" w:after="100" w:afterAutospacing="1"/>
        <w:numPr>
          <w:ilvl w:val="0"/>
          <w:numId w:val="1"/>
        </w:numPr>
      </w:pPr>
      <w:r>
        <w:t xml:space="preserve">item um Hxg</w:t>
      </w:r>
    </w:p>
    <w:p>
      <w:pPr>
        <w:spacing w:before="100" w:beforeAutospacing="1" w:after="100" w:afterAutospacing="1"/>
        <w:numPr>
          <w:ilvl w:val="0"/>
          <w:numId w:val="1"/>
        </w:numPr>
      </w:pPr>
      <w:r>
        <w:t xml:space="preserve">item dois Hxg</w:t>
      </w:r>
    </w:p>
    <w:p>
      <w:pPr>
        <w:spacing w:before="100" w:beforeAutospacing="1" w:after="100" w:afterAutospacing="1"/>
        <w:numPr>
          <w:ilvl w:val="0"/>
          <w:numId w:val="2"/>
        </w:numPr>
      </w:pPr>
      <w:r>
        <w:t xml:space="preserve">marca um Hxg</w:t>
      </w:r>
    </w:p>
    <w:p>
      <w:pPr>
        <w:spacing w:before="100" w:beforeAutospacing="1" w:after="100" w:afterAutospacing="1"/>
        <w:numPr>
          <w:ilvl w:val="0"/>
          <w:numId w:val="2"/>
        </w:numPr>
      </w:pPr>
      <w:r>
        <w:t xml:space="preserve">marca dois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lvl w:ilvl="0">
      <w:start w:val="1"/>
      <w:numFmt w:val="decimal"/>
      <w:lvlText w:val="%1)"/>
      <w:lvlJc w:val="left"/>
      <w:pPr>
        <w:ind w:left="720" w:hanging="360"/>
      </w:p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