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00" w:beforeAutospacing="1" w:after="100" w:afterAutospacing="1"/>
        <w:numPr>
          <w:ilvl w:val="0"/>
          <w:numId w:val="1"/>
        </w:numPr>
      </w:pPr>
      <w:r>
        <w:t xml:space="preserve">item um Hxg</w:t>
      </w:r>
    </w:p>
    <w:p>
      <w:pPr>
        <w:spacing w:before="100" w:beforeAutospacing="1" w:after="100" w:afterAutospacing="1"/>
        <w:numPr>
          <w:ilvl w:val="0"/>
          <w:numId w:val="1"/>
        </w:numPr>
      </w:pPr>
      <w:r>
        <w:t xml:space="preserve">item dois Hxg</w:t>
      </w:r>
    </w:p>
    <w:p>
      <w:pPr>
        <w:spacing w:before="100" w:beforeAutospacing="1" w:after="100" w:afterAutospacing="1"/>
        <w:numPr>
          <w:ilvl w:val="0"/>
          <w:numId w:val="3"/>
        </w:numPr>
      </w:pPr>
      <w:r>
        <w:t xml:space="preserve">outra um Hxg</w:t>
      </w:r>
    </w:p>
    <w:p>
      <w:pPr>
        <w:spacing w:before="100" w:beforeAutospacing="1" w:after="100" w:afterAutospacing="1"/>
        <w:numPr>
          <w:ilvl w:val="0"/>
          <w:numId w:val="3"/>
        </w:numPr>
      </w:pPr>
      <w:r>
        <w:t xml:space="preserve">outra dois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lvl w:ilvl="0">
      <w:start w:val="1"/>
      <w:numFmt w:val="decimal"/>
      <w:lvlText w:val="%1)"/>
      <w:lvlJc w:val="left"/>
      <w:pPr>
        <w:ind w:left="720" w:hanging="360"/>
      </w:p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