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80"/>
      </w:pPr>
      <w:r>
        <w:t xml:space="preserve">Veja os itens do exemplo a seguir abaixo:</w:t>
      </w:r>
      <w:r>
        <w:drawing>
          <wp:inline distT="0" distB="0" distL="0" distR="0">
            <wp:extent cx="1905000" cy="1778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depois da imagem fim</w:t>
      </w:r>
    </w:p>
    <w:p>
      <w:pPr>
        <w:spacing w:after="80"/>
      </w:pPr>
      <w:r>
        <w:t xml:space="preserve">Veja os itens do exemplo a seguir abaixo</w:t>
      </w:r>
      <w:r>
        <w:drawing>
          <wp:inline distT="0" distB="0" distL="0" distR="0">
            <wp:extent cx="1905000" cy="177800"/>
            <wp:docPr id="2" name="img2"/>
            <a:graphic>
              <a:graphicData uri="http://schemas.openxmlformats.org/drawingml/2006/picture">
                <pic:pic>
                  <pic:nvPicPr>
                    <pic:cNvPr id="2" name="img2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depois da imagem fim</w:t>
      </w:r>
    </w:p>
    <w:p>
      <w:pPr>
        <w:spacing w:after="80"/>
      </w:pPr>
      <w:r>
        <w:t xml:space="preserve">Veja os itens do exemplo a seguir 123</w:t>
      </w:r>
      <w:r>
        <w:drawing>
          <wp:inline distT="0" distB="0" distL="0" distR="0">
            <wp:extent cx="1905000" cy="177800"/>
            <wp:docPr id="3" name="img3"/>
            <a:graphic>
              <a:graphicData uri="http://schemas.openxmlformats.org/drawingml/2006/picture">
                <pic:pic>
                  <pic:nvPicPr>
                    <pic:cNvPr id="3" name="img3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depois da imagem fim</w:t>
      </w:r>
    </w:p>
    <w:p>
      <w:pPr>
        <w:spacing w:after="80"/>
      </w:pPr>
      <w:r>
        <w:t xml:space="preserve">Veja os itens do exemplo a seguir (</w:t>
      </w:r>
      <w:r>
        <w:drawing>
          <wp:inline distT="0" distB="0" distL="0" distR="0">
            <wp:extent cx="1905000" cy="177800"/>
            <wp:docPr id="4" name="img4"/>
            <a:graphic>
              <a:graphicData uri="http://schemas.openxmlformats.org/drawingml/2006/picture">
                <pic:pic>
                  <pic:nvPicPr>
                    <pic:cNvPr id="4" name="img4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depois da imagem fim</w:t>
      </w:r>
    </w:p>
    <w:p>
      <w:pPr>
        <w:spacing w:after="80"/>
      </w:pPr>
      <w:r>
        <w:t xml:space="preserve">Veja os itens do exemplo a seguir abaixo-</w:t>
      </w:r>
      <w:r>
        <w:drawing>
          <wp:inline distT="0" distB="0" distL="0" distR="0">
            <wp:extent cx="1905000" cy="177800"/>
            <wp:docPr id="5" name="img5"/>
            <a:graphic>
              <a:graphicData uri="http://schemas.openxmlformats.org/drawingml/2006/picture">
                <pic:pic>
                  <pic:nvPicPr>
                    <pic:cNvPr id="5" name="img5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depois da imagem fim</w:t>
      </w:r>
    </w:p>
    <w:p>
      <w:pPr>
        <w:spacing w:after="80"/>
      </w:pPr>
      <w:r>
        <w:t xml:space="preserve">Veja os itens do exemplo a seguir abaixo </w:t>
      </w:r>
      <w:r>
        <w:drawing>
          <wp:inline distT="0" distB="0" distL="0" distR="0">
            <wp:extent cx="1905000" cy="177800"/>
            <wp:docPr id="6" name="img6"/>
            <a:graphic>
              <a:graphicData uri="http://schemas.openxmlformats.org/drawingml/2006/picture">
                <pic:pic>
                  <pic:nvPicPr>
                    <pic:cNvPr id="6" name="img6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depois da imagem fim</w:t>
      </w:r>
    </w:p>
    <w:p>
      <w:pPr>
        <w:spacing w:after="80"/>
      </w:pPr>
      <w:r>
        <w:t xml:space="preserve">Veja os itens do exemplo a seguir abaixo </w:t>
      </w:r>
      <w:r>
        <w:drawing>
          <wp:inline distT="0" distB="0" distL="0" distR="0">
            <wp:extent cx="1905000" cy="177800"/>
            <wp:docPr id="7" name="img7"/>
            <a:graphic>
              <a:graphicData uri="http://schemas.openxmlformats.org/drawingml/2006/picture">
                <pic:pic>
                  <pic:nvPicPr>
                    <pic:cNvPr id="7" name="img7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depois da imagem fim</w:t>
      </w:r>
    </w:p>
    <w:p>
      <w:pPr>
        <w:spacing w:after="80"/>
      </w:pPr>
      <w:r>
        <w:t xml:space="preserve">Veja os itens do exemplo a seguir “</w:t>
      </w:r>
      <w:r>
        <w:drawing>
          <wp:inline distT="0" distB="0" distL="0" distR="0">
            <wp:extent cx="1905000" cy="177800"/>
            <wp:docPr id="8" name="img8"/>
            <a:graphic>
              <a:graphicData uri="http://schemas.openxmlformats.org/drawingml/2006/picture">
                <pic:pic>
                  <pic:nvPicPr>
                    <pic:cNvPr id="8" name="img8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depois da imagem fim</w:t>
      </w:r>
    </w:p>
    <w:p>
      <w:pPr>
        <w:spacing w:after="80"/>
      </w:pPr>
      <w:r>
        <w:t xml:space="preserve">Veja os itens do exemplo a seguir abaixo:</w:t>
      </w:r>
      <w:r>
        <w:drawing>
          <wp:inline distT="0" distB="0" distL="0" distR="0">
            <wp:extent cx="3810000" cy="177800"/>
            <wp:docPr id="9" name="img9"/>
            <a:graphic>
              <a:graphicData uri="http://schemas.openxmlformats.org/drawingml/2006/picture">
                <pic:pic>
                  <pic:nvPicPr>
                    <pic:cNvPr id="9" name="img9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depois da imagem fim</w:t>
      </w:r>
    </w:p>
    <w:p>
      <w:pPr>
        <w:spacing w:after="80"/>
      </w:pPr>
      <w:r>
        <w:t xml:space="preserve">Veja os itens do exemplo a seguir abaixo</w:t>
      </w:r>
      <w:r>
        <w:drawing>
          <wp:inline distT="0" distB="0" distL="0" distR="0">
            <wp:extent cx="3810000" cy="177800"/>
            <wp:docPr id="10" name="img10"/>
            <a:graphic>
              <a:graphicData uri="http://schemas.openxmlformats.org/drawingml/2006/picture">
                <pic:pic>
                  <pic:nvPicPr>
                    <pic:cNvPr id="10" name="img10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depois da imagem fim</w:t>
      </w:r>
    </w:p>
    <w:p>
      <w:pPr>
        <w:spacing w:after="80"/>
      </w:pPr>
      <w:r>
        <w:t xml:space="preserve">Veja os itens do exemplo a seguir 123</w:t>
      </w:r>
      <w:r>
        <w:drawing>
          <wp:inline distT="0" distB="0" distL="0" distR="0">
            <wp:extent cx="3810000" cy="177800"/>
            <wp:docPr id="11" name="img11"/>
            <a:graphic>
              <a:graphicData uri="http://schemas.openxmlformats.org/drawingml/2006/picture">
                <pic:pic>
                  <pic:nvPicPr>
                    <pic:cNvPr id="11" name="img1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depois da imagem fim</w:t>
      </w:r>
    </w:p>
    <w:p>
      <w:pPr>
        <w:spacing w:after="80"/>
      </w:pPr>
      <w:r>
        <w:t xml:space="preserve">Veja os itens do exemplo a seguir (</w:t>
      </w:r>
      <w:r>
        <w:drawing>
          <wp:inline distT="0" distB="0" distL="0" distR="0">
            <wp:extent cx="3810000" cy="177800"/>
            <wp:docPr id="12" name="img12"/>
            <a:graphic>
              <a:graphicData uri="http://schemas.openxmlformats.org/drawingml/2006/picture">
                <pic:pic>
                  <pic:nvPicPr>
                    <pic:cNvPr id="12" name="img12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depois da imagem fim</w:t>
      </w:r>
    </w:p>
    <w:p>
      <w:pPr>
        <w:spacing w:after="80"/>
      </w:pPr>
      <w:r>
        <w:t xml:space="preserve">Veja os itens do exemplo a seguir abaixo-</w:t>
      </w:r>
      <w:r>
        <w:drawing>
          <wp:inline distT="0" distB="0" distL="0" distR="0">
            <wp:extent cx="3810000" cy="177800"/>
            <wp:docPr id="13" name="img13"/>
            <a:graphic>
              <a:graphicData uri="http://schemas.openxmlformats.org/drawingml/2006/picture">
                <pic:pic>
                  <pic:nvPicPr>
                    <pic:cNvPr id="13" name="img13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depois da imagem fim</w:t>
      </w:r>
    </w:p>
    <w:p>
      <w:pPr>
        <w:spacing w:after="80"/>
      </w:pPr>
      <w:r>
        <w:t xml:space="preserve">Veja os itens do exemplo a seguir abaixo </w:t>
      </w:r>
      <w:r>
        <w:drawing>
          <wp:inline distT="0" distB="0" distL="0" distR="0">
            <wp:extent cx="3810000" cy="177800"/>
            <wp:docPr id="14" name="img14"/>
            <a:graphic>
              <a:graphicData uri="http://schemas.openxmlformats.org/drawingml/2006/picture">
                <pic:pic>
                  <pic:nvPicPr>
                    <pic:cNvPr id="14" name="img14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depois da imagem fim</w:t>
      </w:r>
    </w:p>
    <w:p>
      <w:pPr>
        <w:spacing w:after="80"/>
      </w:pPr>
      <w:r>
        <w:t xml:space="preserve">Veja os itens do exemplo a seguir abaixo </w:t>
      </w:r>
      <w:r>
        <w:drawing>
          <wp:inline distT="0" distB="0" distL="0" distR="0">
            <wp:extent cx="3810000" cy="177800"/>
            <wp:docPr id="15" name="img15"/>
            <a:graphic>
              <a:graphicData uri="http://schemas.openxmlformats.org/drawingml/2006/picture">
                <pic:pic>
                  <pic:nvPicPr>
                    <pic:cNvPr id="15" name="img15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depois da imagem fim</w:t>
      </w:r>
    </w:p>
    <w:p>
      <w:pPr>
        <w:spacing w:after="80"/>
      </w:pPr>
      <w:r>
        <w:t xml:space="preserve">Veja os itens do exemplo a seguir “</w:t>
      </w:r>
      <w:r>
        <w:drawing>
          <wp:inline distT="0" distB="0" distL="0" distR="0">
            <wp:extent cx="3810000" cy="177800"/>
            <wp:docPr id="16" name="img16"/>
            <a:graphic>
              <a:graphicData uri="http://schemas.openxmlformats.org/drawingml/2006/picture">
                <pic:pic>
                  <pic:nvPicPr>
                    <pic:cNvPr id="16" name="img16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depois da imagem fim</w:t>
      </w:r>
    </w:p>
    <w:p>
      <w:pPr>
        <w:spacing w:after="80"/>
      </w:pPr>
      <w:r>
        <w:t xml:space="preserve">Veja os itens do exemplo a seguir abaixo:</w:t>
      </w:r>
      <w:r>
        <w:drawing>
          <wp:inline distT="0" distB="0" distL="0" distR="0">
            <wp:extent cx="4826000" cy="177800"/>
            <wp:docPr id="17" name="img17"/>
            <a:graphic>
              <a:graphicData uri="http://schemas.openxmlformats.org/drawingml/2006/picture">
                <pic:pic>
                  <pic:nvPicPr>
                    <pic:cNvPr id="17" name="img17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depois da imagem fim</w:t>
      </w:r>
    </w:p>
    <w:p>
      <w:pPr>
        <w:spacing w:after="80"/>
      </w:pPr>
      <w:r>
        <w:t xml:space="preserve">Veja os itens do exemplo a seguir abaixo</w:t>
      </w:r>
      <w:r>
        <w:drawing>
          <wp:inline distT="0" distB="0" distL="0" distR="0">
            <wp:extent cx="4826000" cy="177800"/>
            <wp:docPr id="18" name="img18"/>
            <a:graphic>
              <a:graphicData uri="http://schemas.openxmlformats.org/drawingml/2006/picture">
                <pic:pic>
                  <pic:nvPicPr>
                    <pic:cNvPr id="18" name="img18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depois da imagem fim</w:t>
      </w:r>
    </w:p>
    <w:p>
      <w:pPr>
        <w:spacing w:after="80"/>
      </w:pPr>
      <w:r>
        <w:t xml:space="preserve">Veja os itens do exemplo a seguir 123</w:t>
      </w:r>
      <w:r>
        <w:drawing>
          <wp:inline distT="0" distB="0" distL="0" distR="0">
            <wp:extent cx="4826000" cy="177800"/>
            <wp:docPr id="19" name="img19"/>
            <a:graphic>
              <a:graphicData uri="http://schemas.openxmlformats.org/drawingml/2006/picture">
                <pic:pic>
                  <pic:nvPicPr>
                    <pic:cNvPr id="19" name="img19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depois da imagem fim</w:t>
      </w:r>
    </w:p>
    <w:p>
      <w:pPr>
        <w:spacing w:after="80"/>
      </w:pPr>
      <w:r>
        <w:t xml:space="preserve">Veja os itens do exemplo a seguir (</w:t>
      </w:r>
      <w:r>
        <w:drawing>
          <wp:inline distT="0" distB="0" distL="0" distR="0">
            <wp:extent cx="4826000" cy="177800"/>
            <wp:docPr id="20" name="img20"/>
            <a:graphic>
              <a:graphicData uri="http://schemas.openxmlformats.org/drawingml/2006/picture">
                <pic:pic>
                  <pic:nvPicPr>
                    <pic:cNvPr id="20" name="img20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depois da imagem fim</w:t>
      </w:r>
    </w:p>
    <w:p>
      <w:pPr>
        <w:spacing w:after="80"/>
      </w:pPr>
      <w:r>
        <w:t xml:space="preserve">Veja os itens do exemplo a seguir abaixo-</w:t>
      </w:r>
      <w:r>
        <w:drawing>
          <wp:inline distT="0" distB="0" distL="0" distR="0">
            <wp:extent cx="4826000" cy="177800"/>
            <wp:docPr id="21" name="img21"/>
            <a:graphic>
              <a:graphicData uri="http://schemas.openxmlformats.org/drawingml/2006/picture">
                <pic:pic>
                  <pic:nvPicPr>
                    <pic:cNvPr id="21" name="img2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depois da imagem fim</w:t>
      </w:r>
    </w:p>
    <w:p>
      <w:pPr>
        <w:spacing w:after="80"/>
      </w:pPr>
      <w:r>
        <w:t xml:space="preserve">Veja os itens do exemplo a seguir abaixo </w:t>
      </w:r>
      <w:r>
        <w:drawing>
          <wp:inline distT="0" distB="0" distL="0" distR="0">
            <wp:extent cx="4826000" cy="177800"/>
            <wp:docPr id="22" name="img22"/>
            <a:graphic>
              <a:graphicData uri="http://schemas.openxmlformats.org/drawingml/2006/picture">
                <pic:pic>
                  <pic:nvPicPr>
                    <pic:cNvPr id="22" name="img22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depois da imagem fim</w:t>
      </w:r>
    </w:p>
    <w:p>
      <w:pPr>
        <w:spacing w:after="80"/>
      </w:pPr>
      <w:r>
        <w:t xml:space="preserve">Veja os itens do exemplo a seguir abaixo </w:t>
      </w:r>
      <w:r>
        <w:drawing>
          <wp:inline distT="0" distB="0" distL="0" distR="0">
            <wp:extent cx="4826000" cy="177800"/>
            <wp:docPr id="23" name="img23"/>
            <a:graphic>
              <a:graphicData uri="http://schemas.openxmlformats.org/drawingml/2006/picture">
                <pic:pic>
                  <pic:nvPicPr>
                    <pic:cNvPr id="23" name="img23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depois da imagem fim</w:t>
      </w:r>
    </w:p>
    <w:p>
      <w:pPr>
        <w:spacing w:after="80"/>
      </w:pPr>
      <w:r>
        <w:t xml:space="preserve">Veja os itens do exemplo a seguir “</w:t>
      </w:r>
      <w:r>
        <w:drawing>
          <wp:inline distT="0" distB="0" distL="0" distR="0">
            <wp:extent cx="4826000" cy="177800"/>
            <wp:docPr id="24" name="img24"/>
            <a:graphic>
              <a:graphicData uri="http://schemas.openxmlformats.org/drawingml/2006/picture">
                <pic:pic>
                  <pic:nvPicPr>
                    <pic:cNvPr id="24" name="img24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depois da imagem fim</w:t>
      </w:r>
    </w:p>
    <w:p>
      <w:pPr>
        <w:spacing w:after="80"/>
      </w:pPr>
      <w:r>
        <w:t xml:space="preserve">Texto de exemplo que ocupa boa parte da linha antes da figura</w:t>
      </w:r>
      <w:r>
        <w:drawing>
          <wp:inline distT="0" distB="0" distL="0" distR="0">
            <wp:extent cx="762000" cy="177800"/>
            <wp:docPr id="25" name="img25"/>
            <a:graphic>
              <a:graphicData uri="http://schemas.openxmlformats.org/drawingml/2006/picture">
                <pic:pic>
                  <pic:nvPicPr>
                    <pic:cNvPr id="25" name="img25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e o texto continua depois dela ate o fim do paragrafo.</w:t>
      </w:r>
    </w:p>
    <w:p>
      <w:pPr>
        <w:spacing w:after="80"/>
      </w:pPr>
      <w:r>
        <w:t xml:space="preserve">Texto de exemplo que ocupa boa parte da linha antes da figura</w:t>
      </w:r>
      <w:r>
        <w:drawing>
          <wp:inline distT="0" distB="0" distL="0" distR="0">
            <wp:extent cx="1524000" cy="177800"/>
            <wp:docPr id="26" name="img26"/>
            <a:graphic>
              <a:graphicData uri="http://schemas.openxmlformats.org/drawingml/2006/picture">
                <pic:pic>
                  <pic:nvPicPr>
                    <pic:cNvPr id="26" name="img26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e o texto continua depois dela ate o fim do paragrafo.</w:t>
      </w:r>
    </w:p>
    <w:p>
      <w:pPr>
        <w:spacing w:after="80"/>
      </w:pPr>
      <w:r>
        <w:t xml:space="preserve">Texto de exemplo que ocupa boa parte da linha antes da figura</w:t>
      </w:r>
      <w:r>
        <w:drawing>
          <wp:inline distT="0" distB="0" distL="0" distR="0">
            <wp:extent cx="3048000" cy="177800"/>
            <wp:docPr id="27" name="img27"/>
            <a:graphic>
              <a:graphicData uri="http://schemas.openxmlformats.org/drawingml/2006/picture">
                <pic:pic>
                  <pic:nvPicPr>
                    <pic:cNvPr id="27" name="img27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e o texto continua depois dela ate o fim do paragrafo.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