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mallCaps/>
        </w:rPr>
        <w:t xml:space="preserve">tava atenta: a vaga, o atraso, a avaria e o aviso.</w:t>
      </w:r>
    </w:p>
    <w:p>
      <w:r>
        <w:rPr>
          <w:smallCaps/>
          <w:spacing w:val="12"/>
        </w:rPr>
        <w:t xml:space="preserve">tava atenta: a vaga, o atraso, a avaria e o aviso.</w:t>
      </w:r>
    </w:p>
    <w:p>
      <w:r>
        <w:t xml:space="preserve">TAVA ATENTA: A VAGA, O ATRASO, A AVARIA E O AVISO.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40"/>
        <w:szCs w:val="4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