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left"/>
      </w:pPr>
      <w:r>
        <w:t xml:space="preserve">                              </w:t>
      </w:r>
      <w:r>
        <w:drawing>
          <wp:inline distT="0" distB="0" distL="0" distR="0">
            <wp:extent cx="2032000" cy="508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4191000</wp:posOffset>
            </wp:positionH>
            <wp:positionV relativeFrom="paragraph">
              <wp:posOffset>203200</wp:posOffset>
            </wp:positionV>
            <wp:extent cx="1651000" cy="254000"/>
            <wp:effectExtent l="0" t="0" r="0" b="0"/>
            <wp:wrapSquare wrapText="bothSides"/>
            <wp:docPr id="9" name="flut"/>
            <a:graphic>
              <a:graphicData uri="http://schemas.openxmlformats.org/drawingml/2006/picture">
                <pic:pic>
                  <pic:nvPicPr>
                    <pic:cNvPr id="9" name="flut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Texto depois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