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1800" w:type="dxa"/>
          </w:tcPr>
          <w:p>
            <w:pPr>
              <w:numPr>
                <w:ilvl w:val="0"/>
                <w:numId w:val="1"/>
              </w:numPr>
            </w:pPr>
            <w:r>
              <w:t xml:space="preserve">abcd ef</w:t>
            </w:r>
          </w:p>
        </w:tc>
        <w:tc>
          <w:tcPr>
            <w:tcW w:w="30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  <w:tc>
          <w:tcPr>
            <w:tcW w:w="50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1800" w:type="dxa"/>
          </w:tcPr>
          <w:p>
            <w:pPr>
              <w:numPr>
                <w:ilvl w:val="0"/>
                <w:numId w:val="1"/>
              </w:numPr>
            </w:pPr>
            <w:r>
              <w:t xml:space="preserve">abcdefg hi</w:t>
            </w:r>
          </w:p>
        </w:tc>
        <w:tc>
          <w:tcPr>
            <w:tcW w:w="30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  <w:tc>
          <w:tcPr>
            <w:tcW w:w="50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1800" w:type="dxa"/>
          </w:tcPr>
          <w:p>
            <w:pPr>
              <w:numPr>
                <w:ilvl w:val="0"/>
                <w:numId w:val="2"/>
              </w:numPr>
            </w:pPr>
            <w:r>
              <w:t xml:space="preserve">abcd ef</w:t>
            </w:r>
          </w:p>
        </w:tc>
        <w:tc>
          <w:tcPr>
            <w:tcW w:w="30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  <w:tc>
          <w:tcPr>
            <w:tcW w:w="50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1800" w:type="dxa"/>
          </w:tcPr>
          <w:p>
            <w:r>
              <w:t xml:space="preserve">abcd ef</w:t>
            </w:r>
          </w:p>
        </w:tc>
        <w:tc>
          <w:tcPr>
            <w:tcW w:w="30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  <w:tc>
          <w:tcPr>
            <w:tcW w:w="5000" w:type="dxa"/>
          </w:tcPr>
          <w:p>
            <w:r>
              <w:t xml:space="preserve">ab cd ef gh ij kl mn op qr st uv wx yz ab cd ef gh ij kl mn op qr st uv wx yz ab cd ef gh ij kl mn op qr st uv wx yz ab cd ef gh ij kl mn op qr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hybridMultilevel"/>
    <w:lvl w:ilvl="0">
      <w:start w:val="1"/>
      <w:numFmt w:val="lowerLetter"/>
      <w:lvlText w:val="%1)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