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rPr>
          <w:rFonts w:ascii="Georgia" w:hAnsi="Georgia" w:cs="Arial"/>
        </w:rPr>
        <w:t xml:space="preserve">Inicio Hxg</w:t>
      </w:r>
    </w:p>
    <w:p>
      <w:pPr>
        <w:tabs>
          <w:tab w:val="left" w:pos="0"/>
        </w:tabs>
        <w:spacing w:before="120" w:after="120" w:line="276" w:lineRule="auto"/>
        <w:rPr>
          <w:rFonts w:ascii="Georgia" w:hAnsi="Georgia" w:cs="Arial"/>
        </w:rPr>
      </w:pPr>
    </w:p>
    <w:p>
      <w:pPr>
        <w:tabs>
          <w:tab w:val="left" w:pos="0"/>
        </w:tabs>
        <w:spacing w:before="120" w:after="120" w:line="276" w:lineRule="auto"/>
        <w:rPr>
          <w:rFonts w:ascii="Georgia" w:hAnsi="Georgia" w:cs="Arial"/>
        </w:rPr>
      </w:pPr>
    </w:p>
    <w:p>
      <w:pPr>
        <w:spacing w:before="120" w:after="120" w:line="276" w:lineRule="auto"/>
        <w:rPr>
          <w:rFonts w:ascii="Georgia" w:hAnsi="Georgia" w:cs="Arial"/>
        </w:rPr>
        <w:sectPr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>
      <w:pPr>
        <w:tabs>
          <w:tab w:val="left" w:pos="0"/>
        </w:tabs>
        <w:spacing w:before="120" w:after="120" w:line="276" w:lineRule="auto"/>
        <w:rPr>
          <w:rFonts w:ascii="Georgia" w:hAnsi="Georgia" w:cs="Arial"/>
        </w:rPr>
      </w:pPr>
    </w:p>
    <w:p>
      <w:pPr>
        <w:pStyle w:val="Titulo1"/>
        <w:spacing w:line="276" w:lineRule="auto"/>
        <w:jc w:val="center"/>
      </w:pPr>
      <w:r>
        <w:rPr>
          <w:rFonts w:ascii="Georgia" w:hAnsi="Georgia" w:cs="Arial"/>
          <w:b/>
        </w:rPr>
        <w:t xml:space="preserve">Anexo de teste Hxg</w:t>
      </w:r>
    </w:p>
    <w:p>
      <w:r>
        <w:rPr>
          <w:rFonts w:ascii="Georgia" w:hAnsi="Georgia" w:cs="Arial"/>
        </w:rP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Georgia" w:hAnsi="Georgia" w:cs="Georgia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ulo1">
    <w:name w:val="heading 1"/>
    <w:basedOn w:val="Normal"/>
    <w:pPr>
      <w:keepNext/>
      <w:keepLines/>
      <w:spacing w:before="360" w:after="80"/>
      <w:outlineLvl w:val="0"/>
    </w:p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