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texto antes do traco Hxg</w:t>
      </w:r>
      <w:r>
        <w:pict>
          <v:rect id="_x0000_i1025" style="width:0;height:1.5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