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inline distT="0" distB="0" distL="0" distR="0">
            <wp:extent cx="2540000" cy="1270000"/>
            <wp:effectExtent l="0" t="0" r="0" b="0"/>
            <wp:docPr id="5" name="img5"/>
            <a:graphic>
              <a:graphicData uri="http://schemas.openxmlformats.org/drawingml/2006/picture">
                <pic:pic>
                  <pic:nvPicPr>
                    <pic:cNvPr id="5" name="img5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