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2540000" cy="1270000"/>
            <wp:effectExtent l="0" t="0" r="0" b="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drawing>
          <wp:inline distT="0" distB="0" distL="0" distR="0">
            <wp:extent cx="2540000" cy="1270000"/>
            <wp:effectExtent l="0" t="0" r="0" b="0"/>
            <wp:docPr id="2" name="img2"/>
            <a:graphic>
              <a:graphicData uri="http://schemas.openxmlformats.org/drawingml/2006/picture">
                <pic:pic>
                  <pic:nvPicPr>
                    <pic:cNvPr id="2" name="img2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 xml:space="preserve">texto 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