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Referencia</w:t>
      </w:r>
      <w:r>
        <w:rPr>
          <w:rStyle w:val="EndnoteReference"/>
        </w:rPr>
        <w:endnoteReference w:id="1"/>
      </w:r>
      <w:r>
        <w:t xml:space="preserve"> Hxg</w:t>
      </w:r>
    </w:p>
    <w:p>
      <w:r>
        <w:t xml:space="preserve">Outra</w:t>
      </w:r>
      <w:r>
        <w:rPr>
          <w:rStyle w:val="EndnoteReference"/>
        </w:rPr>
        <w:endnoteReference w:id="2"/>
      </w:r>
      <w:r>
        <w:t xml:space="preserve"> Hxg</w:t>
      </w:r>
    </w:p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Nota curta.</w:t>
      </w:r>
    </w:p>
  </w:endnote>
  <w:endnote w:id="2">
    <w:p>
      <w:pPr>
        <w:pStyle w:val="EndnoteText"/>
      </w:pPr>
      <w:r>
        <w:rPr>
          <w:rStyle w:val="EndnoteReference"/>
        </w:rPr>
        <w:endnoteRef/>
      </w:r>
      <w:r>
        <w:t xml:space="preserve"> linha 1 da nota de fim longa com texto que ocupa a largura toda do corpo linha 2 da nota de fim longa com texto que ocupa a largura toda do corpo linha 3 da nota de fim longa com texto que ocupa a largura toda do corpo linha 4 da nota de fim longa com texto que ocupa a largura toda do corpo linha 5 da nota de fim longa com texto que ocupa a largura toda do corpo linha 6 da nota de fim longa com texto que ocupa a largura toda do corpo linha 7 da nota de fim longa com texto que ocupa a largura toda do corpo linha 8 da nota de fim longa com texto que ocupa a largura toda do corpo</w:t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Relationship Id="rId_endnotes" Type="http://schemas.openxmlformats.org/officeDocument/2006/relationships/endnotes" Target="endnotes.xml"/></Relationships>
</file>