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15="http://schemas.microsoft.com/office/word/2012/wordml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 w15">
  <w:body>
    <w:p>
      <w:r>
        <w:t xml:space="preserve">Ref 1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Ref 2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Ref 3</w:t>
      </w:r>
      <w:r>
        <w:rPr>
          <w:rStyle w:val="FootnoteReference"/>
        </w:rPr>
        <w:footnoteReference w:id="3"/>
      </w:r>
      <w:r>
        <w:t xml:space="preserve"> Hxg</w:t>
      </w:r>
    </w:p>
    <w:p>
      <w:r>
        <w:t xml:space="preserve">Ref 4</w:t>
      </w:r>
      <w:r>
        <w:rPr>
          <w:rStyle w:val="FootnoteReference"/>
        </w:rPr>
        <w:footnoteReference w:id="4"/>
      </w:r>
      <w:r>
        <w:t xml:space="preserve"> Hxg</w:t>
      </w:r>
    </w:p>
    <w:p>
      <w:r>
        <w:t xml:space="preserve">Ref 5</w:t>
      </w:r>
      <w:r>
        <w:rPr>
          <w:rStyle w:val="FootnoteReference"/>
        </w:rPr>
        <w:footnoteReference w:id="5"/>
      </w:r>
      <w:r>
        <w:t xml:space="preserve"> Hxg</w:t>
      </w:r>
    </w:p>
    <w:sectPr>
      <w:pgSz w:w="11906" w:h="16838"/>
      <w:pgMar w:top="1417" w:right="1701" w:bottom="1417" w:left="1701" w:header="708" w:footer="708" w:gutter="0"/>
      <w:cols w:space="708"/>
      <w:docGrid w:linePitch="360"/>
      <w15:footnoteColumns w:val="2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tres mais longa que vai ocupar mais de uma linha na coluna da area de notas.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Nota 4.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Nota 5.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