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a1 Hxg</w:t>
      </w:r>
    </w:p>
    <w:p>
      <w:r>
        <w:t xml:space="preserve">a2 Hxg</w:t>
      </w:r>
    </w:p>
    <w:p>
      <w:pPr>
        <w:sectPr>
          <w:pgSz w:w="11906" w:h="16838"/>
          <w:pgMar w:top="1417" w:right="1701" w:bottom="1417" w:left="1701" w:header="708" w:footer="708" w:gutter="0"/>
          <w:lnNumType w:countBy="1"/>
          <w:cols w:space="708"/>
          <w:docGrid w:linePitch="360"/>
        </w:sectPr>
      </w:pPr>
      <w:r>
        <w:t xml:space="preserve">a3 Hxg</w:t>
      </w:r>
    </w:p>
    <w:p>
      <w:r>
        <w:t xml:space="preserve">b1 Hxg</w:t>
      </w:r>
    </w:p>
    <w:p>
      <w:pPr>
        <w:sectPr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t xml:space="preserve">b2 Hxg</w:t>
      </w:r>
    </w:p>
    <w:p>
      <w:r>
        <w:t xml:space="preserve">c1 Hxg</w:t>
      </w:r>
    </w:p>
    <w:p>
      <w:r>
        <w:t xml:space="preserve">c2 Hxg</w:t>
      </w:r>
    </w:p>
    <w:p>
      <w:r>
        <w:t xml:space="preserve">c3 Hxg</w:t>
      </w:r>
    </w:p>
    <w:sectPr>
      <w:type w:val="continuous"/>
      <w:pgSz w:w="11906" w:h="16838"/>
      <w:pgMar w:top="1417" w:right="1701" w:bottom="1417" w:left="1701" w:header="708" w:footer="708" w:gutter="0"/>
      <w:lnNumType w:countBy="1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