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32000" cy="1016000"/>
            <wp:effectExtent l="0" t="0" r="0" b="0"/>
            <wp:wrapSquare wrapText="bothSides"/>
            <wp:docPr id="101" name="Caixa de Texto 1" hidden="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101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Dentro da caixa Hxg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