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ound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roundRect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nip1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snip1Rect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nip2Same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snip2SameRect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nip2Diag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snip2DiagRect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nipRound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snipRoundRect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ound1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round1Rect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ound2Same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round2SameRect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